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99E11" w14:textId="4C8386C6" w:rsidR="007D755F" w:rsidRPr="00081AD4" w:rsidRDefault="007D755F" w:rsidP="002A7189">
      <w:pPr>
        <w:tabs>
          <w:tab w:val="left" w:pos="5580"/>
          <w:tab w:val="left" w:pos="9498"/>
        </w:tabs>
        <w:ind w:right="-569" w:firstLine="5670"/>
        <w:rPr>
          <w:color w:val="000000" w:themeColor="text1"/>
        </w:rPr>
      </w:pPr>
      <w:bookmarkStart w:id="0" w:name="_Hlk56090009"/>
      <w:r w:rsidRPr="00081AD4">
        <w:rPr>
          <w:color w:val="000000" w:themeColor="text1"/>
        </w:rPr>
        <w:t xml:space="preserve">Приложение № 1 к протоколу № </w:t>
      </w:r>
      <w:r w:rsidR="008034EB" w:rsidRPr="00081AD4">
        <w:rPr>
          <w:color w:val="000000" w:themeColor="text1"/>
        </w:rPr>
        <w:t>80</w:t>
      </w:r>
    </w:p>
    <w:p w14:paraId="1F01CDAA" w14:textId="77777777" w:rsidR="007D755F" w:rsidRPr="00081AD4" w:rsidRDefault="007D755F" w:rsidP="002A7189">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233BC448" w14:textId="77777777" w:rsidR="007D755F" w:rsidRPr="00081AD4" w:rsidRDefault="007D755F" w:rsidP="002A7189">
      <w:pPr>
        <w:tabs>
          <w:tab w:val="left" w:pos="5580"/>
          <w:tab w:val="left" w:pos="9498"/>
        </w:tabs>
        <w:ind w:right="-569" w:firstLine="5670"/>
        <w:rPr>
          <w:color w:val="000000" w:themeColor="text1"/>
        </w:rPr>
      </w:pPr>
      <w:r w:rsidRPr="00081AD4">
        <w:rPr>
          <w:color w:val="000000" w:themeColor="text1"/>
        </w:rPr>
        <w:t>энергетической комиссии</w:t>
      </w:r>
    </w:p>
    <w:p w14:paraId="46E5C99C" w14:textId="7F13A253" w:rsidR="007D755F" w:rsidRPr="00081AD4" w:rsidRDefault="007D755F" w:rsidP="002A7189">
      <w:pPr>
        <w:tabs>
          <w:tab w:val="left" w:pos="5580"/>
          <w:tab w:val="left" w:pos="9498"/>
        </w:tabs>
        <w:ind w:right="-569" w:firstLine="5670"/>
        <w:rPr>
          <w:color w:val="000000" w:themeColor="text1"/>
        </w:rPr>
      </w:pPr>
      <w:r w:rsidRPr="00081AD4">
        <w:rPr>
          <w:color w:val="000000" w:themeColor="text1"/>
        </w:rPr>
        <w:t xml:space="preserve">Кузбасса от </w:t>
      </w:r>
      <w:r w:rsidR="006C58EB" w:rsidRPr="00081AD4">
        <w:rPr>
          <w:color w:val="000000" w:themeColor="text1"/>
        </w:rPr>
        <w:t>0</w:t>
      </w:r>
      <w:r w:rsidR="008034EB" w:rsidRPr="00081AD4">
        <w:rPr>
          <w:color w:val="000000" w:themeColor="text1"/>
        </w:rPr>
        <w:t>3</w:t>
      </w:r>
      <w:r w:rsidRPr="00081AD4">
        <w:rPr>
          <w:color w:val="000000" w:themeColor="text1"/>
        </w:rPr>
        <w:t>.1</w:t>
      </w:r>
      <w:r w:rsidR="006C58EB" w:rsidRPr="00081AD4">
        <w:rPr>
          <w:color w:val="000000" w:themeColor="text1"/>
        </w:rPr>
        <w:t>2</w:t>
      </w:r>
      <w:r w:rsidRPr="00081AD4">
        <w:rPr>
          <w:color w:val="000000" w:themeColor="text1"/>
        </w:rPr>
        <w:t>.2020</w:t>
      </w:r>
    </w:p>
    <w:p w14:paraId="2F474736" w14:textId="77777777" w:rsidR="008034EB" w:rsidRPr="00081AD4" w:rsidRDefault="008034EB" w:rsidP="002A7189">
      <w:pPr>
        <w:tabs>
          <w:tab w:val="left" w:pos="5580"/>
          <w:tab w:val="left" w:pos="9498"/>
        </w:tabs>
        <w:ind w:right="-569" w:firstLine="5670"/>
        <w:rPr>
          <w:color w:val="000000" w:themeColor="text1"/>
        </w:rPr>
      </w:pPr>
    </w:p>
    <w:p w14:paraId="4FC3663E" w14:textId="77777777" w:rsidR="008034EB" w:rsidRPr="00081AD4" w:rsidRDefault="008034EB" w:rsidP="008034EB">
      <w:pPr>
        <w:keepNext/>
        <w:jc w:val="center"/>
        <w:outlineLvl w:val="0"/>
        <w:rPr>
          <w:b/>
          <w:color w:val="000000" w:themeColor="text1"/>
          <w:sz w:val="28"/>
          <w:szCs w:val="28"/>
        </w:rPr>
      </w:pPr>
      <w:bookmarkStart w:id="1" w:name="_Hlt483802884"/>
      <w:r w:rsidRPr="00081AD4">
        <w:rPr>
          <w:b/>
          <w:iCs/>
          <w:color w:val="000000" w:themeColor="text1"/>
          <w:sz w:val="28"/>
          <w:szCs w:val="28"/>
        </w:rPr>
        <w:t>Экспертное заключение</w:t>
      </w:r>
      <w:r w:rsidRPr="00081AD4">
        <w:rPr>
          <w:b/>
          <w:color w:val="000000" w:themeColor="text1"/>
          <w:sz w:val="28"/>
          <w:szCs w:val="28"/>
        </w:rPr>
        <w:t xml:space="preserve"> </w:t>
      </w:r>
    </w:p>
    <w:p w14:paraId="163638F6" w14:textId="77777777" w:rsidR="008034EB" w:rsidRPr="00081AD4" w:rsidRDefault="008034EB" w:rsidP="008034EB">
      <w:pPr>
        <w:keepNext/>
        <w:jc w:val="center"/>
        <w:outlineLvl w:val="0"/>
        <w:rPr>
          <w:b/>
          <w:color w:val="000000" w:themeColor="text1"/>
          <w:sz w:val="28"/>
          <w:szCs w:val="28"/>
        </w:rPr>
      </w:pPr>
      <w:r w:rsidRPr="00081AD4">
        <w:rPr>
          <w:b/>
          <w:color w:val="000000" w:themeColor="text1"/>
          <w:sz w:val="28"/>
          <w:szCs w:val="28"/>
        </w:rPr>
        <w:t>Региональной энергетической комиссии Кузбасса</w:t>
      </w:r>
    </w:p>
    <w:p w14:paraId="3933E014" w14:textId="77777777" w:rsidR="008034EB" w:rsidRPr="00081AD4" w:rsidRDefault="008034EB" w:rsidP="008034EB">
      <w:pPr>
        <w:keepNext/>
        <w:jc w:val="center"/>
        <w:outlineLvl w:val="0"/>
        <w:rPr>
          <w:color w:val="000000" w:themeColor="text1"/>
          <w:sz w:val="27"/>
          <w:szCs w:val="27"/>
        </w:rPr>
      </w:pPr>
      <w:r w:rsidRPr="00081AD4">
        <w:rPr>
          <w:b/>
          <w:iCs/>
          <w:color w:val="000000" w:themeColor="text1"/>
          <w:sz w:val="27"/>
          <w:szCs w:val="27"/>
        </w:rPr>
        <w:t xml:space="preserve"> </w:t>
      </w:r>
      <w:bookmarkEnd w:id="1"/>
      <w:r w:rsidRPr="00081AD4">
        <w:rPr>
          <w:color w:val="000000" w:themeColor="text1"/>
          <w:sz w:val="27"/>
          <w:szCs w:val="27"/>
        </w:rPr>
        <w:t xml:space="preserve">по материалам, представленным АО «Знамя» г. Киселевск для утверждения норматива удельного расхода топлива на отпущенную тепловую энергию от котельных </w:t>
      </w:r>
    </w:p>
    <w:p w14:paraId="16282746" w14:textId="7662EE40" w:rsidR="008034EB" w:rsidRPr="00081AD4" w:rsidRDefault="008034EB" w:rsidP="008034EB">
      <w:pPr>
        <w:keepNext/>
        <w:jc w:val="center"/>
        <w:outlineLvl w:val="0"/>
        <w:rPr>
          <w:color w:val="000000" w:themeColor="text1"/>
          <w:sz w:val="27"/>
          <w:szCs w:val="27"/>
        </w:rPr>
      </w:pPr>
      <w:r w:rsidRPr="00081AD4">
        <w:rPr>
          <w:color w:val="000000" w:themeColor="text1"/>
          <w:sz w:val="27"/>
          <w:szCs w:val="27"/>
        </w:rPr>
        <w:t>АО «Знамя» на 2021 год</w:t>
      </w:r>
    </w:p>
    <w:p w14:paraId="75E1E0DE" w14:textId="77777777" w:rsidR="008034EB" w:rsidRPr="00081AD4" w:rsidRDefault="008034EB" w:rsidP="008034EB">
      <w:pPr>
        <w:jc w:val="both"/>
        <w:rPr>
          <w:color w:val="000000" w:themeColor="text1"/>
          <w:sz w:val="25"/>
          <w:szCs w:val="25"/>
        </w:rPr>
      </w:pPr>
    </w:p>
    <w:p w14:paraId="757C90EB"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В Региональную энергетическую комиссию Кузбасса обратилось АО «Знамя»  (далее – Предприятие)  с заявкой на утверждение норматива удельного расхода топлива на отпущенную тепловую энергию от котельной АО «Знамя».</w:t>
      </w:r>
    </w:p>
    <w:p w14:paraId="46D07358"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14:paraId="45E5C711"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копия Устава;</w:t>
      </w:r>
    </w:p>
    <w:p w14:paraId="1B12B7B0"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копия свидетельства о государственной регистрации;</w:t>
      </w:r>
    </w:p>
    <w:p w14:paraId="381D8C9E"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копия свидетельства о постановке на учет в налоговом органе;</w:t>
      </w:r>
    </w:p>
    <w:p w14:paraId="60A84D48"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договор аренды имущества;</w:t>
      </w:r>
    </w:p>
    <w:p w14:paraId="33A9B2BA"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пояснительную записку по котельной;</w:t>
      </w:r>
    </w:p>
    <w:p w14:paraId="103A4ECF"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расчеты удельных расходов топлива по котельной на каждый месяц периода регулирования и в целом за расчетный период;</w:t>
      </w:r>
    </w:p>
    <w:p w14:paraId="27EE0862"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значения нормативов на год расчетный, текущий и за два года, предшествующих году текущему, включенных в тариф;</w:t>
      </w:r>
    </w:p>
    <w:p w14:paraId="71C45F61" w14:textId="241737AA" w:rsidR="008034EB" w:rsidRPr="00081AD4" w:rsidRDefault="008034EB" w:rsidP="008034EB">
      <w:pPr>
        <w:ind w:firstLine="567"/>
        <w:jc w:val="both"/>
        <w:rPr>
          <w:color w:val="000000" w:themeColor="text1"/>
          <w:sz w:val="27"/>
          <w:szCs w:val="27"/>
        </w:rPr>
      </w:pPr>
      <w:r w:rsidRPr="00081AD4">
        <w:rPr>
          <w:color w:val="000000" w:themeColor="text1"/>
          <w:sz w:val="27"/>
          <w:szCs w:val="27"/>
        </w:rPr>
        <w:t>- материалы, обосновывающие значения нормативов.</w:t>
      </w:r>
    </w:p>
    <w:p w14:paraId="38D75C06" w14:textId="77777777" w:rsidR="008034EB" w:rsidRPr="00081AD4" w:rsidRDefault="008034EB" w:rsidP="008034EB">
      <w:pPr>
        <w:ind w:firstLine="567"/>
        <w:jc w:val="both"/>
        <w:rPr>
          <w:color w:val="000000" w:themeColor="text1"/>
          <w:sz w:val="27"/>
          <w:szCs w:val="27"/>
        </w:rPr>
      </w:pPr>
      <w:r w:rsidRPr="00081AD4">
        <w:rPr>
          <w:color w:val="000000" w:themeColor="text1"/>
          <w:sz w:val="28"/>
          <w:szCs w:val="28"/>
        </w:rPr>
        <w:t>Предприятию на праве собственности принадлежит котельная. В котельной установлено  3 котла КЕ-25-14. Режимные карты составлены в 2020 году по результатам режимно-наладочных испытаний. Котельная работает круглый год с перерывом на 14 дней для регламентных работ.</w:t>
      </w:r>
    </w:p>
    <w:p w14:paraId="38F219D0"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 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081AD4">
          <w:rPr>
            <w:color w:val="000000" w:themeColor="text1"/>
            <w:sz w:val="27"/>
            <w:szCs w:val="27"/>
          </w:rPr>
          <w:t>2009 г</w:t>
        </w:r>
      </w:smartTag>
      <w:r w:rsidRPr="00081AD4">
        <w:rPr>
          <w:color w:val="000000" w:themeColor="text1"/>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081AD4">
          <w:rPr>
            <w:color w:val="000000" w:themeColor="text1"/>
            <w:sz w:val="27"/>
            <w:szCs w:val="27"/>
          </w:rPr>
          <w:t>2008 г</w:t>
        </w:r>
      </w:smartTag>
      <w:r w:rsidRPr="00081AD4">
        <w:rPr>
          <w:color w:val="000000" w:themeColor="text1"/>
          <w:sz w:val="27"/>
          <w:szCs w:val="27"/>
        </w:rPr>
        <w:t>. № 323.</w:t>
      </w:r>
    </w:p>
    <w:p w14:paraId="3AD50CEA"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В таблице 1 представлена динамика основных показателей удельного расхода топлива на отпущенную тепловую энергию.</w:t>
      </w:r>
    </w:p>
    <w:p w14:paraId="1A5D4A5F" w14:textId="77777777" w:rsidR="008034EB" w:rsidRPr="00081AD4" w:rsidRDefault="008034EB" w:rsidP="008034EB">
      <w:pPr>
        <w:ind w:firstLine="567"/>
        <w:jc w:val="both"/>
        <w:rPr>
          <w:color w:val="000000" w:themeColor="text1"/>
          <w:sz w:val="27"/>
          <w:szCs w:val="27"/>
        </w:rPr>
        <w:sectPr w:rsidR="008034EB" w:rsidRPr="00081AD4" w:rsidSect="009E75A8">
          <w:pgSz w:w="11906" w:h="16838"/>
          <w:pgMar w:top="426" w:right="566" w:bottom="284" w:left="1134" w:header="720" w:footer="720" w:gutter="0"/>
          <w:cols w:space="720"/>
        </w:sectPr>
      </w:pPr>
    </w:p>
    <w:p w14:paraId="07FADE6E" w14:textId="77777777" w:rsidR="008034EB" w:rsidRPr="00081AD4" w:rsidRDefault="008034EB" w:rsidP="008034EB">
      <w:pPr>
        <w:jc w:val="right"/>
        <w:rPr>
          <w:b/>
          <w:color w:val="000000" w:themeColor="text1"/>
          <w:sz w:val="22"/>
          <w:szCs w:val="22"/>
        </w:rPr>
      </w:pPr>
      <w:r w:rsidRPr="00081AD4">
        <w:rPr>
          <w:b/>
          <w:color w:val="000000" w:themeColor="text1"/>
          <w:sz w:val="22"/>
          <w:szCs w:val="22"/>
        </w:rPr>
        <w:lastRenderedPageBreak/>
        <w:t>Таблица 1</w:t>
      </w:r>
    </w:p>
    <w:p w14:paraId="3E33D31D" w14:textId="77777777" w:rsidR="008034EB" w:rsidRPr="00081AD4" w:rsidRDefault="008034EB" w:rsidP="008034EB">
      <w:pPr>
        <w:jc w:val="center"/>
        <w:rPr>
          <w:b/>
          <w:color w:val="000000" w:themeColor="text1"/>
          <w:sz w:val="22"/>
          <w:szCs w:val="22"/>
        </w:rPr>
      </w:pPr>
      <w:r w:rsidRPr="00081AD4">
        <w:rPr>
          <w:b/>
          <w:color w:val="000000" w:themeColor="text1"/>
          <w:sz w:val="22"/>
          <w:szCs w:val="22"/>
        </w:rPr>
        <w:t>ДИНАМИКА ОСНОВНЫХ ПОКАЗАТЕЛЕЙ</w:t>
      </w:r>
    </w:p>
    <w:tbl>
      <w:tblPr>
        <w:tblW w:w="10254" w:type="dxa"/>
        <w:jc w:val="center"/>
        <w:tblLayout w:type="fixed"/>
        <w:tblLook w:val="0000" w:firstRow="0" w:lastRow="0" w:firstColumn="0" w:lastColumn="0" w:noHBand="0" w:noVBand="0"/>
      </w:tblPr>
      <w:tblGrid>
        <w:gridCol w:w="3554"/>
        <w:gridCol w:w="1116"/>
        <w:gridCol w:w="1044"/>
        <w:gridCol w:w="1080"/>
        <w:gridCol w:w="1080"/>
        <w:gridCol w:w="1260"/>
        <w:gridCol w:w="1120"/>
      </w:tblGrid>
      <w:tr w:rsidR="008034EB" w:rsidRPr="00081AD4" w14:paraId="51023080" w14:textId="77777777" w:rsidTr="008034EB">
        <w:trPr>
          <w:trHeight w:val="330"/>
          <w:jc w:val="center"/>
        </w:trPr>
        <w:tc>
          <w:tcPr>
            <w:tcW w:w="3554" w:type="dxa"/>
            <w:tcBorders>
              <w:top w:val="single" w:sz="8" w:space="0" w:color="auto"/>
              <w:left w:val="single" w:sz="8" w:space="0" w:color="auto"/>
              <w:bottom w:val="nil"/>
              <w:right w:val="single" w:sz="8" w:space="0" w:color="auto"/>
            </w:tcBorders>
            <w:shd w:val="clear" w:color="auto" w:fill="auto"/>
          </w:tcPr>
          <w:p w14:paraId="6536DF5E" w14:textId="77777777" w:rsidR="008034EB" w:rsidRPr="00081AD4" w:rsidRDefault="008034EB" w:rsidP="008034EB">
            <w:pPr>
              <w:rPr>
                <w:b/>
                <w:bCs/>
                <w:color w:val="000000" w:themeColor="text1"/>
                <w:sz w:val="22"/>
                <w:szCs w:val="22"/>
              </w:rPr>
            </w:pPr>
            <w:r w:rsidRPr="00081AD4">
              <w:rPr>
                <w:b/>
                <w:bCs/>
                <w:color w:val="000000" w:themeColor="text1"/>
                <w:sz w:val="22"/>
                <w:szCs w:val="22"/>
              </w:rPr>
              <w:t> </w:t>
            </w:r>
          </w:p>
        </w:tc>
        <w:tc>
          <w:tcPr>
            <w:tcW w:w="6700" w:type="dxa"/>
            <w:gridSpan w:val="6"/>
            <w:tcBorders>
              <w:top w:val="single" w:sz="8" w:space="0" w:color="auto"/>
              <w:left w:val="nil"/>
              <w:bottom w:val="single" w:sz="8" w:space="0" w:color="auto"/>
              <w:right w:val="single" w:sz="8" w:space="0" w:color="000000"/>
            </w:tcBorders>
            <w:shd w:val="clear" w:color="auto" w:fill="auto"/>
          </w:tcPr>
          <w:p w14:paraId="0523FF34" w14:textId="77777777" w:rsidR="008034EB" w:rsidRPr="00081AD4" w:rsidRDefault="008034EB" w:rsidP="008034EB">
            <w:pPr>
              <w:jc w:val="center"/>
              <w:rPr>
                <w:b/>
                <w:bCs/>
                <w:color w:val="000000" w:themeColor="text1"/>
                <w:szCs w:val="20"/>
              </w:rPr>
            </w:pPr>
            <w:r w:rsidRPr="00081AD4">
              <w:rPr>
                <w:b/>
                <w:bCs/>
                <w:color w:val="000000" w:themeColor="text1"/>
                <w:szCs w:val="20"/>
              </w:rPr>
              <w:t>Значения показателей</w:t>
            </w:r>
          </w:p>
        </w:tc>
      </w:tr>
      <w:tr w:rsidR="008034EB" w:rsidRPr="00081AD4" w14:paraId="2C5A49A1" w14:textId="77777777" w:rsidTr="008034EB">
        <w:trPr>
          <w:trHeight w:val="300"/>
          <w:jc w:val="center"/>
        </w:trPr>
        <w:tc>
          <w:tcPr>
            <w:tcW w:w="3554" w:type="dxa"/>
            <w:tcBorders>
              <w:top w:val="nil"/>
              <w:left w:val="single" w:sz="8" w:space="0" w:color="auto"/>
              <w:bottom w:val="nil"/>
              <w:right w:val="single" w:sz="8" w:space="0" w:color="auto"/>
            </w:tcBorders>
            <w:shd w:val="clear" w:color="auto" w:fill="auto"/>
          </w:tcPr>
          <w:p w14:paraId="5C0B8AB2"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показатели</w:t>
            </w:r>
          </w:p>
        </w:tc>
        <w:tc>
          <w:tcPr>
            <w:tcW w:w="2160" w:type="dxa"/>
            <w:gridSpan w:val="2"/>
            <w:tcBorders>
              <w:top w:val="single" w:sz="8" w:space="0" w:color="auto"/>
              <w:left w:val="nil"/>
              <w:bottom w:val="single" w:sz="8" w:space="0" w:color="auto"/>
              <w:right w:val="single" w:sz="8" w:space="0" w:color="000000"/>
            </w:tcBorders>
            <w:shd w:val="clear" w:color="auto" w:fill="auto"/>
          </w:tcPr>
          <w:p w14:paraId="41D4B398"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2018 г.</w:t>
            </w:r>
          </w:p>
        </w:tc>
        <w:tc>
          <w:tcPr>
            <w:tcW w:w="2160" w:type="dxa"/>
            <w:gridSpan w:val="2"/>
            <w:tcBorders>
              <w:top w:val="single" w:sz="8" w:space="0" w:color="auto"/>
              <w:left w:val="nil"/>
              <w:bottom w:val="single" w:sz="8" w:space="0" w:color="auto"/>
              <w:right w:val="single" w:sz="8" w:space="0" w:color="000000"/>
            </w:tcBorders>
            <w:shd w:val="clear" w:color="auto" w:fill="auto"/>
          </w:tcPr>
          <w:p w14:paraId="17FA9B66"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2019 г.</w:t>
            </w:r>
          </w:p>
        </w:tc>
        <w:tc>
          <w:tcPr>
            <w:tcW w:w="1260" w:type="dxa"/>
            <w:tcBorders>
              <w:top w:val="nil"/>
              <w:left w:val="nil"/>
              <w:bottom w:val="single" w:sz="8" w:space="0" w:color="auto"/>
              <w:right w:val="single" w:sz="8" w:space="0" w:color="auto"/>
            </w:tcBorders>
            <w:shd w:val="clear" w:color="auto" w:fill="auto"/>
          </w:tcPr>
          <w:p w14:paraId="04284EFB"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2020 г.</w:t>
            </w:r>
          </w:p>
        </w:tc>
        <w:tc>
          <w:tcPr>
            <w:tcW w:w="1120" w:type="dxa"/>
            <w:tcBorders>
              <w:top w:val="nil"/>
              <w:left w:val="nil"/>
              <w:bottom w:val="single" w:sz="8" w:space="0" w:color="auto"/>
              <w:right w:val="single" w:sz="8" w:space="0" w:color="auto"/>
            </w:tcBorders>
            <w:shd w:val="clear" w:color="auto" w:fill="auto"/>
          </w:tcPr>
          <w:p w14:paraId="196AAC22"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2021 г.</w:t>
            </w:r>
          </w:p>
        </w:tc>
      </w:tr>
      <w:tr w:rsidR="008034EB" w:rsidRPr="00081AD4" w14:paraId="6CD65BE6" w14:textId="77777777" w:rsidTr="008034EB">
        <w:trPr>
          <w:trHeight w:val="75"/>
          <w:jc w:val="center"/>
        </w:trPr>
        <w:tc>
          <w:tcPr>
            <w:tcW w:w="3554" w:type="dxa"/>
            <w:tcBorders>
              <w:top w:val="nil"/>
              <w:left w:val="single" w:sz="8" w:space="0" w:color="auto"/>
              <w:bottom w:val="single" w:sz="8" w:space="0" w:color="auto"/>
              <w:right w:val="single" w:sz="8" w:space="0" w:color="auto"/>
            </w:tcBorders>
            <w:shd w:val="clear" w:color="auto" w:fill="auto"/>
          </w:tcPr>
          <w:p w14:paraId="1EC75E96" w14:textId="77777777" w:rsidR="008034EB" w:rsidRPr="00081AD4" w:rsidRDefault="008034EB" w:rsidP="008034EB">
            <w:pPr>
              <w:rPr>
                <w:rFonts w:ascii="Arial CYR" w:hAnsi="Arial CYR" w:cs="Arial CYR"/>
                <w:color w:val="000000" w:themeColor="text1"/>
                <w:szCs w:val="20"/>
              </w:rPr>
            </w:pPr>
            <w:r w:rsidRPr="00081AD4">
              <w:rPr>
                <w:rFonts w:ascii="Arial CYR" w:hAnsi="Arial CYR" w:cs="Arial CYR"/>
                <w:color w:val="000000" w:themeColor="text1"/>
                <w:szCs w:val="20"/>
              </w:rPr>
              <w:t> </w:t>
            </w:r>
          </w:p>
        </w:tc>
        <w:tc>
          <w:tcPr>
            <w:tcW w:w="1116" w:type="dxa"/>
            <w:tcBorders>
              <w:top w:val="nil"/>
              <w:left w:val="nil"/>
              <w:bottom w:val="single" w:sz="8" w:space="0" w:color="auto"/>
              <w:right w:val="single" w:sz="8" w:space="0" w:color="auto"/>
            </w:tcBorders>
            <w:shd w:val="clear" w:color="auto" w:fill="auto"/>
          </w:tcPr>
          <w:p w14:paraId="618463B3"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план</w:t>
            </w:r>
          </w:p>
        </w:tc>
        <w:tc>
          <w:tcPr>
            <w:tcW w:w="1044" w:type="dxa"/>
            <w:tcBorders>
              <w:top w:val="nil"/>
              <w:left w:val="nil"/>
              <w:bottom w:val="single" w:sz="8" w:space="0" w:color="auto"/>
              <w:right w:val="single" w:sz="8" w:space="0" w:color="auto"/>
            </w:tcBorders>
            <w:shd w:val="clear" w:color="auto" w:fill="auto"/>
          </w:tcPr>
          <w:p w14:paraId="2EF1C79C"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отчет</w:t>
            </w:r>
          </w:p>
        </w:tc>
        <w:tc>
          <w:tcPr>
            <w:tcW w:w="1080" w:type="dxa"/>
            <w:tcBorders>
              <w:top w:val="nil"/>
              <w:left w:val="nil"/>
              <w:bottom w:val="single" w:sz="8" w:space="0" w:color="auto"/>
              <w:right w:val="single" w:sz="8" w:space="0" w:color="auto"/>
            </w:tcBorders>
            <w:shd w:val="clear" w:color="auto" w:fill="auto"/>
          </w:tcPr>
          <w:p w14:paraId="0C836FA3"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план</w:t>
            </w:r>
          </w:p>
        </w:tc>
        <w:tc>
          <w:tcPr>
            <w:tcW w:w="1080" w:type="dxa"/>
            <w:tcBorders>
              <w:top w:val="nil"/>
              <w:left w:val="nil"/>
              <w:bottom w:val="single" w:sz="8" w:space="0" w:color="auto"/>
              <w:right w:val="single" w:sz="8" w:space="0" w:color="auto"/>
            </w:tcBorders>
            <w:shd w:val="clear" w:color="auto" w:fill="auto"/>
          </w:tcPr>
          <w:p w14:paraId="295E6A07"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отчет</w:t>
            </w:r>
          </w:p>
        </w:tc>
        <w:tc>
          <w:tcPr>
            <w:tcW w:w="1260" w:type="dxa"/>
            <w:tcBorders>
              <w:top w:val="nil"/>
              <w:left w:val="nil"/>
              <w:bottom w:val="single" w:sz="8" w:space="0" w:color="auto"/>
              <w:right w:val="single" w:sz="8" w:space="0" w:color="auto"/>
            </w:tcBorders>
            <w:shd w:val="clear" w:color="auto" w:fill="auto"/>
          </w:tcPr>
          <w:p w14:paraId="26164FA8"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план</w:t>
            </w:r>
          </w:p>
        </w:tc>
        <w:tc>
          <w:tcPr>
            <w:tcW w:w="1120" w:type="dxa"/>
            <w:tcBorders>
              <w:top w:val="nil"/>
              <w:left w:val="nil"/>
              <w:bottom w:val="single" w:sz="8" w:space="0" w:color="auto"/>
              <w:right w:val="single" w:sz="8" w:space="0" w:color="auto"/>
            </w:tcBorders>
            <w:shd w:val="clear" w:color="auto" w:fill="auto"/>
          </w:tcPr>
          <w:p w14:paraId="40FAB3F4" w14:textId="77777777" w:rsidR="008034EB" w:rsidRPr="00081AD4" w:rsidRDefault="008034EB" w:rsidP="008034EB">
            <w:pPr>
              <w:jc w:val="center"/>
              <w:rPr>
                <w:b/>
                <w:bCs/>
                <w:color w:val="000000" w:themeColor="text1"/>
                <w:sz w:val="22"/>
                <w:szCs w:val="22"/>
              </w:rPr>
            </w:pPr>
            <w:r w:rsidRPr="00081AD4">
              <w:rPr>
                <w:b/>
                <w:bCs/>
                <w:color w:val="000000" w:themeColor="text1"/>
                <w:sz w:val="22"/>
                <w:szCs w:val="22"/>
              </w:rPr>
              <w:t>расчет</w:t>
            </w:r>
          </w:p>
        </w:tc>
      </w:tr>
      <w:tr w:rsidR="008034EB" w:rsidRPr="00081AD4" w14:paraId="7F782838" w14:textId="77777777" w:rsidTr="008034EB">
        <w:trPr>
          <w:trHeight w:val="645"/>
          <w:jc w:val="center"/>
        </w:trPr>
        <w:tc>
          <w:tcPr>
            <w:tcW w:w="3554" w:type="dxa"/>
            <w:tcBorders>
              <w:top w:val="nil"/>
              <w:left w:val="single" w:sz="8" w:space="0" w:color="auto"/>
              <w:bottom w:val="single" w:sz="8" w:space="0" w:color="auto"/>
              <w:right w:val="single" w:sz="8" w:space="0" w:color="auto"/>
            </w:tcBorders>
            <w:shd w:val="clear" w:color="auto" w:fill="auto"/>
          </w:tcPr>
          <w:p w14:paraId="76907299" w14:textId="77777777" w:rsidR="008034EB" w:rsidRPr="00081AD4" w:rsidRDefault="008034EB" w:rsidP="008034EB">
            <w:pPr>
              <w:rPr>
                <w:color w:val="000000" w:themeColor="text1"/>
                <w:szCs w:val="20"/>
              </w:rPr>
            </w:pPr>
            <w:r w:rsidRPr="00081AD4">
              <w:rPr>
                <w:color w:val="000000" w:themeColor="text1"/>
                <w:szCs w:val="20"/>
              </w:rPr>
              <w:t>Производство тепловой энергии, Гкал</w:t>
            </w:r>
          </w:p>
        </w:tc>
        <w:tc>
          <w:tcPr>
            <w:tcW w:w="1116" w:type="dxa"/>
            <w:tcBorders>
              <w:top w:val="nil"/>
              <w:left w:val="nil"/>
              <w:bottom w:val="single" w:sz="8" w:space="0" w:color="auto"/>
              <w:right w:val="single" w:sz="8" w:space="0" w:color="auto"/>
            </w:tcBorders>
            <w:shd w:val="clear" w:color="auto" w:fill="auto"/>
          </w:tcPr>
          <w:p w14:paraId="1E895517" w14:textId="77777777" w:rsidR="008034EB" w:rsidRPr="00081AD4" w:rsidRDefault="008034EB" w:rsidP="008034EB">
            <w:pPr>
              <w:jc w:val="center"/>
              <w:rPr>
                <w:color w:val="000000" w:themeColor="text1"/>
                <w:szCs w:val="20"/>
              </w:rPr>
            </w:pPr>
            <w:r w:rsidRPr="00081AD4">
              <w:rPr>
                <w:color w:val="000000" w:themeColor="text1"/>
                <w:szCs w:val="20"/>
              </w:rPr>
              <w:t>50995,99</w:t>
            </w:r>
          </w:p>
        </w:tc>
        <w:tc>
          <w:tcPr>
            <w:tcW w:w="1044" w:type="dxa"/>
            <w:tcBorders>
              <w:top w:val="nil"/>
              <w:left w:val="nil"/>
              <w:bottom w:val="single" w:sz="8" w:space="0" w:color="auto"/>
              <w:right w:val="single" w:sz="8" w:space="0" w:color="auto"/>
            </w:tcBorders>
            <w:shd w:val="clear" w:color="auto" w:fill="auto"/>
          </w:tcPr>
          <w:p w14:paraId="1592106D" w14:textId="77777777" w:rsidR="008034EB" w:rsidRPr="00081AD4" w:rsidRDefault="008034EB" w:rsidP="008034EB">
            <w:pPr>
              <w:jc w:val="center"/>
              <w:rPr>
                <w:color w:val="000000" w:themeColor="text1"/>
                <w:szCs w:val="20"/>
              </w:rPr>
            </w:pPr>
            <w:r w:rsidRPr="00081AD4">
              <w:rPr>
                <w:color w:val="000000" w:themeColor="text1"/>
                <w:szCs w:val="20"/>
              </w:rPr>
              <w:t>48550</w:t>
            </w:r>
          </w:p>
        </w:tc>
        <w:tc>
          <w:tcPr>
            <w:tcW w:w="1080" w:type="dxa"/>
            <w:tcBorders>
              <w:top w:val="nil"/>
              <w:left w:val="nil"/>
              <w:bottom w:val="single" w:sz="8" w:space="0" w:color="auto"/>
              <w:right w:val="single" w:sz="8" w:space="0" w:color="auto"/>
            </w:tcBorders>
            <w:shd w:val="clear" w:color="auto" w:fill="auto"/>
          </w:tcPr>
          <w:p w14:paraId="1F8CDA80" w14:textId="77777777" w:rsidR="008034EB" w:rsidRPr="00081AD4" w:rsidRDefault="008034EB" w:rsidP="008034EB">
            <w:pPr>
              <w:jc w:val="center"/>
              <w:rPr>
                <w:color w:val="000000" w:themeColor="text1"/>
                <w:szCs w:val="20"/>
              </w:rPr>
            </w:pPr>
            <w:r w:rsidRPr="00081AD4">
              <w:rPr>
                <w:color w:val="000000" w:themeColor="text1"/>
                <w:szCs w:val="20"/>
              </w:rPr>
              <w:t>51818,6</w:t>
            </w:r>
          </w:p>
        </w:tc>
        <w:tc>
          <w:tcPr>
            <w:tcW w:w="1080" w:type="dxa"/>
            <w:tcBorders>
              <w:top w:val="nil"/>
              <w:left w:val="nil"/>
              <w:bottom w:val="single" w:sz="8" w:space="0" w:color="auto"/>
              <w:right w:val="single" w:sz="8" w:space="0" w:color="auto"/>
            </w:tcBorders>
            <w:shd w:val="clear" w:color="auto" w:fill="auto"/>
          </w:tcPr>
          <w:p w14:paraId="79A71D1D" w14:textId="77777777" w:rsidR="008034EB" w:rsidRPr="00081AD4" w:rsidRDefault="008034EB" w:rsidP="008034EB">
            <w:pPr>
              <w:jc w:val="center"/>
              <w:rPr>
                <w:color w:val="000000" w:themeColor="text1"/>
                <w:szCs w:val="20"/>
              </w:rPr>
            </w:pPr>
            <w:r w:rsidRPr="00081AD4">
              <w:rPr>
                <w:color w:val="000000" w:themeColor="text1"/>
                <w:szCs w:val="20"/>
              </w:rPr>
              <w:t>49746</w:t>
            </w:r>
          </w:p>
        </w:tc>
        <w:tc>
          <w:tcPr>
            <w:tcW w:w="1260" w:type="dxa"/>
            <w:tcBorders>
              <w:top w:val="nil"/>
              <w:left w:val="nil"/>
              <w:bottom w:val="single" w:sz="8" w:space="0" w:color="auto"/>
              <w:right w:val="single" w:sz="8" w:space="0" w:color="auto"/>
            </w:tcBorders>
            <w:shd w:val="clear" w:color="auto" w:fill="auto"/>
          </w:tcPr>
          <w:p w14:paraId="1B14DFB8" w14:textId="77777777" w:rsidR="008034EB" w:rsidRPr="00081AD4" w:rsidRDefault="008034EB" w:rsidP="008034EB">
            <w:pPr>
              <w:jc w:val="center"/>
              <w:rPr>
                <w:color w:val="000000" w:themeColor="text1"/>
                <w:szCs w:val="20"/>
              </w:rPr>
            </w:pPr>
            <w:r w:rsidRPr="00081AD4">
              <w:rPr>
                <w:color w:val="000000" w:themeColor="text1"/>
                <w:szCs w:val="20"/>
              </w:rPr>
              <w:t>48645,10</w:t>
            </w:r>
          </w:p>
        </w:tc>
        <w:tc>
          <w:tcPr>
            <w:tcW w:w="1120" w:type="dxa"/>
            <w:tcBorders>
              <w:top w:val="nil"/>
              <w:left w:val="nil"/>
              <w:bottom w:val="single" w:sz="8" w:space="0" w:color="auto"/>
              <w:right w:val="single" w:sz="8" w:space="0" w:color="auto"/>
            </w:tcBorders>
            <w:shd w:val="clear" w:color="auto" w:fill="auto"/>
          </w:tcPr>
          <w:p w14:paraId="0AD744D4" w14:textId="77777777" w:rsidR="008034EB" w:rsidRPr="00081AD4" w:rsidRDefault="008034EB" w:rsidP="008034EB">
            <w:pPr>
              <w:jc w:val="center"/>
              <w:rPr>
                <w:color w:val="000000" w:themeColor="text1"/>
                <w:szCs w:val="20"/>
              </w:rPr>
            </w:pPr>
            <w:r w:rsidRPr="00081AD4">
              <w:rPr>
                <w:color w:val="000000" w:themeColor="text1"/>
                <w:szCs w:val="20"/>
              </w:rPr>
              <w:t>47167,23</w:t>
            </w:r>
          </w:p>
        </w:tc>
      </w:tr>
      <w:tr w:rsidR="008034EB" w:rsidRPr="00081AD4" w14:paraId="465CA558" w14:textId="77777777" w:rsidTr="008034EB">
        <w:trPr>
          <w:trHeight w:val="245"/>
          <w:jc w:val="center"/>
        </w:trPr>
        <w:tc>
          <w:tcPr>
            <w:tcW w:w="3554" w:type="dxa"/>
            <w:tcBorders>
              <w:top w:val="nil"/>
              <w:left w:val="single" w:sz="8" w:space="0" w:color="auto"/>
              <w:bottom w:val="single" w:sz="8" w:space="0" w:color="auto"/>
              <w:right w:val="single" w:sz="8" w:space="0" w:color="auto"/>
            </w:tcBorders>
            <w:shd w:val="clear" w:color="auto" w:fill="auto"/>
          </w:tcPr>
          <w:p w14:paraId="3FABD6D1" w14:textId="77777777" w:rsidR="008034EB" w:rsidRPr="00081AD4" w:rsidRDefault="008034EB" w:rsidP="008034EB">
            <w:pPr>
              <w:rPr>
                <w:color w:val="000000" w:themeColor="text1"/>
                <w:szCs w:val="20"/>
              </w:rPr>
            </w:pPr>
            <w:r w:rsidRPr="00081AD4">
              <w:rPr>
                <w:color w:val="000000" w:themeColor="text1"/>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Cs w:val="20"/>
              </w:rPr>
              <w:t>у.т</w:t>
            </w:r>
            <w:proofErr w:type="spellEnd"/>
            <w:r w:rsidRPr="00081AD4">
              <w:rPr>
                <w:color w:val="000000" w:themeColor="text1"/>
                <w:szCs w:val="20"/>
              </w:rPr>
              <w:t>./кал</w:t>
            </w:r>
          </w:p>
        </w:tc>
        <w:tc>
          <w:tcPr>
            <w:tcW w:w="1116" w:type="dxa"/>
            <w:tcBorders>
              <w:top w:val="nil"/>
              <w:left w:val="nil"/>
              <w:bottom w:val="single" w:sz="8" w:space="0" w:color="auto"/>
              <w:right w:val="single" w:sz="8" w:space="0" w:color="auto"/>
            </w:tcBorders>
            <w:shd w:val="clear" w:color="auto" w:fill="auto"/>
          </w:tcPr>
          <w:p w14:paraId="3E5CEE1C" w14:textId="77777777" w:rsidR="008034EB" w:rsidRPr="00081AD4" w:rsidRDefault="008034EB" w:rsidP="008034EB">
            <w:pPr>
              <w:jc w:val="center"/>
              <w:rPr>
                <w:color w:val="000000" w:themeColor="text1"/>
                <w:szCs w:val="20"/>
              </w:rPr>
            </w:pPr>
            <w:r w:rsidRPr="00081AD4">
              <w:rPr>
                <w:color w:val="000000" w:themeColor="text1"/>
                <w:szCs w:val="20"/>
              </w:rPr>
              <w:t>183,34</w:t>
            </w:r>
          </w:p>
        </w:tc>
        <w:tc>
          <w:tcPr>
            <w:tcW w:w="1044" w:type="dxa"/>
            <w:tcBorders>
              <w:top w:val="nil"/>
              <w:left w:val="nil"/>
              <w:bottom w:val="single" w:sz="8" w:space="0" w:color="auto"/>
              <w:right w:val="single" w:sz="8" w:space="0" w:color="auto"/>
            </w:tcBorders>
            <w:shd w:val="clear" w:color="auto" w:fill="auto"/>
          </w:tcPr>
          <w:p w14:paraId="0E278E61" w14:textId="77777777" w:rsidR="008034EB" w:rsidRPr="00081AD4" w:rsidRDefault="008034EB" w:rsidP="008034EB">
            <w:pPr>
              <w:jc w:val="center"/>
              <w:rPr>
                <w:color w:val="000000" w:themeColor="text1"/>
                <w:szCs w:val="20"/>
              </w:rPr>
            </w:pPr>
            <w:r w:rsidRPr="00081AD4">
              <w:rPr>
                <w:color w:val="000000" w:themeColor="text1"/>
                <w:szCs w:val="20"/>
              </w:rPr>
              <w:t>208,8</w:t>
            </w:r>
          </w:p>
        </w:tc>
        <w:tc>
          <w:tcPr>
            <w:tcW w:w="1080" w:type="dxa"/>
            <w:tcBorders>
              <w:top w:val="nil"/>
              <w:left w:val="nil"/>
              <w:bottom w:val="single" w:sz="8" w:space="0" w:color="auto"/>
              <w:right w:val="single" w:sz="8" w:space="0" w:color="auto"/>
            </w:tcBorders>
            <w:shd w:val="clear" w:color="auto" w:fill="auto"/>
          </w:tcPr>
          <w:p w14:paraId="1E8DC96D" w14:textId="77777777" w:rsidR="008034EB" w:rsidRPr="00081AD4" w:rsidRDefault="008034EB" w:rsidP="008034EB">
            <w:pPr>
              <w:jc w:val="center"/>
              <w:rPr>
                <w:color w:val="000000" w:themeColor="text1"/>
                <w:szCs w:val="20"/>
              </w:rPr>
            </w:pPr>
            <w:r w:rsidRPr="00081AD4">
              <w:rPr>
                <w:color w:val="000000" w:themeColor="text1"/>
                <w:szCs w:val="20"/>
              </w:rPr>
              <w:t>183,34</w:t>
            </w:r>
          </w:p>
        </w:tc>
        <w:tc>
          <w:tcPr>
            <w:tcW w:w="1080" w:type="dxa"/>
            <w:tcBorders>
              <w:top w:val="nil"/>
              <w:left w:val="nil"/>
              <w:bottom w:val="single" w:sz="8" w:space="0" w:color="auto"/>
              <w:right w:val="single" w:sz="8" w:space="0" w:color="auto"/>
            </w:tcBorders>
            <w:shd w:val="clear" w:color="auto" w:fill="auto"/>
          </w:tcPr>
          <w:p w14:paraId="40751830" w14:textId="77777777" w:rsidR="008034EB" w:rsidRPr="00081AD4" w:rsidRDefault="008034EB" w:rsidP="008034EB">
            <w:pPr>
              <w:jc w:val="center"/>
              <w:rPr>
                <w:color w:val="000000" w:themeColor="text1"/>
                <w:szCs w:val="20"/>
              </w:rPr>
            </w:pPr>
            <w:r w:rsidRPr="00081AD4">
              <w:rPr>
                <w:color w:val="000000" w:themeColor="text1"/>
                <w:szCs w:val="20"/>
              </w:rPr>
              <w:t>194,1</w:t>
            </w:r>
          </w:p>
        </w:tc>
        <w:tc>
          <w:tcPr>
            <w:tcW w:w="1260" w:type="dxa"/>
            <w:tcBorders>
              <w:top w:val="nil"/>
              <w:left w:val="nil"/>
              <w:bottom w:val="single" w:sz="8" w:space="0" w:color="auto"/>
              <w:right w:val="single" w:sz="8" w:space="0" w:color="auto"/>
            </w:tcBorders>
            <w:shd w:val="clear" w:color="auto" w:fill="auto"/>
          </w:tcPr>
          <w:p w14:paraId="672DCF1D" w14:textId="77777777" w:rsidR="008034EB" w:rsidRPr="00081AD4" w:rsidRDefault="008034EB" w:rsidP="008034EB">
            <w:pPr>
              <w:jc w:val="center"/>
              <w:rPr>
                <w:color w:val="000000" w:themeColor="text1"/>
                <w:szCs w:val="20"/>
              </w:rPr>
            </w:pPr>
            <w:r w:rsidRPr="00081AD4">
              <w:rPr>
                <w:color w:val="000000" w:themeColor="text1"/>
                <w:szCs w:val="20"/>
              </w:rPr>
              <w:t>183,34</w:t>
            </w:r>
          </w:p>
        </w:tc>
        <w:tc>
          <w:tcPr>
            <w:tcW w:w="1120" w:type="dxa"/>
            <w:tcBorders>
              <w:top w:val="nil"/>
              <w:left w:val="nil"/>
              <w:bottom w:val="single" w:sz="8" w:space="0" w:color="auto"/>
              <w:right w:val="single" w:sz="8" w:space="0" w:color="auto"/>
            </w:tcBorders>
            <w:shd w:val="clear" w:color="auto" w:fill="auto"/>
          </w:tcPr>
          <w:p w14:paraId="636F7808" w14:textId="77777777" w:rsidR="008034EB" w:rsidRPr="00081AD4" w:rsidRDefault="008034EB" w:rsidP="008034EB">
            <w:pPr>
              <w:jc w:val="center"/>
              <w:rPr>
                <w:color w:val="000000" w:themeColor="text1"/>
                <w:szCs w:val="20"/>
              </w:rPr>
            </w:pPr>
            <w:r w:rsidRPr="00081AD4">
              <w:rPr>
                <w:color w:val="000000" w:themeColor="text1"/>
                <w:szCs w:val="20"/>
              </w:rPr>
              <w:t>190,74</w:t>
            </w:r>
          </w:p>
        </w:tc>
      </w:tr>
      <w:tr w:rsidR="008034EB" w:rsidRPr="00081AD4" w14:paraId="3A4A63E0" w14:textId="77777777" w:rsidTr="008034EB">
        <w:trPr>
          <w:trHeight w:val="235"/>
          <w:jc w:val="center"/>
        </w:trPr>
        <w:tc>
          <w:tcPr>
            <w:tcW w:w="3554" w:type="dxa"/>
            <w:tcBorders>
              <w:top w:val="nil"/>
              <w:left w:val="single" w:sz="8" w:space="0" w:color="auto"/>
              <w:bottom w:val="nil"/>
              <w:right w:val="single" w:sz="8" w:space="0" w:color="auto"/>
            </w:tcBorders>
            <w:shd w:val="clear" w:color="auto" w:fill="auto"/>
          </w:tcPr>
          <w:p w14:paraId="6B400406" w14:textId="77777777" w:rsidR="008034EB" w:rsidRPr="00081AD4" w:rsidRDefault="008034EB" w:rsidP="008034EB">
            <w:pPr>
              <w:rPr>
                <w:color w:val="000000" w:themeColor="text1"/>
                <w:szCs w:val="20"/>
              </w:rPr>
            </w:pPr>
            <w:r w:rsidRPr="00081AD4">
              <w:rPr>
                <w:color w:val="000000" w:themeColor="text1"/>
                <w:szCs w:val="20"/>
              </w:rPr>
              <w:t>Расход тепловой энергии на собственные нужды, Гкал</w:t>
            </w:r>
          </w:p>
        </w:tc>
        <w:tc>
          <w:tcPr>
            <w:tcW w:w="1116" w:type="dxa"/>
            <w:tcBorders>
              <w:top w:val="nil"/>
              <w:left w:val="nil"/>
              <w:bottom w:val="nil"/>
              <w:right w:val="single" w:sz="8" w:space="0" w:color="auto"/>
            </w:tcBorders>
            <w:shd w:val="clear" w:color="auto" w:fill="auto"/>
          </w:tcPr>
          <w:p w14:paraId="11E738F8" w14:textId="77777777" w:rsidR="008034EB" w:rsidRPr="00081AD4" w:rsidRDefault="008034EB" w:rsidP="008034EB">
            <w:pPr>
              <w:jc w:val="right"/>
              <w:rPr>
                <w:color w:val="000000" w:themeColor="text1"/>
                <w:szCs w:val="20"/>
              </w:rPr>
            </w:pPr>
            <w:r w:rsidRPr="00081AD4">
              <w:rPr>
                <w:color w:val="000000" w:themeColor="text1"/>
                <w:szCs w:val="20"/>
              </w:rPr>
              <w:t>3020,99</w:t>
            </w:r>
          </w:p>
        </w:tc>
        <w:tc>
          <w:tcPr>
            <w:tcW w:w="1044" w:type="dxa"/>
            <w:tcBorders>
              <w:top w:val="nil"/>
              <w:left w:val="nil"/>
              <w:bottom w:val="nil"/>
              <w:right w:val="single" w:sz="8" w:space="0" w:color="auto"/>
            </w:tcBorders>
            <w:shd w:val="clear" w:color="auto" w:fill="auto"/>
          </w:tcPr>
          <w:p w14:paraId="6E812D06" w14:textId="77777777" w:rsidR="008034EB" w:rsidRPr="00081AD4" w:rsidRDefault="008034EB" w:rsidP="008034EB">
            <w:pPr>
              <w:jc w:val="right"/>
              <w:rPr>
                <w:color w:val="000000" w:themeColor="text1"/>
                <w:szCs w:val="20"/>
              </w:rPr>
            </w:pPr>
            <w:r w:rsidRPr="00081AD4">
              <w:rPr>
                <w:color w:val="000000" w:themeColor="text1"/>
                <w:szCs w:val="20"/>
              </w:rPr>
              <w:t>2980</w:t>
            </w:r>
          </w:p>
        </w:tc>
        <w:tc>
          <w:tcPr>
            <w:tcW w:w="1080" w:type="dxa"/>
            <w:tcBorders>
              <w:top w:val="nil"/>
              <w:left w:val="nil"/>
              <w:bottom w:val="nil"/>
              <w:right w:val="single" w:sz="8" w:space="0" w:color="auto"/>
            </w:tcBorders>
            <w:shd w:val="clear" w:color="auto" w:fill="auto"/>
          </w:tcPr>
          <w:p w14:paraId="6CA94274" w14:textId="77777777" w:rsidR="008034EB" w:rsidRPr="00081AD4" w:rsidRDefault="008034EB" w:rsidP="008034EB">
            <w:pPr>
              <w:jc w:val="right"/>
              <w:rPr>
                <w:color w:val="000000" w:themeColor="text1"/>
                <w:szCs w:val="20"/>
              </w:rPr>
            </w:pPr>
            <w:r w:rsidRPr="00081AD4">
              <w:rPr>
                <w:color w:val="000000" w:themeColor="text1"/>
                <w:szCs w:val="20"/>
              </w:rPr>
              <w:t>3029,94</w:t>
            </w:r>
          </w:p>
        </w:tc>
        <w:tc>
          <w:tcPr>
            <w:tcW w:w="1080" w:type="dxa"/>
            <w:tcBorders>
              <w:top w:val="nil"/>
              <w:left w:val="nil"/>
              <w:bottom w:val="nil"/>
              <w:right w:val="single" w:sz="8" w:space="0" w:color="auto"/>
            </w:tcBorders>
            <w:shd w:val="clear" w:color="auto" w:fill="auto"/>
          </w:tcPr>
          <w:p w14:paraId="34673EF9" w14:textId="77777777" w:rsidR="008034EB" w:rsidRPr="00081AD4" w:rsidRDefault="008034EB" w:rsidP="008034EB">
            <w:pPr>
              <w:jc w:val="right"/>
              <w:rPr>
                <w:color w:val="000000" w:themeColor="text1"/>
                <w:szCs w:val="20"/>
              </w:rPr>
            </w:pPr>
            <w:r w:rsidRPr="00081AD4">
              <w:rPr>
                <w:color w:val="000000" w:themeColor="text1"/>
                <w:szCs w:val="20"/>
              </w:rPr>
              <w:t>2980</w:t>
            </w:r>
          </w:p>
        </w:tc>
        <w:tc>
          <w:tcPr>
            <w:tcW w:w="1260" w:type="dxa"/>
            <w:tcBorders>
              <w:top w:val="nil"/>
              <w:left w:val="nil"/>
              <w:bottom w:val="nil"/>
              <w:right w:val="single" w:sz="8" w:space="0" w:color="auto"/>
            </w:tcBorders>
            <w:shd w:val="clear" w:color="auto" w:fill="auto"/>
          </w:tcPr>
          <w:p w14:paraId="77E7A068" w14:textId="77777777" w:rsidR="008034EB" w:rsidRPr="00081AD4" w:rsidRDefault="008034EB" w:rsidP="008034EB">
            <w:pPr>
              <w:jc w:val="right"/>
              <w:rPr>
                <w:color w:val="000000" w:themeColor="text1"/>
                <w:szCs w:val="20"/>
              </w:rPr>
            </w:pPr>
            <w:r w:rsidRPr="00081AD4">
              <w:rPr>
                <w:color w:val="000000" w:themeColor="text1"/>
                <w:szCs w:val="20"/>
              </w:rPr>
              <w:t>2995,41</w:t>
            </w:r>
          </w:p>
        </w:tc>
        <w:tc>
          <w:tcPr>
            <w:tcW w:w="1120" w:type="dxa"/>
            <w:tcBorders>
              <w:top w:val="nil"/>
              <w:left w:val="nil"/>
              <w:bottom w:val="nil"/>
              <w:right w:val="single" w:sz="8" w:space="0" w:color="auto"/>
            </w:tcBorders>
            <w:shd w:val="clear" w:color="auto" w:fill="auto"/>
          </w:tcPr>
          <w:p w14:paraId="0C01C0B4" w14:textId="77777777" w:rsidR="008034EB" w:rsidRPr="00081AD4" w:rsidRDefault="008034EB" w:rsidP="008034EB">
            <w:pPr>
              <w:jc w:val="right"/>
              <w:rPr>
                <w:color w:val="000000" w:themeColor="text1"/>
                <w:szCs w:val="20"/>
              </w:rPr>
            </w:pPr>
            <w:r w:rsidRPr="00081AD4">
              <w:rPr>
                <w:color w:val="000000" w:themeColor="text1"/>
                <w:szCs w:val="20"/>
              </w:rPr>
              <w:t>1517,54</w:t>
            </w:r>
          </w:p>
        </w:tc>
      </w:tr>
      <w:tr w:rsidR="008034EB" w:rsidRPr="00081AD4" w14:paraId="3256D44E" w14:textId="77777777" w:rsidTr="008034EB">
        <w:trPr>
          <w:trHeight w:val="80"/>
          <w:jc w:val="center"/>
        </w:trPr>
        <w:tc>
          <w:tcPr>
            <w:tcW w:w="3554" w:type="dxa"/>
            <w:tcBorders>
              <w:top w:val="nil"/>
              <w:left w:val="single" w:sz="8" w:space="0" w:color="auto"/>
              <w:bottom w:val="single" w:sz="8" w:space="0" w:color="auto"/>
              <w:right w:val="single" w:sz="8" w:space="0" w:color="auto"/>
            </w:tcBorders>
            <w:shd w:val="clear" w:color="auto" w:fill="auto"/>
          </w:tcPr>
          <w:p w14:paraId="52E661D7" w14:textId="77777777" w:rsidR="008034EB" w:rsidRPr="00081AD4" w:rsidRDefault="008034EB" w:rsidP="008034EB">
            <w:pPr>
              <w:rPr>
                <w:color w:val="000000" w:themeColor="text1"/>
                <w:szCs w:val="20"/>
              </w:rPr>
            </w:pPr>
            <w:r w:rsidRPr="00081AD4">
              <w:rPr>
                <w:color w:val="000000" w:themeColor="text1"/>
                <w:szCs w:val="20"/>
              </w:rPr>
              <w:t xml:space="preserve">                                        %</w:t>
            </w:r>
          </w:p>
        </w:tc>
        <w:tc>
          <w:tcPr>
            <w:tcW w:w="1116" w:type="dxa"/>
            <w:tcBorders>
              <w:top w:val="nil"/>
              <w:left w:val="nil"/>
              <w:bottom w:val="single" w:sz="8" w:space="0" w:color="auto"/>
              <w:right w:val="single" w:sz="8" w:space="0" w:color="auto"/>
            </w:tcBorders>
            <w:shd w:val="clear" w:color="auto" w:fill="auto"/>
          </w:tcPr>
          <w:p w14:paraId="6B444A4C" w14:textId="77777777" w:rsidR="008034EB" w:rsidRPr="00081AD4" w:rsidRDefault="008034EB" w:rsidP="008034EB">
            <w:pPr>
              <w:jc w:val="right"/>
              <w:rPr>
                <w:color w:val="000000" w:themeColor="text1"/>
                <w:szCs w:val="20"/>
              </w:rPr>
            </w:pPr>
            <w:r w:rsidRPr="00081AD4">
              <w:rPr>
                <w:color w:val="000000" w:themeColor="text1"/>
                <w:szCs w:val="20"/>
              </w:rPr>
              <w:t>5,90</w:t>
            </w:r>
          </w:p>
        </w:tc>
        <w:tc>
          <w:tcPr>
            <w:tcW w:w="1044" w:type="dxa"/>
            <w:tcBorders>
              <w:top w:val="nil"/>
              <w:left w:val="nil"/>
              <w:bottom w:val="single" w:sz="8" w:space="0" w:color="auto"/>
              <w:right w:val="single" w:sz="8" w:space="0" w:color="auto"/>
            </w:tcBorders>
            <w:shd w:val="clear" w:color="auto" w:fill="auto"/>
          </w:tcPr>
          <w:p w14:paraId="35E3339B" w14:textId="77777777" w:rsidR="008034EB" w:rsidRPr="00081AD4" w:rsidRDefault="008034EB" w:rsidP="008034EB">
            <w:pPr>
              <w:jc w:val="right"/>
              <w:rPr>
                <w:color w:val="000000" w:themeColor="text1"/>
                <w:szCs w:val="20"/>
              </w:rPr>
            </w:pPr>
            <w:r w:rsidRPr="00081AD4">
              <w:rPr>
                <w:color w:val="000000" w:themeColor="text1"/>
                <w:szCs w:val="20"/>
              </w:rPr>
              <w:t>6,1</w:t>
            </w:r>
          </w:p>
        </w:tc>
        <w:tc>
          <w:tcPr>
            <w:tcW w:w="1080" w:type="dxa"/>
            <w:tcBorders>
              <w:top w:val="nil"/>
              <w:left w:val="nil"/>
              <w:bottom w:val="single" w:sz="8" w:space="0" w:color="auto"/>
              <w:right w:val="single" w:sz="8" w:space="0" w:color="auto"/>
            </w:tcBorders>
            <w:shd w:val="clear" w:color="auto" w:fill="auto"/>
          </w:tcPr>
          <w:p w14:paraId="683F8DA9" w14:textId="77777777" w:rsidR="008034EB" w:rsidRPr="00081AD4" w:rsidRDefault="008034EB" w:rsidP="008034EB">
            <w:pPr>
              <w:jc w:val="right"/>
              <w:rPr>
                <w:color w:val="000000" w:themeColor="text1"/>
                <w:szCs w:val="20"/>
              </w:rPr>
            </w:pPr>
            <w:r w:rsidRPr="00081AD4">
              <w:rPr>
                <w:color w:val="000000" w:themeColor="text1"/>
                <w:szCs w:val="20"/>
              </w:rPr>
              <w:t>5,82</w:t>
            </w:r>
          </w:p>
        </w:tc>
        <w:tc>
          <w:tcPr>
            <w:tcW w:w="1080" w:type="dxa"/>
            <w:tcBorders>
              <w:top w:val="nil"/>
              <w:left w:val="nil"/>
              <w:bottom w:val="single" w:sz="8" w:space="0" w:color="auto"/>
              <w:right w:val="single" w:sz="8" w:space="0" w:color="auto"/>
            </w:tcBorders>
            <w:shd w:val="clear" w:color="auto" w:fill="auto"/>
          </w:tcPr>
          <w:p w14:paraId="692A69C1" w14:textId="77777777" w:rsidR="008034EB" w:rsidRPr="00081AD4" w:rsidRDefault="008034EB" w:rsidP="008034EB">
            <w:pPr>
              <w:jc w:val="right"/>
              <w:rPr>
                <w:color w:val="000000" w:themeColor="text1"/>
                <w:szCs w:val="20"/>
              </w:rPr>
            </w:pPr>
            <w:r w:rsidRPr="00081AD4">
              <w:rPr>
                <w:color w:val="000000" w:themeColor="text1"/>
                <w:szCs w:val="20"/>
              </w:rPr>
              <w:t>5,9</w:t>
            </w:r>
          </w:p>
        </w:tc>
        <w:tc>
          <w:tcPr>
            <w:tcW w:w="1260" w:type="dxa"/>
            <w:tcBorders>
              <w:top w:val="nil"/>
              <w:left w:val="nil"/>
              <w:bottom w:val="single" w:sz="8" w:space="0" w:color="auto"/>
              <w:right w:val="single" w:sz="8" w:space="0" w:color="auto"/>
            </w:tcBorders>
            <w:shd w:val="clear" w:color="auto" w:fill="auto"/>
          </w:tcPr>
          <w:p w14:paraId="1B27F765" w14:textId="77777777" w:rsidR="008034EB" w:rsidRPr="00081AD4" w:rsidRDefault="008034EB" w:rsidP="008034EB">
            <w:pPr>
              <w:jc w:val="right"/>
              <w:rPr>
                <w:color w:val="000000" w:themeColor="text1"/>
                <w:szCs w:val="20"/>
              </w:rPr>
            </w:pPr>
            <w:r w:rsidRPr="00081AD4">
              <w:rPr>
                <w:color w:val="000000" w:themeColor="text1"/>
                <w:szCs w:val="20"/>
              </w:rPr>
              <w:t>6,13</w:t>
            </w:r>
          </w:p>
        </w:tc>
        <w:tc>
          <w:tcPr>
            <w:tcW w:w="1120" w:type="dxa"/>
            <w:tcBorders>
              <w:top w:val="nil"/>
              <w:left w:val="nil"/>
              <w:bottom w:val="single" w:sz="8" w:space="0" w:color="auto"/>
              <w:right w:val="single" w:sz="8" w:space="0" w:color="auto"/>
            </w:tcBorders>
            <w:shd w:val="clear" w:color="auto" w:fill="auto"/>
          </w:tcPr>
          <w:p w14:paraId="674A8ED8" w14:textId="77777777" w:rsidR="008034EB" w:rsidRPr="00081AD4" w:rsidRDefault="008034EB" w:rsidP="008034EB">
            <w:pPr>
              <w:jc w:val="right"/>
              <w:rPr>
                <w:color w:val="000000" w:themeColor="text1"/>
                <w:szCs w:val="20"/>
              </w:rPr>
            </w:pPr>
            <w:r w:rsidRPr="00081AD4">
              <w:rPr>
                <w:color w:val="000000" w:themeColor="text1"/>
                <w:szCs w:val="20"/>
              </w:rPr>
              <w:t>3,19</w:t>
            </w:r>
          </w:p>
        </w:tc>
      </w:tr>
      <w:tr w:rsidR="008034EB" w:rsidRPr="00081AD4" w14:paraId="3C33FBEF" w14:textId="77777777" w:rsidTr="008034EB">
        <w:trPr>
          <w:trHeight w:val="60"/>
          <w:jc w:val="center"/>
        </w:trPr>
        <w:tc>
          <w:tcPr>
            <w:tcW w:w="3554" w:type="dxa"/>
            <w:tcBorders>
              <w:top w:val="nil"/>
              <w:left w:val="single" w:sz="8" w:space="0" w:color="auto"/>
              <w:bottom w:val="single" w:sz="8" w:space="0" w:color="auto"/>
              <w:right w:val="single" w:sz="8" w:space="0" w:color="auto"/>
            </w:tcBorders>
            <w:shd w:val="clear" w:color="auto" w:fill="auto"/>
          </w:tcPr>
          <w:p w14:paraId="481B7406" w14:textId="77777777" w:rsidR="008034EB" w:rsidRPr="00081AD4" w:rsidRDefault="008034EB" w:rsidP="008034EB">
            <w:pPr>
              <w:rPr>
                <w:color w:val="000000" w:themeColor="text1"/>
                <w:szCs w:val="20"/>
              </w:rPr>
            </w:pPr>
            <w:r w:rsidRPr="00081AD4">
              <w:rPr>
                <w:color w:val="000000" w:themeColor="text1"/>
                <w:szCs w:val="20"/>
              </w:rPr>
              <w:t>Выработка тепловой энергии (отпуск в тепловую сеть), Гкал</w:t>
            </w:r>
          </w:p>
        </w:tc>
        <w:tc>
          <w:tcPr>
            <w:tcW w:w="1116" w:type="dxa"/>
            <w:tcBorders>
              <w:top w:val="nil"/>
              <w:left w:val="nil"/>
              <w:bottom w:val="single" w:sz="8" w:space="0" w:color="auto"/>
              <w:right w:val="single" w:sz="8" w:space="0" w:color="auto"/>
            </w:tcBorders>
            <w:shd w:val="clear" w:color="auto" w:fill="auto"/>
          </w:tcPr>
          <w:p w14:paraId="603EF327" w14:textId="77777777" w:rsidR="008034EB" w:rsidRPr="00081AD4" w:rsidRDefault="008034EB" w:rsidP="008034EB">
            <w:pPr>
              <w:jc w:val="center"/>
              <w:rPr>
                <w:color w:val="000000" w:themeColor="text1"/>
                <w:szCs w:val="20"/>
              </w:rPr>
            </w:pPr>
            <w:r w:rsidRPr="00081AD4">
              <w:rPr>
                <w:color w:val="000000" w:themeColor="text1"/>
                <w:szCs w:val="20"/>
              </w:rPr>
              <w:t>47975,00</w:t>
            </w:r>
          </w:p>
        </w:tc>
        <w:tc>
          <w:tcPr>
            <w:tcW w:w="1044" w:type="dxa"/>
            <w:tcBorders>
              <w:top w:val="nil"/>
              <w:left w:val="nil"/>
              <w:bottom w:val="single" w:sz="8" w:space="0" w:color="auto"/>
              <w:right w:val="single" w:sz="8" w:space="0" w:color="auto"/>
            </w:tcBorders>
            <w:shd w:val="clear" w:color="auto" w:fill="auto"/>
          </w:tcPr>
          <w:p w14:paraId="6A030B5D" w14:textId="77777777" w:rsidR="008034EB" w:rsidRPr="00081AD4" w:rsidRDefault="008034EB" w:rsidP="008034EB">
            <w:pPr>
              <w:jc w:val="center"/>
              <w:rPr>
                <w:color w:val="000000" w:themeColor="text1"/>
                <w:szCs w:val="20"/>
              </w:rPr>
            </w:pPr>
            <w:r w:rsidRPr="00081AD4">
              <w:rPr>
                <w:color w:val="000000" w:themeColor="text1"/>
                <w:szCs w:val="20"/>
              </w:rPr>
              <w:t>45570</w:t>
            </w:r>
          </w:p>
        </w:tc>
        <w:tc>
          <w:tcPr>
            <w:tcW w:w="1080" w:type="dxa"/>
            <w:tcBorders>
              <w:top w:val="nil"/>
              <w:left w:val="nil"/>
              <w:bottom w:val="single" w:sz="8" w:space="0" w:color="auto"/>
              <w:right w:val="single" w:sz="8" w:space="0" w:color="auto"/>
            </w:tcBorders>
            <w:shd w:val="clear" w:color="auto" w:fill="auto"/>
          </w:tcPr>
          <w:p w14:paraId="11D7D3B7" w14:textId="77777777" w:rsidR="008034EB" w:rsidRPr="00081AD4" w:rsidRDefault="008034EB" w:rsidP="008034EB">
            <w:pPr>
              <w:jc w:val="center"/>
              <w:rPr>
                <w:color w:val="000000" w:themeColor="text1"/>
                <w:szCs w:val="20"/>
              </w:rPr>
            </w:pPr>
            <w:r w:rsidRPr="00081AD4">
              <w:rPr>
                <w:color w:val="000000" w:themeColor="text1"/>
                <w:szCs w:val="20"/>
              </w:rPr>
              <w:t>48788,7</w:t>
            </w:r>
          </w:p>
        </w:tc>
        <w:tc>
          <w:tcPr>
            <w:tcW w:w="1080" w:type="dxa"/>
            <w:tcBorders>
              <w:top w:val="nil"/>
              <w:left w:val="nil"/>
              <w:bottom w:val="single" w:sz="8" w:space="0" w:color="auto"/>
              <w:right w:val="single" w:sz="8" w:space="0" w:color="auto"/>
            </w:tcBorders>
            <w:shd w:val="clear" w:color="auto" w:fill="auto"/>
          </w:tcPr>
          <w:p w14:paraId="1FE1E0A9" w14:textId="77777777" w:rsidR="008034EB" w:rsidRPr="00081AD4" w:rsidRDefault="008034EB" w:rsidP="008034EB">
            <w:pPr>
              <w:jc w:val="center"/>
              <w:rPr>
                <w:color w:val="000000" w:themeColor="text1"/>
                <w:szCs w:val="20"/>
              </w:rPr>
            </w:pPr>
            <w:r w:rsidRPr="00081AD4">
              <w:rPr>
                <w:color w:val="000000" w:themeColor="text1"/>
                <w:szCs w:val="20"/>
              </w:rPr>
              <w:t>46766,0</w:t>
            </w:r>
          </w:p>
        </w:tc>
        <w:tc>
          <w:tcPr>
            <w:tcW w:w="1260" w:type="dxa"/>
            <w:tcBorders>
              <w:top w:val="nil"/>
              <w:left w:val="nil"/>
              <w:bottom w:val="single" w:sz="8" w:space="0" w:color="auto"/>
              <w:right w:val="single" w:sz="8" w:space="0" w:color="auto"/>
            </w:tcBorders>
            <w:shd w:val="clear" w:color="auto" w:fill="auto"/>
          </w:tcPr>
          <w:p w14:paraId="37746A51" w14:textId="77777777" w:rsidR="008034EB" w:rsidRPr="00081AD4" w:rsidRDefault="008034EB" w:rsidP="008034EB">
            <w:pPr>
              <w:jc w:val="center"/>
              <w:rPr>
                <w:color w:val="000000" w:themeColor="text1"/>
                <w:szCs w:val="20"/>
              </w:rPr>
            </w:pPr>
            <w:r w:rsidRPr="00081AD4">
              <w:rPr>
                <w:color w:val="000000" w:themeColor="text1"/>
                <w:szCs w:val="20"/>
              </w:rPr>
              <w:t>45649,69</w:t>
            </w:r>
          </w:p>
        </w:tc>
        <w:tc>
          <w:tcPr>
            <w:tcW w:w="1120" w:type="dxa"/>
            <w:tcBorders>
              <w:top w:val="nil"/>
              <w:left w:val="nil"/>
              <w:bottom w:val="single" w:sz="8" w:space="0" w:color="auto"/>
              <w:right w:val="single" w:sz="8" w:space="0" w:color="auto"/>
            </w:tcBorders>
            <w:shd w:val="clear" w:color="auto" w:fill="auto"/>
          </w:tcPr>
          <w:p w14:paraId="081F84BD" w14:textId="77777777" w:rsidR="008034EB" w:rsidRPr="00081AD4" w:rsidRDefault="008034EB" w:rsidP="008034EB">
            <w:pPr>
              <w:jc w:val="center"/>
              <w:rPr>
                <w:color w:val="000000" w:themeColor="text1"/>
                <w:szCs w:val="20"/>
              </w:rPr>
            </w:pPr>
            <w:r w:rsidRPr="00081AD4">
              <w:rPr>
                <w:color w:val="000000" w:themeColor="text1"/>
                <w:szCs w:val="20"/>
              </w:rPr>
              <w:t>45649,69</w:t>
            </w:r>
          </w:p>
        </w:tc>
      </w:tr>
      <w:tr w:rsidR="008034EB" w:rsidRPr="00081AD4" w14:paraId="7E38DB3C" w14:textId="77777777" w:rsidTr="008034EB">
        <w:trPr>
          <w:trHeight w:val="315"/>
          <w:jc w:val="center"/>
        </w:trPr>
        <w:tc>
          <w:tcPr>
            <w:tcW w:w="3554" w:type="dxa"/>
            <w:tcBorders>
              <w:top w:val="nil"/>
              <w:left w:val="single" w:sz="8" w:space="0" w:color="auto"/>
              <w:bottom w:val="single" w:sz="8" w:space="0" w:color="auto"/>
              <w:right w:val="single" w:sz="8" w:space="0" w:color="auto"/>
            </w:tcBorders>
            <w:shd w:val="clear" w:color="auto" w:fill="auto"/>
          </w:tcPr>
          <w:p w14:paraId="3154DF49" w14:textId="77777777" w:rsidR="008034EB" w:rsidRPr="00081AD4" w:rsidRDefault="008034EB" w:rsidP="008034EB">
            <w:pPr>
              <w:rPr>
                <w:color w:val="000000" w:themeColor="text1"/>
                <w:szCs w:val="20"/>
              </w:rPr>
            </w:pPr>
            <w:r w:rsidRPr="00081AD4">
              <w:rPr>
                <w:color w:val="000000" w:themeColor="text1"/>
                <w:szCs w:val="20"/>
              </w:rPr>
              <w:t xml:space="preserve">Норматив удельного расхода топлива на отпущенную тепловую энергию, кг </w:t>
            </w:r>
            <w:proofErr w:type="spellStart"/>
            <w:r w:rsidRPr="00081AD4">
              <w:rPr>
                <w:color w:val="000000" w:themeColor="text1"/>
                <w:szCs w:val="20"/>
              </w:rPr>
              <w:t>у.т</w:t>
            </w:r>
            <w:proofErr w:type="spellEnd"/>
            <w:r w:rsidRPr="00081AD4">
              <w:rPr>
                <w:color w:val="000000" w:themeColor="text1"/>
                <w:szCs w:val="20"/>
              </w:rPr>
              <w:t>./Гкал</w:t>
            </w:r>
          </w:p>
        </w:tc>
        <w:tc>
          <w:tcPr>
            <w:tcW w:w="1116" w:type="dxa"/>
            <w:tcBorders>
              <w:top w:val="nil"/>
              <w:left w:val="nil"/>
              <w:bottom w:val="single" w:sz="8" w:space="0" w:color="auto"/>
              <w:right w:val="single" w:sz="8" w:space="0" w:color="auto"/>
            </w:tcBorders>
            <w:shd w:val="clear" w:color="auto" w:fill="auto"/>
          </w:tcPr>
          <w:p w14:paraId="2006B6BC" w14:textId="77777777" w:rsidR="008034EB" w:rsidRPr="00081AD4" w:rsidRDefault="008034EB" w:rsidP="008034EB">
            <w:pPr>
              <w:jc w:val="center"/>
              <w:rPr>
                <w:color w:val="000000" w:themeColor="text1"/>
                <w:szCs w:val="20"/>
              </w:rPr>
            </w:pPr>
            <w:r w:rsidRPr="00081AD4">
              <w:rPr>
                <w:color w:val="000000" w:themeColor="text1"/>
                <w:szCs w:val="20"/>
              </w:rPr>
              <w:t>194,84</w:t>
            </w:r>
          </w:p>
        </w:tc>
        <w:tc>
          <w:tcPr>
            <w:tcW w:w="1044" w:type="dxa"/>
            <w:tcBorders>
              <w:top w:val="nil"/>
              <w:left w:val="nil"/>
              <w:bottom w:val="single" w:sz="8" w:space="0" w:color="auto"/>
              <w:right w:val="single" w:sz="8" w:space="0" w:color="auto"/>
            </w:tcBorders>
            <w:shd w:val="clear" w:color="auto" w:fill="auto"/>
          </w:tcPr>
          <w:p w14:paraId="3C9CFB27" w14:textId="77777777" w:rsidR="008034EB" w:rsidRPr="00081AD4" w:rsidRDefault="008034EB" w:rsidP="008034EB">
            <w:pPr>
              <w:jc w:val="center"/>
              <w:rPr>
                <w:color w:val="000000" w:themeColor="text1"/>
                <w:szCs w:val="20"/>
              </w:rPr>
            </w:pPr>
            <w:r w:rsidRPr="00081AD4">
              <w:rPr>
                <w:color w:val="000000" w:themeColor="text1"/>
                <w:szCs w:val="20"/>
              </w:rPr>
              <w:t>222,43</w:t>
            </w:r>
          </w:p>
        </w:tc>
        <w:tc>
          <w:tcPr>
            <w:tcW w:w="1080" w:type="dxa"/>
            <w:tcBorders>
              <w:top w:val="nil"/>
              <w:left w:val="nil"/>
              <w:bottom w:val="single" w:sz="8" w:space="0" w:color="auto"/>
              <w:right w:val="single" w:sz="8" w:space="0" w:color="auto"/>
            </w:tcBorders>
            <w:shd w:val="clear" w:color="auto" w:fill="auto"/>
          </w:tcPr>
          <w:p w14:paraId="6D5BCB20" w14:textId="77777777" w:rsidR="008034EB" w:rsidRPr="00081AD4" w:rsidRDefault="008034EB" w:rsidP="008034EB">
            <w:pPr>
              <w:jc w:val="center"/>
              <w:rPr>
                <w:color w:val="000000" w:themeColor="text1"/>
                <w:szCs w:val="20"/>
              </w:rPr>
            </w:pPr>
            <w:r w:rsidRPr="00081AD4">
              <w:rPr>
                <w:color w:val="000000" w:themeColor="text1"/>
                <w:szCs w:val="20"/>
              </w:rPr>
              <w:t>194,68</w:t>
            </w:r>
          </w:p>
        </w:tc>
        <w:tc>
          <w:tcPr>
            <w:tcW w:w="1080" w:type="dxa"/>
            <w:tcBorders>
              <w:top w:val="nil"/>
              <w:left w:val="nil"/>
              <w:bottom w:val="single" w:sz="8" w:space="0" w:color="auto"/>
              <w:right w:val="single" w:sz="8" w:space="0" w:color="auto"/>
            </w:tcBorders>
            <w:shd w:val="clear" w:color="auto" w:fill="auto"/>
          </w:tcPr>
          <w:p w14:paraId="758C8129" w14:textId="77777777" w:rsidR="008034EB" w:rsidRPr="00081AD4" w:rsidRDefault="008034EB" w:rsidP="008034EB">
            <w:pPr>
              <w:jc w:val="center"/>
              <w:rPr>
                <w:color w:val="000000" w:themeColor="text1"/>
                <w:szCs w:val="20"/>
              </w:rPr>
            </w:pPr>
            <w:r w:rsidRPr="00081AD4">
              <w:rPr>
                <w:color w:val="000000" w:themeColor="text1"/>
                <w:szCs w:val="20"/>
              </w:rPr>
              <w:t>206,5</w:t>
            </w:r>
          </w:p>
        </w:tc>
        <w:tc>
          <w:tcPr>
            <w:tcW w:w="1260" w:type="dxa"/>
            <w:tcBorders>
              <w:top w:val="nil"/>
              <w:left w:val="nil"/>
              <w:bottom w:val="single" w:sz="8" w:space="0" w:color="auto"/>
              <w:right w:val="single" w:sz="8" w:space="0" w:color="auto"/>
            </w:tcBorders>
            <w:shd w:val="clear" w:color="auto" w:fill="auto"/>
          </w:tcPr>
          <w:p w14:paraId="2A43E986" w14:textId="77777777" w:rsidR="008034EB" w:rsidRPr="00081AD4" w:rsidRDefault="008034EB" w:rsidP="008034EB">
            <w:pPr>
              <w:jc w:val="center"/>
              <w:rPr>
                <w:color w:val="000000" w:themeColor="text1"/>
                <w:szCs w:val="20"/>
              </w:rPr>
            </w:pPr>
            <w:r w:rsidRPr="00081AD4">
              <w:rPr>
                <w:color w:val="000000" w:themeColor="text1"/>
                <w:szCs w:val="20"/>
              </w:rPr>
              <w:t>195,32</w:t>
            </w:r>
          </w:p>
        </w:tc>
        <w:tc>
          <w:tcPr>
            <w:tcW w:w="1120" w:type="dxa"/>
            <w:tcBorders>
              <w:top w:val="nil"/>
              <w:left w:val="nil"/>
              <w:bottom w:val="single" w:sz="8" w:space="0" w:color="auto"/>
              <w:right w:val="single" w:sz="8" w:space="0" w:color="auto"/>
            </w:tcBorders>
            <w:shd w:val="clear" w:color="auto" w:fill="auto"/>
          </w:tcPr>
          <w:p w14:paraId="0A627540" w14:textId="77777777" w:rsidR="008034EB" w:rsidRPr="00081AD4" w:rsidRDefault="008034EB" w:rsidP="008034EB">
            <w:pPr>
              <w:jc w:val="center"/>
              <w:rPr>
                <w:color w:val="000000" w:themeColor="text1"/>
                <w:szCs w:val="20"/>
              </w:rPr>
            </w:pPr>
            <w:r w:rsidRPr="00081AD4">
              <w:rPr>
                <w:color w:val="000000" w:themeColor="text1"/>
                <w:szCs w:val="20"/>
              </w:rPr>
              <w:t>197,02</w:t>
            </w:r>
          </w:p>
        </w:tc>
      </w:tr>
    </w:tbl>
    <w:p w14:paraId="663F7578" w14:textId="77777777" w:rsidR="008034EB" w:rsidRPr="00081AD4" w:rsidRDefault="008034EB" w:rsidP="008034EB">
      <w:pPr>
        <w:ind w:firstLine="720"/>
        <w:jc w:val="both"/>
        <w:rPr>
          <w:color w:val="000000" w:themeColor="text1"/>
          <w:sz w:val="27"/>
          <w:szCs w:val="27"/>
        </w:rPr>
      </w:pPr>
      <w:r w:rsidRPr="00081AD4">
        <w:rPr>
          <w:color w:val="000000" w:themeColor="text1"/>
          <w:sz w:val="27"/>
          <w:szCs w:val="27"/>
        </w:rPr>
        <w:t>Рост удельного расхода топлива обусловлен проведением режимно-наладочных испытаний в соответствии с нормативными документами (раз в 5 лет). Согласно режимных карт, удельный расход топлива вырос, по сравнению с предыдущими значениями.</w:t>
      </w:r>
    </w:p>
    <w:p w14:paraId="2B8A735B" w14:textId="77777777" w:rsidR="008034EB" w:rsidRPr="00081AD4" w:rsidRDefault="008034EB" w:rsidP="008034EB">
      <w:pPr>
        <w:ind w:firstLine="720"/>
        <w:jc w:val="both"/>
        <w:rPr>
          <w:color w:val="000000" w:themeColor="text1"/>
          <w:sz w:val="27"/>
          <w:szCs w:val="27"/>
        </w:rPr>
      </w:pPr>
      <w:r w:rsidRPr="00081AD4">
        <w:rPr>
          <w:color w:val="000000" w:themeColor="text1"/>
          <w:sz w:val="27"/>
          <w:szCs w:val="27"/>
        </w:rPr>
        <w:t>На основании заявки, расчетно-обосновывающих материалов, экспертного за-</w:t>
      </w:r>
      <w:proofErr w:type="spellStart"/>
      <w:r w:rsidRPr="00081AD4">
        <w:rPr>
          <w:color w:val="000000" w:themeColor="text1"/>
          <w:sz w:val="27"/>
          <w:szCs w:val="27"/>
        </w:rPr>
        <w:t>ключения</w:t>
      </w:r>
      <w:proofErr w:type="spellEnd"/>
      <w:r w:rsidRPr="00081AD4">
        <w:rPr>
          <w:color w:val="000000" w:themeColor="text1"/>
          <w:sz w:val="27"/>
          <w:szCs w:val="27"/>
        </w:rPr>
        <w:t>,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79784013" w14:textId="77777777" w:rsidR="008034EB" w:rsidRPr="00081AD4" w:rsidRDefault="008034EB" w:rsidP="008034EB">
      <w:pPr>
        <w:jc w:val="both"/>
        <w:rPr>
          <w:color w:val="000000" w:themeColor="text1"/>
          <w:sz w:val="26"/>
          <w:szCs w:val="26"/>
        </w:rPr>
      </w:pPr>
    </w:p>
    <w:p w14:paraId="153F06D3" w14:textId="77777777" w:rsidR="008034EB" w:rsidRPr="00081AD4" w:rsidRDefault="008034EB" w:rsidP="008034EB">
      <w:pPr>
        <w:tabs>
          <w:tab w:val="left" w:pos="1665"/>
        </w:tabs>
        <w:jc w:val="center"/>
        <w:rPr>
          <w:b/>
          <w:bCs/>
          <w:color w:val="000000" w:themeColor="text1"/>
        </w:rPr>
      </w:pPr>
      <w:r w:rsidRPr="00081AD4">
        <w:rPr>
          <w:b/>
          <w:bCs/>
          <w:color w:val="000000" w:themeColor="text1"/>
        </w:rPr>
        <w:t>ПРЕДЛОЖЕНИЕ</w:t>
      </w:r>
    </w:p>
    <w:p w14:paraId="2DF5921D" w14:textId="77777777" w:rsidR="008034EB" w:rsidRPr="00081AD4" w:rsidRDefault="008034EB" w:rsidP="008034EB">
      <w:pPr>
        <w:jc w:val="center"/>
        <w:rPr>
          <w:bCs/>
          <w:color w:val="000000" w:themeColor="text1"/>
          <w:szCs w:val="20"/>
        </w:rPr>
      </w:pPr>
      <w:r w:rsidRPr="00081AD4">
        <w:rPr>
          <w:bCs/>
          <w:color w:val="000000" w:themeColor="text1"/>
          <w:szCs w:val="20"/>
        </w:rPr>
        <w:t>по утверждению норматива удельного расхода топлива на отпущенную тепловую энергию от котельной на 2021 год</w:t>
      </w:r>
    </w:p>
    <w:p w14:paraId="40F3249F" w14:textId="77777777" w:rsidR="008034EB" w:rsidRPr="00081AD4" w:rsidRDefault="008034EB" w:rsidP="008034EB">
      <w:pPr>
        <w:jc w:val="cente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850"/>
        <w:gridCol w:w="2754"/>
      </w:tblGrid>
      <w:tr w:rsidR="008034EB" w:rsidRPr="00081AD4" w14:paraId="4FB91933" w14:textId="77777777" w:rsidTr="009E75A8">
        <w:tc>
          <w:tcPr>
            <w:tcW w:w="4033" w:type="dxa"/>
            <w:vMerge w:val="restart"/>
            <w:shd w:val="clear" w:color="auto" w:fill="auto"/>
            <w:vAlign w:val="center"/>
          </w:tcPr>
          <w:p w14:paraId="4AD0C98B" w14:textId="77777777" w:rsidR="008034EB" w:rsidRPr="00081AD4" w:rsidRDefault="008034EB" w:rsidP="008034EB">
            <w:pPr>
              <w:ind w:left="284" w:right="-108"/>
              <w:jc w:val="center"/>
              <w:rPr>
                <w:color w:val="000000" w:themeColor="text1"/>
              </w:rPr>
            </w:pPr>
            <w:r w:rsidRPr="00081AD4">
              <w:rPr>
                <w:color w:val="000000" w:themeColor="text1"/>
              </w:rPr>
              <w:t>Организация (организационно правовая форма; наименование; местонахождение)</w:t>
            </w:r>
          </w:p>
        </w:tc>
        <w:tc>
          <w:tcPr>
            <w:tcW w:w="5615" w:type="dxa"/>
            <w:gridSpan w:val="2"/>
            <w:shd w:val="clear" w:color="auto" w:fill="auto"/>
            <w:vAlign w:val="center"/>
          </w:tcPr>
          <w:p w14:paraId="46D0B4E9" w14:textId="77777777" w:rsidR="008034EB" w:rsidRPr="00081AD4" w:rsidRDefault="008034EB" w:rsidP="008034EB">
            <w:pPr>
              <w:ind w:left="284" w:right="-108"/>
              <w:jc w:val="center"/>
              <w:rPr>
                <w:color w:val="000000" w:themeColor="text1"/>
              </w:rPr>
            </w:pPr>
            <w:r w:rsidRPr="00081AD4">
              <w:rPr>
                <w:color w:val="000000" w:themeColor="text1"/>
              </w:rPr>
              <w:t>Норматив на отпущенную энергию</w:t>
            </w:r>
          </w:p>
        </w:tc>
      </w:tr>
      <w:tr w:rsidR="008034EB" w:rsidRPr="00081AD4" w14:paraId="29AF9CD9" w14:textId="77777777" w:rsidTr="009E75A8">
        <w:trPr>
          <w:trHeight w:val="1170"/>
        </w:trPr>
        <w:tc>
          <w:tcPr>
            <w:tcW w:w="4033" w:type="dxa"/>
            <w:vMerge/>
            <w:shd w:val="clear" w:color="auto" w:fill="auto"/>
            <w:vAlign w:val="center"/>
          </w:tcPr>
          <w:p w14:paraId="0B08891B" w14:textId="77777777" w:rsidR="008034EB" w:rsidRPr="00081AD4" w:rsidRDefault="008034EB" w:rsidP="008034EB">
            <w:pPr>
              <w:ind w:left="284" w:right="-108"/>
              <w:jc w:val="center"/>
              <w:rPr>
                <w:color w:val="000000" w:themeColor="text1"/>
              </w:rPr>
            </w:pPr>
          </w:p>
        </w:tc>
        <w:tc>
          <w:tcPr>
            <w:tcW w:w="2854" w:type="dxa"/>
            <w:shd w:val="clear" w:color="auto" w:fill="auto"/>
            <w:vAlign w:val="center"/>
          </w:tcPr>
          <w:p w14:paraId="61808089" w14:textId="77777777" w:rsidR="008034EB" w:rsidRPr="00081AD4" w:rsidRDefault="008034EB" w:rsidP="008034EB">
            <w:pPr>
              <w:ind w:left="284" w:right="-108"/>
              <w:jc w:val="center"/>
              <w:rPr>
                <w:bCs/>
                <w:iCs/>
                <w:color w:val="000000" w:themeColor="text1"/>
              </w:rPr>
            </w:pPr>
            <w:r w:rsidRPr="00081AD4">
              <w:rPr>
                <w:bCs/>
                <w:iCs/>
                <w:color w:val="000000" w:themeColor="text1"/>
              </w:rPr>
              <w:t>Электрическую,</w:t>
            </w:r>
          </w:p>
          <w:p w14:paraId="19CFFCA9" w14:textId="77777777" w:rsidR="008034EB" w:rsidRPr="00081AD4" w:rsidRDefault="008034EB" w:rsidP="008034EB">
            <w:pPr>
              <w:ind w:left="284" w:right="-108"/>
              <w:jc w:val="center"/>
              <w:rPr>
                <w:color w:val="000000" w:themeColor="text1"/>
              </w:rPr>
            </w:pPr>
            <w:r w:rsidRPr="00081AD4">
              <w:rPr>
                <w:bCs/>
                <w:iCs/>
                <w:color w:val="000000" w:themeColor="text1"/>
              </w:rPr>
              <w:t xml:space="preserve">г. </w:t>
            </w:r>
            <w:proofErr w:type="spellStart"/>
            <w:r w:rsidRPr="00081AD4">
              <w:rPr>
                <w:bCs/>
                <w:iCs/>
                <w:color w:val="000000" w:themeColor="text1"/>
              </w:rPr>
              <w:t>у.т</w:t>
            </w:r>
            <w:proofErr w:type="spellEnd"/>
            <w:r w:rsidRPr="00081AD4">
              <w:rPr>
                <w:bCs/>
                <w:iCs/>
                <w:color w:val="000000" w:themeColor="text1"/>
              </w:rPr>
              <w:t>./кВт. ч</w:t>
            </w:r>
          </w:p>
        </w:tc>
        <w:tc>
          <w:tcPr>
            <w:tcW w:w="2761" w:type="dxa"/>
            <w:shd w:val="clear" w:color="auto" w:fill="auto"/>
            <w:vAlign w:val="center"/>
          </w:tcPr>
          <w:p w14:paraId="5B1CA0A8" w14:textId="77777777" w:rsidR="008034EB" w:rsidRPr="00081AD4" w:rsidRDefault="008034EB" w:rsidP="008034EB">
            <w:pPr>
              <w:ind w:left="284" w:right="-108"/>
              <w:jc w:val="center"/>
              <w:rPr>
                <w:bCs/>
                <w:iCs/>
                <w:color w:val="000000" w:themeColor="text1"/>
              </w:rPr>
            </w:pPr>
            <w:r w:rsidRPr="00081AD4">
              <w:rPr>
                <w:bCs/>
                <w:iCs/>
                <w:color w:val="000000" w:themeColor="text1"/>
              </w:rPr>
              <w:t>Тепловую,</w:t>
            </w:r>
          </w:p>
          <w:p w14:paraId="744C2EE2" w14:textId="77777777" w:rsidR="008034EB" w:rsidRPr="00081AD4" w:rsidRDefault="008034EB" w:rsidP="008034EB">
            <w:pPr>
              <w:ind w:left="284" w:right="-108"/>
              <w:jc w:val="center"/>
              <w:rPr>
                <w:color w:val="000000" w:themeColor="text1"/>
              </w:rPr>
            </w:pPr>
            <w:r w:rsidRPr="00081AD4">
              <w:rPr>
                <w:bCs/>
                <w:iCs/>
                <w:color w:val="000000" w:themeColor="text1"/>
              </w:rPr>
              <w:t xml:space="preserve">кг </w:t>
            </w:r>
            <w:proofErr w:type="spellStart"/>
            <w:r w:rsidRPr="00081AD4">
              <w:rPr>
                <w:bCs/>
                <w:iCs/>
                <w:color w:val="000000" w:themeColor="text1"/>
              </w:rPr>
              <w:t>у.т</w:t>
            </w:r>
            <w:proofErr w:type="spellEnd"/>
            <w:r w:rsidRPr="00081AD4">
              <w:rPr>
                <w:bCs/>
                <w:iCs/>
                <w:color w:val="000000" w:themeColor="text1"/>
              </w:rPr>
              <w:t>./Гкал</w:t>
            </w:r>
          </w:p>
        </w:tc>
      </w:tr>
      <w:tr w:rsidR="008034EB" w:rsidRPr="00081AD4" w14:paraId="45030BCA" w14:textId="77777777" w:rsidTr="009E75A8">
        <w:trPr>
          <w:trHeight w:val="910"/>
        </w:trPr>
        <w:tc>
          <w:tcPr>
            <w:tcW w:w="4033" w:type="dxa"/>
            <w:shd w:val="clear" w:color="auto" w:fill="auto"/>
            <w:vAlign w:val="center"/>
          </w:tcPr>
          <w:p w14:paraId="5120F757" w14:textId="77777777" w:rsidR="008034EB" w:rsidRPr="00081AD4" w:rsidRDefault="008034EB" w:rsidP="008034EB">
            <w:pPr>
              <w:jc w:val="center"/>
              <w:rPr>
                <w:color w:val="000000" w:themeColor="text1"/>
              </w:rPr>
            </w:pPr>
            <w:r w:rsidRPr="00081AD4">
              <w:rPr>
                <w:color w:val="000000" w:themeColor="text1"/>
              </w:rPr>
              <w:t xml:space="preserve">АО «Знамя» (Киселевский </w:t>
            </w:r>
          </w:p>
          <w:p w14:paraId="78BD9B85" w14:textId="77777777" w:rsidR="008034EB" w:rsidRPr="00081AD4" w:rsidRDefault="008034EB" w:rsidP="008034EB">
            <w:pPr>
              <w:jc w:val="center"/>
              <w:rPr>
                <w:color w:val="000000" w:themeColor="text1"/>
              </w:rPr>
            </w:pPr>
            <w:r w:rsidRPr="00081AD4">
              <w:rPr>
                <w:color w:val="000000" w:themeColor="text1"/>
              </w:rPr>
              <w:t>городской округ), ИНН 4211002950</w:t>
            </w:r>
          </w:p>
        </w:tc>
        <w:tc>
          <w:tcPr>
            <w:tcW w:w="2854" w:type="dxa"/>
            <w:shd w:val="clear" w:color="auto" w:fill="auto"/>
            <w:vAlign w:val="center"/>
          </w:tcPr>
          <w:p w14:paraId="1D043222" w14:textId="77777777" w:rsidR="008034EB" w:rsidRPr="00081AD4" w:rsidRDefault="008034EB" w:rsidP="008034EB">
            <w:pPr>
              <w:jc w:val="center"/>
              <w:rPr>
                <w:bCs/>
                <w:color w:val="000000" w:themeColor="text1"/>
              </w:rPr>
            </w:pPr>
            <w:r w:rsidRPr="00081AD4">
              <w:rPr>
                <w:bCs/>
                <w:color w:val="000000" w:themeColor="text1"/>
              </w:rPr>
              <w:t> -</w:t>
            </w:r>
          </w:p>
        </w:tc>
        <w:tc>
          <w:tcPr>
            <w:tcW w:w="2761" w:type="dxa"/>
            <w:shd w:val="clear" w:color="auto" w:fill="auto"/>
            <w:vAlign w:val="center"/>
          </w:tcPr>
          <w:p w14:paraId="4503FCB9" w14:textId="77777777" w:rsidR="008034EB" w:rsidRPr="00081AD4" w:rsidRDefault="008034EB" w:rsidP="008034EB">
            <w:pPr>
              <w:jc w:val="center"/>
              <w:rPr>
                <w:bCs/>
                <w:color w:val="000000" w:themeColor="text1"/>
              </w:rPr>
            </w:pPr>
            <w:r w:rsidRPr="00081AD4">
              <w:rPr>
                <w:color w:val="000000" w:themeColor="text1"/>
              </w:rPr>
              <w:t>197,0</w:t>
            </w:r>
          </w:p>
        </w:tc>
      </w:tr>
    </w:tbl>
    <w:p w14:paraId="20E82245" w14:textId="77777777" w:rsidR="008034EB" w:rsidRPr="00081AD4" w:rsidRDefault="008034EB" w:rsidP="008034EB">
      <w:pPr>
        <w:jc w:val="both"/>
        <w:rPr>
          <w:b/>
          <w:bCs/>
          <w:color w:val="000000" w:themeColor="text1"/>
          <w:sz w:val="22"/>
          <w:szCs w:val="20"/>
        </w:rPr>
      </w:pPr>
    </w:p>
    <w:p w14:paraId="04777B66" w14:textId="77777777" w:rsidR="008034EB" w:rsidRPr="00081AD4" w:rsidRDefault="008034EB" w:rsidP="008034EB">
      <w:pPr>
        <w:jc w:val="both"/>
        <w:rPr>
          <w:color w:val="000000" w:themeColor="text1"/>
          <w:sz w:val="26"/>
          <w:szCs w:val="26"/>
        </w:rPr>
      </w:pPr>
    </w:p>
    <w:p w14:paraId="47B55956" w14:textId="77777777" w:rsidR="008034EB" w:rsidRPr="00081AD4" w:rsidRDefault="008034EB" w:rsidP="008034EB">
      <w:pPr>
        <w:ind w:firstLine="720"/>
        <w:jc w:val="both"/>
        <w:rPr>
          <w:b/>
          <w:color w:val="000000" w:themeColor="text1"/>
          <w:sz w:val="28"/>
          <w:szCs w:val="28"/>
        </w:rPr>
      </w:pPr>
    </w:p>
    <w:p w14:paraId="7278F78C" w14:textId="77777777" w:rsidR="008034EB" w:rsidRPr="00081AD4" w:rsidRDefault="008034EB" w:rsidP="008034EB">
      <w:pPr>
        <w:tabs>
          <w:tab w:val="left" w:pos="5580"/>
          <w:tab w:val="left" w:pos="9498"/>
        </w:tabs>
        <w:ind w:right="-569"/>
        <w:rPr>
          <w:color w:val="000000" w:themeColor="text1"/>
        </w:rPr>
        <w:sectPr w:rsidR="008034EB" w:rsidRPr="00081AD4" w:rsidSect="008034EB">
          <w:pgSz w:w="11906" w:h="16838"/>
          <w:pgMar w:top="709" w:right="567" w:bottom="1134" w:left="1701" w:header="709" w:footer="709" w:gutter="0"/>
          <w:cols w:space="708"/>
          <w:docGrid w:linePitch="360"/>
        </w:sectPr>
      </w:pPr>
    </w:p>
    <w:p w14:paraId="25BDBD42" w14:textId="781803FC" w:rsidR="008034EB" w:rsidRPr="00081AD4" w:rsidRDefault="008034EB" w:rsidP="008034EB">
      <w:pPr>
        <w:tabs>
          <w:tab w:val="left" w:pos="5580"/>
          <w:tab w:val="left" w:pos="9498"/>
        </w:tabs>
        <w:ind w:right="-569" w:firstLine="5670"/>
        <w:rPr>
          <w:color w:val="000000" w:themeColor="text1"/>
        </w:rPr>
      </w:pPr>
      <w:r w:rsidRPr="00081AD4">
        <w:rPr>
          <w:color w:val="000000" w:themeColor="text1"/>
        </w:rPr>
        <w:lastRenderedPageBreak/>
        <w:t>Приложение № 2 к протоколу № 80</w:t>
      </w:r>
    </w:p>
    <w:p w14:paraId="7B124924" w14:textId="77777777" w:rsidR="008034EB" w:rsidRPr="00081AD4" w:rsidRDefault="008034EB" w:rsidP="008034EB">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078CE4D0" w14:textId="77777777" w:rsidR="008034EB" w:rsidRPr="00081AD4" w:rsidRDefault="008034EB" w:rsidP="008034EB">
      <w:pPr>
        <w:tabs>
          <w:tab w:val="left" w:pos="5580"/>
          <w:tab w:val="left" w:pos="9498"/>
        </w:tabs>
        <w:ind w:right="-569" w:firstLine="5670"/>
        <w:rPr>
          <w:color w:val="000000" w:themeColor="text1"/>
        </w:rPr>
      </w:pPr>
      <w:r w:rsidRPr="00081AD4">
        <w:rPr>
          <w:color w:val="000000" w:themeColor="text1"/>
        </w:rPr>
        <w:t>энергетической комиссии</w:t>
      </w:r>
    </w:p>
    <w:p w14:paraId="4332C76B" w14:textId="6C4CC0A3" w:rsidR="008034EB" w:rsidRPr="00081AD4" w:rsidRDefault="008034EB" w:rsidP="008034EB">
      <w:pPr>
        <w:tabs>
          <w:tab w:val="left" w:pos="5580"/>
          <w:tab w:val="left" w:pos="9498"/>
        </w:tabs>
        <w:ind w:right="-569" w:firstLine="5670"/>
        <w:rPr>
          <w:color w:val="000000" w:themeColor="text1"/>
        </w:rPr>
      </w:pPr>
      <w:r w:rsidRPr="00081AD4">
        <w:rPr>
          <w:color w:val="000000" w:themeColor="text1"/>
        </w:rPr>
        <w:t>Кузбасса от 03.12.2020</w:t>
      </w:r>
    </w:p>
    <w:p w14:paraId="57872E2A" w14:textId="77777777" w:rsidR="008034EB" w:rsidRPr="00081AD4" w:rsidRDefault="008034EB" w:rsidP="008034EB">
      <w:pPr>
        <w:tabs>
          <w:tab w:val="left" w:pos="5580"/>
          <w:tab w:val="left" w:pos="9498"/>
        </w:tabs>
        <w:ind w:right="-569" w:firstLine="5670"/>
        <w:rPr>
          <w:color w:val="000000" w:themeColor="text1"/>
        </w:rPr>
      </w:pPr>
    </w:p>
    <w:p w14:paraId="1C388C1D" w14:textId="77777777" w:rsidR="008034EB" w:rsidRPr="00081AD4" w:rsidRDefault="008034EB" w:rsidP="008034EB">
      <w:pPr>
        <w:keepNext/>
        <w:jc w:val="center"/>
        <w:outlineLvl w:val="0"/>
        <w:rPr>
          <w:b/>
          <w:color w:val="000000" w:themeColor="text1"/>
          <w:sz w:val="28"/>
          <w:szCs w:val="28"/>
        </w:rPr>
      </w:pPr>
      <w:r w:rsidRPr="00081AD4">
        <w:rPr>
          <w:b/>
          <w:iCs/>
          <w:color w:val="000000" w:themeColor="text1"/>
          <w:sz w:val="28"/>
          <w:szCs w:val="28"/>
        </w:rPr>
        <w:t>Экспертное заключение</w:t>
      </w:r>
      <w:r w:rsidRPr="00081AD4">
        <w:rPr>
          <w:b/>
          <w:color w:val="000000" w:themeColor="text1"/>
          <w:sz w:val="28"/>
          <w:szCs w:val="28"/>
        </w:rPr>
        <w:t xml:space="preserve"> </w:t>
      </w:r>
    </w:p>
    <w:p w14:paraId="4063F952" w14:textId="77777777" w:rsidR="008034EB" w:rsidRPr="00081AD4" w:rsidRDefault="008034EB" w:rsidP="008034EB">
      <w:pPr>
        <w:keepNext/>
        <w:jc w:val="center"/>
        <w:outlineLvl w:val="0"/>
        <w:rPr>
          <w:b/>
          <w:color w:val="000000" w:themeColor="text1"/>
          <w:sz w:val="28"/>
          <w:szCs w:val="28"/>
        </w:rPr>
      </w:pPr>
      <w:r w:rsidRPr="00081AD4">
        <w:rPr>
          <w:b/>
          <w:color w:val="000000" w:themeColor="text1"/>
          <w:sz w:val="28"/>
          <w:szCs w:val="28"/>
        </w:rPr>
        <w:t>Региональной энергетической комиссии Кузбасса</w:t>
      </w:r>
    </w:p>
    <w:p w14:paraId="56608EE3" w14:textId="77777777" w:rsidR="008034EB" w:rsidRPr="00081AD4" w:rsidRDefault="008034EB" w:rsidP="008034EB">
      <w:pPr>
        <w:keepNext/>
        <w:jc w:val="center"/>
        <w:outlineLvl w:val="0"/>
        <w:rPr>
          <w:color w:val="000000" w:themeColor="text1"/>
          <w:sz w:val="27"/>
          <w:szCs w:val="27"/>
        </w:rPr>
      </w:pPr>
      <w:r w:rsidRPr="00081AD4">
        <w:rPr>
          <w:b/>
          <w:iCs/>
          <w:color w:val="000000" w:themeColor="text1"/>
          <w:sz w:val="27"/>
          <w:szCs w:val="27"/>
        </w:rPr>
        <w:t xml:space="preserve"> </w:t>
      </w:r>
      <w:r w:rsidRPr="00081AD4">
        <w:rPr>
          <w:color w:val="000000" w:themeColor="text1"/>
          <w:sz w:val="27"/>
          <w:szCs w:val="27"/>
        </w:rPr>
        <w:t>по материалам, представленным МКП «ТЕПЛО» Топкинского муниципального округа для утверждения норматива удельного расхода топлива на отпущенную тепловую энергию от котельных МКП «ТЕПЛО»  на 2021 год</w:t>
      </w:r>
    </w:p>
    <w:p w14:paraId="29404463" w14:textId="77777777" w:rsidR="008034EB" w:rsidRPr="00081AD4" w:rsidRDefault="008034EB" w:rsidP="008034EB">
      <w:pPr>
        <w:jc w:val="both"/>
        <w:rPr>
          <w:color w:val="000000" w:themeColor="text1"/>
          <w:sz w:val="25"/>
          <w:szCs w:val="25"/>
        </w:rPr>
      </w:pPr>
    </w:p>
    <w:p w14:paraId="218C5352"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В Региональную энергетическую комиссию Кузбасса обратилось МКП «ТЕПЛО»  (далее – Предприятие)  с заявкой на утверждение норматива удельного расхода топлива на отпущенную тепловую энергию от котельной МКП «ТЕПЛО».</w:t>
      </w:r>
    </w:p>
    <w:p w14:paraId="1F6543F6"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14:paraId="0AECFFAC"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копия Устава;</w:t>
      </w:r>
    </w:p>
    <w:p w14:paraId="41193204"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копия свидетельства о государственной регистрации;</w:t>
      </w:r>
    </w:p>
    <w:p w14:paraId="7EA096B2"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копия свидетельства о постановке на учет в налоговом органе;</w:t>
      </w:r>
    </w:p>
    <w:p w14:paraId="71C2234C"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договор аренды имущества;</w:t>
      </w:r>
    </w:p>
    <w:p w14:paraId="3FD10588"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пояснительную записку по котельной;</w:t>
      </w:r>
    </w:p>
    <w:p w14:paraId="50CE140A"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расчеты удельных расходов топлива по котельной на каждый месяц периода регулирования и в целом за расчетный период;</w:t>
      </w:r>
    </w:p>
    <w:p w14:paraId="0CE3911D"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значения нормативов на год расчетный, текущий и за два года, предшествующих году текущему, включенных в тариф;</w:t>
      </w:r>
    </w:p>
    <w:p w14:paraId="1142B1F9" w14:textId="3A2A048B" w:rsidR="008034EB" w:rsidRPr="00081AD4" w:rsidRDefault="008034EB" w:rsidP="008034EB">
      <w:pPr>
        <w:ind w:firstLine="567"/>
        <w:jc w:val="both"/>
        <w:rPr>
          <w:color w:val="000000" w:themeColor="text1"/>
          <w:sz w:val="27"/>
          <w:szCs w:val="27"/>
        </w:rPr>
      </w:pPr>
      <w:r w:rsidRPr="00081AD4">
        <w:rPr>
          <w:color w:val="000000" w:themeColor="text1"/>
          <w:sz w:val="27"/>
          <w:szCs w:val="27"/>
        </w:rPr>
        <w:t>- материалы, обосновывающие значения нормативов.</w:t>
      </w:r>
    </w:p>
    <w:p w14:paraId="40312582"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Котельные г. Топки производит тепловую энергию в виде горячей воды для нужд отопления и горячего водоснабжения жилых домов, объектов социально-культурного назначения и прочих потребителей.</w:t>
      </w:r>
    </w:p>
    <w:p w14:paraId="3878BD99"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В МКП «ТЕПЛО» администрацией Топкинского муниципального округа в лице КУМИ передано в оперативное управление 9 котельных в г. Топки:  </w:t>
      </w:r>
    </w:p>
    <w:p w14:paraId="0B0E7A77"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4 котельные, работающие на каменном угле (кот № 4,11,12, котельная по ул. Алма- Атинская, 31 (бывшая ДРСУ) и 5 котельных, работающих на природном газе (кот № 2, 3, 6, 8, ул. Заводская, 11). На котельных установлены водогрейные котлы типа: ВК ТТ-100; КВр-1,25-95, КВ-0,63, Сибирь-7М, а также паровые котлы типа: ДКВР 10/13; ДЕ 16/14.  На котельной №2 котлы ДКВР 6,5/13 переведены в водогрейный режим. Всего котлов на котельных г. Топки-25 шт.</w:t>
      </w:r>
    </w:p>
    <w:p w14:paraId="457CDF94"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Продолжительность отопительного периода в 2021 г. составит 242 суток. В летний период котельные г. Топки работают 109 суток на горячее водоснабжение.</w:t>
      </w:r>
    </w:p>
    <w:p w14:paraId="6299FB05"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Холодная вода на котельные № 4, 6, 11, 12, котельную по ул. А-Атинская, 31  и Заводская, 11 поступает из скважин.   Котельные №2,3,8 (газовые) – работают на технической воде.</w:t>
      </w:r>
    </w:p>
    <w:p w14:paraId="483FC8E1"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Для умягчения исходной воды на котельных № 2, 4, 6, 8, ул. Заводская, 11 применяются установки </w:t>
      </w:r>
      <w:proofErr w:type="spellStart"/>
      <w:r w:rsidRPr="00081AD4">
        <w:rPr>
          <w:color w:val="000000" w:themeColor="text1"/>
          <w:sz w:val="27"/>
          <w:szCs w:val="27"/>
        </w:rPr>
        <w:t>Na</w:t>
      </w:r>
      <w:proofErr w:type="spellEnd"/>
      <w:r w:rsidRPr="00081AD4">
        <w:rPr>
          <w:color w:val="000000" w:themeColor="text1"/>
          <w:sz w:val="27"/>
          <w:szCs w:val="27"/>
        </w:rPr>
        <w:t xml:space="preserve">- </w:t>
      </w:r>
      <w:proofErr w:type="spellStart"/>
      <w:r w:rsidRPr="00081AD4">
        <w:rPr>
          <w:color w:val="000000" w:themeColor="text1"/>
          <w:sz w:val="27"/>
          <w:szCs w:val="27"/>
        </w:rPr>
        <w:t>катионирования</w:t>
      </w:r>
      <w:proofErr w:type="spellEnd"/>
      <w:r w:rsidRPr="00081AD4">
        <w:rPr>
          <w:color w:val="000000" w:themeColor="text1"/>
          <w:sz w:val="27"/>
          <w:szCs w:val="27"/>
        </w:rPr>
        <w:t>.</w:t>
      </w:r>
    </w:p>
    <w:p w14:paraId="520A4650"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На котельных №.2, №8 для дегазации питательной воды имеются </w:t>
      </w:r>
      <w:proofErr w:type="spellStart"/>
      <w:r w:rsidRPr="00081AD4">
        <w:rPr>
          <w:color w:val="000000" w:themeColor="text1"/>
          <w:sz w:val="27"/>
          <w:szCs w:val="27"/>
        </w:rPr>
        <w:t>деаэрационные</w:t>
      </w:r>
      <w:proofErr w:type="spellEnd"/>
      <w:r w:rsidRPr="00081AD4">
        <w:rPr>
          <w:color w:val="000000" w:themeColor="text1"/>
          <w:sz w:val="27"/>
          <w:szCs w:val="27"/>
        </w:rPr>
        <w:t xml:space="preserve"> установки атмосферного типа.</w:t>
      </w:r>
    </w:p>
    <w:p w14:paraId="6F385E73"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Природный газ на котельные № 2,3,6,8, ул. Заводская, 11 МКП «ТЕПЛО» от ООО «Газпром межрегионгаз Кемерово» подается по газопроводу.</w:t>
      </w:r>
    </w:p>
    <w:p w14:paraId="608C577D"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Резервным топливом на котельных № 2, 8, ул. Заводская, 11 является дизельное топливо.</w:t>
      </w:r>
    </w:p>
    <w:p w14:paraId="03053E0A"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lastRenderedPageBreak/>
        <w:t>Также с 17.09.2018 г. в МКП «ТЕПЛО» передана тепловая сеть 3- го участка на праве оперативного управления протяженностью 2914 м (от котельной ООО «Топкинский цемент»)</w:t>
      </w:r>
    </w:p>
    <w:p w14:paraId="7B29C11F"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Котельные Топкинского муниципального округа (сельские территории) производят тепловую энергию в виде горячей воды для нужд отопления и горячего водоснабжения жилых домов, объектов социально-культурного назначения и прочих потребителей округа.</w:t>
      </w:r>
    </w:p>
    <w:p w14:paraId="0BE2CB03"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В сельских поселениях находятся 17 котельных, работающие на каменном угле.  Все котлы - 44 шт., установленные на котельных- водогрейные.</w:t>
      </w:r>
    </w:p>
    <w:p w14:paraId="1692E92A"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Продолжительность отопительного периода в 2021 г составит 242 суток. В летний период котельные сельских территорий не работают.  </w:t>
      </w:r>
    </w:p>
    <w:p w14:paraId="1D07B724"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Холодная вода на котельные сельских территорий поступает из скважин. </w:t>
      </w:r>
    </w:p>
    <w:p w14:paraId="4C09B379"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Для умягчения исходной воды на котельной с. Топки применяются установки </w:t>
      </w:r>
      <w:proofErr w:type="spellStart"/>
      <w:r w:rsidRPr="00081AD4">
        <w:rPr>
          <w:color w:val="000000" w:themeColor="text1"/>
          <w:sz w:val="27"/>
          <w:szCs w:val="27"/>
        </w:rPr>
        <w:t>Na</w:t>
      </w:r>
      <w:proofErr w:type="spellEnd"/>
      <w:r w:rsidRPr="00081AD4">
        <w:rPr>
          <w:color w:val="000000" w:themeColor="text1"/>
          <w:sz w:val="27"/>
          <w:szCs w:val="27"/>
        </w:rPr>
        <w:t xml:space="preserve">- </w:t>
      </w:r>
      <w:proofErr w:type="spellStart"/>
      <w:r w:rsidRPr="00081AD4">
        <w:rPr>
          <w:color w:val="000000" w:themeColor="text1"/>
          <w:sz w:val="27"/>
          <w:szCs w:val="27"/>
        </w:rPr>
        <w:t>катионирования</w:t>
      </w:r>
      <w:proofErr w:type="spellEnd"/>
      <w:r w:rsidRPr="00081AD4">
        <w:rPr>
          <w:color w:val="000000" w:themeColor="text1"/>
          <w:sz w:val="27"/>
          <w:szCs w:val="27"/>
        </w:rPr>
        <w:t>, в остальных котельных сельских территорий установлен АСДР «Комплексон-6»</w:t>
      </w:r>
    </w:p>
    <w:p w14:paraId="2B37092B"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На участке в Топкинской   роще расположена электрокотельная, предназначенная для централизованного теплоснабжения и горячего водоснабжения ООО «Санатория-профилактория Энергетик» и ГУ «Губернаторской </w:t>
      </w:r>
      <w:proofErr w:type="spellStart"/>
      <w:r w:rsidRPr="00081AD4">
        <w:rPr>
          <w:color w:val="000000" w:themeColor="text1"/>
          <w:sz w:val="27"/>
          <w:szCs w:val="27"/>
        </w:rPr>
        <w:t>спец.общеобразовательной</w:t>
      </w:r>
      <w:proofErr w:type="spellEnd"/>
      <w:r w:rsidRPr="00081AD4">
        <w:rPr>
          <w:color w:val="000000" w:themeColor="text1"/>
          <w:sz w:val="27"/>
          <w:szCs w:val="27"/>
        </w:rPr>
        <w:t xml:space="preserve"> школы»</w:t>
      </w:r>
    </w:p>
    <w:p w14:paraId="796772C9"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В эл. котельной установлено 6 водогрейных котлов: КЭВ -250- 3 </w:t>
      </w:r>
      <w:proofErr w:type="spellStart"/>
      <w:r w:rsidRPr="00081AD4">
        <w:rPr>
          <w:color w:val="000000" w:themeColor="text1"/>
          <w:sz w:val="27"/>
          <w:szCs w:val="27"/>
        </w:rPr>
        <w:t>шт</w:t>
      </w:r>
      <w:proofErr w:type="spellEnd"/>
      <w:r w:rsidRPr="00081AD4">
        <w:rPr>
          <w:color w:val="000000" w:themeColor="text1"/>
          <w:sz w:val="27"/>
          <w:szCs w:val="27"/>
        </w:rPr>
        <w:t xml:space="preserve"> (отопление), Эдисон-250-1 </w:t>
      </w:r>
      <w:proofErr w:type="spellStart"/>
      <w:r w:rsidRPr="00081AD4">
        <w:rPr>
          <w:color w:val="000000" w:themeColor="text1"/>
          <w:sz w:val="27"/>
          <w:szCs w:val="27"/>
        </w:rPr>
        <w:t>шт</w:t>
      </w:r>
      <w:proofErr w:type="spellEnd"/>
      <w:r w:rsidRPr="00081AD4">
        <w:rPr>
          <w:color w:val="000000" w:themeColor="text1"/>
          <w:sz w:val="27"/>
          <w:szCs w:val="27"/>
        </w:rPr>
        <w:t xml:space="preserve"> (отопление), Эдисон- 100- 2 шт. (горячая вода)</w:t>
      </w:r>
    </w:p>
    <w:p w14:paraId="10AB83C1"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Установленная мощность котельной-   1,03 Гкал/час. </w:t>
      </w:r>
    </w:p>
    <w:p w14:paraId="1EEA4AF9"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С сентября 2017 г. в соседнем отдельно стоящем здании находится в работе угольная котельная.  С сентября 2017 г и по настоящее время работает котельная на угле.  В данной котельной установлено 3 водогрейных котла КВр-0,63 К   теплопроизводительностью 0,63 МВт (0,54 Гкал/час). Установленная мощность угольной котельной 1,62 Гкал/час.  Подключенная нагрузка - 0,622 Гкал/час.</w:t>
      </w:r>
    </w:p>
    <w:p w14:paraId="1D4AED5A"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В котельной на угле находятся только котлы и склад угля. Вся насосная группа, ХВП, душевые сетки расположены в здании электрокотельной. соответственно в расход тепловой энергии на собственные нужды котельной входит теплоснабжение двух помещений.</w:t>
      </w:r>
    </w:p>
    <w:p w14:paraId="5E8066B1"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Продолжительность отопительного периода в 2021 г. составит 242 суток. В летний период котельная   работает 109 суток на горячее водоснабжение.  Остановка котельной на плановый ремонт -14 дней</w:t>
      </w:r>
    </w:p>
    <w:p w14:paraId="7EF07BB3"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Холодная вода на котельную поступает из скважин. Для умягчения исходной воды на котельной   применяются установки </w:t>
      </w:r>
      <w:proofErr w:type="spellStart"/>
      <w:r w:rsidRPr="00081AD4">
        <w:rPr>
          <w:color w:val="000000" w:themeColor="text1"/>
          <w:sz w:val="27"/>
          <w:szCs w:val="27"/>
        </w:rPr>
        <w:t>Na</w:t>
      </w:r>
      <w:proofErr w:type="spellEnd"/>
      <w:r w:rsidRPr="00081AD4">
        <w:rPr>
          <w:color w:val="000000" w:themeColor="text1"/>
          <w:sz w:val="27"/>
          <w:szCs w:val="27"/>
        </w:rPr>
        <w:t xml:space="preserve">- </w:t>
      </w:r>
      <w:proofErr w:type="spellStart"/>
      <w:r w:rsidRPr="00081AD4">
        <w:rPr>
          <w:color w:val="000000" w:themeColor="text1"/>
          <w:sz w:val="27"/>
          <w:szCs w:val="27"/>
        </w:rPr>
        <w:t>катионирования</w:t>
      </w:r>
      <w:proofErr w:type="spellEnd"/>
      <w:r w:rsidRPr="00081AD4">
        <w:rPr>
          <w:color w:val="000000" w:themeColor="text1"/>
          <w:sz w:val="27"/>
          <w:szCs w:val="27"/>
        </w:rPr>
        <w:t>.  В тепловую сеть и сеть горячего водоснабжения вода поступает умягченная.</w:t>
      </w:r>
    </w:p>
    <w:p w14:paraId="6AC67557"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081AD4">
          <w:rPr>
            <w:color w:val="000000" w:themeColor="text1"/>
            <w:sz w:val="27"/>
            <w:szCs w:val="27"/>
          </w:rPr>
          <w:t>2009 г</w:t>
        </w:r>
      </w:smartTag>
      <w:r w:rsidRPr="00081AD4">
        <w:rPr>
          <w:color w:val="000000" w:themeColor="text1"/>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081AD4">
          <w:rPr>
            <w:color w:val="000000" w:themeColor="text1"/>
            <w:sz w:val="27"/>
            <w:szCs w:val="27"/>
          </w:rPr>
          <w:t>2008 г</w:t>
        </w:r>
      </w:smartTag>
      <w:r w:rsidRPr="00081AD4">
        <w:rPr>
          <w:color w:val="000000" w:themeColor="text1"/>
          <w:sz w:val="27"/>
          <w:szCs w:val="27"/>
        </w:rPr>
        <w:t>. № 323.</w:t>
      </w:r>
    </w:p>
    <w:p w14:paraId="5A90796C" w14:textId="77777777" w:rsidR="008034EB" w:rsidRPr="00081AD4" w:rsidRDefault="008034EB" w:rsidP="008034EB">
      <w:pPr>
        <w:ind w:firstLine="567"/>
        <w:jc w:val="both"/>
        <w:rPr>
          <w:color w:val="000000" w:themeColor="text1"/>
          <w:sz w:val="27"/>
          <w:szCs w:val="27"/>
        </w:rPr>
      </w:pPr>
      <w:r w:rsidRPr="00081AD4">
        <w:rPr>
          <w:color w:val="000000" w:themeColor="text1"/>
          <w:sz w:val="27"/>
          <w:szCs w:val="27"/>
        </w:rPr>
        <w:t>В таблице 1 представлена динамика основных показателей удельного расхода топлива на отпущенную тепловую энергию.</w:t>
      </w:r>
    </w:p>
    <w:p w14:paraId="738F16F2" w14:textId="77777777" w:rsidR="008034EB" w:rsidRPr="00081AD4" w:rsidRDefault="008034EB" w:rsidP="008034EB">
      <w:pPr>
        <w:ind w:firstLine="567"/>
        <w:jc w:val="both"/>
        <w:rPr>
          <w:color w:val="000000" w:themeColor="text1"/>
          <w:sz w:val="27"/>
          <w:szCs w:val="27"/>
        </w:rPr>
        <w:sectPr w:rsidR="008034EB" w:rsidRPr="00081AD4" w:rsidSect="008034EB">
          <w:pgSz w:w="11906" w:h="16838"/>
          <w:pgMar w:top="426" w:right="566" w:bottom="709" w:left="1134" w:header="720" w:footer="720" w:gutter="0"/>
          <w:cols w:space="720"/>
        </w:sectPr>
      </w:pPr>
    </w:p>
    <w:p w14:paraId="537045A3" w14:textId="77777777" w:rsidR="008034EB" w:rsidRPr="00081AD4" w:rsidRDefault="008034EB" w:rsidP="008034EB">
      <w:pPr>
        <w:jc w:val="right"/>
        <w:rPr>
          <w:b/>
          <w:color w:val="000000" w:themeColor="text1"/>
          <w:sz w:val="22"/>
          <w:szCs w:val="22"/>
        </w:rPr>
      </w:pPr>
      <w:r w:rsidRPr="00081AD4">
        <w:rPr>
          <w:b/>
          <w:color w:val="000000" w:themeColor="text1"/>
          <w:sz w:val="22"/>
          <w:szCs w:val="22"/>
        </w:rPr>
        <w:lastRenderedPageBreak/>
        <w:t>Таблица 1</w:t>
      </w:r>
    </w:p>
    <w:p w14:paraId="152C64A5" w14:textId="77777777" w:rsidR="008034EB" w:rsidRPr="00081AD4" w:rsidRDefault="008034EB" w:rsidP="008034EB">
      <w:pPr>
        <w:jc w:val="center"/>
        <w:rPr>
          <w:b/>
          <w:color w:val="000000" w:themeColor="text1"/>
          <w:sz w:val="22"/>
          <w:szCs w:val="22"/>
        </w:rPr>
      </w:pPr>
      <w:r w:rsidRPr="00081AD4">
        <w:rPr>
          <w:b/>
          <w:color w:val="000000" w:themeColor="text1"/>
          <w:sz w:val="22"/>
          <w:szCs w:val="22"/>
        </w:rPr>
        <w:t>ДИНАМИКА ОСНОВНЫХ ПОКАЗАТЕЛЕЙ</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134"/>
        <w:gridCol w:w="1101"/>
        <w:gridCol w:w="33"/>
        <w:gridCol w:w="1176"/>
        <w:gridCol w:w="33"/>
        <w:gridCol w:w="1143"/>
        <w:gridCol w:w="33"/>
      </w:tblGrid>
      <w:tr w:rsidR="008034EB" w:rsidRPr="00081AD4" w14:paraId="71971BB5" w14:textId="77777777" w:rsidTr="008034EB">
        <w:trPr>
          <w:gridAfter w:val="1"/>
          <w:wAfter w:w="33" w:type="dxa"/>
          <w:trHeight w:val="284"/>
          <w:tblHeader/>
          <w:jc w:val="center"/>
        </w:trPr>
        <w:tc>
          <w:tcPr>
            <w:tcW w:w="5245" w:type="dxa"/>
            <w:vMerge w:val="restart"/>
            <w:vAlign w:val="center"/>
          </w:tcPr>
          <w:p w14:paraId="631DCD07" w14:textId="77777777" w:rsidR="008034EB" w:rsidRPr="00081AD4" w:rsidRDefault="008034EB" w:rsidP="008034EB">
            <w:pPr>
              <w:jc w:val="center"/>
              <w:rPr>
                <w:color w:val="000000" w:themeColor="text1"/>
                <w:sz w:val="20"/>
                <w:szCs w:val="20"/>
              </w:rPr>
            </w:pPr>
            <w:r w:rsidRPr="00081AD4">
              <w:rPr>
                <w:color w:val="000000" w:themeColor="text1"/>
                <w:sz w:val="20"/>
                <w:szCs w:val="20"/>
              </w:rPr>
              <w:t>показатели</w:t>
            </w:r>
          </w:p>
        </w:tc>
        <w:tc>
          <w:tcPr>
            <w:tcW w:w="1134" w:type="dxa"/>
            <w:vAlign w:val="center"/>
          </w:tcPr>
          <w:p w14:paraId="094F8380" w14:textId="77777777" w:rsidR="008034EB" w:rsidRPr="00081AD4" w:rsidRDefault="008034EB" w:rsidP="008034EB">
            <w:pPr>
              <w:jc w:val="center"/>
              <w:rPr>
                <w:color w:val="000000" w:themeColor="text1"/>
                <w:sz w:val="20"/>
                <w:szCs w:val="20"/>
              </w:rPr>
            </w:pPr>
            <w:r w:rsidRPr="00081AD4">
              <w:rPr>
                <w:color w:val="000000" w:themeColor="text1"/>
                <w:sz w:val="20"/>
                <w:szCs w:val="20"/>
              </w:rPr>
              <w:t>201</w:t>
            </w:r>
            <w:r w:rsidRPr="00081AD4">
              <w:rPr>
                <w:color w:val="000000" w:themeColor="text1"/>
                <w:sz w:val="20"/>
                <w:szCs w:val="20"/>
                <w:lang w:val="en-US"/>
              </w:rPr>
              <w:t>8</w:t>
            </w:r>
            <w:r w:rsidRPr="00081AD4">
              <w:rPr>
                <w:color w:val="000000" w:themeColor="text1"/>
                <w:sz w:val="20"/>
                <w:szCs w:val="20"/>
              </w:rPr>
              <w:t xml:space="preserve"> г.</w:t>
            </w:r>
          </w:p>
        </w:tc>
        <w:tc>
          <w:tcPr>
            <w:tcW w:w="1101" w:type="dxa"/>
            <w:vAlign w:val="center"/>
          </w:tcPr>
          <w:p w14:paraId="4A7485F0" w14:textId="77777777" w:rsidR="008034EB" w:rsidRPr="00081AD4" w:rsidRDefault="008034EB" w:rsidP="008034EB">
            <w:pPr>
              <w:jc w:val="center"/>
              <w:rPr>
                <w:color w:val="000000" w:themeColor="text1"/>
                <w:sz w:val="20"/>
                <w:szCs w:val="20"/>
              </w:rPr>
            </w:pPr>
            <w:r w:rsidRPr="00081AD4">
              <w:rPr>
                <w:color w:val="000000" w:themeColor="text1"/>
                <w:sz w:val="20"/>
                <w:szCs w:val="20"/>
              </w:rPr>
              <w:t>201</w:t>
            </w:r>
            <w:r w:rsidRPr="00081AD4">
              <w:rPr>
                <w:color w:val="000000" w:themeColor="text1"/>
                <w:sz w:val="20"/>
                <w:szCs w:val="20"/>
                <w:lang w:val="en-US"/>
              </w:rPr>
              <w:t>9</w:t>
            </w:r>
            <w:r w:rsidRPr="00081AD4">
              <w:rPr>
                <w:color w:val="000000" w:themeColor="text1"/>
                <w:sz w:val="20"/>
                <w:szCs w:val="20"/>
              </w:rPr>
              <w:t xml:space="preserve"> г.</w:t>
            </w:r>
          </w:p>
        </w:tc>
        <w:tc>
          <w:tcPr>
            <w:tcW w:w="1209" w:type="dxa"/>
            <w:gridSpan w:val="2"/>
            <w:vAlign w:val="center"/>
          </w:tcPr>
          <w:p w14:paraId="73432A1E" w14:textId="77777777" w:rsidR="008034EB" w:rsidRPr="00081AD4" w:rsidRDefault="008034EB" w:rsidP="008034EB">
            <w:pPr>
              <w:jc w:val="center"/>
              <w:rPr>
                <w:color w:val="000000" w:themeColor="text1"/>
                <w:sz w:val="20"/>
                <w:szCs w:val="20"/>
              </w:rPr>
            </w:pPr>
            <w:r w:rsidRPr="00081AD4">
              <w:rPr>
                <w:color w:val="000000" w:themeColor="text1"/>
                <w:sz w:val="20"/>
                <w:szCs w:val="20"/>
              </w:rPr>
              <w:t>20</w:t>
            </w:r>
            <w:r w:rsidRPr="00081AD4">
              <w:rPr>
                <w:color w:val="000000" w:themeColor="text1"/>
                <w:sz w:val="20"/>
                <w:szCs w:val="20"/>
                <w:lang w:val="en-US"/>
              </w:rPr>
              <w:t>20</w:t>
            </w:r>
            <w:r w:rsidRPr="00081AD4">
              <w:rPr>
                <w:color w:val="000000" w:themeColor="text1"/>
                <w:sz w:val="20"/>
                <w:szCs w:val="20"/>
              </w:rPr>
              <w:t xml:space="preserve"> г.</w:t>
            </w:r>
          </w:p>
        </w:tc>
        <w:tc>
          <w:tcPr>
            <w:tcW w:w="1176" w:type="dxa"/>
            <w:gridSpan w:val="2"/>
            <w:vAlign w:val="center"/>
          </w:tcPr>
          <w:p w14:paraId="72B3AA3F" w14:textId="77777777" w:rsidR="008034EB" w:rsidRPr="00081AD4" w:rsidRDefault="008034EB" w:rsidP="008034EB">
            <w:pPr>
              <w:jc w:val="center"/>
              <w:rPr>
                <w:color w:val="000000" w:themeColor="text1"/>
                <w:sz w:val="20"/>
                <w:szCs w:val="20"/>
              </w:rPr>
            </w:pPr>
            <w:r w:rsidRPr="00081AD4">
              <w:rPr>
                <w:color w:val="000000" w:themeColor="text1"/>
                <w:sz w:val="20"/>
                <w:szCs w:val="20"/>
              </w:rPr>
              <w:t>202</w:t>
            </w:r>
            <w:r w:rsidRPr="00081AD4">
              <w:rPr>
                <w:color w:val="000000" w:themeColor="text1"/>
                <w:sz w:val="20"/>
                <w:szCs w:val="20"/>
                <w:lang w:val="en-US"/>
              </w:rPr>
              <w:t>1</w:t>
            </w:r>
            <w:r w:rsidRPr="00081AD4">
              <w:rPr>
                <w:color w:val="000000" w:themeColor="text1"/>
                <w:sz w:val="20"/>
                <w:szCs w:val="20"/>
              </w:rPr>
              <w:t xml:space="preserve"> г.</w:t>
            </w:r>
          </w:p>
        </w:tc>
      </w:tr>
      <w:tr w:rsidR="008034EB" w:rsidRPr="00081AD4" w14:paraId="49C99F94" w14:textId="77777777" w:rsidTr="008034EB">
        <w:trPr>
          <w:gridAfter w:val="1"/>
          <w:wAfter w:w="33" w:type="dxa"/>
          <w:trHeight w:val="284"/>
          <w:tblHeader/>
          <w:jc w:val="center"/>
        </w:trPr>
        <w:tc>
          <w:tcPr>
            <w:tcW w:w="5245" w:type="dxa"/>
            <w:vMerge/>
          </w:tcPr>
          <w:p w14:paraId="4D0EF374" w14:textId="77777777" w:rsidR="008034EB" w:rsidRPr="00081AD4" w:rsidRDefault="008034EB" w:rsidP="008034EB">
            <w:pPr>
              <w:jc w:val="center"/>
              <w:rPr>
                <w:color w:val="000000" w:themeColor="text1"/>
                <w:sz w:val="20"/>
                <w:szCs w:val="20"/>
              </w:rPr>
            </w:pPr>
          </w:p>
        </w:tc>
        <w:tc>
          <w:tcPr>
            <w:tcW w:w="1134" w:type="dxa"/>
            <w:vAlign w:val="center"/>
          </w:tcPr>
          <w:p w14:paraId="519E76FE" w14:textId="77777777" w:rsidR="008034EB" w:rsidRPr="00081AD4" w:rsidRDefault="008034EB" w:rsidP="008034EB">
            <w:pPr>
              <w:jc w:val="center"/>
              <w:rPr>
                <w:color w:val="000000" w:themeColor="text1"/>
                <w:sz w:val="20"/>
                <w:szCs w:val="20"/>
              </w:rPr>
            </w:pPr>
            <w:r w:rsidRPr="00081AD4">
              <w:rPr>
                <w:color w:val="000000" w:themeColor="text1"/>
                <w:sz w:val="20"/>
                <w:szCs w:val="20"/>
              </w:rPr>
              <w:t>план</w:t>
            </w:r>
          </w:p>
        </w:tc>
        <w:tc>
          <w:tcPr>
            <w:tcW w:w="1101" w:type="dxa"/>
            <w:vAlign w:val="center"/>
          </w:tcPr>
          <w:p w14:paraId="4747BD8C" w14:textId="77777777" w:rsidR="008034EB" w:rsidRPr="00081AD4" w:rsidRDefault="008034EB" w:rsidP="008034EB">
            <w:pPr>
              <w:jc w:val="center"/>
              <w:rPr>
                <w:color w:val="000000" w:themeColor="text1"/>
                <w:sz w:val="20"/>
                <w:szCs w:val="20"/>
              </w:rPr>
            </w:pPr>
            <w:r w:rsidRPr="00081AD4">
              <w:rPr>
                <w:color w:val="000000" w:themeColor="text1"/>
                <w:sz w:val="20"/>
                <w:szCs w:val="20"/>
              </w:rPr>
              <w:t>план</w:t>
            </w:r>
          </w:p>
        </w:tc>
        <w:tc>
          <w:tcPr>
            <w:tcW w:w="1209" w:type="dxa"/>
            <w:gridSpan w:val="2"/>
            <w:vAlign w:val="center"/>
          </w:tcPr>
          <w:p w14:paraId="263F8472" w14:textId="77777777" w:rsidR="008034EB" w:rsidRPr="00081AD4" w:rsidRDefault="008034EB" w:rsidP="008034EB">
            <w:pPr>
              <w:jc w:val="center"/>
              <w:rPr>
                <w:color w:val="000000" w:themeColor="text1"/>
                <w:sz w:val="20"/>
                <w:szCs w:val="20"/>
              </w:rPr>
            </w:pPr>
            <w:r w:rsidRPr="00081AD4">
              <w:rPr>
                <w:color w:val="000000" w:themeColor="text1"/>
                <w:sz w:val="20"/>
                <w:szCs w:val="20"/>
              </w:rPr>
              <w:t>план</w:t>
            </w:r>
          </w:p>
        </w:tc>
        <w:tc>
          <w:tcPr>
            <w:tcW w:w="1176" w:type="dxa"/>
            <w:gridSpan w:val="2"/>
            <w:vAlign w:val="center"/>
          </w:tcPr>
          <w:p w14:paraId="6DC8C20F" w14:textId="77777777" w:rsidR="008034EB" w:rsidRPr="00081AD4" w:rsidRDefault="008034EB" w:rsidP="008034EB">
            <w:pPr>
              <w:jc w:val="center"/>
              <w:rPr>
                <w:color w:val="000000" w:themeColor="text1"/>
                <w:sz w:val="20"/>
                <w:szCs w:val="20"/>
              </w:rPr>
            </w:pPr>
            <w:r w:rsidRPr="00081AD4">
              <w:rPr>
                <w:color w:val="000000" w:themeColor="text1"/>
                <w:sz w:val="20"/>
                <w:szCs w:val="20"/>
              </w:rPr>
              <w:t>расчет</w:t>
            </w:r>
          </w:p>
        </w:tc>
      </w:tr>
      <w:tr w:rsidR="008034EB" w:rsidRPr="00081AD4" w14:paraId="122B89EB" w14:textId="77777777" w:rsidTr="008034EB">
        <w:trPr>
          <w:gridAfter w:val="1"/>
          <w:wAfter w:w="33" w:type="dxa"/>
          <w:trHeight w:val="284"/>
          <w:jc w:val="center"/>
        </w:trPr>
        <w:tc>
          <w:tcPr>
            <w:tcW w:w="9865" w:type="dxa"/>
            <w:gridSpan w:val="7"/>
            <w:vAlign w:val="center"/>
          </w:tcPr>
          <w:p w14:paraId="56FBBA6B" w14:textId="77777777" w:rsidR="008034EB" w:rsidRPr="00081AD4" w:rsidRDefault="008034EB" w:rsidP="008034EB">
            <w:pPr>
              <w:jc w:val="center"/>
              <w:rPr>
                <w:color w:val="000000" w:themeColor="text1"/>
                <w:sz w:val="20"/>
                <w:szCs w:val="20"/>
              </w:rPr>
            </w:pPr>
            <w:r w:rsidRPr="00081AD4">
              <w:rPr>
                <w:color w:val="000000" w:themeColor="text1"/>
                <w:sz w:val="20"/>
                <w:szCs w:val="20"/>
              </w:rPr>
              <w:t xml:space="preserve">Топкинский муниципальный округ г. Топки по видам топлива </w:t>
            </w:r>
          </w:p>
        </w:tc>
      </w:tr>
      <w:tr w:rsidR="008034EB" w:rsidRPr="00081AD4" w14:paraId="38BE9CD5" w14:textId="77777777" w:rsidTr="008034EB">
        <w:trPr>
          <w:gridAfter w:val="1"/>
          <w:wAfter w:w="33" w:type="dxa"/>
          <w:trHeight w:val="284"/>
          <w:jc w:val="center"/>
        </w:trPr>
        <w:tc>
          <w:tcPr>
            <w:tcW w:w="9865" w:type="dxa"/>
            <w:gridSpan w:val="7"/>
            <w:vAlign w:val="center"/>
          </w:tcPr>
          <w:p w14:paraId="2B56B731" w14:textId="77777777" w:rsidR="008034EB" w:rsidRPr="00081AD4" w:rsidRDefault="008034EB" w:rsidP="008034EB">
            <w:pPr>
              <w:jc w:val="center"/>
              <w:rPr>
                <w:color w:val="000000" w:themeColor="text1"/>
                <w:sz w:val="20"/>
                <w:szCs w:val="20"/>
              </w:rPr>
            </w:pPr>
            <w:r w:rsidRPr="00081AD4">
              <w:rPr>
                <w:color w:val="000000" w:themeColor="text1"/>
                <w:sz w:val="20"/>
                <w:szCs w:val="20"/>
              </w:rPr>
              <w:t>газ</w:t>
            </w:r>
          </w:p>
        </w:tc>
      </w:tr>
      <w:tr w:rsidR="008034EB" w:rsidRPr="00081AD4" w14:paraId="11D0C3C0" w14:textId="77777777" w:rsidTr="008034EB">
        <w:trPr>
          <w:gridAfter w:val="1"/>
          <w:wAfter w:w="33" w:type="dxa"/>
          <w:trHeight w:val="284"/>
          <w:jc w:val="center"/>
        </w:trPr>
        <w:tc>
          <w:tcPr>
            <w:tcW w:w="5245" w:type="dxa"/>
          </w:tcPr>
          <w:p w14:paraId="03935C8B" w14:textId="77777777" w:rsidR="008034EB" w:rsidRPr="00081AD4" w:rsidRDefault="008034EB" w:rsidP="008034EB">
            <w:pPr>
              <w:rPr>
                <w:color w:val="000000" w:themeColor="text1"/>
                <w:sz w:val="20"/>
                <w:szCs w:val="20"/>
              </w:rPr>
            </w:pPr>
            <w:r w:rsidRPr="00081AD4">
              <w:rPr>
                <w:color w:val="000000" w:themeColor="text1"/>
                <w:sz w:val="20"/>
                <w:szCs w:val="20"/>
              </w:rPr>
              <w:t>Производство тепловой энергии, Гкал</w:t>
            </w:r>
          </w:p>
        </w:tc>
        <w:tc>
          <w:tcPr>
            <w:tcW w:w="1134" w:type="dxa"/>
            <w:vAlign w:val="center"/>
          </w:tcPr>
          <w:p w14:paraId="4751E6B6" w14:textId="77777777" w:rsidR="008034EB" w:rsidRPr="00081AD4" w:rsidRDefault="008034EB" w:rsidP="008034EB">
            <w:pPr>
              <w:ind w:left="-108"/>
              <w:jc w:val="center"/>
              <w:rPr>
                <w:color w:val="000000" w:themeColor="text1"/>
                <w:sz w:val="20"/>
                <w:szCs w:val="20"/>
              </w:rPr>
            </w:pPr>
            <w:r w:rsidRPr="00081AD4">
              <w:rPr>
                <w:color w:val="000000" w:themeColor="text1"/>
                <w:sz w:val="20"/>
                <w:szCs w:val="20"/>
              </w:rPr>
              <w:t>130083,88</w:t>
            </w:r>
          </w:p>
        </w:tc>
        <w:tc>
          <w:tcPr>
            <w:tcW w:w="1101" w:type="dxa"/>
            <w:vAlign w:val="center"/>
          </w:tcPr>
          <w:p w14:paraId="2C0CA005" w14:textId="77777777" w:rsidR="008034EB" w:rsidRPr="00081AD4" w:rsidRDefault="008034EB" w:rsidP="008034EB">
            <w:pPr>
              <w:jc w:val="center"/>
              <w:rPr>
                <w:color w:val="000000" w:themeColor="text1"/>
                <w:sz w:val="20"/>
                <w:szCs w:val="20"/>
              </w:rPr>
            </w:pPr>
            <w:r w:rsidRPr="00081AD4">
              <w:rPr>
                <w:color w:val="000000" w:themeColor="text1"/>
                <w:sz w:val="20"/>
                <w:szCs w:val="20"/>
              </w:rPr>
              <w:t>131129,98</w:t>
            </w:r>
          </w:p>
        </w:tc>
        <w:tc>
          <w:tcPr>
            <w:tcW w:w="1209" w:type="dxa"/>
            <w:gridSpan w:val="2"/>
            <w:vAlign w:val="center"/>
          </w:tcPr>
          <w:p w14:paraId="7B63B9BA" w14:textId="77777777" w:rsidR="008034EB" w:rsidRPr="00081AD4" w:rsidRDefault="008034EB" w:rsidP="008034EB">
            <w:pPr>
              <w:jc w:val="center"/>
              <w:rPr>
                <w:color w:val="000000" w:themeColor="text1"/>
                <w:sz w:val="20"/>
                <w:szCs w:val="20"/>
              </w:rPr>
            </w:pPr>
            <w:r w:rsidRPr="00081AD4">
              <w:rPr>
                <w:color w:val="000000" w:themeColor="text1"/>
                <w:sz w:val="20"/>
                <w:szCs w:val="20"/>
              </w:rPr>
              <w:t>132024,20</w:t>
            </w:r>
          </w:p>
        </w:tc>
        <w:tc>
          <w:tcPr>
            <w:tcW w:w="1176" w:type="dxa"/>
            <w:gridSpan w:val="2"/>
            <w:vAlign w:val="center"/>
          </w:tcPr>
          <w:p w14:paraId="3BD91393" w14:textId="77777777" w:rsidR="008034EB" w:rsidRPr="00081AD4" w:rsidRDefault="008034EB" w:rsidP="008034EB">
            <w:pPr>
              <w:jc w:val="center"/>
              <w:rPr>
                <w:color w:val="000000" w:themeColor="text1"/>
                <w:sz w:val="20"/>
                <w:szCs w:val="20"/>
              </w:rPr>
            </w:pPr>
            <w:r w:rsidRPr="00081AD4">
              <w:rPr>
                <w:color w:val="000000" w:themeColor="text1"/>
                <w:sz w:val="20"/>
                <w:szCs w:val="20"/>
              </w:rPr>
              <w:t>136473,97</w:t>
            </w:r>
          </w:p>
        </w:tc>
      </w:tr>
      <w:tr w:rsidR="008034EB" w:rsidRPr="00081AD4" w14:paraId="2344CCE8" w14:textId="77777777" w:rsidTr="008034EB">
        <w:trPr>
          <w:gridAfter w:val="1"/>
          <w:wAfter w:w="33" w:type="dxa"/>
          <w:trHeight w:val="284"/>
          <w:jc w:val="center"/>
        </w:trPr>
        <w:tc>
          <w:tcPr>
            <w:tcW w:w="5245" w:type="dxa"/>
          </w:tcPr>
          <w:p w14:paraId="10F24BF5" w14:textId="77777777" w:rsidR="008034EB" w:rsidRPr="00081AD4" w:rsidRDefault="008034EB" w:rsidP="008034EB">
            <w:pPr>
              <w:rPr>
                <w:color w:val="000000" w:themeColor="text1"/>
                <w:sz w:val="20"/>
                <w:szCs w:val="20"/>
              </w:rPr>
            </w:pPr>
            <w:r w:rsidRPr="00081AD4">
              <w:rPr>
                <w:color w:val="000000" w:themeColor="text1"/>
                <w:sz w:val="20"/>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 w:val="20"/>
                <w:szCs w:val="20"/>
              </w:rPr>
              <w:t>у.т</w:t>
            </w:r>
            <w:proofErr w:type="spellEnd"/>
            <w:r w:rsidRPr="00081AD4">
              <w:rPr>
                <w:color w:val="000000" w:themeColor="text1"/>
                <w:sz w:val="20"/>
                <w:szCs w:val="20"/>
              </w:rPr>
              <w:t>./кал</w:t>
            </w:r>
          </w:p>
        </w:tc>
        <w:tc>
          <w:tcPr>
            <w:tcW w:w="1134" w:type="dxa"/>
            <w:vAlign w:val="center"/>
          </w:tcPr>
          <w:p w14:paraId="3A58BA1D" w14:textId="77777777" w:rsidR="008034EB" w:rsidRPr="00081AD4" w:rsidRDefault="008034EB" w:rsidP="008034EB">
            <w:pPr>
              <w:jc w:val="center"/>
              <w:rPr>
                <w:color w:val="000000" w:themeColor="text1"/>
                <w:sz w:val="20"/>
                <w:szCs w:val="20"/>
              </w:rPr>
            </w:pPr>
            <w:r w:rsidRPr="00081AD4">
              <w:rPr>
                <w:color w:val="000000" w:themeColor="text1"/>
                <w:sz w:val="20"/>
                <w:szCs w:val="20"/>
              </w:rPr>
              <w:t>159,42</w:t>
            </w:r>
          </w:p>
        </w:tc>
        <w:tc>
          <w:tcPr>
            <w:tcW w:w="1101" w:type="dxa"/>
            <w:vAlign w:val="center"/>
          </w:tcPr>
          <w:p w14:paraId="78E8C8A4" w14:textId="77777777" w:rsidR="008034EB" w:rsidRPr="00081AD4" w:rsidRDefault="008034EB" w:rsidP="008034EB">
            <w:pPr>
              <w:jc w:val="center"/>
              <w:rPr>
                <w:color w:val="000000" w:themeColor="text1"/>
                <w:sz w:val="20"/>
                <w:szCs w:val="20"/>
              </w:rPr>
            </w:pPr>
            <w:r w:rsidRPr="00081AD4">
              <w:rPr>
                <w:color w:val="000000" w:themeColor="text1"/>
                <w:sz w:val="20"/>
                <w:szCs w:val="20"/>
              </w:rPr>
              <w:t>159,87</w:t>
            </w:r>
          </w:p>
        </w:tc>
        <w:tc>
          <w:tcPr>
            <w:tcW w:w="1209" w:type="dxa"/>
            <w:gridSpan w:val="2"/>
            <w:vAlign w:val="center"/>
          </w:tcPr>
          <w:p w14:paraId="1566412E" w14:textId="77777777" w:rsidR="008034EB" w:rsidRPr="00081AD4" w:rsidRDefault="008034EB" w:rsidP="008034EB">
            <w:pPr>
              <w:jc w:val="center"/>
              <w:rPr>
                <w:color w:val="000000" w:themeColor="text1"/>
                <w:sz w:val="20"/>
                <w:szCs w:val="20"/>
              </w:rPr>
            </w:pPr>
            <w:r w:rsidRPr="00081AD4">
              <w:rPr>
                <w:color w:val="000000" w:themeColor="text1"/>
                <w:sz w:val="20"/>
                <w:szCs w:val="20"/>
              </w:rPr>
              <w:t>162,83</w:t>
            </w:r>
          </w:p>
        </w:tc>
        <w:tc>
          <w:tcPr>
            <w:tcW w:w="1176" w:type="dxa"/>
            <w:gridSpan w:val="2"/>
            <w:vAlign w:val="center"/>
          </w:tcPr>
          <w:p w14:paraId="0EDF3018" w14:textId="77777777" w:rsidR="008034EB" w:rsidRPr="00081AD4" w:rsidRDefault="008034EB" w:rsidP="008034EB">
            <w:pPr>
              <w:jc w:val="center"/>
              <w:rPr>
                <w:color w:val="000000" w:themeColor="text1"/>
                <w:sz w:val="20"/>
                <w:szCs w:val="20"/>
              </w:rPr>
            </w:pPr>
            <w:r w:rsidRPr="00081AD4">
              <w:rPr>
                <w:color w:val="000000" w:themeColor="text1"/>
                <w:sz w:val="20"/>
                <w:szCs w:val="20"/>
              </w:rPr>
              <w:t>159,46</w:t>
            </w:r>
          </w:p>
        </w:tc>
      </w:tr>
      <w:tr w:rsidR="008034EB" w:rsidRPr="00081AD4" w14:paraId="4B7F6B92" w14:textId="77777777" w:rsidTr="008034EB">
        <w:trPr>
          <w:gridAfter w:val="1"/>
          <w:wAfter w:w="33" w:type="dxa"/>
          <w:trHeight w:val="284"/>
          <w:jc w:val="center"/>
        </w:trPr>
        <w:tc>
          <w:tcPr>
            <w:tcW w:w="5245" w:type="dxa"/>
          </w:tcPr>
          <w:p w14:paraId="21759F00" w14:textId="77777777" w:rsidR="008034EB" w:rsidRPr="00081AD4" w:rsidRDefault="008034EB" w:rsidP="008034EB">
            <w:pPr>
              <w:rPr>
                <w:color w:val="000000" w:themeColor="text1"/>
                <w:sz w:val="20"/>
                <w:szCs w:val="20"/>
              </w:rPr>
            </w:pPr>
            <w:r w:rsidRPr="00081AD4">
              <w:rPr>
                <w:color w:val="000000" w:themeColor="text1"/>
                <w:sz w:val="20"/>
                <w:szCs w:val="20"/>
              </w:rPr>
              <w:t>Расход тепловой энергии на собственные нужды, Гкал</w:t>
            </w:r>
          </w:p>
        </w:tc>
        <w:tc>
          <w:tcPr>
            <w:tcW w:w="1134" w:type="dxa"/>
            <w:vAlign w:val="center"/>
          </w:tcPr>
          <w:p w14:paraId="386177C0" w14:textId="77777777" w:rsidR="008034EB" w:rsidRPr="00081AD4" w:rsidRDefault="008034EB" w:rsidP="008034EB">
            <w:pPr>
              <w:jc w:val="center"/>
              <w:rPr>
                <w:color w:val="000000" w:themeColor="text1"/>
                <w:sz w:val="20"/>
                <w:szCs w:val="20"/>
              </w:rPr>
            </w:pPr>
            <w:r w:rsidRPr="00081AD4">
              <w:rPr>
                <w:color w:val="000000" w:themeColor="text1"/>
                <w:sz w:val="20"/>
                <w:szCs w:val="20"/>
              </w:rPr>
              <w:t>5914,28</w:t>
            </w:r>
          </w:p>
        </w:tc>
        <w:tc>
          <w:tcPr>
            <w:tcW w:w="1101" w:type="dxa"/>
            <w:vAlign w:val="center"/>
          </w:tcPr>
          <w:p w14:paraId="0E3BD5CC" w14:textId="77777777" w:rsidR="008034EB" w:rsidRPr="00081AD4" w:rsidRDefault="008034EB" w:rsidP="008034EB">
            <w:pPr>
              <w:jc w:val="center"/>
              <w:rPr>
                <w:color w:val="000000" w:themeColor="text1"/>
                <w:sz w:val="20"/>
                <w:szCs w:val="20"/>
              </w:rPr>
            </w:pPr>
            <w:r w:rsidRPr="00081AD4">
              <w:rPr>
                <w:color w:val="000000" w:themeColor="text1"/>
                <w:sz w:val="20"/>
                <w:szCs w:val="20"/>
              </w:rPr>
              <w:t>4321,26</w:t>
            </w:r>
          </w:p>
        </w:tc>
        <w:tc>
          <w:tcPr>
            <w:tcW w:w="1209" w:type="dxa"/>
            <w:gridSpan w:val="2"/>
            <w:vAlign w:val="center"/>
          </w:tcPr>
          <w:p w14:paraId="2885ACCE" w14:textId="77777777" w:rsidR="008034EB" w:rsidRPr="00081AD4" w:rsidRDefault="008034EB" w:rsidP="008034EB">
            <w:pPr>
              <w:jc w:val="center"/>
              <w:rPr>
                <w:color w:val="000000" w:themeColor="text1"/>
                <w:sz w:val="20"/>
                <w:szCs w:val="20"/>
              </w:rPr>
            </w:pPr>
            <w:r w:rsidRPr="00081AD4">
              <w:rPr>
                <w:color w:val="000000" w:themeColor="text1"/>
                <w:sz w:val="20"/>
                <w:szCs w:val="20"/>
              </w:rPr>
              <w:t>4328,11</w:t>
            </w:r>
          </w:p>
        </w:tc>
        <w:tc>
          <w:tcPr>
            <w:tcW w:w="1176" w:type="dxa"/>
            <w:gridSpan w:val="2"/>
            <w:vAlign w:val="center"/>
          </w:tcPr>
          <w:p w14:paraId="2B432F6E" w14:textId="77777777" w:rsidR="008034EB" w:rsidRPr="00081AD4" w:rsidRDefault="008034EB" w:rsidP="008034EB">
            <w:pPr>
              <w:jc w:val="center"/>
              <w:rPr>
                <w:color w:val="000000" w:themeColor="text1"/>
                <w:sz w:val="20"/>
                <w:szCs w:val="20"/>
              </w:rPr>
            </w:pPr>
            <w:r w:rsidRPr="00081AD4">
              <w:rPr>
                <w:color w:val="000000" w:themeColor="text1"/>
                <w:sz w:val="20"/>
                <w:szCs w:val="20"/>
              </w:rPr>
              <w:t>4463,06</w:t>
            </w:r>
          </w:p>
        </w:tc>
      </w:tr>
      <w:tr w:rsidR="008034EB" w:rsidRPr="00081AD4" w14:paraId="2F843A63" w14:textId="77777777" w:rsidTr="008034EB">
        <w:trPr>
          <w:gridAfter w:val="1"/>
          <w:wAfter w:w="33" w:type="dxa"/>
          <w:trHeight w:val="284"/>
          <w:jc w:val="center"/>
        </w:trPr>
        <w:tc>
          <w:tcPr>
            <w:tcW w:w="5245" w:type="dxa"/>
          </w:tcPr>
          <w:p w14:paraId="724EAD5B" w14:textId="77777777" w:rsidR="008034EB" w:rsidRPr="00081AD4" w:rsidRDefault="008034EB" w:rsidP="008034EB">
            <w:pPr>
              <w:rPr>
                <w:color w:val="000000" w:themeColor="text1"/>
                <w:sz w:val="20"/>
                <w:szCs w:val="20"/>
              </w:rPr>
            </w:pPr>
            <w:r w:rsidRPr="00081AD4">
              <w:rPr>
                <w:color w:val="000000" w:themeColor="text1"/>
                <w:sz w:val="20"/>
                <w:szCs w:val="20"/>
              </w:rPr>
              <w:t xml:space="preserve">%                </w:t>
            </w:r>
          </w:p>
        </w:tc>
        <w:tc>
          <w:tcPr>
            <w:tcW w:w="1134" w:type="dxa"/>
            <w:vAlign w:val="center"/>
          </w:tcPr>
          <w:p w14:paraId="4F5D7CC9" w14:textId="77777777" w:rsidR="008034EB" w:rsidRPr="00081AD4" w:rsidRDefault="008034EB" w:rsidP="008034EB">
            <w:pPr>
              <w:jc w:val="center"/>
              <w:rPr>
                <w:color w:val="000000" w:themeColor="text1"/>
                <w:sz w:val="20"/>
                <w:szCs w:val="20"/>
              </w:rPr>
            </w:pPr>
            <w:r w:rsidRPr="00081AD4">
              <w:rPr>
                <w:color w:val="000000" w:themeColor="text1"/>
                <w:sz w:val="20"/>
                <w:szCs w:val="20"/>
              </w:rPr>
              <w:t>4,55</w:t>
            </w:r>
          </w:p>
        </w:tc>
        <w:tc>
          <w:tcPr>
            <w:tcW w:w="1101" w:type="dxa"/>
            <w:vAlign w:val="center"/>
          </w:tcPr>
          <w:p w14:paraId="50890741" w14:textId="77777777" w:rsidR="008034EB" w:rsidRPr="00081AD4" w:rsidRDefault="008034EB" w:rsidP="008034EB">
            <w:pPr>
              <w:jc w:val="center"/>
              <w:rPr>
                <w:color w:val="000000" w:themeColor="text1"/>
                <w:sz w:val="20"/>
                <w:szCs w:val="20"/>
              </w:rPr>
            </w:pPr>
            <w:r w:rsidRPr="00081AD4">
              <w:rPr>
                <w:color w:val="000000" w:themeColor="text1"/>
                <w:sz w:val="20"/>
                <w:szCs w:val="20"/>
              </w:rPr>
              <w:t>3,30</w:t>
            </w:r>
          </w:p>
        </w:tc>
        <w:tc>
          <w:tcPr>
            <w:tcW w:w="1209" w:type="dxa"/>
            <w:gridSpan w:val="2"/>
            <w:vAlign w:val="center"/>
          </w:tcPr>
          <w:p w14:paraId="33E83975" w14:textId="77777777" w:rsidR="008034EB" w:rsidRPr="00081AD4" w:rsidRDefault="008034EB" w:rsidP="008034EB">
            <w:pPr>
              <w:jc w:val="center"/>
              <w:rPr>
                <w:color w:val="000000" w:themeColor="text1"/>
                <w:sz w:val="20"/>
                <w:szCs w:val="20"/>
              </w:rPr>
            </w:pPr>
            <w:r w:rsidRPr="00081AD4">
              <w:rPr>
                <w:color w:val="000000" w:themeColor="text1"/>
                <w:sz w:val="20"/>
                <w:szCs w:val="20"/>
              </w:rPr>
              <w:t>3,28</w:t>
            </w:r>
          </w:p>
        </w:tc>
        <w:tc>
          <w:tcPr>
            <w:tcW w:w="1176" w:type="dxa"/>
            <w:gridSpan w:val="2"/>
            <w:vAlign w:val="center"/>
          </w:tcPr>
          <w:p w14:paraId="6EF1061B" w14:textId="77777777" w:rsidR="008034EB" w:rsidRPr="00081AD4" w:rsidRDefault="008034EB" w:rsidP="008034EB">
            <w:pPr>
              <w:jc w:val="center"/>
              <w:rPr>
                <w:color w:val="000000" w:themeColor="text1"/>
                <w:sz w:val="20"/>
                <w:szCs w:val="20"/>
              </w:rPr>
            </w:pPr>
            <w:r w:rsidRPr="00081AD4">
              <w:rPr>
                <w:color w:val="000000" w:themeColor="text1"/>
                <w:sz w:val="20"/>
                <w:szCs w:val="20"/>
              </w:rPr>
              <w:t>3,27</w:t>
            </w:r>
          </w:p>
        </w:tc>
      </w:tr>
      <w:tr w:rsidR="008034EB" w:rsidRPr="00081AD4" w14:paraId="346E83B8" w14:textId="77777777" w:rsidTr="008034EB">
        <w:trPr>
          <w:gridAfter w:val="1"/>
          <w:wAfter w:w="33" w:type="dxa"/>
          <w:trHeight w:val="284"/>
          <w:jc w:val="center"/>
        </w:trPr>
        <w:tc>
          <w:tcPr>
            <w:tcW w:w="5245" w:type="dxa"/>
          </w:tcPr>
          <w:p w14:paraId="7EC0B61D" w14:textId="77777777" w:rsidR="008034EB" w:rsidRPr="00081AD4" w:rsidRDefault="008034EB" w:rsidP="008034EB">
            <w:pPr>
              <w:rPr>
                <w:color w:val="000000" w:themeColor="text1"/>
                <w:sz w:val="20"/>
                <w:szCs w:val="20"/>
              </w:rPr>
            </w:pPr>
            <w:r w:rsidRPr="00081AD4">
              <w:rPr>
                <w:color w:val="000000" w:themeColor="text1"/>
                <w:sz w:val="20"/>
                <w:szCs w:val="20"/>
              </w:rPr>
              <w:t>Выработка тепловой энергии (отпуск в тепловую сеть), Гкал</w:t>
            </w:r>
          </w:p>
        </w:tc>
        <w:tc>
          <w:tcPr>
            <w:tcW w:w="1134" w:type="dxa"/>
            <w:vAlign w:val="center"/>
          </w:tcPr>
          <w:p w14:paraId="421761AF" w14:textId="77777777" w:rsidR="008034EB" w:rsidRPr="00081AD4" w:rsidRDefault="008034EB" w:rsidP="008034EB">
            <w:pPr>
              <w:jc w:val="center"/>
              <w:rPr>
                <w:color w:val="000000" w:themeColor="text1"/>
                <w:sz w:val="20"/>
                <w:szCs w:val="20"/>
              </w:rPr>
            </w:pPr>
            <w:r w:rsidRPr="00081AD4">
              <w:rPr>
                <w:color w:val="000000" w:themeColor="text1"/>
                <w:sz w:val="20"/>
                <w:szCs w:val="20"/>
              </w:rPr>
              <w:t>124169,59</w:t>
            </w:r>
          </w:p>
        </w:tc>
        <w:tc>
          <w:tcPr>
            <w:tcW w:w="1101" w:type="dxa"/>
            <w:vAlign w:val="center"/>
          </w:tcPr>
          <w:p w14:paraId="160B46D3" w14:textId="77777777" w:rsidR="008034EB" w:rsidRPr="00081AD4" w:rsidRDefault="008034EB" w:rsidP="008034EB">
            <w:pPr>
              <w:jc w:val="center"/>
              <w:rPr>
                <w:color w:val="000000" w:themeColor="text1"/>
                <w:sz w:val="20"/>
                <w:szCs w:val="20"/>
              </w:rPr>
            </w:pPr>
            <w:r w:rsidRPr="00081AD4">
              <w:rPr>
                <w:color w:val="000000" w:themeColor="text1"/>
                <w:sz w:val="20"/>
                <w:szCs w:val="20"/>
              </w:rPr>
              <w:t>126809</w:t>
            </w:r>
          </w:p>
        </w:tc>
        <w:tc>
          <w:tcPr>
            <w:tcW w:w="1209" w:type="dxa"/>
            <w:gridSpan w:val="2"/>
            <w:vAlign w:val="center"/>
          </w:tcPr>
          <w:p w14:paraId="49A8D4BC" w14:textId="77777777" w:rsidR="008034EB" w:rsidRPr="00081AD4" w:rsidRDefault="008034EB" w:rsidP="008034EB">
            <w:pPr>
              <w:jc w:val="center"/>
              <w:rPr>
                <w:color w:val="000000" w:themeColor="text1"/>
                <w:sz w:val="20"/>
                <w:szCs w:val="20"/>
              </w:rPr>
            </w:pPr>
            <w:r w:rsidRPr="00081AD4">
              <w:rPr>
                <w:color w:val="000000" w:themeColor="text1"/>
                <w:sz w:val="20"/>
                <w:szCs w:val="20"/>
              </w:rPr>
              <w:t>127696</w:t>
            </w:r>
          </w:p>
        </w:tc>
        <w:tc>
          <w:tcPr>
            <w:tcW w:w="1176" w:type="dxa"/>
            <w:gridSpan w:val="2"/>
            <w:vAlign w:val="center"/>
          </w:tcPr>
          <w:p w14:paraId="6CF60018" w14:textId="77777777" w:rsidR="008034EB" w:rsidRPr="00081AD4" w:rsidRDefault="008034EB" w:rsidP="008034EB">
            <w:pPr>
              <w:jc w:val="center"/>
              <w:rPr>
                <w:color w:val="000000" w:themeColor="text1"/>
                <w:sz w:val="20"/>
                <w:szCs w:val="20"/>
              </w:rPr>
            </w:pPr>
            <w:r w:rsidRPr="00081AD4">
              <w:rPr>
                <w:color w:val="000000" w:themeColor="text1"/>
                <w:sz w:val="20"/>
                <w:szCs w:val="20"/>
              </w:rPr>
              <w:t>132011</w:t>
            </w:r>
          </w:p>
        </w:tc>
      </w:tr>
      <w:tr w:rsidR="008034EB" w:rsidRPr="00081AD4" w14:paraId="07D1B57A" w14:textId="77777777" w:rsidTr="008034EB">
        <w:trPr>
          <w:gridAfter w:val="1"/>
          <w:wAfter w:w="33" w:type="dxa"/>
          <w:trHeight w:val="284"/>
          <w:jc w:val="center"/>
        </w:trPr>
        <w:tc>
          <w:tcPr>
            <w:tcW w:w="5245" w:type="dxa"/>
          </w:tcPr>
          <w:p w14:paraId="0EBFEC02" w14:textId="77777777" w:rsidR="008034EB" w:rsidRPr="00081AD4" w:rsidRDefault="008034EB" w:rsidP="008034EB">
            <w:pPr>
              <w:rPr>
                <w:color w:val="000000" w:themeColor="text1"/>
                <w:sz w:val="20"/>
                <w:szCs w:val="20"/>
              </w:rPr>
            </w:pPr>
            <w:r w:rsidRPr="00081AD4">
              <w:rPr>
                <w:color w:val="000000" w:themeColor="text1"/>
                <w:sz w:val="20"/>
                <w:szCs w:val="20"/>
              </w:rPr>
              <w:t xml:space="preserve">Норматив удельного расхода топлива на отпущенную тепловую энергию, кг </w:t>
            </w:r>
            <w:proofErr w:type="spellStart"/>
            <w:r w:rsidRPr="00081AD4">
              <w:rPr>
                <w:color w:val="000000" w:themeColor="text1"/>
                <w:sz w:val="20"/>
                <w:szCs w:val="20"/>
              </w:rPr>
              <w:t>у.т</w:t>
            </w:r>
            <w:proofErr w:type="spellEnd"/>
            <w:r w:rsidRPr="00081AD4">
              <w:rPr>
                <w:color w:val="000000" w:themeColor="text1"/>
                <w:sz w:val="20"/>
                <w:szCs w:val="20"/>
              </w:rPr>
              <w:t>./Гкал</w:t>
            </w:r>
          </w:p>
        </w:tc>
        <w:tc>
          <w:tcPr>
            <w:tcW w:w="1134" w:type="dxa"/>
            <w:vAlign w:val="center"/>
          </w:tcPr>
          <w:p w14:paraId="73CDCB1C" w14:textId="77777777" w:rsidR="008034EB" w:rsidRPr="00081AD4" w:rsidRDefault="008034EB" w:rsidP="008034EB">
            <w:pPr>
              <w:jc w:val="center"/>
              <w:rPr>
                <w:color w:val="000000" w:themeColor="text1"/>
                <w:sz w:val="20"/>
                <w:szCs w:val="20"/>
              </w:rPr>
            </w:pPr>
            <w:r w:rsidRPr="00081AD4">
              <w:rPr>
                <w:color w:val="000000" w:themeColor="text1"/>
                <w:sz w:val="20"/>
                <w:szCs w:val="20"/>
              </w:rPr>
              <w:t>167,0</w:t>
            </w:r>
          </w:p>
        </w:tc>
        <w:tc>
          <w:tcPr>
            <w:tcW w:w="1101" w:type="dxa"/>
            <w:vAlign w:val="center"/>
          </w:tcPr>
          <w:p w14:paraId="38F5EED4" w14:textId="77777777" w:rsidR="008034EB" w:rsidRPr="00081AD4" w:rsidRDefault="008034EB" w:rsidP="008034EB">
            <w:pPr>
              <w:jc w:val="center"/>
              <w:rPr>
                <w:color w:val="000000" w:themeColor="text1"/>
                <w:sz w:val="20"/>
                <w:szCs w:val="20"/>
              </w:rPr>
            </w:pPr>
            <w:r w:rsidRPr="00081AD4">
              <w:rPr>
                <w:color w:val="000000" w:themeColor="text1"/>
                <w:sz w:val="20"/>
                <w:szCs w:val="20"/>
              </w:rPr>
              <w:t>165,38</w:t>
            </w:r>
          </w:p>
        </w:tc>
        <w:tc>
          <w:tcPr>
            <w:tcW w:w="1209" w:type="dxa"/>
            <w:gridSpan w:val="2"/>
            <w:vAlign w:val="center"/>
          </w:tcPr>
          <w:p w14:paraId="4DD80605" w14:textId="77777777" w:rsidR="008034EB" w:rsidRPr="00081AD4" w:rsidRDefault="008034EB" w:rsidP="008034EB">
            <w:pPr>
              <w:jc w:val="center"/>
              <w:rPr>
                <w:color w:val="000000" w:themeColor="text1"/>
                <w:sz w:val="20"/>
                <w:szCs w:val="20"/>
              </w:rPr>
            </w:pPr>
            <w:r w:rsidRPr="00081AD4">
              <w:rPr>
                <w:color w:val="000000" w:themeColor="text1"/>
                <w:sz w:val="20"/>
                <w:szCs w:val="20"/>
              </w:rPr>
              <w:t>168,40</w:t>
            </w:r>
          </w:p>
        </w:tc>
        <w:tc>
          <w:tcPr>
            <w:tcW w:w="1176" w:type="dxa"/>
            <w:gridSpan w:val="2"/>
            <w:vAlign w:val="center"/>
          </w:tcPr>
          <w:p w14:paraId="736BC0D6" w14:textId="77777777" w:rsidR="008034EB" w:rsidRPr="00081AD4" w:rsidRDefault="008034EB" w:rsidP="008034EB">
            <w:pPr>
              <w:jc w:val="center"/>
              <w:rPr>
                <w:color w:val="000000" w:themeColor="text1"/>
                <w:sz w:val="20"/>
                <w:szCs w:val="20"/>
              </w:rPr>
            </w:pPr>
            <w:r w:rsidRPr="00081AD4">
              <w:rPr>
                <w:color w:val="000000" w:themeColor="text1"/>
                <w:sz w:val="20"/>
                <w:szCs w:val="20"/>
              </w:rPr>
              <w:t>164,87</w:t>
            </w:r>
          </w:p>
        </w:tc>
      </w:tr>
      <w:tr w:rsidR="008034EB" w:rsidRPr="00081AD4" w14:paraId="0E9DBF4E" w14:textId="77777777" w:rsidTr="008034EB">
        <w:trPr>
          <w:gridAfter w:val="1"/>
          <w:wAfter w:w="33" w:type="dxa"/>
          <w:trHeight w:val="284"/>
          <w:jc w:val="center"/>
        </w:trPr>
        <w:tc>
          <w:tcPr>
            <w:tcW w:w="9865" w:type="dxa"/>
            <w:gridSpan w:val="7"/>
            <w:vAlign w:val="center"/>
          </w:tcPr>
          <w:p w14:paraId="132BB3CF" w14:textId="77777777" w:rsidR="008034EB" w:rsidRPr="00081AD4" w:rsidRDefault="008034EB" w:rsidP="008034EB">
            <w:pPr>
              <w:jc w:val="center"/>
              <w:rPr>
                <w:color w:val="000000" w:themeColor="text1"/>
                <w:sz w:val="20"/>
                <w:szCs w:val="20"/>
              </w:rPr>
            </w:pPr>
            <w:r w:rsidRPr="00081AD4">
              <w:rPr>
                <w:i/>
                <w:color w:val="000000" w:themeColor="text1"/>
                <w:sz w:val="20"/>
                <w:szCs w:val="20"/>
              </w:rPr>
              <w:t>каменный уголь</w:t>
            </w:r>
          </w:p>
        </w:tc>
      </w:tr>
      <w:tr w:rsidR="008034EB" w:rsidRPr="00081AD4" w14:paraId="51E307AA" w14:textId="77777777" w:rsidTr="008034EB">
        <w:trPr>
          <w:gridAfter w:val="1"/>
          <w:wAfter w:w="33" w:type="dxa"/>
          <w:trHeight w:val="284"/>
          <w:jc w:val="center"/>
        </w:trPr>
        <w:tc>
          <w:tcPr>
            <w:tcW w:w="5245" w:type="dxa"/>
          </w:tcPr>
          <w:p w14:paraId="54C0C22A" w14:textId="77777777" w:rsidR="008034EB" w:rsidRPr="00081AD4" w:rsidRDefault="008034EB" w:rsidP="008034EB">
            <w:pPr>
              <w:rPr>
                <w:color w:val="000000" w:themeColor="text1"/>
                <w:sz w:val="20"/>
                <w:szCs w:val="20"/>
              </w:rPr>
            </w:pPr>
            <w:r w:rsidRPr="00081AD4">
              <w:rPr>
                <w:color w:val="000000" w:themeColor="text1"/>
                <w:sz w:val="20"/>
                <w:szCs w:val="20"/>
              </w:rPr>
              <w:t>Производство тепловой энергии, Гкал</w:t>
            </w:r>
          </w:p>
        </w:tc>
        <w:tc>
          <w:tcPr>
            <w:tcW w:w="1134" w:type="dxa"/>
            <w:vAlign w:val="center"/>
          </w:tcPr>
          <w:p w14:paraId="01E5B342" w14:textId="77777777" w:rsidR="008034EB" w:rsidRPr="00081AD4" w:rsidRDefault="008034EB" w:rsidP="008034EB">
            <w:pPr>
              <w:jc w:val="center"/>
              <w:rPr>
                <w:color w:val="000000" w:themeColor="text1"/>
                <w:sz w:val="20"/>
                <w:szCs w:val="20"/>
              </w:rPr>
            </w:pPr>
            <w:r w:rsidRPr="00081AD4">
              <w:rPr>
                <w:color w:val="000000" w:themeColor="text1"/>
                <w:sz w:val="20"/>
                <w:szCs w:val="20"/>
              </w:rPr>
              <w:t>6337,73</w:t>
            </w:r>
          </w:p>
        </w:tc>
        <w:tc>
          <w:tcPr>
            <w:tcW w:w="1101" w:type="dxa"/>
            <w:vAlign w:val="center"/>
          </w:tcPr>
          <w:p w14:paraId="641A90F7" w14:textId="77777777" w:rsidR="008034EB" w:rsidRPr="00081AD4" w:rsidRDefault="008034EB" w:rsidP="008034EB">
            <w:pPr>
              <w:jc w:val="center"/>
              <w:rPr>
                <w:color w:val="000000" w:themeColor="text1"/>
                <w:sz w:val="20"/>
                <w:szCs w:val="20"/>
              </w:rPr>
            </w:pPr>
            <w:r w:rsidRPr="00081AD4">
              <w:rPr>
                <w:color w:val="000000" w:themeColor="text1"/>
                <w:sz w:val="20"/>
                <w:szCs w:val="20"/>
              </w:rPr>
              <w:t>9655,37</w:t>
            </w:r>
          </w:p>
        </w:tc>
        <w:tc>
          <w:tcPr>
            <w:tcW w:w="1209" w:type="dxa"/>
            <w:gridSpan w:val="2"/>
            <w:vAlign w:val="center"/>
          </w:tcPr>
          <w:p w14:paraId="6A383117" w14:textId="77777777" w:rsidR="008034EB" w:rsidRPr="00081AD4" w:rsidRDefault="008034EB" w:rsidP="008034EB">
            <w:pPr>
              <w:jc w:val="center"/>
              <w:rPr>
                <w:color w:val="000000" w:themeColor="text1"/>
                <w:sz w:val="20"/>
                <w:szCs w:val="20"/>
              </w:rPr>
            </w:pPr>
            <w:r w:rsidRPr="00081AD4">
              <w:rPr>
                <w:color w:val="000000" w:themeColor="text1"/>
                <w:sz w:val="20"/>
                <w:szCs w:val="20"/>
              </w:rPr>
              <w:t>10359,46</w:t>
            </w:r>
          </w:p>
        </w:tc>
        <w:tc>
          <w:tcPr>
            <w:tcW w:w="1176" w:type="dxa"/>
            <w:gridSpan w:val="2"/>
            <w:vAlign w:val="center"/>
          </w:tcPr>
          <w:p w14:paraId="08C03CA4" w14:textId="77777777" w:rsidR="008034EB" w:rsidRPr="00081AD4" w:rsidRDefault="008034EB" w:rsidP="008034EB">
            <w:pPr>
              <w:jc w:val="center"/>
              <w:rPr>
                <w:color w:val="000000" w:themeColor="text1"/>
                <w:sz w:val="20"/>
                <w:szCs w:val="20"/>
              </w:rPr>
            </w:pPr>
            <w:r w:rsidRPr="00081AD4">
              <w:rPr>
                <w:color w:val="000000" w:themeColor="text1"/>
                <w:sz w:val="20"/>
                <w:szCs w:val="20"/>
              </w:rPr>
              <w:t>10359,46</w:t>
            </w:r>
          </w:p>
        </w:tc>
      </w:tr>
      <w:tr w:rsidR="008034EB" w:rsidRPr="00081AD4" w14:paraId="246F2D23" w14:textId="77777777" w:rsidTr="008034EB">
        <w:trPr>
          <w:gridAfter w:val="1"/>
          <w:wAfter w:w="33" w:type="dxa"/>
          <w:trHeight w:val="284"/>
          <w:jc w:val="center"/>
        </w:trPr>
        <w:tc>
          <w:tcPr>
            <w:tcW w:w="5245" w:type="dxa"/>
          </w:tcPr>
          <w:p w14:paraId="0DA9E56B" w14:textId="77777777" w:rsidR="008034EB" w:rsidRPr="00081AD4" w:rsidRDefault="008034EB" w:rsidP="008034EB">
            <w:pPr>
              <w:rPr>
                <w:color w:val="000000" w:themeColor="text1"/>
                <w:sz w:val="20"/>
                <w:szCs w:val="20"/>
              </w:rPr>
            </w:pPr>
            <w:r w:rsidRPr="00081AD4">
              <w:rPr>
                <w:color w:val="000000" w:themeColor="text1"/>
                <w:sz w:val="20"/>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 w:val="20"/>
                <w:szCs w:val="20"/>
              </w:rPr>
              <w:t>у.т</w:t>
            </w:r>
            <w:proofErr w:type="spellEnd"/>
            <w:r w:rsidRPr="00081AD4">
              <w:rPr>
                <w:color w:val="000000" w:themeColor="text1"/>
                <w:sz w:val="20"/>
                <w:szCs w:val="20"/>
              </w:rPr>
              <w:t>./кал</w:t>
            </w:r>
          </w:p>
        </w:tc>
        <w:tc>
          <w:tcPr>
            <w:tcW w:w="1134" w:type="dxa"/>
            <w:vAlign w:val="center"/>
          </w:tcPr>
          <w:p w14:paraId="49D2F97C" w14:textId="77777777" w:rsidR="008034EB" w:rsidRPr="00081AD4" w:rsidRDefault="008034EB" w:rsidP="008034EB">
            <w:pPr>
              <w:jc w:val="center"/>
              <w:rPr>
                <w:color w:val="000000" w:themeColor="text1"/>
                <w:sz w:val="20"/>
                <w:szCs w:val="20"/>
              </w:rPr>
            </w:pPr>
            <w:r w:rsidRPr="00081AD4">
              <w:rPr>
                <w:color w:val="000000" w:themeColor="text1"/>
                <w:sz w:val="20"/>
                <w:szCs w:val="20"/>
              </w:rPr>
              <w:t>219,57</w:t>
            </w:r>
          </w:p>
        </w:tc>
        <w:tc>
          <w:tcPr>
            <w:tcW w:w="1101" w:type="dxa"/>
            <w:vAlign w:val="center"/>
          </w:tcPr>
          <w:p w14:paraId="3DB9EC0E" w14:textId="77777777" w:rsidR="008034EB" w:rsidRPr="00081AD4" w:rsidRDefault="008034EB" w:rsidP="008034EB">
            <w:pPr>
              <w:jc w:val="center"/>
              <w:rPr>
                <w:color w:val="000000" w:themeColor="text1"/>
                <w:sz w:val="20"/>
                <w:szCs w:val="20"/>
              </w:rPr>
            </w:pPr>
            <w:r w:rsidRPr="00081AD4">
              <w:rPr>
                <w:color w:val="000000" w:themeColor="text1"/>
                <w:sz w:val="20"/>
                <w:szCs w:val="20"/>
              </w:rPr>
              <w:t>223,31</w:t>
            </w:r>
          </w:p>
        </w:tc>
        <w:tc>
          <w:tcPr>
            <w:tcW w:w="1209" w:type="dxa"/>
            <w:gridSpan w:val="2"/>
            <w:vAlign w:val="center"/>
          </w:tcPr>
          <w:p w14:paraId="20A19F0B" w14:textId="77777777" w:rsidR="008034EB" w:rsidRPr="00081AD4" w:rsidRDefault="008034EB" w:rsidP="008034EB">
            <w:pPr>
              <w:jc w:val="center"/>
              <w:rPr>
                <w:color w:val="000000" w:themeColor="text1"/>
                <w:sz w:val="20"/>
                <w:szCs w:val="20"/>
              </w:rPr>
            </w:pPr>
            <w:r w:rsidRPr="00081AD4">
              <w:rPr>
                <w:color w:val="000000" w:themeColor="text1"/>
                <w:sz w:val="20"/>
                <w:szCs w:val="20"/>
              </w:rPr>
              <w:t>223,22</w:t>
            </w:r>
          </w:p>
        </w:tc>
        <w:tc>
          <w:tcPr>
            <w:tcW w:w="1176" w:type="dxa"/>
            <w:gridSpan w:val="2"/>
            <w:vAlign w:val="center"/>
          </w:tcPr>
          <w:p w14:paraId="735F272F" w14:textId="77777777" w:rsidR="008034EB" w:rsidRPr="00081AD4" w:rsidRDefault="008034EB" w:rsidP="008034EB">
            <w:pPr>
              <w:jc w:val="center"/>
              <w:rPr>
                <w:color w:val="000000" w:themeColor="text1"/>
                <w:sz w:val="20"/>
                <w:szCs w:val="20"/>
              </w:rPr>
            </w:pPr>
            <w:r w:rsidRPr="00081AD4">
              <w:rPr>
                <w:color w:val="000000" w:themeColor="text1"/>
                <w:sz w:val="20"/>
                <w:szCs w:val="20"/>
              </w:rPr>
              <w:t>223,22</w:t>
            </w:r>
          </w:p>
        </w:tc>
      </w:tr>
      <w:tr w:rsidR="008034EB" w:rsidRPr="00081AD4" w14:paraId="7E2EB53D" w14:textId="77777777" w:rsidTr="008034EB">
        <w:trPr>
          <w:gridAfter w:val="1"/>
          <w:wAfter w:w="33" w:type="dxa"/>
          <w:trHeight w:val="284"/>
          <w:jc w:val="center"/>
        </w:trPr>
        <w:tc>
          <w:tcPr>
            <w:tcW w:w="5245" w:type="dxa"/>
          </w:tcPr>
          <w:p w14:paraId="58236351" w14:textId="77777777" w:rsidR="008034EB" w:rsidRPr="00081AD4" w:rsidRDefault="008034EB" w:rsidP="008034EB">
            <w:pPr>
              <w:rPr>
                <w:color w:val="000000" w:themeColor="text1"/>
                <w:sz w:val="20"/>
                <w:szCs w:val="20"/>
              </w:rPr>
            </w:pPr>
            <w:r w:rsidRPr="00081AD4">
              <w:rPr>
                <w:color w:val="000000" w:themeColor="text1"/>
                <w:sz w:val="20"/>
                <w:szCs w:val="20"/>
              </w:rPr>
              <w:t>Расход тепловой энергии на собственные нужды, Гкал</w:t>
            </w:r>
          </w:p>
        </w:tc>
        <w:tc>
          <w:tcPr>
            <w:tcW w:w="1134" w:type="dxa"/>
            <w:vAlign w:val="center"/>
          </w:tcPr>
          <w:p w14:paraId="60A5FED4" w14:textId="77777777" w:rsidR="008034EB" w:rsidRPr="00081AD4" w:rsidRDefault="008034EB" w:rsidP="008034EB">
            <w:pPr>
              <w:jc w:val="center"/>
              <w:rPr>
                <w:color w:val="000000" w:themeColor="text1"/>
                <w:sz w:val="20"/>
                <w:szCs w:val="20"/>
              </w:rPr>
            </w:pPr>
            <w:r w:rsidRPr="00081AD4">
              <w:rPr>
                <w:color w:val="000000" w:themeColor="text1"/>
                <w:sz w:val="20"/>
                <w:szCs w:val="20"/>
              </w:rPr>
              <w:t>460,56</w:t>
            </w:r>
          </w:p>
        </w:tc>
        <w:tc>
          <w:tcPr>
            <w:tcW w:w="1101" w:type="dxa"/>
            <w:vAlign w:val="center"/>
          </w:tcPr>
          <w:p w14:paraId="5B2DF424" w14:textId="77777777" w:rsidR="008034EB" w:rsidRPr="00081AD4" w:rsidRDefault="008034EB" w:rsidP="008034EB">
            <w:pPr>
              <w:jc w:val="center"/>
              <w:rPr>
                <w:color w:val="000000" w:themeColor="text1"/>
                <w:sz w:val="20"/>
                <w:szCs w:val="20"/>
              </w:rPr>
            </w:pPr>
            <w:r w:rsidRPr="00081AD4">
              <w:rPr>
                <w:color w:val="000000" w:themeColor="text1"/>
                <w:sz w:val="20"/>
                <w:szCs w:val="20"/>
              </w:rPr>
              <w:t>539,30</w:t>
            </w:r>
          </w:p>
        </w:tc>
        <w:tc>
          <w:tcPr>
            <w:tcW w:w="1209" w:type="dxa"/>
            <w:gridSpan w:val="2"/>
            <w:vAlign w:val="center"/>
          </w:tcPr>
          <w:p w14:paraId="0CFBDCDA" w14:textId="77777777" w:rsidR="008034EB" w:rsidRPr="00081AD4" w:rsidRDefault="008034EB" w:rsidP="008034EB">
            <w:pPr>
              <w:jc w:val="center"/>
              <w:rPr>
                <w:color w:val="000000" w:themeColor="text1"/>
                <w:sz w:val="20"/>
                <w:szCs w:val="20"/>
              </w:rPr>
            </w:pPr>
            <w:r w:rsidRPr="00081AD4">
              <w:rPr>
                <w:color w:val="000000" w:themeColor="text1"/>
                <w:sz w:val="20"/>
                <w:szCs w:val="20"/>
              </w:rPr>
              <w:t>539,54</w:t>
            </w:r>
          </w:p>
        </w:tc>
        <w:tc>
          <w:tcPr>
            <w:tcW w:w="1176" w:type="dxa"/>
            <w:gridSpan w:val="2"/>
            <w:vAlign w:val="center"/>
          </w:tcPr>
          <w:p w14:paraId="35544D85" w14:textId="77777777" w:rsidR="008034EB" w:rsidRPr="00081AD4" w:rsidRDefault="008034EB" w:rsidP="008034EB">
            <w:pPr>
              <w:jc w:val="center"/>
              <w:rPr>
                <w:color w:val="000000" w:themeColor="text1"/>
                <w:sz w:val="20"/>
                <w:szCs w:val="20"/>
              </w:rPr>
            </w:pPr>
            <w:r w:rsidRPr="00081AD4">
              <w:rPr>
                <w:color w:val="000000" w:themeColor="text1"/>
                <w:sz w:val="20"/>
                <w:szCs w:val="20"/>
              </w:rPr>
              <w:t>539,54</w:t>
            </w:r>
          </w:p>
        </w:tc>
      </w:tr>
      <w:tr w:rsidR="008034EB" w:rsidRPr="00081AD4" w14:paraId="49D9E3F6" w14:textId="77777777" w:rsidTr="008034EB">
        <w:trPr>
          <w:gridAfter w:val="1"/>
          <w:wAfter w:w="33" w:type="dxa"/>
          <w:trHeight w:val="284"/>
          <w:jc w:val="center"/>
        </w:trPr>
        <w:tc>
          <w:tcPr>
            <w:tcW w:w="5245" w:type="dxa"/>
          </w:tcPr>
          <w:p w14:paraId="60EBE1C4" w14:textId="77777777" w:rsidR="008034EB" w:rsidRPr="00081AD4" w:rsidRDefault="008034EB" w:rsidP="008034EB">
            <w:pPr>
              <w:rPr>
                <w:color w:val="000000" w:themeColor="text1"/>
                <w:sz w:val="20"/>
                <w:szCs w:val="20"/>
              </w:rPr>
            </w:pPr>
            <w:r w:rsidRPr="00081AD4">
              <w:rPr>
                <w:color w:val="000000" w:themeColor="text1"/>
                <w:sz w:val="20"/>
                <w:szCs w:val="20"/>
              </w:rPr>
              <w:t xml:space="preserve">%                </w:t>
            </w:r>
          </w:p>
        </w:tc>
        <w:tc>
          <w:tcPr>
            <w:tcW w:w="1134" w:type="dxa"/>
            <w:vAlign w:val="center"/>
          </w:tcPr>
          <w:p w14:paraId="5440F8BD" w14:textId="77777777" w:rsidR="008034EB" w:rsidRPr="00081AD4" w:rsidRDefault="008034EB" w:rsidP="008034EB">
            <w:pPr>
              <w:jc w:val="center"/>
              <w:rPr>
                <w:color w:val="000000" w:themeColor="text1"/>
                <w:sz w:val="20"/>
                <w:szCs w:val="20"/>
              </w:rPr>
            </w:pPr>
            <w:r w:rsidRPr="00081AD4">
              <w:rPr>
                <w:color w:val="000000" w:themeColor="text1"/>
                <w:sz w:val="20"/>
                <w:szCs w:val="20"/>
              </w:rPr>
              <w:t>7,27</w:t>
            </w:r>
          </w:p>
        </w:tc>
        <w:tc>
          <w:tcPr>
            <w:tcW w:w="1101" w:type="dxa"/>
            <w:vAlign w:val="center"/>
          </w:tcPr>
          <w:p w14:paraId="5B935103" w14:textId="77777777" w:rsidR="008034EB" w:rsidRPr="00081AD4" w:rsidRDefault="008034EB" w:rsidP="008034EB">
            <w:pPr>
              <w:jc w:val="center"/>
              <w:rPr>
                <w:color w:val="000000" w:themeColor="text1"/>
                <w:sz w:val="20"/>
                <w:szCs w:val="20"/>
              </w:rPr>
            </w:pPr>
            <w:r w:rsidRPr="00081AD4">
              <w:rPr>
                <w:color w:val="000000" w:themeColor="text1"/>
                <w:sz w:val="20"/>
                <w:szCs w:val="20"/>
              </w:rPr>
              <w:t>5,59</w:t>
            </w:r>
          </w:p>
        </w:tc>
        <w:tc>
          <w:tcPr>
            <w:tcW w:w="1209" w:type="dxa"/>
            <w:gridSpan w:val="2"/>
            <w:vAlign w:val="center"/>
          </w:tcPr>
          <w:p w14:paraId="3D97BE93" w14:textId="77777777" w:rsidR="008034EB" w:rsidRPr="00081AD4" w:rsidRDefault="008034EB" w:rsidP="008034EB">
            <w:pPr>
              <w:jc w:val="center"/>
              <w:rPr>
                <w:color w:val="000000" w:themeColor="text1"/>
                <w:sz w:val="20"/>
                <w:szCs w:val="20"/>
              </w:rPr>
            </w:pPr>
            <w:r w:rsidRPr="00081AD4">
              <w:rPr>
                <w:color w:val="000000" w:themeColor="text1"/>
                <w:sz w:val="20"/>
                <w:szCs w:val="20"/>
              </w:rPr>
              <w:t>5,21</w:t>
            </w:r>
          </w:p>
        </w:tc>
        <w:tc>
          <w:tcPr>
            <w:tcW w:w="1176" w:type="dxa"/>
            <w:gridSpan w:val="2"/>
            <w:vAlign w:val="center"/>
          </w:tcPr>
          <w:p w14:paraId="0176E91E" w14:textId="77777777" w:rsidR="008034EB" w:rsidRPr="00081AD4" w:rsidRDefault="008034EB" w:rsidP="008034EB">
            <w:pPr>
              <w:jc w:val="center"/>
              <w:rPr>
                <w:color w:val="000000" w:themeColor="text1"/>
                <w:sz w:val="20"/>
                <w:szCs w:val="20"/>
              </w:rPr>
            </w:pPr>
            <w:r w:rsidRPr="00081AD4">
              <w:rPr>
                <w:color w:val="000000" w:themeColor="text1"/>
                <w:sz w:val="20"/>
                <w:szCs w:val="20"/>
              </w:rPr>
              <w:t>5,21</w:t>
            </w:r>
          </w:p>
        </w:tc>
      </w:tr>
      <w:tr w:rsidR="008034EB" w:rsidRPr="00081AD4" w14:paraId="01B5E21B" w14:textId="77777777" w:rsidTr="008034EB">
        <w:trPr>
          <w:gridAfter w:val="1"/>
          <w:wAfter w:w="33" w:type="dxa"/>
          <w:trHeight w:val="284"/>
          <w:jc w:val="center"/>
        </w:trPr>
        <w:tc>
          <w:tcPr>
            <w:tcW w:w="5245" w:type="dxa"/>
          </w:tcPr>
          <w:p w14:paraId="470B39D2" w14:textId="77777777" w:rsidR="008034EB" w:rsidRPr="00081AD4" w:rsidRDefault="008034EB" w:rsidP="008034EB">
            <w:pPr>
              <w:rPr>
                <w:color w:val="000000" w:themeColor="text1"/>
                <w:sz w:val="20"/>
                <w:szCs w:val="20"/>
              </w:rPr>
            </w:pPr>
            <w:r w:rsidRPr="00081AD4">
              <w:rPr>
                <w:color w:val="000000" w:themeColor="text1"/>
                <w:sz w:val="20"/>
                <w:szCs w:val="20"/>
              </w:rPr>
              <w:t>Выработка тепловой энергии (отпуск в тепловую сеть), Гкал</w:t>
            </w:r>
          </w:p>
        </w:tc>
        <w:tc>
          <w:tcPr>
            <w:tcW w:w="1134" w:type="dxa"/>
            <w:vAlign w:val="center"/>
          </w:tcPr>
          <w:p w14:paraId="14B61059" w14:textId="77777777" w:rsidR="008034EB" w:rsidRPr="00081AD4" w:rsidRDefault="008034EB" w:rsidP="008034EB">
            <w:pPr>
              <w:jc w:val="center"/>
              <w:rPr>
                <w:color w:val="000000" w:themeColor="text1"/>
                <w:sz w:val="20"/>
                <w:szCs w:val="20"/>
              </w:rPr>
            </w:pPr>
            <w:r w:rsidRPr="00081AD4">
              <w:rPr>
                <w:color w:val="000000" w:themeColor="text1"/>
                <w:sz w:val="20"/>
                <w:szCs w:val="20"/>
              </w:rPr>
              <w:t>5877,17</w:t>
            </w:r>
          </w:p>
        </w:tc>
        <w:tc>
          <w:tcPr>
            <w:tcW w:w="1101" w:type="dxa"/>
            <w:vAlign w:val="center"/>
          </w:tcPr>
          <w:p w14:paraId="279DDEC1" w14:textId="77777777" w:rsidR="008034EB" w:rsidRPr="00081AD4" w:rsidRDefault="008034EB" w:rsidP="008034EB">
            <w:pPr>
              <w:jc w:val="center"/>
              <w:rPr>
                <w:color w:val="000000" w:themeColor="text1"/>
                <w:sz w:val="20"/>
                <w:szCs w:val="20"/>
              </w:rPr>
            </w:pPr>
            <w:r w:rsidRPr="00081AD4">
              <w:rPr>
                <w:color w:val="000000" w:themeColor="text1"/>
                <w:sz w:val="20"/>
                <w:szCs w:val="20"/>
              </w:rPr>
              <w:t>9116</w:t>
            </w:r>
          </w:p>
        </w:tc>
        <w:tc>
          <w:tcPr>
            <w:tcW w:w="1209" w:type="dxa"/>
            <w:gridSpan w:val="2"/>
            <w:vAlign w:val="center"/>
          </w:tcPr>
          <w:p w14:paraId="6E776355" w14:textId="77777777" w:rsidR="008034EB" w:rsidRPr="00081AD4" w:rsidRDefault="008034EB" w:rsidP="008034EB">
            <w:pPr>
              <w:jc w:val="center"/>
              <w:rPr>
                <w:color w:val="000000" w:themeColor="text1"/>
                <w:sz w:val="20"/>
                <w:szCs w:val="20"/>
              </w:rPr>
            </w:pPr>
            <w:r w:rsidRPr="00081AD4">
              <w:rPr>
                <w:color w:val="000000" w:themeColor="text1"/>
                <w:sz w:val="20"/>
                <w:szCs w:val="20"/>
              </w:rPr>
              <w:t>9820</w:t>
            </w:r>
          </w:p>
        </w:tc>
        <w:tc>
          <w:tcPr>
            <w:tcW w:w="1176" w:type="dxa"/>
            <w:gridSpan w:val="2"/>
            <w:vAlign w:val="center"/>
          </w:tcPr>
          <w:p w14:paraId="752AB02F" w14:textId="77777777" w:rsidR="008034EB" w:rsidRPr="00081AD4" w:rsidRDefault="008034EB" w:rsidP="008034EB">
            <w:pPr>
              <w:jc w:val="center"/>
              <w:rPr>
                <w:color w:val="000000" w:themeColor="text1"/>
                <w:sz w:val="20"/>
                <w:szCs w:val="20"/>
              </w:rPr>
            </w:pPr>
            <w:r w:rsidRPr="00081AD4">
              <w:rPr>
                <w:color w:val="000000" w:themeColor="text1"/>
                <w:sz w:val="20"/>
                <w:szCs w:val="20"/>
              </w:rPr>
              <w:t>9820</w:t>
            </w:r>
          </w:p>
        </w:tc>
      </w:tr>
      <w:tr w:rsidR="008034EB" w:rsidRPr="00081AD4" w14:paraId="04537F71" w14:textId="77777777" w:rsidTr="008034EB">
        <w:trPr>
          <w:gridAfter w:val="1"/>
          <w:wAfter w:w="33" w:type="dxa"/>
          <w:trHeight w:val="284"/>
          <w:jc w:val="center"/>
        </w:trPr>
        <w:tc>
          <w:tcPr>
            <w:tcW w:w="5245" w:type="dxa"/>
          </w:tcPr>
          <w:p w14:paraId="39AFCFFE" w14:textId="77777777" w:rsidR="008034EB" w:rsidRPr="00081AD4" w:rsidRDefault="008034EB" w:rsidP="008034EB">
            <w:pPr>
              <w:rPr>
                <w:color w:val="000000" w:themeColor="text1"/>
                <w:sz w:val="20"/>
                <w:szCs w:val="20"/>
              </w:rPr>
            </w:pPr>
            <w:r w:rsidRPr="00081AD4">
              <w:rPr>
                <w:color w:val="000000" w:themeColor="text1"/>
                <w:sz w:val="20"/>
                <w:szCs w:val="20"/>
              </w:rPr>
              <w:t xml:space="preserve">Норматив удельного расхода топлива на отпущенную тепловую энергию, кг </w:t>
            </w:r>
            <w:proofErr w:type="spellStart"/>
            <w:r w:rsidRPr="00081AD4">
              <w:rPr>
                <w:color w:val="000000" w:themeColor="text1"/>
                <w:sz w:val="20"/>
                <w:szCs w:val="20"/>
              </w:rPr>
              <w:t>у.т</w:t>
            </w:r>
            <w:proofErr w:type="spellEnd"/>
            <w:r w:rsidRPr="00081AD4">
              <w:rPr>
                <w:color w:val="000000" w:themeColor="text1"/>
                <w:sz w:val="20"/>
                <w:szCs w:val="20"/>
              </w:rPr>
              <w:t>./Гкал</w:t>
            </w:r>
          </w:p>
        </w:tc>
        <w:tc>
          <w:tcPr>
            <w:tcW w:w="1134" w:type="dxa"/>
            <w:vAlign w:val="center"/>
          </w:tcPr>
          <w:p w14:paraId="28CB273B" w14:textId="77777777" w:rsidR="008034EB" w:rsidRPr="00081AD4" w:rsidRDefault="008034EB" w:rsidP="008034EB">
            <w:pPr>
              <w:jc w:val="center"/>
              <w:rPr>
                <w:color w:val="000000" w:themeColor="text1"/>
                <w:sz w:val="20"/>
                <w:szCs w:val="20"/>
              </w:rPr>
            </w:pPr>
            <w:r w:rsidRPr="00081AD4">
              <w:rPr>
                <w:color w:val="000000" w:themeColor="text1"/>
                <w:sz w:val="20"/>
                <w:szCs w:val="20"/>
              </w:rPr>
              <w:t>236,8</w:t>
            </w:r>
          </w:p>
        </w:tc>
        <w:tc>
          <w:tcPr>
            <w:tcW w:w="1101" w:type="dxa"/>
            <w:vAlign w:val="center"/>
          </w:tcPr>
          <w:p w14:paraId="14ACD8C1" w14:textId="77777777" w:rsidR="008034EB" w:rsidRPr="00081AD4" w:rsidRDefault="008034EB" w:rsidP="008034EB">
            <w:pPr>
              <w:jc w:val="center"/>
              <w:rPr>
                <w:color w:val="000000" w:themeColor="text1"/>
                <w:sz w:val="20"/>
                <w:szCs w:val="20"/>
              </w:rPr>
            </w:pPr>
            <w:r w:rsidRPr="00081AD4">
              <w:rPr>
                <w:color w:val="000000" w:themeColor="text1"/>
                <w:sz w:val="20"/>
                <w:szCs w:val="20"/>
              </w:rPr>
              <w:t>236,59</w:t>
            </w:r>
          </w:p>
        </w:tc>
        <w:tc>
          <w:tcPr>
            <w:tcW w:w="1209" w:type="dxa"/>
            <w:gridSpan w:val="2"/>
            <w:vAlign w:val="center"/>
          </w:tcPr>
          <w:p w14:paraId="4604212E" w14:textId="77777777" w:rsidR="008034EB" w:rsidRPr="00081AD4" w:rsidRDefault="008034EB" w:rsidP="008034EB">
            <w:pPr>
              <w:jc w:val="center"/>
              <w:rPr>
                <w:color w:val="000000" w:themeColor="text1"/>
                <w:sz w:val="20"/>
                <w:szCs w:val="20"/>
              </w:rPr>
            </w:pPr>
            <w:r w:rsidRPr="00081AD4">
              <w:rPr>
                <w:color w:val="000000" w:themeColor="text1"/>
                <w:sz w:val="20"/>
                <w:szCs w:val="20"/>
              </w:rPr>
              <w:t>235,56</w:t>
            </w:r>
          </w:p>
        </w:tc>
        <w:tc>
          <w:tcPr>
            <w:tcW w:w="1176" w:type="dxa"/>
            <w:gridSpan w:val="2"/>
            <w:vAlign w:val="center"/>
          </w:tcPr>
          <w:p w14:paraId="2779BCFA" w14:textId="77777777" w:rsidR="008034EB" w:rsidRPr="00081AD4" w:rsidRDefault="008034EB" w:rsidP="008034EB">
            <w:pPr>
              <w:jc w:val="center"/>
              <w:rPr>
                <w:color w:val="000000" w:themeColor="text1"/>
                <w:sz w:val="20"/>
                <w:szCs w:val="20"/>
              </w:rPr>
            </w:pPr>
            <w:r w:rsidRPr="00081AD4">
              <w:rPr>
                <w:color w:val="000000" w:themeColor="text1"/>
                <w:sz w:val="20"/>
                <w:szCs w:val="20"/>
              </w:rPr>
              <w:t>235,56</w:t>
            </w:r>
          </w:p>
        </w:tc>
      </w:tr>
      <w:tr w:rsidR="008034EB" w:rsidRPr="00081AD4" w14:paraId="25F50135" w14:textId="77777777" w:rsidTr="008034EB">
        <w:trPr>
          <w:trHeight w:val="284"/>
          <w:jc w:val="center"/>
        </w:trPr>
        <w:tc>
          <w:tcPr>
            <w:tcW w:w="9898" w:type="dxa"/>
            <w:gridSpan w:val="8"/>
            <w:vAlign w:val="center"/>
          </w:tcPr>
          <w:p w14:paraId="124CC382" w14:textId="77777777" w:rsidR="008034EB" w:rsidRPr="00081AD4" w:rsidRDefault="008034EB" w:rsidP="008034EB">
            <w:pPr>
              <w:jc w:val="center"/>
              <w:rPr>
                <w:color w:val="000000" w:themeColor="text1"/>
                <w:sz w:val="20"/>
                <w:szCs w:val="20"/>
              </w:rPr>
            </w:pPr>
            <w:r w:rsidRPr="00081AD4">
              <w:rPr>
                <w:color w:val="000000" w:themeColor="text1"/>
                <w:sz w:val="20"/>
                <w:szCs w:val="20"/>
              </w:rPr>
              <w:t>Топкинский муниципальный округ сельские территории (всего)</w:t>
            </w:r>
          </w:p>
        </w:tc>
      </w:tr>
      <w:tr w:rsidR="008034EB" w:rsidRPr="00081AD4" w14:paraId="753719C2" w14:textId="77777777" w:rsidTr="008034EB">
        <w:trPr>
          <w:trHeight w:val="284"/>
          <w:jc w:val="center"/>
        </w:trPr>
        <w:tc>
          <w:tcPr>
            <w:tcW w:w="9898" w:type="dxa"/>
            <w:gridSpan w:val="8"/>
            <w:vAlign w:val="center"/>
          </w:tcPr>
          <w:p w14:paraId="433C23D2" w14:textId="77777777" w:rsidR="008034EB" w:rsidRPr="00081AD4" w:rsidRDefault="008034EB" w:rsidP="008034EB">
            <w:pPr>
              <w:jc w:val="center"/>
              <w:rPr>
                <w:color w:val="000000" w:themeColor="text1"/>
                <w:sz w:val="20"/>
                <w:szCs w:val="20"/>
              </w:rPr>
            </w:pPr>
            <w:r w:rsidRPr="00081AD4">
              <w:rPr>
                <w:i/>
                <w:color w:val="000000" w:themeColor="text1"/>
                <w:sz w:val="20"/>
                <w:szCs w:val="20"/>
              </w:rPr>
              <w:t>каменный уголь</w:t>
            </w:r>
          </w:p>
        </w:tc>
      </w:tr>
      <w:tr w:rsidR="008034EB" w:rsidRPr="00081AD4" w14:paraId="1BC15EC3" w14:textId="77777777" w:rsidTr="008034EB">
        <w:trPr>
          <w:trHeight w:val="284"/>
          <w:jc w:val="center"/>
        </w:trPr>
        <w:tc>
          <w:tcPr>
            <w:tcW w:w="5245" w:type="dxa"/>
          </w:tcPr>
          <w:p w14:paraId="5DE42BF3" w14:textId="77777777" w:rsidR="008034EB" w:rsidRPr="00081AD4" w:rsidRDefault="008034EB" w:rsidP="008034EB">
            <w:pPr>
              <w:rPr>
                <w:color w:val="000000" w:themeColor="text1"/>
                <w:sz w:val="20"/>
                <w:szCs w:val="20"/>
              </w:rPr>
            </w:pPr>
            <w:r w:rsidRPr="00081AD4">
              <w:rPr>
                <w:color w:val="000000" w:themeColor="text1"/>
                <w:sz w:val="20"/>
                <w:szCs w:val="20"/>
              </w:rPr>
              <w:t>Производство тепловой энергии, Гкал</w:t>
            </w:r>
          </w:p>
        </w:tc>
        <w:tc>
          <w:tcPr>
            <w:tcW w:w="1134" w:type="dxa"/>
            <w:vAlign w:val="center"/>
          </w:tcPr>
          <w:p w14:paraId="1576E884" w14:textId="77777777" w:rsidR="008034EB" w:rsidRPr="00081AD4" w:rsidRDefault="008034EB" w:rsidP="008034EB">
            <w:pPr>
              <w:jc w:val="center"/>
              <w:rPr>
                <w:color w:val="000000" w:themeColor="text1"/>
                <w:sz w:val="20"/>
                <w:szCs w:val="20"/>
              </w:rPr>
            </w:pPr>
            <w:r w:rsidRPr="00081AD4">
              <w:rPr>
                <w:color w:val="000000" w:themeColor="text1"/>
                <w:sz w:val="20"/>
                <w:szCs w:val="20"/>
              </w:rPr>
              <w:t>29222,91</w:t>
            </w:r>
          </w:p>
        </w:tc>
        <w:tc>
          <w:tcPr>
            <w:tcW w:w="1134" w:type="dxa"/>
            <w:gridSpan w:val="2"/>
            <w:vAlign w:val="center"/>
          </w:tcPr>
          <w:p w14:paraId="0DC2BE43" w14:textId="77777777" w:rsidR="008034EB" w:rsidRPr="00081AD4" w:rsidRDefault="008034EB" w:rsidP="008034EB">
            <w:pPr>
              <w:jc w:val="center"/>
              <w:rPr>
                <w:color w:val="000000" w:themeColor="text1"/>
                <w:sz w:val="20"/>
                <w:szCs w:val="20"/>
              </w:rPr>
            </w:pPr>
            <w:r w:rsidRPr="00081AD4">
              <w:rPr>
                <w:color w:val="000000" w:themeColor="text1"/>
                <w:sz w:val="20"/>
                <w:szCs w:val="20"/>
              </w:rPr>
              <w:t>36662,15</w:t>
            </w:r>
          </w:p>
        </w:tc>
        <w:tc>
          <w:tcPr>
            <w:tcW w:w="1209" w:type="dxa"/>
            <w:gridSpan w:val="2"/>
            <w:vAlign w:val="center"/>
          </w:tcPr>
          <w:p w14:paraId="0309CD8F" w14:textId="77777777" w:rsidR="008034EB" w:rsidRPr="00081AD4" w:rsidRDefault="008034EB" w:rsidP="008034EB">
            <w:pPr>
              <w:jc w:val="center"/>
              <w:rPr>
                <w:color w:val="000000" w:themeColor="text1"/>
                <w:sz w:val="20"/>
                <w:szCs w:val="20"/>
              </w:rPr>
            </w:pPr>
            <w:r w:rsidRPr="00081AD4">
              <w:rPr>
                <w:color w:val="000000" w:themeColor="text1"/>
                <w:sz w:val="20"/>
                <w:szCs w:val="20"/>
              </w:rPr>
              <w:t>36616,58</w:t>
            </w:r>
          </w:p>
        </w:tc>
        <w:tc>
          <w:tcPr>
            <w:tcW w:w="1176" w:type="dxa"/>
            <w:gridSpan w:val="2"/>
            <w:vAlign w:val="center"/>
          </w:tcPr>
          <w:p w14:paraId="2A1FA9C9" w14:textId="77777777" w:rsidR="008034EB" w:rsidRPr="00081AD4" w:rsidRDefault="008034EB" w:rsidP="008034EB">
            <w:pPr>
              <w:jc w:val="center"/>
              <w:rPr>
                <w:color w:val="000000" w:themeColor="text1"/>
                <w:sz w:val="20"/>
                <w:szCs w:val="20"/>
              </w:rPr>
            </w:pPr>
            <w:r w:rsidRPr="00081AD4">
              <w:rPr>
                <w:color w:val="000000" w:themeColor="text1"/>
                <w:sz w:val="20"/>
                <w:szCs w:val="20"/>
              </w:rPr>
              <w:t>37030,94</w:t>
            </w:r>
          </w:p>
        </w:tc>
      </w:tr>
      <w:tr w:rsidR="008034EB" w:rsidRPr="00081AD4" w14:paraId="28DF30DD" w14:textId="77777777" w:rsidTr="008034EB">
        <w:trPr>
          <w:trHeight w:val="284"/>
          <w:jc w:val="center"/>
        </w:trPr>
        <w:tc>
          <w:tcPr>
            <w:tcW w:w="5245" w:type="dxa"/>
          </w:tcPr>
          <w:p w14:paraId="645D280B" w14:textId="77777777" w:rsidR="008034EB" w:rsidRPr="00081AD4" w:rsidRDefault="008034EB" w:rsidP="008034EB">
            <w:pPr>
              <w:rPr>
                <w:color w:val="000000" w:themeColor="text1"/>
                <w:sz w:val="20"/>
                <w:szCs w:val="20"/>
              </w:rPr>
            </w:pPr>
            <w:r w:rsidRPr="00081AD4">
              <w:rPr>
                <w:color w:val="000000" w:themeColor="text1"/>
                <w:sz w:val="20"/>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 w:val="20"/>
                <w:szCs w:val="20"/>
              </w:rPr>
              <w:t>у.т</w:t>
            </w:r>
            <w:proofErr w:type="spellEnd"/>
            <w:r w:rsidRPr="00081AD4">
              <w:rPr>
                <w:color w:val="000000" w:themeColor="text1"/>
                <w:sz w:val="20"/>
                <w:szCs w:val="20"/>
              </w:rPr>
              <w:t>./кал</w:t>
            </w:r>
          </w:p>
        </w:tc>
        <w:tc>
          <w:tcPr>
            <w:tcW w:w="1134" w:type="dxa"/>
            <w:vAlign w:val="center"/>
          </w:tcPr>
          <w:p w14:paraId="64D61997" w14:textId="77777777" w:rsidR="008034EB" w:rsidRPr="00081AD4" w:rsidRDefault="008034EB" w:rsidP="008034EB">
            <w:pPr>
              <w:jc w:val="center"/>
              <w:rPr>
                <w:color w:val="000000" w:themeColor="text1"/>
                <w:sz w:val="20"/>
                <w:szCs w:val="20"/>
              </w:rPr>
            </w:pPr>
            <w:r w:rsidRPr="00081AD4">
              <w:rPr>
                <w:color w:val="000000" w:themeColor="text1"/>
                <w:sz w:val="20"/>
                <w:szCs w:val="20"/>
              </w:rPr>
              <w:t>223,23</w:t>
            </w:r>
          </w:p>
        </w:tc>
        <w:tc>
          <w:tcPr>
            <w:tcW w:w="1134" w:type="dxa"/>
            <w:gridSpan w:val="2"/>
            <w:vAlign w:val="center"/>
          </w:tcPr>
          <w:p w14:paraId="04A0AFC5" w14:textId="77777777" w:rsidR="008034EB" w:rsidRPr="00081AD4" w:rsidRDefault="008034EB" w:rsidP="008034EB">
            <w:pPr>
              <w:jc w:val="center"/>
              <w:rPr>
                <w:color w:val="000000" w:themeColor="text1"/>
                <w:sz w:val="20"/>
                <w:szCs w:val="20"/>
              </w:rPr>
            </w:pPr>
            <w:r w:rsidRPr="00081AD4">
              <w:rPr>
                <w:color w:val="000000" w:themeColor="text1"/>
                <w:sz w:val="20"/>
                <w:szCs w:val="20"/>
              </w:rPr>
              <w:t>225,43</w:t>
            </w:r>
          </w:p>
        </w:tc>
        <w:tc>
          <w:tcPr>
            <w:tcW w:w="1209" w:type="dxa"/>
            <w:gridSpan w:val="2"/>
            <w:vAlign w:val="center"/>
          </w:tcPr>
          <w:p w14:paraId="2383B9FD" w14:textId="77777777" w:rsidR="008034EB" w:rsidRPr="00081AD4" w:rsidRDefault="008034EB" w:rsidP="008034EB">
            <w:pPr>
              <w:jc w:val="center"/>
              <w:rPr>
                <w:color w:val="000000" w:themeColor="text1"/>
                <w:sz w:val="20"/>
                <w:szCs w:val="20"/>
              </w:rPr>
            </w:pPr>
            <w:r w:rsidRPr="00081AD4">
              <w:rPr>
                <w:color w:val="000000" w:themeColor="text1"/>
                <w:sz w:val="20"/>
                <w:szCs w:val="20"/>
              </w:rPr>
              <w:t>225,42</w:t>
            </w:r>
          </w:p>
        </w:tc>
        <w:tc>
          <w:tcPr>
            <w:tcW w:w="1176" w:type="dxa"/>
            <w:gridSpan w:val="2"/>
            <w:vAlign w:val="center"/>
          </w:tcPr>
          <w:p w14:paraId="0F82D2D7" w14:textId="77777777" w:rsidR="008034EB" w:rsidRPr="00081AD4" w:rsidRDefault="008034EB" w:rsidP="008034EB">
            <w:pPr>
              <w:jc w:val="center"/>
              <w:rPr>
                <w:color w:val="000000" w:themeColor="text1"/>
                <w:sz w:val="20"/>
                <w:szCs w:val="20"/>
              </w:rPr>
            </w:pPr>
            <w:r w:rsidRPr="00081AD4">
              <w:rPr>
                <w:color w:val="000000" w:themeColor="text1"/>
                <w:sz w:val="20"/>
                <w:szCs w:val="20"/>
              </w:rPr>
              <w:t>222,90</w:t>
            </w:r>
          </w:p>
        </w:tc>
      </w:tr>
      <w:tr w:rsidR="008034EB" w:rsidRPr="00081AD4" w14:paraId="3BBC73F5" w14:textId="77777777" w:rsidTr="008034EB">
        <w:trPr>
          <w:trHeight w:val="284"/>
          <w:jc w:val="center"/>
        </w:trPr>
        <w:tc>
          <w:tcPr>
            <w:tcW w:w="5245" w:type="dxa"/>
          </w:tcPr>
          <w:p w14:paraId="15624EF4" w14:textId="77777777" w:rsidR="008034EB" w:rsidRPr="00081AD4" w:rsidRDefault="008034EB" w:rsidP="008034EB">
            <w:pPr>
              <w:rPr>
                <w:color w:val="000000" w:themeColor="text1"/>
                <w:sz w:val="20"/>
                <w:szCs w:val="20"/>
              </w:rPr>
            </w:pPr>
            <w:r w:rsidRPr="00081AD4">
              <w:rPr>
                <w:color w:val="000000" w:themeColor="text1"/>
                <w:sz w:val="20"/>
                <w:szCs w:val="20"/>
              </w:rPr>
              <w:t>Расход тепловой энергии на собственные нужды, Гкал</w:t>
            </w:r>
          </w:p>
        </w:tc>
        <w:tc>
          <w:tcPr>
            <w:tcW w:w="1134" w:type="dxa"/>
            <w:vAlign w:val="center"/>
          </w:tcPr>
          <w:p w14:paraId="777B90BF" w14:textId="77777777" w:rsidR="008034EB" w:rsidRPr="00081AD4" w:rsidRDefault="008034EB" w:rsidP="008034EB">
            <w:pPr>
              <w:jc w:val="center"/>
              <w:rPr>
                <w:color w:val="000000" w:themeColor="text1"/>
                <w:sz w:val="20"/>
                <w:szCs w:val="20"/>
              </w:rPr>
            </w:pPr>
            <w:r w:rsidRPr="00081AD4">
              <w:rPr>
                <w:color w:val="000000" w:themeColor="text1"/>
                <w:sz w:val="20"/>
                <w:szCs w:val="20"/>
              </w:rPr>
              <w:t>1297,90</w:t>
            </w:r>
          </w:p>
        </w:tc>
        <w:tc>
          <w:tcPr>
            <w:tcW w:w="1134" w:type="dxa"/>
            <w:gridSpan w:val="2"/>
            <w:vAlign w:val="center"/>
          </w:tcPr>
          <w:p w14:paraId="5A6CF2BC" w14:textId="77777777" w:rsidR="008034EB" w:rsidRPr="00081AD4" w:rsidRDefault="008034EB" w:rsidP="008034EB">
            <w:pPr>
              <w:jc w:val="center"/>
              <w:rPr>
                <w:color w:val="000000" w:themeColor="text1"/>
                <w:sz w:val="20"/>
                <w:szCs w:val="20"/>
              </w:rPr>
            </w:pPr>
            <w:r w:rsidRPr="00081AD4">
              <w:rPr>
                <w:color w:val="000000" w:themeColor="text1"/>
                <w:sz w:val="20"/>
                <w:szCs w:val="20"/>
              </w:rPr>
              <w:t>1328,92</w:t>
            </w:r>
          </w:p>
        </w:tc>
        <w:tc>
          <w:tcPr>
            <w:tcW w:w="1209" w:type="dxa"/>
            <w:gridSpan w:val="2"/>
            <w:vAlign w:val="center"/>
          </w:tcPr>
          <w:p w14:paraId="20A9002C" w14:textId="77777777" w:rsidR="008034EB" w:rsidRPr="00081AD4" w:rsidRDefault="008034EB" w:rsidP="008034EB">
            <w:pPr>
              <w:jc w:val="center"/>
              <w:rPr>
                <w:color w:val="000000" w:themeColor="text1"/>
                <w:sz w:val="20"/>
                <w:szCs w:val="20"/>
              </w:rPr>
            </w:pPr>
            <w:r w:rsidRPr="00081AD4">
              <w:rPr>
                <w:color w:val="000000" w:themeColor="text1"/>
                <w:sz w:val="20"/>
                <w:szCs w:val="20"/>
              </w:rPr>
              <w:t>1339,52</w:t>
            </w:r>
          </w:p>
        </w:tc>
        <w:tc>
          <w:tcPr>
            <w:tcW w:w="1176" w:type="dxa"/>
            <w:gridSpan w:val="2"/>
            <w:vAlign w:val="center"/>
          </w:tcPr>
          <w:p w14:paraId="0E7864B7" w14:textId="77777777" w:rsidR="008034EB" w:rsidRPr="00081AD4" w:rsidRDefault="008034EB" w:rsidP="008034EB">
            <w:pPr>
              <w:jc w:val="center"/>
              <w:rPr>
                <w:color w:val="000000" w:themeColor="text1"/>
                <w:sz w:val="20"/>
                <w:szCs w:val="20"/>
              </w:rPr>
            </w:pPr>
            <w:r w:rsidRPr="00081AD4">
              <w:rPr>
                <w:color w:val="000000" w:themeColor="text1"/>
                <w:sz w:val="20"/>
                <w:szCs w:val="20"/>
              </w:rPr>
              <w:t>1347,94</w:t>
            </w:r>
          </w:p>
        </w:tc>
      </w:tr>
      <w:tr w:rsidR="008034EB" w:rsidRPr="00081AD4" w14:paraId="19BA6B2D" w14:textId="77777777" w:rsidTr="008034EB">
        <w:trPr>
          <w:trHeight w:val="284"/>
          <w:jc w:val="center"/>
        </w:trPr>
        <w:tc>
          <w:tcPr>
            <w:tcW w:w="5245" w:type="dxa"/>
          </w:tcPr>
          <w:p w14:paraId="47B94FAD" w14:textId="77777777" w:rsidR="008034EB" w:rsidRPr="00081AD4" w:rsidRDefault="008034EB" w:rsidP="008034EB">
            <w:pPr>
              <w:rPr>
                <w:color w:val="000000" w:themeColor="text1"/>
                <w:sz w:val="20"/>
                <w:szCs w:val="20"/>
              </w:rPr>
            </w:pPr>
            <w:r w:rsidRPr="00081AD4">
              <w:rPr>
                <w:color w:val="000000" w:themeColor="text1"/>
                <w:sz w:val="20"/>
                <w:szCs w:val="20"/>
              </w:rPr>
              <w:t xml:space="preserve">%                </w:t>
            </w:r>
          </w:p>
        </w:tc>
        <w:tc>
          <w:tcPr>
            <w:tcW w:w="1134" w:type="dxa"/>
            <w:vAlign w:val="center"/>
          </w:tcPr>
          <w:p w14:paraId="2B32793D" w14:textId="77777777" w:rsidR="008034EB" w:rsidRPr="00081AD4" w:rsidRDefault="008034EB" w:rsidP="008034EB">
            <w:pPr>
              <w:jc w:val="center"/>
              <w:rPr>
                <w:color w:val="000000" w:themeColor="text1"/>
                <w:sz w:val="20"/>
                <w:szCs w:val="20"/>
              </w:rPr>
            </w:pPr>
            <w:r w:rsidRPr="00081AD4">
              <w:rPr>
                <w:color w:val="000000" w:themeColor="text1"/>
                <w:sz w:val="20"/>
                <w:szCs w:val="20"/>
              </w:rPr>
              <w:t>4,44</w:t>
            </w:r>
          </w:p>
        </w:tc>
        <w:tc>
          <w:tcPr>
            <w:tcW w:w="1134" w:type="dxa"/>
            <w:gridSpan w:val="2"/>
            <w:vAlign w:val="center"/>
          </w:tcPr>
          <w:p w14:paraId="4A61E763" w14:textId="77777777" w:rsidR="008034EB" w:rsidRPr="00081AD4" w:rsidRDefault="008034EB" w:rsidP="008034EB">
            <w:pPr>
              <w:jc w:val="center"/>
              <w:rPr>
                <w:color w:val="000000" w:themeColor="text1"/>
                <w:sz w:val="20"/>
                <w:szCs w:val="20"/>
              </w:rPr>
            </w:pPr>
            <w:r w:rsidRPr="00081AD4">
              <w:rPr>
                <w:color w:val="000000" w:themeColor="text1"/>
                <w:sz w:val="20"/>
                <w:szCs w:val="20"/>
              </w:rPr>
              <w:t>3,62</w:t>
            </w:r>
          </w:p>
        </w:tc>
        <w:tc>
          <w:tcPr>
            <w:tcW w:w="1209" w:type="dxa"/>
            <w:gridSpan w:val="2"/>
            <w:vAlign w:val="center"/>
          </w:tcPr>
          <w:p w14:paraId="28F68CB8" w14:textId="77777777" w:rsidR="008034EB" w:rsidRPr="00081AD4" w:rsidRDefault="008034EB" w:rsidP="008034EB">
            <w:pPr>
              <w:jc w:val="center"/>
              <w:rPr>
                <w:color w:val="000000" w:themeColor="text1"/>
                <w:sz w:val="20"/>
                <w:szCs w:val="20"/>
              </w:rPr>
            </w:pPr>
            <w:r w:rsidRPr="00081AD4">
              <w:rPr>
                <w:color w:val="000000" w:themeColor="text1"/>
                <w:sz w:val="20"/>
                <w:szCs w:val="20"/>
              </w:rPr>
              <w:t>3,66</w:t>
            </w:r>
          </w:p>
        </w:tc>
        <w:tc>
          <w:tcPr>
            <w:tcW w:w="1176" w:type="dxa"/>
            <w:gridSpan w:val="2"/>
            <w:vAlign w:val="center"/>
          </w:tcPr>
          <w:p w14:paraId="15813AD3" w14:textId="77777777" w:rsidR="008034EB" w:rsidRPr="00081AD4" w:rsidRDefault="008034EB" w:rsidP="008034EB">
            <w:pPr>
              <w:jc w:val="center"/>
              <w:rPr>
                <w:color w:val="000000" w:themeColor="text1"/>
                <w:sz w:val="20"/>
                <w:szCs w:val="20"/>
              </w:rPr>
            </w:pPr>
            <w:r w:rsidRPr="00081AD4">
              <w:rPr>
                <w:color w:val="000000" w:themeColor="text1"/>
                <w:sz w:val="20"/>
                <w:szCs w:val="20"/>
              </w:rPr>
              <w:t>3,64</w:t>
            </w:r>
          </w:p>
        </w:tc>
      </w:tr>
      <w:tr w:rsidR="008034EB" w:rsidRPr="00081AD4" w14:paraId="7FB201C4" w14:textId="77777777" w:rsidTr="008034EB">
        <w:trPr>
          <w:trHeight w:val="284"/>
          <w:jc w:val="center"/>
        </w:trPr>
        <w:tc>
          <w:tcPr>
            <w:tcW w:w="5245" w:type="dxa"/>
          </w:tcPr>
          <w:p w14:paraId="1FAE4B81" w14:textId="77777777" w:rsidR="008034EB" w:rsidRPr="00081AD4" w:rsidRDefault="008034EB" w:rsidP="008034EB">
            <w:pPr>
              <w:rPr>
                <w:color w:val="000000" w:themeColor="text1"/>
                <w:sz w:val="20"/>
                <w:szCs w:val="20"/>
              </w:rPr>
            </w:pPr>
            <w:r w:rsidRPr="00081AD4">
              <w:rPr>
                <w:color w:val="000000" w:themeColor="text1"/>
                <w:sz w:val="20"/>
                <w:szCs w:val="20"/>
              </w:rPr>
              <w:t>Выработка тепловой энергии (отпуск в тепловую сеть), Гкал</w:t>
            </w:r>
          </w:p>
        </w:tc>
        <w:tc>
          <w:tcPr>
            <w:tcW w:w="1134" w:type="dxa"/>
            <w:vAlign w:val="center"/>
          </w:tcPr>
          <w:p w14:paraId="7C936981" w14:textId="77777777" w:rsidR="008034EB" w:rsidRPr="00081AD4" w:rsidRDefault="008034EB" w:rsidP="008034EB">
            <w:pPr>
              <w:jc w:val="center"/>
              <w:rPr>
                <w:color w:val="000000" w:themeColor="text1"/>
                <w:sz w:val="20"/>
                <w:szCs w:val="20"/>
              </w:rPr>
            </w:pPr>
            <w:r w:rsidRPr="00081AD4">
              <w:rPr>
                <w:color w:val="000000" w:themeColor="text1"/>
                <w:sz w:val="20"/>
                <w:szCs w:val="20"/>
              </w:rPr>
              <w:t>27925,01</w:t>
            </w:r>
          </w:p>
        </w:tc>
        <w:tc>
          <w:tcPr>
            <w:tcW w:w="1134" w:type="dxa"/>
            <w:gridSpan w:val="2"/>
            <w:vAlign w:val="center"/>
          </w:tcPr>
          <w:p w14:paraId="3E436B4E" w14:textId="77777777" w:rsidR="008034EB" w:rsidRPr="00081AD4" w:rsidRDefault="008034EB" w:rsidP="008034EB">
            <w:pPr>
              <w:jc w:val="center"/>
              <w:rPr>
                <w:color w:val="000000" w:themeColor="text1"/>
                <w:sz w:val="20"/>
                <w:szCs w:val="20"/>
              </w:rPr>
            </w:pPr>
            <w:r w:rsidRPr="00081AD4">
              <w:rPr>
                <w:color w:val="000000" w:themeColor="text1"/>
                <w:sz w:val="20"/>
                <w:szCs w:val="20"/>
              </w:rPr>
              <w:t>35333,23</w:t>
            </w:r>
          </w:p>
        </w:tc>
        <w:tc>
          <w:tcPr>
            <w:tcW w:w="1209" w:type="dxa"/>
            <w:gridSpan w:val="2"/>
            <w:vAlign w:val="center"/>
          </w:tcPr>
          <w:p w14:paraId="3B78697A" w14:textId="77777777" w:rsidR="008034EB" w:rsidRPr="00081AD4" w:rsidRDefault="008034EB" w:rsidP="008034EB">
            <w:pPr>
              <w:jc w:val="center"/>
              <w:rPr>
                <w:color w:val="000000" w:themeColor="text1"/>
                <w:sz w:val="20"/>
                <w:szCs w:val="20"/>
              </w:rPr>
            </w:pPr>
            <w:r w:rsidRPr="00081AD4">
              <w:rPr>
                <w:color w:val="000000" w:themeColor="text1"/>
                <w:sz w:val="20"/>
                <w:szCs w:val="20"/>
              </w:rPr>
              <w:t>35277,07</w:t>
            </w:r>
          </w:p>
        </w:tc>
        <w:tc>
          <w:tcPr>
            <w:tcW w:w="1176" w:type="dxa"/>
            <w:gridSpan w:val="2"/>
            <w:vAlign w:val="center"/>
          </w:tcPr>
          <w:p w14:paraId="15733481" w14:textId="77777777" w:rsidR="008034EB" w:rsidRPr="00081AD4" w:rsidRDefault="008034EB" w:rsidP="008034EB">
            <w:pPr>
              <w:jc w:val="center"/>
              <w:rPr>
                <w:color w:val="000000" w:themeColor="text1"/>
                <w:sz w:val="20"/>
                <w:szCs w:val="20"/>
              </w:rPr>
            </w:pPr>
            <w:r w:rsidRPr="00081AD4">
              <w:rPr>
                <w:color w:val="000000" w:themeColor="text1"/>
                <w:sz w:val="20"/>
                <w:szCs w:val="20"/>
              </w:rPr>
              <w:t>35682,99</w:t>
            </w:r>
          </w:p>
        </w:tc>
      </w:tr>
      <w:tr w:rsidR="008034EB" w:rsidRPr="00081AD4" w14:paraId="55E7C91E" w14:textId="77777777" w:rsidTr="008034EB">
        <w:trPr>
          <w:trHeight w:val="284"/>
          <w:jc w:val="center"/>
        </w:trPr>
        <w:tc>
          <w:tcPr>
            <w:tcW w:w="5245" w:type="dxa"/>
          </w:tcPr>
          <w:p w14:paraId="6AFAB24A" w14:textId="77777777" w:rsidR="008034EB" w:rsidRPr="00081AD4" w:rsidRDefault="008034EB" w:rsidP="008034EB">
            <w:pPr>
              <w:rPr>
                <w:color w:val="000000" w:themeColor="text1"/>
                <w:sz w:val="20"/>
                <w:szCs w:val="20"/>
              </w:rPr>
            </w:pPr>
            <w:r w:rsidRPr="00081AD4">
              <w:rPr>
                <w:color w:val="000000" w:themeColor="text1"/>
                <w:sz w:val="20"/>
                <w:szCs w:val="20"/>
              </w:rPr>
              <w:t xml:space="preserve">Норматив удельного расхода топлива на отпущенную тепловую энергию, кг </w:t>
            </w:r>
            <w:proofErr w:type="spellStart"/>
            <w:r w:rsidRPr="00081AD4">
              <w:rPr>
                <w:color w:val="000000" w:themeColor="text1"/>
                <w:sz w:val="20"/>
                <w:szCs w:val="20"/>
              </w:rPr>
              <w:t>у.т</w:t>
            </w:r>
            <w:proofErr w:type="spellEnd"/>
            <w:r w:rsidRPr="00081AD4">
              <w:rPr>
                <w:color w:val="000000" w:themeColor="text1"/>
                <w:sz w:val="20"/>
                <w:szCs w:val="20"/>
              </w:rPr>
              <w:t>./Гкал</w:t>
            </w:r>
          </w:p>
        </w:tc>
        <w:tc>
          <w:tcPr>
            <w:tcW w:w="1134" w:type="dxa"/>
            <w:vAlign w:val="center"/>
          </w:tcPr>
          <w:p w14:paraId="2E96A4EA" w14:textId="77777777" w:rsidR="008034EB" w:rsidRPr="00081AD4" w:rsidRDefault="008034EB" w:rsidP="008034EB">
            <w:pPr>
              <w:jc w:val="center"/>
              <w:rPr>
                <w:color w:val="000000" w:themeColor="text1"/>
                <w:sz w:val="20"/>
                <w:szCs w:val="20"/>
              </w:rPr>
            </w:pPr>
            <w:r w:rsidRPr="00081AD4">
              <w:rPr>
                <w:color w:val="000000" w:themeColor="text1"/>
                <w:sz w:val="20"/>
                <w:szCs w:val="20"/>
              </w:rPr>
              <w:t>233,61</w:t>
            </w:r>
          </w:p>
        </w:tc>
        <w:tc>
          <w:tcPr>
            <w:tcW w:w="1134" w:type="dxa"/>
            <w:gridSpan w:val="2"/>
            <w:vAlign w:val="center"/>
          </w:tcPr>
          <w:p w14:paraId="64416B5D" w14:textId="77777777" w:rsidR="008034EB" w:rsidRPr="00081AD4" w:rsidRDefault="008034EB" w:rsidP="008034EB">
            <w:pPr>
              <w:jc w:val="center"/>
              <w:rPr>
                <w:color w:val="000000" w:themeColor="text1"/>
                <w:sz w:val="20"/>
                <w:szCs w:val="20"/>
              </w:rPr>
            </w:pPr>
            <w:r w:rsidRPr="00081AD4">
              <w:rPr>
                <w:color w:val="000000" w:themeColor="text1"/>
                <w:sz w:val="20"/>
                <w:szCs w:val="20"/>
              </w:rPr>
              <w:t>233,96</w:t>
            </w:r>
          </w:p>
        </w:tc>
        <w:tc>
          <w:tcPr>
            <w:tcW w:w="1209" w:type="dxa"/>
            <w:gridSpan w:val="2"/>
            <w:vAlign w:val="center"/>
          </w:tcPr>
          <w:p w14:paraId="3CC0BE21" w14:textId="77777777" w:rsidR="008034EB" w:rsidRPr="00081AD4" w:rsidRDefault="008034EB" w:rsidP="008034EB">
            <w:pPr>
              <w:jc w:val="center"/>
              <w:rPr>
                <w:color w:val="000000" w:themeColor="text1"/>
                <w:sz w:val="20"/>
                <w:szCs w:val="20"/>
              </w:rPr>
            </w:pPr>
            <w:r w:rsidRPr="00081AD4">
              <w:rPr>
                <w:color w:val="000000" w:themeColor="text1"/>
                <w:sz w:val="20"/>
                <w:szCs w:val="20"/>
              </w:rPr>
              <w:t>234,03</w:t>
            </w:r>
          </w:p>
        </w:tc>
        <w:tc>
          <w:tcPr>
            <w:tcW w:w="1176" w:type="dxa"/>
            <w:gridSpan w:val="2"/>
            <w:vAlign w:val="center"/>
          </w:tcPr>
          <w:p w14:paraId="494ACEAE" w14:textId="77777777" w:rsidR="008034EB" w:rsidRPr="00081AD4" w:rsidRDefault="008034EB" w:rsidP="008034EB">
            <w:pPr>
              <w:jc w:val="center"/>
              <w:rPr>
                <w:color w:val="000000" w:themeColor="text1"/>
                <w:sz w:val="20"/>
                <w:szCs w:val="20"/>
              </w:rPr>
            </w:pPr>
            <w:r w:rsidRPr="00081AD4">
              <w:rPr>
                <w:color w:val="000000" w:themeColor="text1"/>
                <w:sz w:val="20"/>
                <w:szCs w:val="20"/>
              </w:rPr>
              <w:t>231,38</w:t>
            </w:r>
          </w:p>
        </w:tc>
      </w:tr>
      <w:tr w:rsidR="008034EB" w:rsidRPr="00081AD4" w14:paraId="0FC7CC3A" w14:textId="77777777" w:rsidTr="008034EB">
        <w:trPr>
          <w:trHeight w:val="284"/>
          <w:jc w:val="center"/>
        </w:trPr>
        <w:tc>
          <w:tcPr>
            <w:tcW w:w="9898" w:type="dxa"/>
            <w:gridSpan w:val="8"/>
            <w:vAlign w:val="center"/>
          </w:tcPr>
          <w:p w14:paraId="381B70EB" w14:textId="77777777" w:rsidR="008034EB" w:rsidRPr="00081AD4" w:rsidRDefault="008034EB" w:rsidP="008034EB">
            <w:pPr>
              <w:jc w:val="center"/>
              <w:rPr>
                <w:color w:val="000000" w:themeColor="text1"/>
                <w:sz w:val="20"/>
                <w:szCs w:val="20"/>
              </w:rPr>
            </w:pPr>
            <w:r w:rsidRPr="00081AD4">
              <w:rPr>
                <w:color w:val="000000" w:themeColor="text1"/>
                <w:sz w:val="20"/>
                <w:szCs w:val="20"/>
              </w:rPr>
              <w:t>в т.ч. Топкинский муниципальный округ регулируемый вид деятельности</w:t>
            </w:r>
          </w:p>
        </w:tc>
      </w:tr>
      <w:tr w:rsidR="008034EB" w:rsidRPr="00081AD4" w14:paraId="3B08EC33" w14:textId="77777777" w:rsidTr="008034EB">
        <w:trPr>
          <w:trHeight w:val="284"/>
          <w:jc w:val="center"/>
        </w:trPr>
        <w:tc>
          <w:tcPr>
            <w:tcW w:w="9898" w:type="dxa"/>
            <w:gridSpan w:val="8"/>
            <w:vAlign w:val="center"/>
          </w:tcPr>
          <w:p w14:paraId="7EF29346" w14:textId="77777777" w:rsidR="008034EB" w:rsidRPr="00081AD4" w:rsidRDefault="008034EB" w:rsidP="008034EB">
            <w:pPr>
              <w:jc w:val="center"/>
              <w:rPr>
                <w:color w:val="000000" w:themeColor="text1"/>
                <w:sz w:val="20"/>
                <w:szCs w:val="20"/>
              </w:rPr>
            </w:pPr>
            <w:r w:rsidRPr="00081AD4">
              <w:rPr>
                <w:i/>
                <w:color w:val="000000" w:themeColor="text1"/>
                <w:sz w:val="20"/>
                <w:szCs w:val="20"/>
              </w:rPr>
              <w:t>каменный уголь</w:t>
            </w:r>
          </w:p>
        </w:tc>
      </w:tr>
      <w:tr w:rsidR="008034EB" w:rsidRPr="00081AD4" w14:paraId="1A8697E2" w14:textId="77777777" w:rsidTr="008034EB">
        <w:trPr>
          <w:trHeight w:val="284"/>
          <w:jc w:val="center"/>
        </w:trPr>
        <w:tc>
          <w:tcPr>
            <w:tcW w:w="5245" w:type="dxa"/>
          </w:tcPr>
          <w:p w14:paraId="605A3F76" w14:textId="77777777" w:rsidR="008034EB" w:rsidRPr="00081AD4" w:rsidRDefault="008034EB" w:rsidP="008034EB">
            <w:pPr>
              <w:rPr>
                <w:color w:val="000000" w:themeColor="text1"/>
                <w:sz w:val="20"/>
                <w:szCs w:val="20"/>
              </w:rPr>
            </w:pPr>
            <w:r w:rsidRPr="00081AD4">
              <w:rPr>
                <w:color w:val="000000" w:themeColor="text1"/>
                <w:sz w:val="20"/>
                <w:szCs w:val="20"/>
              </w:rPr>
              <w:t>Производство тепловой энергии, Гкал</w:t>
            </w:r>
          </w:p>
        </w:tc>
        <w:tc>
          <w:tcPr>
            <w:tcW w:w="1134" w:type="dxa"/>
            <w:vAlign w:val="center"/>
          </w:tcPr>
          <w:p w14:paraId="01417108" w14:textId="77777777" w:rsidR="008034EB" w:rsidRPr="00081AD4" w:rsidRDefault="008034EB" w:rsidP="008034EB">
            <w:pPr>
              <w:jc w:val="center"/>
              <w:rPr>
                <w:color w:val="000000" w:themeColor="text1"/>
                <w:sz w:val="20"/>
                <w:szCs w:val="20"/>
              </w:rPr>
            </w:pPr>
          </w:p>
        </w:tc>
        <w:tc>
          <w:tcPr>
            <w:tcW w:w="1134" w:type="dxa"/>
            <w:gridSpan w:val="2"/>
            <w:vAlign w:val="center"/>
          </w:tcPr>
          <w:p w14:paraId="4699E73E" w14:textId="77777777" w:rsidR="008034EB" w:rsidRPr="00081AD4" w:rsidRDefault="008034EB" w:rsidP="008034EB">
            <w:pPr>
              <w:jc w:val="center"/>
              <w:rPr>
                <w:color w:val="000000" w:themeColor="text1"/>
                <w:sz w:val="20"/>
                <w:szCs w:val="20"/>
              </w:rPr>
            </w:pPr>
          </w:p>
        </w:tc>
        <w:tc>
          <w:tcPr>
            <w:tcW w:w="1209" w:type="dxa"/>
            <w:gridSpan w:val="2"/>
            <w:vAlign w:val="center"/>
          </w:tcPr>
          <w:p w14:paraId="19491D3A" w14:textId="77777777" w:rsidR="008034EB" w:rsidRPr="00081AD4" w:rsidRDefault="008034EB" w:rsidP="008034EB">
            <w:pPr>
              <w:jc w:val="center"/>
              <w:rPr>
                <w:color w:val="000000" w:themeColor="text1"/>
                <w:sz w:val="20"/>
                <w:szCs w:val="20"/>
              </w:rPr>
            </w:pPr>
          </w:p>
        </w:tc>
        <w:tc>
          <w:tcPr>
            <w:tcW w:w="1176" w:type="dxa"/>
            <w:gridSpan w:val="2"/>
            <w:vAlign w:val="center"/>
          </w:tcPr>
          <w:p w14:paraId="24F307FF" w14:textId="77777777" w:rsidR="008034EB" w:rsidRPr="00081AD4" w:rsidRDefault="008034EB" w:rsidP="008034EB">
            <w:pPr>
              <w:jc w:val="center"/>
              <w:rPr>
                <w:color w:val="000000" w:themeColor="text1"/>
                <w:sz w:val="22"/>
                <w:szCs w:val="22"/>
              </w:rPr>
            </w:pPr>
            <w:r w:rsidRPr="00081AD4">
              <w:rPr>
                <w:color w:val="000000" w:themeColor="text1"/>
                <w:sz w:val="22"/>
                <w:szCs w:val="22"/>
              </w:rPr>
              <w:t>34997,44</w:t>
            </w:r>
          </w:p>
        </w:tc>
      </w:tr>
      <w:tr w:rsidR="008034EB" w:rsidRPr="00081AD4" w14:paraId="0BC94FC0" w14:textId="77777777" w:rsidTr="008034EB">
        <w:trPr>
          <w:trHeight w:val="284"/>
          <w:jc w:val="center"/>
        </w:trPr>
        <w:tc>
          <w:tcPr>
            <w:tcW w:w="5245" w:type="dxa"/>
          </w:tcPr>
          <w:p w14:paraId="387D6F33" w14:textId="77777777" w:rsidR="008034EB" w:rsidRPr="00081AD4" w:rsidRDefault="008034EB" w:rsidP="008034EB">
            <w:pPr>
              <w:rPr>
                <w:color w:val="000000" w:themeColor="text1"/>
                <w:sz w:val="20"/>
                <w:szCs w:val="20"/>
              </w:rPr>
            </w:pPr>
            <w:r w:rsidRPr="00081AD4">
              <w:rPr>
                <w:color w:val="000000" w:themeColor="text1"/>
                <w:sz w:val="20"/>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 w:val="20"/>
                <w:szCs w:val="20"/>
              </w:rPr>
              <w:t>у.т</w:t>
            </w:r>
            <w:proofErr w:type="spellEnd"/>
            <w:r w:rsidRPr="00081AD4">
              <w:rPr>
                <w:color w:val="000000" w:themeColor="text1"/>
                <w:sz w:val="20"/>
                <w:szCs w:val="20"/>
              </w:rPr>
              <w:t>./кал</w:t>
            </w:r>
          </w:p>
        </w:tc>
        <w:tc>
          <w:tcPr>
            <w:tcW w:w="1134" w:type="dxa"/>
            <w:vAlign w:val="center"/>
          </w:tcPr>
          <w:p w14:paraId="3F1FD6E9" w14:textId="77777777" w:rsidR="008034EB" w:rsidRPr="00081AD4" w:rsidRDefault="008034EB" w:rsidP="008034EB">
            <w:pPr>
              <w:jc w:val="center"/>
              <w:rPr>
                <w:color w:val="000000" w:themeColor="text1"/>
                <w:sz w:val="20"/>
                <w:szCs w:val="20"/>
              </w:rPr>
            </w:pPr>
          </w:p>
        </w:tc>
        <w:tc>
          <w:tcPr>
            <w:tcW w:w="1134" w:type="dxa"/>
            <w:gridSpan w:val="2"/>
            <w:vAlign w:val="center"/>
          </w:tcPr>
          <w:p w14:paraId="43848B40" w14:textId="77777777" w:rsidR="008034EB" w:rsidRPr="00081AD4" w:rsidRDefault="008034EB" w:rsidP="008034EB">
            <w:pPr>
              <w:jc w:val="center"/>
              <w:rPr>
                <w:color w:val="000000" w:themeColor="text1"/>
                <w:sz w:val="20"/>
                <w:szCs w:val="20"/>
              </w:rPr>
            </w:pPr>
          </w:p>
        </w:tc>
        <w:tc>
          <w:tcPr>
            <w:tcW w:w="1209" w:type="dxa"/>
            <w:gridSpan w:val="2"/>
            <w:vAlign w:val="center"/>
          </w:tcPr>
          <w:p w14:paraId="4EDEF196" w14:textId="77777777" w:rsidR="008034EB" w:rsidRPr="00081AD4" w:rsidRDefault="008034EB" w:rsidP="008034EB">
            <w:pPr>
              <w:jc w:val="center"/>
              <w:rPr>
                <w:color w:val="000000" w:themeColor="text1"/>
                <w:sz w:val="20"/>
                <w:szCs w:val="20"/>
              </w:rPr>
            </w:pPr>
          </w:p>
        </w:tc>
        <w:tc>
          <w:tcPr>
            <w:tcW w:w="1176" w:type="dxa"/>
            <w:gridSpan w:val="2"/>
            <w:vAlign w:val="center"/>
          </w:tcPr>
          <w:p w14:paraId="59E6F171" w14:textId="77777777" w:rsidR="008034EB" w:rsidRPr="00081AD4" w:rsidRDefault="008034EB" w:rsidP="008034EB">
            <w:pPr>
              <w:jc w:val="center"/>
              <w:rPr>
                <w:color w:val="000000" w:themeColor="text1"/>
                <w:sz w:val="22"/>
                <w:szCs w:val="22"/>
              </w:rPr>
            </w:pPr>
            <w:r w:rsidRPr="00081AD4">
              <w:rPr>
                <w:color w:val="000000" w:themeColor="text1"/>
                <w:sz w:val="22"/>
                <w:szCs w:val="22"/>
              </w:rPr>
              <w:t>223,21</w:t>
            </w:r>
          </w:p>
        </w:tc>
      </w:tr>
      <w:tr w:rsidR="008034EB" w:rsidRPr="00081AD4" w14:paraId="27A0F2A1" w14:textId="77777777" w:rsidTr="008034EB">
        <w:trPr>
          <w:trHeight w:val="284"/>
          <w:jc w:val="center"/>
        </w:trPr>
        <w:tc>
          <w:tcPr>
            <w:tcW w:w="5245" w:type="dxa"/>
          </w:tcPr>
          <w:p w14:paraId="4505281B" w14:textId="77777777" w:rsidR="008034EB" w:rsidRPr="00081AD4" w:rsidRDefault="008034EB" w:rsidP="008034EB">
            <w:pPr>
              <w:rPr>
                <w:color w:val="000000" w:themeColor="text1"/>
                <w:sz w:val="20"/>
                <w:szCs w:val="20"/>
              </w:rPr>
            </w:pPr>
            <w:r w:rsidRPr="00081AD4">
              <w:rPr>
                <w:color w:val="000000" w:themeColor="text1"/>
                <w:sz w:val="20"/>
                <w:szCs w:val="20"/>
              </w:rPr>
              <w:t>Расход тепловой энергии на собственные нужды, Гкал</w:t>
            </w:r>
          </w:p>
        </w:tc>
        <w:tc>
          <w:tcPr>
            <w:tcW w:w="1134" w:type="dxa"/>
            <w:vAlign w:val="center"/>
          </w:tcPr>
          <w:p w14:paraId="71E065DA" w14:textId="77777777" w:rsidR="008034EB" w:rsidRPr="00081AD4" w:rsidRDefault="008034EB" w:rsidP="008034EB">
            <w:pPr>
              <w:jc w:val="center"/>
              <w:rPr>
                <w:color w:val="000000" w:themeColor="text1"/>
                <w:sz w:val="20"/>
                <w:szCs w:val="20"/>
              </w:rPr>
            </w:pPr>
          </w:p>
        </w:tc>
        <w:tc>
          <w:tcPr>
            <w:tcW w:w="1134" w:type="dxa"/>
            <w:gridSpan w:val="2"/>
            <w:vAlign w:val="center"/>
          </w:tcPr>
          <w:p w14:paraId="48B0586D" w14:textId="77777777" w:rsidR="008034EB" w:rsidRPr="00081AD4" w:rsidRDefault="008034EB" w:rsidP="008034EB">
            <w:pPr>
              <w:jc w:val="center"/>
              <w:rPr>
                <w:color w:val="000000" w:themeColor="text1"/>
                <w:sz w:val="20"/>
                <w:szCs w:val="20"/>
              </w:rPr>
            </w:pPr>
          </w:p>
        </w:tc>
        <w:tc>
          <w:tcPr>
            <w:tcW w:w="1209" w:type="dxa"/>
            <w:gridSpan w:val="2"/>
            <w:vAlign w:val="center"/>
          </w:tcPr>
          <w:p w14:paraId="303D2DBB" w14:textId="77777777" w:rsidR="008034EB" w:rsidRPr="00081AD4" w:rsidRDefault="008034EB" w:rsidP="008034EB">
            <w:pPr>
              <w:jc w:val="center"/>
              <w:rPr>
                <w:color w:val="000000" w:themeColor="text1"/>
                <w:sz w:val="20"/>
                <w:szCs w:val="20"/>
              </w:rPr>
            </w:pPr>
          </w:p>
        </w:tc>
        <w:tc>
          <w:tcPr>
            <w:tcW w:w="1176" w:type="dxa"/>
            <w:gridSpan w:val="2"/>
            <w:vAlign w:val="center"/>
          </w:tcPr>
          <w:p w14:paraId="36103A7F" w14:textId="77777777" w:rsidR="008034EB" w:rsidRPr="00081AD4" w:rsidRDefault="008034EB" w:rsidP="008034EB">
            <w:pPr>
              <w:jc w:val="center"/>
              <w:rPr>
                <w:color w:val="000000" w:themeColor="text1"/>
                <w:sz w:val="22"/>
                <w:szCs w:val="22"/>
              </w:rPr>
            </w:pPr>
            <w:r w:rsidRPr="00081AD4">
              <w:rPr>
                <w:color w:val="000000" w:themeColor="text1"/>
                <w:sz w:val="22"/>
                <w:szCs w:val="22"/>
              </w:rPr>
              <w:t>1244,48</w:t>
            </w:r>
          </w:p>
        </w:tc>
      </w:tr>
      <w:tr w:rsidR="008034EB" w:rsidRPr="00081AD4" w14:paraId="7EC22C87" w14:textId="77777777" w:rsidTr="008034EB">
        <w:trPr>
          <w:trHeight w:val="284"/>
          <w:jc w:val="center"/>
        </w:trPr>
        <w:tc>
          <w:tcPr>
            <w:tcW w:w="5245" w:type="dxa"/>
          </w:tcPr>
          <w:p w14:paraId="6488D1D1" w14:textId="77777777" w:rsidR="008034EB" w:rsidRPr="00081AD4" w:rsidRDefault="008034EB" w:rsidP="008034EB">
            <w:pPr>
              <w:rPr>
                <w:color w:val="000000" w:themeColor="text1"/>
                <w:sz w:val="20"/>
                <w:szCs w:val="20"/>
              </w:rPr>
            </w:pPr>
            <w:r w:rsidRPr="00081AD4">
              <w:rPr>
                <w:color w:val="000000" w:themeColor="text1"/>
                <w:sz w:val="20"/>
                <w:szCs w:val="20"/>
              </w:rPr>
              <w:t xml:space="preserve">%                </w:t>
            </w:r>
          </w:p>
        </w:tc>
        <w:tc>
          <w:tcPr>
            <w:tcW w:w="1134" w:type="dxa"/>
            <w:vAlign w:val="center"/>
          </w:tcPr>
          <w:p w14:paraId="6FE63C21" w14:textId="77777777" w:rsidR="008034EB" w:rsidRPr="00081AD4" w:rsidRDefault="008034EB" w:rsidP="008034EB">
            <w:pPr>
              <w:jc w:val="center"/>
              <w:rPr>
                <w:color w:val="000000" w:themeColor="text1"/>
                <w:sz w:val="20"/>
                <w:szCs w:val="20"/>
              </w:rPr>
            </w:pPr>
          </w:p>
        </w:tc>
        <w:tc>
          <w:tcPr>
            <w:tcW w:w="1134" w:type="dxa"/>
            <w:gridSpan w:val="2"/>
            <w:vAlign w:val="center"/>
          </w:tcPr>
          <w:p w14:paraId="6E9DABD5" w14:textId="77777777" w:rsidR="008034EB" w:rsidRPr="00081AD4" w:rsidRDefault="008034EB" w:rsidP="008034EB">
            <w:pPr>
              <w:jc w:val="center"/>
              <w:rPr>
                <w:color w:val="000000" w:themeColor="text1"/>
                <w:sz w:val="20"/>
                <w:szCs w:val="20"/>
              </w:rPr>
            </w:pPr>
          </w:p>
        </w:tc>
        <w:tc>
          <w:tcPr>
            <w:tcW w:w="1209" w:type="dxa"/>
            <w:gridSpan w:val="2"/>
            <w:vAlign w:val="center"/>
          </w:tcPr>
          <w:p w14:paraId="31D5EF4F" w14:textId="77777777" w:rsidR="008034EB" w:rsidRPr="00081AD4" w:rsidRDefault="008034EB" w:rsidP="008034EB">
            <w:pPr>
              <w:jc w:val="center"/>
              <w:rPr>
                <w:color w:val="000000" w:themeColor="text1"/>
                <w:sz w:val="20"/>
                <w:szCs w:val="20"/>
              </w:rPr>
            </w:pPr>
          </w:p>
        </w:tc>
        <w:tc>
          <w:tcPr>
            <w:tcW w:w="1176" w:type="dxa"/>
            <w:gridSpan w:val="2"/>
            <w:vAlign w:val="center"/>
          </w:tcPr>
          <w:p w14:paraId="774A76F2" w14:textId="77777777" w:rsidR="008034EB" w:rsidRPr="00081AD4" w:rsidRDefault="008034EB" w:rsidP="008034EB">
            <w:pPr>
              <w:jc w:val="center"/>
              <w:rPr>
                <w:color w:val="000000" w:themeColor="text1"/>
                <w:sz w:val="22"/>
                <w:szCs w:val="22"/>
              </w:rPr>
            </w:pPr>
            <w:r w:rsidRPr="00081AD4">
              <w:rPr>
                <w:color w:val="000000" w:themeColor="text1"/>
                <w:sz w:val="22"/>
                <w:szCs w:val="22"/>
              </w:rPr>
              <w:t>3,56</w:t>
            </w:r>
          </w:p>
        </w:tc>
      </w:tr>
      <w:tr w:rsidR="008034EB" w:rsidRPr="00081AD4" w14:paraId="5914C007" w14:textId="77777777" w:rsidTr="008034EB">
        <w:trPr>
          <w:trHeight w:val="284"/>
          <w:jc w:val="center"/>
        </w:trPr>
        <w:tc>
          <w:tcPr>
            <w:tcW w:w="5245" w:type="dxa"/>
          </w:tcPr>
          <w:p w14:paraId="7A3338BE" w14:textId="77777777" w:rsidR="008034EB" w:rsidRPr="00081AD4" w:rsidRDefault="008034EB" w:rsidP="008034EB">
            <w:pPr>
              <w:rPr>
                <w:color w:val="000000" w:themeColor="text1"/>
                <w:sz w:val="20"/>
                <w:szCs w:val="20"/>
              </w:rPr>
            </w:pPr>
            <w:r w:rsidRPr="00081AD4">
              <w:rPr>
                <w:color w:val="000000" w:themeColor="text1"/>
                <w:sz w:val="20"/>
                <w:szCs w:val="20"/>
              </w:rPr>
              <w:t>Выработка тепловой энергии (отпуск в тепловую сеть), Гкал</w:t>
            </w:r>
          </w:p>
        </w:tc>
        <w:tc>
          <w:tcPr>
            <w:tcW w:w="1134" w:type="dxa"/>
            <w:vAlign w:val="center"/>
          </w:tcPr>
          <w:p w14:paraId="1A14BB0D" w14:textId="77777777" w:rsidR="008034EB" w:rsidRPr="00081AD4" w:rsidRDefault="008034EB" w:rsidP="008034EB">
            <w:pPr>
              <w:jc w:val="center"/>
              <w:rPr>
                <w:color w:val="000000" w:themeColor="text1"/>
                <w:sz w:val="20"/>
                <w:szCs w:val="20"/>
              </w:rPr>
            </w:pPr>
          </w:p>
        </w:tc>
        <w:tc>
          <w:tcPr>
            <w:tcW w:w="1134" w:type="dxa"/>
            <w:gridSpan w:val="2"/>
            <w:vAlign w:val="center"/>
          </w:tcPr>
          <w:p w14:paraId="28589619" w14:textId="77777777" w:rsidR="008034EB" w:rsidRPr="00081AD4" w:rsidRDefault="008034EB" w:rsidP="008034EB">
            <w:pPr>
              <w:jc w:val="center"/>
              <w:rPr>
                <w:color w:val="000000" w:themeColor="text1"/>
                <w:sz w:val="20"/>
                <w:szCs w:val="20"/>
              </w:rPr>
            </w:pPr>
          </w:p>
        </w:tc>
        <w:tc>
          <w:tcPr>
            <w:tcW w:w="1209" w:type="dxa"/>
            <w:gridSpan w:val="2"/>
            <w:vAlign w:val="center"/>
          </w:tcPr>
          <w:p w14:paraId="698315A5" w14:textId="77777777" w:rsidR="008034EB" w:rsidRPr="00081AD4" w:rsidRDefault="008034EB" w:rsidP="008034EB">
            <w:pPr>
              <w:jc w:val="center"/>
              <w:rPr>
                <w:color w:val="000000" w:themeColor="text1"/>
                <w:sz w:val="20"/>
                <w:szCs w:val="20"/>
              </w:rPr>
            </w:pPr>
          </w:p>
        </w:tc>
        <w:tc>
          <w:tcPr>
            <w:tcW w:w="1176" w:type="dxa"/>
            <w:gridSpan w:val="2"/>
            <w:vAlign w:val="center"/>
          </w:tcPr>
          <w:p w14:paraId="64E24F9A" w14:textId="77777777" w:rsidR="008034EB" w:rsidRPr="00081AD4" w:rsidRDefault="008034EB" w:rsidP="008034EB">
            <w:pPr>
              <w:jc w:val="center"/>
              <w:rPr>
                <w:color w:val="000000" w:themeColor="text1"/>
                <w:sz w:val="22"/>
                <w:szCs w:val="22"/>
              </w:rPr>
            </w:pPr>
            <w:r w:rsidRPr="00081AD4">
              <w:rPr>
                <w:color w:val="000000" w:themeColor="text1"/>
                <w:sz w:val="22"/>
                <w:szCs w:val="22"/>
              </w:rPr>
              <w:t>33752,97</w:t>
            </w:r>
          </w:p>
        </w:tc>
      </w:tr>
      <w:tr w:rsidR="008034EB" w:rsidRPr="00081AD4" w14:paraId="52B42349" w14:textId="77777777" w:rsidTr="008034EB">
        <w:trPr>
          <w:trHeight w:val="284"/>
          <w:jc w:val="center"/>
        </w:trPr>
        <w:tc>
          <w:tcPr>
            <w:tcW w:w="5245" w:type="dxa"/>
          </w:tcPr>
          <w:p w14:paraId="0C17BAC4" w14:textId="77777777" w:rsidR="008034EB" w:rsidRPr="00081AD4" w:rsidRDefault="008034EB" w:rsidP="008034EB">
            <w:pPr>
              <w:rPr>
                <w:color w:val="000000" w:themeColor="text1"/>
                <w:sz w:val="20"/>
                <w:szCs w:val="20"/>
              </w:rPr>
            </w:pPr>
            <w:r w:rsidRPr="00081AD4">
              <w:rPr>
                <w:color w:val="000000" w:themeColor="text1"/>
                <w:sz w:val="20"/>
                <w:szCs w:val="20"/>
              </w:rPr>
              <w:t xml:space="preserve">Норматив удельного расхода топлива на отпущенную тепловую энергию, кг </w:t>
            </w:r>
            <w:proofErr w:type="spellStart"/>
            <w:r w:rsidRPr="00081AD4">
              <w:rPr>
                <w:color w:val="000000" w:themeColor="text1"/>
                <w:sz w:val="20"/>
                <w:szCs w:val="20"/>
              </w:rPr>
              <w:t>у.т</w:t>
            </w:r>
            <w:proofErr w:type="spellEnd"/>
            <w:r w:rsidRPr="00081AD4">
              <w:rPr>
                <w:color w:val="000000" w:themeColor="text1"/>
                <w:sz w:val="20"/>
                <w:szCs w:val="20"/>
              </w:rPr>
              <w:t>./Гкал</w:t>
            </w:r>
          </w:p>
        </w:tc>
        <w:tc>
          <w:tcPr>
            <w:tcW w:w="1134" w:type="dxa"/>
            <w:vAlign w:val="center"/>
          </w:tcPr>
          <w:p w14:paraId="0564AC1A" w14:textId="77777777" w:rsidR="008034EB" w:rsidRPr="00081AD4" w:rsidRDefault="008034EB" w:rsidP="008034EB">
            <w:pPr>
              <w:jc w:val="center"/>
              <w:rPr>
                <w:color w:val="000000" w:themeColor="text1"/>
                <w:sz w:val="20"/>
                <w:szCs w:val="20"/>
              </w:rPr>
            </w:pPr>
          </w:p>
        </w:tc>
        <w:tc>
          <w:tcPr>
            <w:tcW w:w="1134" w:type="dxa"/>
            <w:gridSpan w:val="2"/>
            <w:vAlign w:val="center"/>
          </w:tcPr>
          <w:p w14:paraId="022B0C15" w14:textId="77777777" w:rsidR="008034EB" w:rsidRPr="00081AD4" w:rsidRDefault="008034EB" w:rsidP="008034EB">
            <w:pPr>
              <w:jc w:val="center"/>
              <w:rPr>
                <w:color w:val="000000" w:themeColor="text1"/>
                <w:sz w:val="20"/>
                <w:szCs w:val="20"/>
              </w:rPr>
            </w:pPr>
          </w:p>
        </w:tc>
        <w:tc>
          <w:tcPr>
            <w:tcW w:w="1209" w:type="dxa"/>
            <w:gridSpan w:val="2"/>
            <w:vAlign w:val="center"/>
          </w:tcPr>
          <w:p w14:paraId="487B42AB" w14:textId="77777777" w:rsidR="008034EB" w:rsidRPr="00081AD4" w:rsidRDefault="008034EB" w:rsidP="008034EB">
            <w:pPr>
              <w:jc w:val="center"/>
              <w:rPr>
                <w:color w:val="000000" w:themeColor="text1"/>
                <w:sz w:val="20"/>
                <w:szCs w:val="20"/>
              </w:rPr>
            </w:pPr>
          </w:p>
        </w:tc>
        <w:tc>
          <w:tcPr>
            <w:tcW w:w="1176" w:type="dxa"/>
            <w:gridSpan w:val="2"/>
            <w:vAlign w:val="center"/>
          </w:tcPr>
          <w:p w14:paraId="3BB96713" w14:textId="77777777" w:rsidR="008034EB" w:rsidRPr="00081AD4" w:rsidRDefault="008034EB" w:rsidP="008034EB">
            <w:pPr>
              <w:jc w:val="center"/>
              <w:rPr>
                <w:color w:val="000000" w:themeColor="text1"/>
                <w:sz w:val="22"/>
                <w:szCs w:val="22"/>
              </w:rPr>
            </w:pPr>
            <w:r w:rsidRPr="00081AD4">
              <w:rPr>
                <w:color w:val="000000" w:themeColor="text1"/>
                <w:sz w:val="22"/>
                <w:szCs w:val="22"/>
              </w:rPr>
              <w:t>231,51</w:t>
            </w:r>
          </w:p>
        </w:tc>
      </w:tr>
      <w:tr w:rsidR="008034EB" w:rsidRPr="00081AD4" w14:paraId="0651C8F7" w14:textId="77777777" w:rsidTr="008034EB">
        <w:trPr>
          <w:trHeight w:val="284"/>
          <w:jc w:val="center"/>
        </w:trPr>
        <w:tc>
          <w:tcPr>
            <w:tcW w:w="9898" w:type="dxa"/>
            <w:gridSpan w:val="8"/>
            <w:vAlign w:val="center"/>
          </w:tcPr>
          <w:p w14:paraId="63BA8A20" w14:textId="77777777" w:rsidR="008034EB" w:rsidRPr="00081AD4" w:rsidRDefault="008034EB" w:rsidP="008034EB">
            <w:pPr>
              <w:jc w:val="center"/>
              <w:rPr>
                <w:color w:val="000000" w:themeColor="text1"/>
                <w:sz w:val="20"/>
                <w:szCs w:val="20"/>
              </w:rPr>
            </w:pPr>
            <w:r w:rsidRPr="00081AD4">
              <w:rPr>
                <w:color w:val="000000" w:themeColor="text1"/>
                <w:sz w:val="20"/>
                <w:szCs w:val="20"/>
              </w:rPr>
              <w:t>Топкинский муниципальный округ не регулируемый вид деятельности (котельная Топкинская роща)</w:t>
            </w:r>
          </w:p>
        </w:tc>
      </w:tr>
      <w:tr w:rsidR="008034EB" w:rsidRPr="00081AD4" w14:paraId="6E964A1E" w14:textId="77777777" w:rsidTr="008034EB">
        <w:trPr>
          <w:trHeight w:val="284"/>
          <w:jc w:val="center"/>
        </w:trPr>
        <w:tc>
          <w:tcPr>
            <w:tcW w:w="9898" w:type="dxa"/>
            <w:gridSpan w:val="8"/>
            <w:vAlign w:val="center"/>
          </w:tcPr>
          <w:p w14:paraId="0A976F52" w14:textId="77777777" w:rsidR="008034EB" w:rsidRPr="00081AD4" w:rsidRDefault="008034EB" w:rsidP="008034EB">
            <w:pPr>
              <w:jc w:val="center"/>
              <w:rPr>
                <w:color w:val="000000" w:themeColor="text1"/>
                <w:sz w:val="20"/>
                <w:szCs w:val="20"/>
              </w:rPr>
            </w:pPr>
            <w:r w:rsidRPr="00081AD4">
              <w:rPr>
                <w:i/>
                <w:color w:val="000000" w:themeColor="text1"/>
                <w:sz w:val="20"/>
                <w:szCs w:val="20"/>
              </w:rPr>
              <w:t>каменный уголь</w:t>
            </w:r>
          </w:p>
        </w:tc>
      </w:tr>
      <w:tr w:rsidR="008034EB" w:rsidRPr="00081AD4" w14:paraId="10669239" w14:textId="77777777" w:rsidTr="008034EB">
        <w:trPr>
          <w:trHeight w:val="284"/>
          <w:jc w:val="center"/>
        </w:trPr>
        <w:tc>
          <w:tcPr>
            <w:tcW w:w="5245" w:type="dxa"/>
          </w:tcPr>
          <w:p w14:paraId="16A65CFC" w14:textId="77777777" w:rsidR="008034EB" w:rsidRPr="00081AD4" w:rsidRDefault="008034EB" w:rsidP="008034EB">
            <w:pPr>
              <w:rPr>
                <w:color w:val="000000" w:themeColor="text1"/>
                <w:sz w:val="20"/>
                <w:szCs w:val="20"/>
              </w:rPr>
            </w:pPr>
            <w:r w:rsidRPr="00081AD4">
              <w:rPr>
                <w:color w:val="000000" w:themeColor="text1"/>
                <w:sz w:val="20"/>
                <w:szCs w:val="20"/>
              </w:rPr>
              <w:t>Производство тепловой энергии, Гкал</w:t>
            </w:r>
          </w:p>
        </w:tc>
        <w:tc>
          <w:tcPr>
            <w:tcW w:w="1134" w:type="dxa"/>
            <w:vAlign w:val="center"/>
          </w:tcPr>
          <w:p w14:paraId="0749DB3C" w14:textId="77777777" w:rsidR="008034EB" w:rsidRPr="00081AD4" w:rsidRDefault="008034EB" w:rsidP="008034EB">
            <w:pPr>
              <w:jc w:val="center"/>
              <w:rPr>
                <w:color w:val="000000" w:themeColor="text1"/>
                <w:sz w:val="20"/>
                <w:szCs w:val="20"/>
              </w:rPr>
            </w:pPr>
          </w:p>
        </w:tc>
        <w:tc>
          <w:tcPr>
            <w:tcW w:w="1134" w:type="dxa"/>
            <w:gridSpan w:val="2"/>
            <w:vAlign w:val="center"/>
          </w:tcPr>
          <w:p w14:paraId="376C3C4D" w14:textId="77777777" w:rsidR="008034EB" w:rsidRPr="00081AD4" w:rsidRDefault="008034EB" w:rsidP="008034EB">
            <w:pPr>
              <w:jc w:val="center"/>
              <w:rPr>
                <w:color w:val="000000" w:themeColor="text1"/>
                <w:sz w:val="20"/>
                <w:szCs w:val="20"/>
              </w:rPr>
            </w:pPr>
          </w:p>
        </w:tc>
        <w:tc>
          <w:tcPr>
            <w:tcW w:w="1209" w:type="dxa"/>
            <w:gridSpan w:val="2"/>
            <w:vAlign w:val="center"/>
          </w:tcPr>
          <w:p w14:paraId="4E5235F5" w14:textId="77777777" w:rsidR="008034EB" w:rsidRPr="00081AD4" w:rsidRDefault="008034EB" w:rsidP="008034EB">
            <w:pPr>
              <w:jc w:val="center"/>
              <w:rPr>
                <w:color w:val="000000" w:themeColor="text1"/>
                <w:sz w:val="20"/>
                <w:szCs w:val="20"/>
              </w:rPr>
            </w:pPr>
          </w:p>
        </w:tc>
        <w:tc>
          <w:tcPr>
            <w:tcW w:w="1176" w:type="dxa"/>
            <w:gridSpan w:val="2"/>
            <w:vAlign w:val="center"/>
          </w:tcPr>
          <w:p w14:paraId="42ECC5A1" w14:textId="77777777" w:rsidR="008034EB" w:rsidRPr="00081AD4" w:rsidRDefault="008034EB" w:rsidP="008034EB">
            <w:pPr>
              <w:jc w:val="center"/>
              <w:rPr>
                <w:color w:val="000000" w:themeColor="text1"/>
                <w:sz w:val="22"/>
                <w:szCs w:val="22"/>
              </w:rPr>
            </w:pPr>
            <w:r w:rsidRPr="00081AD4">
              <w:rPr>
                <w:color w:val="000000" w:themeColor="text1"/>
                <w:sz w:val="22"/>
                <w:szCs w:val="22"/>
              </w:rPr>
              <w:t>2034,00</w:t>
            </w:r>
          </w:p>
        </w:tc>
      </w:tr>
      <w:tr w:rsidR="008034EB" w:rsidRPr="00081AD4" w14:paraId="2523F1A9" w14:textId="77777777" w:rsidTr="008034EB">
        <w:trPr>
          <w:trHeight w:val="284"/>
          <w:jc w:val="center"/>
        </w:trPr>
        <w:tc>
          <w:tcPr>
            <w:tcW w:w="5245" w:type="dxa"/>
          </w:tcPr>
          <w:p w14:paraId="4A045B4A" w14:textId="77777777" w:rsidR="008034EB" w:rsidRPr="00081AD4" w:rsidRDefault="008034EB" w:rsidP="008034EB">
            <w:pPr>
              <w:rPr>
                <w:color w:val="000000" w:themeColor="text1"/>
                <w:sz w:val="20"/>
                <w:szCs w:val="20"/>
              </w:rPr>
            </w:pPr>
            <w:r w:rsidRPr="00081AD4">
              <w:rPr>
                <w:color w:val="000000" w:themeColor="text1"/>
                <w:sz w:val="20"/>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 w:val="20"/>
                <w:szCs w:val="20"/>
              </w:rPr>
              <w:t>у.т</w:t>
            </w:r>
            <w:proofErr w:type="spellEnd"/>
            <w:r w:rsidRPr="00081AD4">
              <w:rPr>
                <w:color w:val="000000" w:themeColor="text1"/>
                <w:sz w:val="20"/>
                <w:szCs w:val="20"/>
              </w:rPr>
              <w:t>./кал</w:t>
            </w:r>
          </w:p>
        </w:tc>
        <w:tc>
          <w:tcPr>
            <w:tcW w:w="1134" w:type="dxa"/>
            <w:vAlign w:val="center"/>
          </w:tcPr>
          <w:p w14:paraId="242F03C5" w14:textId="77777777" w:rsidR="008034EB" w:rsidRPr="00081AD4" w:rsidRDefault="008034EB" w:rsidP="008034EB">
            <w:pPr>
              <w:jc w:val="center"/>
              <w:rPr>
                <w:color w:val="000000" w:themeColor="text1"/>
                <w:sz w:val="20"/>
                <w:szCs w:val="20"/>
              </w:rPr>
            </w:pPr>
          </w:p>
        </w:tc>
        <w:tc>
          <w:tcPr>
            <w:tcW w:w="1134" w:type="dxa"/>
            <w:gridSpan w:val="2"/>
            <w:vAlign w:val="center"/>
          </w:tcPr>
          <w:p w14:paraId="3AB066E5" w14:textId="77777777" w:rsidR="008034EB" w:rsidRPr="00081AD4" w:rsidRDefault="008034EB" w:rsidP="008034EB">
            <w:pPr>
              <w:jc w:val="center"/>
              <w:rPr>
                <w:color w:val="000000" w:themeColor="text1"/>
                <w:sz w:val="20"/>
                <w:szCs w:val="20"/>
              </w:rPr>
            </w:pPr>
          </w:p>
        </w:tc>
        <w:tc>
          <w:tcPr>
            <w:tcW w:w="1209" w:type="dxa"/>
            <w:gridSpan w:val="2"/>
            <w:vAlign w:val="center"/>
          </w:tcPr>
          <w:p w14:paraId="1C68403A" w14:textId="77777777" w:rsidR="008034EB" w:rsidRPr="00081AD4" w:rsidRDefault="008034EB" w:rsidP="008034EB">
            <w:pPr>
              <w:jc w:val="center"/>
              <w:rPr>
                <w:color w:val="000000" w:themeColor="text1"/>
                <w:sz w:val="20"/>
                <w:szCs w:val="20"/>
              </w:rPr>
            </w:pPr>
          </w:p>
        </w:tc>
        <w:tc>
          <w:tcPr>
            <w:tcW w:w="1176" w:type="dxa"/>
            <w:gridSpan w:val="2"/>
            <w:vAlign w:val="center"/>
          </w:tcPr>
          <w:p w14:paraId="6674AD29" w14:textId="77777777" w:rsidR="008034EB" w:rsidRPr="00081AD4" w:rsidRDefault="008034EB" w:rsidP="008034EB">
            <w:pPr>
              <w:jc w:val="center"/>
              <w:rPr>
                <w:color w:val="000000" w:themeColor="text1"/>
                <w:sz w:val="22"/>
                <w:szCs w:val="22"/>
              </w:rPr>
            </w:pPr>
            <w:r w:rsidRPr="00081AD4">
              <w:rPr>
                <w:color w:val="000000" w:themeColor="text1"/>
                <w:sz w:val="22"/>
                <w:szCs w:val="22"/>
              </w:rPr>
              <w:t>217,33</w:t>
            </w:r>
          </w:p>
        </w:tc>
      </w:tr>
      <w:tr w:rsidR="008034EB" w:rsidRPr="00081AD4" w14:paraId="2D9FDF40" w14:textId="77777777" w:rsidTr="008034EB">
        <w:trPr>
          <w:trHeight w:val="284"/>
          <w:jc w:val="center"/>
        </w:trPr>
        <w:tc>
          <w:tcPr>
            <w:tcW w:w="5245" w:type="dxa"/>
          </w:tcPr>
          <w:p w14:paraId="6EFAAC38" w14:textId="77777777" w:rsidR="008034EB" w:rsidRPr="00081AD4" w:rsidRDefault="008034EB" w:rsidP="008034EB">
            <w:pPr>
              <w:rPr>
                <w:color w:val="000000" w:themeColor="text1"/>
                <w:sz w:val="20"/>
                <w:szCs w:val="20"/>
              </w:rPr>
            </w:pPr>
            <w:r w:rsidRPr="00081AD4">
              <w:rPr>
                <w:color w:val="000000" w:themeColor="text1"/>
                <w:sz w:val="20"/>
                <w:szCs w:val="20"/>
              </w:rPr>
              <w:t>Расход тепловой энергии на собственные нужды, Гкал</w:t>
            </w:r>
          </w:p>
        </w:tc>
        <w:tc>
          <w:tcPr>
            <w:tcW w:w="1134" w:type="dxa"/>
            <w:vAlign w:val="center"/>
          </w:tcPr>
          <w:p w14:paraId="21ADD9A8" w14:textId="77777777" w:rsidR="008034EB" w:rsidRPr="00081AD4" w:rsidRDefault="008034EB" w:rsidP="008034EB">
            <w:pPr>
              <w:jc w:val="center"/>
              <w:rPr>
                <w:color w:val="000000" w:themeColor="text1"/>
                <w:sz w:val="20"/>
                <w:szCs w:val="20"/>
              </w:rPr>
            </w:pPr>
          </w:p>
        </w:tc>
        <w:tc>
          <w:tcPr>
            <w:tcW w:w="1134" w:type="dxa"/>
            <w:gridSpan w:val="2"/>
            <w:vAlign w:val="center"/>
          </w:tcPr>
          <w:p w14:paraId="2583B882" w14:textId="77777777" w:rsidR="008034EB" w:rsidRPr="00081AD4" w:rsidRDefault="008034EB" w:rsidP="008034EB">
            <w:pPr>
              <w:jc w:val="center"/>
              <w:rPr>
                <w:color w:val="000000" w:themeColor="text1"/>
                <w:sz w:val="20"/>
                <w:szCs w:val="20"/>
              </w:rPr>
            </w:pPr>
          </w:p>
        </w:tc>
        <w:tc>
          <w:tcPr>
            <w:tcW w:w="1209" w:type="dxa"/>
            <w:gridSpan w:val="2"/>
            <w:vAlign w:val="center"/>
          </w:tcPr>
          <w:p w14:paraId="494A08BA" w14:textId="77777777" w:rsidR="008034EB" w:rsidRPr="00081AD4" w:rsidRDefault="008034EB" w:rsidP="008034EB">
            <w:pPr>
              <w:jc w:val="center"/>
              <w:rPr>
                <w:color w:val="000000" w:themeColor="text1"/>
                <w:sz w:val="20"/>
                <w:szCs w:val="20"/>
              </w:rPr>
            </w:pPr>
          </w:p>
        </w:tc>
        <w:tc>
          <w:tcPr>
            <w:tcW w:w="1176" w:type="dxa"/>
            <w:gridSpan w:val="2"/>
            <w:vAlign w:val="center"/>
          </w:tcPr>
          <w:p w14:paraId="383D9592" w14:textId="77777777" w:rsidR="008034EB" w:rsidRPr="00081AD4" w:rsidRDefault="008034EB" w:rsidP="008034EB">
            <w:pPr>
              <w:jc w:val="center"/>
              <w:rPr>
                <w:color w:val="000000" w:themeColor="text1"/>
                <w:sz w:val="22"/>
                <w:szCs w:val="22"/>
              </w:rPr>
            </w:pPr>
            <w:r w:rsidRPr="00081AD4">
              <w:rPr>
                <w:color w:val="000000" w:themeColor="text1"/>
                <w:sz w:val="22"/>
                <w:szCs w:val="22"/>
              </w:rPr>
              <w:t>103,97</w:t>
            </w:r>
          </w:p>
        </w:tc>
      </w:tr>
      <w:tr w:rsidR="008034EB" w:rsidRPr="00081AD4" w14:paraId="31167056" w14:textId="77777777" w:rsidTr="008034EB">
        <w:trPr>
          <w:trHeight w:val="284"/>
          <w:jc w:val="center"/>
        </w:trPr>
        <w:tc>
          <w:tcPr>
            <w:tcW w:w="5245" w:type="dxa"/>
          </w:tcPr>
          <w:p w14:paraId="69447297" w14:textId="77777777" w:rsidR="008034EB" w:rsidRPr="00081AD4" w:rsidRDefault="008034EB" w:rsidP="008034EB">
            <w:pPr>
              <w:rPr>
                <w:color w:val="000000" w:themeColor="text1"/>
                <w:sz w:val="20"/>
                <w:szCs w:val="20"/>
              </w:rPr>
            </w:pPr>
            <w:r w:rsidRPr="00081AD4">
              <w:rPr>
                <w:color w:val="000000" w:themeColor="text1"/>
                <w:sz w:val="20"/>
                <w:szCs w:val="20"/>
              </w:rPr>
              <w:t xml:space="preserve">%                </w:t>
            </w:r>
          </w:p>
        </w:tc>
        <w:tc>
          <w:tcPr>
            <w:tcW w:w="1134" w:type="dxa"/>
            <w:vAlign w:val="center"/>
          </w:tcPr>
          <w:p w14:paraId="01ECEA9E" w14:textId="77777777" w:rsidR="008034EB" w:rsidRPr="00081AD4" w:rsidRDefault="008034EB" w:rsidP="008034EB">
            <w:pPr>
              <w:jc w:val="center"/>
              <w:rPr>
                <w:color w:val="000000" w:themeColor="text1"/>
                <w:sz w:val="20"/>
                <w:szCs w:val="20"/>
              </w:rPr>
            </w:pPr>
          </w:p>
        </w:tc>
        <w:tc>
          <w:tcPr>
            <w:tcW w:w="1134" w:type="dxa"/>
            <w:gridSpan w:val="2"/>
            <w:vAlign w:val="center"/>
          </w:tcPr>
          <w:p w14:paraId="78F1681E" w14:textId="77777777" w:rsidR="008034EB" w:rsidRPr="00081AD4" w:rsidRDefault="008034EB" w:rsidP="008034EB">
            <w:pPr>
              <w:jc w:val="center"/>
              <w:rPr>
                <w:color w:val="000000" w:themeColor="text1"/>
                <w:sz w:val="20"/>
                <w:szCs w:val="20"/>
              </w:rPr>
            </w:pPr>
          </w:p>
        </w:tc>
        <w:tc>
          <w:tcPr>
            <w:tcW w:w="1209" w:type="dxa"/>
            <w:gridSpan w:val="2"/>
            <w:vAlign w:val="center"/>
          </w:tcPr>
          <w:p w14:paraId="603433FF" w14:textId="77777777" w:rsidR="008034EB" w:rsidRPr="00081AD4" w:rsidRDefault="008034EB" w:rsidP="008034EB">
            <w:pPr>
              <w:jc w:val="center"/>
              <w:rPr>
                <w:color w:val="000000" w:themeColor="text1"/>
                <w:sz w:val="20"/>
                <w:szCs w:val="20"/>
              </w:rPr>
            </w:pPr>
          </w:p>
        </w:tc>
        <w:tc>
          <w:tcPr>
            <w:tcW w:w="1176" w:type="dxa"/>
            <w:gridSpan w:val="2"/>
            <w:vAlign w:val="center"/>
          </w:tcPr>
          <w:p w14:paraId="4DBB9A2C" w14:textId="77777777" w:rsidR="008034EB" w:rsidRPr="00081AD4" w:rsidRDefault="008034EB" w:rsidP="008034EB">
            <w:pPr>
              <w:jc w:val="center"/>
              <w:rPr>
                <w:color w:val="000000" w:themeColor="text1"/>
                <w:sz w:val="22"/>
                <w:szCs w:val="22"/>
              </w:rPr>
            </w:pPr>
            <w:r w:rsidRPr="00081AD4">
              <w:rPr>
                <w:color w:val="000000" w:themeColor="text1"/>
                <w:sz w:val="22"/>
                <w:szCs w:val="22"/>
              </w:rPr>
              <w:t>5,11</w:t>
            </w:r>
          </w:p>
        </w:tc>
      </w:tr>
      <w:tr w:rsidR="008034EB" w:rsidRPr="00081AD4" w14:paraId="618CFB89" w14:textId="77777777" w:rsidTr="008034EB">
        <w:trPr>
          <w:trHeight w:val="284"/>
          <w:jc w:val="center"/>
        </w:trPr>
        <w:tc>
          <w:tcPr>
            <w:tcW w:w="5245" w:type="dxa"/>
          </w:tcPr>
          <w:p w14:paraId="44E071BA" w14:textId="77777777" w:rsidR="008034EB" w:rsidRPr="00081AD4" w:rsidRDefault="008034EB" w:rsidP="008034EB">
            <w:pPr>
              <w:rPr>
                <w:color w:val="000000" w:themeColor="text1"/>
                <w:sz w:val="20"/>
                <w:szCs w:val="20"/>
              </w:rPr>
            </w:pPr>
            <w:r w:rsidRPr="00081AD4">
              <w:rPr>
                <w:color w:val="000000" w:themeColor="text1"/>
                <w:sz w:val="20"/>
                <w:szCs w:val="20"/>
              </w:rPr>
              <w:t>Выработка тепловой энергии (отпуск в тепловую сеть), Гкал</w:t>
            </w:r>
          </w:p>
        </w:tc>
        <w:tc>
          <w:tcPr>
            <w:tcW w:w="1134" w:type="dxa"/>
            <w:vAlign w:val="center"/>
          </w:tcPr>
          <w:p w14:paraId="7177C848" w14:textId="77777777" w:rsidR="008034EB" w:rsidRPr="00081AD4" w:rsidRDefault="008034EB" w:rsidP="008034EB">
            <w:pPr>
              <w:jc w:val="center"/>
              <w:rPr>
                <w:color w:val="000000" w:themeColor="text1"/>
                <w:sz w:val="20"/>
                <w:szCs w:val="20"/>
              </w:rPr>
            </w:pPr>
          </w:p>
        </w:tc>
        <w:tc>
          <w:tcPr>
            <w:tcW w:w="1134" w:type="dxa"/>
            <w:gridSpan w:val="2"/>
            <w:vAlign w:val="center"/>
          </w:tcPr>
          <w:p w14:paraId="1B4B5896" w14:textId="77777777" w:rsidR="008034EB" w:rsidRPr="00081AD4" w:rsidRDefault="008034EB" w:rsidP="008034EB">
            <w:pPr>
              <w:jc w:val="center"/>
              <w:rPr>
                <w:color w:val="000000" w:themeColor="text1"/>
                <w:sz w:val="20"/>
                <w:szCs w:val="20"/>
              </w:rPr>
            </w:pPr>
          </w:p>
        </w:tc>
        <w:tc>
          <w:tcPr>
            <w:tcW w:w="1209" w:type="dxa"/>
            <w:gridSpan w:val="2"/>
            <w:vAlign w:val="center"/>
          </w:tcPr>
          <w:p w14:paraId="349231A8" w14:textId="77777777" w:rsidR="008034EB" w:rsidRPr="00081AD4" w:rsidRDefault="008034EB" w:rsidP="008034EB">
            <w:pPr>
              <w:jc w:val="center"/>
              <w:rPr>
                <w:color w:val="000000" w:themeColor="text1"/>
                <w:sz w:val="20"/>
                <w:szCs w:val="20"/>
              </w:rPr>
            </w:pPr>
          </w:p>
        </w:tc>
        <w:tc>
          <w:tcPr>
            <w:tcW w:w="1176" w:type="dxa"/>
            <w:gridSpan w:val="2"/>
            <w:vAlign w:val="center"/>
          </w:tcPr>
          <w:p w14:paraId="6787D897" w14:textId="77777777" w:rsidR="008034EB" w:rsidRPr="00081AD4" w:rsidRDefault="008034EB" w:rsidP="008034EB">
            <w:pPr>
              <w:jc w:val="center"/>
              <w:rPr>
                <w:color w:val="000000" w:themeColor="text1"/>
                <w:sz w:val="22"/>
                <w:szCs w:val="22"/>
              </w:rPr>
            </w:pPr>
            <w:r w:rsidRPr="00081AD4">
              <w:rPr>
                <w:color w:val="000000" w:themeColor="text1"/>
                <w:sz w:val="22"/>
                <w:szCs w:val="22"/>
              </w:rPr>
              <w:t>1930,03</w:t>
            </w:r>
          </w:p>
        </w:tc>
      </w:tr>
      <w:tr w:rsidR="008034EB" w:rsidRPr="00081AD4" w14:paraId="651E3E0E" w14:textId="77777777" w:rsidTr="008034EB">
        <w:trPr>
          <w:trHeight w:val="284"/>
          <w:jc w:val="center"/>
        </w:trPr>
        <w:tc>
          <w:tcPr>
            <w:tcW w:w="5245" w:type="dxa"/>
          </w:tcPr>
          <w:p w14:paraId="789A9913" w14:textId="77777777" w:rsidR="008034EB" w:rsidRPr="00081AD4" w:rsidRDefault="008034EB" w:rsidP="008034EB">
            <w:pPr>
              <w:rPr>
                <w:color w:val="000000" w:themeColor="text1"/>
                <w:sz w:val="20"/>
                <w:szCs w:val="20"/>
              </w:rPr>
            </w:pPr>
            <w:r w:rsidRPr="00081AD4">
              <w:rPr>
                <w:color w:val="000000" w:themeColor="text1"/>
                <w:sz w:val="20"/>
                <w:szCs w:val="20"/>
              </w:rPr>
              <w:lastRenderedPageBreak/>
              <w:t xml:space="preserve">Норматив удельного расхода топлива на отпущенную тепловую энергию, кг </w:t>
            </w:r>
            <w:proofErr w:type="spellStart"/>
            <w:r w:rsidRPr="00081AD4">
              <w:rPr>
                <w:color w:val="000000" w:themeColor="text1"/>
                <w:sz w:val="20"/>
                <w:szCs w:val="20"/>
              </w:rPr>
              <w:t>у.т</w:t>
            </w:r>
            <w:proofErr w:type="spellEnd"/>
            <w:r w:rsidRPr="00081AD4">
              <w:rPr>
                <w:color w:val="000000" w:themeColor="text1"/>
                <w:sz w:val="20"/>
                <w:szCs w:val="20"/>
              </w:rPr>
              <w:t>./Гкал</w:t>
            </w:r>
          </w:p>
        </w:tc>
        <w:tc>
          <w:tcPr>
            <w:tcW w:w="1134" w:type="dxa"/>
            <w:vAlign w:val="center"/>
          </w:tcPr>
          <w:p w14:paraId="5DEF53BA" w14:textId="77777777" w:rsidR="008034EB" w:rsidRPr="00081AD4" w:rsidRDefault="008034EB" w:rsidP="008034EB">
            <w:pPr>
              <w:jc w:val="center"/>
              <w:rPr>
                <w:color w:val="000000" w:themeColor="text1"/>
                <w:sz w:val="20"/>
                <w:szCs w:val="20"/>
              </w:rPr>
            </w:pPr>
          </w:p>
        </w:tc>
        <w:tc>
          <w:tcPr>
            <w:tcW w:w="1134" w:type="dxa"/>
            <w:gridSpan w:val="2"/>
            <w:vAlign w:val="center"/>
          </w:tcPr>
          <w:p w14:paraId="416C0114" w14:textId="77777777" w:rsidR="008034EB" w:rsidRPr="00081AD4" w:rsidRDefault="008034EB" w:rsidP="008034EB">
            <w:pPr>
              <w:jc w:val="center"/>
              <w:rPr>
                <w:color w:val="000000" w:themeColor="text1"/>
                <w:sz w:val="20"/>
                <w:szCs w:val="20"/>
              </w:rPr>
            </w:pPr>
          </w:p>
        </w:tc>
        <w:tc>
          <w:tcPr>
            <w:tcW w:w="1209" w:type="dxa"/>
            <w:gridSpan w:val="2"/>
            <w:vAlign w:val="center"/>
          </w:tcPr>
          <w:p w14:paraId="6772356E" w14:textId="77777777" w:rsidR="008034EB" w:rsidRPr="00081AD4" w:rsidRDefault="008034EB" w:rsidP="008034EB">
            <w:pPr>
              <w:jc w:val="center"/>
              <w:rPr>
                <w:color w:val="000000" w:themeColor="text1"/>
                <w:sz w:val="20"/>
                <w:szCs w:val="20"/>
              </w:rPr>
            </w:pPr>
          </w:p>
        </w:tc>
        <w:tc>
          <w:tcPr>
            <w:tcW w:w="1176" w:type="dxa"/>
            <w:gridSpan w:val="2"/>
            <w:vAlign w:val="center"/>
          </w:tcPr>
          <w:p w14:paraId="23789CA5" w14:textId="77777777" w:rsidR="008034EB" w:rsidRPr="00081AD4" w:rsidRDefault="008034EB" w:rsidP="008034EB">
            <w:pPr>
              <w:jc w:val="center"/>
              <w:rPr>
                <w:color w:val="000000" w:themeColor="text1"/>
                <w:sz w:val="22"/>
                <w:szCs w:val="22"/>
              </w:rPr>
            </w:pPr>
            <w:r w:rsidRPr="00081AD4">
              <w:rPr>
                <w:color w:val="000000" w:themeColor="text1"/>
                <w:sz w:val="22"/>
                <w:szCs w:val="22"/>
              </w:rPr>
              <w:t>229,03</w:t>
            </w:r>
          </w:p>
        </w:tc>
      </w:tr>
    </w:tbl>
    <w:p w14:paraId="543F904D" w14:textId="77777777" w:rsidR="008034EB" w:rsidRPr="00081AD4" w:rsidRDefault="008034EB" w:rsidP="008034EB">
      <w:pPr>
        <w:ind w:firstLine="720"/>
        <w:jc w:val="both"/>
        <w:rPr>
          <w:color w:val="000000" w:themeColor="text1"/>
          <w:sz w:val="27"/>
          <w:szCs w:val="27"/>
        </w:rPr>
      </w:pPr>
    </w:p>
    <w:p w14:paraId="258FC56C" w14:textId="77777777" w:rsidR="008034EB" w:rsidRPr="00081AD4" w:rsidRDefault="008034EB" w:rsidP="008034EB">
      <w:pPr>
        <w:ind w:firstLine="720"/>
        <w:jc w:val="both"/>
        <w:rPr>
          <w:color w:val="000000" w:themeColor="text1"/>
          <w:sz w:val="27"/>
          <w:szCs w:val="27"/>
        </w:rPr>
      </w:pPr>
      <w:r w:rsidRPr="00081AD4">
        <w:rPr>
          <w:color w:val="000000" w:themeColor="text1"/>
          <w:sz w:val="27"/>
          <w:szCs w:val="27"/>
        </w:rPr>
        <w:t>На основании заявки, расчетно-обосновывающих материалов, экспертного за-</w:t>
      </w:r>
      <w:proofErr w:type="spellStart"/>
      <w:r w:rsidRPr="00081AD4">
        <w:rPr>
          <w:color w:val="000000" w:themeColor="text1"/>
          <w:sz w:val="27"/>
          <w:szCs w:val="27"/>
        </w:rPr>
        <w:t>ключения</w:t>
      </w:r>
      <w:proofErr w:type="spellEnd"/>
      <w:r w:rsidRPr="00081AD4">
        <w:rPr>
          <w:color w:val="000000" w:themeColor="text1"/>
          <w:sz w:val="27"/>
          <w:szCs w:val="27"/>
        </w:rPr>
        <w:t>,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179585D8" w14:textId="77777777" w:rsidR="008034EB" w:rsidRPr="00081AD4" w:rsidRDefault="008034EB" w:rsidP="008034EB">
      <w:pPr>
        <w:jc w:val="both"/>
        <w:rPr>
          <w:color w:val="000000" w:themeColor="text1"/>
          <w:sz w:val="26"/>
          <w:szCs w:val="26"/>
        </w:rPr>
      </w:pPr>
    </w:p>
    <w:p w14:paraId="5E3C7F7E" w14:textId="77777777" w:rsidR="008034EB" w:rsidRPr="00081AD4" w:rsidRDefault="008034EB" w:rsidP="008034EB">
      <w:pPr>
        <w:tabs>
          <w:tab w:val="left" w:pos="1665"/>
        </w:tabs>
        <w:jc w:val="center"/>
        <w:rPr>
          <w:b/>
          <w:bCs/>
          <w:color w:val="000000" w:themeColor="text1"/>
        </w:rPr>
      </w:pPr>
      <w:r w:rsidRPr="00081AD4">
        <w:rPr>
          <w:b/>
          <w:bCs/>
          <w:color w:val="000000" w:themeColor="text1"/>
        </w:rPr>
        <w:t>ПРЕДЛОЖЕНИЕ</w:t>
      </w:r>
    </w:p>
    <w:p w14:paraId="51F3DE50" w14:textId="77777777" w:rsidR="008034EB" w:rsidRPr="00081AD4" w:rsidRDefault="008034EB" w:rsidP="008034EB">
      <w:pPr>
        <w:jc w:val="center"/>
        <w:rPr>
          <w:bCs/>
          <w:color w:val="000000" w:themeColor="text1"/>
          <w:szCs w:val="20"/>
        </w:rPr>
      </w:pPr>
      <w:r w:rsidRPr="00081AD4">
        <w:rPr>
          <w:bCs/>
          <w:color w:val="000000" w:themeColor="text1"/>
          <w:szCs w:val="20"/>
        </w:rPr>
        <w:t>по утверждению норматива удельного расхода топлива на отпущенную тепловую энергию от котельной на 2021 год</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973"/>
        <w:gridCol w:w="2081"/>
        <w:gridCol w:w="1732"/>
      </w:tblGrid>
      <w:tr w:rsidR="008034EB" w:rsidRPr="00081AD4" w14:paraId="669ADA65" w14:textId="77777777" w:rsidTr="008034EB">
        <w:trPr>
          <w:trHeight w:val="650"/>
          <w:jc w:val="center"/>
        </w:trPr>
        <w:tc>
          <w:tcPr>
            <w:tcW w:w="3555" w:type="dxa"/>
            <w:vMerge w:val="restart"/>
            <w:vAlign w:val="center"/>
          </w:tcPr>
          <w:p w14:paraId="13A47F3A" w14:textId="77777777" w:rsidR="008034EB" w:rsidRPr="00081AD4" w:rsidRDefault="008034EB" w:rsidP="008034EB">
            <w:pPr>
              <w:jc w:val="center"/>
              <w:rPr>
                <w:color w:val="000000" w:themeColor="text1"/>
                <w:szCs w:val="20"/>
              </w:rPr>
            </w:pPr>
            <w:r w:rsidRPr="00081AD4">
              <w:rPr>
                <w:color w:val="000000" w:themeColor="text1"/>
                <w:szCs w:val="20"/>
              </w:rPr>
              <w:t>Организация</w:t>
            </w:r>
          </w:p>
        </w:tc>
        <w:tc>
          <w:tcPr>
            <w:tcW w:w="1973" w:type="dxa"/>
            <w:vMerge w:val="restart"/>
            <w:vAlign w:val="center"/>
          </w:tcPr>
          <w:p w14:paraId="28B19795" w14:textId="77777777" w:rsidR="008034EB" w:rsidRPr="00081AD4" w:rsidRDefault="008034EB" w:rsidP="008034EB">
            <w:pPr>
              <w:jc w:val="center"/>
              <w:rPr>
                <w:color w:val="000000" w:themeColor="text1"/>
                <w:szCs w:val="20"/>
              </w:rPr>
            </w:pPr>
            <w:r w:rsidRPr="00081AD4">
              <w:rPr>
                <w:color w:val="000000" w:themeColor="text1"/>
                <w:szCs w:val="20"/>
              </w:rPr>
              <w:t>Вид топлива</w:t>
            </w:r>
          </w:p>
        </w:tc>
        <w:tc>
          <w:tcPr>
            <w:tcW w:w="3813" w:type="dxa"/>
            <w:gridSpan w:val="2"/>
            <w:vAlign w:val="center"/>
          </w:tcPr>
          <w:p w14:paraId="4010FBDB" w14:textId="77777777" w:rsidR="008034EB" w:rsidRPr="00081AD4" w:rsidRDefault="008034EB" w:rsidP="008034EB">
            <w:pPr>
              <w:jc w:val="center"/>
              <w:rPr>
                <w:color w:val="000000" w:themeColor="text1"/>
                <w:szCs w:val="20"/>
              </w:rPr>
            </w:pPr>
            <w:r w:rsidRPr="00081AD4">
              <w:rPr>
                <w:color w:val="000000" w:themeColor="text1"/>
                <w:szCs w:val="20"/>
              </w:rPr>
              <w:t>Норматив на отпущенную энергию</w:t>
            </w:r>
          </w:p>
        </w:tc>
      </w:tr>
      <w:tr w:rsidR="008034EB" w:rsidRPr="00081AD4" w14:paraId="6A6F0D6F" w14:textId="77777777" w:rsidTr="008034EB">
        <w:trPr>
          <w:trHeight w:val="397"/>
          <w:jc w:val="center"/>
        </w:trPr>
        <w:tc>
          <w:tcPr>
            <w:tcW w:w="3555" w:type="dxa"/>
            <w:vMerge/>
            <w:vAlign w:val="center"/>
          </w:tcPr>
          <w:p w14:paraId="5DB94CBA" w14:textId="77777777" w:rsidR="008034EB" w:rsidRPr="00081AD4" w:rsidRDefault="008034EB" w:rsidP="008034EB">
            <w:pPr>
              <w:jc w:val="center"/>
              <w:rPr>
                <w:color w:val="000000" w:themeColor="text1"/>
                <w:szCs w:val="20"/>
              </w:rPr>
            </w:pPr>
          </w:p>
        </w:tc>
        <w:tc>
          <w:tcPr>
            <w:tcW w:w="1973" w:type="dxa"/>
            <w:vMerge/>
            <w:vAlign w:val="center"/>
          </w:tcPr>
          <w:p w14:paraId="28C154F6" w14:textId="77777777" w:rsidR="008034EB" w:rsidRPr="00081AD4" w:rsidRDefault="008034EB" w:rsidP="008034EB">
            <w:pPr>
              <w:jc w:val="center"/>
              <w:rPr>
                <w:color w:val="000000" w:themeColor="text1"/>
                <w:szCs w:val="20"/>
              </w:rPr>
            </w:pPr>
          </w:p>
        </w:tc>
        <w:tc>
          <w:tcPr>
            <w:tcW w:w="2081" w:type="dxa"/>
            <w:vAlign w:val="center"/>
          </w:tcPr>
          <w:p w14:paraId="1BE52F98" w14:textId="77777777" w:rsidR="008034EB" w:rsidRPr="00081AD4" w:rsidRDefault="008034EB" w:rsidP="008034EB">
            <w:pPr>
              <w:jc w:val="center"/>
              <w:rPr>
                <w:color w:val="000000" w:themeColor="text1"/>
                <w:szCs w:val="20"/>
              </w:rPr>
            </w:pPr>
            <w:r w:rsidRPr="00081AD4">
              <w:rPr>
                <w:color w:val="000000" w:themeColor="text1"/>
                <w:szCs w:val="20"/>
              </w:rPr>
              <w:t>Электрическую,</w:t>
            </w:r>
            <w:r w:rsidRPr="00081AD4">
              <w:rPr>
                <w:color w:val="000000" w:themeColor="text1"/>
                <w:szCs w:val="20"/>
              </w:rPr>
              <w:br/>
              <w:t xml:space="preserve">г </w:t>
            </w:r>
            <w:proofErr w:type="spellStart"/>
            <w:r w:rsidRPr="00081AD4">
              <w:rPr>
                <w:color w:val="000000" w:themeColor="text1"/>
                <w:szCs w:val="20"/>
              </w:rPr>
              <w:t>у.т</w:t>
            </w:r>
            <w:proofErr w:type="spellEnd"/>
            <w:r w:rsidRPr="00081AD4">
              <w:rPr>
                <w:color w:val="000000" w:themeColor="text1"/>
                <w:szCs w:val="20"/>
              </w:rPr>
              <w:t>./</w:t>
            </w:r>
            <w:proofErr w:type="spellStart"/>
            <w:r w:rsidRPr="00081AD4">
              <w:rPr>
                <w:color w:val="000000" w:themeColor="text1"/>
                <w:szCs w:val="20"/>
              </w:rPr>
              <w:t>кВтч</w:t>
            </w:r>
            <w:proofErr w:type="spellEnd"/>
          </w:p>
        </w:tc>
        <w:tc>
          <w:tcPr>
            <w:tcW w:w="1732" w:type="dxa"/>
            <w:vAlign w:val="center"/>
          </w:tcPr>
          <w:p w14:paraId="425FA5F9" w14:textId="77777777" w:rsidR="008034EB" w:rsidRPr="00081AD4" w:rsidRDefault="008034EB" w:rsidP="008034EB">
            <w:pPr>
              <w:jc w:val="center"/>
              <w:rPr>
                <w:color w:val="000000" w:themeColor="text1"/>
                <w:szCs w:val="20"/>
              </w:rPr>
            </w:pPr>
            <w:r w:rsidRPr="00081AD4">
              <w:rPr>
                <w:color w:val="000000" w:themeColor="text1"/>
                <w:szCs w:val="20"/>
              </w:rPr>
              <w:t>Тепловую,</w:t>
            </w:r>
            <w:r w:rsidRPr="00081AD4">
              <w:rPr>
                <w:color w:val="000000" w:themeColor="text1"/>
                <w:szCs w:val="20"/>
              </w:rPr>
              <w:br/>
              <w:t xml:space="preserve">кг </w:t>
            </w:r>
            <w:proofErr w:type="spellStart"/>
            <w:r w:rsidRPr="00081AD4">
              <w:rPr>
                <w:color w:val="000000" w:themeColor="text1"/>
                <w:szCs w:val="20"/>
              </w:rPr>
              <w:t>у.т</w:t>
            </w:r>
            <w:proofErr w:type="spellEnd"/>
            <w:r w:rsidRPr="00081AD4">
              <w:rPr>
                <w:color w:val="000000" w:themeColor="text1"/>
                <w:szCs w:val="20"/>
              </w:rPr>
              <w:t>./Гкал</w:t>
            </w:r>
          </w:p>
        </w:tc>
      </w:tr>
      <w:tr w:rsidR="008034EB" w:rsidRPr="00081AD4" w14:paraId="0605B0AD" w14:textId="77777777" w:rsidTr="008034EB">
        <w:trPr>
          <w:trHeight w:val="223"/>
          <w:jc w:val="center"/>
        </w:trPr>
        <w:tc>
          <w:tcPr>
            <w:tcW w:w="3555" w:type="dxa"/>
            <w:vMerge w:val="restart"/>
            <w:vAlign w:val="center"/>
          </w:tcPr>
          <w:p w14:paraId="41633C35" w14:textId="77777777" w:rsidR="008034EB" w:rsidRPr="00081AD4" w:rsidRDefault="008034EB" w:rsidP="008034EB">
            <w:pPr>
              <w:jc w:val="center"/>
              <w:rPr>
                <w:color w:val="000000" w:themeColor="text1"/>
                <w:szCs w:val="20"/>
              </w:rPr>
            </w:pPr>
            <w:r w:rsidRPr="00081AD4">
              <w:rPr>
                <w:color w:val="000000" w:themeColor="text1"/>
                <w:szCs w:val="20"/>
              </w:rPr>
              <w:t xml:space="preserve">МКП «ТЕПЛО» Топкинский муниципальный округ </w:t>
            </w:r>
          </w:p>
          <w:p w14:paraId="170991C7" w14:textId="77777777" w:rsidR="008034EB" w:rsidRPr="00081AD4" w:rsidRDefault="008034EB" w:rsidP="008034EB">
            <w:pPr>
              <w:jc w:val="center"/>
              <w:rPr>
                <w:color w:val="000000" w:themeColor="text1"/>
                <w:szCs w:val="20"/>
              </w:rPr>
            </w:pPr>
            <w:r w:rsidRPr="00081AD4">
              <w:rPr>
                <w:color w:val="000000" w:themeColor="text1"/>
                <w:szCs w:val="20"/>
              </w:rPr>
              <w:t>г. Топки</w:t>
            </w:r>
          </w:p>
          <w:p w14:paraId="652A2E92" w14:textId="77777777" w:rsidR="008034EB" w:rsidRPr="00081AD4" w:rsidRDefault="008034EB" w:rsidP="008034EB">
            <w:pPr>
              <w:jc w:val="center"/>
              <w:rPr>
                <w:color w:val="000000" w:themeColor="text1"/>
                <w:szCs w:val="20"/>
              </w:rPr>
            </w:pPr>
            <w:r w:rsidRPr="00081AD4">
              <w:rPr>
                <w:color w:val="000000" w:themeColor="text1"/>
                <w:szCs w:val="20"/>
              </w:rPr>
              <w:t>ИНН 4230032501</w:t>
            </w:r>
          </w:p>
        </w:tc>
        <w:tc>
          <w:tcPr>
            <w:tcW w:w="5786" w:type="dxa"/>
            <w:gridSpan w:val="3"/>
            <w:vAlign w:val="center"/>
          </w:tcPr>
          <w:p w14:paraId="1E49887C" w14:textId="77777777" w:rsidR="008034EB" w:rsidRPr="00081AD4" w:rsidRDefault="008034EB" w:rsidP="008034EB">
            <w:pPr>
              <w:jc w:val="center"/>
              <w:rPr>
                <w:color w:val="000000" w:themeColor="text1"/>
                <w:szCs w:val="20"/>
              </w:rPr>
            </w:pPr>
            <w:r w:rsidRPr="00081AD4">
              <w:rPr>
                <w:color w:val="000000" w:themeColor="text1"/>
                <w:szCs w:val="20"/>
              </w:rPr>
              <w:t>Топкинский муниципальный округ г. Топки</w:t>
            </w:r>
          </w:p>
        </w:tc>
      </w:tr>
      <w:tr w:rsidR="008034EB" w:rsidRPr="00081AD4" w14:paraId="30290E9D" w14:textId="77777777" w:rsidTr="008034EB">
        <w:trPr>
          <w:trHeight w:val="416"/>
          <w:jc w:val="center"/>
        </w:trPr>
        <w:tc>
          <w:tcPr>
            <w:tcW w:w="3555" w:type="dxa"/>
            <w:vMerge/>
            <w:vAlign w:val="center"/>
          </w:tcPr>
          <w:p w14:paraId="23579618" w14:textId="77777777" w:rsidR="008034EB" w:rsidRPr="00081AD4" w:rsidRDefault="008034EB" w:rsidP="008034EB">
            <w:pPr>
              <w:jc w:val="center"/>
              <w:rPr>
                <w:color w:val="000000" w:themeColor="text1"/>
                <w:szCs w:val="20"/>
              </w:rPr>
            </w:pPr>
          </w:p>
        </w:tc>
        <w:tc>
          <w:tcPr>
            <w:tcW w:w="1973" w:type="dxa"/>
            <w:vAlign w:val="center"/>
          </w:tcPr>
          <w:p w14:paraId="7225E7DD" w14:textId="77777777" w:rsidR="008034EB" w:rsidRPr="00081AD4" w:rsidRDefault="008034EB" w:rsidP="008034EB">
            <w:pPr>
              <w:ind w:left="-108" w:right="-107"/>
              <w:jc w:val="center"/>
              <w:rPr>
                <w:color w:val="000000" w:themeColor="text1"/>
                <w:szCs w:val="20"/>
              </w:rPr>
            </w:pPr>
            <w:r w:rsidRPr="00081AD4">
              <w:rPr>
                <w:color w:val="000000" w:themeColor="text1"/>
                <w:szCs w:val="20"/>
              </w:rPr>
              <w:t>Каменный уголь</w:t>
            </w:r>
          </w:p>
        </w:tc>
        <w:tc>
          <w:tcPr>
            <w:tcW w:w="2081" w:type="dxa"/>
            <w:vAlign w:val="center"/>
          </w:tcPr>
          <w:p w14:paraId="333CFEA0" w14:textId="77777777" w:rsidR="008034EB" w:rsidRPr="00081AD4" w:rsidRDefault="008034EB" w:rsidP="008034EB">
            <w:pPr>
              <w:ind w:left="-108" w:right="-107"/>
              <w:jc w:val="center"/>
              <w:rPr>
                <w:color w:val="000000" w:themeColor="text1"/>
                <w:szCs w:val="20"/>
              </w:rPr>
            </w:pPr>
            <w:r w:rsidRPr="00081AD4">
              <w:rPr>
                <w:color w:val="000000" w:themeColor="text1"/>
                <w:szCs w:val="20"/>
              </w:rPr>
              <w:t>-</w:t>
            </w:r>
          </w:p>
        </w:tc>
        <w:tc>
          <w:tcPr>
            <w:tcW w:w="1732" w:type="dxa"/>
            <w:vAlign w:val="center"/>
          </w:tcPr>
          <w:p w14:paraId="460104FC" w14:textId="77777777" w:rsidR="008034EB" w:rsidRPr="00081AD4" w:rsidRDefault="008034EB" w:rsidP="008034EB">
            <w:pPr>
              <w:jc w:val="center"/>
              <w:rPr>
                <w:color w:val="000000" w:themeColor="text1"/>
                <w:szCs w:val="20"/>
              </w:rPr>
            </w:pPr>
            <w:r w:rsidRPr="00081AD4">
              <w:rPr>
                <w:color w:val="000000" w:themeColor="text1"/>
                <w:szCs w:val="20"/>
              </w:rPr>
              <w:t>235,56</w:t>
            </w:r>
          </w:p>
        </w:tc>
      </w:tr>
      <w:tr w:rsidR="008034EB" w:rsidRPr="00081AD4" w14:paraId="19AAF5FE" w14:textId="77777777" w:rsidTr="008034EB">
        <w:trPr>
          <w:trHeight w:val="423"/>
          <w:jc w:val="center"/>
        </w:trPr>
        <w:tc>
          <w:tcPr>
            <w:tcW w:w="3555" w:type="dxa"/>
            <w:vMerge/>
            <w:vAlign w:val="center"/>
          </w:tcPr>
          <w:p w14:paraId="3222796C" w14:textId="77777777" w:rsidR="008034EB" w:rsidRPr="00081AD4" w:rsidRDefault="008034EB" w:rsidP="008034EB">
            <w:pPr>
              <w:jc w:val="center"/>
              <w:rPr>
                <w:color w:val="000000" w:themeColor="text1"/>
                <w:szCs w:val="20"/>
              </w:rPr>
            </w:pPr>
          </w:p>
        </w:tc>
        <w:tc>
          <w:tcPr>
            <w:tcW w:w="1973" w:type="dxa"/>
            <w:vAlign w:val="center"/>
          </w:tcPr>
          <w:p w14:paraId="6F98FCA6" w14:textId="77777777" w:rsidR="008034EB" w:rsidRPr="00081AD4" w:rsidRDefault="008034EB" w:rsidP="008034EB">
            <w:pPr>
              <w:ind w:left="-108" w:right="-107"/>
              <w:jc w:val="center"/>
              <w:rPr>
                <w:color w:val="000000" w:themeColor="text1"/>
                <w:szCs w:val="20"/>
              </w:rPr>
            </w:pPr>
            <w:r w:rsidRPr="00081AD4">
              <w:rPr>
                <w:color w:val="000000" w:themeColor="text1"/>
                <w:szCs w:val="20"/>
              </w:rPr>
              <w:t>Газ</w:t>
            </w:r>
          </w:p>
        </w:tc>
        <w:tc>
          <w:tcPr>
            <w:tcW w:w="2081" w:type="dxa"/>
            <w:vAlign w:val="center"/>
          </w:tcPr>
          <w:p w14:paraId="5B215308" w14:textId="77777777" w:rsidR="008034EB" w:rsidRPr="00081AD4" w:rsidRDefault="008034EB" w:rsidP="008034EB">
            <w:pPr>
              <w:ind w:left="-108" w:right="-107"/>
              <w:jc w:val="center"/>
              <w:rPr>
                <w:color w:val="000000" w:themeColor="text1"/>
                <w:szCs w:val="20"/>
              </w:rPr>
            </w:pPr>
            <w:r w:rsidRPr="00081AD4">
              <w:rPr>
                <w:color w:val="000000" w:themeColor="text1"/>
                <w:szCs w:val="20"/>
              </w:rPr>
              <w:t>-</w:t>
            </w:r>
          </w:p>
        </w:tc>
        <w:tc>
          <w:tcPr>
            <w:tcW w:w="1732" w:type="dxa"/>
            <w:vAlign w:val="center"/>
          </w:tcPr>
          <w:p w14:paraId="287B34F2" w14:textId="77777777" w:rsidR="008034EB" w:rsidRPr="00081AD4" w:rsidRDefault="008034EB" w:rsidP="008034EB">
            <w:pPr>
              <w:jc w:val="center"/>
              <w:rPr>
                <w:color w:val="000000" w:themeColor="text1"/>
                <w:szCs w:val="20"/>
              </w:rPr>
            </w:pPr>
            <w:r w:rsidRPr="00081AD4">
              <w:rPr>
                <w:color w:val="000000" w:themeColor="text1"/>
                <w:szCs w:val="20"/>
              </w:rPr>
              <w:t>164,87</w:t>
            </w:r>
          </w:p>
        </w:tc>
      </w:tr>
      <w:tr w:rsidR="008034EB" w:rsidRPr="00081AD4" w14:paraId="6828DC89" w14:textId="77777777" w:rsidTr="008034EB">
        <w:trPr>
          <w:trHeight w:val="543"/>
          <w:jc w:val="center"/>
        </w:trPr>
        <w:tc>
          <w:tcPr>
            <w:tcW w:w="3555" w:type="dxa"/>
            <w:vMerge/>
            <w:vAlign w:val="center"/>
          </w:tcPr>
          <w:p w14:paraId="4EABCF17" w14:textId="77777777" w:rsidR="008034EB" w:rsidRPr="00081AD4" w:rsidRDefault="008034EB" w:rsidP="008034EB">
            <w:pPr>
              <w:jc w:val="center"/>
              <w:rPr>
                <w:color w:val="000000" w:themeColor="text1"/>
                <w:szCs w:val="20"/>
              </w:rPr>
            </w:pPr>
          </w:p>
        </w:tc>
        <w:tc>
          <w:tcPr>
            <w:tcW w:w="5786" w:type="dxa"/>
            <w:gridSpan w:val="3"/>
            <w:vAlign w:val="center"/>
          </w:tcPr>
          <w:p w14:paraId="30347993" w14:textId="77777777" w:rsidR="008034EB" w:rsidRPr="00081AD4" w:rsidRDefault="008034EB" w:rsidP="008034EB">
            <w:pPr>
              <w:jc w:val="center"/>
              <w:rPr>
                <w:color w:val="000000" w:themeColor="text1"/>
                <w:szCs w:val="20"/>
              </w:rPr>
            </w:pPr>
            <w:r w:rsidRPr="00081AD4">
              <w:rPr>
                <w:color w:val="000000" w:themeColor="text1"/>
                <w:szCs w:val="20"/>
              </w:rPr>
              <w:t>Топкинский муниципальный округ сельские территории всего</w:t>
            </w:r>
          </w:p>
        </w:tc>
      </w:tr>
      <w:tr w:rsidR="008034EB" w:rsidRPr="00081AD4" w14:paraId="69A4075E" w14:textId="77777777" w:rsidTr="008034EB">
        <w:trPr>
          <w:trHeight w:val="697"/>
          <w:jc w:val="center"/>
        </w:trPr>
        <w:tc>
          <w:tcPr>
            <w:tcW w:w="3555" w:type="dxa"/>
            <w:vMerge/>
            <w:vAlign w:val="center"/>
          </w:tcPr>
          <w:p w14:paraId="02A14F56" w14:textId="77777777" w:rsidR="008034EB" w:rsidRPr="00081AD4" w:rsidRDefault="008034EB" w:rsidP="008034EB">
            <w:pPr>
              <w:jc w:val="center"/>
              <w:rPr>
                <w:color w:val="000000" w:themeColor="text1"/>
                <w:szCs w:val="20"/>
              </w:rPr>
            </w:pPr>
          </w:p>
        </w:tc>
        <w:tc>
          <w:tcPr>
            <w:tcW w:w="1973" w:type="dxa"/>
            <w:vAlign w:val="center"/>
          </w:tcPr>
          <w:p w14:paraId="016D4860" w14:textId="77777777" w:rsidR="008034EB" w:rsidRPr="00081AD4" w:rsidRDefault="008034EB" w:rsidP="008034EB">
            <w:pPr>
              <w:ind w:left="-108" w:right="-107"/>
              <w:jc w:val="center"/>
              <w:rPr>
                <w:color w:val="000000" w:themeColor="text1"/>
                <w:szCs w:val="20"/>
              </w:rPr>
            </w:pPr>
            <w:r w:rsidRPr="00081AD4">
              <w:rPr>
                <w:color w:val="000000" w:themeColor="text1"/>
                <w:szCs w:val="20"/>
              </w:rPr>
              <w:t>Каменный уголь</w:t>
            </w:r>
          </w:p>
        </w:tc>
        <w:tc>
          <w:tcPr>
            <w:tcW w:w="2081" w:type="dxa"/>
            <w:vAlign w:val="center"/>
          </w:tcPr>
          <w:p w14:paraId="587E2BD8" w14:textId="77777777" w:rsidR="008034EB" w:rsidRPr="00081AD4" w:rsidRDefault="008034EB" w:rsidP="008034EB">
            <w:pPr>
              <w:ind w:left="-108" w:right="-107"/>
              <w:jc w:val="center"/>
              <w:rPr>
                <w:color w:val="000000" w:themeColor="text1"/>
                <w:szCs w:val="20"/>
              </w:rPr>
            </w:pPr>
            <w:r w:rsidRPr="00081AD4">
              <w:rPr>
                <w:color w:val="000000" w:themeColor="text1"/>
                <w:szCs w:val="20"/>
              </w:rPr>
              <w:t>-</w:t>
            </w:r>
          </w:p>
        </w:tc>
        <w:tc>
          <w:tcPr>
            <w:tcW w:w="1732" w:type="dxa"/>
            <w:vAlign w:val="center"/>
          </w:tcPr>
          <w:p w14:paraId="7B64EB4E" w14:textId="77777777" w:rsidR="008034EB" w:rsidRPr="00081AD4" w:rsidRDefault="008034EB" w:rsidP="008034EB">
            <w:pPr>
              <w:jc w:val="center"/>
              <w:rPr>
                <w:color w:val="000000" w:themeColor="text1"/>
                <w:szCs w:val="20"/>
              </w:rPr>
            </w:pPr>
            <w:r w:rsidRPr="00081AD4">
              <w:rPr>
                <w:color w:val="000000" w:themeColor="text1"/>
                <w:szCs w:val="20"/>
              </w:rPr>
              <w:t>231,38</w:t>
            </w:r>
          </w:p>
        </w:tc>
      </w:tr>
      <w:tr w:rsidR="008034EB" w:rsidRPr="00081AD4" w14:paraId="4E5206FA" w14:textId="77777777" w:rsidTr="008034EB">
        <w:trPr>
          <w:trHeight w:val="697"/>
          <w:jc w:val="center"/>
        </w:trPr>
        <w:tc>
          <w:tcPr>
            <w:tcW w:w="3555" w:type="dxa"/>
            <w:vMerge/>
            <w:vAlign w:val="center"/>
          </w:tcPr>
          <w:p w14:paraId="54BBA10D" w14:textId="77777777" w:rsidR="008034EB" w:rsidRPr="00081AD4" w:rsidRDefault="008034EB" w:rsidP="008034EB">
            <w:pPr>
              <w:jc w:val="center"/>
              <w:rPr>
                <w:color w:val="000000" w:themeColor="text1"/>
                <w:szCs w:val="20"/>
              </w:rPr>
            </w:pPr>
          </w:p>
        </w:tc>
        <w:tc>
          <w:tcPr>
            <w:tcW w:w="5786" w:type="dxa"/>
            <w:gridSpan w:val="3"/>
            <w:vAlign w:val="center"/>
          </w:tcPr>
          <w:p w14:paraId="3D1E4BE3" w14:textId="77777777" w:rsidR="008034EB" w:rsidRPr="00081AD4" w:rsidRDefault="008034EB" w:rsidP="008034EB">
            <w:pPr>
              <w:jc w:val="center"/>
              <w:rPr>
                <w:color w:val="000000" w:themeColor="text1"/>
                <w:szCs w:val="20"/>
              </w:rPr>
            </w:pPr>
            <w:r w:rsidRPr="00081AD4">
              <w:rPr>
                <w:color w:val="000000" w:themeColor="text1"/>
                <w:szCs w:val="20"/>
              </w:rPr>
              <w:t>в т.ч. Топкинский муниципальный округ регулируемый вид деятельности</w:t>
            </w:r>
          </w:p>
        </w:tc>
      </w:tr>
      <w:tr w:rsidR="008034EB" w:rsidRPr="00081AD4" w14:paraId="1EE63BEA" w14:textId="77777777" w:rsidTr="008034EB">
        <w:trPr>
          <w:trHeight w:val="697"/>
          <w:jc w:val="center"/>
        </w:trPr>
        <w:tc>
          <w:tcPr>
            <w:tcW w:w="3555" w:type="dxa"/>
            <w:vMerge/>
            <w:vAlign w:val="center"/>
          </w:tcPr>
          <w:p w14:paraId="3BE2718C" w14:textId="77777777" w:rsidR="008034EB" w:rsidRPr="00081AD4" w:rsidRDefault="008034EB" w:rsidP="008034EB">
            <w:pPr>
              <w:jc w:val="center"/>
              <w:rPr>
                <w:color w:val="000000" w:themeColor="text1"/>
                <w:szCs w:val="20"/>
              </w:rPr>
            </w:pPr>
          </w:p>
        </w:tc>
        <w:tc>
          <w:tcPr>
            <w:tcW w:w="1973" w:type="dxa"/>
            <w:vAlign w:val="center"/>
          </w:tcPr>
          <w:p w14:paraId="792AE1B2" w14:textId="77777777" w:rsidR="008034EB" w:rsidRPr="00081AD4" w:rsidRDefault="008034EB" w:rsidP="008034EB">
            <w:pPr>
              <w:ind w:left="-108" w:right="-107"/>
              <w:jc w:val="center"/>
              <w:rPr>
                <w:color w:val="000000" w:themeColor="text1"/>
                <w:szCs w:val="20"/>
              </w:rPr>
            </w:pPr>
            <w:r w:rsidRPr="00081AD4">
              <w:rPr>
                <w:color w:val="000000" w:themeColor="text1"/>
                <w:szCs w:val="20"/>
              </w:rPr>
              <w:t>Каменный уголь</w:t>
            </w:r>
          </w:p>
        </w:tc>
        <w:tc>
          <w:tcPr>
            <w:tcW w:w="2081" w:type="dxa"/>
            <w:vAlign w:val="center"/>
          </w:tcPr>
          <w:p w14:paraId="7D2161B2" w14:textId="77777777" w:rsidR="008034EB" w:rsidRPr="00081AD4" w:rsidRDefault="008034EB" w:rsidP="008034EB">
            <w:pPr>
              <w:ind w:left="-108" w:right="-107"/>
              <w:jc w:val="center"/>
              <w:rPr>
                <w:color w:val="000000" w:themeColor="text1"/>
                <w:szCs w:val="20"/>
              </w:rPr>
            </w:pPr>
            <w:r w:rsidRPr="00081AD4">
              <w:rPr>
                <w:color w:val="000000" w:themeColor="text1"/>
                <w:szCs w:val="20"/>
              </w:rPr>
              <w:t>-</w:t>
            </w:r>
          </w:p>
        </w:tc>
        <w:tc>
          <w:tcPr>
            <w:tcW w:w="1732" w:type="dxa"/>
            <w:vAlign w:val="center"/>
          </w:tcPr>
          <w:p w14:paraId="04ADE992" w14:textId="77777777" w:rsidR="008034EB" w:rsidRPr="00081AD4" w:rsidRDefault="008034EB" w:rsidP="008034EB">
            <w:pPr>
              <w:jc w:val="center"/>
              <w:rPr>
                <w:color w:val="000000" w:themeColor="text1"/>
                <w:szCs w:val="20"/>
              </w:rPr>
            </w:pPr>
            <w:r w:rsidRPr="00081AD4">
              <w:rPr>
                <w:color w:val="000000" w:themeColor="text1"/>
                <w:szCs w:val="20"/>
              </w:rPr>
              <w:t>231,51</w:t>
            </w:r>
          </w:p>
        </w:tc>
      </w:tr>
      <w:tr w:rsidR="008034EB" w:rsidRPr="00081AD4" w14:paraId="4EF181AB" w14:textId="77777777" w:rsidTr="008034EB">
        <w:trPr>
          <w:trHeight w:val="697"/>
          <w:jc w:val="center"/>
        </w:trPr>
        <w:tc>
          <w:tcPr>
            <w:tcW w:w="3555" w:type="dxa"/>
            <w:vMerge/>
            <w:vAlign w:val="center"/>
          </w:tcPr>
          <w:p w14:paraId="01954A7E" w14:textId="77777777" w:rsidR="008034EB" w:rsidRPr="00081AD4" w:rsidRDefault="008034EB" w:rsidP="008034EB">
            <w:pPr>
              <w:jc w:val="center"/>
              <w:rPr>
                <w:color w:val="000000" w:themeColor="text1"/>
                <w:szCs w:val="20"/>
              </w:rPr>
            </w:pPr>
          </w:p>
        </w:tc>
        <w:tc>
          <w:tcPr>
            <w:tcW w:w="5786" w:type="dxa"/>
            <w:gridSpan w:val="3"/>
            <w:vAlign w:val="center"/>
          </w:tcPr>
          <w:p w14:paraId="57576604" w14:textId="77777777" w:rsidR="008034EB" w:rsidRPr="00081AD4" w:rsidRDefault="008034EB" w:rsidP="008034EB">
            <w:pPr>
              <w:jc w:val="center"/>
              <w:rPr>
                <w:color w:val="000000" w:themeColor="text1"/>
                <w:szCs w:val="20"/>
              </w:rPr>
            </w:pPr>
            <w:r w:rsidRPr="00081AD4">
              <w:rPr>
                <w:color w:val="000000" w:themeColor="text1"/>
                <w:szCs w:val="20"/>
              </w:rPr>
              <w:t>Топкинский муниципальный округ не регулируемый вид деятельности (котельная Топкинская роща)</w:t>
            </w:r>
          </w:p>
        </w:tc>
      </w:tr>
      <w:tr w:rsidR="008034EB" w:rsidRPr="00081AD4" w14:paraId="19FDC16E" w14:textId="77777777" w:rsidTr="008034EB">
        <w:trPr>
          <w:trHeight w:val="697"/>
          <w:jc w:val="center"/>
        </w:trPr>
        <w:tc>
          <w:tcPr>
            <w:tcW w:w="3555" w:type="dxa"/>
            <w:vMerge/>
            <w:vAlign w:val="center"/>
          </w:tcPr>
          <w:p w14:paraId="220856BD" w14:textId="77777777" w:rsidR="008034EB" w:rsidRPr="00081AD4" w:rsidRDefault="008034EB" w:rsidP="008034EB">
            <w:pPr>
              <w:jc w:val="center"/>
              <w:rPr>
                <w:color w:val="000000" w:themeColor="text1"/>
                <w:szCs w:val="20"/>
              </w:rPr>
            </w:pPr>
          </w:p>
        </w:tc>
        <w:tc>
          <w:tcPr>
            <w:tcW w:w="1973" w:type="dxa"/>
            <w:vAlign w:val="center"/>
          </w:tcPr>
          <w:p w14:paraId="34F44D6E" w14:textId="77777777" w:rsidR="008034EB" w:rsidRPr="00081AD4" w:rsidRDefault="008034EB" w:rsidP="008034EB">
            <w:pPr>
              <w:ind w:left="-108" w:right="-107"/>
              <w:jc w:val="center"/>
              <w:rPr>
                <w:color w:val="000000" w:themeColor="text1"/>
                <w:szCs w:val="20"/>
              </w:rPr>
            </w:pPr>
            <w:r w:rsidRPr="00081AD4">
              <w:rPr>
                <w:color w:val="000000" w:themeColor="text1"/>
                <w:szCs w:val="20"/>
              </w:rPr>
              <w:t>Каменный уголь</w:t>
            </w:r>
          </w:p>
        </w:tc>
        <w:tc>
          <w:tcPr>
            <w:tcW w:w="2081" w:type="dxa"/>
            <w:vAlign w:val="center"/>
          </w:tcPr>
          <w:p w14:paraId="1B4B345A" w14:textId="77777777" w:rsidR="008034EB" w:rsidRPr="00081AD4" w:rsidRDefault="008034EB" w:rsidP="008034EB">
            <w:pPr>
              <w:ind w:left="-108" w:right="-107"/>
              <w:jc w:val="center"/>
              <w:rPr>
                <w:color w:val="000000" w:themeColor="text1"/>
                <w:szCs w:val="20"/>
              </w:rPr>
            </w:pPr>
            <w:r w:rsidRPr="00081AD4">
              <w:rPr>
                <w:color w:val="000000" w:themeColor="text1"/>
                <w:szCs w:val="20"/>
              </w:rPr>
              <w:t>-</w:t>
            </w:r>
          </w:p>
        </w:tc>
        <w:tc>
          <w:tcPr>
            <w:tcW w:w="1732" w:type="dxa"/>
            <w:vAlign w:val="center"/>
          </w:tcPr>
          <w:p w14:paraId="2F242DCC" w14:textId="77777777" w:rsidR="008034EB" w:rsidRPr="00081AD4" w:rsidRDefault="008034EB" w:rsidP="008034EB">
            <w:pPr>
              <w:jc w:val="center"/>
              <w:rPr>
                <w:color w:val="000000" w:themeColor="text1"/>
                <w:szCs w:val="20"/>
              </w:rPr>
            </w:pPr>
            <w:r w:rsidRPr="00081AD4">
              <w:rPr>
                <w:color w:val="000000" w:themeColor="text1"/>
                <w:szCs w:val="20"/>
              </w:rPr>
              <w:t>229,03</w:t>
            </w:r>
          </w:p>
        </w:tc>
      </w:tr>
    </w:tbl>
    <w:p w14:paraId="36F25607" w14:textId="77777777" w:rsidR="008034EB" w:rsidRPr="00081AD4" w:rsidRDefault="008034EB" w:rsidP="008034EB">
      <w:pPr>
        <w:jc w:val="center"/>
        <w:rPr>
          <w:color w:val="000000" w:themeColor="text1"/>
          <w:szCs w:val="20"/>
        </w:rPr>
      </w:pPr>
    </w:p>
    <w:p w14:paraId="09DB25CF" w14:textId="77777777" w:rsidR="008034EB" w:rsidRPr="00081AD4" w:rsidRDefault="008034EB" w:rsidP="008034EB">
      <w:pPr>
        <w:jc w:val="both"/>
        <w:rPr>
          <w:b/>
          <w:bCs/>
          <w:color w:val="000000" w:themeColor="text1"/>
          <w:sz w:val="22"/>
          <w:szCs w:val="20"/>
        </w:rPr>
      </w:pPr>
    </w:p>
    <w:p w14:paraId="3E4E3CFC" w14:textId="77777777" w:rsidR="008034EB" w:rsidRPr="00081AD4" w:rsidRDefault="008034EB" w:rsidP="008034EB">
      <w:pPr>
        <w:ind w:firstLine="720"/>
        <w:jc w:val="both"/>
        <w:rPr>
          <w:b/>
          <w:color w:val="000000" w:themeColor="text1"/>
          <w:sz w:val="28"/>
          <w:szCs w:val="28"/>
        </w:rPr>
      </w:pPr>
    </w:p>
    <w:p w14:paraId="2BBFA93D" w14:textId="77777777" w:rsidR="003400BA" w:rsidRPr="00081AD4" w:rsidRDefault="003400BA" w:rsidP="008034EB">
      <w:pPr>
        <w:tabs>
          <w:tab w:val="left" w:pos="5580"/>
          <w:tab w:val="left" w:pos="9498"/>
        </w:tabs>
        <w:ind w:right="-569"/>
        <w:rPr>
          <w:color w:val="000000" w:themeColor="text1"/>
        </w:rPr>
        <w:sectPr w:rsidR="003400BA" w:rsidRPr="00081AD4" w:rsidSect="008034EB">
          <w:pgSz w:w="11906" w:h="16838"/>
          <w:pgMar w:top="709" w:right="567" w:bottom="1134" w:left="1701" w:header="709" w:footer="709" w:gutter="0"/>
          <w:cols w:space="708"/>
          <w:docGrid w:linePitch="360"/>
        </w:sectPr>
      </w:pPr>
    </w:p>
    <w:p w14:paraId="72CC4480" w14:textId="6FFF8D49" w:rsidR="003400BA" w:rsidRPr="00081AD4" w:rsidRDefault="003400BA" w:rsidP="003400BA">
      <w:pPr>
        <w:tabs>
          <w:tab w:val="left" w:pos="5580"/>
          <w:tab w:val="left" w:pos="9498"/>
        </w:tabs>
        <w:ind w:right="-569" w:firstLine="5670"/>
        <w:rPr>
          <w:color w:val="000000" w:themeColor="text1"/>
        </w:rPr>
      </w:pPr>
      <w:r w:rsidRPr="00081AD4">
        <w:rPr>
          <w:color w:val="000000" w:themeColor="text1"/>
        </w:rPr>
        <w:lastRenderedPageBreak/>
        <w:t>Приложение № 3 к протоколу № 80</w:t>
      </w:r>
    </w:p>
    <w:p w14:paraId="216CDD4F" w14:textId="7777777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6872EE72" w14:textId="7777777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энергетической комиссии</w:t>
      </w:r>
    </w:p>
    <w:p w14:paraId="1C3287F3" w14:textId="5B25D8C2"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Кузбасса от 03.12.2020</w:t>
      </w:r>
    </w:p>
    <w:p w14:paraId="55F96477" w14:textId="77777777" w:rsidR="003400BA" w:rsidRPr="00081AD4" w:rsidRDefault="003400BA" w:rsidP="003400BA">
      <w:pPr>
        <w:tabs>
          <w:tab w:val="left" w:pos="5580"/>
          <w:tab w:val="left" w:pos="9498"/>
        </w:tabs>
        <w:ind w:right="-569" w:firstLine="5670"/>
        <w:rPr>
          <w:color w:val="000000" w:themeColor="text1"/>
        </w:rPr>
      </w:pPr>
    </w:p>
    <w:p w14:paraId="12A48FFC" w14:textId="77777777" w:rsidR="003400BA" w:rsidRPr="00081AD4" w:rsidRDefault="003400BA" w:rsidP="003400BA">
      <w:pPr>
        <w:keepNext/>
        <w:jc w:val="center"/>
        <w:outlineLvl w:val="0"/>
        <w:rPr>
          <w:b/>
          <w:iCs/>
          <w:color w:val="000000" w:themeColor="text1"/>
          <w:sz w:val="28"/>
          <w:szCs w:val="28"/>
        </w:rPr>
      </w:pPr>
      <w:r w:rsidRPr="00081AD4">
        <w:rPr>
          <w:b/>
          <w:iCs/>
          <w:color w:val="000000" w:themeColor="text1"/>
          <w:sz w:val="28"/>
          <w:szCs w:val="28"/>
        </w:rPr>
        <w:t xml:space="preserve">Экспертное заключение Региональной энергетической комиссии Кузбасса по материалам, представленным </w:t>
      </w:r>
      <w:r w:rsidRPr="00081AD4">
        <w:rPr>
          <w:b/>
          <w:color w:val="000000" w:themeColor="text1"/>
          <w:sz w:val="28"/>
          <w:szCs w:val="28"/>
        </w:rPr>
        <w:t>ООО «Ресурс – Гарант»  п. Тисуль</w:t>
      </w:r>
      <w:r w:rsidRPr="00081AD4">
        <w:rPr>
          <w:b/>
          <w:iCs/>
          <w:color w:val="000000" w:themeColor="text1"/>
          <w:sz w:val="28"/>
          <w:szCs w:val="28"/>
        </w:rPr>
        <w:t>, для утверждения норматива удельного расхода топлива на отпущенную тепловую энергию от котельных предприятия на 2021 год</w:t>
      </w:r>
    </w:p>
    <w:p w14:paraId="6FEDE48D" w14:textId="77777777" w:rsidR="003400BA" w:rsidRPr="00081AD4" w:rsidRDefault="003400BA" w:rsidP="003400BA">
      <w:pPr>
        <w:jc w:val="both"/>
        <w:rPr>
          <w:color w:val="000000" w:themeColor="text1"/>
          <w:sz w:val="28"/>
          <w:szCs w:val="28"/>
        </w:rPr>
      </w:pPr>
    </w:p>
    <w:p w14:paraId="1465D61C"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xml:space="preserve">В Региональную энергетическую комиссию Кузбасса обратилось ООО «Ресурс – Гарант» (далее – Предприятие) с заявкой на утверждение норматива удельных расходов топлива на отпущенную тепловую энергию от котельных. </w:t>
      </w:r>
    </w:p>
    <w:p w14:paraId="21D39E68" w14:textId="77777777" w:rsidR="003400BA" w:rsidRPr="00081AD4" w:rsidRDefault="003400BA" w:rsidP="003400BA">
      <w:pPr>
        <w:keepNext/>
        <w:ind w:firstLine="709"/>
        <w:outlineLvl w:val="0"/>
        <w:rPr>
          <w:b/>
          <w:color w:val="000000" w:themeColor="text1"/>
          <w:sz w:val="28"/>
          <w:szCs w:val="28"/>
        </w:rPr>
      </w:pPr>
      <w:bookmarkStart w:id="2" w:name="_Toc433116866"/>
      <w:bookmarkStart w:id="3" w:name="_Toc460438645"/>
      <w:bookmarkStart w:id="4" w:name="_Toc461393366"/>
      <w:r w:rsidRPr="00081AD4">
        <w:rPr>
          <w:b/>
          <w:color w:val="000000" w:themeColor="text1"/>
          <w:sz w:val="28"/>
          <w:szCs w:val="28"/>
        </w:rPr>
        <w:t>Краткая техническая характеристика  ЭСО</w:t>
      </w:r>
      <w:bookmarkStart w:id="5" w:name="_Hlk496108153"/>
      <w:bookmarkEnd w:id="2"/>
      <w:bookmarkEnd w:id="3"/>
      <w:bookmarkEnd w:id="4"/>
    </w:p>
    <w:p w14:paraId="4E70B207"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Количество источников тепла (котельные) 5 шт.;</w:t>
      </w:r>
    </w:p>
    <w:p w14:paraId="546AA3DD" w14:textId="77777777" w:rsidR="003400BA" w:rsidRPr="00081AD4" w:rsidRDefault="003400BA" w:rsidP="003400BA">
      <w:pPr>
        <w:shd w:val="clear" w:color="auto" w:fill="FFFFFF"/>
        <w:rPr>
          <w:color w:val="000000" w:themeColor="text1"/>
          <w:sz w:val="28"/>
          <w:szCs w:val="28"/>
        </w:rPr>
      </w:pPr>
      <w:r w:rsidRPr="00081AD4">
        <w:rPr>
          <w:color w:val="000000" w:themeColor="text1"/>
          <w:sz w:val="28"/>
          <w:szCs w:val="28"/>
        </w:rPr>
        <w:t xml:space="preserve">Перечень котельного оборудования ООО «Ресурс – Гарант» </w:t>
      </w:r>
      <w:proofErr w:type="spellStart"/>
      <w:r w:rsidRPr="00081AD4">
        <w:rPr>
          <w:color w:val="000000" w:themeColor="text1"/>
          <w:sz w:val="28"/>
          <w:szCs w:val="28"/>
        </w:rPr>
        <w:t>р.п.Тисуль</w:t>
      </w:r>
      <w:proofErr w:type="spellEnd"/>
      <w:r w:rsidRPr="00081AD4">
        <w:rPr>
          <w:color w:val="000000" w:themeColor="text1"/>
          <w:sz w:val="28"/>
          <w:szCs w:val="28"/>
        </w:rPr>
        <w:t>.</w:t>
      </w:r>
    </w:p>
    <w:p w14:paraId="1A1D2FA7" w14:textId="77777777" w:rsidR="003400BA" w:rsidRPr="00081AD4" w:rsidRDefault="003400BA" w:rsidP="003400BA">
      <w:pPr>
        <w:ind w:left="720" w:firstLine="340"/>
        <w:jc w:val="right"/>
        <w:rPr>
          <w:color w:val="000000" w:themeColor="text1"/>
          <w:sz w:val="22"/>
          <w:szCs w:val="22"/>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2639"/>
        <w:gridCol w:w="663"/>
        <w:gridCol w:w="1064"/>
        <w:gridCol w:w="1068"/>
        <w:gridCol w:w="1409"/>
        <w:gridCol w:w="1102"/>
        <w:gridCol w:w="1209"/>
      </w:tblGrid>
      <w:tr w:rsidR="003400BA" w:rsidRPr="00081AD4" w14:paraId="3BBBEEA1" w14:textId="77777777" w:rsidTr="009E75A8">
        <w:trPr>
          <w:trHeight w:val="284"/>
        </w:trPr>
        <w:tc>
          <w:tcPr>
            <w:tcW w:w="199" w:type="pct"/>
            <w:vMerge w:val="restart"/>
            <w:tcBorders>
              <w:top w:val="single" w:sz="8" w:space="0" w:color="auto"/>
              <w:left w:val="single" w:sz="8" w:space="0" w:color="auto"/>
              <w:right w:val="single" w:sz="4" w:space="0" w:color="auto"/>
            </w:tcBorders>
            <w:vAlign w:val="center"/>
          </w:tcPr>
          <w:p w14:paraId="6CB9CF64" w14:textId="77777777" w:rsidR="003400BA" w:rsidRPr="00081AD4" w:rsidRDefault="003400BA" w:rsidP="003400BA">
            <w:pPr>
              <w:rPr>
                <w:color w:val="000000" w:themeColor="text1"/>
                <w:spacing w:val="-1"/>
                <w:sz w:val="20"/>
                <w:szCs w:val="20"/>
              </w:rPr>
            </w:pPr>
            <w:r w:rsidRPr="00081AD4">
              <w:rPr>
                <w:color w:val="000000" w:themeColor="text1"/>
                <w:spacing w:val="-1"/>
                <w:sz w:val="20"/>
                <w:szCs w:val="20"/>
              </w:rPr>
              <w:t>№</w:t>
            </w:r>
          </w:p>
        </w:tc>
        <w:tc>
          <w:tcPr>
            <w:tcW w:w="1384" w:type="pct"/>
            <w:vMerge w:val="restart"/>
            <w:tcBorders>
              <w:top w:val="single" w:sz="8" w:space="0" w:color="auto"/>
              <w:left w:val="single" w:sz="4" w:space="0" w:color="auto"/>
            </w:tcBorders>
            <w:vAlign w:val="center"/>
          </w:tcPr>
          <w:p w14:paraId="2F56123C"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наименование котельной</w:t>
            </w:r>
          </w:p>
        </w:tc>
        <w:tc>
          <w:tcPr>
            <w:tcW w:w="348" w:type="pct"/>
            <w:vMerge w:val="restart"/>
            <w:tcBorders>
              <w:top w:val="single" w:sz="8" w:space="0" w:color="auto"/>
            </w:tcBorders>
            <w:vAlign w:val="center"/>
          </w:tcPr>
          <w:p w14:paraId="140658A6"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Тип котла</w:t>
            </w:r>
          </w:p>
        </w:tc>
        <w:tc>
          <w:tcPr>
            <w:tcW w:w="558" w:type="pct"/>
            <w:vMerge w:val="restart"/>
            <w:tcBorders>
              <w:top w:val="single" w:sz="8" w:space="0" w:color="auto"/>
            </w:tcBorders>
            <w:vAlign w:val="center"/>
          </w:tcPr>
          <w:p w14:paraId="52838B68"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Ввод в эксплуатацию</w:t>
            </w:r>
          </w:p>
        </w:tc>
        <w:tc>
          <w:tcPr>
            <w:tcW w:w="560" w:type="pct"/>
            <w:vMerge w:val="restart"/>
            <w:tcBorders>
              <w:top w:val="single" w:sz="8" w:space="0" w:color="auto"/>
            </w:tcBorders>
            <w:vAlign w:val="center"/>
          </w:tcPr>
          <w:p w14:paraId="1B87E9FA"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Марка котла</w:t>
            </w:r>
          </w:p>
        </w:tc>
        <w:tc>
          <w:tcPr>
            <w:tcW w:w="739" w:type="pct"/>
            <w:vMerge w:val="restart"/>
            <w:tcBorders>
              <w:top w:val="single" w:sz="8" w:space="0" w:color="auto"/>
            </w:tcBorders>
            <w:vAlign w:val="center"/>
          </w:tcPr>
          <w:p w14:paraId="4827E374"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Кол.</w:t>
            </w:r>
          </w:p>
          <w:p w14:paraId="3D4DA57E"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установленных котлов, шт.</w:t>
            </w:r>
          </w:p>
        </w:tc>
        <w:tc>
          <w:tcPr>
            <w:tcW w:w="1212" w:type="pct"/>
            <w:gridSpan w:val="2"/>
            <w:tcBorders>
              <w:top w:val="single" w:sz="8" w:space="0" w:color="auto"/>
              <w:bottom w:val="single" w:sz="8" w:space="0" w:color="auto"/>
              <w:right w:val="single" w:sz="8" w:space="0" w:color="auto"/>
            </w:tcBorders>
            <w:vAlign w:val="center"/>
          </w:tcPr>
          <w:p w14:paraId="66D2B022"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Производительность установленная, Гкал/ч</w:t>
            </w:r>
          </w:p>
        </w:tc>
      </w:tr>
      <w:tr w:rsidR="003400BA" w:rsidRPr="00081AD4" w14:paraId="6D8A7584" w14:textId="77777777" w:rsidTr="009E75A8">
        <w:trPr>
          <w:trHeight w:val="284"/>
        </w:trPr>
        <w:tc>
          <w:tcPr>
            <w:tcW w:w="199" w:type="pct"/>
            <w:vMerge/>
            <w:tcBorders>
              <w:left w:val="single" w:sz="8" w:space="0" w:color="auto"/>
              <w:bottom w:val="single" w:sz="8" w:space="0" w:color="auto"/>
              <w:right w:val="single" w:sz="4" w:space="0" w:color="auto"/>
            </w:tcBorders>
            <w:vAlign w:val="center"/>
          </w:tcPr>
          <w:p w14:paraId="33BE6E01" w14:textId="77777777" w:rsidR="003400BA" w:rsidRPr="00081AD4" w:rsidRDefault="003400BA" w:rsidP="003400BA">
            <w:pPr>
              <w:rPr>
                <w:color w:val="000000" w:themeColor="text1"/>
                <w:spacing w:val="-1"/>
                <w:sz w:val="20"/>
                <w:szCs w:val="20"/>
              </w:rPr>
            </w:pPr>
          </w:p>
        </w:tc>
        <w:tc>
          <w:tcPr>
            <w:tcW w:w="1384" w:type="pct"/>
            <w:vMerge/>
            <w:tcBorders>
              <w:left w:val="single" w:sz="4" w:space="0" w:color="auto"/>
              <w:bottom w:val="single" w:sz="8" w:space="0" w:color="auto"/>
            </w:tcBorders>
            <w:vAlign w:val="center"/>
          </w:tcPr>
          <w:p w14:paraId="2B8EFC33" w14:textId="77777777" w:rsidR="003400BA" w:rsidRPr="00081AD4" w:rsidRDefault="003400BA" w:rsidP="003400BA">
            <w:pPr>
              <w:jc w:val="center"/>
              <w:rPr>
                <w:color w:val="000000" w:themeColor="text1"/>
                <w:spacing w:val="-1"/>
                <w:sz w:val="20"/>
                <w:szCs w:val="20"/>
              </w:rPr>
            </w:pPr>
          </w:p>
        </w:tc>
        <w:tc>
          <w:tcPr>
            <w:tcW w:w="348" w:type="pct"/>
            <w:vMerge/>
            <w:tcBorders>
              <w:bottom w:val="single" w:sz="8" w:space="0" w:color="auto"/>
            </w:tcBorders>
            <w:vAlign w:val="center"/>
          </w:tcPr>
          <w:p w14:paraId="276DF038" w14:textId="77777777" w:rsidR="003400BA" w:rsidRPr="00081AD4" w:rsidRDefault="003400BA" w:rsidP="003400BA">
            <w:pPr>
              <w:jc w:val="center"/>
              <w:rPr>
                <w:color w:val="000000" w:themeColor="text1"/>
                <w:spacing w:val="-1"/>
                <w:sz w:val="20"/>
                <w:szCs w:val="20"/>
              </w:rPr>
            </w:pPr>
          </w:p>
        </w:tc>
        <w:tc>
          <w:tcPr>
            <w:tcW w:w="558" w:type="pct"/>
            <w:vMerge/>
            <w:tcBorders>
              <w:bottom w:val="single" w:sz="8" w:space="0" w:color="auto"/>
            </w:tcBorders>
            <w:vAlign w:val="center"/>
          </w:tcPr>
          <w:p w14:paraId="3FA556F5" w14:textId="77777777" w:rsidR="003400BA" w:rsidRPr="00081AD4" w:rsidRDefault="003400BA" w:rsidP="003400BA">
            <w:pPr>
              <w:jc w:val="center"/>
              <w:rPr>
                <w:color w:val="000000" w:themeColor="text1"/>
                <w:spacing w:val="-1"/>
                <w:sz w:val="20"/>
                <w:szCs w:val="20"/>
              </w:rPr>
            </w:pPr>
          </w:p>
        </w:tc>
        <w:tc>
          <w:tcPr>
            <w:tcW w:w="560" w:type="pct"/>
            <w:vMerge/>
            <w:tcBorders>
              <w:bottom w:val="single" w:sz="8" w:space="0" w:color="auto"/>
            </w:tcBorders>
            <w:vAlign w:val="center"/>
          </w:tcPr>
          <w:p w14:paraId="4505BAD6" w14:textId="77777777" w:rsidR="003400BA" w:rsidRPr="00081AD4" w:rsidRDefault="003400BA" w:rsidP="003400BA">
            <w:pPr>
              <w:jc w:val="center"/>
              <w:rPr>
                <w:color w:val="000000" w:themeColor="text1"/>
                <w:spacing w:val="-1"/>
                <w:sz w:val="20"/>
                <w:szCs w:val="20"/>
              </w:rPr>
            </w:pPr>
          </w:p>
        </w:tc>
        <w:tc>
          <w:tcPr>
            <w:tcW w:w="739" w:type="pct"/>
            <w:vMerge/>
            <w:tcBorders>
              <w:bottom w:val="single" w:sz="8" w:space="0" w:color="auto"/>
            </w:tcBorders>
            <w:vAlign w:val="center"/>
          </w:tcPr>
          <w:p w14:paraId="07DD88AD" w14:textId="77777777" w:rsidR="003400BA" w:rsidRPr="00081AD4" w:rsidRDefault="003400BA" w:rsidP="003400BA">
            <w:pPr>
              <w:jc w:val="center"/>
              <w:rPr>
                <w:color w:val="000000" w:themeColor="text1"/>
                <w:spacing w:val="-1"/>
                <w:sz w:val="20"/>
                <w:szCs w:val="20"/>
              </w:rPr>
            </w:pPr>
          </w:p>
        </w:tc>
        <w:tc>
          <w:tcPr>
            <w:tcW w:w="578" w:type="pct"/>
            <w:tcBorders>
              <w:top w:val="single" w:sz="8" w:space="0" w:color="auto"/>
              <w:bottom w:val="single" w:sz="8" w:space="0" w:color="auto"/>
            </w:tcBorders>
            <w:vAlign w:val="center"/>
          </w:tcPr>
          <w:p w14:paraId="58D0FBA9"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на единицу</w:t>
            </w:r>
          </w:p>
        </w:tc>
        <w:tc>
          <w:tcPr>
            <w:tcW w:w="634" w:type="pct"/>
            <w:tcBorders>
              <w:top w:val="single" w:sz="8" w:space="0" w:color="auto"/>
              <w:bottom w:val="single" w:sz="8" w:space="0" w:color="auto"/>
              <w:right w:val="single" w:sz="8" w:space="0" w:color="auto"/>
            </w:tcBorders>
            <w:vAlign w:val="center"/>
          </w:tcPr>
          <w:p w14:paraId="64535FAE"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котельной</w:t>
            </w:r>
          </w:p>
        </w:tc>
      </w:tr>
      <w:tr w:rsidR="003400BA" w:rsidRPr="00081AD4" w14:paraId="1C5F7ECF" w14:textId="77777777" w:rsidTr="009E75A8">
        <w:trPr>
          <w:trHeight w:val="284"/>
        </w:trPr>
        <w:tc>
          <w:tcPr>
            <w:tcW w:w="199" w:type="pct"/>
            <w:tcBorders>
              <w:top w:val="single" w:sz="8" w:space="0" w:color="auto"/>
              <w:left w:val="single" w:sz="8" w:space="0" w:color="auto"/>
              <w:bottom w:val="single" w:sz="8" w:space="0" w:color="auto"/>
              <w:right w:val="single" w:sz="4" w:space="0" w:color="auto"/>
            </w:tcBorders>
            <w:vAlign w:val="center"/>
          </w:tcPr>
          <w:p w14:paraId="73CB4AF3"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1</w:t>
            </w:r>
          </w:p>
        </w:tc>
        <w:tc>
          <w:tcPr>
            <w:tcW w:w="1384" w:type="pct"/>
            <w:tcBorders>
              <w:top w:val="single" w:sz="8" w:space="0" w:color="auto"/>
              <w:left w:val="single" w:sz="4" w:space="0" w:color="auto"/>
              <w:bottom w:val="single" w:sz="8" w:space="0" w:color="auto"/>
              <w:right w:val="single" w:sz="8" w:space="0" w:color="auto"/>
            </w:tcBorders>
            <w:vAlign w:val="center"/>
          </w:tcPr>
          <w:p w14:paraId="5907522C" w14:textId="77777777" w:rsidR="003400BA" w:rsidRPr="00081AD4" w:rsidRDefault="003400BA" w:rsidP="003400BA">
            <w:pPr>
              <w:shd w:val="clear" w:color="auto" w:fill="FFFFFF"/>
              <w:rPr>
                <w:color w:val="000000" w:themeColor="text1"/>
                <w:sz w:val="20"/>
                <w:szCs w:val="20"/>
              </w:rPr>
            </w:pPr>
            <w:r w:rsidRPr="00081AD4">
              <w:rPr>
                <w:color w:val="000000" w:themeColor="text1"/>
                <w:sz w:val="20"/>
                <w:szCs w:val="20"/>
              </w:rPr>
              <w:t>Котельная № 1 Центральная</w:t>
            </w:r>
          </w:p>
        </w:tc>
        <w:tc>
          <w:tcPr>
            <w:tcW w:w="348" w:type="pct"/>
            <w:vMerge w:val="restart"/>
            <w:tcBorders>
              <w:top w:val="single" w:sz="8" w:space="0" w:color="auto"/>
              <w:left w:val="single" w:sz="8" w:space="0" w:color="auto"/>
              <w:bottom w:val="single" w:sz="8" w:space="0" w:color="auto"/>
              <w:right w:val="single" w:sz="8" w:space="0" w:color="auto"/>
            </w:tcBorders>
            <w:textDirection w:val="btLr"/>
            <w:vAlign w:val="center"/>
          </w:tcPr>
          <w:p w14:paraId="08E8529B"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водогрейный</w:t>
            </w:r>
          </w:p>
        </w:tc>
        <w:tc>
          <w:tcPr>
            <w:tcW w:w="558" w:type="pct"/>
            <w:tcBorders>
              <w:top w:val="single" w:sz="8" w:space="0" w:color="auto"/>
              <w:left w:val="single" w:sz="8" w:space="0" w:color="auto"/>
            </w:tcBorders>
            <w:vAlign w:val="center"/>
          </w:tcPr>
          <w:p w14:paraId="53B5B802" w14:textId="77777777" w:rsidR="003400BA" w:rsidRPr="00081AD4" w:rsidRDefault="003400BA" w:rsidP="003400BA">
            <w:pPr>
              <w:shd w:val="clear" w:color="auto" w:fill="FFFFFF"/>
              <w:jc w:val="center"/>
              <w:rPr>
                <w:color w:val="000000" w:themeColor="text1"/>
                <w:sz w:val="20"/>
                <w:szCs w:val="20"/>
              </w:rPr>
            </w:pPr>
            <w:r w:rsidRPr="00081AD4">
              <w:rPr>
                <w:color w:val="000000" w:themeColor="text1"/>
                <w:sz w:val="20"/>
                <w:szCs w:val="20"/>
              </w:rPr>
              <w:t>2013</w:t>
            </w:r>
          </w:p>
        </w:tc>
        <w:tc>
          <w:tcPr>
            <w:tcW w:w="560" w:type="pct"/>
            <w:tcBorders>
              <w:top w:val="single" w:sz="8" w:space="0" w:color="auto"/>
              <w:bottom w:val="single" w:sz="4" w:space="0" w:color="auto"/>
            </w:tcBorders>
            <w:vAlign w:val="center"/>
          </w:tcPr>
          <w:p w14:paraId="7D610B4D"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КВР 1,16</w:t>
            </w:r>
          </w:p>
        </w:tc>
        <w:tc>
          <w:tcPr>
            <w:tcW w:w="739" w:type="pct"/>
            <w:tcBorders>
              <w:top w:val="single" w:sz="8" w:space="0" w:color="auto"/>
              <w:bottom w:val="single" w:sz="4" w:space="0" w:color="auto"/>
            </w:tcBorders>
            <w:vAlign w:val="center"/>
          </w:tcPr>
          <w:p w14:paraId="0EFB7C5E"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9</w:t>
            </w:r>
          </w:p>
        </w:tc>
        <w:tc>
          <w:tcPr>
            <w:tcW w:w="578" w:type="pct"/>
            <w:tcBorders>
              <w:top w:val="single" w:sz="8" w:space="0" w:color="auto"/>
              <w:bottom w:val="single" w:sz="4" w:space="0" w:color="auto"/>
            </w:tcBorders>
            <w:vAlign w:val="center"/>
          </w:tcPr>
          <w:p w14:paraId="60DECB22" w14:textId="77777777" w:rsidR="003400BA" w:rsidRPr="00081AD4" w:rsidRDefault="003400BA" w:rsidP="003400BA">
            <w:pPr>
              <w:jc w:val="center"/>
              <w:rPr>
                <w:color w:val="000000" w:themeColor="text1"/>
                <w:sz w:val="20"/>
                <w:szCs w:val="20"/>
              </w:rPr>
            </w:pPr>
            <w:r w:rsidRPr="00081AD4">
              <w:rPr>
                <w:color w:val="000000" w:themeColor="text1"/>
                <w:spacing w:val="-1"/>
                <w:sz w:val="20"/>
                <w:szCs w:val="20"/>
              </w:rPr>
              <w:t>1,0</w:t>
            </w:r>
          </w:p>
        </w:tc>
        <w:tc>
          <w:tcPr>
            <w:tcW w:w="634" w:type="pct"/>
            <w:tcBorders>
              <w:top w:val="single" w:sz="8" w:space="0" w:color="auto"/>
              <w:bottom w:val="single" w:sz="4" w:space="0" w:color="auto"/>
              <w:right w:val="single" w:sz="8" w:space="0" w:color="auto"/>
            </w:tcBorders>
            <w:vAlign w:val="center"/>
          </w:tcPr>
          <w:p w14:paraId="5E23BEE7" w14:textId="77777777" w:rsidR="003400BA" w:rsidRPr="00081AD4" w:rsidRDefault="003400BA" w:rsidP="003400BA">
            <w:pPr>
              <w:jc w:val="center"/>
              <w:rPr>
                <w:color w:val="000000" w:themeColor="text1"/>
                <w:sz w:val="20"/>
                <w:szCs w:val="20"/>
              </w:rPr>
            </w:pPr>
            <w:r w:rsidRPr="00081AD4">
              <w:rPr>
                <w:color w:val="000000" w:themeColor="text1"/>
                <w:spacing w:val="-1"/>
                <w:sz w:val="20"/>
                <w:szCs w:val="20"/>
              </w:rPr>
              <w:t>9,0</w:t>
            </w:r>
          </w:p>
        </w:tc>
      </w:tr>
      <w:tr w:rsidR="003400BA" w:rsidRPr="00081AD4" w14:paraId="22E5F26E" w14:textId="77777777" w:rsidTr="009E75A8">
        <w:trPr>
          <w:trHeight w:val="284"/>
        </w:trPr>
        <w:tc>
          <w:tcPr>
            <w:tcW w:w="199" w:type="pct"/>
            <w:tcBorders>
              <w:top w:val="single" w:sz="8" w:space="0" w:color="auto"/>
              <w:left w:val="single" w:sz="8" w:space="0" w:color="auto"/>
              <w:right w:val="single" w:sz="4" w:space="0" w:color="auto"/>
            </w:tcBorders>
            <w:vAlign w:val="center"/>
          </w:tcPr>
          <w:p w14:paraId="16908B57"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2</w:t>
            </w:r>
          </w:p>
        </w:tc>
        <w:tc>
          <w:tcPr>
            <w:tcW w:w="1384" w:type="pct"/>
            <w:tcBorders>
              <w:top w:val="single" w:sz="8" w:space="0" w:color="auto"/>
              <w:left w:val="single" w:sz="4" w:space="0" w:color="auto"/>
              <w:right w:val="single" w:sz="8" w:space="0" w:color="auto"/>
            </w:tcBorders>
            <w:vAlign w:val="center"/>
          </w:tcPr>
          <w:p w14:paraId="423E4EAA" w14:textId="77777777" w:rsidR="003400BA" w:rsidRPr="00081AD4" w:rsidRDefault="003400BA" w:rsidP="003400BA">
            <w:pPr>
              <w:shd w:val="clear" w:color="auto" w:fill="FFFFFF"/>
              <w:rPr>
                <w:color w:val="000000" w:themeColor="text1"/>
                <w:sz w:val="20"/>
                <w:szCs w:val="20"/>
              </w:rPr>
            </w:pPr>
            <w:r w:rsidRPr="00081AD4">
              <w:rPr>
                <w:color w:val="000000" w:themeColor="text1"/>
                <w:sz w:val="20"/>
                <w:szCs w:val="20"/>
              </w:rPr>
              <w:t>Котельная № 2 «РОНО»</w:t>
            </w:r>
          </w:p>
        </w:tc>
        <w:tc>
          <w:tcPr>
            <w:tcW w:w="348" w:type="pct"/>
            <w:vMerge/>
            <w:tcBorders>
              <w:left w:val="single" w:sz="8" w:space="0" w:color="auto"/>
              <w:bottom w:val="single" w:sz="8" w:space="0" w:color="auto"/>
              <w:right w:val="single" w:sz="8" w:space="0" w:color="auto"/>
            </w:tcBorders>
            <w:vAlign w:val="center"/>
          </w:tcPr>
          <w:p w14:paraId="6B5CA33A" w14:textId="77777777" w:rsidR="003400BA" w:rsidRPr="00081AD4" w:rsidRDefault="003400BA" w:rsidP="003400BA">
            <w:pPr>
              <w:jc w:val="center"/>
              <w:rPr>
                <w:color w:val="000000" w:themeColor="text1"/>
                <w:spacing w:val="-1"/>
                <w:sz w:val="20"/>
                <w:szCs w:val="20"/>
              </w:rPr>
            </w:pPr>
          </w:p>
        </w:tc>
        <w:tc>
          <w:tcPr>
            <w:tcW w:w="558" w:type="pct"/>
            <w:tcBorders>
              <w:left w:val="single" w:sz="8" w:space="0" w:color="auto"/>
            </w:tcBorders>
            <w:vAlign w:val="center"/>
          </w:tcPr>
          <w:p w14:paraId="5BEECF3F" w14:textId="77777777" w:rsidR="003400BA" w:rsidRPr="00081AD4" w:rsidRDefault="003400BA" w:rsidP="003400BA">
            <w:pPr>
              <w:shd w:val="clear" w:color="auto" w:fill="FFFFFF"/>
              <w:jc w:val="center"/>
              <w:rPr>
                <w:color w:val="000000" w:themeColor="text1"/>
                <w:sz w:val="20"/>
                <w:szCs w:val="20"/>
              </w:rPr>
            </w:pPr>
            <w:r w:rsidRPr="00081AD4">
              <w:rPr>
                <w:color w:val="000000" w:themeColor="text1"/>
                <w:sz w:val="20"/>
                <w:szCs w:val="20"/>
              </w:rPr>
              <w:t>2013</w:t>
            </w:r>
          </w:p>
        </w:tc>
        <w:tc>
          <w:tcPr>
            <w:tcW w:w="560" w:type="pct"/>
            <w:tcBorders>
              <w:top w:val="single" w:sz="4" w:space="0" w:color="auto"/>
            </w:tcBorders>
            <w:vAlign w:val="center"/>
          </w:tcPr>
          <w:p w14:paraId="7391825E"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w:t>
            </w:r>
            <w:proofErr w:type="spellStart"/>
            <w:r w:rsidRPr="00081AD4">
              <w:rPr>
                <w:color w:val="000000" w:themeColor="text1"/>
                <w:spacing w:val="-1"/>
                <w:sz w:val="20"/>
                <w:szCs w:val="20"/>
              </w:rPr>
              <w:t>КВр</w:t>
            </w:r>
            <w:proofErr w:type="spellEnd"/>
            <w:r w:rsidRPr="00081AD4">
              <w:rPr>
                <w:color w:val="000000" w:themeColor="text1"/>
                <w:spacing w:val="-1"/>
                <w:sz w:val="20"/>
                <w:szCs w:val="20"/>
                <w:lang w:val="en-US"/>
              </w:rPr>
              <w:t>-</w:t>
            </w:r>
            <w:r w:rsidRPr="00081AD4">
              <w:rPr>
                <w:color w:val="000000" w:themeColor="text1"/>
                <w:spacing w:val="-1"/>
                <w:sz w:val="20"/>
                <w:szCs w:val="20"/>
              </w:rPr>
              <w:t>0,8»</w:t>
            </w:r>
          </w:p>
        </w:tc>
        <w:tc>
          <w:tcPr>
            <w:tcW w:w="739" w:type="pct"/>
            <w:tcBorders>
              <w:top w:val="single" w:sz="4" w:space="0" w:color="auto"/>
            </w:tcBorders>
            <w:vAlign w:val="center"/>
          </w:tcPr>
          <w:p w14:paraId="3043523A"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4</w:t>
            </w:r>
          </w:p>
        </w:tc>
        <w:tc>
          <w:tcPr>
            <w:tcW w:w="578" w:type="pct"/>
            <w:tcBorders>
              <w:top w:val="single" w:sz="4" w:space="0" w:color="auto"/>
            </w:tcBorders>
            <w:vAlign w:val="center"/>
          </w:tcPr>
          <w:p w14:paraId="21B63B23" w14:textId="77777777" w:rsidR="003400BA" w:rsidRPr="00081AD4" w:rsidRDefault="003400BA" w:rsidP="003400BA">
            <w:pPr>
              <w:jc w:val="center"/>
              <w:rPr>
                <w:color w:val="000000" w:themeColor="text1"/>
                <w:sz w:val="20"/>
                <w:szCs w:val="20"/>
              </w:rPr>
            </w:pPr>
            <w:r w:rsidRPr="00081AD4">
              <w:rPr>
                <w:color w:val="000000" w:themeColor="text1"/>
                <w:spacing w:val="-1"/>
                <w:sz w:val="20"/>
                <w:szCs w:val="20"/>
              </w:rPr>
              <w:t>0,7</w:t>
            </w:r>
          </w:p>
        </w:tc>
        <w:tc>
          <w:tcPr>
            <w:tcW w:w="634" w:type="pct"/>
            <w:tcBorders>
              <w:top w:val="single" w:sz="4" w:space="0" w:color="auto"/>
              <w:right w:val="single" w:sz="8" w:space="0" w:color="auto"/>
            </w:tcBorders>
            <w:vAlign w:val="center"/>
          </w:tcPr>
          <w:p w14:paraId="67076CCD" w14:textId="77777777" w:rsidR="003400BA" w:rsidRPr="00081AD4" w:rsidRDefault="003400BA" w:rsidP="003400BA">
            <w:pPr>
              <w:jc w:val="center"/>
              <w:rPr>
                <w:color w:val="000000" w:themeColor="text1"/>
                <w:sz w:val="20"/>
                <w:szCs w:val="20"/>
              </w:rPr>
            </w:pPr>
            <w:r w:rsidRPr="00081AD4">
              <w:rPr>
                <w:color w:val="000000" w:themeColor="text1"/>
                <w:spacing w:val="-1"/>
                <w:sz w:val="20"/>
                <w:szCs w:val="20"/>
              </w:rPr>
              <w:t>2,8</w:t>
            </w:r>
          </w:p>
        </w:tc>
      </w:tr>
      <w:tr w:rsidR="003400BA" w:rsidRPr="00081AD4" w14:paraId="0032B81C" w14:textId="77777777" w:rsidTr="009E75A8">
        <w:trPr>
          <w:trHeight w:val="284"/>
        </w:trPr>
        <w:tc>
          <w:tcPr>
            <w:tcW w:w="199" w:type="pct"/>
            <w:tcBorders>
              <w:left w:val="single" w:sz="8" w:space="0" w:color="auto"/>
              <w:bottom w:val="single" w:sz="4" w:space="0" w:color="auto"/>
              <w:right w:val="single" w:sz="4" w:space="0" w:color="auto"/>
            </w:tcBorders>
            <w:vAlign w:val="center"/>
          </w:tcPr>
          <w:p w14:paraId="6A922666"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3</w:t>
            </w:r>
          </w:p>
        </w:tc>
        <w:tc>
          <w:tcPr>
            <w:tcW w:w="1384" w:type="pct"/>
            <w:tcBorders>
              <w:left w:val="single" w:sz="4" w:space="0" w:color="auto"/>
              <w:bottom w:val="single" w:sz="4" w:space="0" w:color="auto"/>
              <w:right w:val="single" w:sz="8" w:space="0" w:color="auto"/>
            </w:tcBorders>
            <w:vAlign w:val="center"/>
          </w:tcPr>
          <w:p w14:paraId="03D7F8FD" w14:textId="77777777" w:rsidR="003400BA" w:rsidRPr="00081AD4" w:rsidRDefault="003400BA" w:rsidP="003400BA">
            <w:pPr>
              <w:rPr>
                <w:color w:val="000000" w:themeColor="text1"/>
                <w:spacing w:val="-1"/>
                <w:sz w:val="20"/>
                <w:szCs w:val="20"/>
              </w:rPr>
            </w:pPr>
            <w:r w:rsidRPr="00081AD4">
              <w:rPr>
                <w:color w:val="000000" w:themeColor="text1"/>
                <w:sz w:val="20"/>
                <w:szCs w:val="20"/>
              </w:rPr>
              <w:t>Котельная № 6 «РТП»</w:t>
            </w:r>
          </w:p>
        </w:tc>
        <w:tc>
          <w:tcPr>
            <w:tcW w:w="348" w:type="pct"/>
            <w:vMerge/>
            <w:tcBorders>
              <w:left w:val="single" w:sz="8" w:space="0" w:color="auto"/>
              <w:bottom w:val="single" w:sz="8" w:space="0" w:color="auto"/>
              <w:right w:val="single" w:sz="8" w:space="0" w:color="auto"/>
            </w:tcBorders>
            <w:vAlign w:val="center"/>
          </w:tcPr>
          <w:p w14:paraId="0F77C4E6" w14:textId="77777777" w:rsidR="003400BA" w:rsidRPr="00081AD4" w:rsidRDefault="003400BA" w:rsidP="003400BA">
            <w:pPr>
              <w:jc w:val="center"/>
              <w:rPr>
                <w:color w:val="000000" w:themeColor="text1"/>
                <w:spacing w:val="-1"/>
                <w:sz w:val="20"/>
                <w:szCs w:val="20"/>
              </w:rPr>
            </w:pPr>
          </w:p>
        </w:tc>
        <w:tc>
          <w:tcPr>
            <w:tcW w:w="558" w:type="pct"/>
            <w:tcBorders>
              <w:left w:val="single" w:sz="8" w:space="0" w:color="auto"/>
            </w:tcBorders>
            <w:vAlign w:val="center"/>
          </w:tcPr>
          <w:p w14:paraId="00C96DDF" w14:textId="77777777" w:rsidR="003400BA" w:rsidRPr="00081AD4" w:rsidRDefault="003400BA" w:rsidP="003400BA">
            <w:pPr>
              <w:jc w:val="center"/>
              <w:rPr>
                <w:color w:val="000000" w:themeColor="text1"/>
                <w:sz w:val="20"/>
                <w:szCs w:val="20"/>
              </w:rPr>
            </w:pPr>
            <w:r w:rsidRPr="00081AD4">
              <w:rPr>
                <w:color w:val="000000" w:themeColor="text1"/>
                <w:sz w:val="20"/>
                <w:szCs w:val="20"/>
              </w:rPr>
              <w:t>2013</w:t>
            </w:r>
          </w:p>
        </w:tc>
        <w:tc>
          <w:tcPr>
            <w:tcW w:w="560" w:type="pct"/>
            <w:tcBorders>
              <w:bottom w:val="single" w:sz="4" w:space="0" w:color="auto"/>
            </w:tcBorders>
            <w:vAlign w:val="center"/>
          </w:tcPr>
          <w:p w14:paraId="4A88ADF9"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КВР 1,16</w:t>
            </w:r>
          </w:p>
        </w:tc>
        <w:tc>
          <w:tcPr>
            <w:tcW w:w="739" w:type="pct"/>
            <w:tcBorders>
              <w:bottom w:val="single" w:sz="4" w:space="0" w:color="auto"/>
            </w:tcBorders>
            <w:vAlign w:val="center"/>
          </w:tcPr>
          <w:p w14:paraId="7886F881"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3</w:t>
            </w:r>
          </w:p>
        </w:tc>
        <w:tc>
          <w:tcPr>
            <w:tcW w:w="578" w:type="pct"/>
            <w:tcBorders>
              <w:bottom w:val="single" w:sz="4" w:space="0" w:color="auto"/>
            </w:tcBorders>
            <w:vAlign w:val="center"/>
          </w:tcPr>
          <w:p w14:paraId="6CF86A5E" w14:textId="77777777" w:rsidR="003400BA" w:rsidRPr="00081AD4" w:rsidRDefault="003400BA" w:rsidP="003400BA">
            <w:pPr>
              <w:jc w:val="center"/>
              <w:rPr>
                <w:color w:val="000000" w:themeColor="text1"/>
                <w:sz w:val="20"/>
                <w:szCs w:val="20"/>
              </w:rPr>
            </w:pPr>
            <w:r w:rsidRPr="00081AD4">
              <w:rPr>
                <w:color w:val="000000" w:themeColor="text1"/>
                <w:spacing w:val="-1"/>
                <w:sz w:val="20"/>
                <w:szCs w:val="20"/>
              </w:rPr>
              <w:t>1,0</w:t>
            </w:r>
          </w:p>
        </w:tc>
        <w:tc>
          <w:tcPr>
            <w:tcW w:w="634" w:type="pct"/>
            <w:tcBorders>
              <w:bottom w:val="single" w:sz="4" w:space="0" w:color="auto"/>
              <w:right w:val="single" w:sz="8" w:space="0" w:color="auto"/>
            </w:tcBorders>
            <w:vAlign w:val="center"/>
          </w:tcPr>
          <w:p w14:paraId="11157B95" w14:textId="77777777" w:rsidR="003400BA" w:rsidRPr="00081AD4" w:rsidRDefault="003400BA" w:rsidP="003400BA">
            <w:pPr>
              <w:jc w:val="center"/>
              <w:rPr>
                <w:color w:val="000000" w:themeColor="text1"/>
                <w:sz w:val="20"/>
                <w:szCs w:val="20"/>
              </w:rPr>
            </w:pPr>
            <w:r w:rsidRPr="00081AD4">
              <w:rPr>
                <w:color w:val="000000" w:themeColor="text1"/>
                <w:sz w:val="20"/>
                <w:szCs w:val="20"/>
              </w:rPr>
              <w:t>3,0</w:t>
            </w:r>
          </w:p>
        </w:tc>
      </w:tr>
      <w:tr w:rsidR="003400BA" w:rsidRPr="00081AD4" w14:paraId="569374E4" w14:textId="77777777" w:rsidTr="009E75A8">
        <w:trPr>
          <w:trHeight w:val="284"/>
        </w:trPr>
        <w:tc>
          <w:tcPr>
            <w:tcW w:w="199" w:type="pct"/>
            <w:vMerge w:val="restart"/>
            <w:tcBorders>
              <w:top w:val="single" w:sz="4" w:space="0" w:color="auto"/>
              <w:left w:val="single" w:sz="8" w:space="0" w:color="auto"/>
              <w:right w:val="single" w:sz="4" w:space="0" w:color="auto"/>
            </w:tcBorders>
            <w:vAlign w:val="center"/>
          </w:tcPr>
          <w:p w14:paraId="34CDA765"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4</w:t>
            </w:r>
          </w:p>
        </w:tc>
        <w:tc>
          <w:tcPr>
            <w:tcW w:w="1384" w:type="pct"/>
            <w:vMerge w:val="restart"/>
            <w:tcBorders>
              <w:top w:val="single" w:sz="4" w:space="0" w:color="auto"/>
              <w:left w:val="single" w:sz="4" w:space="0" w:color="auto"/>
              <w:right w:val="single" w:sz="8" w:space="0" w:color="auto"/>
            </w:tcBorders>
            <w:vAlign w:val="center"/>
          </w:tcPr>
          <w:p w14:paraId="509BA163" w14:textId="77777777" w:rsidR="003400BA" w:rsidRPr="00081AD4" w:rsidRDefault="003400BA" w:rsidP="003400BA">
            <w:pPr>
              <w:shd w:val="clear" w:color="auto" w:fill="FFFFFF"/>
              <w:rPr>
                <w:color w:val="000000" w:themeColor="text1"/>
                <w:sz w:val="20"/>
                <w:szCs w:val="20"/>
              </w:rPr>
            </w:pPr>
            <w:r w:rsidRPr="00081AD4">
              <w:rPr>
                <w:color w:val="000000" w:themeColor="text1"/>
                <w:sz w:val="20"/>
                <w:szCs w:val="20"/>
              </w:rPr>
              <w:t>Котельная № 9 «МУП СУ»</w:t>
            </w:r>
          </w:p>
        </w:tc>
        <w:tc>
          <w:tcPr>
            <w:tcW w:w="348" w:type="pct"/>
            <w:vMerge/>
            <w:tcBorders>
              <w:left w:val="single" w:sz="8" w:space="0" w:color="auto"/>
              <w:bottom w:val="single" w:sz="8" w:space="0" w:color="auto"/>
              <w:right w:val="single" w:sz="8" w:space="0" w:color="auto"/>
            </w:tcBorders>
            <w:textDirection w:val="btLr"/>
            <w:vAlign w:val="center"/>
          </w:tcPr>
          <w:p w14:paraId="7D8B3711" w14:textId="77777777" w:rsidR="003400BA" w:rsidRPr="00081AD4" w:rsidRDefault="003400BA" w:rsidP="003400BA">
            <w:pPr>
              <w:jc w:val="center"/>
              <w:rPr>
                <w:color w:val="000000" w:themeColor="text1"/>
                <w:spacing w:val="-1"/>
                <w:sz w:val="20"/>
                <w:szCs w:val="20"/>
              </w:rPr>
            </w:pPr>
          </w:p>
        </w:tc>
        <w:tc>
          <w:tcPr>
            <w:tcW w:w="558" w:type="pct"/>
            <w:vMerge w:val="restart"/>
            <w:tcBorders>
              <w:left w:val="single" w:sz="8" w:space="0" w:color="auto"/>
            </w:tcBorders>
            <w:vAlign w:val="center"/>
          </w:tcPr>
          <w:p w14:paraId="60CC7ACA" w14:textId="77777777" w:rsidR="003400BA" w:rsidRPr="00081AD4" w:rsidRDefault="003400BA" w:rsidP="003400BA">
            <w:pPr>
              <w:jc w:val="center"/>
              <w:rPr>
                <w:color w:val="000000" w:themeColor="text1"/>
                <w:sz w:val="20"/>
                <w:szCs w:val="20"/>
              </w:rPr>
            </w:pPr>
            <w:r w:rsidRPr="00081AD4">
              <w:rPr>
                <w:color w:val="000000" w:themeColor="text1"/>
                <w:sz w:val="20"/>
                <w:szCs w:val="20"/>
              </w:rPr>
              <w:t>2013</w:t>
            </w:r>
          </w:p>
        </w:tc>
        <w:tc>
          <w:tcPr>
            <w:tcW w:w="560" w:type="pct"/>
            <w:tcBorders>
              <w:top w:val="single" w:sz="4" w:space="0" w:color="auto"/>
              <w:bottom w:val="single" w:sz="4" w:space="0" w:color="auto"/>
            </w:tcBorders>
            <w:vAlign w:val="center"/>
          </w:tcPr>
          <w:p w14:paraId="1F8F7BB7"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КВр-0,8</w:t>
            </w:r>
          </w:p>
        </w:tc>
        <w:tc>
          <w:tcPr>
            <w:tcW w:w="739" w:type="pct"/>
            <w:tcBorders>
              <w:top w:val="single" w:sz="4" w:space="0" w:color="auto"/>
              <w:bottom w:val="single" w:sz="4" w:space="0" w:color="auto"/>
            </w:tcBorders>
            <w:vAlign w:val="center"/>
          </w:tcPr>
          <w:p w14:paraId="5E89D746"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1</w:t>
            </w:r>
          </w:p>
        </w:tc>
        <w:tc>
          <w:tcPr>
            <w:tcW w:w="578" w:type="pct"/>
            <w:tcBorders>
              <w:top w:val="single" w:sz="4" w:space="0" w:color="auto"/>
              <w:bottom w:val="single" w:sz="4" w:space="0" w:color="auto"/>
            </w:tcBorders>
            <w:vAlign w:val="center"/>
          </w:tcPr>
          <w:p w14:paraId="69147052" w14:textId="77777777" w:rsidR="003400BA" w:rsidRPr="00081AD4" w:rsidRDefault="003400BA" w:rsidP="003400BA">
            <w:pPr>
              <w:jc w:val="center"/>
              <w:rPr>
                <w:color w:val="000000" w:themeColor="text1"/>
                <w:sz w:val="20"/>
                <w:szCs w:val="20"/>
              </w:rPr>
            </w:pPr>
            <w:r w:rsidRPr="00081AD4">
              <w:rPr>
                <w:color w:val="000000" w:themeColor="text1"/>
                <w:spacing w:val="-1"/>
                <w:sz w:val="20"/>
                <w:szCs w:val="20"/>
              </w:rPr>
              <w:t>0,7</w:t>
            </w:r>
          </w:p>
        </w:tc>
        <w:tc>
          <w:tcPr>
            <w:tcW w:w="634" w:type="pct"/>
            <w:tcBorders>
              <w:top w:val="single" w:sz="4" w:space="0" w:color="auto"/>
              <w:bottom w:val="single" w:sz="4" w:space="0" w:color="auto"/>
              <w:right w:val="single" w:sz="8" w:space="0" w:color="auto"/>
            </w:tcBorders>
            <w:vAlign w:val="center"/>
          </w:tcPr>
          <w:p w14:paraId="5025D61A" w14:textId="77777777" w:rsidR="003400BA" w:rsidRPr="00081AD4" w:rsidRDefault="003400BA" w:rsidP="003400BA">
            <w:pPr>
              <w:jc w:val="center"/>
              <w:rPr>
                <w:color w:val="000000" w:themeColor="text1"/>
                <w:sz w:val="20"/>
                <w:szCs w:val="20"/>
              </w:rPr>
            </w:pPr>
            <w:r w:rsidRPr="00081AD4">
              <w:rPr>
                <w:color w:val="000000" w:themeColor="text1"/>
                <w:sz w:val="20"/>
                <w:szCs w:val="20"/>
              </w:rPr>
              <w:t>0,7</w:t>
            </w:r>
          </w:p>
        </w:tc>
      </w:tr>
      <w:tr w:rsidR="003400BA" w:rsidRPr="00081AD4" w14:paraId="6B54243A" w14:textId="77777777" w:rsidTr="009E75A8">
        <w:trPr>
          <w:trHeight w:val="284"/>
        </w:trPr>
        <w:tc>
          <w:tcPr>
            <w:tcW w:w="199" w:type="pct"/>
            <w:vMerge/>
            <w:tcBorders>
              <w:left w:val="single" w:sz="8" w:space="0" w:color="auto"/>
              <w:bottom w:val="single" w:sz="4" w:space="0" w:color="auto"/>
              <w:right w:val="single" w:sz="4" w:space="0" w:color="auto"/>
            </w:tcBorders>
            <w:vAlign w:val="center"/>
          </w:tcPr>
          <w:p w14:paraId="71F839AC" w14:textId="77777777" w:rsidR="003400BA" w:rsidRPr="00081AD4" w:rsidRDefault="003400BA" w:rsidP="003400BA">
            <w:pPr>
              <w:jc w:val="center"/>
              <w:rPr>
                <w:color w:val="000000" w:themeColor="text1"/>
                <w:spacing w:val="-1"/>
                <w:sz w:val="20"/>
                <w:szCs w:val="20"/>
              </w:rPr>
            </w:pPr>
          </w:p>
        </w:tc>
        <w:tc>
          <w:tcPr>
            <w:tcW w:w="1384" w:type="pct"/>
            <w:vMerge/>
            <w:tcBorders>
              <w:left w:val="single" w:sz="4" w:space="0" w:color="auto"/>
              <w:bottom w:val="single" w:sz="4" w:space="0" w:color="auto"/>
              <w:right w:val="single" w:sz="8" w:space="0" w:color="auto"/>
            </w:tcBorders>
            <w:vAlign w:val="center"/>
          </w:tcPr>
          <w:p w14:paraId="5AC97C6F" w14:textId="77777777" w:rsidR="003400BA" w:rsidRPr="00081AD4" w:rsidRDefault="003400BA" w:rsidP="003400BA">
            <w:pPr>
              <w:shd w:val="clear" w:color="auto" w:fill="FFFFFF"/>
              <w:rPr>
                <w:color w:val="000000" w:themeColor="text1"/>
                <w:sz w:val="20"/>
                <w:szCs w:val="20"/>
              </w:rPr>
            </w:pPr>
          </w:p>
        </w:tc>
        <w:tc>
          <w:tcPr>
            <w:tcW w:w="348" w:type="pct"/>
            <w:vMerge/>
            <w:tcBorders>
              <w:left w:val="single" w:sz="8" w:space="0" w:color="auto"/>
              <w:bottom w:val="single" w:sz="8" w:space="0" w:color="auto"/>
              <w:right w:val="single" w:sz="8" w:space="0" w:color="auto"/>
            </w:tcBorders>
            <w:vAlign w:val="center"/>
          </w:tcPr>
          <w:p w14:paraId="7EB79F63" w14:textId="77777777" w:rsidR="003400BA" w:rsidRPr="00081AD4" w:rsidRDefault="003400BA" w:rsidP="003400BA">
            <w:pPr>
              <w:jc w:val="center"/>
              <w:rPr>
                <w:color w:val="000000" w:themeColor="text1"/>
                <w:spacing w:val="-1"/>
                <w:sz w:val="20"/>
                <w:szCs w:val="20"/>
              </w:rPr>
            </w:pPr>
          </w:p>
        </w:tc>
        <w:tc>
          <w:tcPr>
            <w:tcW w:w="558" w:type="pct"/>
            <w:vMerge/>
            <w:tcBorders>
              <w:left w:val="single" w:sz="8" w:space="0" w:color="auto"/>
            </w:tcBorders>
            <w:vAlign w:val="center"/>
          </w:tcPr>
          <w:p w14:paraId="656A9CD6" w14:textId="77777777" w:rsidR="003400BA" w:rsidRPr="00081AD4" w:rsidRDefault="003400BA" w:rsidP="003400BA">
            <w:pPr>
              <w:shd w:val="clear" w:color="auto" w:fill="FFFFFF"/>
              <w:jc w:val="center"/>
              <w:rPr>
                <w:color w:val="000000" w:themeColor="text1"/>
                <w:sz w:val="20"/>
                <w:szCs w:val="20"/>
              </w:rPr>
            </w:pPr>
          </w:p>
        </w:tc>
        <w:tc>
          <w:tcPr>
            <w:tcW w:w="560" w:type="pct"/>
            <w:tcBorders>
              <w:top w:val="single" w:sz="4" w:space="0" w:color="auto"/>
              <w:bottom w:val="single" w:sz="4" w:space="0" w:color="auto"/>
            </w:tcBorders>
            <w:vAlign w:val="center"/>
          </w:tcPr>
          <w:p w14:paraId="460FB1F5"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КВр-1,16</w:t>
            </w:r>
          </w:p>
        </w:tc>
        <w:tc>
          <w:tcPr>
            <w:tcW w:w="739" w:type="pct"/>
            <w:tcBorders>
              <w:top w:val="single" w:sz="4" w:space="0" w:color="auto"/>
            </w:tcBorders>
            <w:vAlign w:val="center"/>
          </w:tcPr>
          <w:p w14:paraId="632AD347"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2</w:t>
            </w:r>
          </w:p>
        </w:tc>
        <w:tc>
          <w:tcPr>
            <w:tcW w:w="578" w:type="pct"/>
            <w:tcBorders>
              <w:top w:val="single" w:sz="4" w:space="0" w:color="auto"/>
            </w:tcBorders>
            <w:vAlign w:val="center"/>
          </w:tcPr>
          <w:p w14:paraId="7CF82B5F" w14:textId="77777777" w:rsidR="003400BA" w:rsidRPr="00081AD4" w:rsidRDefault="003400BA" w:rsidP="003400BA">
            <w:pPr>
              <w:jc w:val="center"/>
              <w:rPr>
                <w:color w:val="000000" w:themeColor="text1"/>
                <w:sz w:val="20"/>
                <w:szCs w:val="20"/>
              </w:rPr>
            </w:pPr>
            <w:r w:rsidRPr="00081AD4">
              <w:rPr>
                <w:color w:val="000000" w:themeColor="text1"/>
                <w:spacing w:val="-1"/>
                <w:sz w:val="20"/>
                <w:szCs w:val="20"/>
              </w:rPr>
              <w:t>1,0</w:t>
            </w:r>
          </w:p>
        </w:tc>
        <w:tc>
          <w:tcPr>
            <w:tcW w:w="634" w:type="pct"/>
            <w:tcBorders>
              <w:top w:val="single" w:sz="4" w:space="0" w:color="auto"/>
              <w:right w:val="single" w:sz="8" w:space="0" w:color="auto"/>
            </w:tcBorders>
            <w:vAlign w:val="center"/>
          </w:tcPr>
          <w:p w14:paraId="57A4E0E2" w14:textId="77777777" w:rsidR="003400BA" w:rsidRPr="00081AD4" w:rsidRDefault="003400BA" w:rsidP="003400BA">
            <w:pPr>
              <w:jc w:val="center"/>
              <w:rPr>
                <w:color w:val="000000" w:themeColor="text1"/>
                <w:sz w:val="20"/>
                <w:szCs w:val="20"/>
              </w:rPr>
            </w:pPr>
            <w:r w:rsidRPr="00081AD4">
              <w:rPr>
                <w:color w:val="000000" w:themeColor="text1"/>
                <w:sz w:val="20"/>
                <w:szCs w:val="20"/>
              </w:rPr>
              <w:t>2,0</w:t>
            </w:r>
          </w:p>
        </w:tc>
      </w:tr>
      <w:tr w:rsidR="003400BA" w:rsidRPr="00081AD4" w14:paraId="386E752A" w14:textId="77777777" w:rsidTr="009E75A8">
        <w:trPr>
          <w:trHeight w:val="284"/>
        </w:trPr>
        <w:tc>
          <w:tcPr>
            <w:tcW w:w="199" w:type="pct"/>
            <w:tcBorders>
              <w:top w:val="single" w:sz="4" w:space="0" w:color="auto"/>
              <w:left w:val="single" w:sz="8" w:space="0" w:color="auto"/>
              <w:bottom w:val="single" w:sz="8" w:space="0" w:color="auto"/>
              <w:right w:val="single" w:sz="4" w:space="0" w:color="auto"/>
            </w:tcBorders>
            <w:vAlign w:val="center"/>
          </w:tcPr>
          <w:p w14:paraId="15FEB504"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5</w:t>
            </w:r>
          </w:p>
        </w:tc>
        <w:tc>
          <w:tcPr>
            <w:tcW w:w="1384" w:type="pct"/>
            <w:tcBorders>
              <w:top w:val="single" w:sz="4" w:space="0" w:color="auto"/>
              <w:left w:val="single" w:sz="4" w:space="0" w:color="auto"/>
              <w:bottom w:val="single" w:sz="8" w:space="0" w:color="auto"/>
              <w:right w:val="single" w:sz="8" w:space="0" w:color="auto"/>
            </w:tcBorders>
            <w:vAlign w:val="center"/>
          </w:tcPr>
          <w:p w14:paraId="67731C50" w14:textId="77777777" w:rsidR="003400BA" w:rsidRPr="00081AD4" w:rsidRDefault="003400BA" w:rsidP="003400BA">
            <w:pPr>
              <w:rPr>
                <w:color w:val="000000" w:themeColor="text1"/>
                <w:spacing w:val="-1"/>
                <w:sz w:val="20"/>
                <w:szCs w:val="20"/>
              </w:rPr>
            </w:pPr>
            <w:r w:rsidRPr="00081AD4">
              <w:rPr>
                <w:color w:val="000000" w:themeColor="text1"/>
                <w:sz w:val="20"/>
                <w:szCs w:val="20"/>
              </w:rPr>
              <w:t>Котельная № 19 «</w:t>
            </w:r>
            <w:proofErr w:type="spellStart"/>
            <w:r w:rsidRPr="00081AD4">
              <w:rPr>
                <w:color w:val="000000" w:themeColor="text1"/>
                <w:sz w:val="20"/>
                <w:szCs w:val="20"/>
              </w:rPr>
              <w:t>Мартайга</w:t>
            </w:r>
            <w:proofErr w:type="spellEnd"/>
            <w:r w:rsidRPr="00081AD4">
              <w:rPr>
                <w:color w:val="000000" w:themeColor="text1"/>
                <w:sz w:val="20"/>
                <w:szCs w:val="20"/>
              </w:rPr>
              <w:t>»</w:t>
            </w:r>
          </w:p>
        </w:tc>
        <w:tc>
          <w:tcPr>
            <w:tcW w:w="348" w:type="pct"/>
            <w:vMerge/>
            <w:tcBorders>
              <w:left w:val="single" w:sz="8" w:space="0" w:color="auto"/>
              <w:bottom w:val="single" w:sz="8" w:space="0" w:color="auto"/>
              <w:right w:val="single" w:sz="8" w:space="0" w:color="auto"/>
            </w:tcBorders>
            <w:vAlign w:val="center"/>
          </w:tcPr>
          <w:p w14:paraId="46121C4D" w14:textId="77777777" w:rsidR="003400BA" w:rsidRPr="00081AD4" w:rsidRDefault="003400BA" w:rsidP="003400BA">
            <w:pPr>
              <w:jc w:val="center"/>
              <w:rPr>
                <w:color w:val="000000" w:themeColor="text1"/>
                <w:spacing w:val="-1"/>
                <w:sz w:val="20"/>
                <w:szCs w:val="20"/>
              </w:rPr>
            </w:pPr>
          </w:p>
        </w:tc>
        <w:tc>
          <w:tcPr>
            <w:tcW w:w="558" w:type="pct"/>
            <w:tcBorders>
              <w:left w:val="single" w:sz="8" w:space="0" w:color="auto"/>
              <w:bottom w:val="single" w:sz="8" w:space="0" w:color="auto"/>
            </w:tcBorders>
            <w:vAlign w:val="center"/>
          </w:tcPr>
          <w:p w14:paraId="3FD49DC0" w14:textId="77777777" w:rsidR="003400BA" w:rsidRPr="00081AD4" w:rsidRDefault="003400BA" w:rsidP="003400BA">
            <w:pPr>
              <w:jc w:val="center"/>
              <w:rPr>
                <w:color w:val="000000" w:themeColor="text1"/>
                <w:sz w:val="20"/>
                <w:szCs w:val="20"/>
              </w:rPr>
            </w:pPr>
            <w:r w:rsidRPr="00081AD4">
              <w:rPr>
                <w:color w:val="000000" w:themeColor="text1"/>
                <w:sz w:val="20"/>
                <w:szCs w:val="20"/>
              </w:rPr>
              <w:t>2014</w:t>
            </w:r>
          </w:p>
        </w:tc>
        <w:tc>
          <w:tcPr>
            <w:tcW w:w="560" w:type="pct"/>
            <w:tcBorders>
              <w:top w:val="single" w:sz="4" w:space="0" w:color="auto"/>
              <w:bottom w:val="single" w:sz="8" w:space="0" w:color="auto"/>
            </w:tcBorders>
            <w:vAlign w:val="center"/>
          </w:tcPr>
          <w:p w14:paraId="5AB4982E"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КВр-1,16</w:t>
            </w:r>
          </w:p>
        </w:tc>
        <w:tc>
          <w:tcPr>
            <w:tcW w:w="739" w:type="pct"/>
            <w:tcBorders>
              <w:top w:val="single" w:sz="4" w:space="0" w:color="auto"/>
              <w:bottom w:val="single" w:sz="8" w:space="0" w:color="auto"/>
            </w:tcBorders>
            <w:vAlign w:val="center"/>
          </w:tcPr>
          <w:p w14:paraId="5D3EF6D9"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3</w:t>
            </w:r>
          </w:p>
        </w:tc>
        <w:tc>
          <w:tcPr>
            <w:tcW w:w="578" w:type="pct"/>
            <w:tcBorders>
              <w:top w:val="single" w:sz="4" w:space="0" w:color="auto"/>
              <w:bottom w:val="single" w:sz="8" w:space="0" w:color="auto"/>
            </w:tcBorders>
            <w:vAlign w:val="center"/>
          </w:tcPr>
          <w:p w14:paraId="5390D060" w14:textId="77777777" w:rsidR="003400BA" w:rsidRPr="00081AD4" w:rsidRDefault="003400BA" w:rsidP="003400BA">
            <w:pPr>
              <w:jc w:val="center"/>
              <w:rPr>
                <w:color w:val="000000" w:themeColor="text1"/>
                <w:sz w:val="20"/>
                <w:szCs w:val="20"/>
              </w:rPr>
            </w:pPr>
            <w:r w:rsidRPr="00081AD4">
              <w:rPr>
                <w:color w:val="000000" w:themeColor="text1"/>
                <w:spacing w:val="-1"/>
                <w:sz w:val="20"/>
                <w:szCs w:val="20"/>
              </w:rPr>
              <w:t>1,0</w:t>
            </w:r>
          </w:p>
        </w:tc>
        <w:tc>
          <w:tcPr>
            <w:tcW w:w="634" w:type="pct"/>
            <w:tcBorders>
              <w:top w:val="single" w:sz="4" w:space="0" w:color="auto"/>
              <w:bottom w:val="single" w:sz="8" w:space="0" w:color="auto"/>
              <w:right w:val="single" w:sz="8" w:space="0" w:color="auto"/>
            </w:tcBorders>
            <w:vAlign w:val="center"/>
          </w:tcPr>
          <w:p w14:paraId="7596E224" w14:textId="77777777" w:rsidR="003400BA" w:rsidRPr="00081AD4" w:rsidRDefault="003400BA" w:rsidP="003400BA">
            <w:pPr>
              <w:jc w:val="center"/>
              <w:rPr>
                <w:color w:val="000000" w:themeColor="text1"/>
                <w:sz w:val="20"/>
                <w:szCs w:val="20"/>
              </w:rPr>
            </w:pPr>
            <w:r w:rsidRPr="00081AD4">
              <w:rPr>
                <w:color w:val="000000" w:themeColor="text1"/>
                <w:sz w:val="20"/>
                <w:szCs w:val="20"/>
              </w:rPr>
              <w:t>3,0</w:t>
            </w:r>
          </w:p>
        </w:tc>
      </w:tr>
      <w:tr w:rsidR="003400BA" w:rsidRPr="00081AD4" w14:paraId="4157898E" w14:textId="77777777" w:rsidTr="009E75A8">
        <w:trPr>
          <w:trHeight w:val="284"/>
        </w:trPr>
        <w:tc>
          <w:tcPr>
            <w:tcW w:w="199" w:type="pct"/>
            <w:tcBorders>
              <w:top w:val="single" w:sz="8" w:space="0" w:color="auto"/>
              <w:left w:val="single" w:sz="8" w:space="0" w:color="auto"/>
              <w:bottom w:val="single" w:sz="8" w:space="0" w:color="auto"/>
              <w:right w:val="nil"/>
            </w:tcBorders>
            <w:vAlign w:val="center"/>
          </w:tcPr>
          <w:p w14:paraId="0091B04B" w14:textId="77777777" w:rsidR="003400BA" w:rsidRPr="00081AD4" w:rsidRDefault="003400BA" w:rsidP="003400BA">
            <w:pPr>
              <w:rPr>
                <w:color w:val="000000" w:themeColor="text1"/>
                <w:spacing w:val="-1"/>
                <w:sz w:val="20"/>
                <w:szCs w:val="20"/>
              </w:rPr>
            </w:pPr>
          </w:p>
        </w:tc>
        <w:tc>
          <w:tcPr>
            <w:tcW w:w="1384" w:type="pct"/>
            <w:tcBorders>
              <w:top w:val="single" w:sz="8" w:space="0" w:color="auto"/>
              <w:left w:val="nil"/>
              <w:bottom w:val="single" w:sz="8" w:space="0" w:color="auto"/>
              <w:right w:val="nil"/>
            </w:tcBorders>
            <w:vAlign w:val="center"/>
          </w:tcPr>
          <w:p w14:paraId="7024CD2A"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ИТОГО</w:t>
            </w:r>
          </w:p>
        </w:tc>
        <w:tc>
          <w:tcPr>
            <w:tcW w:w="348" w:type="pct"/>
            <w:tcBorders>
              <w:top w:val="single" w:sz="8" w:space="0" w:color="auto"/>
              <w:left w:val="nil"/>
              <w:bottom w:val="single" w:sz="8" w:space="0" w:color="auto"/>
              <w:right w:val="nil"/>
            </w:tcBorders>
            <w:vAlign w:val="center"/>
          </w:tcPr>
          <w:p w14:paraId="4EDFACA2" w14:textId="77777777" w:rsidR="003400BA" w:rsidRPr="00081AD4" w:rsidRDefault="003400BA" w:rsidP="003400BA">
            <w:pPr>
              <w:jc w:val="center"/>
              <w:rPr>
                <w:color w:val="000000" w:themeColor="text1"/>
                <w:spacing w:val="-1"/>
                <w:sz w:val="20"/>
                <w:szCs w:val="20"/>
              </w:rPr>
            </w:pPr>
          </w:p>
        </w:tc>
        <w:tc>
          <w:tcPr>
            <w:tcW w:w="558" w:type="pct"/>
            <w:tcBorders>
              <w:top w:val="single" w:sz="8" w:space="0" w:color="auto"/>
              <w:left w:val="nil"/>
              <w:bottom w:val="single" w:sz="8" w:space="0" w:color="auto"/>
              <w:right w:val="nil"/>
            </w:tcBorders>
            <w:vAlign w:val="center"/>
          </w:tcPr>
          <w:p w14:paraId="75EEA947" w14:textId="77777777" w:rsidR="003400BA" w:rsidRPr="00081AD4" w:rsidRDefault="003400BA" w:rsidP="003400BA">
            <w:pPr>
              <w:jc w:val="center"/>
              <w:rPr>
                <w:color w:val="000000" w:themeColor="text1"/>
                <w:spacing w:val="-1"/>
                <w:sz w:val="20"/>
                <w:szCs w:val="20"/>
              </w:rPr>
            </w:pPr>
          </w:p>
        </w:tc>
        <w:tc>
          <w:tcPr>
            <w:tcW w:w="560" w:type="pct"/>
            <w:tcBorders>
              <w:top w:val="single" w:sz="8" w:space="0" w:color="auto"/>
              <w:left w:val="nil"/>
              <w:bottom w:val="single" w:sz="8" w:space="0" w:color="auto"/>
            </w:tcBorders>
            <w:vAlign w:val="center"/>
          </w:tcPr>
          <w:p w14:paraId="5FE0EE3F" w14:textId="77777777" w:rsidR="003400BA" w:rsidRPr="00081AD4" w:rsidRDefault="003400BA" w:rsidP="003400BA">
            <w:pPr>
              <w:jc w:val="center"/>
              <w:rPr>
                <w:color w:val="000000" w:themeColor="text1"/>
                <w:spacing w:val="-1"/>
                <w:sz w:val="20"/>
                <w:szCs w:val="20"/>
              </w:rPr>
            </w:pPr>
          </w:p>
        </w:tc>
        <w:tc>
          <w:tcPr>
            <w:tcW w:w="739" w:type="pct"/>
            <w:tcBorders>
              <w:top w:val="single" w:sz="8" w:space="0" w:color="auto"/>
              <w:bottom w:val="single" w:sz="8" w:space="0" w:color="auto"/>
            </w:tcBorders>
            <w:vAlign w:val="center"/>
          </w:tcPr>
          <w:p w14:paraId="5320BEA0" w14:textId="77777777" w:rsidR="003400BA" w:rsidRPr="00081AD4" w:rsidRDefault="003400BA" w:rsidP="003400BA">
            <w:pPr>
              <w:jc w:val="center"/>
              <w:rPr>
                <w:color w:val="000000" w:themeColor="text1"/>
                <w:spacing w:val="-1"/>
                <w:sz w:val="20"/>
                <w:szCs w:val="20"/>
              </w:rPr>
            </w:pPr>
            <w:r w:rsidRPr="00081AD4">
              <w:rPr>
                <w:color w:val="000000" w:themeColor="text1"/>
                <w:spacing w:val="-1"/>
                <w:sz w:val="20"/>
                <w:szCs w:val="20"/>
              </w:rPr>
              <w:t>22</w:t>
            </w:r>
          </w:p>
        </w:tc>
        <w:tc>
          <w:tcPr>
            <w:tcW w:w="578" w:type="pct"/>
            <w:tcBorders>
              <w:top w:val="single" w:sz="8" w:space="0" w:color="auto"/>
              <w:bottom w:val="single" w:sz="8" w:space="0" w:color="auto"/>
            </w:tcBorders>
            <w:vAlign w:val="center"/>
          </w:tcPr>
          <w:p w14:paraId="2A3DF4DD" w14:textId="77777777" w:rsidR="003400BA" w:rsidRPr="00081AD4" w:rsidRDefault="003400BA" w:rsidP="003400BA">
            <w:pPr>
              <w:jc w:val="center"/>
              <w:rPr>
                <w:bCs/>
                <w:color w:val="000000" w:themeColor="text1"/>
                <w:sz w:val="20"/>
                <w:szCs w:val="20"/>
              </w:rPr>
            </w:pPr>
            <w:r w:rsidRPr="00081AD4">
              <w:rPr>
                <w:bCs/>
                <w:color w:val="000000" w:themeColor="text1"/>
                <w:sz w:val="20"/>
                <w:szCs w:val="20"/>
              </w:rPr>
              <w:t>4,84</w:t>
            </w:r>
          </w:p>
        </w:tc>
        <w:tc>
          <w:tcPr>
            <w:tcW w:w="634" w:type="pct"/>
            <w:tcBorders>
              <w:top w:val="single" w:sz="8" w:space="0" w:color="auto"/>
              <w:bottom w:val="single" w:sz="8" w:space="0" w:color="auto"/>
              <w:right w:val="single" w:sz="2" w:space="0" w:color="auto"/>
            </w:tcBorders>
            <w:vAlign w:val="center"/>
          </w:tcPr>
          <w:p w14:paraId="25E79BFA" w14:textId="77777777" w:rsidR="003400BA" w:rsidRPr="00081AD4" w:rsidRDefault="003400BA" w:rsidP="003400BA">
            <w:pPr>
              <w:jc w:val="center"/>
              <w:rPr>
                <w:bCs/>
                <w:color w:val="000000" w:themeColor="text1"/>
                <w:sz w:val="20"/>
                <w:szCs w:val="20"/>
              </w:rPr>
            </w:pPr>
            <w:r w:rsidRPr="00081AD4">
              <w:rPr>
                <w:bCs/>
                <w:color w:val="000000" w:themeColor="text1"/>
                <w:sz w:val="20"/>
                <w:szCs w:val="20"/>
              </w:rPr>
              <w:t>20,5</w:t>
            </w:r>
          </w:p>
        </w:tc>
      </w:tr>
    </w:tbl>
    <w:p w14:paraId="5644EE37" w14:textId="77777777" w:rsidR="003400BA" w:rsidRPr="00081AD4" w:rsidRDefault="003400BA" w:rsidP="003400BA">
      <w:pPr>
        <w:ind w:firstLine="709"/>
        <w:jc w:val="both"/>
        <w:rPr>
          <w:color w:val="000000" w:themeColor="text1"/>
          <w:sz w:val="28"/>
          <w:szCs w:val="28"/>
        </w:rPr>
      </w:pPr>
    </w:p>
    <w:p w14:paraId="2D73A7D2"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xml:space="preserve">Время перевозки топлива от разных поставщиков, 0,09 </w:t>
      </w:r>
      <w:proofErr w:type="spellStart"/>
      <w:r w:rsidRPr="00081AD4">
        <w:rPr>
          <w:color w:val="000000" w:themeColor="text1"/>
          <w:sz w:val="28"/>
          <w:szCs w:val="28"/>
        </w:rPr>
        <w:t>сут</w:t>
      </w:r>
      <w:proofErr w:type="spellEnd"/>
      <w:r w:rsidRPr="00081AD4">
        <w:rPr>
          <w:color w:val="000000" w:themeColor="text1"/>
          <w:sz w:val="28"/>
          <w:szCs w:val="28"/>
        </w:rPr>
        <w:t>.;</w:t>
      </w:r>
    </w:p>
    <w:p w14:paraId="48F9F616"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Температурный график теплоносителя «95/70 ºС»;</w:t>
      </w:r>
    </w:p>
    <w:p w14:paraId="386278D1"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Продолжительность отопительного периода - 5832 часов.;</w:t>
      </w:r>
    </w:p>
    <w:p w14:paraId="34C1C710"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Система теплоснабжения «закрытая/открытая»;</w:t>
      </w:r>
    </w:p>
    <w:p w14:paraId="08FE8230"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Материал тепловой изоляции трубопроводом «</w:t>
      </w:r>
      <w:proofErr w:type="spellStart"/>
      <w:r w:rsidRPr="00081AD4">
        <w:rPr>
          <w:color w:val="000000" w:themeColor="text1"/>
          <w:sz w:val="28"/>
          <w:szCs w:val="28"/>
        </w:rPr>
        <w:t>минвата</w:t>
      </w:r>
      <w:proofErr w:type="spellEnd"/>
      <w:r w:rsidRPr="00081AD4">
        <w:rPr>
          <w:color w:val="000000" w:themeColor="text1"/>
          <w:sz w:val="28"/>
          <w:szCs w:val="28"/>
        </w:rPr>
        <w:t>, рубероид».</w:t>
      </w:r>
    </w:p>
    <w:p w14:paraId="26D528F5"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В качестве теплоносителя для теплоснабжения жилищно-коммунального сектора и промышленных объектов используется горячая вода.</w:t>
      </w:r>
    </w:p>
    <w:p w14:paraId="5A90F759"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Котельные предназначены для снабжения тепловой энергией административных, жилых зданий, промышленных объектов и собственных нужд предприятия. Котельные вырабатывают тепловую энергию в виде горячей воды с параметрами (давление &lt; 0,6 МПа, температура 95°С).</w:t>
      </w:r>
    </w:p>
    <w:p w14:paraId="066E01F4"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xml:space="preserve">В состав вспомогательного оборудования котельных входят дымососы, вентиляторы, сетевые и подпиточные насосы и т.д. </w:t>
      </w:r>
    </w:p>
    <w:p w14:paraId="454DA157"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Топливоподача не механизирована. Погрузка угля в тачки, перемещение их в места складирования в рабочую зону и подача в топку производится ручным способом. Склады топлива - на малых котельных в основном открытые, но на ряде относительно мощных котельных (более 2 Гкал/ч) закрытые.</w:t>
      </w:r>
    </w:p>
    <w:p w14:paraId="4E336D2F"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lastRenderedPageBreak/>
        <w:t xml:space="preserve">Дымовые </w:t>
      </w:r>
      <w:proofErr w:type="spellStart"/>
      <w:r w:rsidRPr="00081AD4">
        <w:rPr>
          <w:color w:val="000000" w:themeColor="text1"/>
          <w:sz w:val="28"/>
          <w:szCs w:val="28"/>
        </w:rPr>
        <w:t>газы</w:t>
      </w:r>
      <w:proofErr w:type="spellEnd"/>
      <w:r w:rsidRPr="00081AD4">
        <w:rPr>
          <w:color w:val="000000" w:themeColor="text1"/>
          <w:sz w:val="28"/>
          <w:szCs w:val="28"/>
        </w:rPr>
        <w:t xml:space="preserve"> удаляются дымососами через стальные дымовые трубы диаметром 250 – 500 мм, высотой 20 - 30 м. </w:t>
      </w:r>
      <w:proofErr w:type="spellStart"/>
      <w:r w:rsidRPr="00081AD4">
        <w:rPr>
          <w:color w:val="000000" w:themeColor="text1"/>
          <w:sz w:val="28"/>
          <w:szCs w:val="28"/>
        </w:rPr>
        <w:t>Золо</w:t>
      </w:r>
      <w:proofErr w:type="spellEnd"/>
      <w:r w:rsidRPr="00081AD4">
        <w:rPr>
          <w:color w:val="000000" w:themeColor="text1"/>
          <w:sz w:val="28"/>
          <w:szCs w:val="28"/>
        </w:rPr>
        <w:t xml:space="preserve"> и шлакоудаление не механизировано или </w:t>
      </w:r>
      <w:proofErr w:type="spellStart"/>
      <w:r w:rsidRPr="00081AD4">
        <w:rPr>
          <w:color w:val="000000" w:themeColor="text1"/>
          <w:sz w:val="28"/>
          <w:szCs w:val="28"/>
        </w:rPr>
        <w:t>полумеханизировано</w:t>
      </w:r>
      <w:proofErr w:type="spellEnd"/>
      <w:r w:rsidRPr="00081AD4">
        <w:rPr>
          <w:color w:val="000000" w:themeColor="text1"/>
          <w:sz w:val="28"/>
          <w:szCs w:val="28"/>
        </w:rPr>
        <w:t>.</w:t>
      </w:r>
    </w:p>
    <w:p w14:paraId="25F0711A"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xml:space="preserve">В качестве топлива на котельной используются бурые угли </w:t>
      </w:r>
      <w:proofErr w:type="spellStart"/>
      <w:r w:rsidRPr="00081AD4">
        <w:rPr>
          <w:color w:val="000000" w:themeColor="text1"/>
          <w:sz w:val="28"/>
          <w:szCs w:val="28"/>
        </w:rPr>
        <w:t>Кайчакского</w:t>
      </w:r>
      <w:proofErr w:type="spellEnd"/>
      <w:r w:rsidRPr="00081AD4">
        <w:rPr>
          <w:color w:val="000000" w:themeColor="text1"/>
          <w:sz w:val="28"/>
          <w:szCs w:val="28"/>
        </w:rPr>
        <w:t xml:space="preserve"> разреза с низшей теплотворной способностью на рабочую массу 2500-3300 ккал/кг, который доставляется на котельные автомобильным транспортом.</w:t>
      </w:r>
    </w:p>
    <w:p w14:paraId="142FC1CC"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Тепловые сети от котельных проложены в 2-х трубном исполнении подземным и надземным способом.</w:t>
      </w:r>
    </w:p>
    <w:p w14:paraId="072A704D"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Средний по материальной характеристике диаметр 81,14 мм</w:t>
      </w:r>
      <w:r w:rsidRPr="00081AD4">
        <w:rPr>
          <w:color w:val="000000" w:themeColor="text1"/>
          <w:sz w:val="28"/>
          <w:szCs w:val="28"/>
          <w:vertAlign w:val="superscript"/>
        </w:rPr>
        <w:t>2</w:t>
      </w:r>
      <w:r w:rsidRPr="00081AD4">
        <w:rPr>
          <w:color w:val="000000" w:themeColor="text1"/>
          <w:sz w:val="28"/>
          <w:szCs w:val="28"/>
        </w:rPr>
        <w:t xml:space="preserve">. </w:t>
      </w:r>
    </w:p>
    <w:bookmarkEnd w:id="5"/>
    <w:p w14:paraId="0222EE80"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Предприятием для утверждения норматива удельных расходов топлива на отпущенную тепловую энергию от котельной представлен следующий пакет расчетно-обосновывающих материалов:</w:t>
      </w:r>
    </w:p>
    <w:p w14:paraId="112464A4"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копия Устава;</w:t>
      </w:r>
    </w:p>
    <w:p w14:paraId="3C35ADA4"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копия свидетельства о государственной регистрации;</w:t>
      </w:r>
    </w:p>
    <w:p w14:paraId="725330AF"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копия свидетельства о постановке на учет в налоговом органе;</w:t>
      </w:r>
    </w:p>
    <w:p w14:paraId="7C7FAE0B"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перечень оборудования котельной, его технические характеристики;</w:t>
      </w:r>
    </w:p>
    <w:p w14:paraId="4944E198"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Документы, подтверждающие право владения имуществом;</w:t>
      </w:r>
    </w:p>
    <w:p w14:paraId="728F58F6"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пояснительная записка;</w:t>
      </w:r>
    </w:p>
    <w:p w14:paraId="0054BFEB"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температурные графики работы;</w:t>
      </w:r>
    </w:p>
    <w:p w14:paraId="4E53593C"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сведения о режимах работы котлоагрегатов на планируемый период работы;</w:t>
      </w:r>
    </w:p>
    <w:p w14:paraId="6E933BD8"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плановое значение расхода топлива на планируемый период регулирования;</w:t>
      </w:r>
    </w:p>
    <w:p w14:paraId="216BCF06"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плановое значение выработки тепловой энергии на регулируемый период;</w:t>
      </w:r>
    </w:p>
    <w:p w14:paraId="3FF1CEE7"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расчет норматива удельного расхода топлива;</w:t>
      </w:r>
    </w:p>
    <w:p w14:paraId="3A9B56D3"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расчет полезного отпуска на отопление и ГВС зданий социального назначения;</w:t>
      </w:r>
    </w:p>
    <w:p w14:paraId="745EAD7F"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расчет расхода тепловой энергии на собственные нужды;</w:t>
      </w:r>
    </w:p>
    <w:p w14:paraId="6F32E0F6"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расчет потерь тепла при передаче тепловой энергии;</w:t>
      </w:r>
    </w:p>
    <w:p w14:paraId="0DED3914"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сертификаты используемого топлива;</w:t>
      </w:r>
    </w:p>
    <w:p w14:paraId="60B3638B"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копии паспортов котлов и котельных;</w:t>
      </w:r>
    </w:p>
    <w:p w14:paraId="5CFEBCF0"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расчеты удельных расходов топлива по котельной на каждый месяц периода регулирования и в целом за расчетный период;</w:t>
      </w:r>
    </w:p>
    <w:p w14:paraId="33A31D2D"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значения нормативов на год расчетный, текущий и за два года, предшествующих году текущему, включенных в тариф.</w:t>
      </w:r>
    </w:p>
    <w:p w14:paraId="13A326F6"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081AD4">
          <w:rPr>
            <w:color w:val="000000" w:themeColor="text1"/>
            <w:sz w:val="28"/>
            <w:szCs w:val="28"/>
          </w:rPr>
          <w:t>2009 г</w:t>
        </w:r>
      </w:smartTag>
      <w:r w:rsidRPr="00081AD4">
        <w:rPr>
          <w:color w:val="000000" w:themeColor="text1"/>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081AD4">
          <w:rPr>
            <w:color w:val="000000" w:themeColor="text1"/>
            <w:sz w:val="28"/>
            <w:szCs w:val="28"/>
          </w:rPr>
          <w:t>2008 г</w:t>
        </w:r>
      </w:smartTag>
      <w:r w:rsidRPr="00081AD4">
        <w:rPr>
          <w:color w:val="000000" w:themeColor="text1"/>
          <w:sz w:val="28"/>
          <w:szCs w:val="28"/>
        </w:rPr>
        <w:t>. № 323.</w:t>
      </w:r>
    </w:p>
    <w:p w14:paraId="751A5626"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В таблице 1 представлена динамика основных показателей удельного расхода топлива на отпущенную тепловую энергию.</w:t>
      </w:r>
    </w:p>
    <w:p w14:paraId="60D00A07" w14:textId="77777777" w:rsidR="003400BA" w:rsidRPr="00081AD4" w:rsidRDefault="003400BA" w:rsidP="003400BA">
      <w:pPr>
        <w:ind w:firstLine="567"/>
        <w:jc w:val="right"/>
        <w:rPr>
          <w:color w:val="000000" w:themeColor="text1"/>
          <w:sz w:val="28"/>
          <w:szCs w:val="28"/>
          <w:lang w:val="en-US"/>
        </w:rPr>
      </w:pPr>
      <w:r w:rsidRPr="00081AD4">
        <w:rPr>
          <w:color w:val="000000" w:themeColor="text1"/>
          <w:sz w:val="28"/>
          <w:szCs w:val="28"/>
        </w:rPr>
        <w:t>Таблица 1</w:t>
      </w:r>
    </w:p>
    <w:p w14:paraId="281D96D8" w14:textId="77777777" w:rsidR="003400BA" w:rsidRPr="00081AD4" w:rsidRDefault="003400BA" w:rsidP="003400BA">
      <w:pPr>
        <w:jc w:val="right"/>
        <w:rPr>
          <w:color w:val="000000" w:themeColor="text1"/>
          <w:sz w:val="28"/>
          <w:szCs w:val="28"/>
          <w:lang w:val="en-US"/>
        </w:rPr>
      </w:pPr>
    </w:p>
    <w:p w14:paraId="1230B051" w14:textId="77777777" w:rsidR="003400BA" w:rsidRPr="00081AD4" w:rsidRDefault="003400BA" w:rsidP="003400BA">
      <w:pPr>
        <w:jc w:val="center"/>
        <w:rPr>
          <w:color w:val="000000" w:themeColor="text1"/>
          <w:sz w:val="28"/>
          <w:szCs w:val="28"/>
        </w:rPr>
      </w:pPr>
      <w:r w:rsidRPr="00081AD4">
        <w:rPr>
          <w:color w:val="000000" w:themeColor="text1"/>
          <w:sz w:val="28"/>
          <w:szCs w:val="28"/>
        </w:rPr>
        <w:lastRenderedPageBreak/>
        <w:t>ДИНАМИКА ОСНОВНЫХ ПОКАЗАТЕЛЕЙ</w:t>
      </w:r>
    </w:p>
    <w:p w14:paraId="70E8D0B7" w14:textId="77777777" w:rsidR="003400BA" w:rsidRPr="00081AD4" w:rsidRDefault="003400BA" w:rsidP="003400BA">
      <w:pPr>
        <w:jc w:val="center"/>
        <w:rPr>
          <w:b/>
          <w:color w:val="000000" w:themeColor="text1"/>
          <w:sz w:val="20"/>
          <w:szCs w:val="20"/>
        </w:rPr>
      </w:pPr>
    </w:p>
    <w:p w14:paraId="2E9BECA6" w14:textId="77777777" w:rsidR="003400BA" w:rsidRPr="00081AD4" w:rsidRDefault="003400BA" w:rsidP="003400BA">
      <w:pPr>
        <w:jc w:val="center"/>
        <w:rPr>
          <w:b/>
          <w:color w:val="000000" w:themeColor="text1"/>
          <w:sz w:val="22"/>
          <w:szCs w:val="22"/>
        </w:rPr>
      </w:pP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996"/>
        <w:gridCol w:w="996"/>
        <w:gridCol w:w="1116"/>
        <w:gridCol w:w="1094"/>
      </w:tblGrid>
      <w:tr w:rsidR="003400BA" w:rsidRPr="00081AD4" w14:paraId="16558731" w14:textId="77777777" w:rsidTr="003400BA">
        <w:trPr>
          <w:jc w:val="center"/>
        </w:trPr>
        <w:tc>
          <w:tcPr>
            <w:tcW w:w="6062" w:type="dxa"/>
            <w:vMerge w:val="restart"/>
            <w:vAlign w:val="center"/>
          </w:tcPr>
          <w:p w14:paraId="2ED27300" w14:textId="77777777" w:rsidR="003400BA" w:rsidRPr="00081AD4" w:rsidRDefault="003400BA" w:rsidP="003400BA">
            <w:pPr>
              <w:jc w:val="center"/>
              <w:rPr>
                <w:color w:val="000000" w:themeColor="text1"/>
                <w:sz w:val="22"/>
                <w:szCs w:val="22"/>
              </w:rPr>
            </w:pPr>
            <w:r w:rsidRPr="00081AD4">
              <w:rPr>
                <w:color w:val="000000" w:themeColor="text1"/>
                <w:sz w:val="22"/>
                <w:szCs w:val="22"/>
              </w:rPr>
              <w:t>показатели</w:t>
            </w:r>
          </w:p>
        </w:tc>
        <w:tc>
          <w:tcPr>
            <w:tcW w:w="996" w:type="dxa"/>
          </w:tcPr>
          <w:p w14:paraId="5A92808B" w14:textId="77777777" w:rsidR="003400BA" w:rsidRPr="00081AD4" w:rsidRDefault="003400BA" w:rsidP="003400BA">
            <w:pPr>
              <w:jc w:val="center"/>
              <w:rPr>
                <w:color w:val="000000" w:themeColor="text1"/>
                <w:sz w:val="22"/>
                <w:szCs w:val="22"/>
              </w:rPr>
            </w:pPr>
            <w:r w:rsidRPr="00081AD4">
              <w:rPr>
                <w:color w:val="000000" w:themeColor="text1"/>
                <w:sz w:val="22"/>
                <w:szCs w:val="22"/>
              </w:rPr>
              <w:t>2018 г.</w:t>
            </w:r>
          </w:p>
        </w:tc>
        <w:tc>
          <w:tcPr>
            <w:tcW w:w="996" w:type="dxa"/>
          </w:tcPr>
          <w:p w14:paraId="415A4184" w14:textId="77777777" w:rsidR="003400BA" w:rsidRPr="00081AD4" w:rsidRDefault="003400BA" w:rsidP="003400BA">
            <w:pPr>
              <w:jc w:val="center"/>
              <w:rPr>
                <w:color w:val="000000" w:themeColor="text1"/>
                <w:sz w:val="22"/>
                <w:szCs w:val="22"/>
              </w:rPr>
            </w:pPr>
            <w:r w:rsidRPr="00081AD4">
              <w:rPr>
                <w:color w:val="000000" w:themeColor="text1"/>
                <w:sz w:val="22"/>
                <w:szCs w:val="22"/>
              </w:rPr>
              <w:t>2019 г.</w:t>
            </w:r>
          </w:p>
        </w:tc>
        <w:tc>
          <w:tcPr>
            <w:tcW w:w="1116" w:type="dxa"/>
          </w:tcPr>
          <w:p w14:paraId="3E9049CF" w14:textId="77777777" w:rsidR="003400BA" w:rsidRPr="00081AD4" w:rsidRDefault="003400BA" w:rsidP="003400BA">
            <w:pPr>
              <w:jc w:val="center"/>
              <w:rPr>
                <w:color w:val="000000" w:themeColor="text1"/>
                <w:sz w:val="22"/>
                <w:szCs w:val="22"/>
              </w:rPr>
            </w:pPr>
            <w:r w:rsidRPr="00081AD4">
              <w:rPr>
                <w:color w:val="000000" w:themeColor="text1"/>
                <w:sz w:val="22"/>
                <w:szCs w:val="22"/>
              </w:rPr>
              <w:t>2020 г.</w:t>
            </w:r>
          </w:p>
        </w:tc>
        <w:tc>
          <w:tcPr>
            <w:tcW w:w="1094" w:type="dxa"/>
          </w:tcPr>
          <w:p w14:paraId="406C5068" w14:textId="77777777" w:rsidR="003400BA" w:rsidRPr="00081AD4" w:rsidRDefault="003400BA" w:rsidP="003400BA">
            <w:pPr>
              <w:jc w:val="center"/>
              <w:rPr>
                <w:color w:val="000000" w:themeColor="text1"/>
                <w:sz w:val="22"/>
                <w:szCs w:val="22"/>
              </w:rPr>
            </w:pPr>
            <w:r w:rsidRPr="00081AD4">
              <w:rPr>
                <w:color w:val="000000" w:themeColor="text1"/>
                <w:sz w:val="22"/>
                <w:szCs w:val="22"/>
              </w:rPr>
              <w:t>2021 г.</w:t>
            </w:r>
          </w:p>
        </w:tc>
      </w:tr>
      <w:tr w:rsidR="003400BA" w:rsidRPr="00081AD4" w14:paraId="62A8955D" w14:textId="77777777" w:rsidTr="003400BA">
        <w:trPr>
          <w:jc w:val="center"/>
        </w:trPr>
        <w:tc>
          <w:tcPr>
            <w:tcW w:w="6062" w:type="dxa"/>
            <w:vMerge/>
          </w:tcPr>
          <w:p w14:paraId="6A301B5F" w14:textId="77777777" w:rsidR="003400BA" w:rsidRPr="00081AD4" w:rsidRDefault="003400BA" w:rsidP="003400BA">
            <w:pPr>
              <w:jc w:val="center"/>
              <w:rPr>
                <w:color w:val="000000" w:themeColor="text1"/>
                <w:sz w:val="22"/>
                <w:szCs w:val="22"/>
              </w:rPr>
            </w:pPr>
          </w:p>
        </w:tc>
        <w:tc>
          <w:tcPr>
            <w:tcW w:w="996" w:type="dxa"/>
          </w:tcPr>
          <w:p w14:paraId="5296EAAB" w14:textId="77777777" w:rsidR="003400BA" w:rsidRPr="00081AD4" w:rsidRDefault="003400BA" w:rsidP="003400BA">
            <w:pPr>
              <w:jc w:val="center"/>
              <w:rPr>
                <w:color w:val="000000" w:themeColor="text1"/>
                <w:sz w:val="22"/>
                <w:szCs w:val="22"/>
              </w:rPr>
            </w:pPr>
            <w:r w:rsidRPr="00081AD4">
              <w:rPr>
                <w:color w:val="000000" w:themeColor="text1"/>
                <w:sz w:val="22"/>
                <w:szCs w:val="22"/>
              </w:rPr>
              <w:t>план</w:t>
            </w:r>
          </w:p>
        </w:tc>
        <w:tc>
          <w:tcPr>
            <w:tcW w:w="996" w:type="dxa"/>
          </w:tcPr>
          <w:p w14:paraId="02B59630" w14:textId="77777777" w:rsidR="003400BA" w:rsidRPr="00081AD4" w:rsidRDefault="003400BA" w:rsidP="003400BA">
            <w:pPr>
              <w:jc w:val="center"/>
              <w:rPr>
                <w:color w:val="000000" w:themeColor="text1"/>
                <w:sz w:val="22"/>
                <w:szCs w:val="22"/>
              </w:rPr>
            </w:pPr>
            <w:r w:rsidRPr="00081AD4">
              <w:rPr>
                <w:color w:val="000000" w:themeColor="text1"/>
                <w:sz w:val="22"/>
                <w:szCs w:val="22"/>
              </w:rPr>
              <w:t>план</w:t>
            </w:r>
          </w:p>
        </w:tc>
        <w:tc>
          <w:tcPr>
            <w:tcW w:w="1116" w:type="dxa"/>
          </w:tcPr>
          <w:p w14:paraId="0B4F70C7" w14:textId="77777777" w:rsidR="003400BA" w:rsidRPr="00081AD4" w:rsidRDefault="003400BA" w:rsidP="003400BA">
            <w:pPr>
              <w:jc w:val="center"/>
              <w:rPr>
                <w:color w:val="000000" w:themeColor="text1"/>
                <w:sz w:val="22"/>
                <w:szCs w:val="22"/>
              </w:rPr>
            </w:pPr>
            <w:r w:rsidRPr="00081AD4">
              <w:rPr>
                <w:color w:val="000000" w:themeColor="text1"/>
                <w:sz w:val="22"/>
                <w:szCs w:val="22"/>
              </w:rPr>
              <w:t>план</w:t>
            </w:r>
          </w:p>
        </w:tc>
        <w:tc>
          <w:tcPr>
            <w:tcW w:w="1094" w:type="dxa"/>
          </w:tcPr>
          <w:p w14:paraId="01A644C3" w14:textId="77777777" w:rsidR="003400BA" w:rsidRPr="00081AD4" w:rsidRDefault="003400BA" w:rsidP="003400BA">
            <w:pPr>
              <w:jc w:val="center"/>
              <w:rPr>
                <w:color w:val="000000" w:themeColor="text1"/>
                <w:sz w:val="22"/>
                <w:szCs w:val="22"/>
              </w:rPr>
            </w:pPr>
            <w:r w:rsidRPr="00081AD4">
              <w:rPr>
                <w:color w:val="000000" w:themeColor="text1"/>
                <w:sz w:val="22"/>
                <w:szCs w:val="22"/>
              </w:rPr>
              <w:t>расчет</w:t>
            </w:r>
          </w:p>
        </w:tc>
      </w:tr>
      <w:tr w:rsidR="003400BA" w:rsidRPr="00081AD4" w14:paraId="0A1413AD" w14:textId="77777777" w:rsidTr="003400BA">
        <w:trPr>
          <w:jc w:val="center"/>
        </w:trPr>
        <w:tc>
          <w:tcPr>
            <w:tcW w:w="10264" w:type="dxa"/>
            <w:gridSpan w:val="5"/>
          </w:tcPr>
          <w:p w14:paraId="78770BFE" w14:textId="77777777" w:rsidR="003400BA" w:rsidRPr="00081AD4" w:rsidRDefault="003400BA" w:rsidP="003400BA">
            <w:pPr>
              <w:jc w:val="center"/>
              <w:rPr>
                <w:color w:val="000000" w:themeColor="text1"/>
                <w:sz w:val="22"/>
                <w:szCs w:val="22"/>
              </w:rPr>
            </w:pPr>
            <w:r w:rsidRPr="00081AD4">
              <w:rPr>
                <w:color w:val="000000" w:themeColor="text1"/>
                <w:sz w:val="22"/>
                <w:szCs w:val="22"/>
              </w:rPr>
              <w:t>по организации (в целом)</w:t>
            </w:r>
          </w:p>
        </w:tc>
      </w:tr>
      <w:tr w:rsidR="003400BA" w:rsidRPr="00081AD4" w14:paraId="6BADF6CA" w14:textId="77777777" w:rsidTr="003400BA">
        <w:trPr>
          <w:jc w:val="center"/>
        </w:trPr>
        <w:tc>
          <w:tcPr>
            <w:tcW w:w="6062" w:type="dxa"/>
          </w:tcPr>
          <w:p w14:paraId="3F4385D3" w14:textId="77777777" w:rsidR="003400BA" w:rsidRPr="00081AD4" w:rsidRDefault="003400BA" w:rsidP="003400BA">
            <w:pPr>
              <w:rPr>
                <w:color w:val="000000" w:themeColor="text1"/>
                <w:sz w:val="28"/>
                <w:szCs w:val="28"/>
              </w:rPr>
            </w:pPr>
            <w:r w:rsidRPr="00081AD4">
              <w:rPr>
                <w:color w:val="000000" w:themeColor="text1"/>
                <w:szCs w:val="20"/>
              </w:rPr>
              <w:t>Производство тепловой энергии, тыс. Гкал</w:t>
            </w:r>
          </w:p>
        </w:tc>
        <w:tc>
          <w:tcPr>
            <w:tcW w:w="996" w:type="dxa"/>
            <w:vAlign w:val="center"/>
          </w:tcPr>
          <w:p w14:paraId="1C71CF6A" w14:textId="77777777" w:rsidR="003400BA" w:rsidRPr="00081AD4" w:rsidRDefault="003400BA" w:rsidP="003400BA">
            <w:pPr>
              <w:jc w:val="center"/>
              <w:rPr>
                <w:color w:val="000000" w:themeColor="text1"/>
              </w:rPr>
            </w:pPr>
            <w:r w:rsidRPr="00081AD4">
              <w:rPr>
                <w:color w:val="000000" w:themeColor="text1"/>
              </w:rPr>
              <w:t>29,140</w:t>
            </w:r>
          </w:p>
        </w:tc>
        <w:tc>
          <w:tcPr>
            <w:tcW w:w="996" w:type="dxa"/>
            <w:vAlign w:val="center"/>
          </w:tcPr>
          <w:p w14:paraId="552ECE3A" w14:textId="77777777" w:rsidR="003400BA" w:rsidRPr="00081AD4" w:rsidRDefault="003400BA" w:rsidP="003400BA">
            <w:pPr>
              <w:jc w:val="center"/>
              <w:rPr>
                <w:color w:val="000000" w:themeColor="text1"/>
              </w:rPr>
            </w:pPr>
            <w:r w:rsidRPr="00081AD4">
              <w:rPr>
                <w:color w:val="000000" w:themeColor="text1"/>
              </w:rPr>
              <w:t>29,140</w:t>
            </w:r>
          </w:p>
        </w:tc>
        <w:tc>
          <w:tcPr>
            <w:tcW w:w="1116" w:type="dxa"/>
            <w:vAlign w:val="center"/>
          </w:tcPr>
          <w:p w14:paraId="7FAA742A" w14:textId="77777777" w:rsidR="003400BA" w:rsidRPr="00081AD4" w:rsidRDefault="003400BA" w:rsidP="003400BA">
            <w:pPr>
              <w:jc w:val="center"/>
              <w:rPr>
                <w:color w:val="000000" w:themeColor="text1"/>
              </w:rPr>
            </w:pPr>
            <w:r w:rsidRPr="00081AD4">
              <w:rPr>
                <w:color w:val="000000" w:themeColor="text1"/>
              </w:rPr>
              <w:t>29,140</w:t>
            </w:r>
          </w:p>
        </w:tc>
        <w:tc>
          <w:tcPr>
            <w:tcW w:w="1094" w:type="dxa"/>
            <w:vAlign w:val="center"/>
          </w:tcPr>
          <w:p w14:paraId="49375B14" w14:textId="77777777" w:rsidR="003400BA" w:rsidRPr="00081AD4" w:rsidRDefault="003400BA" w:rsidP="003400BA">
            <w:pPr>
              <w:jc w:val="center"/>
              <w:rPr>
                <w:color w:val="000000" w:themeColor="text1"/>
              </w:rPr>
            </w:pPr>
            <w:r w:rsidRPr="00081AD4">
              <w:rPr>
                <w:color w:val="000000" w:themeColor="text1"/>
              </w:rPr>
              <w:t>29,764</w:t>
            </w:r>
          </w:p>
        </w:tc>
      </w:tr>
      <w:tr w:rsidR="003400BA" w:rsidRPr="00081AD4" w14:paraId="5F906FE4" w14:textId="77777777" w:rsidTr="003400BA">
        <w:trPr>
          <w:jc w:val="center"/>
        </w:trPr>
        <w:tc>
          <w:tcPr>
            <w:tcW w:w="6062" w:type="dxa"/>
          </w:tcPr>
          <w:p w14:paraId="0BE18C23" w14:textId="77777777" w:rsidR="003400BA" w:rsidRPr="00081AD4" w:rsidRDefault="003400BA" w:rsidP="003400BA">
            <w:pPr>
              <w:rPr>
                <w:color w:val="000000" w:themeColor="text1"/>
                <w:sz w:val="28"/>
                <w:szCs w:val="28"/>
              </w:rPr>
            </w:pPr>
            <w:r w:rsidRPr="00081AD4">
              <w:rPr>
                <w:color w:val="000000" w:themeColor="text1"/>
                <w:szCs w:val="20"/>
              </w:rPr>
              <w:t>Отпуск  тепловой энергии, тыс. Гкал</w:t>
            </w:r>
          </w:p>
        </w:tc>
        <w:tc>
          <w:tcPr>
            <w:tcW w:w="996" w:type="dxa"/>
            <w:vAlign w:val="center"/>
          </w:tcPr>
          <w:p w14:paraId="66C9CBCA" w14:textId="77777777" w:rsidR="003400BA" w:rsidRPr="00081AD4" w:rsidRDefault="003400BA" w:rsidP="003400BA">
            <w:pPr>
              <w:jc w:val="center"/>
              <w:rPr>
                <w:color w:val="000000" w:themeColor="text1"/>
              </w:rPr>
            </w:pPr>
            <w:r w:rsidRPr="00081AD4">
              <w:rPr>
                <w:color w:val="000000" w:themeColor="text1"/>
              </w:rPr>
              <w:t>28,018</w:t>
            </w:r>
          </w:p>
        </w:tc>
        <w:tc>
          <w:tcPr>
            <w:tcW w:w="996" w:type="dxa"/>
            <w:vAlign w:val="center"/>
          </w:tcPr>
          <w:p w14:paraId="669C039C" w14:textId="77777777" w:rsidR="003400BA" w:rsidRPr="00081AD4" w:rsidRDefault="003400BA" w:rsidP="003400BA">
            <w:pPr>
              <w:jc w:val="center"/>
              <w:rPr>
                <w:color w:val="000000" w:themeColor="text1"/>
              </w:rPr>
            </w:pPr>
            <w:r w:rsidRPr="00081AD4">
              <w:rPr>
                <w:color w:val="000000" w:themeColor="text1"/>
              </w:rPr>
              <w:t>28,018</w:t>
            </w:r>
          </w:p>
        </w:tc>
        <w:tc>
          <w:tcPr>
            <w:tcW w:w="1116" w:type="dxa"/>
            <w:vAlign w:val="center"/>
          </w:tcPr>
          <w:p w14:paraId="0A4361D9" w14:textId="77777777" w:rsidR="003400BA" w:rsidRPr="00081AD4" w:rsidRDefault="003400BA" w:rsidP="003400BA">
            <w:pPr>
              <w:jc w:val="center"/>
              <w:rPr>
                <w:color w:val="000000" w:themeColor="text1"/>
              </w:rPr>
            </w:pPr>
            <w:r w:rsidRPr="00081AD4">
              <w:rPr>
                <w:color w:val="000000" w:themeColor="text1"/>
              </w:rPr>
              <w:t>28,018</w:t>
            </w:r>
          </w:p>
        </w:tc>
        <w:tc>
          <w:tcPr>
            <w:tcW w:w="1094" w:type="dxa"/>
            <w:vAlign w:val="center"/>
          </w:tcPr>
          <w:p w14:paraId="560D8411" w14:textId="77777777" w:rsidR="003400BA" w:rsidRPr="00081AD4" w:rsidRDefault="003400BA" w:rsidP="003400BA">
            <w:pPr>
              <w:jc w:val="center"/>
              <w:rPr>
                <w:color w:val="000000" w:themeColor="text1"/>
              </w:rPr>
            </w:pPr>
            <w:r w:rsidRPr="00081AD4">
              <w:rPr>
                <w:color w:val="000000" w:themeColor="text1"/>
              </w:rPr>
              <w:t>28,633</w:t>
            </w:r>
          </w:p>
        </w:tc>
      </w:tr>
      <w:tr w:rsidR="003400BA" w:rsidRPr="00081AD4" w14:paraId="21CE3FE4" w14:textId="77777777" w:rsidTr="003400BA">
        <w:trPr>
          <w:trHeight w:val="327"/>
          <w:jc w:val="center"/>
        </w:trPr>
        <w:tc>
          <w:tcPr>
            <w:tcW w:w="6062" w:type="dxa"/>
          </w:tcPr>
          <w:p w14:paraId="4321775D" w14:textId="77777777" w:rsidR="003400BA" w:rsidRPr="00081AD4" w:rsidRDefault="003400BA" w:rsidP="003400BA">
            <w:pPr>
              <w:rPr>
                <w:color w:val="000000" w:themeColor="text1"/>
                <w:sz w:val="28"/>
                <w:szCs w:val="28"/>
              </w:rPr>
            </w:pPr>
            <w:r w:rsidRPr="00081AD4">
              <w:rPr>
                <w:color w:val="000000" w:themeColor="text1"/>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vAlign w:val="center"/>
          </w:tcPr>
          <w:p w14:paraId="75ECF616" w14:textId="77777777" w:rsidR="003400BA" w:rsidRPr="00081AD4" w:rsidRDefault="003400BA" w:rsidP="003400BA">
            <w:pPr>
              <w:jc w:val="center"/>
              <w:rPr>
                <w:color w:val="000000" w:themeColor="text1"/>
              </w:rPr>
            </w:pPr>
            <w:r w:rsidRPr="00081AD4">
              <w:rPr>
                <w:color w:val="000000" w:themeColor="text1"/>
              </w:rPr>
              <w:t>250,69</w:t>
            </w:r>
          </w:p>
        </w:tc>
        <w:tc>
          <w:tcPr>
            <w:tcW w:w="996" w:type="dxa"/>
            <w:vAlign w:val="center"/>
          </w:tcPr>
          <w:p w14:paraId="1EA998E3" w14:textId="77777777" w:rsidR="003400BA" w:rsidRPr="00081AD4" w:rsidRDefault="003400BA" w:rsidP="003400BA">
            <w:pPr>
              <w:jc w:val="center"/>
              <w:rPr>
                <w:color w:val="000000" w:themeColor="text1"/>
              </w:rPr>
            </w:pPr>
            <w:r w:rsidRPr="00081AD4">
              <w:rPr>
                <w:color w:val="000000" w:themeColor="text1"/>
              </w:rPr>
              <w:t>250,69</w:t>
            </w:r>
          </w:p>
        </w:tc>
        <w:tc>
          <w:tcPr>
            <w:tcW w:w="1116" w:type="dxa"/>
            <w:vAlign w:val="center"/>
          </w:tcPr>
          <w:p w14:paraId="6B5B0FB5" w14:textId="77777777" w:rsidR="003400BA" w:rsidRPr="00081AD4" w:rsidRDefault="003400BA" w:rsidP="003400BA">
            <w:pPr>
              <w:jc w:val="center"/>
              <w:rPr>
                <w:color w:val="000000" w:themeColor="text1"/>
              </w:rPr>
            </w:pPr>
            <w:r w:rsidRPr="00081AD4">
              <w:rPr>
                <w:color w:val="000000" w:themeColor="text1"/>
              </w:rPr>
              <w:t>250,69</w:t>
            </w:r>
          </w:p>
        </w:tc>
        <w:tc>
          <w:tcPr>
            <w:tcW w:w="1094" w:type="dxa"/>
            <w:vAlign w:val="center"/>
          </w:tcPr>
          <w:p w14:paraId="1F768B64" w14:textId="77777777" w:rsidR="003400BA" w:rsidRPr="00081AD4" w:rsidRDefault="003400BA" w:rsidP="003400BA">
            <w:pPr>
              <w:jc w:val="center"/>
              <w:rPr>
                <w:color w:val="000000" w:themeColor="text1"/>
              </w:rPr>
            </w:pPr>
            <w:r w:rsidRPr="00081AD4">
              <w:rPr>
                <w:color w:val="000000" w:themeColor="text1"/>
              </w:rPr>
              <w:t>250,01</w:t>
            </w:r>
          </w:p>
        </w:tc>
      </w:tr>
      <w:tr w:rsidR="003400BA" w:rsidRPr="00081AD4" w14:paraId="77DD87CB" w14:textId="77777777" w:rsidTr="003400BA">
        <w:trPr>
          <w:jc w:val="center"/>
        </w:trPr>
        <w:tc>
          <w:tcPr>
            <w:tcW w:w="6062" w:type="dxa"/>
          </w:tcPr>
          <w:p w14:paraId="0075C907" w14:textId="77777777" w:rsidR="003400BA" w:rsidRPr="00081AD4" w:rsidRDefault="003400BA" w:rsidP="003400BA">
            <w:pPr>
              <w:rPr>
                <w:color w:val="000000" w:themeColor="text1"/>
                <w:szCs w:val="20"/>
              </w:rPr>
            </w:pPr>
            <w:r w:rsidRPr="00081AD4">
              <w:rPr>
                <w:color w:val="000000" w:themeColor="text1"/>
                <w:szCs w:val="20"/>
              </w:rPr>
              <w:t xml:space="preserve">Расход тепловой энергии на собственные нужды, </w:t>
            </w:r>
          </w:p>
          <w:p w14:paraId="41ADB1B0" w14:textId="77777777" w:rsidR="003400BA" w:rsidRPr="00081AD4" w:rsidRDefault="003400BA" w:rsidP="003400BA">
            <w:pPr>
              <w:rPr>
                <w:color w:val="000000" w:themeColor="text1"/>
                <w:sz w:val="28"/>
                <w:szCs w:val="28"/>
              </w:rPr>
            </w:pPr>
            <w:r w:rsidRPr="00081AD4">
              <w:rPr>
                <w:color w:val="000000" w:themeColor="text1"/>
                <w:szCs w:val="20"/>
              </w:rPr>
              <w:t>тыс. Гкал</w:t>
            </w:r>
          </w:p>
        </w:tc>
        <w:tc>
          <w:tcPr>
            <w:tcW w:w="996" w:type="dxa"/>
            <w:vAlign w:val="center"/>
          </w:tcPr>
          <w:p w14:paraId="3F8683DB" w14:textId="77777777" w:rsidR="003400BA" w:rsidRPr="00081AD4" w:rsidRDefault="003400BA" w:rsidP="003400BA">
            <w:pPr>
              <w:jc w:val="center"/>
              <w:rPr>
                <w:color w:val="000000" w:themeColor="text1"/>
              </w:rPr>
            </w:pPr>
            <w:r w:rsidRPr="00081AD4">
              <w:rPr>
                <w:color w:val="000000" w:themeColor="text1"/>
              </w:rPr>
              <w:t>1,122</w:t>
            </w:r>
          </w:p>
        </w:tc>
        <w:tc>
          <w:tcPr>
            <w:tcW w:w="996" w:type="dxa"/>
            <w:vAlign w:val="center"/>
          </w:tcPr>
          <w:p w14:paraId="267D4279" w14:textId="77777777" w:rsidR="003400BA" w:rsidRPr="00081AD4" w:rsidRDefault="003400BA" w:rsidP="003400BA">
            <w:pPr>
              <w:jc w:val="center"/>
              <w:rPr>
                <w:color w:val="000000" w:themeColor="text1"/>
              </w:rPr>
            </w:pPr>
            <w:r w:rsidRPr="00081AD4">
              <w:rPr>
                <w:color w:val="000000" w:themeColor="text1"/>
              </w:rPr>
              <w:t>1,122</w:t>
            </w:r>
          </w:p>
        </w:tc>
        <w:tc>
          <w:tcPr>
            <w:tcW w:w="1116" w:type="dxa"/>
            <w:vAlign w:val="center"/>
          </w:tcPr>
          <w:p w14:paraId="2E6BF499" w14:textId="77777777" w:rsidR="003400BA" w:rsidRPr="00081AD4" w:rsidRDefault="003400BA" w:rsidP="003400BA">
            <w:pPr>
              <w:jc w:val="center"/>
              <w:rPr>
                <w:color w:val="000000" w:themeColor="text1"/>
              </w:rPr>
            </w:pPr>
            <w:r w:rsidRPr="00081AD4">
              <w:rPr>
                <w:color w:val="000000" w:themeColor="text1"/>
              </w:rPr>
              <w:t>1,122</w:t>
            </w:r>
          </w:p>
        </w:tc>
        <w:tc>
          <w:tcPr>
            <w:tcW w:w="1094" w:type="dxa"/>
            <w:vAlign w:val="center"/>
          </w:tcPr>
          <w:p w14:paraId="7E9366D9" w14:textId="77777777" w:rsidR="003400BA" w:rsidRPr="00081AD4" w:rsidRDefault="003400BA" w:rsidP="003400BA">
            <w:pPr>
              <w:jc w:val="center"/>
              <w:rPr>
                <w:color w:val="000000" w:themeColor="text1"/>
              </w:rPr>
            </w:pPr>
            <w:r w:rsidRPr="00081AD4">
              <w:rPr>
                <w:color w:val="000000" w:themeColor="text1"/>
              </w:rPr>
              <w:t>1,131</w:t>
            </w:r>
          </w:p>
        </w:tc>
      </w:tr>
      <w:tr w:rsidR="003400BA" w:rsidRPr="00081AD4" w14:paraId="28793762" w14:textId="77777777" w:rsidTr="003400BA">
        <w:trPr>
          <w:jc w:val="center"/>
        </w:trPr>
        <w:tc>
          <w:tcPr>
            <w:tcW w:w="6062" w:type="dxa"/>
          </w:tcPr>
          <w:p w14:paraId="08AF656B" w14:textId="77777777" w:rsidR="003400BA" w:rsidRPr="00081AD4" w:rsidRDefault="003400BA" w:rsidP="003400BA">
            <w:pPr>
              <w:rPr>
                <w:color w:val="000000" w:themeColor="text1"/>
                <w:szCs w:val="20"/>
              </w:rPr>
            </w:pPr>
            <w:r w:rsidRPr="00081AD4">
              <w:rPr>
                <w:color w:val="000000" w:themeColor="text1"/>
                <w:szCs w:val="20"/>
              </w:rPr>
              <w:t>%</w:t>
            </w:r>
          </w:p>
        </w:tc>
        <w:tc>
          <w:tcPr>
            <w:tcW w:w="996" w:type="dxa"/>
            <w:vAlign w:val="center"/>
          </w:tcPr>
          <w:p w14:paraId="4BD27849" w14:textId="77777777" w:rsidR="003400BA" w:rsidRPr="00081AD4" w:rsidRDefault="003400BA" w:rsidP="003400BA">
            <w:pPr>
              <w:jc w:val="center"/>
              <w:rPr>
                <w:color w:val="000000" w:themeColor="text1"/>
              </w:rPr>
            </w:pPr>
            <w:r w:rsidRPr="00081AD4">
              <w:rPr>
                <w:color w:val="000000" w:themeColor="text1"/>
              </w:rPr>
              <w:t>4,01</w:t>
            </w:r>
          </w:p>
        </w:tc>
        <w:tc>
          <w:tcPr>
            <w:tcW w:w="996" w:type="dxa"/>
            <w:vAlign w:val="center"/>
          </w:tcPr>
          <w:p w14:paraId="645D6E1F" w14:textId="77777777" w:rsidR="003400BA" w:rsidRPr="00081AD4" w:rsidRDefault="003400BA" w:rsidP="003400BA">
            <w:pPr>
              <w:jc w:val="center"/>
              <w:rPr>
                <w:color w:val="000000" w:themeColor="text1"/>
              </w:rPr>
            </w:pPr>
            <w:r w:rsidRPr="00081AD4">
              <w:rPr>
                <w:color w:val="000000" w:themeColor="text1"/>
              </w:rPr>
              <w:t>4,01</w:t>
            </w:r>
          </w:p>
        </w:tc>
        <w:tc>
          <w:tcPr>
            <w:tcW w:w="1116" w:type="dxa"/>
            <w:vAlign w:val="center"/>
          </w:tcPr>
          <w:p w14:paraId="6F5680C9" w14:textId="77777777" w:rsidR="003400BA" w:rsidRPr="00081AD4" w:rsidRDefault="003400BA" w:rsidP="003400BA">
            <w:pPr>
              <w:jc w:val="center"/>
              <w:rPr>
                <w:color w:val="000000" w:themeColor="text1"/>
              </w:rPr>
            </w:pPr>
            <w:r w:rsidRPr="00081AD4">
              <w:rPr>
                <w:color w:val="000000" w:themeColor="text1"/>
              </w:rPr>
              <w:t>4,01</w:t>
            </w:r>
          </w:p>
        </w:tc>
        <w:tc>
          <w:tcPr>
            <w:tcW w:w="1094" w:type="dxa"/>
            <w:vAlign w:val="center"/>
          </w:tcPr>
          <w:p w14:paraId="6497A3F1" w14:textId="77777777" w:rsidR="003400BA" w:rsidRPr="00081AD4" w:rsidRDefault="003400BA" w:rsidP="003400BA">
            <w:pPr>
              <w:jc w:val="center"/>
              <w:rPr>
                <w:color w:val="000000" w:themeColor="text1"/>
              </w:rPr>
            </w:pPr>
            <w:r w:rsidRPr="00081AD4">
              <w:rPr>
                <w:color w:val="000000" w:themeColor="text1"/>
              </w:rPr>
              <w:t>3,95</w:t>
            </w:r>
          </w:p>
        </w:tc>
      </w:tr>
      <w:tr w:rsidR="003400BA" w:rsidRPr="00081AD4" w14:paraId="1107E28D" w14:textId="77777777" w:rsidTr="003400BA">
        <w:trPr>
          <w:jc w:val="center"/>
        </w:trPr>
        <w:tc>
          <w:tcPr>
            <w:tcW w:w="6062" w:type="dxa"/>
          </w:tcPr>
          <w:p w14:paraId="4D4E747B" w14:textId="77777777" w:rsidR="003400BA" w:rsidRPr="00081AD4" w:rsidRDefault="003400BA" w:rsidP="003400BA">
            <w:pPr>
              <w:rPr>
                <w:color w:val="000000" w:themeColor="text1"/>
                <w:sz w:val="28"/>
                <w:szCs w:val="28"/>
              </w:rPr>
            </w:pPr>
            <w:r w:rsidRPr="00081AD4">
              <w:rPr>
                <w:color w:val="000000" w:themeColor="text1"/>
                <w:szCs w:val="20"/>
              </w:rPr>
              <w:t xml:space="preserve">Норматив удельного расхода топлива на отпущенную тепловую энергию,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vAlign w:val="center"/>
          </w:tcPr>
          <w:p w14:paraId="55D77045" w14:textId="77777777" w:rsidR="003400BA" w:rsidRPr="00081AD4" w:rsidRDefault="003400BA" w:rsidP="003400BA">
            <w:pPr>
              <w:jc w:val="center"/>
              <w:rPr>
                <w:color w:val="000000" w:themeColor="text1"/>
              </w:rPr>
            </w:pPr>
            <w:r w:rsidRPr="00081AD4">
              <w:rPr>
                <w:color w:val="000000" w:themeColor="text1"/>
              </w:rPr>
              <w:t>261,16</w:t>
            </w:r>
          </w:p>
        </w:tc>
        <w:tc>
          <w:tcPr>
            <w:tcW w:w="996" w:type="dxa"/>
            <w:vAlign w:val="center"/>
          </w:tcPr>
          <w:p w14:paraId="44FADBE3" w14:textId="77777777" w:rsidR="003400BA" w:rsidRPr="00081AD4" w:rsidRDefault="003400BA" w:rsidP="003400BA">
            <w:pPr>
              <w:jc w:val="center"/>
              <w:rPr>
                <w:color w:val="000000" w:themeColor="text1"/>
              </w:rPr>
            </w:pPr>
            <w:r w:rsidRPr="00081AD4">
              <w:rPr>
                <w:color w:val="000000" w:themeColor="text1"/>
              </w:rPr>
              <w:t>261,16</w:t>
            </w:r>
          </w:p>
        </w:tc>
        <w:tc>
          <w:tcPr>
            <w:tcW w:w="1116" w:type="dxa"/>
            <w:vAlign w:val="center"/>
          </w:tcPr>
          <w:p w14:paraId="66D25E9E" w14:textId="77777777" w:rsidR="003400BA" w:rsidRPr="00081AD4" w:rsidRDefault="003400BA" w:rsidP="003400BA">
            <w:pPr>
              <w:jc w:val="center"/>
              <w:rPr>
                <w:color w:val="000000" w:themeColor="text1"/>
              </w:rPr>
            </w:pPr>
            <w:r w:rsidRPr="00081AD4">
              <w:rPr>
                <w:color w:val="000000" w:themeColor="text1"/>
              </w:rPr>
              <w:t>261,16</w:t>
            </w:r>
          </w:p>
        </w:tc>
        <w:tc>
          <w:tcPr>
            <w:tcW w:w="1094" w:type="dxa"/>
            <w:vAlign w:val="center"/>
          </w:tcPr>
          <w:p w14:paraId="2F84B45B" w14:textId="77777777" w:rsidR="003400BA" w:rsidRPr="00081AD4" w:rsidRDefault="003400BA" w:rsidP="003400BA">
            <w:pPr>
              <w:jc w:val="center"/>
              <w:rPr>
                <w:color w:val="000000" w:themeColor="text1"/>
              </w:rPr>
            </w:pPr>
            <w:r w:rsidRPr="00081AD4">
              <w:rPr>
                <w:color w:val="000000" w:themeColor="text1"/>
                <w:szCs w:val="20"/>
              </w:rPr>
              <w:t>260,31</w:t>
            </w:r>
          </w:p>
        </w:tc>
      </w:tr>
      <w:tr w:rsidR="003400BA" w:rsidRPr="00081AD4" w14:paraId="49B5090E" w14:textId="77777777" w:rsidTr="003400BA">
        <w:trPr>
          <w:jc w:val="center"/>
        </w:trPr>
        <w:tc>
          <w:tcPr>
            <w:tcW w:w="10264" w:type="dxa"/>
            <w:gridSpan w:val="5"/>
          </w:tcPr>
          <w:p w14:paraId="768AE661" w14:textId="77777777" w:rsidR="003400BA" w:rsidRPr="00081AD4" w:rsidRDefault="003400BA" w:rsidP="003400BA">
            <w:pPr>
              <w:jc w:val="center"/>
              <w:rPr>
                <w:color w:val="000000" w:themeColor="text1"/>
                <w:sz w:val="22"/>
                <w:szCs w:val="22"/>
              </w:rPr>
            </w:pPr>
            <w:r w:rsidRPr="00081AD4">
              <w:rPr>
                <w:color w:val="000000" w:themeColor="text1"/>
                <w:sz w:val="22"/>
                <w:szCs w:val="22"/>
              </w:rPr>
              <w:t>по видам топлива</w:t>
            </w:r>
          </w:p>
        </w:tc>
      </w:tr>
      <w:tr w:rsidR="003400BA" w:rsidRPr="00081AD4" w14:paraId="64D4D675" w14:textId="77777777" w:rsidTr="003400BA">
        <w:trPr>
          <w:jc w:val="center"/>
        </w:trPr>
        <w:tc>
          <w:tcPr>
            <w:tcW w:w="10264" w:type="dxa"/>
            <w:gridSpan w:val="5"/>
          </w:tcPr>
          <w:p w14:paraId="412934A1" w14:textId="77777777" w:rsidR="003400BA" w:rsidRPr="00081AD4" w:rsidRDefault="003400BA" w:rsidP="003400BA">
            <w:pPr>
              <w:jc w:val="center"/>
              <w:rPr>
                <w:color w:val="000000" w:themeColor="text1"/>
                <w:sz w:val="28"/>
                <w:szCs w:val="28"/>
              </w:rPr>
            </w:pPr>
            <w:r w:rsidRPr="00081AD4">
              <w:rPr>
                <w:color w:val="000000" w:themeColor="text1"/>
                <w:sz w:val="22"/>
                <w:szCs w:val="22"/>
              </w:rPr>
              <w:t xml:space="preserve">        </w:t>
            </w:r>
            <w:r w:rsidRPr="00081AD4">
              <w:rPr>
                <w:i/>
                <w:color w:val="000000" w:themeColor="text1"/>
                <w:sz w:val="22"/>
                <w:szCs w:val="22"/>
              </w:rPr>
              <w:t>газ</w:t>
            </w:r>
          </w:p>
        </w:tc>
      </w:tr>
      <w:tr w:rsidR="003400BA" w:rsidRPr="00081AD4" w14:paraId="5DAB77FE" w14:textId="77777777" w:rsidTr="003400BA">
        <w:trPr>
          <w:jc w:val="center"/>
        </w:trPr>
        <w:tc>
          <w:tcPr>
            <w:tcW w:w="6062" w:type="dxa"/>
          </w:tcPr>
          <w:p w14:paraId="54343BC4" w14:textId="77777777" w:rsidR="003400BA" w:rsidRPr="00081AD4" w:rsidRDefault="003400BA" w:rsidP="003400BA">
            <w:pPr>
              <w:rPr>
                <w:color w:val="000000" w:themeColor="text1"/>
                <w:sz w:val="28"/>
                <w:szCs w:val="28"/>
              </w:rPr>
            </w:pPr>
            <w:r w:rsidRPr="00081AD4">
              <w:rPr>
                <w:color w:val="000000" w:themeColor="text1"/>
                <w:szCs w:val="20"/>
              </w:rPr>
              <w:t xml:space="preserve">Производство тепловой энергии, </w:t>
            </w:r>
            <w:proofErr w:type="spellStart"/>
            <w:r w:rsidRPr="00081AD4">
              <w:rPr>
                <w:color w:val="000000" w:themeColor="text1"/>
                <w:szCs w:val="20"/>
              </w:rPr>
              <w:t>тыс.Гкал</w:t>
            </w:r>
            <w:proofErr w:type="spellEnd"/>
          </w:p>
        </w:tc>
        <w:tc>
          <w:tcPr>
            <w:tcW w:w="996" w:type="dxa"/>
          </w:tcPr>
          <w:p w14:paraId="72E5B24E" w14:textId="77777777" w:rsidR="003400BA" w:rsidRPr="00081AD4" w:rsidRDefault="003400BA" w:rsidP="003400BA">
            <w:pPr>
              <w:jc w:val="center"/>
              <w:rPr>
                <w:b/>
                <w:color w:val="000000" w:themeColor="text1"/>
                <w:sz w:val="28"/>
                <w:szCs w:val="28"/>
              </w:rPr>
            </w:pPr>
          </w:p>
        </w:tc>
        <w:tc>
          <w:tcPr>
            <w:tcW w:w="996" w:type="dxa"/>
          </w:tcPr>
          <w:p w14:paraId="70F64DF3" w14:textId="77777777" w:rsidR="003400BA" w:rsidRPr="00081AD4" w:rsidRDefault="003400BA" w:rsidP="003400BA">
            <w:pPr>
              <w:jc w:val="center"/>
              <w:rPr>
                <w:b/>
                <w:color w:val="000000" w:themeColor="text1"/>
                <w:sz w:val="28"/>
                <w:szCs w:val="28"/>
              </w:rPr>
            </w:pPr>
          </w:p>
        </w:tc>
        <w:tc>
          <w:tcPr>
            <w:tcW w:w="1116" w:type="dxa"/>
          </w:tcPr>
          <w:p w14:paraId="3419479B" w14:textId="77777777" w:rsidR="003400BA" w:rsidRPr="00081AD4" w:rsidRDefault="003400BA" w:rsidP="003400BA">
            <w:pPr>
              <w:jc w:val="center"/>
              <w:rPr>
                <w:b/>
                <w:color w:val="000000" w:themeColor="text1"/>
                <w:sz w:val="28"/>
                <w:szCs w:val="28"/>
              </w:rPr>
            </w:pPr>
          </w:p>
        </w:tc>
        <w:tc>
          <w:tcPr>
            <w:tcW w:w="1094" w:type="dxa"/>
          </w:tcPr>
          <w:p w14:paraId="48DCE78A" w14:textId="77777777" w:rsidR="003400BA" w:rsidRPr="00081AD4" w:rsidRDefault="003400BA" w:rsidP="003400BA">
            <w:pPr>
              <w:jc w:val="center"/>
              <w:rPr>
                <w:b/>
                <w:color w:val="000000" w:themeColor="text1"/>
                <w:sz w:val="28"/>
                <w:szCs w:val="28"/>
              </w:rPr>
            </w:pPr>
          </w:p>
        </w:tc>
      </w:tr>
      <w:tr w:rsidR="003400BA" w:rsidRPr="00081AD4" w14:paraId="6B0D46CD" w14:textId="77777777" w:rsidTr="003400BA">
        <w:trPr>
          <w:jc w:val="center"/>
        </w:trPr>
        <w:tc>
          <w:tcPr>
            <w:tcW w:w="6062" w:type="dxa"/>
          </w:tcPr>
          <w:p w14:paraId="16272378" w14:textId="77777777" w:rsidR="003400BA" w:rsidRPr="00081AD4" w:rsidRDefault="003400BA" w:rsidP="003400BA">
            <w:pPr>
              <w:rPr>
                <w:color w:val="000000" w:themeColor="text1"/>
                <w:sz w:val="28"/>
                <w:szCs w:val="28"/>
              </w:rPr>
            </w:pPr>
            <w:r w:rsidRPr="00081AD4">
              <w:rPr>
                <w:color w:val="000000" w:themeColor="text1"/>
                <w:szCs w:val="20"/>
              </w:rPr>
              <w:t xml:space="preserve">Отпуск  тепловой энергии, </w:t>
            </w:r>
            <w:proofErr w:type="spellStart"/>
            <w:r w:rsidRPr="00081AD4">
              <w:rPr>
                <w:color w:val="000000" w:themeColor="text1"/>
                <w:szCs w:val="20"/>
              </w:rPr>
              <w:t>тыс.Гкал</w:t>
            </w:r>
            <w:proofErr w:type="spellEnd"/>
          </w:p>
        </w:tc>
        <w:tc>
          <w:tcPr>
            <w:tcW w:w="996" w:type="dxa"/>
          </w:tcPr>
          <w:p w14:paraId="76885E0D" w14:textId="77777777" w:rsidR="003400BA" w:rsidRPr="00081AD4" w:rsidRDefault="003400BA" w:rsidP="003400BA">
            <w:pPr>
              <w:jc w:val="center"/>
              <w:rPr>
                <w:b/>
                <w:color w:val="000000" w:themeColor="text1"/>
                <w:sz w:val="28"/>
                <w:szCs w:val="28"/>
              </w:rPr>
            </w:pPr>
          </w:p>
        </w:tc>
        <w:tc>
          <w:tcPr>
            <w:tcW w:w="996" w:type="dxa"/>
          </w:tcPr>
          <w:p w14:paraId="688D000C" w14:textId="77777777" w:rsidR="003400BA" w:rsidRPr="00081AD4" w:rsidRDefault="003400BA" w:rsidP="003400BA">
            <w:pPr>
              <w:jc w:val="center"/>
              <w:rPr>
                <w:b/>
                <w:color w:val="000000" w:themeColor="text1"/>
                <w:sz w:val="28"/>
                <w:szCs w:val="28"/>
              </w:rPr>
            </w:pPr>
          </w:p>
        </w:tc>
        <w:tc>
          <w:tcPr>
            <w:tcW w:w="1116" w:type="dxa"/>
          </w:tcPr>
          <w:p w14:paraId="0447B8C9" w14:textId="77777777" w:rsidR="003400BA" w:rsidRPr="00081AD4" w:rsidRDefault="003400BA" w:rsidP="003400BA">
            <w:pPr>
              <w:jc w:val="center"/>
              <w:rPr>
                <w:b/>
                <w:color w:val="000000" w:themeColor="text1"/>
                <w:sz w:val="28"/>
                <w:szCs w:val="28"/>
              </w:rPr>
            </w:pPr>
          </w:p>
        </w:tc>
        <w:tc>
          <w:tcPr>
            <w:tcW w:w="1094" w:type="dxa"/>
          </w:tcPr>
          <w:p w14:paraId="4E88A420" w14:textId="77777777" w:rsidR="003400BA" w:rsidRPr="00081AD4" w:rsidRDefault="003400BA" w:rsidP="003400BA">
            <w:pPr>
              <w:jc w:val="center"/>
              <w:rPr>
                <w:b/>
                <w:color w:val="000000" w:themeColor="text1"/>
                <w:sz w:val="28"/>
                <w:szCs w:val="28"/>
              </w:rPr>
            </w:pPr>
          </w:p>
        </w:tc>
      </w:tr>
      <w:tr w:rsidR="003400BA" w:rsidRPr="00081AD4" w14:paraId="2561004E" w14:textId="77777777" w:rsidTr="003400BA">
        <w:trPr>
          <w:jc w:val="center"/>
        </w:trPr>
        <w:tc>
          <w:tcPr>
            <w:tcW w:w="6062" w:type="dxa"/>
          </w:tcPr>
          <w:p w14:paraId="776204E1" w14:textId="77777777" w:rsidR="003400BA" w:rsidRPr="00081AD4" w:rsidRDefault="003400BA" w:rsidP="003400BA">
            <w:pPr>
              <w:rPr>
                <w:color w:val="000000" w:themeColor="text1"/>
                <w:sz w:val="28"/>
                <w:szCs w:val="28"/>
              </w:rPr>
            </w:pPr>
            <w:r w:rsidRPr="00081AD4">
              <w:rPr>
                <w:color w:val="000000" w:themeColor="text1"/>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tcPr>
          <w:p w14:paraId="066226D9" w14:textId="77777777" w:rsidR="003400BA" w:rsidRPr="00081AD4" w:rsidRDefault="003400BA" w:rsidP="003400BA">
            <w:pPr>
              <w:jc w:val="center"/>
              <w:rPr>
                <w:b/>
                <w:color w:val="000000" w:themeColor="text1"/>
                <w:sz w:val="28"/>
                <w:szCs w:val="28"/>
              </w:rPr>
            </w:pPr>
          </w:p>
        </w:tc>
        <w:tc>
          <w:tcPr>
            <w:tcW w:w="996" w:type="dxa"/>
          </w:tcPr>
          <w:p w14:paraId="7E791717" w14:textId="77777777" w:rsidR="003400BA" w:rsidRPr="00081AD4" w:rsidRDefault="003400BA" w:rsidP="003400BA">
            <w:pPr>
              <w:jc w:val="center"/>
              <w:rPr>
                <w:b/>
                <w:color w:val="000000" w:themeColor="text1"/>
                <w:sz w:val="28"/>
                <w:szCs w:val="28"/>
              </w:rPr>
            </w:pPr>
          </w:p>
        </w:tc>
        <w:tc>
          <w:tcPr>
            <w:tcW w:w="1116" w:type="dxa"/>
          </w:tcPr>
          <w:p w14:paraId="0677B968" w14:textId="77777777" w:rsidR="003400BA" w:rsidRPr="00081AD4" w:rsidRDefault="003400BA" w:rsidP="003400BA">
            <w:pPr>
              <w:ind w:firstLine="720"/>
              <w:jc w:val="center"/>
              <w:rPr>
                <w:color w:val="000000" w:themeColor="text1"/>
                <w:szCs w:val="20"/>
              </w:rPr>
            </w:pPr>
          </w:p>
        </w:tc>
        <w:tc>
          <w:tcPr>
            <w:tcW w:w="1094" w:type="dxa"/>
          </w:tcPr>
          <w:p w14:paraId="3A107B8F" w14:textId="77777777" w:rsidR="003400BA" w:rsidRPr="00081AD4" w:rsidRDefault="003400BA" w:rsidP="003400BA">
            <w:pPr>
              <w:ind w:firstLine="720"/>
              <w:jc w:val="center"/>
              <w:rPr>
                <w:color w:val="000000" w:themeColor="text1"/>
                <w:szCs w:val="20"/>
              </w:rPr>
            </w:pPr>
          </w:p>
        </w:tc>
      </w:tr>
      <w:tr w:rsidR="003400BA" w:rsidRPr="00081AD4" w14:paraId="52D38B36" w14:textId="77777777" w:rsidTr="003400BA">
        <w:trPr>
          <w:jc w:val="center"/>
        </w:trPr>
        <w:tc>
          <w:tcPr>
            <w:tcW w:w="6062" w:type="dxa"/>
          </w:tcPr>
          <w:p w14:paraId="155584A2" w14:textId="77777777" w:rsidR="003400BA" w:rsidRPr="00081AD4" w:rsidRDefault="003400BA" w:rsidP="003400BA">
            <w:pPr>
              <w:rPr>
                <w:color w:val="000000" w:themeColor="text1"/>
                <w:szCs w:val="20"/>
              </w:rPr>
            </w:pPr>
            <w:r w:rsidRPr="00081AD4">
              <w:rPr>
                <w:color w:val="000000" w:themeColor="text1"/>
                <w:szCs w:val="20"/>
              </w:rPr>
              <w:t>Расход тепловой энергии на собственные нужды,</w:t>
            </w:r>
          </w:p>
          <w:p w14:paraId="0CCDFB98" w14:textId="77777777" w:rsidR="003400BA" w:rsidRPr="00081AD4" w:rsidRDefault="003400BA" w:rsidP="003400BA">
            <w:pPr>
              <w:rPr>
                <w:color w:val="000000" w:themeColor="text1"/>
                <w:sz w:val="28"/>
                <w:szCs w:val="28"/>
              </w:rPr>
            </w:pPr>
            <w:r w:rsidRPr="00081AD4">
              <w:rPr>
                <w:color w:val="000000" w:themeColor="text1"/>
                <w:szCs w:val="20"/>
              </w:rPr>
              <w:t>тыс. Гкал</w:t>
            </w:r>
          </w:p>
        </w:tc>
        <w:tc>
          <w:tcPr>
            <w:tcW w:w="996" w:type="dxa"/>
          </w:tcPr>
          <w:p w14:paraId="5539A74C" w14:textId="77777777" w:rsidR="003400BA" w:rsidRPr="00081AD4" w:rsidRDefault="003400BA" w:rsidP="003400BA">
            <w:pPr>
              <w:jc w:val="center"/>
              <w:rPr>
                <w:b/>
                <w:color w:val="000000" w:themeColor="text1"/>
                <w:sz w:val="28"/>
                <w:szCs w:val="28"/>
              </w:rPr>
            </w:pPr>
          </w:p>
        </w:tc>
        <w:tc>
          <w:tcPr>
            <w:tcW w:w="996" w:type="dxa"/>
          </w:tcPr>
          <w:p w14:paraId="1FD3E77A" w14:textId="77777777" w:rsidR="003400BA" w:rsidRPr="00081AD4" w:rsidRDefault="003400BA" w:rsidP="003400BA">
            <w:pPr>
              <w:jc w:val="center"/>
              <w:rPr>
                <w:b/>
                <w:color w:val="000000" w:themeColor="text1"/>
                <w:sz w:val="28"/>
                <w:szCs w:val="28"/>
              </w:rPr>
            </w:pPr>
          </w:p>
        </w:tc>
        <w:tc>
          <w:tcPr>
            <w:tcW w:w="1116" w:type="dxa"/>
          </w:tcPr>
          <w:p w14:paraId="1F63F722" w14:textId="77777777" w:rsidR="003400BA" w:rsidRPr="00081AD4" w:rsidRDefault="003400BA" w:rsidP="003400BA">
            <w:pPr>
              <w:jc w:val="center"/>
              <w:rPr>
                <w:b/>
                <w:color w:val="000000" w:themeColor="text1"/>
                <w:sz w:val="28"/>
                <w:szCs w:val="28"/>
              </w:rPr>
            </w:pPr>
          </w:p>
        </w:tc>
        <w:tc>
          <w:tcPr>
            <w:tcW w:w="1094" w:type="dxa"/>
          </w:tcPr>
          <w:p w14:paraId="590C9596" w14:textId="77777777" w:rsidR="003400BA" w:rsidRPr="00081AD4" w:rsidRDefault="003400BA" w:rsidP="003400BA">
            <w:pPr>
              <w:jc w:val="center"/>
              <w:rPr>
                <w:b/>
                <w:color w:val="000000" w:themeColor="text1"/>
                <w:sz w:val="28"/>
                <w:szCs w:val="28"/>
              </w:rPr>
            </w:pPr>
          </w:p>
        </w:tc>
      </w:tr>
      <w:tr w:rsidR="003400BA" w:rsidRPr="00081AD4" w14:paraId="26A2BAA6" w14:textId="77777777" w:rsidTr="003400BA">
        <w:trPr>
          <w:jc w:val="center"/>
        </w:trPr>
        <w:tc>
          <w:tcPr>
            <w:tcW w:w="6062" w:type="dxa"/>
          </w:tcPr>
          <w:p w14:paraId="189069CA" w14:textId="77777777" w:rsidR="003400BA" w:rsidRPr="00081AD4" w:rsidRDefault="003400BA" w:rsidP="003400BA">
            <w:pPr>
              <w:rPr>
                <w:color w:val="000000" w:themeColor="text1"/>
                <w:szCs w:val="20"/>
              </w:rPr>
            </w:pPr>
            <w:r w:rsidRPr="00081AD4">
              <w:rPr>
                <w:color w:val="000000" w:themeColor="text1"/>
                <w:szCs w:val="20"/>
              </w:rPr>
              <w:t>%</w:t>
            </w:r>
          </w:p>
        </w:tc>
        <w:tc>
          <w:tcPr>
            <w:tcW w:w="996" w:type="dxa"/>
          </w:tcPr>
          <w:p w14:paraId="773735AF" w14:textId="77777777" w:rsidR="003400BA" w:rsidRPr="00081AD4" w:rsidRDefault="003400BA" w:rsidP="003400BA">
            <w:pPr>
              <w:jc w:val="center"/>
              <w:rPr>
                <w:b/>
                <w:color w:val="000000" w:themeColor="text1"/>
                <w:sz w:val="28"/>
                <w:szCs w:val="28"/>
              </w:rPr>
            </w:pPr>
          </w:p>
        </w:tc>
        <w:tc>
          <w:tcPr>
            <w:tcW w:w="996" w:type="dxa"/>
          </w:tcPr>
          <w:p w14:paraId="1C136978" w14:textId="77777777" w:rsidR="003400BA" w:rsidRPr="00081AD4" w:rsidRDefault="003400BA" w:rsidP="003400BA">
            <w:pPr>
              <w:jc w:val="center"/>
              <w:rPr>
                <w:b/>
                <w:color w:val="000000" w:themeColor="text1"/>
                <w:sz w:val="28"/>
                <w:szCs w:val="28"/>
              </w:rPr>
            </w:pPr>
          </w:p>
        </w:tc>
        <w:tc>
          <w:tcPr>
            <w:tcW w:w="1116" w:type="dxa"/>
          </w:tcPr>
          <w:p w14:paraId="2FC1F3D7" w14:textId="77777777" w:rsidR="003400BA" w:rsidRPr="00081AD4" w:rsidRDefault="003400BA" w:rsidP="003400BA">
            <w:pPr>
              <w:jc w:val="center"/>
              <w:rPr>
                <w:b/>
                <w:color w:val="000000" w:themeColor="text1"/>
                <w:sz w:val="28"/>
                <w:szCs w:val="28"/>
              </w:rPr>
            </w:pPr>
          </w:p>
        </w:tc>
        <w:tc>
          <w:tcPr>
            <w:tcW w:w="1094" w:type="dxa"/>
          </w:tcPr>
          <w:p w14:paraId="3EB45161" w14:textId="77777777" w:rsidR="003400BA" w:rsidRPr="00081AD4" w:rsidRDefault="003400BA" w:rsidP="003400BA">
            <w:pPr>
              <w:jc w:val="center"/>
              <w:rPr>
                <w:b/>
                <w:color w:val="000000" w:themeColor="text1"/>
                <w:sz w:val="28"/>
                <w:szCs w:val="28"/>
              </w:rPr>
            </w:pPr>
          </w:p>
        </w:tc>
      </w:tr>
      <w:tr w:rsidR="003400BA" w:rsidRPr="00081AD4" w14:paraId="43FEEE06" w14:textId="77777777" w:rsidTr="003400BA">
        <w:trPr>
          <w:jc w:val="center"/>
        </w:trPr>
        <w:tc>
          <w:tcPr>
            <w:tcW w:w="6062" w:type="dxa"/>
          </w:tcPr>
          <w:p w14:paraId="4BDF45ED" w14:textId="77777777" w:rsidR="003400BA" w:rsidRPr="00081AD4" w:rsidRDefault="003400BA" w:rsidP="003400BA">
            <w:pPr>
              <w:rPr>
                <w:color w:val="000000" w:themeColor="text1"/>
                <w:sz w:val="28"/>
                <w:szCs w:val="28"/>
              </w:rPr>
            </w:pPr>
            <w:r w:rsidRPr="00081AD4">
              <w:rPr>
                <w:color w:val="000000" w:themeColor="text1"/>
                <w:szCs w:val="20"/>
              </w:rPr>
              <w:t xml:space="preserve">Норматив удельного расхода топлива на отпущенную тепловую энергию,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tcPr>
          <w:p w14:paraId="4F8A63D9" w14:textId="77777777" w:rsidR="003400BA" w:rsidRPr="00081AD4" w:rsidRDefault="003400BA" w:rsidP="003400BA">
            <w:pPr>
              <w:jc w:val="center"/>
              <w:rPr>
                <w:b/>
                <w:color w:val="000000" w:themeColor="text1"/>
                <w:sz w:val="28"/>
                <w:szCs w:val="28"/>
              </w:rPr>
            </w:pPr>
          </w:p>
        </w:tc>
        <w:tc>
          <w:tcPr>
            <w:tcW w:w="996" w:type="dxa"/>
          </w:tcPr>
          <w:p w14:paraId="0B255201" w14:textId="77777777" w:rsidR="003400BA" w:rsidRPr="00081AD4" w:rsidRDefault="003400BA" w:rsidP="003400BA">
            <w:pPr>
              <w:jc w:val="center"/>
              <w:rPr>
                <w:b/>
                <w:color w:val="000000" w:themeColor="text1"/>
                <w:sz w:val="28"/>
                <w:szCs w:val="28"/>
              </w:rPr>
            </w:pPr>
          </w:p>
        </w:tc>
        <w:tc>
          <w:tcPr>
            <w:tcW w:w="1116" w:type="dxa"/>
          </w:tcPr>
          <w:p w14:paraId="31C79F7F" w14:textId="77777777" w:rsidR="003400BA" w:rsidRPr="00081AD4" w:rsidRDefault="003400BA" w:rsidP="003400BA">
            <w:pPr>
              <w:jc w:val="center"/>
              <w:rPr>
                <w:b/>
                <w:color w:val="000000" w:themeColor="text1"/>
                <w:sz w:val="28"/>
                <w:szCs w:val="28"/>
              </w:rPr>
            </w:pPr>
          </w:p>
        </w:tc>
        <w:tc>
          <w:tcPr>
            <w:tcW w:w="1094" w:type="dxa"/>
          </w:tcPr>
          <w:p w14:paraId="523E8847" w14:textId="77777777" w:rsidR="003400BA" w:rsidRPr="00081AD4" w:rsidRDefault="003400BA" w:rsidP="003400BA">
            <w:pPr>
              <w:jc w:val="center"/>
              <w:rPr>
                <w:b/>
                <w:color w:val="000000" w:themeColor="text1"/>
                <w:sz w:val="28"/>
                <w:szCs w:val="28"/>
              </w:rPr>
            </w:pPr>
          </w:p>
        </w:tc>
      </w:tr>
      <w:tr w:rsidR="003400BA" w:rsidRPr="00081AD4" w14:paraId="252BC6D3" w14:textId="77777777" w:rsidTr="003400BA">
        <w:trPr>
          <w:jc w:val="center"/>
        </w:trPr>
        <w:tc>
          <w:tcPr>
            <w:tcW w:w="10264" w:type="dxa"/>
            <w:gridSpan w:val="5"/>
          </w:tcPr>
          <w:p w14:paraId="25FE3B0A" w14:textId="77777777" w:rsidR="003400BA" w:rsidRPr="00081AD4" w:rsidRDefault="003400BA" w:rsidP="003400BA">
            <w:pPr>
              <w:jc w:val="center"/>
              <w:rPr>
                <w:color w:val="000000" w:themeColor="text1"/>
                <w:sz w:val="28"/>
                <w:szCs w:val="28"/>
              </w:rPr>
            </w:pPr>
            <w:r w:rsidRPr="00081AD4">
              <w:rPr>
                <w:color w:val="000000" w:themeColor="text1"/>
                <w:sz w:val="22"/>
                <w:szCs w:val="22"/>
              </w:rPr>
              <w:t xml:space="preserve">     </w:t>
            </w:r>
            <w:r w:rsidRPr="00081AD4">
              <w:rPr>
                <w:i/>
                <w:color w:val="000000" w:themeColor="text1"/>
                <w:sz w:val="22"/>
                <w:szCs w:val="22"/>
              </w:rPr>
              <w:t>каменный уголь</w:t>
            </w:r>
          </w:p>
        </w:tc>
      </w:tr>
      <w:tr w:rsidR="003400BA" w:rsidRPr="00081AD4" w14:paraId="5F1068AA" w14:textId="77777777" w:rsidTr="003400BA">
        <w:trPr>
          <w:jc w:val="center"/>
        </w:trPr>
        <w:tc>
          <w:tcPr>
            <w:tcW w:w="6062" w:type="dxa"/>
          </w:tcPr>
          <w:p w14:paraId="1B775E7A" w14:textId="77777777" w:rsidR="003400BA" w:rsidRPr="00081AD4" w:rsidRDefault="003400BA" w:rsidP="003400BA">
            <w:pPr>
              <w:rPr>
                <w:color w:val="000000" w:themeColor="text1"/>
                <w:sz w:val="28"/>
                <w:szCs w:val="28"/>
              </w:rPr>
            </w:pPr>
            <w:r w:rsidRPr="00081AD4">
              <w:rPr>
                <w:color w:val="000000" w:themeColor="text1"/>
                <w:szCs w:val="20"/>
              </w:rPr>
              <w:t>Производство тепловой энергии, тыс. Гкал</w:t>
            </w:r>
          </w:p>
        </w:tc>
        <w:tc>
          <w:tcPr>
            <w:tcW w:w="996" w:type="dxa"/>
            <w:vAlign w:val="center"/>
          </w:tcPr>
          <w:p w14:paraId="4D702F48" w14:textId="77777777" w:rsidR="003400BA" w:rsidRPr="00081AD4" w:rsidRDefault="003400BA" w:rsidP="003400BA">
            <w:pPr>
              <w:jc w:val="center"/>
              <w:rPr>
                <w:color w:val="000000" w:themeColor="text1"/>
              </w:rPr>
            </w:pPr>
            <w:r w:rsidRPr="00081AD4">
              <w:rPr>
                <w:color w:val="000000" w:themeColor="text1"/>
              </w:rPr>
              <w:t>29,140</w:t>
            </w:r>
          </w:p>
        </w:tc>
        <w:tc>
          <w:tcPr>
            <w:tcW w:w="996" w:type="dxa"/>
            <w:vAlign w:val="center"/>
          </w:tcPr>
          <w:p w14:paraId="63D2C980" w14:textId="77777777" w:rsidR="003400BA" w:rsidRPr="00081AD4" w:rsidRDefault="003400BA" w:rsidP="003400BA">
            <w:pPr>
              <w:jc w:val="center"/>
              <w:rPr>
                <w:color w:val="000000" w:themeColor="text1"/>
              </w:rPr>
            </w:pPr>
            <w:r w:rsidRPr="00081AD4">
              <w:rPr>
                <w:color w:val="000000" w:themeColor="text1"/>
              </w:rPr>
              <w:t>29,140</w:t>
            </w:r>
          </w:p>
        </w:tc>
        <w:tc>
          <w:tcPr>
            <w:tcW w:w="1116" w:type="dxa"/>
            <w:vAlign w:val="center"/>
          </w:tcPr>
          <w:p w14:paraId="2889265E" w14:textId="77777777" w:rsidR="003400BA" w:rsidRPr="00081AD4" w:rsidRDefault="003400BA" w:rsidP="003400BA">
            <w:pPr>
              <w:jc w:val="center"/>
              <w:rPr>
                <w:color w:val="000000" w:themeColor="text1"/>
              </w:rPr>
            </w:pPr>
            <w:r w:rsidRPr="00081AD4">
              <w:rPr>
                <w:color w:val="000000" w:themeColor="text1"/>
              </w:rPr>
              <w:t>29,140</w:t>
            </w:r>
          </w:p>
        </w:tc>
        <w:tc>
          <w:tcPr>
            <w:tcW w:w="1094" w:type="dxa"/>
            <w:vAlign w:val="center"/>
          </w:tcPr>
          <w:p w14:paraId="3091A915" w14:textId="77777777" w:rsidR="003400BA" w:rsidRPr="00081AD4" w:rsidRDefault="003400BA" w:rsidP="003400BA">
            <w:pPr>
              <w:jc w:val="center"/>
              <w:rPr>
                <w:color w:val="000000" w:themeColor="text1"/>
              </w:rPr>
            </w:pPr>
            <w:r w:rsidRPr="00081AD4">
              <w:rPr>
                <w:color w:val="000000" w:themeColor="text1"/>
              </w:rPr>
              <w:t>29,764</w:t>
            </w:r>
          </w:p>
        </w:tc>
      </w:tr>
      <w:tr w:rsidR="003400BA" w:rsidRPr="00081AD4" w14:paraId="06A99CBB" w14:textId="77777777" w:rsidTr="003400BA">
        <w:trPr>
          <w:jc w:val="center"/>
        </w:trPr>
        <w:tc>
          <w:tcPr>
            <w:tcW w:w="6062" w:type="dxa"/>
          </w:tcPr>
          <w:p w14:paraId="138C1A07" w14:textId="77777777" w:rsidR="003400BA" w:rsidRPr="00081AD4" w:rsidRDefault="003400BA" w:rsidP="003400BA">
            <w:pPr>
              <w:rPr>
                <w:color w:val="000000" w:themeColor="text1"/>
                <w:sz w:val="28"/>
                <w:szCs w:val="28"/>
              </w:rPr>
            </w:pPr>
            <w:r w:rsidRPr="00081AD4">
              <w:rPr>
                <w:color w:val="000000" w:themeColor="text1"/>
                <w:szCs w:val="20"/>
              </w:rPr>
              <w:t>Отпуск  тепловой энергии, тыс. Гкал</w:t>
            </w:r>
          </w:p>
        </w:tc>
        <w:tc>
          <w:tcPr>
            <w:tcW w:w="996" w:type="dxa"/>
            <w:vAlign w:val="center"/>
          </w:tcPr>
          <w:p w14:paraId="00CF30F9" w14:textId="77777777" w:rsidR="003400BA" w:rsidRPr="00081AD4" w:rsidRDefault="003400BA" w:rsidP="003400BA">
            <w:pPr>
              <w:jc w:val="center"/>
              <w:rPr>
                <w:color w:val="000000" w:themeColor="text1"/>
              </w:rPr>
            </w:pPr>
            <w:r w:rsidRPr="00081AD4">
              <w:rPr>
                <w:color w:val="000000" w:themeColor="text1"/>
              </w:rPr>
              <w:t>28,018</w:t>
            </w:r>
          </w:p>
        </w:tc>
        <w:tc>
          <w:tcPr>
            <w:tcW w:w="996" w:type="dxa"/>
            <w:vAlign w:val="center"/>
          </w:tcPr>
          <w:p w14:paraId="27967D4D" w14:textId="77777777" w:rsidR="003400BA" w:rsidRPr="00081AD4" w:rsidRDefault="003400BA" w:rsidP="003400BA">
            <w:pPr>
              <w:jc w:val="center"/>
              <w:rPr>
                <w:color w:val="000000" w:themeColor="text1"/>
              </w:rPr>
            </w:pPr>
            <w:r w:rsidRPr="00081AD4">
              <w:rPr>
                <w:color w:val="000000" w:themeColor="text1"/>
              </w:rPr>
              <w:t>28,018</w:t>
            </w:r>
          </w:p>
        </w:tc>
        <w:tc>
          <w:tcPr>
            <w:tcW w:w="1116" w:type="dxa"/>
            <w:vAlign w:val="center"/>
          </w:tcPr>
          <w:p w14:paraId="5351B955" w14:textId="77777777" w:rsidR="003400BA" w:rsidRPr="00081AD4" w:rsidRDefault="003400BA" w:rsidP="003400BA">
            <w:pPr>
              <w:jc w:val="center"/>
              <w:rPr>
                <w:color w:val="000000" w:themeColor="text1"/>
              </w:rPr>
            </w:pPr>
            <w:r w:rsidRPr="00081AD4">
              <w:rPr>
                <w:color w:val="000000" w:themeColor="text1"/>
              </w:rPr>
              <w:t>28,018</w:t>
            </w:r>
          </w:p>
        </w:tc>
        <w:tc>
          <w:tcPr>
            <w:tcW w:w="1094" w:type="dxa"/>
            <w:vAlign w:val="center"/>
          </w:tcPr>
          <w:p w14:paraId="013FC65D" w14:textId="77777777" w:rsidR="003400BA" w:rsidRPr="00081AD4" w:rsidRDefault="003400BA" w:rsidP="003400BA">
            <w:pPr>
              <w:jc w:val="center"/>
              <w:rPr>
                <w:color w:val="000000" w:themeColor="text1"/>
              </w:rPr>
            </w:pPr>
            <w:r w:rsidRPr="00081AD4">
              <w:rPr>
                <w:color w:val="000000" w:themeColor="text1"/>
              </w:rPr>
              <w:t>28,633</w:t>
            </w:r>
          </w:p>
        </w:tc>
      </w:tr>
      <w:tr w:rsidR="003400BA" w:rsidRPr="00081AD4" w14:paraId="4B2A7B02" w14:textId="77777777" w:rsidTr="003400BA">
        <w:trPr>
          <w:jc w:val="center"/>
        </w:trPr>
        <w:tc>
          <w:tcPr>
            <w:tcW w:w="6062" w:type="dxa"/>
          </w:tcPr>
          <w:p w14:paraId="33EE553A" w14:textId="77777777" w:rsidR="003400BA" w:rsidRPr="00081AD4" w:rsidRDefault="003400BA" w:rsidP="003400BA">
            <w:pPr>
              <w:rPr>
                <w:color w:val="000000" w:themeColor="text1"/>
                <w:sz w:val="28"/>
                <w:szCs w:val="28"/>
              </w:rPr>
            </w:pPr>
            <w:r w:rsidRPr="00081AD4">
              <w:rPr>
                <w:color w:val="000000" w:themeColor="text1"/>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vAlign w:val="center"/>
          </w:tcPr>
          <w:p w14:paraId="5948663F" w14:textId="77777777" w:rsidR="003400BA" w:rsidRPr="00081AD4" w:rsidRDefault="003400BA" w:rsidP="003400BA">
            <w:pPr>
              <w:jc w:val="center"/>
              <w:rPr>
                <w:color w:val="000000" w:themeColor="text1"/>
              </w:rPr>
            </w:pPr>
            <w:r w:rsidRPr="00081AD4">
              <w:rPr>
                <w:color w:val="000000" w:themeColor="text1"/>
              </w:rPr>
              <w:t>250,69</w:t>
            </w:r>
          </w:p>
        </w:tc>
        <w:tc>
          <w:tcPr>
            <w:tcW w:w="996" w:type="dxa"/>
            <w:vAlign w:val="center"/>
          </w:tcPr>
          <w:p w14:paraId="49876713" w14:textId="77777777" w:rsidR="003400BA" w:rsidRPr="00081AD4" w:rsidRDefault="003400BA" w:rsidP="003400BA">
            <w:pPr>
              <w:jc w:val="center"/>
              <w:rPr>
                <w:color w:val="000000" w:themeColor="text1"/>
              </w:rPr>
            </w:pPr>
            <w:r w:rsidRPr="00081AD4">
              <w:rPr>
                <w:color w:val="000000" w:themeColor="text1"/>
              </w:rPr>
              <w:t>250,69</w:t>
            </w:r>
          </w:p>
        </w:tc>
        <w:tc>
          <w:tcPr>
            <w:tcW w:w="1116" w:type="dxa"/>
            <w:vAlign w:val="center"/>
          </w:tcPr>
          <w:p w14:paraId="6A8A2083" w14:textId="77777777" w:rsidR="003400BA" w:rsidRPr="00081AD4" w:rsidRDefault="003400BA" w:rsidP="003400BA">
            <w:pPr>
              <w:jc w:val="center"/>
              <w:rPr>
                <w:color w:val="000000" w:themeColor="text1"/>
              </w:rPr>
            </w:pPr>
            <w:r w:rsidRPr="00081AD4">
              <w:rPr>
                <w:color w:val="000000" w:themeColor="text1"/>
              </w:rPr>
              <w:t>250,69</w:t>
            </w:r>
          </w:p>
        </w:tc>
        <w:tc>
          <w:tcPr>
            <w:tcW w:w="1094" w:type="dxa"/>
            <w:vAlign w:val="center"/>
          </w:tcPr>
          <w:p w14:paraId="500E2EE9" w14:textId="77777777" w:rsidR="003400BA" w:rsidRPr="00081AD4" w:rsidRDefault="003400BA" w:rsidP="003400BA">
            <w:pPr>
              <w:jc w:val="center"/>
              <w:rPr>
                <w:color w:val="000000" w:themeColor="text1"/>
              </w:rPr>
            </w:pPr>
            <w:r w:rsidRPr="00081AD4">
              <w:rPr>
                <w:color w:val="000000" w:themeColor="text1"/>
              </w:rPr>
              <w:t>250,01</w:t>
            </w:r>
          </w:p>
        </w:tc>
      </w:tr>
      <w:tr w:rsidR="003400BA" w:rsidRPr="00081AD4" w14:paraId="47A917E9" w14:textId="77777777" w:rsidTr="003400BA">
        <w:trPr>
          <w:jc w:val="center"/>
        </w:trPr>
        <w:tc>
          <w:tcPr>
            <w:tcW w:w="6062" w:type="dxa"/>
          </w:tcPr>
          <w:p w14:paraId="37BDD7D0" w14:textId="77777777" w:rsidR="003400BA" w:rsidRPr="00081AD4" w:rsidRDefault="003400BA" w:rsidP="003400BA">
            <w:pPr>
              <w:rPr>
                <w:color w:val="000000" w:themeColor="text1"/>
                <w:szCs w:val="20"/>
              </w:rPr>
            </w:pPr>
            <w:r w:rsidRPr="00081AD4">
              <w:rPr>
                <w:color w:val="000000" w:themeColor="text1"/>
                <w:szCs w:val="20"/>
              </w:rPr>
              <w:t xml:space="preserve">Расход тепловой энергии на собственные нужды, </w:t>
            </w:r>
          </w:p>
          <w:p w14:paraId="090D2979" w14:textId="77777777" w:rsidR="003400BA" w:rsidRPr="00081AD4" w:rsidRDefault="003400BA" w:rsidP="003400BA">
            <w:pPr>
              <w:rPr>
                <w:color w:val="000000" w:themeColor="text1"/>
                <w:sz w:val="28"/>
                <w:szCs w:val="28"/>
              </w:rPr>
            </w:pPr>
            <w:r w:rsidRPr="00081AD4">
              <w:rPr>
                <w:color w:val="000000" w:themeColor="text1"/>
                <w:szCs w:val="20"/>
              </w:rPr>
              <w:t>тыс. Гкал</w:t>
            </w:r>
          </w:p>
        </w:tc>
        <w:tc>
          <w:tcPr>
            <w:tcW w:w="996" w:type="dxa"/>
            <w:vAlign w:val="center"/>
          </w:tcPr>
          <w:p w14:paraId="58FCB171" w14:textId="77777777" w:rsidR="003400BA" w:rsidRPr="00081AD4" w:rsidRDefault="003400BA" w:rsidP="003400BA">
            <w:pPr>
              <w:jc w:val="center"/>
              <w:rPr>
                <w:color w:val="000000" w:themeColor="text1"/>
              </w:rPr>
            </w:pPr>
            <w:r w:rsidRPr="00081AD4">
              <w:rPr>
                <w:color w:val="000000" w:themeColor="text1"/>
              </w:rPr>
              <w:t>1,122</w:t>
            </w:r>
          </w:p>
        </w:tc>
        <w:tc>
          <w:tcPr>
            <w:tcW w:w="996" w:type="dxa"/>
            <w:vAlign w:val="center"/>
          </w:tcPr>
          <w:p w14:paraId="71301583" w14:textId="77777777" w:rsidR="003400BA" w:rsidRPr="00081AD4" w:rsidRDefault="003400BA" w:rsidP="003400BA">
            <w:pPr>
              <w:jc w:val="center"/>
              <w:rPr>
                <w:color w:val="000000" w:themeColor="text1"/>
              </w:rPr>
            </w:pPr>
            <w:r w:rsidRPr="00081AD4">
              <w:rPr>
                <w:color w:val="000000" w:themeColor="text1"/>
              </w:rPr>
              <w:t>1,122</w:t>
            </w:r>
          </w:p>
        </w:tc>
        <w:tc>
          <w:tcPr>
            <w:tcW w:w="1116" w:type="dxa"/>
            <w:vAlign w:val="center"/>
          </w:tcPr>
          <w:p w14:paraId="5CB63E25" w14:textId="77777777" w:rsidR="003400BA" w:rsidRPr="00081AD4" w:rsidRDefault="003400BA" w:rsidP="003400BA">
            <w:pPr>
              <w:jc w:val="center"/>
              <w:rPr>
                <w:color w:val="000000" w:themeColor="text1"/>
              </w:rPr>
            </w:pPr>
            <w:r w:rsidRPr="00081AD4">
              <w:rPr>
                <w:color w:val="000000" w:themeColor="text1"/>
              </w:rPr>
              <w:t>1,122</w:t>
            </w:r>
          </w:p>
        </w:tc>
        <w:tc>
          <w:tcPr>
            <w:tcW w:w="1094" w:type="dxa"/>
            <w:vAlign w:val="center"/>
          </w:tcPr>
          <w:p w14:paraId="567AFF83" w14:textId="77777777" w:rsidR="003400BA" w:rsidRPr="00081AD4" w:rsidRDefault="003400BA" w:rsidP="003400BA">
            <w:pPr>
              <w:jc w:val="center"/>
              <w:rPr>
                <w:color w:val="000000" w:themeColor="text1"/>
              </w:rPr>
            </w:pPr>
            <w:r w:rsidRPr="00081AD4">
              <w:rPr>
                <w:color w:val="000000" w:themeColor="text1"/>
              </w:rPr>
              <w:t>1,131</w:t>
            </w:r>
          </w:p>
        </w:tc>
      </w:tr>
      <w:tr w:rsidR="003400BA" w:rsidRPr="00081AD4" w14:paraId="3729138D" w14:textId="77777777" w:rsidTr="003400BA">
        <w:trPr>
          <w:jc w:val="center"/>
        </w:trPr>
        <w:tc>
          <w:tcPr>
            <w:tcW w:w="6062" w:type="dxa"/>
          </w:tcPr>
          <w:p w14:paraId="3D071EE2" w14:textId="77777777" w:rsidR="003400BA" w:rsidRPr="00081AD4" w:rsidRDefault="003400BA" w:rsidP="003400BA">
            <w:pPr>
              <w:rPr>
                <w:color w:val="000000" w:themeColor="text1"/>
                <w:szCs w:val="20"/>
              </w:rPr>
            </w:pPr>
            <w:r w:rsidRPr="00081AD4">
              <w:rPr>
                <w:color w:val="000000" w:themeColor="text1"/>
                <w:szCs w:val="20"/>
              </w:rPr>
              <w:t>%</w:t>
            </w:r>
          </w:p>
        </w:tc>
        <w:tc>
          <w:tcPr>
            <w:tcW w:w="996" w:type="dxa"/>
            <w:vAlign w:val="center"/>
          </w:tcPr>
          <w:p w14:paraId="5538AAC1" w14:textId="77777777" w:rsidR="003400BA" w:rsidRPr="00081AD4" w:rsidRDefault="003400BA" w:rsidP="003400BA">
            <w:pPr>
              <w:jc w:val="center"/>
              <w:rPr>
                <w:color w:val="000000" w:themeColor="text1"/>
              </w:rPr>
            </w:pPr>
            <w:r w:rsidRPr="00081AD4">
              <w:rPr>
                <w:color w:val="000000" w:themeColor="text1"/>
              </w:rPr>
              <w:t>4,01</w:t>
            </w:r>
          </w:p>
        </w:tc>
        <w:tc>
          <w:tcPr>
            <w:tcW w:w="996" w:type="dxa"/>
            <w:vAlign w:val="center"/>
          </w:tcPr>
          <w:p w14:paraId="79FB821B" w14:textId="77777777" w:rsidR="003400BA" w:rsidRPr="00081AD4" w:rsidRDefault="003400BA" w:rsidP="003400BA">
            <w:pPr>
              <w:jc w:val="center"/>
              <w:rPr>
                <w:color w:val="000000" w:themeColor="text1"/>
              </w:rPr>
            </w:pPr>
            <w:r w:rsidRPr="00081AD4">
              <w:rPr>
                <w:color w:val="000000" w:themeColor="text1"/>
              </w:rPr>
              <w:t>4,01</w:t>
            </w:r>
          </w:p>
        </w:tc>
        <w:tc>
          <w:tcPr>
            <w:tcW w:w="1116" w:type="dxa"/>
            <w:vAlign w:val="center"/>
          </w:tcPr>
          <w:p w14:paraId="40BB3766" w14:textId="77777777" w:rsidR="003400BA" w:rsidRPr="00081AD4" w:rsidRDefault="003400BA" w:rsidP="003400BA">
            <w:pPr>
              <w:jc w:val="center"/>
              <w:rPr>
                <w:color w:val="000000" w:themeColor="text1"/>
              </w:rPr>
            </w:pPr>
            <w:r w:rsidRPr="00081AD4">
              <w:rPr>
                <w:color w:val="000000" w:themeColor="text1"/>
              </w:rPr>
              <w:t>4,01</w:t>
            </w:r>
          </w:p>
        </w:tc>
        <w:tc>
          <w:tcPr>
            <w:tcW w:w="1094" w:type="dxa"/>
            <w:vAlign w:val="center"/>
          </w:tcPr>
          <w:p w14:paraId="69492BFA" w14:textId="77777777" w:rsidR="003400BA" w:rsidRPr="00081AD4" w:rsidRDefault="003400BA" w:rsidP="003400BA">
            <w:pPr>
              <w:jc w:val="center"/>
              <w:rPr>
                <w:color w:val="000000" w:themeColor="text1"/>
              </w:rPr>
            </w:pPr>
            <w:r w:rsidRPr="00081AD4">
              <w:rPr>
                <w:color w:val="000000" w:themeColor="text1"/>
              </w:rPr>
              <w:t>3,95</w:t>
            </w:r>
          </w:p>
        </w:tc>
      </w:tr>
      <w:tr w:rsidR="003400BA" w:rsidRPr="00081AD4" w14:paraId="4C2C49BC" w14:textId="77777777" w:rsidTr="003400BA">
        <w:trPr>
          <w:jc w:val="center"/>
        </w:trPr>
        <w:tc>
          <w:tcPr>
            <w:tcW w:w="6062" w:type="dxa"/>
          </w:tcPr>
          <w:p w14:paraId="3DDFDA1F" w14:textId="77777777" w:rsidR="003400BA" w:rsidRPr="00081AD4" w:rsidRDefault="003400BA" w:rsidP="003400BA">
            <w:pPr>
              <w:rPr>
                <w:color w:val="000000" w:themeColor="text1"/>
                <w:sz w:val="28"/>
                <w:szCs w:val="28"/>
              </w:rPr>
            </w:pPr>
            <w:r w:rsidRPr="00081AD4">
              <w:rPr>
                <w:color w:val="000000" w:themeColor="text1"/>
                <w:szCs w:val="20"/>
              </w:rPr>
              <w:t xml:space="preserve">Норматив удельного расхода топлива на отпущенную тепловую энергию,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vAlign w:val="center"/>
          </w:tcPr>
          <w:p w14:paraId="4FBF9F31" w14:textId="77777777" w:rsidR="003400BA" w:rsidRPr="00081AD4" w:rsidRDefault="003400BA" w:rsidP="003400BA">
            <w:pPr>
              <w:jc w:val="center"/>
              <w:rPr>
                <w:color w:val="000000" w:themeColor="text1"/>
              </w:rPr>
            </w:pPr>
            <w:r w:rsidRPr="00081AD4">
              <w:rPr>
                <w:color w:val="000000" w:themeColor="text1"/>
              </w:rPr>
              <w:t>261,16</w:t>
            </w:r>
          </w:p>
        </w:tc>
        <w:tc>
          <w:tcPr>
            <w:tcW w:w="996" w:type="dxa"/>
            <w:vAlign w:val="center"/>
          </w:tcPr>
          <w:p w14:paraId="054B0308" w14:textId="77777777" w:rsidR="003400BA" w:rsidRPr="00081AD4" w:rsidRDefault="003400BA" w:rsidP="003400BA">
            <w:pPr>
              <w:jc w:val="center"/>
              <w:rPr>
                <w:color w:val="000000" w:themeColor="text1"/>
              </w:rPr>
            </w:pPr>
            <w:r w:rsidRPr="00081AD4">
              <w:rPr>
                <w:color w:val="000000" w:themeColor="text1"/>
              </w:rPr>
              <w:t>261,16</w:t>
            </w:r>
          </w:p>
        </w:tc>
        <w:tc>
          <w:tcPr>
            <w:tcW w:w="1116" w:type="dxa"/>
            <w:vAlign w:val="center"/>
          </w:tcPr>
          <w:p w14:paraId="29BFF06C" w14:textId="77777777" w:rsidR="003400BA" w:rsidRPr="00081AD4" w:rsidRDefault="003400BA" w:rsidP="003400BA">
            <w:pPr>
              <w:jc w:val="center"/>
              <w:rPr>
                <w:color w:val="000000" w:themeColor="text1"/>
              </w:rPr>
            </w:pPr>
            <w:r w:rsidRPr="00081AD4">
              <w:rPr>
                <w:color w:val="000000" w:themeColor="text1"/>
              </w:rPr>
              <w:t>261,16</w:t>
            </w:r>
          </w:p>
        </w:tc>
        <w:tc>
          <w:tcPr>
            <w:tcW w:w="1094" w:type="dxa"/>
            <w:vAlign w:val="center"/>
          </w:tcPr>
          <w:p w14:paraId="437720A6" w14:textId="77777777" w:rsidR="003400BA" w:rsidRPr="00081AD4" w:rsidRDefault="003400BA" w:rsidP="003400BA">
            <w:pPr>
              <w:jc w:val="center"/>
              <w:rPr>
                <w:color w:val="000000" w:themeColor="text1"/>
              </w:rPr>
            </w:pPr>
            <w:r w:rsidRPr="00081AD4">
              <w:rPr>
                <w:color w:val="000000" w:themeColor="text1"/>
                <w:szCs w:val="20"/>
              </w:rPr>
              <w:t>260,31</w:t>
            </w:r>
          </w:p>
        </w:tc>
      </w:tr>
    </w:tbl>
    <w:p w14:paraId="5A158B6F" w14:textId="77777777" w:rsidR="003400BA" w:rsidRPr="00081AD4" w:rsidRDefault="003400BA" w:rsidP="003400BA">
      <w:pPr>
        <w:jc w:val="center"/>
        <w:rPr>
          <w:b/>
          <w:color w:val="000000" w:themeColor="text1"/>
          <w:sz w:val="20"/>
          <w:szCs w:val="20"/>
        </w:rPr>
      </w:pPr>
    </w:p>
    <w:p w14:paraId="07930EE0" w14:textId="77777777" w:rsidR="003400BA" w:rsidRPr="00081AD4" w:rsidRDefault="003400BA" w:rsidP="003400BA">
      <w:pPr>
        <w:ind w:firstLine="294"/>
        <w:jc w:val="both"/>
        <w:rPr>
          <w:color w:val="000000" w:themeColor="text1"/>
          <w:sz w:val="28"/>
          <w:szCs w:val="28"/>
        </w:rPr>
      </w:pPr>
      <w:r w:rsidRPr="00081AD4">
        <w:rPr>
          <w:color w:val="000000" w:themeColor="text1"/>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2FAE49EB" w14:textId="77777777" w:rsidR="003400BA" w:rsidRPr="00081AD4" w:rsidRDefault="003400BA" w:rsidP="003400BA">
      <w:pPr>
        <w:ind w:firstLine="294"/>
        <w:jc w:val="both"/>
        <w:rPr>
          <w:color w:val="000000" w:themeColor="text1"/>
          <w:sz w:val="28"/>
          <w:szCs w:val="28"/>
        </w:rPr>
      </w:pPr>
    </w:p>
    <w:p w14:paraId="4C568C18" w14:textId="77777777" w:rsidR="003400BA" w:rsidRPr="00081AD4" w:rsidRDefault="003400BA" w:rsidP="003400BA">
      <w:pPr>
        <w:tabs>
          <w:tab w:val="left" w:pos="1665"/>
        </w:tabs>
        <w:jc w:val="center"/>
        <w:rPr>
          <w:b/>
          <w:bCs/>
          <w:color w:val="000000" w:themeColor="text1"/>
          <w:sz w:val="28"/>
          <w:szCs w:val="28"/>
        </w:rPr>
      </w:pPr>
      <w:r w:rsidRPr="00081AD4">
        <w:rPr>
          <w:b/>
          <w:bCs/>
          <w:color w:val="000000" w:themeColor="text1"/>
          <w:sz w:val="28"/>
          <w:szCs w:val="28"/>
        </w:rPr>
        <w:t xml:space="preserve">Предложение </w:t>
      </w:r>
      <w:r w:rsidRPr="00081AD4">
        <w:rPr>
          <w:b/>
          <w:color w:val="000000" w:themeColor="text1"/>
          <w:sz w:val="28"/>
          <w:szCs w:val="28"/>
        </w:rPr>
        <w:t>по утверждению нормативов удельных расходов топлива на отпущенную тепловую энергию от котельных на 2021 год</w:t>
      </w:r>
    </w:p>
    <w:p w14:paraId="2F4958C0" w14:textId="77777777" w:rsidR="003400BA" w:rsidRPr="00081AD4" w:rsidRDefault="003400BA" w:rsidP="003400BA">
      <w:pPr>
        <w:jc w:val="both"/>
        <w:rPr>
          <w:b/>
          <w:bCs/>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2"/>
        <w:gridCol w:w="2214"/>
        <w:gridCol w:w="2892"/>
      </w:tblGrid>
      <w:tr w:rsidR="003400BA" w:rsidRPr="00081AD4" w14:paraId="3C6317F8" w14:textId="77777777" w:rsidTr="009E75A8">
        <w:trPr>
          <w:cantSplit/>
          <w:trHeight w:val="504"/>
        </w:trPr>
        <w:tc>
          <w:tcPr>
            <w:tcW w:w="2348" w:type="pct"/>
            <w:vMerge w:val="restart"/>
            <w:vAlign w:val="center"/>
          </w:tcPr>
          <w:p w14:paraId="2BDE8409" w14:textId="77777777" w:rsidR="003400BA" w:rsidRPr="00081AD4" w:rsidRDefault="003400BA" w:rsidP="003400BA">
            <w:pPr>
              <w:jc w:val="center"/>
              <w:rPr>
                <w:bCs/>
                <w:iCs/>
                <w:color w:val="000000" w:themeColor="text1"/>
                <w:sz w:val="27"/>
                <w:szCs w:val="27"/>
              </w:rPr>
            </w:pPr>
            <w:r w:rsidRPr="00081AD4">
              <w:rPr>
                <w:bCs/>
                <w:iCs/>
                <w:color w:val="000000" w:themeColor="text1"/>
                <w:sz w:val="27"/>
                <w:szCs w:val="27"/>
              </w:rPr>
              <w:lastRenderedPageBreak/>
              <w:t>организация</w:t>
            </w:r>
          </w:p>
        </w:tc>
        <w:tc>
          <w:tcPr>
            <w:tcW w:w="2652" w:type="pct"/>
            <w:gridSpan w:val="2"/>
            <w:vAlign w:val="center"/>
          </w:tcPr>
          <w:p w14:paraId="127C0F49" w14:textId="77777777" w:rsidR="003400BA" w:rsidRPr="00081AD4" w:rsidRDefault="003400BA" w:rsidP="003400BA">
            <w:pPr>
              <w:jc w:val="center"/>
              <w:rPr>
                <w:bCs/>
                <w:color w:val="000000" w:themeColor="text1"/>
                <w:sz w:val="27"/>
                <w:szCs w:val="27"/>
              </w:rPr>
            </w:pPr>
            <w:r w:rsidRPr="00081AD4">
              <w:rPr>
                <w:bCs/>
                <w:color w:val="000000" w:themeColor="text1"/>
                <w:sz w:val="27"/>
                <w:szCs w:val="27"/>
              </w:rPr>
              <w:t>Норматив на отпущенную энергию</w:t>
            </w:r>
          </w:p>
        </w:tc>
      </w:tr>
      <w:tr w:rsidR="003400BA" w:rsidRPr="00081AD4" w14:paraId="69059DAD" w14:textId="77777777" w:rsidTr="009E75A8">
        <w:trPr>
          <w:cantSplit/>
          <w:trHeight w:val="788"/>
        </w:trPr>
        <w:tc>
          <w:tcPr>
            <w:tcW w:w="2348" w:type="pct"/>
            <w:vMerge/>
          </w:tcPr>
          <w:p w14:paraId="409B64A1" w14:textId="77777777" w:rsidR="003400BA" w:rsidRPr="00081AD4" w:rsidRDefault="003400BA" w:rsidP="003400BA">
            <w:pPr>
              <w:jc w:val="center"/>
              <w:rPr>
                <w:bCs/>
                <w:iCs/>
                <w:color w:val="000000" w:themeColor="text1"/>
                <w:sz w:val="27"/>
                <w:szCs w:val="27"/>
              </w:rPr>
            </w:pPr>
          </w:p>
        </w:tc>
        <w:tc>
          <w:tcPr>
            <w:tcW w:w="1150" w:type="pct"/>
            <w:vAlign w:val="center"/>
          </w:tcPr>
          <w:p w14:paraId="24703EAB" w14:textId="77777777" w:rsidR="003400BA" w:rsidRPr="00081AD4" w:rsidRDefault="003400BA" w:rsidP="003400BA">
            <w:pPr>
              <w:jc w:val="center"/>
              <w:rPr>
                <w:bCs/>
                <w:color w:val="000000" w:themeColor="text1"/>
                <w:sz w:val="27"/>
                <w:szCs w:val="27"/>
              </w:rPr>
            </w:pPr>
            <w:r w:rsidRPr="00081AD4">
              <w:rPr>
                <w:bCs/>
                <w:color w:val="000000" w:themeColor="text1"/>
                <w:sz w:val="27"/>
                <w:szCs w:val="27"/>
              </w:rPr>
              <w:t>Электрическую,</w:t>
            </w:r>
            <w:r w:rsidRPr="00081AD4">
              <w:rPr>
                <w:bCs/>
                <w:color w:val="000000" w:themeColor="text1"/>
                <w:sz w:val="27"/>
                <w:szCs w:val="27"/>
              </w:rPr>
              <w:br/>
            </w:r>
            <w:proofErr w:type="spellStart"/>
            <w:r w:rsidRPr="00081AD4">
              <w:rPr>
                <w:bCs/>
                <w:color w:val="000000" w:themeColor="text1"/>
                <w:sz w:val="27"/>
                <w:szCs w:val="27"/>
              </w:rPr>
              <w:t>кг.у.т</w:t>
            </w:r>
            <w:proofErr w:type="spellEnd"/>
            <w:r w:rsidRPr="00081AD4">
              <w:rPr>
                <w:bCs/>
                <w:color w:val="000000" w:themeColor="text1"/>
                <w:sz w:val="27"/>
                <w:szCs w:val="27"/>
              </w:rPr>
              <w:t>./</w:t>
            </w:r>
            <w:proofErr w:type="spellStart"/>
            <w:r w:rsidRPr="00081AD4">
              <w:rPr>
                <w:bCs/>
                <w:color w:val="000000" w:themeColor="text1"/>
                <w:sz w:val="27"/>
                <w:szCs w:val="27"/>
              </w:rPr>
              <w:t>кВт.ч</w:t>
            </w:r>
            <w:proofErr w:type="spellEnd"/>
          </w:p>
        </w:tc>
        <w:tc>
          <w:tcPr>
            <w:tcW w:w="1502" w:type="pct"/>
            <w:vAlign w:val="center"/>
          </w:tcPr>
          <w:p w14:paraId="0120F939" w14:textId="77777777" w:rsidR="003400BA" w:rsidRPr="00081AD4" w:rsidRDefault="003400BA" w:rsidP="003400BA">
            <w:pPr>
              <w:jc w:val="center"/>
              <w:rPr>
                <w:bCs/>
                <w:color w:val="000000" w:themeColor="text1"/>
                <w:sz w:val="27"/>
                <w:szCs w:val="27"/>
              </w:rPr>
            </w:pPr>
            <w:r w:rsidRPr="00081AD4">
              <w:rPr>
                <w:bCs/>
                <w:color w:val="000000" w:themeColor="text1"/>
                <w:sz w:val="27"/>
                <w:szCs w:val="27"/>
              </w:rPr>
              <w:t>Тепловую,</w:t>
            </w:r>
            <w:r w:rsidRPr="00081AD4">
              <w:rPr>
                <w:bCs/>
                <w:color w:val="000000" w:themeColor="text1"/>
                <w:sz w:val="27"/>
                <w:szCs w:val="27"/>
              </w:rPr>
              <w:br/>
            </w:r>
            <w:proofErr w:type="spellStart"/>
            <w:r w:rsidRPr="00081AD4">
              <w:rPr>
                <w:bCs/>
                <w:color w:val="000000" w:themeColor="text1"/>
                <w:sz w:val="27"/>
                <w:szCs w:val="27"/>
              </w:rPr>
              <w:t>кг.у.т</w:t>
            </w:r>
            <w:proofErr w:type="spellEnd"/>
            <w:r w:rsidRPr="00081AD4">
              <w:rPr>
                <w:bCs/>
                <w:color w:val="000000" w:themeColor="text1"/>
                <w:sz w:val="27"/>
                <w:szCs w:val="27"/>
              </w:rPr>
              <w:t>./Гкал</w:t>
            </w:r>
          </w:p>
        </w:tc>
      </w:tr>
      <w:tr w:rsidR="003400BA" w:rsidRPr="00081AD4" w14:paraId="08375798" w14:textId="77777777" w:rsidTr="009E75A8">
        <w:trPr>
          <w:cantSplit/>
        </w:trPr>
        <w:tc>
          <w:tcPr>
            <w:tcW w:w="2348" w:type="pct"/>
          </w:tcPr>
          <w:p w14:paraId="177EE8DE" w14:textId="77777777" w:rsidR="003400BA" w:rsidRPr="00081AD4" w:rsidRDefault="003400BA" w:rsidP="003400BA">
            <w:pPr>
              <w:rPr>
                <w:bCs/>
                <w:iCs/>
                <w:color w:val="000000" w:themeColor="text1"/>
                <w:sz w:val="27"/>
                <w:szCs w:val="27"/>
              </w:rPr>
            </w:pPr>
            <w:r w:rsidRPr="00081AD4">
              <w:rPr>
                <w:bCs/>
                <w:iCs/>
                <w:color w:val="000000" w:themeColor="text1"/>
                <w:sz w:val="27"/>
                <w:szCs w:val="27"/>
              </w:rPr>
              <w:t>ООО «Ресурс – Гарант» Тисуль</w:t>
            </w:r>
          </w:p>
        </w:tc>
        <w:tc>
          <w:tcPr>
            <w:tcW w:w="1150" w:type="pct"/>
            <w:vAlign w:val="center"/>
          </w:tcPr>
          <w:p w14:paraId="7AB8449E" w14:textId="77777777" w:rsidR="003400BA" w:rsidRPr="00081AD4" w:rsidRDefault="003400BA" w:rsidP="003400BA">
            <w:pPr>
              <w:jc w:val="center"/>
              <w:rPr>
                <w:bCs/>
                <w:color w:val="000000" w:themeColor="text1"/>
                <w:sz w:val="28"/>
                <w:szCs w:val="28"/>
              </w:rPr>
            </w:pPr>
            <w:r w:rsidRPr="00081AD4">
              <w:rPr>
                <w:bCs/>
                <w:color w:val="000000" w:themeColor="text1"/>
                <w:sz w:val="28"/>
                <w:szCs w:val="28"/>
              </w:rPr>
              <w:t> </w:t>
            </w:r>
          </w:p>
        </w:tc>
        <w:tc>
          <w:tcPr>
            <w:tcW w:w="1502" w:type="pct"/>
            <w:vAlign w:val="center"/>
          </w:tcPr>
          <w:p w14:paraId="0A2D558A" w14:textId="77777777" w:rsidR="003400BA" w:rsidRPr="00081AD4" w:rsidRDefault="003400BA" w:rsidP="003400BA">
            <w:pPr>
              <w:jc w:val="center"/>
              <w:rPr>
                <w:bCs/>
                <w:color w:val="000000" w:themeColor="text1"/>
                <w:sz w:val="28"/>
                <w:szCs w:val="28"/>
              </w:rPr>
            </w:pPr>
            <w:r w:rsidRPr="00081AD4">
              <w:rPr>
                <w:bCs/>
                <w:color w:val="000000" w:themeColor="text1"/>
                <w:sz w:val="28"/>
                <w:szCs w:val="28"/>
              </w:rPr>
              <w:t>260,31</w:t>
            </w:r>
          </w:p>
        </w:tc>
      </w:tr>
    </w:tbl>
    <w:p w14:paraId="4E280822" w14:textId="77777777" w:rsidR="003400BA" w:rsidRPr="00081AD4" w:rsidRDefault="003400BA" w:rsidP="003400BA">
      <w:pPr>
        <w:jc w:val="both"/>
        <w:rPr>
          <w:color w:val="000000" w:themeColor="text1"/>
          <w:sz w:val="26"/>
          <w:szCs w:val="26"/>
        </w:rPr>
      </w:pPr>
    </w:p>
    <w:p w14:paraId="52EE2477" w14:textId="77777777" w:rsidR="003400BA" w:rsidRPr="00081AD4" w:rsidRDefault="003400BA" w:rsidP="008034EB">
      <w:pPr>
        <w:tabs>
          <w:tab w:val="left" w:pos="5580"/>
          <w:tab w:val="left" w:pos="9498"/>
        </w:tabs>
        <w:ind w:right="-569"/>
        <w:rPr>
          <w:color w:val="000000" w:themeColor="text1"/>
        </w:rPr>
        <w:sectPr w:rsidR="003400BA" w:rsidRPr="00081AD4" w:rsidSect="008034EB">
          <w:pgSz w:w="11906" w:h="16838"/>
          <w:pgMar w:top="709" w:right="567" w:bottom="1134" w:left="1701" w:header="709" w:footer="709" w:gutter="0"/>
          <w:cols w:space="708"/>
          <w:docGrid w:linePitch="360"/>
        </w:sectPr>
      </w:pPr>
    </w:p>
    <w:p w14:paraId="14F9CF5C" w14:textId="26AA8346" w:rsidR="003400BA" w:rsidRPr="00081AD4" w:rsidRDefault="003400BA" w:rsidP="003400BA">
      <w:pPr>
        <w:tabs>
          <w:tab w:val="left" w:pos="5580"/>
          <w:tab w:val="left" w:pos="9498"/>
        </w:tabs>
        <w:ind w:right="-569" w:firstLine="5670"/>
        <w:rPr>
          <w:color w:val="000000" w:themeColor="text1"/>
        </w:rPr>
      </w:pPr>
      <w:r w:rsidRPr="00081AD4">
        <w:rPr>
          <w:color w:val="000000" w:themeColor="text1"/>
        </w:rPr>
        <w:lastRenderedPageBreak/>
        <w:t>Приложение № 4 к протоколу № 80</w:t>
      </w:r>
    </w:p>
    <w:p w14:paraId="4E94C600" w14:textId="7777777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3C7CD613" w14:textId="7777777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энергетической комиссии</w:t>
      </w:r>
    </w:p>
    <w:p w14:paraId="1C2D7C35" w14:textId="04A884DF"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Кузбасса от 03.12.2020</w:t>
      </w:r>
    </w:p>
    <w:p w14:paraId="4FFE2020" w14:textId="77777777" w:rsidR="003400BA" w:rsidRPr="00081AD4" w:rsidRDefault="003400BA" w:rsidP="003400BA">
      <w:pPr>
        <w:tabs>
          <w:tab w:val="left" w:pos="5580"/>
          <w:tab w:val="left" w:pos="9498"/>
        </w:tabs>
        <w:ind w:right="-569" w:firstLine="5670"/>
        <w:rPr>
          <w:color w:val="000000" w:themeColor="text1"/>
        </w:rPr>
      </w:pPr>
    </w:p>
    <w:p w14:paraId="25EEC4FF" w14:textId="77777777" w:rsidR="003400BA" w:rsidRPr="00081AD4" w:rsidRDefault="003400BA" w:rsidP="003400BA">
      <w:pPr>
        <w:keepNext/>
        <w:jc w:val="center"/>
        <w:outlineLvl w:val="0"/>
        <w:rPr>
          <w:b/>
          <w:color w:val="000000" w:themeColor="text1"/>
          <w:sz w:val="28"/>
          <w:szCs w:val="28"/>
        </w:rPr>
      </w:pPr>
      <w:r w:rsidRPr="00081AD4">
        <w:rPr>
          <w:b/>
          <w:iCs/>
          <w:color w:val="000000" w:themeColor="text1"/>
          <w:sz w:val="28"/>
          <w:szCs w:val="28"/>
        </w:rPr>
        <w:t>Экспертное заключение</w:t>
      </w:r>
      <w:r w:rsidRPr="00081AD4">
        <w:rPr>
          <w:b/>
          <w:color w:val="000000" w:themeColor="text1"/>
          <w:sz w:val="28"/>
          <w:szCs w:val="28"/>
        </w:rPr>
        <w:t xml:space="preserve"> </w:t>
      </w:r>
    </w:p>
    <w:p w14:paraId="54082E25" w14:textId="77777777" w:rsidR="003400BA" w:rsidRPr="00081AD4" w:rsidRDefault="003400BA" w:rsidP="003400BA">
      <w:pPr>
        <w:keepNext/>
        <w:jc w:val="center"/>
        <w:outlineLvl w:val="0"/>
        <w:rPr>
          <w:b/>
          <w:color w:val="000000" w:themeColor="text1"/>
          <w:sz w:val="28"/>
          <w:szCs w:val="28"/>
        </w:rPr>
      </w:pPr>
      <w:r w:rsidRPr="00081AD4">
        <w:rPr>
          <w:b/>
          <w:color w:val="000000" w:themeColor="text1"/>
          <w:sz w:val="28"/>
          <w:szCs w:val="28"/>
        </w:rPr>
        <w:t>Региональной энергетической комиссии Кузбасса</w:t>
      </w:r>
    </w:p>
    <w:p w14:paraId="58DF3488" w14:textId="77777777" w:rsidR="003400BA" w:rsidRPr="00081AD4" w:rsidRDefault="003400BA" w:rsidP="003400BA">
      <w:pPr>
        <w:keepNext/>
        <w:jc w:val="center"/>
        <w:outlineLvl w:val="0"/>
        <w:rPr>
          <w:color w:val="000000" w:themeColor="text1"/>
          <w:sz w:val="27"/>
          <w:szCs w:val="27"/>
        </w:rPr>
      </w:pPr>
      <w:r w:rsidRPr="00081AD4">
        <w:rPr>
          <w:b/>
          <w:iCs/>
          <w:color w:val="000000" w:themeColor="text1"/>
          <w:sz w:val="27"/>
          <w:szCs w:val="27"/>
        </w:rPr>
        <w:t xml:space="preserve"> </w:t>
      </w:r>
      <w:r w:rsidRPr="00081AD4">
        <w:rPr>
          <w:color w:val="000000" w:themeColor="text1"/>
          <w:sz w:val="27"/>
          <w:szCs w:val="27"/>
        </w:rPr>
        <w:t>по материалам, представленным ООО «</w:t>
      </w:r>
      <w:proofErr w:type="spellStart"/>
      <w:r w:rsidRPr="00081AD4">
        <w:rPr>
          <w:color w:val="000000" w:themeColor="text1"/>
          <w:sz w:val="27"/>
          <w:szCs w:val="27"/>
        </w:rPr>
        <w:t>СибЭнерго</w:t>
      </w:r>
      <w:proofErr w:type="spellEnd"/>
      <w:r w:rsidRPr="00081AD4">
        <w:rPr>
          <w:color w:val="000000" w:themeColor="text1"/>
          <w:sz w:val="27"/>
          <w:szCs w:val="27"/>
        </w:rPr>
        <w:t xml:space="preserve">» г. Новокузнецк для утверждения норматива удельного расхода топлива на отпущенную тепловую энергию от котельных </w:t>
      </w:r>
    </w:p>
    <w:p w14:paraId="05EF1F40" w14:textId="77777777" w:rsidR="003400BA" w:rsidRPr="00081AD4" w:rsidRDefault="003400BA" w:rsidP="003400BA">
      <w:pPr>
        <w:keepNext/>
        <w:jc w:val="center"/>
        <w:outlineLvl w:val="0"/>
        <w:rPr>
          <w:color w:val="000000" w:themeColor="text1"/>
          <w:sz w:val="27"/>
          <w:szCs w:val="27"/>
        </w:rPr>
      </w:pPr>
      <w:r w:rsidRPr="00081AD4">
        <w:rPr>
          <w:color w:val="000000" w:themeColor="text1"/>
          <w:sz w:val="27"/>
          <w:szCs w:val="27"/>
        </w:rPr>
        <w:t>ООО «</w:t>
      </w:r>
      <w:proofErr w:type="spellStart"/>
      <w:r w:rsidRPr="00081AD4">
        <w:rPr>
          <w:color w:val="000000" w:themeColor="text1"/>
          <w:sz w:val="27"/>
          <w:szCs w:val="27"/>
        </w:rPr>
        <w:t>СибЭнерго</w:t>
      </w:r>
      <w:proofErr w:type="spellEnd"/>
      <w:r w:rsidRPr="00081AD4">
        <w:rPr>
          <w:color w:val="000000" w:themeColor="text1"/>
          <w:sz w:val="27"/>
          <w:szCs w:val="27"/>
        </w:rPr>
        <w:t>»  на 2021 год</w:t>
      </w:r>
    </w:p>
    <w:p w14:paraId="418E858F" w14:textId="77777777" w:rsidR="003400BA" w:rsidRPr="00081AD4" w:rsidRDefault="003400BA" w:rsidP="003400BA">
      <w:pPr>
        <w:ind w:left="426" w:right="850"/>
        <w:jc w:val="center"/>
        <w:rPr>
          <w:color w:val="000000" w:themeColor="text1"/>
          <w:sz w:val="25"/>
          <w:szCs w:val="25"/>
        </w:rPr>
      </w:pPr>
    </w:p>
    <w:p w14:paraId="1D7F2A22"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В Региональную энергетическую комиссию Кузбасса обратилось ООО «</w:t>
      </w:r>
      <w:proofErr w:type="spellStart"/>
      <w:r w:rsidRPr="00081AD4">
        <w:rPr>
          <w:color w:val="000000" w:themeColor="text1"/>
          <w:sz w:val="27"/>
          <w:szCs w:val="27"/>
        </w:rPr>
        <w:t>СибЭнерго</w:t>
      </w:r>
      <w:proofErr w:type="spellEnd"/>
      <w:r w:rsidRPr="00081AD4">
        <w:rPr>
          <w:color w:val="000000" w:themeColor="text1"/>
          <w:sz w:val="27"/>
          <w:szCs w:val="27"/>
        </w:rPr>
        <w:t>»  (далее – Предприятие)  с заявкой на утверждение норматива удельного расхода топлива на отпущенную тепловую энергию от котельной ООО «</w:t>
      </w:r>
      <w:proofErr w:type="spellStart"/>
      <w:r w:rsidRPr="00081AD4">
        <w:rPr>
          <w:color w:val="000000" w:themeColor="text1"/>
          <w:sz w:val="27"/>
          <w:szCs w:val="27"/>
        </w:rPr>
        <w:t>СибЭнерго</w:t>
      </w:r>
      <w:proofErr w:type="spellEnd"/>
      <w:r w:rsidRPr="00081AD4">
        <w:rPr>
          <w:color w:val="000000" w:themeColor="text1"/>
          <w:sz w:val="27"/>
          <w:szCs w:val="27"/>
        </w:rPr>
        <w:t>».</w:t>
      </w:r>
    </w:p>
    <w:p w14:paraId="32802668"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14:paraId="794E2544"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 копия Устава;</w:t>
      </w:r>
    </w:p>
    <w:p w14:paraId="45F89877"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 копия свидетельства о государственной регистрации;</w:t>
      </w:r>
    </w:p>
    <w:p w14:paraId="6CFDE352"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 копия свидетельства о постановке на учет в налоговом органе;</w:t>
      </w:r>
    </w:p>
    <w:p w14:paraId="6306B5AD"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 договор аренды имущества;</w:t>
      </w:r>
    </w:p>
    <w:p w14:paraId="1374957A"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 пояснительную записку по котельной;</w:t>
      </w:r>
    </w:p>
    <w:p w14:paraId="7A9724CF"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 расчеты удельных расходов топлива по котельной на каждый месяц периода регулирования и в целом за расчетный период;</w:t>
      </w:r>
    </w:p>
    <w:p w14:paraId="136C21F2"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 значения нормативов на год расчетный, текущий и за два года, предшествующих году текущему, включенных в тариф;</w:t>
      </w:r>
    </w:p>
    <w:p w14:paraId="365F076C" w14:textId="0373985B" w:rsidR="003400BA" w:rsidRPr="00081AD4" w:rsidRDefault="003400BA" w:rsidP="003400BA">
      <w:pPr>
        <w:ind w:firstLine="567"/>
        <w:jc w:val="both"/>
        <w:rPr>
          <w:color w:val="000000" w:themeColor="text1"/>
          <w:sz w:val="27"/>
          <w:szCs w:val="27"/>
        </w:rPr>
      </w:pPr>
      <w:r w:rsidRPr="00081AD4">
        <w:rPr>
          <w:color w:val="000000" w:themeColor="text1"/>
          <w:sz w:val="27"/>
          <w:szCs w:val="27"/>
        </w:rPr>
        <w:t>- материалы, обосновывающие значения нормативов.</w:t>
      </w:r>
    </w:p>
    <w:p w14:paraId="5549539E" w14:textId="77777777" w:rsidR="003400BA" w:rsidRPr="00081AD4" w:rsidRDefault="003400BA" w:rsidP="003400BA">
      <w:pPr>
        <w:ind w:firstLine="567"/>
        <w:jc w:val="both"/>
        <w:rPr>
          <w:color w:val="000000" w:themeColor="text1"/>
          <w:sz w:val="27"/>
          <w:szCs w:val="27"/>
        </w:rPr>
      </w:pPr>
      <w:r w:rsidRPr="00081AD4">
        <w:rPr>
          <w:color w:val="000000" w:themeColor="text1"/>
          <w:sz w:val="28"/>
          <w:szCs w:val="28"/>
        </w:rPr>
        <w:t>Предприятием обслуживается 17 угольных котельных, расположенных в г. Новокузнецк. На котельных предприятия установлено 65 котлов различной мощности (от 0,5 Гкал/ч до 20 Гкал/ч) с общей установленной мощностью 437,6 Гкал/ч и максимальной подключенной нагрузкой 232,9 Гкал/ч. Топливом для котельных служит каменный уголь марок ГР, ДГР с разрезов «</w:t>
      </w:r>
      <w:proofErr w:type="spellStart"/>
      <w:r w:rsidRPr="00081AD4">
        <w:rPr>
          <w:color w:val="000000" w:themeColor="text1"/>
          <w:sz w:val="28"/>
          <w:szCs w:val="28"/>
        </w:rPr>
        <w:t>Ерунаковский</w:t>
      </w:r>
      <w:proofErr w:type="spellEnd"/>
      <w:r w:rsidRPr="00081AD4">
        <w:rPr>
          <w:color w:val="000000" w:themeColor="text1"/>
          <w:sz w:val="28"/>
          <w:szCs w:val="28"/>
        </w:rPr>
        <w:t>» и «</w:t>
      </w:r>
      <w:proofErr w:type="spellStart"/>
      <w:r w:rsidRPr="00081AD4">
        <w:rPr>
          <w:color w:val="000000" w:themeColor="text1"/>
          <w:sz w:val="28"/>
          <w:szCs w:val="28"/>
        </w:rPr>
        <w:t>Талдинский</w:t>
      </w:r>
      <w:proofErr w:type="spellEnd"/>
      <w:r w:rsidRPr="00081AD4">
        <w:rPr>
          <w:color w:val="000000" w:themeColor="text1"/>
          <w:sz w:val="28"/>
          <w:szCs w:val="28"/>
        </w:rPr>
        <w:t>». На всех котлах предприятия проведены режимно-наладочные испытания.</w:t>
      </w:r>
    </w:p>
    <w:p w14:paraId="7919B521"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 xml:space="preserve"> 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081AD4">
          <w:rPr>
            <w:color w:val="000000" w:themeColor="text1"/>
            <w:sz w:val="27"/>
            <w:szCs w:val="27"/>
          </w:rPr>
          <w:t>2009 г</w:t>
        </w:r>
      </w:smartTag>
      <w:r w:rsidRPr="00081AD4">
        <w:rPr>
          <w:color w:val="000000" w:themeColor="text1"/>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081AD4">
          <w:rPr>
            <w:color w:val="000000" w:themeColor="text1"/>
            <w:sz w:val="27"/>
            <w:szCs w:val="27"/>
          </w:rPr>
          <w:t>2008 г</w:t>
        </w:r>
      </w:smartTag>
      <w:r w:rsidRPr="00081AD4">
        <w:rPr>
          <w:color w:val="000000" w:themeColor="text1"/>
          <w:sz w:val="27"/>
          <w:szCs w:val="27"/>
        </w:rPr>
        <w:t>. № 323.</w:t>
      </w:r>
    </w:p>
    <w:p w14:paraId="6A469FEF" w14:textId="77777777" w:rsidR="003400BA" w:rsidRPr="00081AD4" w:rsidRDefault="003400BA" w:rsidP="003400BA">
      <w:pPr>
        <w:ind w:firstLine="567"/>
        <w:jc w:val="both"/>
        <w:rPr>
          <w:color w:val="000000" w:themeColor="text1"/>
          <w:sz w:val="27"/>
          <w:szCs w:val="27"/>
        </w:rPr>
      </w:pPr>
      <w:r w:rsidRPr="00081AD4">
        <w:rPr>
          <w:color w:val="000000" w:themeColor="text1"/>
          <w:sz w:val="27"/>
          <w:szCs w:val="27"/>
        </w:rPr>
        <w:t>В таблице 1 представлена динамика основных показателей удельного расхода топлива на отпущенную тепловую энергию.</w:t>
      </w:r>
    </w:p>
    <w:p w14:paraId="327271DC" w14:textId="77777777" w:rsidR="003400BA" w:rsidRPr="00081AD4" w:rsidRDefault="003400BA" w:rsidP="003400BA">
      <w:pPr>
        <w:ind w:firstLine="567"/>
        <w:jc w:val="both"/>
        <w:rPr>
          <w:color w:val="000000" w:themeColor="text1"/>
          <w:sz w:val="27"/>
          <w:szCs w:val="27"/>
        </w:rPr>
        <w:sectPr w:rsidR="003400BA" w:rsidRPr="00081AD4" w:rsidSect="009E75A8">
          <w:pgSz w:w="11906" w:h="16838"/>
          <w:pgMar w:top="426" w:right="566" w:bottom="284" w:left="1134" w:header="720" w:footer="720" w:gutter="0"/>
          <w:cols w:space="720"/>
        </w:sectPr>
      </w:pPr>
    </w:p>
    <w:p w14:paraId="6B86DD2F" w14:textId="77777777" w:rsidR="003400BA" w:rsidRPr="00081AD4" w:rsidRDefault="003400BA" w:rsidP="003400BA">
      <w:pPr>
        <w:jc w:val="right"/>
        <w:rPr>
          <w:b/>
          <w:color w:val="000000" w:themeColor="text1"/>
          <w:sz w:val="22"/>
          <w:szCs w:val="22"/>
        </w:rPr>
      </w:pPr>
      <w:r w:rsidRPr="00081AD4">
        <w:rPr>
          <w:b/>
          <w:color w:val="000000" w:themeColor="text1"/>
          <w:sz w:val="22"/>
          <w:szCs w:val="22"/>
        </w:rPr>
        <w:lastRenderedPageBreak/>
        <w:t>Таблица 1</w:t>
      </w:r>
    </w:p>
    <w:p w14:paraId="2FE0533B" w14:textId="77777777" w:rsidR="003400BA" w:rsidRPr="00081AD4" w:rsidRDefault="003400BA" w:rsidP="003400BA">
      <w:pPr>
        <w:jc w:val="center"/>
        <w:rPr>
          <w:b/>
          <w:color w:val="000000" w:themeColor="text1"/>
          <w:sz w:val="22"/>
          <w:szCs w:val="22"/>
        </w:rPr>
      </w:pPr>
      <w:r w:rsidRPr="00081AD4">
        <w:rPr>
          <w:b/>
          <w:color w:val="000000" w:themeColor="text1"/>
          <w:sz w:val="22"/>
          <w:szCs w:val="22"/>
        </w:rPr>
        <w:t>ДИНАМИКА ОСНОВНЫХ ПОКАЗАТЕЛЕЙ</w:t>
      </w:r>
    </w:p>
    <w:tbl>
      <w:tblPr>
        <w:tblW w:w="10254" w:type="dxa"/>
        <w:jc w:val="center"/>
        <w:tblLayout w:type="fixed"/>
        <w:tblCellMar>
          <w:left w:w="28" w:type="dxa"/>
          <w:right w:w="28" w:type="dxa"/>
        </w:tblCellMar>
        <w:tblLook w:val="0000" w:firstRow="0" w:lastRow="0" w:firstColumn="0" w:lastColumn="0" w:noHBand="0" w:noVBand="0"/>
      </w:tblPr>
      <w:tblGrid>
        <w:gridCol w:w="3554"/>
        <w:gridCol w:w="1116"/>
        <w:gridCol w:w="1044"/>
        <w:gridCol w:w="1080"/>
        <w:gridCol w:w="1080"/>
        <w:gridCol w:w="1260"/>
        <w:gridCol w:w="1120"/>
      </w:tblGrid>
      <w:tr w:rsidR="003400BA" w:rsidRPr="00081AD4" w14:paraId="1205600B" w14:textId="77777777" w:rsidTr="003400BA">
        <w:trPr>
          <w:trHeight w:val="330"/>
          <w:jc w:val="center"/>
        </w:trPr>
        <w:tc>
          <w:tcPr>
            <w:tcW w:w="3554" w:type="dxa"/>
            <w:tcBorders>
              <w:top w:val="single" w:sz="8" w:space="0" w:color="auto"/>
              <w:left w:val="single" w:sz="8" w:space="0" w:color="auto"/>
              <w:bottom w:val="nil"/>
              <w:right w:val="single" w:sz="8" w:space="0" w:color="auto"/>
            </w:tcBorders>
            <w:shd w:val="clear" w:color="auto" w:fill="auto"/>
          </w:tcPr>
          <w:p w14:paraId="4BE5BB5A" w14:textId="77777777" w:rsidR="003400BA" w:rsidRPr="00081AD4" w:rsidRDefault="003400BA" w:rsidP="003400BA">
            <w:pPr>
              <w:rPr>
                <w:b/>
                <w:bCs/>
                <w:color w:val="000000" w:themeColor="text1"/>
                <w:sz w:val="22"/>
                <w:szCs w:val="22"/>
              </w:rPr>
            </w:pPr>
            <w:r w:rsidRPr="00081AD4">
              <w:rPr>
                <w:b/>
                <w:bCs/>
                <w:color w:val="000000" w:themeColor="text1"/>
                <w:sz w:val="22"/>
                <w:szCs w:val="22"/>
              </w:rPr>
              <w:t> </w:t>
            </w:r>
          </w:p>
        </w:tc>
        <w:tc>
          <w:tcPr>
            <w:tcW w:w="6700" w:type="dxa"/>
            <w:gridSpan w:val="6"/>
            <w:tcBorders>
              <w:top w:val="single" w:sz="8" w:space="0" w:color="auto"/>
              <w:left w:val="nil"/>
              <w:bottom w:val="single" w:sz="8" w:space="0" w:color="auto"/>
              <w:right w:val="single" w:sz="8" w:space="0" w:color="000000"/>
            </w:tcBorders>
            <w:shd w:val="clear" w:color="auto" w:fill="auto"/>
          </w:tcPr>
          <w:p w14:paraId="47513905" w14:textId="77777777" w:rsidR="003400BA" w:rsidRPr="00081AD4" w:rsidRDefault="003400BA" w:rsidP="003400BA">
            <w:pPr>
              <w:jc w:val="center"/>
              <w:rPr>
                <w:b/>
                <w:bCs/>
                <w:color w:val="000000" w:themeColor="text1"/>
                <w:szCs w:val="20"/>
              </w:rPr>
            </w:pPr>
            <w:r w:rsidRPr="00081AD4">
              <w:rPr>
                <w:b/>
                <w:bCs/>
                <w:color w:val="000000" w:themeColor="text1"/>
                <w:szCs w:val="20"/>
              </w:rPr>
              <w:t>Значения показателей</w:t>
            </w:r>
          </w:p>
        </w:tc>
      </w:tr>
      <w:tr w:rsidR="003400BA" w:rsidRPr="00081AD4" w14:paraId="09A2AAB1" w14:textId="77777777" w:rsidTr="003400BA">
        <w:trPr>
          <w:trHeight w:val="300"/>
          <w:jc w:val="center"/>
        </w:trPr>
        <w:tc>
          <w:tcPr>
            <w:tcW w:w="3554" w:type="dxa"/>
            <w:tcBorders>
              <w:top w:val="nil"/>
              <w:left w:val="single" w:sz="8" w:space="0" w:color="auto"/>
              <w:bottom w:val="nil"/>
              <w:right w:val="single" w:sz="8" w:space="0" w:color="auto"/>
            </w:tcBorders>
            <w:shd w:val="clear" w:color="auto" w:fill="auto"/>
          </w:tcPr>
          <w:p w14:paraId="734236B2"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показатели</w:t>
            </w:r>
          </w:p>
        </w:tc>
        <w:tc>
          <w:tcPr>
            <w:tcW w:w="2160" w:type="dxa"/>
            <w:gridSpan w:val="2"/>
            <w:tcBorders>
              <w:top w:val="single" w:sz="8" w:space="0" w:color="auto"/>
              <w:left w:val="nil"/>
              <w:bottom w:val="single" w:sz="8" w:space="0" w:color="auto"/>
              <w:right w:val="single" w:sz="8" w:space="0" w:color="000000"/>
            </w:tcBorders>
            <w:shd w:val="clear" w:color="auto" w:fill="auto"/>
          </w:tcPr>
          <w:p w14:paraId="4E394D6A"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2018 г.</w:t>
            </w:r>
          </w:p>
        </w:tc>
        <w:tc>
          <w:tcPr>
            <w:tcW w:w="2160" w:type="dxa"/>
            <w:gridSpan w:val="2"/>
            <w:tcBorders>
              <w:top w:val="single" w:sz="8" w:space="0" w:color="auto"/>
              <w:left w:val="nil"/>
              <w:bottom w:val="single" w:sz="8" w:space="0" w:color="auto"/>
              <w:right w:val="single" w:sz="8" w:space="0" w:color="000000"/>
            </w:tcBorders>
            <w:shd w:val="clear" w:color="auto" w:fill="auto"/>
          </w:tcPr>
          <w:p w14:paraId="075BB400"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2019 г.</w:t>
            </w:r>
          </w:p>
        </w:tc>
        <w:tc>
          <w:tcPr>
            <w:tcW w:w="1260" w:type="dxa"/>
            <w:tcBorders>
              <w:top w:val="nil"/>
              <w:left w:val="nil"/>
              <w:bottom w:val="single" w:sz="8" w:space="0" w:color="auto"/>
              <w:right w:val="single" w:sz="8" w:space="0" w:color="auto"/>
            </w:tcBorders>
            <w:shd w:val="clear" w:color="auto" w:fill="auto"/>
          </w:tcPr>
          <w:p w14:paraId="64152B54"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2020 г.</w:t>
            </w:r>
          </w:p>
        </w:tc>
        <w:tc>
          <w:tcPr>
            <w:tcW w:w="1120" w:type="dxa"/>
            <w:tcBorders>
              <w:top w:val="nil"/>
              <w:left w:val="nil"/>
              <w:bottom w:val="single" w:sz="8" w:space="0" w:color="auto"/>
              <w:right w:val="single" w:sz="8" w:space="0" w:color="auto"/>
            </w:tcBorders>
            <w:shd w:val="clear" w:color="auto" w:fill="auto"/>
          </w:tcPr>
          <w:p w14:paraId="1B2C32B9"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2021 г.</w:t>
            </w:r>
          </w:p>
        </w:tc>
      </w:tr>
      <w:tr w:rsidR="003400BA" w:rsidRPr="00081AD4" w14:paraId="2929DC81" w14:textId="77777777" w:rsidTr="003400BA">
        <w:trPr>
          <w:trHeight w:val="75"/>
          <w:jc w:val="center"/>
        </w:trPr>
        <w:tc>
          <w:tcPr>
            <w:tcW w:w="3554" w:type="dxa"/>
            <w:tcBorders>
              <w:top w:val="nil"/>
              <w:left w:val="single" w:sz="8" w:space="0" w:color="auto"/>
              <w:bottom w:val="single" w:sz="8" w:space="0" w:color="auto"/>
              <w:right w:val="single" w:sz="8" w:space="0" w:color="auto"/>
            </w:tcBorders>
            <w:shd w:val="clear" w:color="auto" w:fill="auto"/>
          </w:tcPr>
          <w:p w14:paraId="407B06B7" w14:textId="77777777" w:rsidR="003400BA" w:rsidRPr="00081AD4" w:rsidRDefault="003400BA" w:rsidP="003400BA">
            <w:pPr>
              <w:rPr>
                <w:rFonts w:ascii="Arial CYR" w:hAnsi="Arial CYR" w:cs="Arial CYR"/>
                <w:color w:val="000000" w:themeColor="text1"/>
                <w:szCs w:val="20"/>
              </w:rPr>
            </w:pPr>
            <w:r w:rsidRPr="00081AD4">
              <w:rPr>
                <w:rFonts w:ascii="Arial CYR" w:hAnsi="Arial CYR" w:cs="Arial CYR"/>
                <w:color w:val="000000" w:themeColor="text1"/>
                <w:szCs w:val="20"/>
              </w:rPr>
              <w:t> </w:t>
            </w:r>
          </w:p>
        </w:tc>
        <w:tc>
          <w:tcPr>
            <w:tcW w:w="1116" w:type="dxa"/>
            <w:tcBorders>
              <w:top w:val="nil"/>
              <w:left w:val="nil"/>
              <w:bottom w:val="single" w:sz="8" w:space="0" w:color="auto"/>
              <w:right w:val="single" w:sz="8" w:space="0" w:color="auto"/>
            </w:tcBorders>
            <w:shd w:val="clear" w:color="auto" w:fill="auto"/>
          </w:tcPr>
          <w:p w14:paraId="4ABD8015"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план</w:t>
            </w:r>
          </w:p>
        </w:tc>
        <w:tc>
          <w:tcPr>
            <w:tcW w:w="1044" w:type="dxa"/>
            <w:tcBorders>
              <w:top w:val="nil"/>
              <w:left w:val="nil"/>
              <w:bottom w:val="single" w:sz="8" w:space="0" w:color="auto"/>
              <w:right w:val="single" w:sz="8" w:space="0" w:color="auto"/>
            </w:tcBorders>
            <w:shd w:val="clear" w:color="auto" w:fill="auto"/>
          </w:tcPr>
          <w:p w14:paraId="62E78B28"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отчет</w:t>
            </w:r>
          </w:p>
        </w:tc>
        <w:tc>
          <w:tcPr>
            <w:tcW w:w="1080" w:type="dxa"/>
            <w:tcBorders>
              <w:top w:val="nil"/>
              <w:left w:val="nil"/>
              <w:bottom w:val="single" w:sz="8" w:space="0" w:color="auto"/>
              <w:right w:val="single" w:sz="8" w:space="0" w:color="auto"/>
            </w:tcBorders>
            <w:shd w:val="clear" w:color="auto" w:fill="auto"/>
          </w:tcPr>
          <w:p w14:paraId="67D25C17"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план</w:t>
            </w:r>
          </w:p>
        </w:tc>
        <w:tc>
          <w:tcPr>
            <w:tcW w:w="1080" w:type="dxa"/>
            <w:tcBorders>
              <w:top w:val="nil"/>
              <w:left w:val="nil"/>
              <w:bottom w:val="single" w:sz="8" w:space="0" w:color="auto"/>
              <w:right w:val="single" w:sz="8" w:space="0" w:color="auto"/>
            </w:tcBorders>
            <w:shd w:val="clear" w:color="auto" w:fill="auto"/>
          </w:tcPr>
          <w:p w14:paraId="0C23C10A"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отчет</w:t>
            </w:r>
          </w:p>
        </w:tc>
        <w:tc>
          <w:tcPr>
            <w:tcW w:w="1260" w:type="dxa"/>
            <w:tcBorders>
              <w:top w:val="nil"/>
              <w:left w:val="nil"/>
              <w:bottom w:val="single" w:sz="8" w:space="0" w:color="auto"/>
              <w:right w:val="single" w:sz="8" w:space="0" w:color="auto"/>
            </w:tcBorders>
            <w:shd w:val="clear" w:color="auto" w:fill="auto"/>
          </w:tcPr>
          <w:p w14:paraId="52B15893"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план</w:t>
            </w:r>
          </w:p>
        </w:tc>
        <w:tc>
          <w:tcPr>
            <w:tcW w:w="1120" w:type="dxa"/>
            <w:tcBorders>
              <w:top w:val="nil"/>
              <w:left w:val="nil"/>
              <w:bottom w:val="single" w:sz="8" w:space="0" w:color="auto"/>
              <w:right w:val="single" w:sz="8" w:space="0" w:color="auto"/>
            </w:tcBorders>
            <w:shd w:val="clear" w:color="auto" w:fill="auto"/>
          </w:tcPr>
          <w:p w14:paraId="789FE53A" w14:textId="77777777" w:rsidR="003400BA" w:rsidRPr="00081AD4" w:rsidRDefault="003400BA" w:rsidP="003400BA">
            <w:pPr>
              <w:jc w:val="center"/>
              <w:rPr>
                <w:b/>
                <w:bCs/>
                <w:color w:val="000000" w:themeColor="text1"/>
                <w:sz w:val="22"/>
                <w:szCs w:val="22"/>
              </w:rPr>
            </w:pPr>
            <w:r w:rsidRPr="00081AD4">
              <w:rPr>
                <w:b/>
                <w:bCs/>
                <w:color w:val="000000" w:themeColor="text1"/>
                <w:sz w:val="22"/>
                <w:szCs w:val="22"/>
              </w:rPr>
              <w:t>расчет</w:t>
            </w:r>
          </w:p>
        </w:tc>
      </w:tr>
      <w:tr w:rsidR="003400BA" w:rsidRPr="00081AD4" w14:paraId="4D425A4B" w14:textId="77777777" w:rsidTr="003400BA">
        <w:trPr>
          <w:trHeight w:val="645"/>
          <w:jc w:val="center"/>
        </w:trPr>
        <w:tc>
          <w:tcPr>
            <w:tcW w:w="3554" w:type="dxa"/>
            <w:tcBorders>
              <w:top w:val="nil"/>
              <w:left w:val="single" w:sz="8" w:space="0" w:color="auto"/>
              <w:bottom w:val="single" w:sz="8" w:space="0" w:color="auto"/>
              <w:right w:val="single" w:sz="8" w:space="0" w:color="auto"/>
            </w:tcBorders>
            <w:shd w:val="clear" w:color="auto" w:fill="auto"/>
          </w:tcPr>
          <w:p w14:paraId="45FD1336" w14:textId="77777777" w:rsidR="003400BA" w:rsidRPr="00081AD4" w:rsidRDefault="003400BA" w:rsidP="003400BA">
            <w:pPr>
              <w:rPr>
                <w:color w:val="000000" w:themeColor="text1"/>
                <w:szCs w:val="20"/>
              </w:rPr>
            </w:pPr>
            <w:r w:rsidRPr="00081AD4">
              <w:rPr>
                <w:color w:val="000000" w:themeColor="text1"/>
                <w:szCs w:val="20"/>
              </w:rPr>
              <w:t>Производство тепловой энергии, Гкал</w:t>
            </w:r>
          </w:p>
        </w:tc>
        <w:tc>
          <w:tcPr>
            <w:tcW w:w="1116" w:type="dxa"/>
            <w:tcBorders>
              <w:top w:val="nil"/>
              <w:left w:val="nil"/>
              <w:bottom w:val="single" w:sz="8" w:space="0" w:color="auto"/>
              <w:right w:val="single" w:sz="8" w:space="0" w:color="auto"/>
            </w:tcBorders>
            <w:shd w:val="clear" w:color="auto" w:fill="auto"/>
            <w:vAlign w:val="center"/>
          </w:tcPr>
          <w:p w14:paraId="18D6C9FF" w14:textId="77777777" w:rsidR="003400BA" w:rsidRPr="00081AD4" w:rsidRDefault="003400BA" w:rsidP="003400BA">
            <w:pPr>
              <w:jc w:val="center"/>
              <w:rPr>
                <w:color w:val="000000" w:themeColor="text1"/>
                <w:szCs w:val="20"/>
              </w:rPr>
            </w:pPr>
            <w:r w:rsidRPr="00081AD4">
              <w:rPr>
                <w:color w:val="000000" w:themeColor="text1"/>
                <w:szCs w:val="20"/>
              </w:rPr>
              <w:t>704053,47</w:t>
            </w:r>
          </w:p>
        </w:tc>
        <w:tc>
          <w:tcPr>
            <w:tcW w:w="1044" w:type="dxa"/>
            <w:tcBorders>
              <w:top w:val="nil"/>
              <w:left w:val="nil"/>
              <w:bottom w:val="single" w:sz="8" w:space="0" w:color="auto"/>
              <w:right w:val="single" w:sz="8" w:space="0" w:color="auto"/>
            </w:tcBorders>
            <w:shd w:val="clear" w:color="auto" w:fill="auto"/>
            <w:vAlign w:val="center"/>
          </w:tcPr>
          <w:p w14:paraId="03100B24" w14:textId="77777777" w:rsidR="003400BA" w:rsidRPr="00081AD4" w:rsidRDefault="003400BA" w:rsidP="003400BA">
            <w:pPr>
              <w:jc w:val="center"/>
              <w:rPr>
                <w:color w:val="000000" w:themeColor="text1"/>
                <w:szCs w:val="20"/>
              </w:rPr>
            </w:pPr>
            <w:r w:rsidRPr="00081AD4">
              <w:rPr>
                <w:color w:val="000000" w:themeColor="text1"/>
                <w:szCs w:val="20"/>
              </w:rPr>
              <w:t>520700,2</w:t>
            </w:r>
          </w:p>
        </w:tc>
        <w:tc>
          <w:tcPr>
            <w:tcW w:w="1080" w:type="dxa"/>
            <w:tcBorders>
              <w:top w:val="nil"/>
              <w:left w:val="nil"/>
              <w:bottom w:val="single" w:sz="8" w:space="0" w:color="auto"/>
              <w:right w:val="single" w:sz="8" w:space="0" w:color="auto"/>
            </w:tcBorders>
            <w:shd w:val="clear" w:color="auto" w:fill="auto"/>
            <w:vAlign w:val="center"/>
          </w:tcPr>
          <w:p w14:paraId="19880CD7" w14:textId="77777777" w:rsidR="003400BA" w:rsidRPr="00081AD4" w:rsidRDefault="003400BA" w:rsidP="003400BA">
            <w:pPr>
              <w:jc w:val="center"/>
              <w:rPr>
                <w:color w:val="000000" w:themeColor="text1"/>
                <w:szCs w:val="20"/>
              </w:rPr>
            </w:pPr>
            <w:r w:rsidRPr="00081AD4">
              <w:rPr>
                <w:color w:val="000000" w:themeColor="text1"/>
                <w:szCs w:val="20"/>
              </w:rPr>
              <w:t>707481,05</w:t>
            </w:r>
          </w:p>
        </w:tc>
        <w:tc>
          <w:tcPr>
            <w:tcW w:w="1080" w:type="dxa"/>
            <w:tcBorders>
              <w:top w:val="nil"/>
              <w:left w:val="nil"/>
              <w:bottom w:val="single" w:sz="8" w:space="0" w:color="auto"/>
              <w:right w:val="single" w:sz="8" w:space="0" w:color="auto"/>
            </w:tcBorders>
            <w:shd w:val="clear" w:color="auto" w:fill="auto"/>
            <w:vAlign w:val="center"/>
          </w:tcPr>
          <w:p w14:paraId="136166C2" w14:textId="77777777" w:rsidR="003400BA" w:rsidRPr="00081AD4" w:rsidRDefault="003400BA" w:rsidP="003400BA">
            <w:pPr>
              <w:jc w:val="center"/>
              <w:rPr>
                <w:color w:val="000000" w:themeColor="text1"/>
                <w:szCs w:val="20"/>
              </w:rPr>
            </w:pPr>
            <w:r w:rsidRPr="00081AD4">
              <w:rPr>
                <w:color w:val="000000" w:themeColor="text1"/>
                <w:szCs w:val="20"/>
              </w:rPr>
              <w:t>558336</w:t>
            </w:r>
          </w:p>
        </w:tc>
        <w:tc>
          <w:tcPr>
            <w:tcW w:w="1260" w:type="dxa"/>
            <w:tcBorders>
              <w:top w:val="nil"/>
              <w:left w:val="nil"/>
              <w:bottom w:val="single" w:sz="8" w:space="0" w:color="auto"/>
              <w:right w:val="single" w:sz="8" w:space="0" w:color="auto"/>
            </w:tcBorders>
            <w:shd w:val="clear" w:color="auto" w:fill="auto"/>
            <w:vAlign w:val="center"/>
          </w:tcPr>
          <w:p w14:paraId="1AAFD202" w14:textId="77777777" w:rsidR="003400BA" w:rsidRPr="00081AD4" w:rsidRDefault="003400BA" w:rsidP="003400BA">
            <w:pPr>
              <w:jc w:val="center"/>
              <w:rPr>
                <w:color w:val="000000" w:themeColor="text1"/>
                <w:szCs w:val="20"/>
              </w:rPr>
            </w:pPr>
            <w:r w:rsidRPr="00081AD4">
              <w:rPr>
                <w:color w:val="000000" w:themeColor="text1"/>
                <w:szCs w:val="20"/>
              </w:rPr>
              <w:t>708954,38</w:t>
            </w:r>
          </w:p>
        </w:tc>
        <w:tc>
          <w:tcPr>
            <w:tcW w:w="1120" w:type="dxa"/>
            <w:tcBorders>
              <w:top w:val="nil"/>
              <w:left w:val="nil"/>
              <w:bottom w:val="single" w:sz="8" w:space="0" w:color="auto"/>
              <w:right w:val="single" w:sz="8" w:space="0" w:color="auto"/>
            </w:tcBorders>
            <w:shd w:val="clear" w:color="auto" w:fill="auto"/>
            <w:vAlign w:val="center"/>
          </w:tcPr>
          <w:p w14:paraId="66184CAC" w14:textId="77777777" w:rsidR="003400BA" w:rsidRPr="00081AD4" w:rsidRDefault="003400BA" w:rsidP="003400BA">
            <w:pPr>
              <w:jc w:val="center"/>
              <w:rPr>
                <w:color w:val="000000" w:themeColor="text1"/>
                <w:szCs w:val="20"/>
              </w:rPr>
            </w:pPr>
            <w:r w:rsidRPr="00081AD4">
              <w:rPr>
                <w:color w:val="000000" w:themeColor="text1"/>
                <w:szCs w:val="20"/>
              </w:rPr>
              <w:t>585634,5</w:t>
            </w:r>
          </w:p>
        </w:tc>
      </w:tr>
      <w:tr w:rsidR="003400BA" w:rsidRPr="00081AD4" w14:paraId="7E9ACBC0" w14:textId="77777777" w:rsidTr="003400BA">
        <w:trPr>
          <w:trHeight w:val="245"/>
          <w:jc w:val="center"/>
        </w:trPr>
        <w:tc>
          <w:tcPr>
            <w:tcW w:w="3554" w:type="dxa"/>
            <w:tcBorders>
              <w:top w:val="nil"/>
              <w:left w:val="single" w:sz="8" w:space="0" w:color="auto"/>
              <w:bottom w:val="single" w:sz="8" w:space="0" w:color="auto"/>
              <w:right w:val="single" w:sz="8" w:space="0" w:color="auto"/>
            </w:tcBorders>
            <w:shd w:val="clear" w:color="auto" w:fill="auto"/>
          </w:tcPr>
          <w:p w14:paraId="058EDA19" w14:textId="77777777" w:rsidR="003400BA" w:rsidRPr="00081AD4" w:rsidRDefault="003400BA" w:rsidP="003400BA">
            <w:pPr>
              <w:rPr>
                <w:color w:val="000000" w:themeColor="text1"/>
                <w:szCs w:val="20"/>
              </w:rPr>
            </w:pPr>
            <w:r w:rsidRPr="00081AD4">
              <w:rPr>
                <w:color w:val="000000" w:themeColor="text1"/>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Cs w:val="20"/>
              </w:rPr>
              <w:t>у.т</w:t>
            </w:r>
            <w:proofErr w:type="spellEnd"/>
            <w:r w:rsidRPr="00081AD4">
              <w:rPr>
                <w:color w:val="000000" w:themeColor="text1"/>
                <w:szCs w:val="20"/>
              </w:rPr>
              <w:t>./кал</w:t>
            </w:r>
          </w:p>
        </w:tc>
        <w:tc>
          <w:tcPr>
            <w:tcW w:w="1116" w:type="dxa"/>
            <w:tcBorders>
              <w:top w:val="nil"/>
              <w:left w:val="nil"/>
              <w:bottom w:val="single" w:sz="8" w:space="0" w:color="auto"/>
              <w:right w:val="single" w:sz="8" w:space="0" w:color="auto"/>
            </w:tcBorders>
            <w:shd w:val="clear" w:color="auto" w:fill="auto"/>
            <w:vAlign w:val="center"/>
          </w:tcPr>
          <w:p w14:paraId="5451A54E" w14:textId="77777777" w:rsidR="003400BA" w:rsidRPr="00081AD4" w:rsidRDefault="003400BA" w:rsidP="003400BA">
            <w:pPr>
              <w:jc w:val="center"/>
              <w:rPr>
                <w:color w:val="000000" w:themeColor="text1"/>
                <w:szCs w:val="20"/>
              </w:rPr>
            </w:pPr>
            <w:r w:rsidRPr="00081AD4">
              <w:rPr>
                <w:color w:val="000000" w:themeColor="text1"/>
                <w:szCs w:val="20"/>
              </w:rPr>
              <w:t>191,82</w:t>
            </w:r>
          </w:p>
        </w:tc>
        <w:tc>
          <w:tcPr>
            <w:tcW w:w="1044" w:type="dxa"/>
            <w:tcBorders>
              <w:top w:val="nil"/>
              <w:left w:val="nil"/>
              <w:bottom w:val="single" w:sz="8" w:space="0" w:color="auto"/>
              <w:right w:val="single" w:sz="8" w:space="0" w:color="auto"/>
            </w:tcBorders>
            <w:shd w:val="clear" w:color="auto" w:fill="auto"/>
            <w:vAlign w:val="center"/>
          </w:tcPr>
          <w:p w14:paraId="5B3F9254" w14:textId="77777777" w:rsidR="003400BA" w:rsidRPr="00081AD4" w:rsidRDefault="003400BA" w:rsidP="003400BA">
            <w:pPr>
              <w:jc w:val="center"/>
              <w:rPr>
                <w:color w:val="000000" w:themeColor="text1"/>
                <w:szCs w:val="20"/>
              </w:rPr>
            </w:pPr>
            <w:r w:rsidRPr="00081AD4">
              <w:rPr>
                <w:color w:val="000000" w:themeColor="text1"/>
                <w:szCs w:val="20"/>
              </w:rPr>
              <w:t>228,68</w:t>
            </w:r>
          </w:p>
        </w:tc>
        <w:tc>
          <w:tcPr>
            <w:tcW w:w="1080" w:type="dxa"/>
            <w:tcBorders>
              <w:top w:val="nil"/>
              <w:left w:val="nil"/>
              <w:bottom w:val="single" w:sz="8" w:space="0" w:color="auto"/>
              <w:right w:val="single" w:sz="8" w:space="0" w:color="auto"/>
            </w:tcBorders>
            <w:shd w:val="clear" w:color="auto" w:fill="auto"/>
            <w:vAlign w:val="center"/>
          </w:tcPr>
          <w:p w14:paraId="30DD770F" w14:textId="77777777" w:rsidR="003400BA" w:rsidRPr="00081AD4" w:rsidRDefault="003400BA" w:rsidP="003400BA">
            <w:pPr>
              <w:jc w:val="center"/>
              <w:rPr>
                <w:color w:val="000000" w:themeColor="text1"/>
                <w:szCs w:val="20"/>
              </w:rPr>
            </w:pPr>
            <w:r w:rsidRPr="00081AD4">
              <w:rPr>
                <w:color w:val="000000" w:themeColor="text1"/>
                <w:szCs w:val="20"/>
              </w:rPr>
              <w:t>191,82</w:t>
            </w:r>
          </w:p>
        </w:tc>
        <w:tc>
          <w:tcPr>
            <w:tcW w:w="1080" w:type="dxa"/>
            <w:tcBorders>
              <w:top w:val="nil"/>
              <w:left w:val="nil"/>
              <w:bottom w:val="single" w:sz="8" w:space="0" w:color="auto"/>
              <w:right w:val="single" w:sz="8" w:space="0" w:color="auto"/>
            </w:tcBorders>
            <w:shd w:val="clear" w:color="auto" w:fill="auto"/>
            <w:vAlign w:val="center"/>
          </w:tcPr>
          <w:p w14:paraId="3B2D4C6C" w14:textId="77777777" w:rsidR="003400BA" w:rsidRPr="00081AD4" w:rsidRDefault="003400BA" w:rsidP="003400BA">
            <w:pPr>
              <w:jc w:val="center"/>
              <w:rPr>
                <w:color w:val="000000" w:themeColor="text1"/>
                <w:szCs w:val="20"/>
              </w:rPr>
            </w:pPr>
            <w:r w:rsidRPr="00081AD4">
              <w:rPr>
                <w:color w:val="000000" w:themeColor="text1"/>
                <w:szCs w:val="20"/>
              </w:rPr>
              <w:t>199,42</w:t>
            </w:r>
          </w:p>
        </w:tc>
        <w:tc>
          <w:tcPr>
            <w:tcW w:w="1260" w:type="dxa"/>
            <w:tcBorders>
              <w:top w:val="nil"/>
              <w:left w:val="nil"/>
              <w:bottom w:val="single" w:sz="8" w:space="0" w:color="auto"/>
              <w:right w:val="single" w:sz="8" w:space="0" w:color="auto"/>
            </w:tcBorders>
            <w:shd w:val="clear" w:color="auto" w:fill="auto"/>
            <w:vAlign w:val="center"/>
          </w:tcPr>
          <w:p w14:paraId="53D99A22" w14:textId="77777777" w:rsidR="003400BA" w:rsidRPr="00081AD4" w:rsidRDefault="003400BA" w:rsidP="003400BA">
            <w:pPr>
              <w:jc w:val="center"/>
              <w:rPr>
                <w:color w:val="000000" w:themeColor="text1"/>
                <w:szCs w:val="20"/>
              </w:rPr>
            </w:pPr>
            <w:r w:rsidRPr="00081AD4">
              <w:rPr>
                <w:color w:val="000000" w:themeColor="text1"/>
                <w:szCs w:val="20"/>
              </w:rPr>
              <w:t>193,83</w:t>
            </w:r>
          </w:p>
        </w:tc>
        <w:tc>
          <w:tcPr>
            <w:tcW w:w="1120" w:type="dxa"/>
            <w:tcBorders>
              <w:top w:val="nil"/>
              <w:left w:val="nil"/>
              <w:bottom w:val="single" w:sz="8" w:space="0" w:color="auto"/>
              <w:right w:val="single" w:sz="8" w:space="0" w:color="auto"/>
            </w:tcBorders>
            <w:shd w:val="clear" w:color="auto" w:fill="auto"/>
            <w:vAlign w:val="center"/>
          </w:tcPr>
          <w:p w14:paraId="5DFAEE74" w14:textId="77777777" w:rsidR="003400BA" w:rsidRPr="00081AD4" w:rsidRDefault="003400BA" w:rsidP="003400BA">
            <w:pPr>
              <w:jc w:val="center"/>
              <w:rPr>
                <w:color w:val="000000" w:themeColor="text1"/>
                <w:szCs w:val="20"/>
              </w:rPr>
            </w:pPr>
            <w:r w:rsidRPr="00081AD4">
              <w:rPr>
                <w:color w:val="000000" w:themeColor="text1"/>
                <w:szCs w:val="20"/>
              </w:rPr>
              <w:t>194,23</w:t>
            </w:r>
          </w:p>
        </w:tc>
      </w:tr>
      <w:tr w:rsidR="003400BA" w:rsidRPr="00081AD4" w14:paraId="0BC1C60C" w14:textId="77777777" w:rsidTr="003400BA">
        <w:trPr>
          <w:trHeight w:val="235"/>
          <w:jc w:val="center"/>
        </w:trPr>
        <w:tc>
          <w:tcPr>
            <w:tcW w:w="3554" w:type="dxa"/>
            <w:tcBorders>
              <w:top w:val="nil"/>
              <w:left w:val="single" w:sz="8" w:space="0" w:color="auto"/>
              <w:bottom w:val="nil"/>
              <w:right w:val="single" w:sz="8" w:space="0" w:color="auto"/>
            </w:tcBorders>
            <w:shd w:val="clear" w:color="auto" w:fill="auto"/>
          </w:tcPr>
          <w:p w14:paraId="13878F5F" w14:textId="77777777" w:rsidR="003400BA" w:rsidRPr="00081AD4" w:rsidRDefault="003400BA" w:rsidP="003400BA">
            <w:pPr>
              <w:rPr>
                <w:color w:val="000000" w:themeColor="text1"/>
                <w:szCs w:val="20"/>
              </w:rPr>
            </w:pPr>
            <w:r w:rsidRPr="00081AD4">
              <w:rPr>
                <w:color w:val="000000" w:themeColor="text1"/>
                <w:szCs w:val="20"/>
              </w:rPr>
              <w:t>Расход тепловой энергии на собственные нужды, Гкал</w:t>
            </w:r>
          </w:p>
        </w:tc>
        <w:tc>
          <w:tcPr>
            <w:tcW w:w="1116" w:type="dxa"/>
            <w:tcBorders>
              <w:top w:val="nil"/>
              <w:left w:val="nil"/>
              <w:bottom w:val="nil"/>
              <w:right w:val="single" w:sz="8" w:space="0" w:color="auto"/>
            </w:tcBorders>
            <w:shd w:val="clear" w:color="auto" w:fill="auto"/>
            <w:vAlign w:val="center"/>
          </w:tcPr>
          <w:p w14:paraId="5293E47C" w14:textId="77777777" w:rsidR="003400BA" w:rsidRPr="00081AD4" w:rsidRDefault="003400BA" w:rsidP="003400BA">
            <w:pPr>
              <w:jc w:val="center"/>
              <w:rPr>
                <w:color w:val="000000" w:themeColor="text1"/>
                <w:szCs w:val="20"/>
              </w:rPr>
            </w:pPr>
            <w:r w:rsidRPr="00081AD4">
              <w:rPr>
                <w:color w:val="000000" w:themeColor="text1"/>
                <w:szCs w:val="20"/>
              </w:rPr>
              <w:t>22859</w:t>
            </w:r>
          </w:p>
        </w:tc>
        <w:tc>
          <w:tcPr>
            <w:tcW w:w="1044" w:type="dxa"/>
            <w:tcBorders>
              <w:top w:val="nil"/>
              <w:left w:val="nil"/>
              <w:bottom w:val="nil"/>
              <w:right w:val="single" w:sz="8" w:space="0" w:color="auto"/>
            </w:tcBorders>
            <w:shd w:val="clear" w:color="auto" w:fill="auto"/>
            <w:vAlign w:val="center"/>
          </w:tcPr>
          <w:p w14:paraId="0EB15300" w14:textId="77777777" w:rsidR="003400BA" w:rsidRPr="00081AD4" w:rsidRDefault="003400BA" w:rsidP="003400BA">
            <w:pPr>
              <w:jc w:val="center"/>
              <w:rPr>
                <w:color w:val="000000" w:themeColor="text1"/>
                <w:szCs w:val="20"/>
              </w:rPr>
            </w:pPr>
            <w:r w:rsidRPr="00081AD4">
              <w:rPr>
                <w:color w:val="000000" w:themeColor="text1"/>
                <w:szCs w:val="20"/>
              </w:rPr>
              <w:t>18106,25</w:t>
            </w:r>
          </w:p>
        </w:tc>
        <w:tc>
          <w:tcPr>
            <w:tcW w:w="1080" w:type="dxa"/>
            <w:tcBorders>
              <w:top w:val="nil"/>
              <w:left w:val="nil"/>
              <w:bottom w:val="nil"/>
              <w:right w:val="single" w:sz="8" w:space="0" w:color="auto"/>
            </w:tcBorders>
            <w:shd w:val="clear" w:color="auto" w:fill="auto"/>
            <w:vAlign w:val="center"/>
          </w:tcPr>
          <w:p w14:paraId="43C9D455" w14:textId="77777777" w:rsidR="003400BA" w:rsidRPr="00081AD4" w:rsidRDefault="003400BA" w:rsidP="003400BA">
            <w:pPr>
              <w:jc w:val="center"/>
              <w:rPr>
                <w:color w:val="000000" w:themeColor="text1"/>
                <w:szCs w:val="20"/>
              </w:rPr>
            </w:pPr>
            <w:r w:rsidRPr="00081AD4">
              <w:rPr>
                <w:color w:val="000000" w:themeColor="text1"/>
                <w:szCs w:val="20"/>
              </w:rPr>
              <w:t>23082</w:t>
            </w:r>
          </w:p>
        </w:tc>
        <w:tc>
          <w:tcPr>
            <w:tcW w:w="1080" w:type="dxa"/>
            <w:tcBorders>
              <w:top w:val="nil"/>
              <w:left w:val="nil"/>
              <w:bottom w:val="nil"/>
              <w:right w:val="single" w:sz="8" w:space="0" w:color="auto"/>
            </w:tcBorders>
            <w:shd w:val="clear" w:color="auto" w:fill="auto"/>
            <w:vAlign w:val="center"/>
          </w:tcPr>
          <w:p w14:paraId="30E39699" w14:textId="77777777" w:rsidR="003400BA" w:rsidRPr="00081AD4" w:rsidRDefault="003400BA" w:rsidP="003400BA">
            <w:pPr>
              <w:jc w:val="center"/>
              <w:rPr>
                <w:color w:val="000000" w:themeColor="text1"/>
                <w:szCs w:val="20"/>
              </w:rPr>
            </w:pPr>
            <w:r w:rsidRPr="00081AD4">
              <w:rPr>
                <w:color w:val="000000" w:themeColor="text1"/>
                <w:szCs w:val="20"/>
              </w:rPr>
              <w:t>18299</w:t>
            </w:r>
          </w:p>
        </w:tc>
        <w:tc>
          <w:tcPr>
            <w:tcW w:w="1260" w:type="dxa"/>
            <w:tcBorders>
              <w:top w:val="nil"/>
              <w:left w:val="nil"/>
              <w:bottom w:val="nil"/>
              <w:right w:val="single" w:sz="8" w:space="0" w:color="auto"/>
            </w:tcBorders>
            <w:shd w:val="clear" w:color="auto" w:fill="auto"/>
            <w:vAlign w:val="center"/>
          </w:tcPr>
          <w:p w14:paraId="26153DA1" w14:textId="77777777" w:rsidR="003400BA" w:rsidRPr="00081AD4" w:rsidRDefault="003400BA" w:rsidP="003400BA">
            <w:pPr>
              <w:jc w:val="center"/>
              <w:rPr>
                <w:color w:val="000000" w:themeColor="text1"/>
                <w:szCs w:val="20"/>
              </w:rPr>
            </w:pPr>
            <w:r w:rsidRPr="00081AD4">
              <w:rPr>
                <w:color w:val="000000" w:themeColor="text1"/>
                <w:szCs w:val="20"/>
              </w:rPr>
              <w:t>22390</w:t>
            </w:r>
          </w:p>
        </w:tc>
        <w:tc>
          <w:tcPr>
            <w:tcW w:w="1120" w:type="dxa"/>
            <w:tcBorders>
              <w:top w:val="nil"/>
              <w:left w:val="nil"/>
              <w:bottom w:val="nil"/>
              <w:right w:val="single" w:sz="8" w:space="0" w:color="auto"/>
            </w:tcBorders>
            <w:shd w:val="clear" w:color="auto" w:fill="auto"/>
            <w:vAlign w:val="center"/>
          </w:tcPr>
          <w:p w14:paraId="17EA1F5C" w14:textId="77777777" w:rsidR="003400BA" w:rsidRPr="00081AD4" w:rsidRDefault="003400BA" w:rsidP="003400BA">
            <w:pPr>
              <w:jc w:val="center"/>
              <w:rPr>
                <w:color w:val="000000" w:themeColor="text1"/>
                <w:szCs w:val="20"/>
              </w:rPr>
            </w:pPr>
            <w:r w:rsidRPr="00081AD4">
              <w:rPr>
                <w:color w:val="000000" w:themeColor="text1"/>
                <w:szCs w:val="20"/>
              </w:rPr>
              <w:t>19505</w:t>
            </w:r>
          </w:p>
        </w:tc>
      </w:tr>
      <w:tr w:rsidR="003400BA" w:rsidRPr="00081AD4" w14:paraId="2ED26FB3" w14:textId="77777777" w:rsidTr="003400BA">
        <w:trPr>
          <w:trHeight w:val="80"/>
          <w:jc w:val="center"/>
        </w:trPr>
        <w:tc>
          <w:tcPr>
            <w:tcW w:w="3554" w:type="dxa"/>
            <w:tcBorders>
              <w:top w:val="nil"/>
              <w:left w:val="single" w:sz="8" w:space="0" w:color="auto"/>
              <w:bottom w:val="single" w:sz="8" w:space="0" w:color="auto"/>
              <w:right w:val="single" w:sz="8" w:space="0" w:color="auto"/>
            </w:tcBorders>
            <w:shd w:val="clear" w:color="auto" w:fill="auto"/>
          </w:tcPr>
          <w:p w14:paraId="23D761A0" w14:textId="77777777" w:rsidR="003400BA" w:rsidRPr="00081AD4" w:rsidRDefault="003400BA" w:rsidP="003400BA">
            <w:pPr>
              <w:rPr>
                <w:color w:val="000000" w:themeColor="text1"/>
                <w:szCs w:val="20"/>
              </w:rPr>
            </w:pPr>
            <w:r w:rsidRPr="00081AD4">
              <w:rPr>
                <w:color w:val="000000" w:themeColor="text1"/>
                <w:szCs w:val="20"/>
              </w:rPr>
              <w:t xml:space="preserve">                                        %</w:t>
            </w:r>
          </w:p>
        </w:tc>
        <w:tc>
          <w:tcPr>
            <w:tcW w:w="1116" w:type="dxa"/>
            <w:tcBorders>
              <w:top w:val="nil"/>
              <w:left w:val="nil"/>
              <w:bottom w:val="single" w:sz="8" w:space="0" w:color="auto"/>
              <w:right w:val="single" w:sz="8" w:space="0" w:color="auto"/>
            </w:tcBorders>
            <w:shd w:val="clear" w:color="auto" w:fill="auto"/>
            <w:vAlign w:val="center"/>
          </w:tcPr>
          <w:p w14:paraId="18C8F17F" w14:textId="77777777" w:rsidR="003400BA" w:rsidRPr="00081AD4" w:rsidRDefault="003400BA" w:rsidP="003400BA">
            <w:pPr>
              <w:jc w:val="center"/>
              <w:rPr>
                <w:color w:val="000000" w:themeColor="text1"/>
                <w:szCs w:val="20"/>
              </w:rPr>
            </w:pPr>
            <w:r w:rsidRPr="00081AD4">
              <w:rPr>
                <w:color w:val="000000" w:themeColor="text1"/>
                <w:szCs w:val="20"/>
              </w:rPr>
              <w:t>3,25</w:t>
            </w:r>
          </w:p>
        </w:tc>
        <w:tc>
          <w:tcPr>
            <w:tcW w:w="1044" w:type="dxa"/>
            <w:tcBorders>
              <w:top w:val="nil"/>
              <w:left w:val="nil"/>
              <w:bottom w:val="single" w:sz="8" w:space="0" w:color="auto"/>
              <w:right w:val="single" w:sz="8" w:space="0" w:color="auto"/>
            </w:tcBorders>
            <w:shd w:val="clear" w:color="auto" w:fill="auto"/>
            <w:vAlign w:val="center"/>
          </w:tcPr>
          <w:p w14:paraId="6FE55BB7" w14:textId="77777777" w:rsidR="003400BA" w:rsidRPr="00081AD4" w:rsidRDefault="003400BA" w:rsidP="003400BA">
            <w:pPr>
              <w:jc w:val="center"/>
              <w:rPr>
                <w:color w:val="000000" w:themeColor="text1"/>
                <w:szCs w:val="20"/>
              </w:rPr>
            </w:pPr>
            <w:r w:rsidRPr="00081AD4">
              <w:rPr>
                <w:color w:val="000000" w:themeColor="text1"/>
                <w:szCs w:val="20"/>
              </w:rPr>
              <w:t>3,477</w:t>
            </w:r>
          </w:p>
        </w:tc>
        <w:tc>
          <w:tcPr>
            <w:tcW w:w="1080" w:type="dxa"/>
            <w:tcBorders>
              <w:top w:val="nil"/>
              <w:left w:val="nil"/>
              <w:bottom w:val="single" w:sz="8" w:space="0" w:color="auto"/>
              <w:right w:val="single" w:sz="8" w:space="0" w:color="auto"/>
            </w:tcBorders>
            <w:shd w:val="clear" w:color="auto" w:fill="auto"/>
            <w:vAlign w:val="center"/>
          </w:tcPr>
          <w:p w14:paraId="4CFC7FBA" w14:textId="77777777" w:rsidR="003400BA" w:rsidRPr="00081AD4" w:rsidRDefault="003400BA" w:rsidP="003400BA">
            <w:pPr>
              <w:jc w:val="center"/>
              <w:rPr>
                <w:color w:val="000000" w:themeColor="text1"/>
                <w:szCs w:val="20"/>
              </w:rPr>
            </w:pPr>
            <w:r w:rsidRPr="00081AD4">
              <w:rPr>
                <w:color w:val="000000" w:themeColor="text1"/>
                <w:szCs w:val="20"/>
              </w:rPr>
              <w:t>3,26</w:t>
            </w:r>
          </w:p>
        </w:tc>
        <w:tc>
          <w:tcPr>
            <w:tcW w:w="1080" w:type="dxa"/>
            <w:tcBorders>
              <w:top w:val="nil"/>
              <w:left w:val="nil"/>
              <w:bottom w:val="single" w:sz="8" w:space="0" w:color="auto"/>
              <w:right w:val="single" w:sz="8" w:space="0" w:color="auto"/>
            </w:tcBorders>
            <w:shd w:val="clear" w:color="auto" w:fill="auto"/>
            <w:vAlign w:val="center"/>
          </w:tcPr>
          <w:p w14:paraId="0DBCF357" w14:textId="77777777" w:rsidR="003400BA" w:rsidRPr="00081AD4" w:rsidRDefault="003400BA" w:rsidP="003400BA">
            <w:pPr>
              <w:jc w:val="center"/>
              <w:rPr>
                <w:color w:val="000000" w:themeColor="text1"/>
                <w:szCs w:val="20"/>
              </w:rPr>
            </w:pPr>
            <w:r w:rsidRPr="00081AD4">
              <w:rPr>
                <w:color w:val="000000" w:themeColor="text1"/>
                <w:szCs w:val="20"/>
              </w:rPr>
              <w:t>3,27</w:t>
            </w:r>
          </w:p>
        </w:tc>
        <w:tc>
          <w:tcPr>
            <w:tcW w:w="1260" w:type="dxa"/>
            <w:tcBorders>
              <w:top w:val="nil"/>
              <w:left w:val="nil"/>
              <w:bottom w:val="single" w:sz="8" w:space="0" w:color="auto"/>
              <w:right w:val="single" w:sz="8" w:space="0" w:color="auto"/>
            </w:tcBorders>
            <w:shd w:val="clear" w:color="auto" w:fill="auto"/>
            <w:vAlign w:val="center"/>
          </w:tcPr>
          <w:p w14:paraId="24D0123F" w14:textId="77777777" w:rsidR="003400BA" w:rsidRPr="00081AD4" w:rsidRDefault="003400BA" w:rsidP="003400BA">
            <w:pPr>
              <w:jc w:val="center"/>
              <w:rPr>
                <w:color w:val="000000" w:themeColor="text1"/>
                <w:szCs w:val="20"/>
              </w:rPr>
            </w:pPr>
            <w:r w:rsidRPr="00081AD4">
              <w:rPr>
                <w:color w:val="000000" w:themeColor="text1"/>
                <w:szCs w:val="20"/>
              </w:rPr>
              <w:t>3,16</w:t>
            </w:r>
          </w:p>
        </w:tc>
        <w:tc>
          <w:tcPr>
            <w:tcW w:w="1120" w:type="dxa"/>
            <w:tcBorders>
              <w:top w:val="nil"/>
              <w:left w:val="nil"/>
              <w:bottom w:val="single" w:sz="8" w:space="0" w:color="auto"/>
              <w:right w:val="single" w:sz="8" w:space="0" w:color="auto"/>
            </w:tcBorders>
            <w:shd w:val="clear" w:color="auto" w:fill="auto"/>
            <w:vAlign w:val="center"/>
          </w:tcPr>
          <w:p w14:paraId="5D58B2DB" w14:textId="77777777" w:rsidR="003400BA" w:rsidRPr="00081AD4" w:rsidRDefault="003400BA" w:rsidP="003400BA">
            <w:pPr>
              <w:jc w:val="center"/>
              <w:rPr>
                <w:color w:val="000000" w:themeColor="text1"/>
                <w:szCs w:val="20"/>
              </w:rPr>
            </w:pPr>
            <w:r w:rsidRPr="00081AD4">
              <w:rPr>
                <w:color w:val="000000" w:themeColor="text1"/>
                <w:szCs w:val="20"/>
              </w:rPr>
              <w:t>3,33</w:t>
            </w:r>
          </w:p>
        </w:tc>
      </w:tr>
      <w:tr w:rsidR="003400BA" w:rsidRPr="00081AD4" w14:paraId="4BED68D3" w14:textId="77777777" w:rsidTr="003400BA">
        <w:trPr>
          <w:trHeight w:val="60"/>
          <w:jc w:val="center"/>
        </w:trPr>
        <w:tc>
          <w:tcPr>
            <w:tcW w:w="3554" w:type="dxa"/>
            <w:tcBorders>
              <w:top w:val="nil"/>
              <w:left w:val="single" w:sz="8" w:space="0" w:color="auto"/>
              <w:bottom w:val="single" w:sz="8" w:space="0" w:color="auto"/>
              <w:right w:val="single" w:sz="8" w:space="0" w:color="auto"/>
            </w:tcBorders>
            <w:shd w:val="clear" w:color="auto" w:fill="auto"/>
          </w:tcPr>
          <w:p w14:paraId="5A13EE55" w14:textId="77777777" w:rsidR="003400BA" w:rsidRPr="00081AD4" w:rsidRDefault="003400BA" w:rsidP="003400BA">
            <w:pPr>
              <w:rPr>
                <w:color w:val="000000" w:themeColor="text1"/>
                <w:szCs w:val="20"/>
              </w:rPr>
            </w:pPr>
            <w:r w:rsidRPr="00081AD4">
              <w:rPr>
                <w:color w:val="000000" w:themeColor="text1"/>
                <w:szCs w:val="20"/>
              </w:rPr>
              <w:t>Выработка тепловой энергии (отпуск в тепловую сеть), Гкал</w:t>
            </w:r>
          </w:p>
        </w:tc>
        <w:tc>
          <w:tcPr>
            <w:tcW w:w="1116" w:type="dxa"/>
            <w:tcBorders>
              <w:top w:val="nil"/>
              <w:left w:val="nil"/>
              <w:bottom w:val="single" w:sz="8" w:space="0" w:color="auto"/>
              <w:right w:val="single" w:sz="8" w:space="0" w:color="auto"/>
            </w:tcBorders>
            <w:shd w:val="clear" w:color="auto" w:fill="auto"/>
            <w:vAlign w:val="center"/>
          </w:tcPr>
          <w:p w14:paraId="49AB1795" w14:textId="77777777" w:rsidR="003400BA" w:rsidRPr="00081AD4" w:rsidRDefault="003400BA" w:rsidP="003400BA">
            <w:pPr>
              <w:jc w:val="center"/>
              <w:rPr>
                <w:color w:val="000000" w:themeColor="text1"/>
                <w:szCs w:val="20"/>
              </w:rPr>
            </w:pPr>
            <w:r w:rsidRPr="00081AD4">
              <w:rPr>
                <w:color w:val="000000" w:themeColor="text1"/>
                <w:szCs w:val="20"/>
              </w:rPr>
              <w:t>681195</w:t>
            </w:r>
          </w:p>
        </w:tc>
        <w:tc>
          <w:tcPr>
            <w:tcW w:w="1044" w:type="dxa"/>
            <w:tcBorders>
              <w:top w:val="nil"/>
              <w:left w:val="nil"/>
              <w:bottom w:val="single" w:sz="8" w:space="0" w:color="auto"/>
              <w:right w:val="single" w:sz="8" w:space="0" w:color="auto"/>
            </w:tcBorders>
            <w:shd w:val="clear" w:color="auto" w:fill="auto"/>
            <w:vAlign w:val="center"/>
          </w:tcPr>
          <w:p w14:paraId="43B48DC3" w14:textId="77777777" w:rsidR="003400BA" w:rsidRPr="00081AD4" w:rsidRDefault="003400BA" w:rsidP="003400BA">
            <w:pPr>
              <w:jc w:val="center"/>
              <w:rPr>
                <w:color w:val="000000" w:themeColor="text1"/>
                <w:szCs w:val="20"/>
              </w:rPr>
            </w:pPr>
            <w:r w:rsidRPr="00081AD4">
              <w:rPr>
                <w:color w:val="000000" w:themeColor="text1"/>
                <w:szCs w:val="20"/>
              </w:rPr>
              <w:t>502593,9</w:t>
            </w:r>
          </w:p>
        </w:tc>
        <w:tc>
          <w:tcPr>
            <w:tcW w:w="1080" w:type="dxa"/>
            <w:tcBorders>
              <w:top w:val="nil"/>
              <w:left w:val="nil"/>
              <w:bottom w:val="single" w:sz="8" w:space="0" w:color="auto"/>
              <w:right w:val="single" w:sz="8" w:space="0" w:color="auto"/>
            </w:tcBorders>
            <w:shd w:val="clear" w:color="auto" w:fill="auto"/>
            <w:vAlign w:val="center"/>
          </w:tcPr>
          <w:p w14:paraId="00AF5B7E" w14:textId="77777777" w:rsidR="003400BA" w:rsidRPr="00081AD4" w:rsidRDefault="003400BA" w:rsidP="003400BA">
            <w:pPr>
              <w:jc w:val="center"/>
              <w:rPr>
                <w:color w:val="000000" w:themeColor="text1"/>
                <w:szCs w:val="20"/>
              </w:rPr>
            </w:pPr>
            <w:r w:rsidRPr="00081AD4">
              <w:rPr>
                <w:color w:val="000000" w:themeColor="text1"/>
                <w:szCs w:val="20"/>
              </w:rPr>
              <w:t>684399</w:t>
            </w:r>
          </w:p>
        </w:tc>
        <w:tc>
          <w:tcPr>
            <w:tcW w:w="1080" w:type="dxa"/>
            <w:tcBorders>
              <w:top w:val="nil"/>
              <w:left w:val="nil"/>
              <w:bottom w:val="single" w:sz="8" w:space="0" w:color="auto"/>
              <w:right w:val="single" w:sz="8" w:space="0" w:color="auto"/>
            </w:tcBorders>
            <w:shd w:val="clear" w:color="auto" w:fill="auto"/>
            <w:vAlign w:val="center"/>
          </w:tcPr>
          <w:p w14:paraId="6255A898" w14:textId="77777777" w:rsidR="003400BA" w:rsidRPr="00081AD4" w:rsidRDefault="003400BA" w:rsidP="003400BA">
            <w:pPr>
              <w:jc w:val="center"/>
              <w:rPr>
                <w:color w:val="000000" w:themeColor="text1"/>
                <w:szCs w:val="20"/>
              </w:rPr>
            </w:pPr>
            <w:r w:rsidRPr="00081AD4">
              <w:rPr>
                <w:color w:val="000000" w:themeColor="text1"/>
                <w:szCs w:val="20"/>
              </w:rPr>
              <w:t>540037</w:t>
            </w:r>
          </w:p>
        </w:tc>
        <w:tc>
          <w:tcPr>
            <w:tcW w:w="1260" w:type="dxa"/>
            <w:tcBorders>
              <w:top w:val="nil"/>
              <w:left w:val="nil"/>
              <w:bottom w:val="single" w:sz="8" w:space="0" w:color="auto"/>
              <w:right w:val="single" w:sz="8" w:space="0" w:color="auto"/>
            </w:tcBorders>
            <w:shd w:val="clear" w:color="auto" w:fill="auto"/>
            <w:vAlign w:val="center"/>
          </w:tcPr>
          <w:p w14:paraId="0B31B56D" w14:textId="77777777" w:rsidR="003400BA" w:rsidRPr="00081AD4" w:rsidRDefault="003400BA" w:rsidP="003400BA">
            <w:pPr>
              <w:jc w:val="center"/>
              <w:rPr>
                <w:color w:val="000000" w:themeColor="text1"/>
                <w:szCs w:val="20"/>
              </w:rPr>
            </w:pPr>
            <w:r w:rsidRPr="00081AD4">
              <w:rPr>
                <w:color w:val="000000" w:themeColor="text1"/>
                <w:szCs w:val="20"/>
              </w:rPr>
              <w:t>686564</w:t>
            </w:r>
          </w:p>
        </w:tc>
        <w:tc>
          <w:tcPr>
            <w:tcW w:w="1120" w:type="dxa"/>
            <w:tcBorders>
              <w:top w:val="nil"/>
              <w:left w:val="nil"/>
              <w:bottom w:val="single" w:sz="8" w:space="0" w:color="auto"/>
              <w:right w:val="single" w:sz="8" w:space="0" w:color="auto"/>
            </w:tcBorders>
            <w:shd w:val="clear" w:color="auto" w:fill="auto"/>
            <w:vAlign w:val="center"/>
          </w:tcPr>
          <w:p w14:paraId="0D09CC40" w14:textId="77777777" w:rsidR="003400BA" w:rsidRPr="00081AD4" w:rsidRDefault="003400BA" w:rsidP="003400BA">
            <w:pPr>
              <w:jc w:val="center"/>
              <w:rPr>
                <w:color w:val="000000" w:themeColor="text1"/>
                <w:szCs w:val="20"/>
              </w:rPr>
            </w:pPr>
            <w:r w:rsidRPr="00081AD4">
              <w:rPr>
                <w:color w:val="000000" w:themeColor="text1"/>
                <w:szCs w:val="20"/>
              </w:rPr>
              <w:t>566130</w:t>
            </w:r>
          </w:p>
        </w:tc>
      </w:tr>
      <w:tr w:rsidR="003400BA" w:rsidRPr="00081AD4" w14:paraId="1A851E8A" w14:textId="77777777" w:rsidTr="003400BA">
        <w:trPr>
          <w:trHeight w:val="315"/>
          <w:jc w:val="center"/>
        </w:trPr>
        <w:tc>
          <w:tcPr>
            <w:tcW w:w="3554" w:type="dxa"/>
            <w:tcBorders>
              <w:top w:val="nil"/>
              <w:left w:val="single" w:sz="8" w:space="0" w:color="auto"/>
              <w:bottom w:val="single" w:sz="8" w:space="0" w:color="auto"/>
              <w:right w:val="single" w:sz="8" w:space="0" w:color="auto"/>
            </w:tcBorders>
            <w:shd w:val="clear" w:color="auto" w:fill="auto"/>
          </w:tcPr>
          <w:p w14:paraId="6DDB3B9E" w14:textId="77777777" w:rsidR="003400BA" w:rsidRPr="00081AD4" w:rsidRDefault="003400BA" w:rsidP="003400BA">
            <w:pPr>
              <w:rPr>
                <w:color w:val="000000" w:themeColor="text1"/>
                <w:szCs w:val="20"/>
              </w:rPr>
            </w:pPr>
            <w:r w:rsidRPr="00081AD4">
              <w:rPr>
                <w:color w:val="000000" w:themeColor="text1"/>
                <w:szCs w:val="20"/>
              </w:rPr>
              <w:t xml:space="preserve">Норматив удельного расхода топлива на отпущенную тепловую энергию, кг </w:t>
            </w:r>
            <w:proofErr w:type="spellStart"/>
            <w:r w:rsidRPr="00081AD4">
              <w:rPr>
                <w:color w:val="000000" w:themeColor="text1"/>
                <w:szCs w:val="20"/>
              </w:rPr>
              <w:t>у.т</w:t>
            </w:r>
            <w:proofErr w:type="spellEnd"/>
            <w:r w:rsidRPr="00081AD4">
              <w:rPr>
                <w:color w:val="000000" w:themeColor="text1"/>
                <w:szCs w:val="20"/>
              </w:rPr>
              <w:t>./Гкал</w:t>
            </w:r>
          </w:p>
        </w:tc>
        <w:tc>
          <w:tcPr>
            <w:tcW w:w="1116" w:type="dxa"/>
            <w:tcBorders>
              <w:top w:val="nil"/>
              <w:left w:val="nil"/>
              <w:bottom w:val="single" w:sz="8" w:space="0" w:color="auto"/>
              <w:right w:val="single" w:sz="8" w:space="0" w:color="auto"/>
            </w:tcBorders>
            <w:shd w:val="clear" w:color="auto" w:fill="auto"/>
            <w:vAlign w:val="center"/>
          </w:tcPr>
          <w:p w14:paraId="0E8B1BDB" w14:textId="77777777" w:rsidR="003400BA" w:rsidRPr="00081AD4" w:rsidRDefault="003400BA" w:rsidP="003400BA">
            <w:pPr>
              <w:jc w:val="center"/>
              <w:rPr>
                <w:color w:val="000000" w:themeColor="text1"/>
                <w:szCs w:val="20"/>
              </w:rPr>
            </w:pPr>
            <w:r w:rsidRPr="00081AD4">
              <w:rPr>
                <w:color w:val="000000" w:themeColor="text1"/>
                <w:szCs w:val="20"/>
              </w:rPr>
              <w:t>198,28</w:t>
            </w:r>
          </w:p>
        </w:tc>
        <w:tc>
          <w:tcPr>
            <w:tcW w:w="1044" w:type="dxa"/>
            <w:tcBorders>
              <w:top w:val="nil"/>
              <w:left w:val="nil"/>
              <w:bottom w:val="single" w:sz="8" w:space="0" w:color="auto"/>
              <w:right w:val="single" w:sz="8" w:space="0" w:color="auto"/>
            </w:tcBorders>
            <w:shd w:val="clear" w:color="auto" w:fill="auto"/>
            <w:vAlign w:val="center"/>
          </w:tcPr>
          <w:p w14:paraId="09B852FD" w14:textId="77777777" w:rsidR="003400BA" w:rsidRPr="00081AD4" w:rsidRDefault="003400BA" w:rsidP="003400BA">
            <w:pPr>
              <w:jc w:val="center"/>
              <w:rPr>
                <w:color w:val="000000" w:themeColor="text1"/>
                <w:szCs w:val="20"/>
              </w:rPr>
            </w:pPr>
            <w:r w:rsidRPr="00081AD4">
              <w:rPr>
                <w:color w:val="000000" w:themeColor="text1"/>
                <w:szCs w:val="20"/>
              </w:rPr>
              <w:t>236,91</w:t>
            </w:r>
          </w:p>
        </w:tc>
        <w:tc>
          <w:tcPr>
            <w:tcW w:w="1080" w:type="dxa"/>
            <w:tcBorders>
              <w:top w:val="nil"/>
              <w:left w:val="nil"/>
              <w:bottom w:val="single" w:sz="8" w:space="0" w:color="auto"/>
              <w:right w:val="single" w:sz="8" w:space="0" w:color="auto"/>
            </w:tcBorders>
            <w:shd w:val="clear" w:color="auto" w:fill="auto"/>
            <w:vAlign w:val="center"/>
          </w:tcPr>
          <w:p w14:paraId="7F5470C0" w14:textId="77777777" w:rsidR="003400BA" w:rsidRPr="00081AD4" w:rsidRDefault="003400BA" w:rsidP="003400BA">
            <w:pPr>
              <w:jc w:val="center"/>
              <w:rPr>
                <w:color w:val="000000" w:themeColor="text1"/>
                <w:szCs w:val="20"/>
              </w:rPr>
            </w:pPr>
            <w:r w:rsidRPr="00081AD4">
              <w:rPr>
                <w:color w:val="000000" w:themeColor="text1"/>
                <w:szCs w:val="20"/>
              </w:rPr>
              <w:t>198,31</w:t>
            </w:r>
          </w:p>
        </w:tc>
        <w:tc>
          <w:tcPr>
            <w:tcW w:w="1080" w:type="dxa"/>
            <w:tcBorders>
              <w:top w:val="nil"/>
              <w:left w:val="nil"/>
              <w:bottom w:val="single" w:sz="8" w:space="0" w:color="auto"/>
              <w:right w:val="single" w:sz="8" w:space="0" w:color="auto"/>
            </w:tcBorders>
            <w:shd w:val="clear" w:color="auto" w:fill="auto"/>
            <w:vAlign w:val="center"/>
          </w:tcPr>
          <w:p w14:paraId="65766278" w14:textId="77777777" w:rsidR="003400BA" w:rsidRPr="00081AD4" w:rsidRDefault="003400BA" w:rsidP="003400BA">
            <w:pPr>
              <w:jc w:val="center"/>
              <w:rPr>
                <w:color w:val="000000" w:themeColor="text1"/>
                <w:szCs w:val="20"/>
              </w:rPr>
            </w:pPr>
            <w:r w:rsidRPr="00081AD4">
              <w:rPr>
                <w:color w:val="000000" w:themeColor="text1"/>
                <w:szCs w:val="20"/>
              </w:rPr>
              <w:t>206,17</w:t>
            </w:r>
          </w:p>
        </w:tc>
        <w:tc>
          <w:tcPr>
            <w:tcW w:w="1260" w:type="dxa"/>
            <w:tcBorders>
              <w:top w:val="nil"/>
              <w:left w:val="nil"/>
              <w:bottom w:val="single" w:sz="8" w:space="0" w:color="auto"/>
              <w:right w:val="single" w:sz="8" w:space="0" w:color="auto"/>
            </w:tcBorders>
            <w:shd w:val="clear" w:color="auto" w:fill="auto"/>
            <w:vAlign w:val="center"/>
          </w:tcPr>
          <w:p w14:paraId="09AC8504" w14:textId="77777777" w:rsidR="003400BA" w:rsidRPr="00081AD4" w:rsidRDefault="003400BA" w:rsidP="003400BA">
            <w:pPr>
              <w:jc w:val="center"/>
              <w:rPr>
                <w:color w:val="000000" w:themeColor="text1"/>
                <w:szCs w:val="20"/>
              </w:rPr>
            </w:pPr>
            <w:r w:rsidRPr="00081AD4">
              <w:rPr>
                <w:color w:val="000000" w:themeColor="text1"/>
                <w:szCs w:val="20"/>
              </w:rPr>
              <w:t>200,14</w:t>
            </w:r>
          </w:p>
        </w:tc>
        <w:tc>
          <w:tcPr>
            <w:tcW w:w="1120" w:type="dxa"/>
            <w:tcBorders>
              <w:top w:val="nil"/>
              <w:left w:val="nil"/>
              <w:bottom w:val="single" w:sz="8" w:space="0" w:color="auto"/>
              <w:right w:val="single" w:sz="8" w:space="0" w:color="auto"/>
            </w:tcBorders>
            <w:shd w:val="clear" w:color="auto" w:fill="auto"/>
            <w:vAlign w:val="center"/>
          </w:tcPr>
          <w:p w14:paraId="3A77A1C0" w14:textId="77777777" w:rsidR="003400BA" w:rsidRPr="00081AD4" w:rsidRDefault="003400BA" w:rsidP="003400BA">
            <w:pPr>
              <w:jc w:val="center"/>
              <w:rPr>
                <w:color w:val="000000" w:themeColor="text1"/>
                <w:szCs w:val="20"/>
              </w:rPr>
            </w:pPr>
            <w:r w:rsidRPr="00081AD4">
              <w:rPr>
                <w:color w:val="000000" w:themeColor="text1"/>
                <w:szCs w:val="20"/>
              </w:rPr>
              <w:t>200,9</w:t>
            </w:r>
          </w:p>
        </w:tc>
      </w:tr>
    </w:tbl>
    <w:p w14:paraId="7FF15B29" w14:textId="77777777" w:rsidR="003400BA" w:rsidRPr="00081AD4" w:rsidRDefault="003400BA" w:rsidP="003400BA">
      <w:pPr>
        <w:ind w:firstLine="720"/>
        <w:jc w:val="both"/>
        <w:rPr>
          <w:color w:val="000000" w:themeColor="text1"/>
          <w:sz w:val="27"/>
          <w:szCs w:val="27"/>
        </w:rPr>
      </w:pPr>
      <w:r w:rsidRPr="00081AD4">
        <w:rPr>
          <w:color w:val="000000" w:themeColor="text1"/>
          <w:sz w:val="27"/>
          <w:szCs w:val="27"/>
        </w:rPr>
        <w:t>Рост удельного расхода топлива обусловлен проведением режимно-наладочных испытаний в соответствии с нормативными документами (раз в 5 лет). Согласно режимных карт, удельный расход топлива вырос, по сравнению с предыдущими значениями.</w:t>
      </w:r>
    </w:p>
    <w:p w14:paraId="69433B96" w14:textId="77777777" w:rsidR="003400BA" w:rsidRPr="00081AD4" w:rsidRDefault="003400BA" w:rsidP="003400BA">
      <w:pPr>
        <w:ind w:firstLine="720"/>
        <w:jc w:val="both"/>
        <w:rPr>
          <w:color w:val="000000" w:themeColor="text1"/>
          <w:sz w:val="27"/>
          <w:szCs w:val="27"/>
        </w:rPr>
      </w:pPr>
      <w:r w:rsidRPr="00081AD4">
        <w:rPr>
          <w:color w:val="000000" w:themeColor="text1"/>
          <w:sz w:val="27"/>
          <w:szCs w:val="27"/>
        </w:rPr>
        <w:t>На основании заявки, расчетно-обосновывающих материалов, экспертного за-</w:t>
      </w:r>
      <w:proofErr w:type="spellStart"/>
      <w:r w:rsidRPr="00081AD4">
        <w:rPr>
          <w:color w:val="000000" w:themeColor="text1"/>
          <w:sz w:val="27"/>
          <w:szCs w:val="27"/>
        </w:rPr>
        <w:t>ключения</w:t>
      </w:r>
      <w:proofErr w:type="spellEnd"/>
      <w:r w:rsidRPr="00081AD4">
        <w:rPr>
          <w:color w:val="000000" w:themeColor="text1"/>
          <w:sz w:val="27"/>
          <w:szCs w:val="27"/>
        </w:rPr>
        <w:t>,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5351E7E5" w14:textId="77777777" w:rsidR="003400BA" w:rsidRPr="00081AD4" w:rsidRDefault="003400BA" w:rsidP="003400BA">
      <w:pPr>
        <w:jc w:val="both"/>
        <w:rPr>
          <w:color w:val="000000" w:themeColor="text1"/>
          <w:sz w:val="26"/>
          <w:szCs w:val="26"/>
        </w:rPr>
      </w:pPr>
    </w:p>
    <w:p w14:paraId="083A2672" w14:textId="77777777" w:rsidR="003400BA" w:rsidRPr="00081AD4" w:rsidRDefault="003400BA" w:rsidP="003400BA">
      <w:pPr>
        <w:tabs>
          <w:tab w:val="left" w:pos="1665"/>
        </w:tabs>
        <w:jc w:val="center"/>
        <w:rPr>
          <w:b/>
          <w:bCs/>
          <w:color w:val="000000" w:themeColor="text1"/>
        </w:rPr>
      </w:pPr>
      <w:r w:rsidRPr="00081AD4">
        <w:rPr>
          <w:b/>
          <w:bCs/>
          <w:color w:val="000000" w:themeColor="text1"/>
        </w:rPr>
        <w:t>ПРЕДЛОЖЕНИЕ</w:t>
      </w:r>
    </w:p>
    <w:p w14:paraId="39E18642" w14:textId="77777777" w:rsidR="003400BA" w:rsidRPr="00081AD4" w:rsidRDefault="003400BA" w:rsidP="003400BA">
      <w:pPr>
        <w:jc w:val="center"/>
        <w:rPr>
          <w:bCs/>
          <w:color w:val="000000" w:themeColor="text1"/>
          <w:szCs w:val="20"/>
        </w:rPr>
      </w:pPr>
      <w:r w:rsidRPr="00081AD4">
        <w:rPr>
          <w:bCs/>
          <w:color w:val="000000" w:themeColor="text1"/>
          <w:szCs w:val="20"/>
        </w:rPr>
        <w:t>по утверждению норматива удельного расхода топлива на отпущенную тепловую энергию от котельной на 2021 год</w:t>
      </w:r>
    </w:p>
    <w:p w14:paraId="1BE85736" w14:textId="77777777" w:rsidR="003400BA" w:rsidRPr="00081AD4" w:rsidRDefault="003400BA" w:rsidP="003400BA">
      <w:pPr>
        <w:jc w:val="cente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2850"/>
        <w:gridCol w:w="2754"/>
      </w:tblGrid>
      <w:tr w:rsidR="003400BA" w:rsidRPr="00081AD4" w14:paraId="143B76ED" w14:textId="77777777" w:rsidTr="009E75A8">
        <w:tc>
          <w:tcPr>
            <w:tcW w:w="4033" w:type="dxa"/>
            <w:vMerge w:val="restart"/>
            <w:shd w:val="clear" w:color="auto" w:fill="auto"/>
            <w:vAlign w:val="center"/>
          </w:tcPr>
          <w:p w14:paraId="3B66862A" w14:textId="77777777" w:rsidR="003400BA" w:rsidRPr="00081AD4" w:rsidRDefault="003400BA" w:rsidP="003400BA">
            <w:pPr>
              <w:ind w:left="284" w:right="-108"/>
              <w:jc w:val="center"/>
              <w:rPr>
                <w:color w:val="000000" w:themeColor="text1"/>
              </w:rPr>
            </w:pPr>
            <w:r w:rsidRPr="00081AD4">
              <w:rPr>
                <w:color w:val="000000" w:themeColor="text1"/>
              </w:rPr>
              <w:t>Организация (организационно правовая форма; наименование; местонахождение)</w:t>
            </w:r>
          </w:p>
        </w:tc>
        <w:tc>
          <w:tcPr>
            <w:tcW w:w="5615" w:type="dxa"/>
            <w:gridSpan w:val="2"/>
            <w:shd w:val="clear" w:color="auto" w:fill="auto"/>
            <w:vAlign w:val="center"/>
          </w:tcPr>
          <w:p w14:paraId="6735C109" w14:textId="77777777" w:rsidR="003400BA" w:rsidRPr="00081AD4" w:rsidRDefault="003400BA" w:rsidP="003400BA">
            <w:pPr>
              <w:ind w:left="284" w:right="-108"/>
              <w:jc w:val="center"/>
              <w:rPr>
                <w:color w:val="000000" w:themeColor="text1"/>
              </w:rPr>
            </w:pPr>
            <w:r w:rsidRPr="00081AD4">
              <w:rPr>
                <w:color w:val="000000" w:themeColor="text1"/>
              </w:rPr>
              <w:t>Норматив на отпущенную энергию</w:t>
            </w:r>
          </w:p>
        </w:tc>
      </w:tr>
      <w:tr w:rsidR="003400BA" w:rsidRPr="00081AD4" w14:paraId="2DCA3EC5" w14:textId="77777777" w:rsidTr="009E75A8">
        <w:trPr>
          <w:trHeight w:val="1170"/>
        </w:trPr>
        <w:tc>
          <w:tcPr>
            <w:tcW w:w="4033" w:type="dxa"/>
            <w:vMerge/>
            <w:shd w:val="clear" w:color="auto" w:fill="auto"/>
            <w:vAlign w:val="center"/>
          </w:tcPr>
          <w:p w14:paraId="484E10DA" w14:textId="77777777" w:rsidR="003400BA" w:rsidRPr="00081AD4" w:rsidRDefault="003400BA" w:rsidP="003400BA">
            <w:pPr>
              <w:ind w:left="284" w:right="-108"/>
              <w:jc w:val="center"/>
              <w:rPr>
                <w:color w:val="000000" w:themeColor="text1"/>
              </w:rPr>
            </w:pPr>
          </w:p>
        </w:tc>
        <w:tc>
          <w:tcPr>
            <w:tcW w:w="2854" w:type="dxa"/>
            <w:shd w:val="clear" w:color="auto" w:fill="auto"/>
            <w:vAlign w:val="center"/>
          </w:tcPr>
          <w:p w14:paraId="75E96238" w14:textId="77777777" w:rsidR="003400BA" w:rsidRPr="00081AD4" w:rsidRDefault="003400BA" w:rsidP="003400BA">
            <w:pPr>
              <w:ind w:left="284" w:right="-108"/>
              <w:jc w:val="center"/>
              <w:rPr>
                <w:bCs/>
                <w:iCs/>
                <w:color w:val="000000" w:themeColor="text1"/>
              </w:rPr>
            </w:pPr>
            <w:r w:rsidRPr="00081AD4">
              <w:rPr>
                <w:bCs/>
                <w:iCs/>
                <w:color w:val="000000" w:themeColor="text1"/>
              </w:rPr>
              <w:t>Электрическую,</w:t>
            </w:r>
          </w:p>
          <w:p w14:paraId="1569F52F" w14:textId="77777777" w:rsidR="003400BA" w:rsidRPr="00081AD4" w:rsidRDefault="003400BA" w:rsidP="003400BA">
            <w:pPr>
              <w:ind w:left="284" w:right="-108"/>
              <w:jc w:val="center"/>
              <w:rPr>
                <w:color w:val="000000" w:themeColor="text1"/>
              </w:rPr>
            </w:pPr>
            <w:r w:rsidRPr="00081AD4">
              <w:rPr>
                <w:bCs/>
                <w:iCs/>
                <w:color w:val="000000" w:themeColor="text1"/>
              </w:rPr>
              <w:t xml:space="preserve">г. </w:t>
            </w:r>
            <w:proofErr w:type="spellStart"/>
            <w:r w:rsidRPr="00081AD4">
              <w:rPr>
                <w:bCs/>
                <w:iCs/>
                <w:color w:val="000000" w:themeColor="text1"/>
              </w:rPr>
              <w:t>у.т</w:t>
            </w:r>
            <w:proofErr w:type="spellEnd"/>
            <w:r w:rsidRPr="00081AD4">
              <w:rPr>
                <w:bCs/>
                <w:iCs/>
                <w:color w:val="000000" w:themeColor="text1"/>
              </w:rPr>
              <w:t>./кВт. ч</w:t>
            </w:r>
          </w:p>
        </w:tc>
        <w:tc>
          <w:tcPr>
            <w:tcW w:w="2761" w:type="dxa"/>
            <w:shd w:val="clear" w:color="auto" w:fill="auto"/>
            <w:vAlign w:val="center"/>
          </w:tcPr>
          <w:p w14:paraId="1CEFC2D9" w14:textId="77777777" w:rsidR="003400BA" w:rsidRPr="00081AD4" w:rsidRDefault="003400BA" w:rsidP="003400BA">
            <w:pPr>
              <w:ind w:left="284" w:right="-108"/>
              <w:jc w:val="center"/>
              <w:rPr>
                <w:bCs/>
                <w:iCs/>
                <w:color w:val="000000" w:themeColor="text1"/>
              </w:rPr>
            </w:pPr>
            <w:r w:rsidRPr="00081AD4">
              <w:rPr>
                <w:bCs/>
                <w:iCs/>
                <w:color w:val="000000" w:themeColor="text1"/>
              </w:rPr>
              <w:t>Тепловую,</w:t>
            </w:r>
          </w:p>
          <w:p w14:paraId="3512D035" w14:textId="77777777" w:rsidR="003400BA" w:rsidRPr="00081AD4" w:rsidRDefault="003400BA" w:rsidP="003400BA">
            <w:pPr>
              <w:ind w:left="284" w:right="-108"/>
              <w:jc w:val="center"/>
              <w:rPr>
                <w:color w:val="000000" w:themeColor="text1"/>
              </w:rPr>
            </w:pPr>
            <w:r w:rsidRPr="00081AD4">
              <w:rPr>
                <w:bCs/>
                <w:iCs/>
                <w:color w:val="000000" w:themeColor="text1"/>
              </w:rPr>
              <w:t xml:space="preserve">кг </w:t>
            </w:r>
            <w:proofErr w:type="spellStart"/>
            <w:r w:rsidRPr="00081AD4">
              <w:rPr>
                <w:bCs/>
                <w:iCs/>
                <w:color w:val="000000" w:themeColor="text1"/>
              </w:rPr>
              <w:t>у.т</w:t>
            </w:r>
            <w:proofErr w:type="spellEnd"/>
            <w:r w:rsidRPr="00081AD4">
              <w:rPr>
                <w:bCs/>
                <w:iCs/>
                <w:color w:val="000000" w:themeColor="text1"/>
              </w:rPr>
              <w:t>./Гкал</w:t>
            </w:r>
          </w:p>
        </w:tc>
      </w:tr>
      <w:tr w:rsidR="003400BA" w:rsidRPr="00081AD4" w14:paraId="52B153CF" w14:textId="77777777" w:rsidTr="009E75A8">
        <w:trPr>
          <w:trHeight w:val="910"/>
        </w:trPr>
        <w:tc>
          <w:tcPr>
            <w:tcW w:w="4033" w:type="dxa"/>
            <w:shd w:val="clear" w:color="auto" w:fill="auto"/>
            <w:vAlign w:val="center"/>
          </w:tcPr>
          <w:p w14:paraId="42D6EA47" w14:textId="77777777" w:rsidR="003400BA" w:rsidRPr="00081AD4" w:rsidRDefault="003400BA" w:rsidP="003400BA">
            <w:pPr>
              <w:ind w:left="284" w:right="-108"/>
              <w:jc w:val="center"/>
              <w:rPr>
                <w:bCs/>
                <w:iCs/>
                <w:color w:val="000000" w:themeColor="text1"/>
              </w:rPr>
            </w:pPr>
            <w:r w:rsidRPr="00081AD4">
              <w:rPr>
                <w:bCs/>
                <w:iCs/>
                <w:color w:val="000000" w:themeColor="text1"/>
              </w:rPr>
              <w:t>ООО «</w:t>
            </w:r>
            <w:proofErr w:type="spellStart"/>
            <w:r w:rsidRPr="00081AD4">
              <w:rPr>
                <w:bCs/>
                <w:iCs/>
                <w:color w:val="000000" w:themeColor="text1"/>
              </w:rPr>
              <w:t>СибЭнерго</w:t>
            </w:r>
            <w:proofErr w:type="spellEnd"/>
            <w:r w:rsidRPr="00081AD4">
              <w:rPr>
                <w:bCs/>
                <w:iCs/>
                <w:color w:val="000000" w:themeColor="text1"/>
              </w:rPr>
              <w:t>» (Новокузнецкий городской округ), ИНН 4217085977</w:t>
            </w:r>
          </w:p>
        </w:tc>
        <w:tc>
          <w:tcPr>
            <w:tcW w:w="2854" w:type="dxa"/>
            <w:shd w:val="clear" w:color="auto" w:fill="auto"/>
            <w:vAlign w:val="center"/>
          </w:tcPr>
          <w:p w14:paraId="49E6700C" w14:textId="77777777" w:rsidR="003400BA" w:rsidRPr="00081AD4" w:rsidRDefault="003400BA" w:rsidP="003400BA">
            <w:pPr>
              <w:ind w:left="284" w:right="-108"/>
              <w:jc w:val="center"/>
              <w:rPr>
                <w:bCs/>
                <w:iCs/>
                <w:color w:val="000000" w:themeColor="text1"/>
              </w:rPr>
            </w:pPr>
            <w:r w:rsidRPr="00081AD4">
              <w:rPr>
                <w:bCs/>
                <w:iCs/>
                <w:color w:val="000000" w:themeColor="text1"/>
              </w:rPr>
              <w:t>Каменный уголь</w:t>
            </w:r>
          </w:p>
        </w:tc>
        <w:tc>
          <w:tcPr>
            <w:tcW w:w="2761" w:type="dxa"/>
            <w:shd w:val="clear" w:color="auto" w:fill="auto"/>
            <w:vAlign w:val="center"/>
          </w:tcPr>
          <w:p w14:paraId="2865566D" w14:textId="77777777" w:rsidR="003400BA" w:rsidRPr="00081AD4" w:rsidRDefault="003400BA" w:rsidP="003400BA">
            <w:pPr>
              <w:ind w:left="284" w:right="-108"/>
              <w:jc w:val="center"/>
              <w:rPr>
                <w:bCs/>
                <w:iCs/>
                <w:color w:val="000000" w:themeColor="text1"/>
              </w:rPr>
            </w:pPr>
            <w:r w:rsidRPr="00081AD4">
              <w:rPr>
                <w:bCs/>
                <w:iCs/>
                <w:color w:val="000000" w:themeColor="text1"/>
              </w:rPr>
              <w:t>200,9</w:t>
            </w:r>
          </w:p>
        </w:tc>
      </w:tr>
    </w:tbl>
    <w:p w14:paraId="77E91F96" w14:textId="77777777" w:rsidR="003400BA" w:rsidRPr="00081AD4" w:rsidRDefault="003400BA" w:rsidP="003400BA">
      <w:pPr>
        <w:jc w:val="both"/>
        <w:rPr>
          <w:b/>
          <w:bCs/>
          <w:color w:val="000000" w:themeColor="text1"/>
          <w:sz w:val="22"/>
          <w:szCs w:val="20"/>
        </w:rPr>
      </w:pPr>
    </w:p>
    <w:p w14:paraId="7C325BE8" w14:textId="77777777" w:rsidR="003400BA" w:rsidRPr="00081AD4" w:rsidRDefault="003400BA" w:rsidP="003400BA">
      <w:pPr>
        <w:ind w:firstLine="720"/>
        <w:jc w:val="both"/>
        <w:rPr>
          <w:b/>
          <w:color w:val="000000" w:themeColor="text1"/>
          <w:sz w:val="28"/>
          <w:szCs w:val="28"/>
        </w:rPr>
      </w:pPr>
    </w:p>
    <w:p w14:paraId="225A0291" w14:textId="77777777" w:rsidR="003400BA" w:rsidRPr="00081AD4" w:rsidRDefault="003400BA" w:rsidP="008034EB">
      <w:pPr>
        <w:tabs>
          <w:tab w:val="left" w:pos="5580"/>
          <w:tab w:val="left" w:pos="9498"/>
        </w:tabs>
        <w:ind w:right="-569"/>
        <w:rPr>
          <w:color w:val="000000" w:themeColor="text1"/>
        </w:rPr>
        <w:sectPr w:rsidR="003400BA" w:rsidRPr="00081AD4" w:rsidSect="008034EB">
          <w:pgSz w:w="11906" w:h="16838"/>
          <w:pgMar w:top="709" w:right="567" w:bottom="1134" w:left="1701" w:header="709" w:footer="709" w:gutter="0"/>
          <w:cols w:space="708"/>
          <w:docGrid w:linePitch="360"/>
        </w:sectPr>
      </w:pPr>
    </w:p>
    <w:p w14:paraId="722134A9" w14:textId="3D552494" w:rsidR="003400BA" w:rsidRPr="00081AD4" w:rsidRDefault="003400BA" w:rsidP="003400BA">
      <w:pPr>
        <w:tabs>
          <w:tab w:val="left" w:pos="5580"/>
          <w:tab w:val="left" w:pos="9498"/>
        </w:tabs>
        <w:ind w:right="-569" w:firstLine="5670"/>
        <w:rPr>
          <w:color w:val="000000" w:themeColor="text1"/>
        </w:rPr>
      </w:pPr>
      <w:r w:rsidRPr="00081AD4">
        <w:rPr>
          <w:color w:val="000000" w:themeColor="text1"/>
        </w:rPr>
        <w:lastRenderedPageBreak/>
        <w:t>Приложение № 5 к протоколу № 80</w:t>
      </w:r>
    </w:p>
    <w:p w14:paraId="7EEE3C3D" w14:textId="7777777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1489F250" w14:textId="7777777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энергетической комиссии</w:t>
      </w:r>
    </w:p>
    <w:p w14:paraId="0B21AE2C" w14:textId="5C0E679B"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Кузбасса от 03.12.2020</w:t>
      </w:r>
    </w:p>
    <w:p w14:paraId="2FA98F7C" w14:textId="77777777" w:rsidR="003400BA" w:rsidRPr="00081AD4" w:rsidRDefault="003400BA" w:rsidP="003400BA">
      <w:pPr>
        <w:tabs>
          <w:tab w:val="left" w:pos="5580"/>
          <w:tab w:val="left" w:pos="9498"/>
        </w:tabs>
        <w:ind w:right="-569" w:firstLine="5670"/>
        <w:rPr>
          <w:color w:val="000000" w:themeColor="text1"/>
        </w:rPr>
      </w:pPr>
    </w:p>
    <w:p w14:paraId="7C51B492" w14:textId="77777777" w:rsidR="003400BA" w:rsidRPr="00081AD4" w:rsidRDefault="003400BA" w:rsidP="003400BA">
      <w:pPr>
        <w:keepNext/>
        <w:jc w:val="center"/>
        <w:outlineLvl w:val="0"/>
        <w:rPr>
          <w:b/>
          <w:iCs/>
          <w:color w:val="000000" w:themeColor="text1"/>
          <w:sz w:val="28"/>
          <w:szCs w:val="28"/>
        </w:rPr>
      </w:pPr>
      <w:r w:rsidRPr="00081AD4">
        <w:rPr>
          <w:b/>
          <w:iCs/>
          <w:color w:val="000000" w:themeColor="text1"/>
          <w:sz w:val="28"/>
          <w:szCs w:val="28"/>
        </w:rPr>
        <w:t>Экспертное заключение Региональной энергетической комиссии Кузбасса по материалам, представленным ООО «Тисульская Энергетическая Компания», для утверждения норматива удельного расхода топлива на отпущенную тепловую энергию от котельных на 2021 год</w:t>
      </w:r>
    </w:p>
    <w:p w14:paraId="658945B0" w14:textId="77777777" w:rsidR="003400BA" w:rsidRPr="00081AD4" w:rsidRDefault="003400BA" w:rsidP="003400BA">
      <w:pPr>
        <w:ind w:left="426" w:right="850"/>
        <w:jc w:val="center"/>
        <w:rPr>
          <w:color w:val="000000" w:themeColor="text1"/>
          <w:sz w:val="28"/>
          <w:szCs w:val="28"/>
        </w:rPr>
      </w:pPr>
    </w:p>
    <w:p w14:paraId="0C1E50EC"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В Региональную энергетическую комиссию Кузбасса обратилось ООО «Тисульская Энергетическая Компания» (</w:t>
      </w:r>
      <w:proofErr w:type="spellStart"/>
      <w:r w:rsidRPr="00081AD4">
        <w:rPr>
          <w:color w:val="000000" w:themeColor="text1"/>
          <w:sz w:val="28"/>
          <w:szCs w:val="28"/>
        </w:rPr>
        <w:t>п.г.т</w:t>
      </w:r>
      <w:proofErr w:type="spellEnd"/>
      <w:r w:rsidRPr="00081AD4">
        <w:rPr>
          <w:color w:val="000000" w:themeColor="text1"/>
          <w:sz w:val="28"/>
          <w:szCs w:val="28"/>
        </w:rPr>
        <w:t>. Тисуль) (далее – Предприятие) с заявкой на утверждение норматива удельного расхода топлива на отпущенную тепловую энергию от котельных.</w:t>
      </w:r>
    </w:p>
    <w:p w14:paraId="021324BC" w14:textId="77777777" w:rsidR="003400BA" w:rsidRPr="00081AD4" w:rsidRDefault="003400BA" w:rsidP="003400BA">
      <w:pPr>
        <w:ind w:firstLine="709"/>
        <w:jc w:val="both"/>
        <w:rPr>
          <w:color w:val="000000" w:themeColor="text1"/>
          <w:sz w:val="28"/>
          <w:szCs w:val="28"/>
        </w:rPr>
      </w:pPr>
      <w:r w:rsidRPr="00081AD4">
        <w:rPr>
          <w:color w:val="000000" w:themeColor="text1"/>
          <w:sz w:val="28"/>
          <w:szCs w:val="28"/>
        </w:rPr>
        <w:t>Количество источников тепла (котельные) – 16 шт. угольные, и электрокотельных -6шт.</w:t>
      </w:r>
    </w:p>
    <w:p w14:paraId="33750036" w14:textId="77777777" w:rsidR="003400BA" w:rsidRPr="00081AD4" w:rsidRDefault="003400BA" w:rsidP="003400BA">
      <w:pPr>
        <w:shd w:val="clear" w:color="auto" w:fill="FFFFFF"/>
        <w:ind w:firstLine="709"/>
        <w:jc w:val="both"/>
        <w:rPr>
          <w:color w:val="000000" w:themeColor="text1"/>
          <w:sz w:val="28"/>
          <w:szCs w:val="28"/>
        </w:rPr>
      </w:pPr>
      <w:r w:rsidRPr="00081AD4">
        <w:rPr>
          <w:color w:val="000000" w:themeColor="text1"/>
          <w:sz w:val="28"/>
          <w:szCs w:val="28"/>
        </w:rPr>
        <w:t xml:space="preserve">Время перевозки топлива от разных поставщиков, </w:t>
      </w:r>
      <w:proofErr w:type="spellStart"/>
      <w:r w:rsidRPr="00081AD4">
        <w:rPr>
          <w:color w:val="000000" w:themeColor="text1"/>
          <w:sz w:val="28"/>
          <w:szCs w:val="28"/>
        </w:rPr>
        <w:t>сут</w:t>
      </w:r>
      <w:proofErr w:type="spellEnd"/>
      <w:r w:rsidRPr="00081AD4">
        <w:rPr>
          <w:color w:val="000000" w:themeColor="text1"/>
          <w:sz w:val="28"/>
          <w:szCs w:val="28"/>
        </w:rPr>
        <w:t>. 0,09</w:t>
      </w:r>
    </w:p>
    <w:p w14:paraId="2A95EF23" w14:textId="77777777" w:rsidR="003400BA" w:rsidRPr="00081AD4" w:rsidRDefault="003400BA" w:rsidP="003400BA">
      <w:pPr>
        <w:shd w:val="clear" w:color="auto" w:fill="FFFFFF"/>
        <w:ind w:firstLine="709"/>
        <w:jc w:val="both"/>
        <w:rPr>
          <w:color w:val="000000" w:themeColor="text1"/>
          <w:sz w:val="28"/>
          <w:szCs w:val="28"/>
        </w:rPr>
      </w:pPr>
      <w:r w:rsidRPr="00081AD4">
        <w:rPr>
          <w:color w:val="000000" w:themeColor="text1"/>
          <w:sz w:val="28"/>
          <w:szCs w:val="28"/>
        </w:rPr>
        <w:t>Температурный график теплоносителя «95/70 ºС»</w:t>
      </w:r>
    </w:p>
    <w:p w14:paraId="5503E230" w14:textId="77777777" w:rsidR="003400BA" w:rsidRPr="00081AD4" w:rsidRDefault="003400BA" w:rsidP="003400BA">
      <w:pPr>
        <w:shd w:val="clear" w:color="auto" w:fill="FFFFFF"/>
        <w:ind w:firstLine="709"/>
        <w:jc w:val="both"/>
        <w:rPr>
          <w:color w:val="000000" w:themeColor="text1"/>
          <w:sz w:val="28"/>
          <w:szCs w:val="28"/>
        </w:rPr>
      </w:pPr>
      <w:r w:rsidRPr="00081AD4">
        <w:rPr>
          <w:color w:val="000000" w:themeColor="text1"/>
          <w:sz w:val="28"/>
          <w:szCs w:val="28"/>
        </w:rPr>
        <w:t>Продолжительность отопительного периода - 5832 часов.</w:t>
      </w:r>
    </w:p>
    <w:p w14:paraId="1109286D" w14:textId="77777777" w:rsidR="003400BA" w:rsidRPr="00081AD4" w:rsidRDefault="003400BA" w:rsidP="003400BA">
      <w:pPr>
        <w:shd w:val="clear" w:color="auto" w:fill="FFFFFF"/>
        <w:ind w:firstLine="709"/>
        <w:jc w:val="both"/>
        <w:rPr>
          <w:color w:val="000000" w:themeColor="text1"/>
          <w:sz w:val="28"/>
          <w:szCs w:val="28"/>
        </w:rPr>
      </w:pPr>
      <w:r w:rsidRPr="00081AD4">
        <w:rPr>
          <w:color w:val="000000" w:themeColor="text1"/>
          <w:sz w:val="28"/>
          <w:szCs w:val="28"/>
        </w:rPr>
        <w:t xml:space="preserve">Система теплоснабжения «открытая» </w:t>
      </w:r>
    </w:p>
    <w:p w14:paraId="2760A109" w14:textId="77777777" w:rsidR="003400BA" w:rsidRPr="00081AD4" w:rsidRDefault="003400BA" w:rsidP="003400BA">
      <w:pPr>
        <w:shd w:val="clear" w:color="auto" w:fill="FFFFFF"/>
        <w:ind w:firstLine="709"/>
        <w:jc w:val="both"/>
        <w:rPr>
          <w:color w:val="000000" w:themeColor="text1"/>
          <w:sz w:val="28"/>
          <w:szCs w:val="28"/>
        </w:rPr>
      </w:pPr>
      <w:r w:rsidRPr="00081AD4">
        <w:rPr>
          <w:color w:val="000000" w:themeColor="text1"/>
          <w:sz w:val="28"/>
          <w:szCs w:val="28"/>
        </w:rPr>
        <w:t>Материал тепловой изоляции трубопроводов «</w:t>
      </w:r>
      <w:proofErr w:type="spellStart"/>
      <w:r w:rsidRPr="00081AD4">
        <w:rPr>
          <w:color w:val="000000" w:themeColor="text1"/>
          <w:sz w:val="28"/>
          <w:szCs w:val="28"/>
        </w:rPr>
        <w:t>минвата</w:t>
      </w:r>
      <w:proofErr w:type="spellEnd"/>
      <w:r w:rsidRPr="00081AD4">
        <w:rPr>
          <w:color w:val="000000" w:themeColor="text1"/>
          <w:sz w:val="28"/>
          <w:szCs w:val="28"/>
        </w:rPr>
        <w:t>, рубероид».</w:t>
      </w:r>
    </w:p>
    <w:p w14:paraId="410E9C07" w14:textId="77777777" w:rsidR="003400BA" w:rsidRPr="00081AD4" w:rsidRDefault="003400BA" w:rsidP="003400BA">
      <w:pPr>
        <w:shd w:val="clear" w:color="auto" w:fill="FFFFFF"/>
        <w:ind w:firstLine="709"/>
        <w:jc w:val="both"/>
        <w:rPr>
          <w:color w:val="000000" w:themeColor="text1"/>
          <w:sz w:val="28"/>
          <w:szCs w:val="28"/>
        </w:rPr>
      </w:pPr>
      <w:r w:rsidRPr="00081AD4">
        <w:rPr>
          <w:color w:val="000000" w:themeColor="text1"/>
          <w:sz w:val="28"/>
          <w:szCs w:val="28"/>
        </w:rPr>
        <w:t xml:space="preserve">Характеристика системы теплоснабжения ООО «ТЭК» </w:t>
      </w:r>
      <w:proofErr w:type="spellStart"/>
      <w:r w:rsidRPr="00081AD4">
        <w:rPr>
          <w:color w:val="000000" w:themeColor="text1"/>
          <w:sz w:val="28"/>
          <w:szCs w:val="28"/>
        </w:rPr>
        <w:t>р.п.Тисуль</w:t>
      </w:r>
      <w:proofErr w:type="spellEnd"/>
    </w:p>
    <w:p w14:paraId="68849680" w14:textId="77777777" w:rsidR="003400BA" w:rsidRPr="00081AD4" w:rsidRDefault="003400BA" w:rsidP="003400BA">
      <w:pPr>
        <w:shd w:val="clear" w:color="auto" w:fill="FFFFFF"/>
        <w:ind w:firstLine="709"/>
        <w:jc w:val="both"/>
        <w:rPr>
          <w:color w:val="000000" w:themeColor="text1"/>
          <w:sz w:val="28"/>
          <w:szCs w:val="28"/>
        </w:rPr>
      </w:pPr>
      <w:r w:rsidRPr="00081AD4">
        <w:rPr>
          <w:color w:val="000000" w:themeColor="text1"/>
          <w:sz w:val="28"/>
          <w:szCs w:val="28"/>
        </w:rPr>
        <w:t>В качестве теплоносителя для теплоснабжения жилищно-коммунального сектора и промышленных объектов используется горячая вода.</w:t>
      </w:r>
    </w:p>
    <w:p w14:paraId="418EA429" w14:textId="77777777" w:rsidR="003400BA" w:rsidRPr="00081AD4" w:rsidRDefault="003400BA" w:rsidP="003400BA">
      <w:pPr>
        <w:shd w:val="clear" w:color="auto" w:fill="FFFFFF"/>
        <w:ind w:firstLine="709"/>
        <w:jc w:val="both"/>
        <w:rPr>
          <w:color w:val="000000" w:themeColor="text1"/>
          <w:sz w:val="28"/>
          <w:szCs w:val="28"/>
        </w:rPr>
      </w:pPr>
      <w:r w:rsidRPr="00081AD4">
        <w:rPr>
          <w:color w:val="000000" w:themeColor="text1"/>
          <w:sz w:val="28"/>
          <w:szCs w:val="28"/>
        </w:rPr>
        <w:t xml:space="preserve">Котельные предназначены для снабжения тепловой энергией административных, жилых зданий, промышленных объектов и собственных нужд предприятия. Котельные вырабатывают тепловую энергию в виде горячей воды с параметрами (давление &lt; 0,6 МПа, температура 95°С). Температурный график сетевой воды  </w:t>
      </w:r>
      <w:r w:rsidRPr="00081AD4">
        <w:rPr>
          <w:color w:val="000000" w:themeColor="text1"/>
          <w:sz w:val="28"/>
          <w:szCs w:val="28"/>
          <w:lang w:val="en-US"/>
        </w:rPr>
        <w:t>t</w:t>
      </w:r>
      <w:r w:rsidRPr="00081AD4">
        <w:rPr>
          <w:color w:val="000000" w:themeColor="text1"/>
          <w:sz w:val="28"/>
          <w:szCs w:val="28"/>
          <w:vertAlign w:val="subscript"/>
        </w:rPr>
        <w:t>1</w:t>
      </w:r>
      <w:r w:rsidRPr="00081AD4">
        <w:rPr>
          <w:color w:val="000000" w:themeColor="text1"/>
          <w:sz w:val="28"/>
          <w:szCs w:val="28"/>
        </w:rPr>
        <w:t>/</w:t>
      </w:r>
      <w:r w:rsidRPr="00081AD4">
        <w:rPr>
          <w:color w:val="000000" w:themeColor="text1"/>
          <w:sz w:val="28"/>
          <w:szCs w:val="28"/>
          <w:lang w:val="en-US"/>
        </w:rPr>
        <w:t>t</w:t>
      </w:r>
      <w:r w:rsidRPr="00081AD4">
        <w:rPr>
          <w:color w:val="000000" w:themeColor="text1"/>
          <w:sz w:val="28"/>
          <w:szCs w:val="28"/>
          <w:vertAlign w:val="subscript"/>
        </w:rPr>
        <w:t>2</w:t>
      </w:r>
      <w:r w:rsidRPr="00081AD4">
        <w:rPr>
          <w:color w:val="000000" w:themeColor="text1"/>
          <w:sz w:val="28"/>
          <w:szCs w:val="28"/>
        </w:rPr>
        <w:t xml:space="preserve"> = 95/70</w:t>
      </w:r>
      <w:r w:rsidRPr="00081AD4">
        <w:rPr>
          <w:color w:val="000000" w:themeColor="text1"/>
          <w:sz w:val="28"/>
          <w:szCs w:val="28"/>
          <w:vertAlign w:val="superscript"/>
        </w:rPr>
        <w:t xml:space="preserve"> </w:t>
      </w:r>
      <w:proofErr w:type="spellStart"/>
      <w:r w:rsidRPr="00081AD4">
        <w:rPr>
          <w:color w:val="000000" w:themeColor="text1"/>
          <w:sz w:val="28"/>
          <w:szCs w:val="28"/>
          <w:vertAlign w:val="superscript"/>
        </w:rPr>
        <w:t>о</w:t>
      </w:r>
      <w:r w:rsidRPr="00081AD4">
        <w:rPr>
          <w:color w:val="000000" w:themeColor="text1"/>
          <w:sz w:val="28"/>
          <w:szCs w:val="28"/>
        </w:rPr>
        <w:t>С</w:t>
      </w:r>
      <w:proofErr w:type="spellEnd"/>
      <w:r w:rsidRPr="00081AD4">
        <w:rPr>
          <w:color w:val="000000" w:themeColor="text1"/>
          <w:sz w:val="28"/>
          <w:szCs w:val="28"/>
        </w:rPr>
        <w:t xml:space="preserve"> приводится в таблицах 5, рис. 1.</w:t>
      </w:r>
    </w:p>
    <w:p w14:paraId="183C95CF" w14:textId="77777777" w:rsidR="003400BA" w:rsidRPr="00081AD4" w:rsidRDefault="003400BA" w:rsidP="003400BA">
      <w:pPr>
        <w:shd w:val="clear" w:color="auto" w:fill="FFFFFF"/>
        <w:ind w:firstLine="708"/>
        <w:jc w:val="both"/>
        <w:rPr>
          <w:color w:val="000000" w:themeColor="text1"/>
          <w:sz w:val="28"/>
          <w:szCs w:val="28"/>
        </w:rPr>
      </w:pPr>
      <w:r w:rsidRPr="00081AD4">
        <w:rPr>
          <w:color w:val="000000" w:themeColor="text1"/>
          <w:sz w:val="28"/>
          <w:szCs w:val="28"/>
        </w:rPr>
        <w:t xml:space="preserve">Топливоподача не механизирована. Погрузка угля в тачки, перемещение их в места складирования в рабочую зону и подача в топку производится ручным способом. Склады топлива </w:t>
      </w:r>
      <w:r w:rsidRPr="00081AD4">
        <w:rPr>
          <w:i/>
          <w:iCs/>
          <w:color w:val="000000" w:themeColor="text1"/>
          <w:sz w:val="28"/>
          <w:szCs w:val="28"/>
        </w:rPr>
        <w:t xml:space="preserve">- </w:t>
      </w:r>
      <w:r w:rsidRPr="00081AD4">
        <w:rPr>
          <w:color w:val="000000" w:themeColor="text1"/>
          <w:sz w:val="28"/>
          <w:szCs w:val="28"/>
        </w:rPr>
        <w:t xml:space="preserve">на малых котельных в основном открытые, но на ряде относительно мощных котельных </w:t>
      </w:r>
      <w:r w:rsidRPr="00081AD4">
        <w:rPr>
          <w:i/>
          <w:iCs/>
          <w:color w:val="000000" w:themeColor="text1"/>
          <w:sz w:val="28"/>
          <w:szCs w:val="28"/>
        </w:rPr>
        <w:t>(более 2 Гкал/ч)</w:t>
      </w:r>
      <w:r w:rsidRPr="00081AD4">
        <w:rPr>
          <w:color w:val="000000" w:themeColor="text1"/>
          <w:sz w:val="28"/>
          <w:szCs w:val="28"/>
        </w:rPr>
        <w:t xml:space="preserve"> закрытые.</w:t>
      </w:r>
    </w:p>
    <w:p w14:paraId="674BE2AA" w14:textId="77777777" w:rsidR="003400BA" w:rsidRPr="00081AD4" w:rsidRDefault="003400BA" w:rsidP="00081AD4">
      <w:pPr>
        <w:numPr>
          <w:ilvl w:val="0"/>
          <w:numId w:val="9"/>
        </w:numPr>
        <w:contextualSpacing/>
        <w:jc w:val="right"/>
        <w:rPr>
          <w:color w:val="000000" w:themeColor="text1"/>
          <w:szCs w:val="20"/>
        </w:rPr>
      </w:pPr>
    </w:p>
    <w:p w14:paraId="65438400" w14:textId="77777777" w:rsidR="003400BA" w:rsidRPr="00081AD4" w:rsidRDefault="003400BA" w:rsidP="003400BA">
      <w:pPr>
        <w:shd w:val="clear" w:color="auto" w:fill="FFFFFF"/>
        <w:rPr>
          <w:b/>
          <w:color w:val="000000" w:themeColor="text1"/>
        </w:rPr>
      </w:pPr>
      <w:r w:rsidRPr="00081AD4">
        <w:rPr>
          <w:b/>
          <w:color w:val="000000" w:themeColor="text1"/>
        </w:rPr>
        <w:t xml:space="preserve">Перечень котельного оборудования </w:t>
      </w:r>
      <w:r w:rsidRPr="00081AD4">
        <w:rPr>
          <w:b/>
          <w:bCs/>
          <w:color w:val="000000" w:themeColor="text1"/>
        </w:rPr>
        <w:t>ООО «ТЭК»</w:t>
      </w:r>
    </w:p>
    <w:tbl>
      <w:tblPr>
        <w:tblW w:w="5040" w:type="pct"/>
        <w:tblLayout w:type="fixed"/>
        <w:tblLook w:val="04A0" w:firstRow="1" w:lastRow="0" w:firstColumn="1" w:lastColumn="0" w:noHBand="0" w:noVBand="1"/>
      </w:tblPr>
      <w:tblGrid>
        <w:gridCol w:w="557"/>
        <w:gridCol w:w="2868"/>
        <w:gridCol w:w="539"/>
        <w:gridCol w:w="653"/>
        <w:gridCol w:w="1605"/>
        <w:gridCol w:w="803"/>
        <w:gridCol w:w="942"/>
        <w:gridCol w:w="803"/>
        <w:gridCol w:w="925"/>
      </w:tblGrid>
      <w:tr w:rsidR="003400BA" w:rsidRPr="00081AD4" w14:paraId="34D55D98" w14:textId="77777777" w:rsidTr="009E75A8">
        <w:trPr>
          <w:trHeight w:val="334"/>
          <w:tblHeader/>
        </w:trPr>
        <w:tc>
          <w:tcPr>
            <w:tcW w:w="287" w:type="pct"/>
            <w:vMerge w:val="restart"/>
            <w:tcBorders>
              <w:top w:val="single" w:sz="8" w:space="0" w:color="auto"/>
              <w:left w:val="single" w:sz="8" w:space="0" w:color="auto"/>
              <w:right w:val="single" w:sz="4" w:space="0" w:color="auto"/>
            </w:tcBorders>
            <w:shd w:val="clear" w:color="auto" w:fill="auto"/>
            <w:vAlign w:val="center"/>
            <w:hideMark/>
          </w:tcPr>
          <w:p w14:paraId="6A2BD195" w14:textId="77777777" w:rsidR="003400BA" w:rsidRPr="00081AD4" w:rsidRDefault="003400BA" w:rsidP="003400BA">
            <w:pPr>
              <w:jc w:val="center"/>
              <w:rPr>
                <w:color w:val="000000" w:themeColor="text1"/>
                <w:sz w:val="18"/>
                <w:szCs w:val="20"/>
              </w:rPr>
            </w:pPr>
            <w:r w:rsidRPr="00081AD4">
              <w:rPr>
                <w:color w:val="000000" w:themeColor="text1"/>
                <w:sz w:val="18"/>
                <w:szCs w:val="20"/>
              </w:rPr>
              <w:t>№</w:t>
            </w:r>
          </w:p>
        </w:tc>
        <w:tc>
          <w:tcPr>
            <w:tcW w:w="1479" w:type="pct"/>
            <w:vMerge w:val="restart"/>
            <w:tcBorders>
              <w:top w:val="single" w:sz="8" w:space="0" w:color="auto"/>
              <w:left w:val="nil"/>
              <w:right w:val="single" w:sz="4" w:space="0" w:color="auto"/>
            </w:tcBorders>
            <w:shd w:val="clear" w:color="auto" w:fill="auto"/>
            <w:vAlign w:val="center"/>
            <w:hideMark/>
          </w:tcPr>
          <w:p w14:paraId="2E143C50" w14:textId="77777777" w:rsidR="003400BA" w:rsidRPr="00081AD4" w:rsidRDefault="003400BA" w:rsidP="003400BA">
            <w:pPr>
              <w:jc w:val="center"/>
              <w:rPr>
                <w:color w:val="000000" w:themeColor="text1"/>
                <w:sz w:val="18"/>
                <w:szCs w:val="20"/>
              </w:rPr>
            </w:pPr>
            <w:r w:rsidRPr="00081AD4">
              <w:rPr>
                <w:color w:val="000000" w:themeColor="text1"/>
                <w:sz w:val="18"/>
                <w:szCs w:val="20"/>
              </w:rPr>
              <w:t>Наименование</w:t>
            </w:r>
          </w:p>
          <w:p w14:paraId="595A9437" w14:textId="77777777" w:rsidR="003400BA" w:rsidRPr="00081AD4" w:rsidRDefault="003400BA" w:rsidP="003400BA">
            <w:pPr>
              <w:jc w:val="center"/>
              <w:rPr>
                <w:color w:val="000000" w:themeColor="text1"/>
                <w:sz w:val="18"/>
                <w:szCs w:val="20"/>
              </w:rPr>
            </w:pPr>
            <w:r w:rsidRPr="00081AD4">
              <w:rPr>
                <w:color w:val="000000" w:themeColor="text1"/>
                <w:sz w:val="18"/>
                <w:szCs w:val="20"/>
              </w:rPr>
              <w:t>Котельной</w:t>
            </w:r>
          </w:p>
        </w:tc>
        <w:tc>
          <w:tcPr>
            <w:tcW w:w="278" w:type="pct"/>
            <w:vMerge w:val="restart"/>
            <w:tcBorders>
              <w:top w:val="single" w:sz="8" w:space="0" w:color="auto"/>
              <w:left w:val="nil"/>
              <w:right w:val="single" w:sz="4" w:space="0" w:color="auto"/>
            </w:tcBorders>
            <w:shd w:val="clear" w:color="auto" w:fill="auto"/>
            <w:vAlign w:val="center"/>
            <w:hideMark/>
          </w:tcPr>
          <w:p w14:paraId="02F4E2F1" w14:textId="77777777" w:rsidR="003400BA" w:rsidRPr="00081AD4" w:rsidRDefault="003400BA" w:rsidP="003400BA">
            <w:pPr>
              <w:jc w:val="center"/>
              <w:rPr>
                <w:color w:val="000000" w:themeColor="text1"/>
                <w:sz w:val="18"/>
                <w:szCs w:val="20"/>
              </w:rPr>
            </w:pPr>
            <w:r w:rsidRPr="00081AD4">
              <w:rPr>
                <w:color w:val="000000" w:themeColor="text1"/>
                <w:sz w:val="18"/>
                <w:szCs w:val="20"/>
              </w:rPr>
              <w:t>№</w:t>
            </w:r>
          </w:p>
        </w:tc>
        <w:tc>
          <w:tcPr>
            <w:tcW w:w="1165" w:type="pct"/>
            <w:gridSpan w:val="2"/>
            <w:vMerge w:val="restart"/>
            <w:tcBorders>
              <w:top w:val="single" w:sz="8" w:space="0" w:color="auto"/>
              <w:left w:val="nil"/>
              <w:right w:val="single" w:sz="4" w:space="0" w:color="auto"/>
            </w:tcBorders>
            <w:shd w:val="clear" w:color="auto" w:fill="auto"/>
            <w:vAlign w:val="center"/>
            <w:hideMark/>
          </w:tcPr>
          <w:p w14:paraId="07B2ECAE" w14:textId="77777777" w:rsidR="003400BA" w:rsidRPr="00081AD4" w:rsidRDefault="003400BA" w:rsidP="003400BA">
            <w:pPr>
              <w:jc w:val="center"/>
              <w:rPr>
                <w:color w:val="000000" w:themeColor="text1"/>
                <w:sz w:val="18"/>
                <w:szCs w:val="20"/>
              </w:rPr>
            </w:pPr>
            <w:r w:rsidRPr="00081AD4">
              <w:rPr>
                <w:color w:val="000000" w:themeColor="text1"/>
                <w:sz w:val="18"/>
                <w:szCs w:val="20"/>
              </w:rPr>
              <w:t>Тип котла</w:t>
            </w:r>
          </w:p>
        </w:tc>
        <w:tc>
          <w:tcPr>
            <w:tcW w:w="900" w:type="pct"/>
            <w:gridSpan w:val="2"/>
            <w:tcBorders>
              <w:top w:val="single" w:sz="8" w:space="0" w:color="auto"/>
              <w:left w:val="nil"/>
              <w:bottom w:val="single" w:sz="4" w:space="0" w:color="auto"/>
              <w:right w:val="single" w:sz="4" w:space="0" w:color="auto"/>
            </w:tcBorders>
            <w:shd w:val="clear" w:color="auto" w:fill="auto"/>
            <w:vAlign w:val="center"/>
            <w:hideMark/>
          </w:tcPr>
          <w:p w14:paraId="762E7A5E" w14:textId="77777777" w:rsidR="003400BA" w:rsidRPr="00081AD4" w:rsidRDefault="003400BA" w:rsidP="003400BA">
            <w:pPr>
              <w:jc w:val="center"/>
              <w:rPr>
                <w:color w:val="000000" w:themeColor="text1"/>
                <w:sz w:val="18"/>
                <w:szCs w:val="20"/>
              </w:rPr>
            </w:pPr>
            <w:r w:rsidRPr="00081AD4">
              <w:rPr>
                <w:color w:val="000000" w:themeColor="text1"/>
                <w:sz w:val="18"/>
                <w:szCs w:val="20"/>
              </w:rPr>
              <w:t>Мощность котла</w:t>
            </w:r>
          </w:p>
        </w:tc>
        <w:tc>
          <w:tcPr>
            <w:tcW w:w="892" w:type="pct"/>
            <w:gridSpan w:val="2"/>
            <w:tcBorders>
              <w:top w:val="single" w:sz="8" w:space="0" w:color="auto"/>
              <w:left w:val="nil"/>
              <w:bottom w:val="single" w:sz="4" w:space="0" w:color="auto"/>
              <w:right w:val="single" w:sz="8" w:space="0" w:color="auto"/>
            </w:tcBorders>
            <w:shd w:val="clear" w:color="auto" w:fill="auto"/>
            <w:noWrap/>
            <w:vAlign w:val="center"/>
            <w:hideMark/>
          </w:tcPr>
          <w:p w14:paraId="701970F5" w14:textId="77777777" w:rsidR="003400BA" w:rsidRPr="00081AD4" w:rsidRDefault="003400BA" w:rsidP="003400BA">
            <w:pPr>
              <w:jc w:val="center"/>
              <w:rPr>
                <w:color w:val="000000" w:themeColor="text1"/>
                <w:sz w:val="18"/>
                <w:szCs w:val="20"/>
              </w:rPr>
            </w:pPr>
            <w:r w:rsidRPr="00081AD4">
              <w:rPr>
                <w:color w:val="000000" w:themeColor="text1"/>
                <w:sz w:val="18"/>
                <w:szCs w:val="20"/>
              </w:rPr>
              <w:t>Мощность</w:t>
            </w:r>
          </w:p>
          <w:p w14:paraId="1B0F4BA3" w14:textId="77777777" w:rsidR="003400BA" w:rsidRPr="00081AD4" w:rsidRDefault="003400BA" w:rsidP="003400BA">
            <w:pPr>
              <w:jc w:val="center"/>
              <w:rPr>
                <w:rFonts w:ascii="Calibri" w:hAnsi="Calibri" w:cs="Calibri"/>
                <w:color w:val="000000" w:themeColor="text1"/>
                <w:sz w:val="18"/>
                <w:szCs w:val="22"/>
              </w:rPr>
            </w:pPr>
            <w:r w:rsidRPr="00081AD4">
              <w:rPr>
                <w:color w:val="000000" w:themeColor="text1"/>
                <w:sz w:val="18"/>
                <w:szCs w:val="20"/>
              </w:rPr>
              <w:t>котельной</w:t>
            </w:r>
          </w:p>
        </w:tc>
      </w:tr>
      <w:tr w:rsidR="003400BA" w:rsidRPr="00081AD4" w14:paraId="611173B8" w14:textId="77777777" w:rsidTr="009E75A8">
        <w:trPr>
          <w:trHeight w:val="403"/>
          <w:tblHeader/>
        </w:trPr>
        <w:tc>
          <w:tcPr>
            <w:tcW w:w="287" w:type="pct"/>
            <w:vMerge/>
            <w:tcBorders>
              <w:left w:val="single" w:sz="8" w:space="0" w:color="auto"/>
              <w:bottom w:val="nil"/>
              <w:right w:val="single" w:sz="4" w:space="0" w:color="auto"/>
            </w:tcBorders>
            <w:shd w:val="clear" w:color="auto" w:fill="auto"/>
            <w:vAlign w:val="center"/>
          </w:tcPr>
          <w:p w14:paraId="78745E97" w14:textId="77777777" w:rsidR="003400BA" w:rsidRPr="00081AD4" w:rsidRDefault="003400BA" w:rsidP="003400BA">
            <w:pPr>
              <w:jc w:val="center"/>
              <w:rPr>
                <w:color w:val="000000" w:themeColor="text1"/>
                <w:sz w:val="18"/>
                <w:szCs w:val="20"/>
              </w:rPr>
            </w:pPr>
          </w:p>
        </w:tc>
        <w:tc>
          <w:tcPr>
            <w:tcW w:w="1479" w:type="pct"/>
            <w:vMerge/>
            <w:tcBorders>
              <w:left w:val="nil"/>
              <w:bottom w:val="nil"/>
              <w:right w:val="single" w:sz="4" w:space="0" w:color="auto"/>
            </w:tcBorders>
            <w:shd w:val="clear" w:color="auto" w:fill="auto"/>
            <w:vAlign w:val="center"/>
          </w:tcPr>
          <w:p w14:paraId="235DC6E9" w14:textId="77777777" w:rsidR="003400BA" w:rsidRPr="00081AD4" w:rsidRDefault="003400BA" w:rsidP="003400BA">
            <w:pPr>
              <w:jc w:val="center"/>
              <w:rPr>
                <w:color w:val="000000" w:themeColor="text1"/>
                <w:sz w:val="18"/>
                <w:szCs w:val="20"/>
              </w:rPr>
            </w:pPr>
          </w:p>
        </w:tc>
        <w:tc>
          <w:tcPr>
            <w:tcW w:w="278" w:type="pct"/>
            <w:vMerge/>
            <w:tcBorders>
              <w:left w:val="nil"/>
              <w:bottom w:val="nil"/>
              <w:right w:val="single" w:sz="4" w:space="0" w:color="auto"/>
            </w:tcBorders>
            <w:shd w:val="clear" w:color="auto" w:fill="auto"/>
            <w:vAlign w:val="center"/>
          </w:tcPr>
          <w:p w14:paraId="5FA49C74" w14:textId="77777777" w:rsidR="003400BA" w:rsidRPr="00081AD4" w:rsidRDefault="003400BA" w:rsidP="003400BA">
            <w:pPr>
              <w:jc w:val="center"/>
              <w:rPr>
                <w:color w:val="000000" w:themeColor="text1"/>
                <w:sz w:val="18"/>
                <w:szCs w:val="20"/>
              </w:rPr>
            </w:pPr>
          </w:p>
        </w:tc>
        <w:tc>
          <w:tcPr>
            <w:tcW w:w="1165" w:type="pct"/>
            <w:gridSpan w:val="2"/>
            <w:vMerge/>
            <w:tcBorders>
              <w:left w:val="nil"/>
              <w:bottom w:val="nil"/>
              <w:right w:val="single" w:sz="4" w:space="0" w:color="auto"/>
            </w:tcBorders>
            <w:shd w:val="clear" w:color="auto" w:fill="auto"/>
            <w:vAlign w:val="center"/>
          </w:tcPr>
          <w:p w14:paraId="4912F6BE" w14:textId="77777777" w:rsidR="003400BA" w:rsidRPr="00081AD4" w:rsidRDefault="003400BA" w:rsidP="003400BA">
            <w:pPr>
              <w:jc w:val="center"/>
              <w:rPr>
                <w:color w:val="000000" w:themeColor="text1"/>
                <w:sz w:val="18"/>
                <w:szCs w:val="20"/>
              </w:rPr>
            </w:pPr>
          </w:p>
        </w:tc>
        <w:tc>
          <w:tcPr>
            <w:tcW w:w="414" w:type="pct"/>
            <w:tcBorders>
              <w:top w:val="single" w:sz="4" w:space="0" w:color="auto"/>
              <w:left w:val="nil"/>
              <w:bottom w:val="nil"/>
              <w:right w:val="single" w:sz="4" w:space="0" w:color="auto"/>
            </w:tcBorders>
            <w:shd w:val="clear" w:color="auto" w:fill="auto"/>
            <w:vAlign w:val="center"/>
          </w:tcPr>
          <w:p w14:paraId="7790A060" w14:textId="77777777" w:rsidR="003400BA" w:rsidRPr="00081AD4" w:rsidRDefault="003400BA" w:rsidP="003400BA">
            <w:pPr>
              <w:jc w:val="center"/>
              <w:rPr>
                <w:color w:val="000000" w:themeColor="text1"/>
                <w:sz w:val="18"/>
                <w:szCs w:val="20"/>
              </w:rPr>
            </w:pPr>
            <w:r w:rsidRPr="00081AD4">
              <w:rPr>
                <w:color w:val="000000" w:themeColor="text1"/>
                <w:sz w:val="18"/>
                <w:szCs w:val="20"/>
              </w:rPr>
              <w:t>Мвт</w:t>
            </w:r>
          </w:p>
        </w:tc>
        <w:tc>
          <w:tcPr>
            <w:tcW w:w="486" w:type="pct"/>
            <w:tcBorders>
              <w:top w:val="single" w:sz="4" w:space="0" w:color="auto"/>
              <w:left w:val="nil"/>
              <w:bottom w:val="nil"/>
              <w:right w:val="single" w:sz="4" w:space="0" w:color="auto"/>
            </w:tcBorders>
            <w:shd w:val="clear" w:color="auto" w:fill="auto"/>
            <w:vAlign w:val="center"/>
          </w:tcPr>
          <w:p w14:paraId="02657C6A" w14:textId="77777777" w:rsidR="003400BA" w:rsidRPr="00081AD4" w:rsidRDefault="003400BA" w:rsidP="003400BA">
            <w:pPr>
              <w:jc w:val="center"/>
              <w:rPr>
                <w:color w:val="000000" w:themeColor="text1"/>
                <w:sz w:val="18"/>
                <w:szCs w:val="20"/>
              </w:rPr>
            </w:pPr>
            <w:r w:rsidRPr="00081AD4">
              <w:rPr>
                <w:color w:val="000000" w:themeColor="text1"/>
                <w:sz w:val="18"/>
                <w:szCs w:val="20"/>
              </w:rPr>
              <w:t>Гкал/час</w:t>
            </w:r>
          </w:p>
        </w:tc>
        <w:tc>
          <w:tcPr>
            <w:tcW w:w="414" w:type="pct"/>
            <w:tcBorders>
              <w:top w:val="single" w:sz="4" w:space="0" w:color="auto"/>
              <w:left w:val="nil"/>
              <w:bottom w:val="single" w:sz="4" w:space="0" w:color="auto"/>
              <w:right w:val="single" w:sz="4" w:space="0" w:color="auto"/>
            </w:tcBorders>
            <w:shd w:val="clear" w:color="auto" w:fill="auto"/>
            <w:noWrap/>
            <w:vAlign w:val="center"/>
          </w:tcPr>
          <w:p w14:paraId="0A62939A" w14:textId="77777777" w:rsidR="003400BA" w:rsidRPr="00081AD4" w:rsidRDefault="003400BA" w:rsidP="003400BA">
            <w:pPr>
              <w:jc w:val="center"/>
              <w:rPr>
                <w:color w:val="000000" w:themeColor="text1"/>
                <w:sz w:val="18"/>
                <w:szCs w:val="20"/>
              </w:rPr>
            </w:pPr>
            <w:r w:rsidRPr="00081AD4">
              <w:rPr>
                <w:color w:val="000000" w:themeColor="text1"/>
                <w:sz w:val="18"/>
                <w:szCs w:val="20"/>
              </w:rPr>
              <w:t>Мвт</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52B0E" w14:textId="77777777" w:rsidR="003400BA" w:rsidRPr="00081AD4" w:rsidRDefault="003400BA" w:rsidP="003400BA">
            <w:pPr>
              <w:jc w:val="center"/>
              <w:rPr>
                <w:color w:val="000000" w:themeColor="text1"/>
                <w:sz w:val="18"/>
                <w:szCs w:val="20"/>
              </w:rPr>
            </w:pPr>
            <w:r w:rsidRPr="00081AD4">
              <w:rPr>
                <w:color w:val="000000" w:themeColor="text1"/>
                <w:sz w:val="18"/>
                <w:szCs w:val="20"/>
              </w:rPr>
              <w:t>Гкал/час</w:t>
            </w:r>
          </w:p>
        </w:tc>
      </w:tr>
      <w:tr w:rsidR="003400BA" w:rsidRPr="00081AD4" w14:paraId="4AE8283D" w14:textId="77777777" w:rsidTr="009E75A8">
        <w:trPr>
          <w:trHeight w:val="300"/>
        </w:trPr>
        <w:tc>
          <w:tcPr>
            <w:tcW w:w="2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5913AE7" w14:textId="77777777" w:rsidR="003400BA" w:rsidRPr="00081AD4" w:rsidRDefault="003400BA" w:rsidP="003400BA">
            <w:pPr>
              <w:rPr>
                <w:color w:val="000000" w:themeColor="text1"/>
                <w:szCs w:val="20"/>
              </w:rPr>
            </w:pPr>
            <w:r w:rsidRPr="00081AD4">
              <w:rPr>
                <w:color w:val="000000" w:themeColor="text1"/>
                <w:szCs w:val="20"/>
              </w:rPr>
              <w:t>1</w:t>
            </w:r>
          </w:p>
        </w:tc>
        <w:tc>
          <w:tcPr>
            <w:tcW w:w="147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F8DB0CB" w14:textId="77777777" w:rsidR="003400BA" w:rsidRPr="00081AD4" w:rsidRDefault="003400BA" w:rsidP="003400BA">
            <w:pPr>
              <w:rPr>
                <w:color w:val="000000" w:themeColor="text1"/>
                <w:szCs w:val="20"/>
              </w:rPr>
            </w:pPr>
            <w:r w:rsidRPr="00081AD4">
              <w:rPr>
                <w:color w:val="000000" w:themeColor="text1"/>
                <w:szCs w:val="20"/>
              </w:rPr>
              <w:t xml:space="preserve">Котельная №3 </w:t>
            </w:r>
          </w:p>
          <w:p w14:paraId="59C445C5" w14:textId="77777777" w:rsidR="003400BA" w:rsidRPr="00081AD4" w:rsidRDefault="003400BA" w:rsidP="003400BA">
            <w:pPr>
              <w:rPr>
                <w:color w:val="000000" w:themeColor="text1"/>
                <w:szCs w:val="20"/>
              </w:rPr>
            </w:pPr>
            <w:r w:rsidRPr="00081AD4">
              <w:rPr>
                <w:color w:val="000000" w:themeColor="text1"/>
                <w:szCs w:val="20"/>
              </w:rPr>
              <w:t>(баня)</w:t>
            </w:r>
          </w:p>
        </w:tc>
        <w:tc>
          <w:tcPr>
            <w:tcW w:w="278" w:type="pct"/>
            <w:tcBorders>
              <w:top w:val="single" w:sz="8" w:space="0" w:color="auto"/>
              <w:left w:val="nil"/>
              <w:bottom w:val="single" w:sz="4" w:space="0" w:color="auto"/>
              <w:right w:val="single" w:sz="4" w:space="0" w:color="auto"/>
            </w:tcBorders>
            <w:shd w:val="clear" w:color="auto" w:fill="auto"/>
            <w:vAlign w:val="center"/>
            <w:hideMark/>
          </w:tcPr>
          <w:p w14:paraId="59B5713A"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val="restart"/>
            <w:tcBorders>
              <w:top w:val="single" w:sz="8" w:space="0" w:color="auto"/>
              <w:left w:val="single" w:sz="4" w:space="0" w:color="auto"/>
              <w:right w:val="single" w:sz="4" w:space="0" w:color="auto"/>
            </w:tcBorders>
            <w:shd w:val="clear" w:color="auto" w:fill="auto"/>
            <w:textDirection w:val="btLr"/>
            <w:vAlign w:val="center"/>
          </w:tcPr>
          <w:p w14:paraId="20C5B608" w14:textId="77777777" w:rsidR="003400BA" w:rsidRPr="00081AD4" w:rsidRDefault="003400BA" w:rsidP="003400BA">
            <w:pPr>
              <w:ind w:left="113" w:right="113"/>
              <w:jc w:val="center"/>
              <w:rPr>
                <w:color w:val="000000" w:themeColor="text1"/>
                <w:sz w:val="16"/>
                <w:szCs w:val="14"/>
              </w:rPr>
            </w:pPr>
            <w:r w:rsidRPr="00081AD4">
              <w:rPr>
                <w:color w:val="000000" w:themeColor="text1"/>
                <w:sz w:val="16"/>
                <w:szCs w:val="14"/>
              </w:rPr>
              <w:t>Стальные водогрейные трубчатые</w:t>
            </w:r>
          </w:p>
        </w:tc>
        <w:tc>
          <w:tcPr>
            <w:tcW w:w="828" w:type="pct"/>
            <w:tcBorders>
              <w:top w:val="single" w:sz="8" w:space="0" w:color="auto"/>
              <w:left w:val="nil"/>
              <w:bottom w:val="single" w:sz="4" w:space="0" w:color="auto"/>
              <w:right w:val="single" w:sz="4" w:space="0" w:color="auto"/>
            </w:tcBorders>
            <w:shd w:val="clear" w:color="auto" w:fill="auto"/>
            <w:vAlign w:val="center"/>
            <w:hideMark/>
          </w:tcPr>
          <w:p w14:paraId="5BE52353"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single" w:sz="8" w:space="0" w:color="auto"/>
              <w:left w:val="nil"/>
              <w:bottom w:val="single" w:sz="4" w:space="0" w:color="auto"/>
              <w:right w:val="single" w:sz="4" w:space="0" w:color="auto"/>
            </w:tcBorders>
            <w:shd w:val="clear" w:color="auto" w:fill="auto"/>
            <w:vAlign w:val="center"/>
            <w:hideMark/>
          </w:tcPr>
          <w:p w14:paraId="00891FDE"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27982CAA"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3F64543" w14:textId="77777777" w:rsidR="003400BA" w:rsidRPr="00081AD4" w:rsidRDefault="003400BA" w:rsidP="003400BA">
            <w:pPr>
              <w:jc w:val="center"/>
              <w:rPr>
                <w:color w:val="000000" w:themeColor="text1"/>
                <w:sz w:val="22"/>
                <w:szCs w:val="22"/>
              </w:rPr>
            </w:pPr>
            <w:r w:rsidRPr="00081AD4">
              <w:rPr>
                <w:color w:val="000000" w:themeColor="text1"/>
                <w:sz w:val="22"/>
                <w:szCs w:val="22"/>
              </w:rPr>
              <w:t>4,64</w:t>
            </w:r>
          </w:p>
        </w:tc>
        <w:tc>
          <w:tcPr>
            <w:tcW w:w="478" w:type="pct"/>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69CBCF9A" w14:textId="77777777" w:rsidR="003400BA" w:rsidRPr="00081AD4" w:rsidRDefault="003400BA" w:rsidP="003400BA">
            <w:pPr>
              <w:jc w:val="center"/>
              <w:rPr>
                <w:color w:val="000000" w:themeColor="text1"/>
                <w:szCs w:val="20"/>
              </w:rPr>
            </w:pPr>
            <w:r w:rsidRPr="00081AD4">
              <w:rPr>
                <w:color w:val="000000" w:themeColor="text1"/>
                <w:szCs w:val="20"/>
              </w:rPr>
              <w:t>3,99</w:t>
            </w:r>
          </w:p>
        </w:tc>
      </w:tr>
      <w:tr w:rsidR="003400BA" w:rsidRPr="00081AD4" w14:paraId="21B286A1" w14:textId="77777777" w:rsidTr="009E75A8">
        <w:trPr>
          <w:trHeight w:val="300"/>
        </w:trPr>
        <w:tc>
          <w:tcPr>
            <w:tcW w:w="287" w:type="pct"/>
            <w:vMerge/>
            <w:tcBorders>
              <w:top w:val="single" w:sz="8" w:space="0" w:color="auto"/>
              <w:left w:val="single" w:sz="8" w:space="0" w:color="auto"/>
              <w:bottom w:val="single" w:sz="8" w:space="0" w:color="000000"/>
              <w:right w:val="single" w:sz="4" w:space="0" w:color="auto"/>
            </w:tcBorders>
            <w:vAlign w:val="center"/>
            <w:hideMark/>
          </w:tcPr>
          <w:p w14:paraId="475C93DC" w14:textId="77777777" w:rsidR="003400BA" w:rsidRPr="00081AD4" w:rsidRDefault="003400BA" w:rsidP="003400BA">
            <w:pPr>
              <w:rPr>
                <w:color w:val="000000" w:themeColor="text1"/>
                <w:szCs w:val="20"/>
              </w:rPr>
            </w:pPr>
          </w:p>
        </w:tc>
        <w:tc>
          <w:tcPr>
            <w:tcW w:w="1479" w:type="pct"/>
            <w:vMerge/>
            <w:tcBorders>
              <w:top w:val="single" w:sz="8" w:space="0" w:color="auto"/>
              <w:left w:val="single" w:sz="4" w:space="0" w:color="auto"/>
              <w:bottom w:val="single" w:sz="8" w:space="0" w:color="000000"/>
              <w:right w:val="single" w:sz="4" w:space="0" w:color="auto"/>
            </w:tcBorders>
            <w:vAlign w:val="center"/>
            <w:hideMark/>
          </w:tcPr>
          <w:p w14:paraId="45A147BF" w14:textId="77777777" w:rsidR="003400BA" w:rsidRPr="00081AD4" w:rsidRDefault="003400BA" w:rsidP="003400BA">
            <w:pPr>
              <w:rPr>
                <w:color w:val="000000" w:themeColor="text1"/>
                <w:szCs w:val="20"/>
              </w:rPr>
            </w:pPr>
          </w:p>
        </w:tc>
        <w:tc>
          <w:tcPr>
            <w:tcW w:w="278" w:type="pct"/>
            <w:tcBorders>
              <w:top w:val="nil"/>
              <w:left w:val="nil"/>
              <w:bottom w:val="single" w:sz="4" w:space="0" w:color="auto"/>
              <w:right w:val="single" w:sz="4" w:space="0" w:color="auto"/>
            </w:tcBorders>
            <w:shd w:val="clear" w:color="auto" w:fill="auto"/>
            <w:vAlign w:val="center"/>
            <w:hideMark/>
          </w:tcPr>
          <w:p w14:paraId="574A48A5"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57D1CF1C"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270357F7"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4" w:space="0" w:color="auto"/>
              <w:right w:val="single" w:sz="4" w:space="0" w:color="auto"/>
            </w:tcBorders>
            <w:shd w:val="clear" w:color="auto" w:fill="auto"/>
            <w:vAlign w:val="center"/>
            <w:hideMark/>
          </w:tcPr>
          <w:p w14:paraId="46525CB2"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4" w:space="0" w:color="auto"/>
              <w:right w:val="single" w:sz="4" w:space="0" w:color="auto"/>
            </w:tcBorders>
            <w:shd w:val="clear" w:color="auto" w:fill="auto"/>
            <w:vAlign w:val="center"/>
            <w:hideMark/>
          </w:tcPr>
          <w:p w14:paraId="60BAFAD2"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tcBorders>
              <w:top w:val="single" w:sz="8" w:space="0" w:color="auto"/>
              <w:left w:val="single" w:sz="4" w:space="0" w:color="auto"/>
              <w:bottom w:val="single" w:sz="8" w:space="0" w:color="000000"/>
              <w:right w:val="single" w:sz="4" w:space="0" w:color="auto"/>
            </w:tcBorders>
            <w:vAlign w:val="center"/>
            <w:hideMark/>
          </w:tcPr>
          <w:p w14:paraId="0035222F" w14:textId="77777777" w:rsidR="003400BA" w:rsidRPr="00081AD4" w:rsidRDefault="003400BA" w:rsidP="003400BA">
            <w:pPr>
              <w:jc w:val="center"/>
              <w:rPr>
                <w:color w:val="000000" w:themeColor="text1"/>
                <w:sz w:val="22"/>
                <w:szCs w:val="22"/>
              </w:rPr>
            </w:pPr>
          </w:p>
        </w:tc>
        <w:tc>
          <w:tcPr>
            <w:tcW w:w="478" w:type="pct"/>
            <w:vMerge/>
            <w:tcBorders>
              <w:top w:val="single" w:sz="8" w:space="0" w:color="auto"/>
              <w:left w:val="single" w:sz="4" w:space="0" w:color="auto"/>
              <w:bottom w:val="single" w:sz="8" w:space="0" w:color="000000"/>
              <w:right w:val="single" w:sz="8" w:space="0" w:color="auto"/>
            </w:tcBorders>
            <w:vAlign w:val="center"/>
            <w:hideMark/>
          </w:tcPr>
          <w:p w14:paraId="116D1B07" w14:textId="77777777" w:rsidR="003400BA" w:rsidRPr="00081AD4" w:rsidRDefault="003400BA" w:rsidP="003400BA">
            <w:pPr>
              <w:jc w:val="center"/>
              <w:rPr>
                <w:color w:val="000000" w:themeColor="text1"/>
                <w:szCs w:val="20"/>
              </w:rPr>
            </w:pPr>
          </w:p>
        </w:tc>
      </w:tr>
      <w:tr w:rsidR="003400BA" w:rsidRPr="00081AD4" w14:paraId="461C63E2" w14:textId="77777777" w:rsidTr="009E75A8">
        <w:trPr>
          <w:trHeight w:val="300"/>
        </w:trPr>
        <w:tc>
          <w:tcPr>
            <w:tcW w:w="287" w:type="pct"/>
            <w:vMerge/>
            <w:tcBorders>
              <w:top w:val="single" w:sz="8" w:space="0" w:color="auto"/>
              <w:left w:val="single" w:sz="8" w:space="0" w:color="auto"/>
              <w:bottom w:val="single" w:sz="8" w:space="0" w:color="000000"/>
              <w:right w:val="single" w:sz="4" w:space="0" w:color="auto"/>
            </w:tcBorders>
            <w:vAlign w:val="center"/>
            <w:hideMark/>
          </w:tcPr>
          <w:p w14:paraId="58E3A157" w14:textId="77777777" w:rsidR="003400BA" w:rsidRPr="00081AD4" w:rsidRDefault="003400BA" w:rsidP="003400BA">
            <w:pPr>
              <w:rPr>
                <w:color w:val="000000" w:themeColor="text1"/>
                <w:szCs w:val="20"/>
              </w:rPr>
            </w:pPr>
          </w:p>
        </w:tc>
        <w:tc>
          <w:tcPr>
            <w:tcW w:w="1479" w:type="pct"/>
            <w:vMerge/>
            <w:tcBorders>
              <w:top w:val="single" w:sz="8" w:space="0" w:color="auto"/>
              <w:left w:val="single" w:sz="4" w:space="0" w:color="auto"/>
              <w:bottom w:val="single" w:sz="8" w:space="0" w:color="000000"/>
              <w:right w:val="single" w:sz="4" w:space="0" w:color="auto"/>
            </w:tcBorders>
            <w:vAlign w:val="center"/>
            <w:hideMark/>
          </w:tcPr>
          <w:p w14:paraId="2FB16444" w14:textId="77777777" w:rsidR="003400BA" w:rsidRPr="00081AD4" w:rsidRDefault="003400BA" w:rsidP="003400BA">
            <w:pPr>
              <w:rPr>
                <w:color w:val="000000" w:themeColor="text1"/>
                <w:szCs w:val="20"/>
              </w:rPr>
            </w:pPr>
          </w:p>
        </w:tc>
        <w:tc>
          <w:tcPr>
            <w:tcW w:w="278" w:type="pct"/>
            <w:tcBorders>
              <w:top w:val="nil"/>
              <w:left w:val="nil"/>
              <w:bottom w:val="single" w:sz="4" w:space="0" w:color="auto"/>
              <w:right w:val="single" w:sz="4" w:space="0" w:color="auto"/>
            </w:tcBorders>
            <w:shd w:val="clear" w:color="auto" w:fill="auto"/>
            <w:vAlign w:val="center"/>
            <w:hideMark/>
          </w:tcPr>
          <w:p w14:paraId="4360607E" w14:textId="77777777" w:rsidR="003400BA" w:rsidRPr="00081AD4" w:rsidRDefault="003400BA" w:rsidP="003400BA">
            <w:pPr>
              <w:jc w:val="center"/>
              <w:rPr>
                <w:color w:val="000000" w:themeColor="text1"/>
                <w:szCs w:val="20"/>
              </w:rPr>
            </w:pPr>
            <w:r w:rsidRPr="00081AD4">
              <w:rPr>
                <w:color w:val="000000" w:themeColor="text1"/>
                <w:szCs w:val="20"/>
              </w:rPr>
              <w:t>3</w:t>
            </w:r>
          </w:p>
        </w:tc>
        <w:tc>
          <w:tcPr>
            <w:tcW w:w="337" w:type="pct"/>
            <w:vMerge/>
            <w:tcBorders>
              <w:left w:val="single" w:sz="4" w:space="0" w:color="auto"/>
              <w:right w:val="single" w:sz="4" w:space="0" w:color="auto"/>
            </w:tcBorders>
            <w:vAlign w:val="center"/>
          </w:tcPr>
          <w:p w14:paraId="636288CE"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5627282B"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4" w:space="0" w:color="auto"/>
              <w:right w:val="single" w:sz="4" w:space="0" w:color="auto"/>
            </w:tcBorders>
            <w:shd w:val="clear" w:color="auto" w:fill="auto"/>
            <w:vAlign w:val="center"/>
            <w:hideMark/>
          </w:tcPr>
          <w:p w14:paraId="373CD196"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4" w:space="0" w:color="auto"/>
              <w:right w:val="single" w:sz="4" w:space="0" w:color="auto"/>
            </w:tcBorders>
            <w:shd w:val="clear" w:color="auto" w:fill="auto"/>
            <w:vAlign w:val="center"/>
            <w:hideMark/>
          </w:tcPr>
          <w:p w14:paraId="33414AC6"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tcBorders>
              <w:top w:val="single" w:sz="8" w:space="0" w:color="auto"/>
              <w:left w:val="single" w:sz="4" w:space="0" w:color="auto"/>
              <w:bottom w:val="single" w:sz="8" w:space="0" w:color="000000"/>
              <w:right w:val="single" w:sz="4" w:space="0" w:color="auto"/>
            </w:tcBorders>
            <w:vAlign w:val="center"/>
            <w:hideMark/>
          </w:tcPr>
          <w:p w14:paraId="6ADE5B41" w14:textId="77777777" w:rsidR="003400BA" w:rsidRPr="00081AD4" w:rsidRDefault="003400BA" w:rsidP="003400BA">
            <w:pPr>
              <w:jc w:val="center"/>
              <w:rPr>
                <w:color w:val="000000" w:themeColor="text1"/>
                <w:sz w:val="22"/>
                <w:szCs w:val="22"/>
              </w:rPr>
            </w:pPr>
          </w:p>
        </w:tc>
        <w:tc>
          <w:tcPr>
            <w:tcW w:w="478" w:type="pct"/>
            <w:vMerge/>
            <w:tcBorders>
              <w:top w:val="single" w:sz="8" w:space="0" w:color="auto"/>
              <w:left w:val="single" w:sz="4" w:space="0" w:color="auto"/>
              <w:bottom w:val="single" w:sz="8" w:space="0" w:color="000000"/>
              <w:right w:val="single" w:sz="8" w:space="0" w:color="auto"/>
            </w:tcBorders>
            <w:vAlign w:val="center"/>
            <w:hideMark/>
          </w:tcPr>
          <w:p w14:paraId="6F5FB7D5" w14:textId="77777777" w:rsidR="003400BA" w:rsidRPr="00081AD4" w:rsidRDefault="003400BA" w:rsidP="003400BA">
            <w:pPr>
              <w:jc w:val="center"/>
              <w:rPr>
                <w:color w:val="000000" w:themeColor="text1"/>
                <w:szCs w:val="20"/>
              </w:rPr>
            </w:pPr>
          </w:p>
        </w:tc>
      </w:tr>
      <w:tr w:rsidR="003400BA" w:rsidRPr="00081AD4" w14:paraId="2667CC85" w14:textId="77777777" w:rsidTr="009E75A8">
        <w:trPr>
          <w:trHeight w:val="300"/>
        </w:trPr>
        <w:tc>
          <w:tcPr>
            <w:tcW w:w="287" w:type="pct"/>
            <w:vMerge/>
            <w:tcBorders>
              <w:top w:val="single" w:sz="8" w:space="0" w:color="auto"/>
              <w:left w:val="single" w:sz="8" w:space="0" w:color="auto"/>
              <w:bottom w:val="single" w:sz="8" w:space="0" w:color="000000"/>
              <w:right w:val="single" w:sz="4" w:space="0" w:color="auto"/>
            </w:tcBorders>
            <w:vAlign w:val="center"/>
            <w:hideMark/>
          </w:tcPr>
          <w:p w14:paraId="4A30B888" w14:textId="77777777" w:rsidR="003400BA" w:rsidRPr="00081AD4" w:rsidRDefault="003400BA" w:rsidP="003400BA">
            <w:pPr>
              <w:rPr>
                <w:color w:val="000000" w:themeColor="text1"/>
                <w:szCs w:val="20"/>
              </w:rPr>
            </w:pPr>
          </w:p>
        </w:tc>
        <w:tc>
          <w:tcPr>
            <w:tcW w:w="1479" w:type="pct"/>
            <w:vMerge/>
            <w:tcBorders>
              <w:top w:val="single" w:sz="8" w:space="0" w:color="auto"/>
              <w:left w:val="single" w:sz="4" w:space="0" w:color="auto"/>
              <w:bottom w:val="single" w:sz="8" w:space="0" w:color="000000"/>
              <w:right w:val="single" w:sz="4" w:space="0" w:color="auto"/>
            </w:tcBorders>
            <w:vAlign w:val="center"/>
            <w:hideMark/>
          </w:tcPr>
          <w:p w14:paraId="4A2414AB"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6539C719" w14:textId="77777777" w:rsidR="003400BA" w:rsidRPr="00081AD4" w:rsidRDefault="003400BA" w:rsidP="003400BA">
            <w:pPr>
              <w:jc w:val="center"/>
              <w:rPr>
                <w:color w:val="000000" w:themeColor="text1"/>
                <w:szCs w:val="20"/>
              </w:rPr>
            </w:pPr>
            <w:r w:rsidRPr="00081AD4">
              <w:rPr>
                <w:color w:val="000000" w:themeColor="text1"/>
                <w:szCs w:val="20"/>
              </w:rPr>
              <w:t>4</w:t>
            </w:r>
          </w:p>
        </w:tc>
        <w:tc>
          <w:tcPr>
            <w:tcW w:w="337" w:type="pct"/>
            <w:vMerge/>
            <w:tcBorders>
              <w:left w:val="single" w:sz="4" w:space="0" w:color="auto"/>
              <w:right w:val="single" w:sz="4" w:space="0" w:color="auto"/>
            </w:tcBorders>
            <w:vAlign w:val="center"/>
          </w:tcPr>
          <w:p w14:paraId="74980842"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0781C7B0"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8" w:space="0" w:color="auto"/>
              <w:right w:val="single" w:sz="4" w:space="0" w:color="auto"/>
            </w:tcBorders>
            <w:shd w:val="clear" w:color="auto" w:fill="auto"/>
            <w:vAlign w:val="center"/>
            <w:hideMark/>
          </w:tcPr>
          <w:p w14:paraId="18D65A38"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8" w:space="0" w:color="auto"/>
              <w:right w:val="single" w:sz="4" w:space="0" w:color="auto"/>
            </w:tcBorders>
            <w:shd w:val="clear" w:color="auto" w:fill="auto"/>
            <w:vAlign w:val="center"/>
            <w:hideMark/>
          </w:tcPr>
          <w:p w14:paraId="724FE16B"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tcBorders>
              <w:top w:val="single" w:sz="8" w:space="0" w:color="auto"/>
              <w:left w:val="single" w:sz="4" w:space="0" w:color="auto"/>
              <w:bottom w:val="single" w:sz="8" w:space="0" w:color="000000"/>
              <w:right w:val="single" w:sz="4" w:space="0" w:color="auto"/>
            </w:tcBorders>
            <w:vAlign w:val="center"/>
            <w:hideMark/>
          </w:tcPr>
          <w:p w14:paraId="7D87C638" w14:textId="77777777" w:rsidR="003400BA" w:rsidRPr="00081AD4" w:rsidRDefault="003400BA" w:rsidP="003400BA">
            <w:pPr>
              <w:jc w:val="center"/>
              <w:rPr>
                <w:color w:val="000000" w:themeColor="text1"/>
                <w:sz w:val="22"/>
                <w:szCs w:val="22"/>
              </w:rPr>
            </w:pPr>
          </w:p>
        </w:tc>
        <w:tc>
          <w:tcPr>
            <w:tcW w:w="478" w:type="pct"/>
            <w:vMerge/>
            <w:tcBorders>
              <w:top w:val="single" w:sz="8" w:space="0" w:color="auto"/>
              <w:left w:val="single" w:sz="4" w:space="0" w:color="auto"/>
              <w:bottom w:val="single" w:sz="8" w:space="0" w:color="000000"/>
              <w:right w:val="single" w:sz="8" w:space="0" w:color="auto"/>
            </w:tcBorders>
            <w:vAlign w:val="center"/>
            <w:hideMark/>
          </w:tcPr>
          <w:p w14:paraId="5CCC5864" w14:textId="77777777" w:rsidR="003400BA" w:rsidRPr="00081AD4" w:rsidRDefault="003400BA" w:rsidP="003400BA">
            <w:pPr>
              <w:jc w:val="center"/>
              <w:rPr>
                <w:color w:val="000000" w:themeColor="text1"/>
                <w:szCs w:val="20"/>
              </w:rPr>
            </w:pPr>
          </w:p>
        </w:tc>
      </w:tr>
      <w:tr w:rsidR="003400BA" w:rsidRPr="00081AD4" w14:paraId="5D1E8962"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771DDC23" w14:textId="77777777" w:rsidR="003400BA" w:rsidRPr="00081AD4" w:rsidRDefault="003400BA" w:rsidP="003400BA">
            <w:pPr>
              <w:rPr>
                <w:color w:val="000000" w:themeColor="text1"/>
                <w:szCs w:val="20"/>
              </w:rPr>
            </w:pPr>
            <w:r w:rsidRPr="00081AD4">
              <w:rPr>
                <w:color w:val="000000" w:themeColor="text1"/>
                <w:szCs w:val="20"/>
              </w:rPr>
              <w:t>2</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4F93120A" w14:textId="77777777" w:rsidR="003400BA" w:rsidRPr="00081AD4" w:rsidRDefault="003400BA" w:rsidP="003400BA">
            <w:pPr>
              <w:rPr>
                <w:color w:val="000000" w:themeColor="text1"/>
                <w:szCs w:val="20"/>
              </w:rPr>
            </w:pPr>
            <w:r w:rsidRPr="00081AD4">
              <w:rPr>
                <w:color w:val="000000" w:themeColor="text1"/>
                <w:szCs w:val="20"/>
              </w:rPr>
              <w:t xml:space="preserve">Котельная №4 </w:t>
            </w:r>
          </w:p>
          <w:p w14:paraId="5827F60E" w14:textId="77777777" w:rsidR="003400BA" w:rsidRPr="00081AD4" w:rsidRDefault="003400BA" w:rsidP="003400BA">
            <w:pPr>
              <w:rPr>
                <w:color w:val="000000" w:themeColor="text1"/>
                <w:szCs w:val="20"/>
              </w:rPr>
            </w:pPr>
            <w:r w:rsidRPr="00081AD4">
              <w:rPr>
                <w:color w:val="000000" w:themeColor="text1"/>
                <w:szCs w:val="20"/>
              </w:rPr>
              <w:t>(Школа)</w:t>
            </w:r>
          </w:p>
        </w:tc>
        <w:tc>
          <w:tcPr>
            <w:tcW w:w="278" w:type="pct"/>
            <w:tcBorders>
              <w:top w:val="nil"/>
              <w:left w:val="nil"/>
              <w:bottom w:val="single" w:sz="4" w:space="0" w:color="auto"/>
              <w:right w:val="single" w:sz="4" w:space="0" w:color="auto"/>
            </w:tcBorders>
            <w:shd w:val="clear" w:color="auto" w:fill="auto"/>
            <w:vAlign w:val="center"/>
            <w:hideMark/>
          </w:tcPr>
          <w:p w14:paraId="10174A8F"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689410C3"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1353E741"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4" w:space="0" w:color="auto"/>
              <w:right w:val="single" w:sz="4" w:space="0" w:color="auto"/>
            </w:tcBorders>
            <w:shd w:val="clear" w:color="auto" w:fill="auto"/>
            <w:vAlign w:val="center"/>
            <w:hideMark/>
          </w:tcPr>
          <w:p w14:paraId="14DB56FF"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4" w:space="0" w:color="auto"/>
              <w:right w:val="single" w:sz="4" w:space="0" w:color="auto"/>
            </w:tcBorders>
            <w:shd w:val="clear" w:color="auto" w:fill="auto"/>
            <w:vAlign w:val="center"/>
            <w:hideMark/>
          </w:tcPr>
          <w:p w14:paraId="3DA538D2"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0681B55F" w14:textId="77777777" w:rsidR="003400BA" w:rsidRPr="00081AD4" w:rsidRDefault="003400BA" w:rsidP="003400BA">
            <w:pPr>
              <w:jc w:val="center"/>
              <w:rPr>
                <w:color w:val="000000" w:themeColor="text1"/>
                <w:sz w:val="22"/>
                <w:szCs w:val="22"/>
              </w:rPr>
            </w:pPr>
            <w:r w:rsidRPr="00081AD4">
              <w:rPr>
                <w:color w:val="000000" w:themeColor="text1"/>
                <w:sz w:val="22"/>
                <w:szCs w:val="22"/>
              </w:rPr>
              <w:t>1,79</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3917B243" w14:textId="77777777" w:rsidR="003400BA" w:rsidRPr="00081AD4" w:rsidRDefault="003400BA" w:rsidP="003400BA">
            <w:pPr>
              <w:jc w:val="center"/>
              <w:rPr>
                <w:color w:val="000000" w:themeColor="text1"/>
                <w:szCs w:val="20"/>
              </w:rPr>
            </w:pPr>
            <w:r w:rsidRPr="00081AD4">
              <w:rPr>
                <w:color w:val="000000" w:themeColor="text1"/>
                <w:szCs w:val="20"/>
              </w:rPr>
              <w:t>1,54</w:t>
            </w:r>
          </w:p>
        </w:tc>
      </w:tr>
      <w:tr w:rsidR="003400BA" w:rsidRPr="00081AD4" w14:paraId="614B899A"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778954A8"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6A81ABFC"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0BAFE59A"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7607EC81"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29090D79" w14:textId="77777777" w:rsidR="003400BA" w:rsidRPr="00081AD4" w:rsidRDefault="003400BA" w:rsidP="003400BA">
            <w:pPr>
              <w:jc w:val="center"/>
              <w:rPr>
                <w:color w:val="000000" w:themeColor="text1"/>
                <w:szCs w:val="20"/>
              </w:rPr>
            </w:pPr>
            <w:r w:rsidRPr="00081AD4">
              <w:rPr>
                <w:color w:val="000000" w:themeColor="text1"/>
                <w:szCs w:val="20"/>
              </w:rPr>
              <w:t>КВР – 0,63</w:t>
            </w:r>
          </w:p>
        </w:tc>
        <w:tc>
          <w:tcPr>
            <w:tcW w:w="414" w:type="pct"/>
            <w:tcBorders>
              <w:top w:val="nil"/>
              <w:left w:val="nil"/>
              <w:bottom w:val="single" w:sz="8" w:space="0" w:color="auto"/>
              <w:right w:val="single" w:sz="4" w:space="0" w:color="auto"/>
            </w:tcBorders>
            <w:shd w:val="clear" w:color="auto" w:fill="auto"/>
            <w:vAlign w:val="center"/>
            <w:hideMark/>
          </w:tcPr>
          <w:p w14:paraId="5B569121" w14:textId="77777777" w:rsidR="003400BA" w:rsidRPr="00081AD4" w:rsidRDefault="003400BA" w:rsidP="003400BA">
            <w:pPr>
              <w:jc w:val="center"/>
              <w:rPr>
                <w:color w:val="000000" w:themeColor="text1"/>
                <w:szCs w:val="20"/>
              </w:rPr>
            </w:pPr>
            <w:r w:rsidRPr="00081AD4">
              <w:rPr>
                <w:color w:val="000000" w:themeColor="text1"/>
                <w:szCs w:val="20"/>
              </w:rPr>
              <w:t>0,63</w:t>
            </w:r>
          </w:p>
        </w:tc>
        <w:tc>
          <w:tcPr>
            <w:tcW w:w="486" w:type="pct"/>
            <w:tcBorders>
              <w:top w:val="nil"/>
              <w:left w:val="nil"/>
              <w:bottom w:val="single" w:sz="8" w:space="0" w:color="auto"/>
              <w:right w:val="single" w:sz="4" w:space="0" w:color="auto"/>
            </w:tcBorders>
            <w:shd w:val="clear" w:color="auto" w:fill="auto"/>
            <w:vAlign w:val="center"/>
            <w:hideMark/>
          </w:tcPr>
          <w:p w14:paraId="230A8558" w14:textId="77777777" w:rsidR="003400BA" w:rsidRPr="00081AD4" w:rsidRDefault="003400BA" w:rsidP="003400BA">
            <w:pPr>
              <w:jc w:val="center"/>
              <w:rPr>
                <w:color w:val="000000" w:themeColor="text1"/>
                <w:szCs w:val="20"/>
              </w:rPr>
            </w:pPr>
            <w:r w:rsidRPr="00081AD4">
              <w:rPr>
                <w:color w:val="000000" w:themeColor="text1"/>
                <w:szCs w:val="20"/>
              </w:rPr>
              <w:t>0,54</w:t>
            </w:r>
          </w:p>
        </w:tc>
        <w:tc>
          <w:tcPr>
            <w:tcW w:w="414" w:type="pct"/>
            <w:vMerge/>
            <w:tcBorders>
              <w:top w:val="nil"/>
              <w:left w:val="single" w:sz="4" w:space="0" w:color="auto"/>
              <w:bottom w:val="single" w:sz="8" w:space="0" w:color="000000"/>
              <w:right w:val="single" w:sz="4" w:space="0" w:color="auto"/>
            </w:tcBorders>
            <w:vAlign w:val="center"/>
            <w:hideMark/>
          </w:tcPr>
          <w:p w14:paraId="65AA3917"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4E5D0311" w14:textId="77777777" w:rsidR="003400BA" w:rsidRPr="00081AD4" w:rsidRDefault="003400BA" w:rsidP="003400BA">
            <w:pPr>
              <w:jc w:val="center"/>
              <w:rPr>
                <w:color w:val="000000" w:themeColor="text1"/>
                <w:szCs w:val="20"/>
              </w:rPr>
            </w:pPr>
          </w:p>
        </w:tc>
      </w:tr>
      <w:tr w:rsidR="003400BA" w:rsidRPr="00081AD4" w14:paraId="680A4E3A"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29EABE66" w14:textId="77777777" w:rsidR="003400BA" w:rsidRPr="00081AD4" w:rsidRDefault="003400BA" w:rsidP="003400BA">
            <w:pPr>
              <w:rPr>
                <w:color w:val="000000" w:themeColor="text1"/>
                <w:szCs w:val="20"/>
              </w:rPr>
            </w:pPr>
            <w:r w:rsidRPr="00081AD4">
              <w:rPr>
                <w:color w:val="000000" w:themeColor="text1"/>
                <w:szCs w:val="20"/>
              </w:rPr>
              <w:t>3</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2D9726A6" w14:textId="77777777" w:rsidR="003400BA" w:rsidRPr="00081AD4" w:rsidRDefault="003400BA" w:rsidP="003400BA">
            <w:pPr>
              <w:rPr>
                <w:color w:val="000000" w:themeColor="text1"/>
                <w:szCs w:val="20"/>
              </w:rPr>
            </w:pPr>
            <w:r w:rsidRPr="00081AD4">
              <w:rPr>
                <w:color w:val="000000" w:themeColor="text1"/>
                <w:szCs w:val="20"/>
              </w:rPr>
              <w:t xml:space="preserve">Котельная №5 </w:t>
            </w:r>
          </w:p>
          <w:p w14:paraId="1AB26EBF" w14:textId="77777777" w:rsidR="003400BA" w:rsidRPr="00081AD4" w:rsidRDefault="003400BA" w:rsidP="003400BA">
            <w:pPr>
              <w:rPr>
                <w:color w:val="000000" w:themeColor="text1"/>
                <w:szCs w:val="20"/>
              </w:rPr>
            </w:pPr>
            <w:r w:rsidRPr="00081AD4">
              <w:rPr>
                <w:color w:val="000000" w:themeColor="text1"/>
                <w:szCs w:val="20"/>
              </w:rPr>
              <w:t>(База)</w:t>
            </w:r>
          </w:p>
        </w:tc>
        <w:tc>
          <w:tcPr>
            <w:tcW w:w="278" w:type="pct"/>
            <w:tcBorders>
              <w:top w:val="nil"/>
              <w:left w:val="nil"/>
              <w:bottom w:val="single" w:sz="4" w:space="0" w:color="auto"/>
              <w:right w:val="single" w:sz="4" w:space="0" w:color="auto"/>
            </w:tcBorders>
            <w:shd w:val="clear" w:color="auto" w:fill="auto"/>
            <w:vAlign w:val="center"/>
            <w:hideMark/>
          </w:tcPr>
          <w:p w14:paraId="4A4F50F4"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5FE189FD"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6A779795" w14:textId="77777777" w:rsidR="003400BA" w:rsidRPr="00081AD4" w:rsidRDefault="003400BA" w:rsidP="003400BA">
            <w:pPr>
              <w:jc w:val="center"/>
              <w:rPr>
                <w:color w:val="000000" w:themeColor="text1"/>
                <w:szCs w:val="20"/>
              </w:rPr>
            </w:pPr>
            <w:r w:rsidRPr="00081AD4">
              <w:rPr>
                <w:color w:val="000000" w:themeColor="text1"/>
                <w:szCs w:val="20"/>
              </w:rPr>
              <w:t>КВР – 0,93</w:t>
            </w:r>
          </w:p>
        </w:tc>
        <w:tc>
          <w:tcPr>
            <w:tcW w:w="414" w:type="pct"/>
            <w:tcBorders>
              <w:top w:val="nil"/>
              <w:left w:val="nil"/>
              <w:bottom w:val="single" w:sz="4" w:space="0" w:color="auto"/>
              <w:right w:val="single" w:sz="4" w:space="0" w:color="auto"/>
            </w:tcBorders>
            <w:shd w:val="clear" w:color="auto" w:fill="auto"/>
            <w:vAlign w:val="center"/>
            <w:hideMark/>
          </w:tcPr>
          <w:p w14:paraId="08FF25D2" w14:textId="77777777" w:rsidR="003400BA" w:rsidRPr="00081AD4" w:rsidRDefault="003400BA" w:rsidP="003400BA">
            <w:pPr>
              <w:jc w:val="center"/>
              <w:rPr>
                <w:color w:val="000000" w:themeColor="text1"/>
                <w:szCs w:val="20"/>
              </w:rPr>
            </w:pPr>
            <w:r w:rsidRPr="00081AD4">
              <w:rPr>
                <w:color w:val="000000" w:themeColor="text1"/>
                <w:szCs w:val="20"/>
              </w:rPr>
              <w:t>0,93</w:t>
            </w:r>
          </w:p>
        </w:tc>
        <w:tc>
          <w:tcPr>
            <w:tcW w:w="486" w:type="pct"/>
            <w:tcBorders>
              <w:top w:val="nil"/>
              <w:left w:val="nil"/>
              <w:bottom w:val="single" w:sz="4" w:space="0" w:color="auto"/>
              <w:right w:val="single" w:sz="4" w:space="0" w:color="auto"/>
            </w:tcBorders>
            <w:shd w:val="clear" w:color="auto" w:fill="auto"/>
            <w:vAlign w:val="center"/>
            <w:hideMark/>
          </w:tcPr>
          <w:p w14:paraId="3F5A91FA" w14:textId="77777777" w:rsidR="003400BA" w:rsidRPr="00081AD4" w:rsidRDefault="003400BA" w:rsidP="003400BA">
            <w:pPr>
              <w:jc w:val="center"/>
              <w:rPr>
                <w:color w:val="000000" w:themeColor="text1"/>
                <w:szCs w:val="20"/>
              </w:rPr>
            </w:pPr>
            <w:r w:rsidRPr="00081AD4">
              <w:rPr>
                <w:color w:val="000000" w:themeColor="text1"/>
                <w:szCs w:val="20"/>
              </w:rPr>
              <w:t>0,80</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09EEF80" w14:textId="77777777" w:rsidR="003400BA" w:rsidRPr="00081AD4" w:rsidRDefault="003400BA" w:rsidP="003400BA">
            <w:pPr>
              <w:jc w:val="center"/>
              <w:rPr>
                <w:color w:val="000000" w:themeColor="text1"/>
                <w:sz w:val="22"/>
                <w:szCs w:val="22"/>
              </w:rPr>
            </w:pPr>
            <w:r w:rsidRPr="00081AD4">
              <w:rPr>
                <w:color w:val="000000" w:themeColor="text1"/>
                <w:sz w:val="22"/>
                <w:szCs w:val="22"/>
              </w:rPr>
              <w:t>2,09</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3C56C682" w14:textId="77777777" w:rsidR="003400BA" w:rsidRPr="00081AD4" w:rsidRDefault="003400BA" w:rsidP="003400BA">
            <w:pPr>
              <w:jc w:val="center"/>
              <w:rPr>
                <w:color w:val="000000" w:themeColor="text1"/>
                <w:szCs w:val="20"/>
              </w:rPr>
            </w:pPr>
            <w:r w:rsidRPr="00081AD4">
              <w:rPr>
                <w:color w:val="000000" w:themeColor="text1"/>
                <w:szCs w:val="20"/>
              </w:rPr>
              <w:t>1,80</w:t>
            </w:r>
          </w:p>
        </w:tc>
      </w:tr>
      <w:tr w:rsidR="003400BA" w:rsidRPr="00081AD4" w14:paraId="269C1793"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6E680193"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271163EF"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6133814B"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bottom w:val="single" w:sz="8" w:space="0" w:color="000000"/>
              <w:right w:val="single" w:sz="4" w:space="0" w:color="auto"/>
            </w:tcBorders>
            <w:vAlign w:val="center"/>
          </w:tcPr>
          <w:p w14:paraId="0FF4004D"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1EBC4C96"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8" w:space="0" w:color="auto"/>
              <w:right w:val="single" w:sz="4" w:space="0" w:color="auto"/>
            </w:tcBorders>
            <w:shd w:val="clear" w:color="auto" w:fill="auto"/>
            <w:vAlign w:val="center"/>
            <w:hideMark/>
          </w:tcPr>
          <w:p w14:paraId="38D2DC53"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8" w:space="0" w:color="auto"/>
              <w:right w:val="single" w:sz="4" w:space="0" w:color="auto"/>
            </w:tcBorders>
            <w:shd w:val="clear" w:color="auto" w:fill="auto"/>
            <w:vAlign w:val="center"/>
            <w:hideMark/>
          </w:tcPr>
          <w:p w14:paraId="0C5B4116"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tcBorders>
              <w:top w:val="nil"/>
              <w:left w:val="single" w:sz="4" w:space="0" w:color="auto"/>
              <w:bottom w:val="single" w:sz="8" w:space="0" w:color="000000"/>
              <w:right w:val="single" w:sz="4" w:space="0" w:color="auto"/>
            </w:tcBorders>
            <w:vAlign w:val="center"/>
            <w:hideMark/>
          </w:tcPr>
          <w:p w14:paraId="23DC8FCF"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5F85AF1F" w14:textId="77777777" w:rsidR="003400BA" w:rsidRPr="00081AD4" w:rsidRDefault="003400BA" w:rsidP="003400BA">
            <w:pPr>
              <w:jc w:val="center"/>
              <w:rPr>
                <w:color w:val="000000" w:themeColor="text1"/>
                <w:szCs w:val="20"/>
              </w:rPr>
            </w:pPr>
          </w:p>
        </w:tc>
      </w:tr>
      <w:tr w:rsidR="003400BA" w:rsidRPr="00081AD4" w14:paraId="58CE7F78"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4D4117AD" w14:textId="77777777" w:rsidR="003400BA" w:rsidRPr="00081AD4" w:rsidRDefault="003400BA" w:rsidP="003400BA">
            <w:pPr>
              <w:rPr>
                <w:color w:val="000000" w:themeColor="text1"/>
                <w:szCs w:val="20"/>
              </w:rPr>
            </w:pPr>
            <w:r w:rsidRPr="00081AD4">
              <w:rPr>
                <w:color w:val="000000" w:themeColor="text1"/>
                <w:szCs w:val="20"/>
              </w:rPr>
              <w:t>4</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5536274E" w14:textId="77777777" w:rsidR="003400BA" w:rsidRPr="00081AD4" w:rsidRDefault="003400BA" w:rsidP="003400BA">
            <w:pPr>
              <w:rPr>
                <w:color w:val="000000" w:themeColor="text1"/>
                <w:szCs w:val="20"/>
              </w:rPr>
            </w:pPr>
            <w:r w:rsidRPr="00081AD4">
              <w:rPr>
                <w:color w:val="000000" w:themeColor="text1"/>
                <w:szCs w:val="20"/>
              </w:rPr>
              <w:t xml:space="preserve">Котельная №10 </w:t>
            </w:r>
          </w:p>
          <w:p w14:paraId="198EC4EA" w14:textId="77777777" w:rsidR="003400BA" w:rsidRPr="00081AD4" w:rsidRDefault="003400BA" w:rsidP="003400BA">
            <w:pPr>
              <w:rPr>
                <w:color w:val="000000" w:themeColor="text1"/>
                <w:szCs w:val="20"/>
              </w:rPr>
            </w:pPr>
            <w:r w:rsidRPr="00081AD4">
              <w:rPr>
                <w:color w:val="000000" w:themeColor="text1"/>
                <w:szCs w:val="20"/>
              </w:rPr>
              <w:lastRenderedPageBreak/>
              <w:t>(школа ст. Берикуль)</w:t>
            </w:r>
          </w:p>
        </w:tc>
        <w:tc>
          <w:tcPr>
            <w:tcW w:w="278" w:type="pct"/>
            <w:tcBorders>
              <w:top w:val="nil"/>
              <w:left w:val="nil"/>
              <w:bottom w:val="single" w:sz="4" w:space="0" w:color="auto"/>
              <w:right w:val="single" w:sz="4" w:space="0" w:color="auto"/>
            </w:tcBorders>
            <w:shd w:val="clear" w:color="auto" w:fill="auto"/>
            <w:vAlign w:val="center"/>
            <w:hideMark/>
          </w:tcPr>
          <w:p w14:paraId="1524F5DD" w14:textId="77777777" w:rsidR="003400BA" w:rsidRPr="00081AD4" w:rsidRDefault="003400BA" w:rsidP="003400BA">
            <w:pPr>
              <w:jc w:val="center"/>
              <w:rPr>
                <w:color w:val="000000" w:themeColor="text1"/>
                <w:szCs w:val="20"/>
              </w:rPr>
            </w:pPr>
            <w:r w:rsidRPr="00081AD4">
              <w:rPr>
                <w:color w:val="000000" w:themeColor="text1"/>
                <w:szCs w:val="20"/>
              </w:rPr>
              <w:lastRenderedPageBreak/>
              <w:t>1</w:t>
            </w:r>
          </w:p>
        </w:tc>
        <w:tc>
          <w:tcPr>
            <w:tcW w:w="337" w:type="pct"/>
            <w:vMerge w:val="restart"/>
            <w:tcBorders>
              <w:top w:val="nil"/>
              <w:left w:val="single" w:sz="4" w:space="0" w:color="auto"/>
              <w:right w:val="single" w:sz="4" w:space="0" w:color="auto"/>
            </w:tcBorders>
            <w:shd w:val="clear" w:color="auto" w:fill="auto"/>
            <w:textDirection w:val="btLr"/>
            <w:vAlign w:val="center"/>
          </w:tcPr>
          <w:p w14:paraId="45F8E33F" w14:textId="77777777" w:rsidR="003400BA" w:rsidRPr="00081AD4" w:rsidRDefault="003400BA" w:rsidP="003400BA">
            <w:pPr>
              <w:ind w:left="113" w:right="113"/>
              <w:jc w:val="center"/>
              <w:rPr>
                <w:color w:val="000000" w:themeColor="text1"/>
                <w:sz w:val="16"/>
                <w:szCs w:val="14"/>
              </w:rPr>
            </w:pPr>
            <w:r w:rsidRPr="00081AD4">
              <w:rPr>
                <w:color w:val="000000" w:themeColor="text1"/>
                <w:sz w:val="18"/>
                <w:szCs w:val="14"/>
              </w:rPr>
              <w:t>Стальные водогрейные трубчатые</w:t>
            </w:r>
          </w:p>
        </w:tc>
        <w:tc>
          <w:tcPr>
            <w:tcW w:w="828" w:type="pct"/>
            <w:tcBorders>
              <w:top w:val="nil"/>
              <w:left w:val="nil"/>
              <w:bottom w:val="single" w:sz="4" w:space="0" w:color="auto"/>
              <w:right w:val="single" w:sz="4" w:space="0" w:color="auto"/>
            </w:tcBorders>
            <w:shd w:val="clear" w:color="auto" w:fill="auto"/>
            <w:vAlign w:val="center"/>
            <w:hideMark/>
          </w:tcPr>
          <w:p w14:paraId="7832B80F"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4" w:space="0" w:color="auto"/>
              <w:right w:val="single" w:sz="4" w:space="0" w:color="auto"/>
            </w:tcBorders>
            <w:shd w:val="clear" w:color="auto" w:fill="auto"/>
            <w:vAlign w:val="center"/>
            <w:hideMark/>
          </w:tcPr>
          <w:p w14:paraId="4CCBFEED"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4" w:space="0" w:color="auto"/>
              <w:right w:val="single" w:sz="4" w:space="0" w:color="auto"/>
            </w:tcBorders>
            <w:shd w:val="clear" w:color="auto" w:fill="auto"/>
            <w:vAlign w:val="center"/>
            <w:hideMark/>
          </w:tcPr>
          <w:p w14:paraId="48FF9E18"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160C9F3" w14:textId="77777777" w:rsidR="003400BA" w:rsidRPr="00081AD4" w:rsidRDefault="003400BA" w:rsidP="003400BA">
            <w:pPr>
              <w:jc w:val="center"/>
              <w:rPr>
                <w:color w:val="000000" w:themeColor="text1"/>
                <w:sz w:val="22"/>
                <w:szCs w:val="22"/>
              </w:rPr>
            </w:pPr>
            <w:r w:rsidRPr="00081AD4">
              <w:rPr>
                <w:color w:val="000000" w:themeColor="text1"/>
                <w:sz w:val="22"/>
                <w:szCs w:val="22"/>
              </w:rPr>
              <w:t>2,32</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493030D7" w14:textId="77777777" w:rsidR="003400BA" w:rsidRPr="00081AD4" w:rsidRDefault="003400BA" w:rsidP="003400BA">
            <w:pPr>
              <w:jc w:val="center"/>
              <w:rPr>
                <w:color w:val="000000" w:themeColor="text1"/>
                <w:szCs w:val="20"/>
              </w:rPr>
            </w:pPr>
            <w:r w:rsidRPr="00081AD4">
              <w:rPr>
                <w:color w:val="000000" w:themeColor="text1"/>
                <w:szCs w:val="20"/>
              </w:rPr>
              <w:t>1,99</w:t>
            </w:r>
          </w:p>
        </w:tc>
      </w:tr>
      <w:tr w:rsidR="003400BA" w:rsidRPr="00081AD4" w14:paraId="2A3BD6F4"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04FD16DC"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7C62977D"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6D5A7EA2"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43B9002B"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2B483A14"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8" w:space="0" w:color="auto"/>
              <w:right w:val="single" w:sz="4" w:space="0" w:color="auto"/>
            </w:tcBorders>
            <w:shd w:val="clear" w:color="auto" w:fill="auto"/>
            <w:vAlign w:val="center"/>
            <w:hideMark/>
          </w:tcPr>
          <w:p w14:paraId="0CE8DD8C"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8" w:space="0" w:color="auto"/>
              <w:right w:val="single" w:sz="4" w:space="0" w:color="auto"/>
            </w:tcBorders>
            <w:shd w:val="clear" w:color="auto" w:fill="auto"/>
            <w:vAlign w:val="center"/>
            <w:hideMark/>
          </w:tcPr>
          <w:p w14:paraId="5C87F3E3"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tcBorders>
              <w:top w:val="nil"/>
              <w:left w:val="single" w:sz="4" w:space="0" w:color="auto"/>
              <w:bottom w:val="single" w:sz="8" w:space="0" w:color="000000"/>
              <w:right w:val="single" w:sz="4" w:space="0" w:color="auto"/>
            </w:tcBorders>
            <w:vAlign w:val="center"/>
            <w:hideMark/>
          </w:tcPr>
          <w:p w14:paraId="66A435DC"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44B3366D" w14:textId="77777777" w:rsidR="003400BA" w:rsidRPr="00081AD4" w:rsidRDefault="003400BA" w:rsidP="003400BA">
            <w:pPr>
              <w:jc w:val="center"/>
              <w:rPr>
                <w:color w:val="000000" w:themeColor="text1"/>
                <w:szCs w:val="20"/>
              </w:rPr>
            </w:pPr>
          </w:p>
        </w:tc>
      </w:tr>
      <w:tr w:rsidR="003400BA" w:rsidRPr="00081AD4" w14:paraId="5A9F3C1C"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54B222EF" w14:textId="77777777" w:rsidR="003400BA" w:rsidRPr="00081AD4" w:rsidRDefault="003400BA" w:rsidP="003400BA">
            <w:pPr>
              <w:rPr>
                <w:color w:val="000000" w:themeColor="text1"/>
                <w:szCs w:val="20"/>
              </w:rPr>
            </w:pPr>
            <w:r w:rsidRPr="00081AD4">
              <w:rPr>
                <w:color w:val="000000" w:themeColor="text1"/>
                <w:szCs w:val="20"/>
              </w:rPr>
              <w:t>5</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50F311ED" w14:textId="77777777" w:rsidR="003400BA" w:rsidRPr="00081AD4" w:rsidRDefault="003400BA" w:rsidP="003400BA">
            <w:pPr>
              <w:rPr>
                <w:color w:val="000000" w:themeColor="text1"/>
                <w:szCs w:val="20"/>
              </w:rPr>
            </w:pPr>
            <w:r w:rsidRPr="00081AD4">
              <w:rPr>
                <w:color w:val="000000" w:themeColor="text1"/>
                <w:szCs w:val="20"/>
              </w:rPr>
              <w:t xml:space="preserve">Котельная №11 </w:t>
            </w:r>
          </w:p>
          <w:p w14:paraId="1803888B" w14:textId="77777777" w:rsidR="003400BA" w:rsidRPr="00081AD4" w:rsidRDefault="003400BA" w:rsidP="003400BA">
            <w:pPr>
              <w:rPr>
                <w:color w:val="000000" w:themeColor="text1"/>
                <w:szCs w:val="20"/>
              </w:rPr>
            </w:pPr>
            <w:r w:rsidRPr="00081AD4">
              <w:rPr>
                <w:color w:val="000000" w:themeColor="text1"/>
                <w:szCs w:val="20"/>
              </w:rPr>
              <w:t>(баня ст. Берикуль)</w:t>
            </w:r>
          </w:p>
        </w:tc>
        <w:tc>
          <w:tcPr>
            <w:tcW w:w="278" w:type="pct"/>
            <w:tcBorders>
              <w:top w:val="nil"/>
              <w:left w:val="nil"/>
              <w:bottom w:val="single" w:sz="4" w:space="0" w:color="auto"/>
              <w:right w:val="single" w:sz="4" w:space="0" w:color="auto"/>
            </w:tcBorders>
            <w:shd w:val="clear" w:color="auto" w:fill="auto"/>
            <w:vAlign w:val="center"/>
            <w:hideMark/>
          </w:tcPr>
          <w:p w14:paraId="5A99EEFF"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5E7296CF"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6D106BCC" w14:textId="77777777" w:rsidR="003400BA" w:rsidRPr="00081AD4" w:rsidRDefault="003400BA" w:rsidP="003400BA">
            <w:pPr>
              <w:jc w:val="center"/>
              <w:rPr>
                <w:color w:val="000000" w:themeColor="text1"/>
                <w:szCs w:val="20"/>
              </w:rPr>
            </w:pPr>
            <w:r w:rsidRPr="00081AD4">
              <w:rPr>
                <w:color w:val="000000" w:themeColor="text1"/>
                <w:szCs w:val="20"/>
              </w:rPr>
              <w:t>КВР – 0,4</w:t>
            </w:r>
          </w:p>
        </w:tc>
        <w:tc>
          <w:tcPr>
            <w:tcW w:w="414" w:type="pct"/>
            <w:tcBorders>
              <w:top w:val="nil"/>
              <w:left w:val="nil"/>
              <w:bottom w:val="single" w:sz="4" w:space="0" w:color="auto"/>
              <w:right w:val="single" w:sz="4" w:space="0" w:color="auto"/>
            </w:tcBorders>
            <w:shd w:val="clear" w:color="auto" w:fill="auto"/>
            <w:vAlign w:val="center"/>
            <w:hideMark/>
          </w:tcPr>
          <w:p w14:paraId="2A0460D4" w14:textId="77777777" w:rsidR="003400BA" w:rsidRPr="00081AD4" w:rsidRDefault="003400BA" w:rsidP="003400BA">
            <w:pPr>
              <w:jc w:val="center"/>
              <w:rPr>
                <w:color w:val="000000" w:themeColor="text1"/>
                <w:szCs w:val="20"/>
              </w:rPr>
            </w:pPr>
            <w:r w:rsidRPr="00081AD4">
              <w:rPr>
                <w:color w:val="000000" w:themeColor="text1"/>
                <w:szCs w:val="20"/>
              </w:rPr>
              <w:t>0,4</w:t>
            </w:r>
          </w:p>
        </w:tc>
        <w:tc>
          <w:tcPr>
            <w:tcW w:w="486" w:type="pct"/>
            <w:tcBorders>
              <w:top w:val="nil"/>
              <w:left w:val="nil"/>
              <w:bottom w:val="single" w:sz="4" w:space="0" w:color="auto"/>
              <w:right w:val="single" w:sz="4" w:space="0" w:color="auto"/>
            </w:tcBorders>
            <w:shd w:val="clear" w:color="auto" w:fill="auto"/>
            <w:vAlign w:val="center"/>
            <w:hideMark/>
          </w:tcPr>
          <w:p w14:paraId="05037844"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129749C" w14:textId="77777777" w:rsidR="003400BA" w:rsidRPr="00081AD4" w:rsidRDefault="003400BA" w:rsidP="003400BA">
            <w:pPr>
              <w:jc w:val="center"/>
              <w:rPr>
                <w:color w:val="000000" w:themeColor="text1"/>
                <w:sz w:val="22"/>
                <w:szCs w:val="22"/>
              </w:rPr>
            </w:pPr>
            <w:r w:rsidRPr="00081AD4">
              <w:rPr>
                <w:color w:val="000000" w:themeColor="text1"/>
                <w:sz w:val="22"/>
                <w:szCs w:val="22"/>
              </w:rPr>
              <w:t>0,8</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5E6B6F71" w14:textId="77777777" w:rsidR="003400BA" w:rsidRPr="00081AD4" w:rsidRDefault="003400BA" w:rsidP="003400BA">
            <w:pPr>
              <w:jc w:val="center"/>
              <w:rPr>
                <w:color w:val="000000" w:themeColor="text1"/>
                <w:szCs w:val="20"/>
              </w:rPr>
            </w:pPr>
            <w:r w:rsidRPr="00081AD4">
              <w:rPr>
                <w:color w:val="000000" w:themeColor="text1"/>
                <w:szCs w:val="20"/>
              </w:rPr>
              <w:t>0,69</w:t>
            </w:r>
          </w:p>
        </w:tc>
      </w:tr>
      <w:tr w:rsidR="003400BA" w:rsidRPr="00081AD4" w14:paraId="692B083F"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29D1D3E4"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71BAA3DF"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202D9E3F"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111C90A9"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0FE65899" w14:textId="77777777" w:rsidR="003400BA" w:rsidRPr="00081AD4" w:rsidRDefault="003400BA" w:rsidP="003400BA">
            <w:pPr>
              <w:jc w:val="center"/>
              <w:rPr>
                <w:color w:val="000000" w:themeColor="text1"/>
                <w:szCs w:val="20"/>
              </w:rPr>
            </w:pPr>
            <w:r w:rsidRPr="00081AD4">
              <w:rPr>
                <w:color w:val="000000" w:themeColor="text1"/>
                <w:szCs w:val="20"/>
              </w:rPr>
              <w:t>КВР – 0,4</w:t>
            </w:r>
          </w:p>
        </w:tc>
        <w:tc>
          <w:tcPr>
            <w:tcW w:w="414" w:type="pct"/>
            <w:tcBorders>
              <w:top w:val="nil"/>
              <w:left w:val="nil"/>
              <w:bottom w:val="single" w:sz="8" w:space="0" w:color="auto"/>
              <w:right w:val="single" w:sz="4" w:space="0" w:color="auto"/>
            </w:tcBorders>
            <w:shd w:val="clear" w:color="auto" w:fill="auto"/>
            <w:vAlign w:val="center"/>
            <w:hideMark/>
          </w:tcPr>
          <w:p w14:paraId="12E197B6" w14:textId="77777777" w:rsidR="003400BA" w:rsidRPr="00081AD4" w:rsidRDefault="003400BA" w:rsidP="003400BA">
            <w:pPr>
              <w:jc w:val="center"/>
              <w:rPr>
                <w:color w:val="000000" w:themeColor="text1"/>
                <w:szCs w:val="20"/>
              </w:rPr>
            </w:pPr>
            <w:r w:rsidRPr="00081AD4">
              <w:rPr>
                <w:color w:val="000000" w:themeColor="text1"/>
                <w:szCs w:val="20"/>
              </w:rPr>
              <w:t>0,4</w:t>
            </w:r>
          </w:p>
        </w:tc>
        <w:tc>
          <w:tcPr>
            <w:tcW w:w="486" w:type="pct"/>
            <w:tcBorders>
              <w:top w:val="nil"/>
              <w:left w:val="nil"/>
              <w:bottom w:val="single" w:sz="8" w:space="0" w:color="auto"/>
              <w:right w:val="single" w:sz="4" w:space="0" w:color="auto"/>
            </w:tcBorders>
            <w:shd w:val="clear" w:color="auto" w:fill="auto"/>
            <w:vAlign w:val="center"/>
            <w:hideMark/>
          </w:tcPr>
          <w:p w14:paraId="7385E872"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14" w:type="pct"/>
            <w:vMerge/>
            <w:tcBorders>
              <w:top w:val="nil"/>
              <w:left w:val="single" w:sz="4" w:space="0" w:color="auto"/>
              <w:bottom w:val="single" w:sz="8" w:space="0" w:color="000000"/>
              <w:right w:val="single" w:sz="4" w:space="0" w:color="auto"/>
            </w:tcBorders>
            <w:vAlign w:val="center"/>
            <w:hideMark/>
          </w:tcPr>
          <w:p w14:paraId="73335A9E"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14284D52" w14:textId="77777777" w:rsidR="003400BA" w:rsidRPr="00081AD4" w:rsidRDefault="003400BA" w:rsidP="003400BA">
            <w:pPr>
              <w:jc w:val="center"/>
              <w:rPr>
                <w:color w:val="000000" w:themeColor="text1"/>
                <w:szCs w:val="20"/>
              </w:rPr>
            </w:pPr>
          </w:p>
        </w:tc>
      </w:tr>
      <w:tr w:rsidR="003400BA" w:rsidRPr="00081AD4" w14:paraId="16938A54"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32E84156" w14:textId="77777777" w:rsidR="003400BA" w:rsidRPr="00081AD4" w:rsidRDefault="003400BA" w:rsidP="003400BA">
            <w:pPr>
              <w:rPr>
                <w:color w:val="000000" w:themeColor="text1"/>
                <w:szCs w:val="20"/>
              </w:rPr>
            </w:pPr>
            <w:r w:rsidRPr="00081AD4">
              <w:rPr>
                <w:color w:val="000000" w:themeColor="text1"/>
                <w:szCs w:val="20"/>
              </w:rPr>
              <w:t>6</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131F6207" w14:textId="77777777" w:rsidR="003400BA" w:rsidRPr="00081AD4" w:rsidRDefault="003400BA" w:rsidP="003400BA">
            <w:pPr>
              <w:rPr>
                <w:color w:val="000000" w:themeColor="text1"/>
                <w:szCs w:val="20"/>
              </w:rPr>
            </w:pPr>
            <w:r w:rsidRPr="00081AD4">
              <w:rPr>
                <w:color w:val="000000" w:themeColor="text1"/>
                <w:szCs w:val="20"/>
              </w:rPr>
              <w:t xml:space="preserve">Котельная №20 </w:t>
            </w:r>
          </w:p>
          <w:p w14:paraId="36005B98" w14:textId="77777777" w:rsidR="003400BA" w:rsidRPr="00081AD4" w:rsidRDefault="003400BA" w:rsidP="003400BA">
            <w:pPr>
              <w:rPr>
                <w:color w:val="000000" w:themeColor="text1"/>
                <w:szCs w:val="20"/>
              </w:rPr>
            </w:pPr>
            <w:r w:rsidRPr="00081AD4">
              <w:rPr>
                <w:color w:val="000000" w:themeColor="text1"/>
                <w:szCs w:val="20"/>
              </w:rPr>
              <w:t>(с. Куликовка)</w:t>
            </w:r>
          </w:p>
        </w:tc>
        <w:tc>
          <w:tcPr>
            <w:tcW w:w="278" w:type="pct"/>
            <w:tcBorders>
              <w:top w:val="nil"/>
              <w:left w:val="nil"/>
              <w:bottom w:val="single" w:sz="4" w:space="0" w:color="auto"/>
              <w:right w:val="single" w:sz="4" w:space="0" w:color="auto"/>
            </w:tcBorders>
            <w:shd w:val="clear" w:color="auto" w:fill="auto"/>
            <w:vAlign w:val="center"/>
            <w:hideMark/>
          </w:tcPr>
          <w:p w14:paraId="46C6A0C6"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4D129B81"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5DE479F4"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4" w:space="0" w:color="auto"/>
              <w:right w:val="single" w:sz="4" w:space="0" w:color="auto"/>
            </w:tcBorders>
            <w:shd w:val="clear" w:color="auto" w:fill="auto"/>
            <w:vAlign w:val="center"/>
            <w:hideMark/>
          </w:tcPr>
          <w:p w14:paraId="21277A88"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4" w:space="0" w:color="auto"/>
              <w:right w:val="single" w:sz="4" w:space="0" w:color="auto"/>
            </w:tcBorders>
            <w:shd w:val="clear" w:color="auto" w:fill="auto"/>
            <w:vAlign w:val="center"/>
            <w:hideMark/>
          </w:tcPr>
          <w:p w14:paraId="029474AC"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44CA5FB" w14:textId="77777777" w:rsidR="003400BA" w:rsidRPr="00081AD4" w:rsidRDefault="003400BA" w:rsidP="003400BA">
            <w:pPr>
              <w:jc w:val="center"/>
              <w:rPr>
                <w:color w:val="000000" w:themeColor="text1"/>
                <w:sz w:val="22"/>
                <w:szCs w:val="22"/>
              </w:rPr>
            </w:pPr>
            <w:r w:rsidRPr="00081AD4">
              <w:rPr>
                <w:color w:val="000000" w:themeColor="text1"/>
                <w:sz w:val="22"/>
                <w:szCs w:val="22"/>
              </w:rPr>
              <w:t>2,32</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5B884A34" w14:textId="77777777" w:rsidR="003400BA" w:rsidRPr="00081AD4" w:rsidRDefault="003400BA" w:rsidP="003400BA">
            <w:pPr>
              <w:jc w:val="center"/>
              <w:rPr>
                <w:color w:val="000000" w:themeColor="text1"/>
                <w:szCs w:val="20"/>
              </w:rPr>
            </w:pPr>
            <w:r w:rsidRPr="00081AD4">
              <w:rPr>
                <w:color w:val="000000" w:themeColor="text1"/>
                <w:szCs w:val="20"/>
              </w:rPr>
              <w:t>1,99</w:t>
            </w:r>
          </w:p>
        </w:tc>
      </w:tr>
      <w:tr w:rsidR="003400BA" w:rsidRPr="00081AD4" w14:paraId="761801BC"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352E7F66"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53DA3F73"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76C0FEFB"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6502EC13"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3C278FB6" w14:textId="77777777" w:rsidR="003400BA" w:rsidRPr="00081AD4" w:rsidRDefault="003400BA" w:rsidP="003400BA">
            <w:pPr>
              <w:jc w:val="center"/>
              <w:rPr>
                <w:color w:val="000000" w:themeColor="text1"/>
                <w:szCs w:val="20"/>
              </w:rPr>
            </w:pPr>
            <w:r w:rsidRPr="00081AD4">
              <w:rPr>
                <w:color w:val="000000" w:themeColor="text1"/>
                <w:szCs w:val="20"/>
              </w:rPr>
              <w:t>КВР – 1,16</w:t>
            </w:r>
          </w:p>
        </w:tc>
        <w:tc>
          <w:tcPr>
            <w:tcW w:w="414" w:type="pct"/>
            <w:tcBorders>
              <w:top w:val="nil"/>
              <w:left w:val="nil"/>
              <w:bottom w:val="single" w:sz="8" w:space="0" w:color="auto"/>
              <w:right w:val="single" w:sz="4" w:space="0" w:color="auto"/>
            </w:tcBorders>
            <w:shd w:val="clear" w:color="auto" w:fill="auto"/>
            <w:vAlign w:val="center"/>
            <w:hideMark/>
          </w:tcPr>
          <w:p w14:paraId="54C107CA" w14:textId="77777777" w:rsidR="003400BA" w:rsidRPr="00081AD4" w:rsidRDefault="003400BA" w:rsidP="003400BA">
            <w:pPr>
              <w:jc w:val="center"/>
              <w:rPr>
                <w:color w:val="000000" w:themeColor="text1"/>
                <w:szCs w:val="20"/>
              </w:rPr>
            </w:pPr>
            <w:r w:rsidRPr="00081AD4">
              <w:rPr>
                <w:color w:val="000000" w:themeColor="text1"/>
                <w:szCs w:val="20"/>
              </w:rPr>
              <w:t>1,16</w:t>
            </w:r>
          </w:p>
        </w:tc>
        <w:tc>
          <w:tcPr>
            <w:tcW w:w="486" w:type="pct"/>
            <w:tcBorders>
              <w:top w:val="nil"/>
              <w:left w:val="nil"/>
              <w:bottom w:val="single" w:sz="8" w:space="0" w:color="auto"/>
              <w:right w:val="single" w:sz="4" w:space="0" w:color="auto"/>
            </w:tcBorders>
            <w:shd w:val="clear" w:color="auto" w:fill="auto"/>
            <w:vAlign w:val="center"/>
            <w:hideMark/>
          </w:tcPr>
          <w:p w14:paraId="0C54C5F3" w14:textId="77777777" w:rsidR="003400BA" w:rsidRPr="00081AD4" w:rsidRDefault="003400BA" w:rsidP="003400BA">
            <w:pPr>
              <w:jc w:val="center"/>
              <w:rPr>
                <w:color w:val="000000" w:themeColor="text1"/>
                <w:szCs w:val="20"/>
              </w:rPr>
            </w:pPr>
            <w:r w:rsidRPr="00081AD4">
              <w:rPr>
                <w:color w:val="000000" w:themeColor="text1"/>
                <w:szCs w:val="20"/>
              </w:rPr>
              <w:t>1,00</w:t>
            </w:r>
          </w:p>
        </w:tc>
        <w:tc>
          <w:tcPr>
            <w:tcW w:w="414" w:type="pct"/>
            <w:vMerge/>
            <w:tcBorders>
              <w:top w:val="nil"/>
              <w:left w:val="single" w:sz="4" w:space="0" w:color="auto"/>
              <w:bottom w:val="single" w:sz="8" w:space="0" w:color="000000"/>
              <w:right w:val="single" w:sz="4" w:space="0" w:color="auto"/>
            </w:tcBorders>
            <w:vAlign w:val="center"/>
            <w:hideMark/>
          </w:tcPr>
          <w:p w14:paraId="2B3AAE88"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0546542D" w14:textId="77777777" w:rsidR="003400BA" w:rsidRPr="00081AD4" w:rsidRDefault="003400BA" w:rsidP="003400BA">
            <w:pPr>
              <w:jc w:val="center"/>
              <w:rPr>
                <w:color w:val="000000" w:themeColor="text1"/>
                <w:szCs w:val="20"/>
              </w:rPr>
            </w:pPr>
          </w:p>
        </w:tc>
      </w:tr>
      <w:tr w:rsidR="003400BA" w:rsidRPr="00081AD4" w14:paraId="32EF096A" w14:textId="77777777" w:rsidTr="009E75A8">
        <w:trPr>
          <w:trHeight w:val="300"/>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12077CC4" w14:textId="77777777" w:rsidR="003400BA" w:rsidRPr="00081AD4" w:rsidRDefault="003400BA" w:rsidP="003400BA">
            <w:pPr>
              <w:rPr>
                <w:color w:val="000000" w:themeColor="text1"/>
                <w:szCs w:val="20"/>
              </w:rPr>
            </w:pPr>
            <w:r w:rsidRPr="00081AD4">
              <w:rPr>
                <w:color w:val="000000" w:themeColor="text1"/>
                <w:szCs w:val="20"/>
              </w:rPr>
              <w:t>7</w:t>
            </w:r>
          </w:p>
        </w:tc>
        <w:tc>
          <w:tcPr>
            <w:tcW w:w="1479" w:type="pct"/>
            <w:tcBorders>
              <w:top w:val="nil"/>
              <w:left w:val="nil"/>
              <w:bottom w:val="single" w:sz="8" w:space="0" w:color="auto"/>
              <w:right w:val="single" w:sz="4" w:space="0" w:color="auto"/>
            </w:tcBorders>
            <w:shd w:val="clear" w:color="auto" w:fill="auto"/>
            <w:vAlign w:val="center"/>
            <w:hideMark/>
          </w:tcPr>
          <w:p w14:paraId="444A1B3B" w14:textId="77777777" w:rsidR="003400BA" w:rsidRPr="00081AD4" w:rsidRDefault="003400BA" w:rsidP="003400BA">
            <w:pPr>
              <w:rPr>
                <w:color w:val="000000" w:themeColor="text1"/>
                <w:szCs w:val="20"/>
              </w:rPr>
            </w:pPr>
            <w:r w:rsidRPr="00081AD4">
              <w:rPr>
                <w:color w:val="000000" w:themeColor="text1"/>
                <w:szCs w:val="20"/>
              </w:rPr>
              <w:t xml:space="preserve">Котельная №25 </w:t>
            </w:r>
          </w:p>
          <w:p w14:paraId="6A0390D4" w14:textId="77777777" w:rsidR="003400BA" w:rsidRPr="00081AD4" w:rsidRDefault="003400BA" w:rsidP="003400BA">
            <w:pPr>
              <w:rPr>
                <w:color w:val="000000" w:themeColor="text1"/>
                <w:szCs w:val="20"/>
              </w:rPr>
            </w:pPr>
            <w:r w:rsidRPr="00081AD4">
              <w:rPr>
                <w:color w:val="000000" w:themeColor="text1"/>
                <w:szCs w:val="20"/>
              </w:rPr>
              <w:t>(школа д. Третьяково)</w:t>
            </w:r>
          </w:p>
        </w:tc>
        <w:tc>
          <w:tcPr>
            <w:tcW w:w="278" w:type="pct"/>
            <w:tcBorders>
              <w:top w:val="nil"/>
              <w:left w:val="nil"/>
              <w:bottom w:val="single" w:sz="8" w:space="0" w:color="auto"/>
              <w:right w:val="single" w:sz="4" w:space="0" w:color="auto"/>
            </w:tcBorders>
            <w:shd w:val="clear" w:color="auto" w:fill="auto"/>
            <w:vAlign w:val="center"/>
            <w:hideMark/>
          </w:tcPr>
          <w:p w14:paraId="25D81286"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6D4B5BAB"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7F08A9C6" w14:textId="77777777" w:rsidR="003400BA" w:rsidRPr="00081AD4" w:rsidRDefault="003400BA" w:rsidP="003400BA">
            <w:pPr>
              <w:jc w:val="center"/>
              <w:rPr>
                <w:color w:val="000000" w:themeColor="text1"/>
                <w:szCs w:val="20"/>
              </w:rPr>
            </w:pPr>
            <w:r w:rsidRPr="00081AD4">
              <w:rPr>
                <w:color w:val="000000" w:themeColor="text1"/>
                <w:sz w:val="18"/>
                <w:szCs w:val="20"/>
                <w:lang w:val="en-US"/>
              </w:rPr>
              <w:t>VSKZ – ЭКО 150</w:t>
            </w:r>
          </w:p>
        </w:tc>
        <w:tc>
          <w:tcPr>
            <w:tcW w:w="414" w:type="pct"/>
            <w:tcBorders>
              <w:top w:val="nil"/>
              <w:left w:val="nil"/>
              <w:bottom w:val="single" w:sz="8" w:space="0" w:color="auto"/>
              <w:right w:val="single" w:sz="4" w:space="0" w:color="auto"/>
            </w:tcBorders>
            <w:shd w:val="clear" w:color="auto" w:fill="auto"/>
            <w:vAlign w:val="center"/>
            <w:hideMark/>
          </w:tcPr>
          <w:p w14:paraId="0A661E79" w14:textId="77777777" w:rsidR="003400BA" w:rsidRPr="00081AD4" w:rsidRDefault="003400BA" w:rsidP="003400BA">
            <w:pPr>
              <w:jc w:val="center"/>
              <w:rPr>
                <w:color w:val="000000" w:themeColor="text1"/>
                <w:szCs w:val="20"/>
              </w:rPr>
            </w:pPr>
            <w:r w:rsidRPr="00081AD4">
              <w:rPr>
                <w:color w:val="000000" w:themeColor="text1"/>
                <w:szCs w:val="20"/>
              </w:rPr>
              <w:t>0,15</w:t>
            </w:r>
          </w:p>
        </w:tc>
        <w:tc>
          <w:tcPr>
            <w:tcW w:w="486" w:type="pct"/>
            <w:tcBorders>
              <w:top w:val="nil"/>
              <w:left w:val="nil"/>
              <w:bottom w:val="single" w:sz="8" w:space="0" w:color="auto"/>
              <w:right w:val="single" w:sz="4" w:space="0" w:color="auto"/>
            </w:tcBorders>
            <w:shd w:val="clear" w:color="auto" w:fill="auto"/>
            <w:vAlign w:val="center"/>
            <w:hideMark/>
          </w:tcPr>
          <w:p w14:paraId="0AABC015" w14:textId="77777777" w:rsidR="003400BA" w:rsidRPr="00081AD4" w:rsidRDefault="003400BA" w:rsidP="003400BA">
            <w:pPr>
              <w:jc w:val="center"/>
              <w:rPr>
                <w:color w:val="000000" w:themeColor="text1"/>
                <w:szCs w:val="20"/>
              </w:rPr>
            </w:pPr>
            <w:r w:rsidRPr="00081AD4">
              <w:rPr>
                <w:color w:val="000000" w:themeColor="text1"/>
                <w:szCs w:val="20"/>
              </w:rPr>
              <w:t>0,13</w:t>
            </w:r>
          </w:p>
        </w:tc>
        <w:tc>
          <w:tcPr>
            <w:tcW w:w="414" w:type="pct"/>
            <w:tcBorders>
              <w:top w:val="nil"/>
              <w:left w:val="single" w:sz="4" w:space="0" w:color="auto"/>
              <w:bottom w:val="single" w:sz="8" w:space="0" w:color="auto"/>
              <w:right w:val="single" w:sz="4" w:space="0" w:color="auto"/>
            </w:tcBorders>
            <w:shd w:val="clear" w:color="auto" w:fill="auto"/>
            <w:noWrap/>
            <w:vAlign w:val="center"/>
            <w:hideMark/>
          </w:tcPr>
          <w:p w14:paraId="79F49AFA" w14:textId="77777777" w:rsidR="003400BA" w:rsidRPr="00081AD4" w:rsidRDefault="003400BA" w:rsidP="003400BA">
            <w:pPr>
              <w:jc w:val="center"/>
              <w:rPr>
                <w:color w:val="000000" w:themeColor="text1"/>
                <w:sz w:val="22"/>
                <w:szCs w:val="22"/>
              </w:rPr>
            </w:pPr>
            <w:r w:rsidRPr="00081AD4">
              <w:rPr>
                <w:color w:val="000000" w:themeColor="text1"/>
                <w:sz w:val="22"/>
                <w:szCs w:val="22"/>
              </w:rPr>
              <w:t>0,13</w:t>
            </w:r>
          </w:p>
        </w:tc>
        <w:tc>
          <w:tcPr>
            <w:tcW w:w="478" w:type="pct"/>
            <w:tcBorders>
              <w:top w:val="nil"/>
              <w:left w:val="nil"/>
              <w:bottom w:val="single" w:sz="8" w:space="0" w:color="auto"/>
              <w:right w:val="single" w:sz="8" w:space="0" w:color="auto"/>
            </w:tcBorders>
            <w:shd w:val="clear" w:color="auto" w:fill="auto"/>
            <w:vAlign w:val="center"/>
            <w:hideMark/>
          </w:tcPr>
          <w:p w14:paraId="37EA4F40" w14:textId="77777777" w:rsidR="003400BA" w:rsidRPr="00081AD4" w:rsidRDefault="003400BA" w:rsidP="003400BA">
            <w:pPr>
              <w:jc w:val="center"/>
              <w:rPr>
                <w:color w:val="000000" w:themeColor="text1"/>
                <w:szCs w:val="20"/>
              </w:rPr>
            </w:pPr>
            <w:r w:rsidRPr="00081AD4">
              <w:rPr>
                <w:color w:val="000000" w:themeColor="text1"/>
                <w:szCs w:val="20"/>
              </w:rPr>
              <w:t>0,11</w:t>
            </w:r>
          </w:p>
        </w:tc>
      </w:tr>
      <w:tr w:rsidR="003400BA" w:rsidRPr="00081AD4" w14:paraId="5823C09D" w14:textId="77777777" w:rsidTr="009E75A8">
        <w:trPr>
          <w:trHeight w:val="300"/>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17490612" w14:textId="77777777" w:rsidR="003400BA" w:rsidRPr="00081AD4" w:rsidRDefault="003400BA" w:rsidP="003400BA">
            <w:pPr>
              <w:rPr>
                <w:color w:val="000000" w:themeColor="text1"/>
                <w:szCs w:val="20"/>
              </w:rPr>
            </w:pPr>
            <w:r w:rsidRPr="00081AD4">
              <w:rPr>
                <w:color w:val="000000" w:themeColor="text1"/>
                <w:szCs w:val="20"/>
              </w:rPr>
              <w:t>8</w:t>
            </w:r>
          </w:p>
        </w:tc>
        <w:tc>
          <w:tcPr>
            <w:tcW w:w="1479" w:type="pct"/>
            <w:tcBorders>
              <w:top w:val="nil"/>
              <w:left w:val="nil"/>
              <w:bottom w:val="single" w:sz="8" w:space="0" w:color="auto"/>
              <w:right w:val="single" w:sz="4" w:space="0" w:color="auto"/>
            </w:tcBorders>
            <w:shd w:val="clear" w:color="auto" w:fill="auto"/>
            <w:vAlign w:val="center"/>
            <w:hideMark/>
          </w:tcPr>
          <w:p w14:paraId="677A9CDB" w14:textId="77777777" w:rsidR="003400BA" w:rsidRPr="00081AD4" w:rsidRDefault="003400BA" w:rsidP="003400BA">
            <w:pPr>
              <w:rPr>
                <w:color w:val="000000" w:themeColor="text1"/>
                <w:szCs w:val="20"/>
              </w:rPr>
            </w:pPr>
            <w:r w:rsidRPr="00081AD4">
              <w:rPr>
                <w:color w:val="000000" w:themeColor="text1"/>
                <w:szCs w:val="20"/>
              </w:rPr>
              <w:t xml:space="preserve">Котельная №29 </w:t>
            </w:r>
          </w:p>
          <w:p w14:paraId="65E05FDD" w14:textId="77777777" w:rsidR="003400BA" w:rsidRPr="00081AD4" w:rsidRDefault="003400BA" w:rsidP="003400BA">
            <w:pPr>
              <w:rPr>
                <w:color w:val="000000" w:themeColor="text1"/>
                <w:szCs w:val="20"/>
              </w:rPr>
            </w:pPr>
            <w:r w:rsidRPr="00081AD4">
              <w:rPr>
                <w:color w:val="000000" w:themeColor="text1"/>
                <w:szCs w:val="20"/>
              </w:rPr>
              <w:t xml:space="preserve">(школа д. </w:t>
            </w:r>
            <w:proofErr w:type="spellStart"/>
            <w:r w:rsidRPr="00081AD4">
              <w:rPr>
                <w:color w:val="000000" w:themeColor="text1"/>
                <w:szCs w:val="20"/>
              </w:rPr>
              <w:t>Усть</w:t>
            </w:r>
            <w:proofErr w:type="spellEnd"/>
            <w:r w:rsidRPr="00081AD4">
              <w:rPr>
                <w:color w:val="000000" w:themeColor="text1"/>
                <w:szCs w:val="20"/>
              </w:rPr>
              <w:t>-Колба)</w:t>
            </w:r>
          </w:p>
        </w:tc>
        <w:tc>
          <w:tcPr>
            <w:tcW w:w="278" w:type="pct"/>
            <w:tcBorders>
              <w:top w:val="nil"/>
              <w:left w:val="nil"/>
              <w:bottom w:val="single" w:sz="8" w:space="0" w:color="auto"/>
              <w:right w:val="single" w:sz="4" w:space="0" w:color="auto"/>
            </w:tcBorders>
            <w:shd w:val="clear" w:color="auto" w:fill="auto"/>
            <w:vAlign w:val="center"/>
            <w:hideMark/>
          </w:tcPr>
          <w:p w14:paraId="6BCA871C"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53AE379B"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5D9807A7" w14:textId="77777777" w:rsidR="003400BA" w:rsidRPr="00081AD4" w:rsidRDefault="003400BA" w:rsidP="003400BA">
            <w:pPr>
              <w:jc w:val="center"/>
              <w:rPr>
                <w:color w:val="000000" w:themeColor="text1"/>
                <w:szCs w:val="20"/>
              </w:rPr>
            </w:pPr>
            <w:r w:rsidRPr="00081AD4">
              <w:rPr>
                <w:color w:val="000000" w:themeColor="text1"/>
                <w:szCs w:val="20"/>
              </w:rPr>
              <w:t>КВР – 0,4</w:t>
            </w:r>
          </w:p>
        </w:tc>
        <w:tc>
          <w:tcPr>
            <w:tcW w:w="414" w:type="pct"/>
            <w:tcBorders>
              <w:top w:val="nil"/>
              <w:left w:val="nil"/>
              <w:bottom w:val="single" w:sz="8" w:space="0" w:color="auto"/>
              <w:right w:val="single" w:sz="4" w:space="0" w:color="auto"/>
            </w:tcBorders>
            <w:shd w:val="clear" w:color="auto" w:fill="auto"/>
            <w:vAlign w:val="center"/>
            <w:hideMark/>
          </w:tcPr>
          <w:p w14:paraId="2C6A8369" w14:textId="77777777" w:rsidR="003400BA" w:rsidRPr="00081AD4" w:rsidRDefault="003400BA" w:rsidP="003400BA">
            <w:pPr>
              <w:jc w:val="center"/>
              <w:rPr>
                <w:color w:val="000000" w:themeColor="text1"/>
                <w:szCs w:val="20"/>
              </w:rPr>
            </w:pPr>
            <w:r w:rsidRPr="00081AD4">
              <w:rPr>
                <w:color w:val="000000" w:themeColor="text1"/>
                <w:szCs w:val="20"/>
              </w:rPr>
              <w:t>0,4</w:t>
            </w:r>
          </w:p>
        </w:tc>
        <w:tc>
          <w:tcPr>
            <w:tcW w:w="486" w:type="pct"/>
            <w:tcBorders>
              <w:top w:val="nil"/>
              <w:left w:val="nil"/>
              <w:bottom w:val="single" w:sz="8" w:space="0" w:color="auto"/>
              <w:right w:val="single" w:sz="4" w:space="0" w:color="auto"/>
            </w:tcBorders>
            <w:shd w:val="clear" w:color="auto" w:fill="auto"/>
            <w:vAlign w:val="center"/>
            <w:hideMark/>
          </w:tcPr>
          <w:p w14:paraId="0D4022A6"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14" w:type="pct"/>
            <w:tcBorders>
              <w:top w:val="nil"/>
              <w:left w:val="single" w:sz="4" w:space="0" w:color="auto"/>
              <w:bottom w:val="single" w:sz="8" w:space="0" w:color="auto"/>
              <w:right w:val="single" w:sz="4" w:space="0" w:color="auto"/>
            </w:tcBorders>
            <w:shd w:val="clear" w:color="auto" w:fill="auto"/>
            <w:noWrap/>
            <w:vAlign w:val="center"/>
            <w:hideMark/>
          </w:tcPr>
          <w:p w14:paraId="707DE310" w14:textId="77777777" w:rsidR="003400BA" w:rsidRPr="00081AD4" w:rsidRDefault="003400BA" w:rsidP="003400BA">
            <w:pPr>
              <w:jc w:val="center"/>
              <w:rPr>
                <w:color w:val="000000" w:themeColor="text1"/>
                <w:sz w:val="22"/>
                <w:szCs w:val="22"/>
              </w:rPr>
            </w:pPr>
            <w:r w:rsidRPr="00081AD4">
              <w:rPr>
                <w:color w:val="000000" w:themeColor="text1"/>
                <w:sz w:val="22"/>
                <w:szCs w:val="22"/>
              </w:rPr>
              <w:t>0,34</w:t>
            </w:r>
          </w:p>
        </w:tc>
        <w:tc>
          <w:tcPr>
            <w:tcW w:w="478" w:type="pct"/>
            <w:tcBorders>
              <w:top w:val="nil"/>
              <w:left w:val="nil"/>
              <w:bottom w:val="single" w:sz="8" w:space="0" w:color="auto"/>
              <w:right w:val="single" w:sz="8" w:space="0" w:color="auto"/>
            </w:tcBorders>
            <w:shd w:val="clear" w:color="auto" w:fill="auto"/>
            <w:vAlign w:val="center"/>
            <w:hideMark/>
          </w:tcPr>
          <w:p w14:paraId="287CD5D3" w14:textId="77777777" w:rsidR="003400BA" w:rsidRPr="00081AD4" w:rsidRDefault="003400BA" w:rsidP="003400BA">
            <w:pPr>
              <w:jc w:val="center"/>
              <w:rPr>
                <w:color w:val="000000" w:themeColor="text1"/>
                <w:szCs w:val="20"/>
              </w:rPr>
            </w:pPr>
            <w:r w:rsidRPr="00081AD4">
              <w:rPr>
                <w:color w:val="000000" w:themeColor="text1"/>
                <w:szCs w:val="20"/>
              </w:rPr>
              <w:t>0,30</w:t>
            </w:r>
          </w:p>
        </w:tc>
      </w:tr>
      <w:tr w:rsidR="003400BA" w:rsidRPr="00081AD4" w14:paraId="3ED62D2D" w14:textId="77777777" w:rsidTr="009E75A8">
        <w:trPr>
          <w:trHeight w:val="561"/>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6EA13361" w14:textId="77777777" w:rsidR="003400BA" w:rsidRPr="00081AD4" w:rsidRDefault="003400BA" w:rsidP="003400BA">
            <w:pPr>
              <w:rPr>
                <w:color w:val="000000" w:themeColor="text1"/>
                <w:szCs w:val="20"/>
              </w:rPr>
            </w:pPr>
            <w:r w:rsidRPr="00081AD4">
              <w:rPr>
                <w:color w:val="000000" w:themeColor="text1"/>
                <w:szCs w:val="20"/>
              </w:rPr>
              <w:t>9</w:t>
            </w:r>
          </w:p>
        </w:tc>
        <w:tc>
          <w:tcPr>
            <w:tcW w:w="1479" w:type="pct"/>
            <w:tcBorders>
              <w:top w:val="nil"/>
              <w:left w:val="nil"/>
              <w:bottom w:val="single" w:sz="8" w:space="0" w:color="auto"/>
              <w:right w:val="single" w:sz="4" w:space="0" w:color="auto"/>
            </w:tcBorders>
            <w:shd w:val="clear" w:color="auto" w:fill="auto"/>
            <w:vAlign w:val="center"/>
            <w:hideMark/>
          </w:tcPr>
          <w:p w14:paraId="393D031B" w14:textId="77777777" w:rsidR="003400BA" w:rsidRPr="00081AD4" w:rsidRDefault="003400BA" w:rsidP="003400BA">
            <w:pPr>
              <w:rPr>
                <w:color w:val="000000" w:themeColor="text1"/>
                <w:szCs w:val="20"/>
              </w:rPr>
            </w:pPr>
            <w:r w:rsidRPr="00081AD4">
              <w:rPr>
                <w:color w:val="000000" w:themeColor="text1"/>
                <w:szCs w:val="20"/>
              </w:rPr>
              <w:t xml:space="preserve">Котельная №30 </w:t>
            </w:r>
          </w:p>
          <w:p w14:paraId="74ACE7D1" w14:textId="77777777" w:rsidR="003400BA" w:rsidRPr="00081AD4" w:rsidRDefault="003400BA" w:rsidP="003400BA">
            <w:pPr>
              <w:rPr>
                <w:color w:val="000000" w:themeColor="text1"/>
                <w:szCs w:val="20"/>
              </w:rPr>
            </w:pPr>
            <w:r w:rsidRPr="00081AD4">
              <w:rPr>
                <w:color w:val="000000" w:themeColor="text1"/>
                <w:szCs w:val="20"/>
              </w:rPr>
              <w:t xml:space="preserve">(школа п. </w:t>
            </w:r>
            <w:proofErr w:type="spellStart"/>
            <w:r w:rsidRPr="00081AD4">
              <w:rPr>
                <w:color w:val="000000" w:themeColor="text1"/>
                <w:szCs w:val="20"/>
              </w:rPr>
              <w:t>Макарак</w:t>
            </w:r>
            <w:proofErr w:type="spellEnd"/>
            <w:r w:rsidRPr="00081AD4">
              <w:rPr>
                <w:color w:val="000000" w:themeColor="text1"/>
                <w:szCs w:val="20"/>
              </w:rPr>
              <w:t>)</w:t>
            </w:r>
          </w:p>
        </w:tc>
        <w:tc>
          <w:tcPr>
            <w:tcW w:w="278" w:type="pct"/>
            <w:tcBorders>
              <w:top w:val="nil"/>
              <w:left w:val="nil"/>
              <w:bottom w:val="single" w:sz="8" w:space="0" w:color="auto"/>
              <w:right w:val="single" w:sz="4" w:space="0" w:color="auto"/>
            </w:tcBorders>
            <w:shd w:val="clear" w:color="auto" w:fill="auto"/>
            <w:vAlign w:val="center"/>
            <w:hideMark/>
          </w:tcPr>
          <w:p w14:paraId="284621EE"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25907B9B"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32E2C279" w14:textId="77777777" w:rsidR="003400BA" w:rsidRPr="00081AD4" w:rsidRDefault="003400BA" w:rsidP="003400BA">
            <w:pPr>
              <w:jc w:val="center"/>
              <w:rPr>
                <w:color w:val="000000" w:themeColor="text1"/>
                <w:sz w:val="18"/>
                <w:szCs w:val="20"/>
              </w:rPr>
            </w:pPr>
            <w:r w:rsidRPr="00081AD4">
              <w:rPr>
                <w:color w:val="000000" w:themeColor="text1"/>
                <w:sz w:val="18"/>
                <w:szCs w:val="20"/>
                <w:lang w:val="en-US"/>
              </w:rPr>
              <w:t>VSKZ – DUO 330</w:t>
            </w:r>
          </w:p>
        </w:tc>
        <w:tc>
          <w:tcPr>
            <w:tcW w:w="414" w:type="pct"/>
            <w:tcBorders>
              <w:top w:val="nil"/>
              <w:left w:val="nil"/>
              <w:bottom w:val="single" w:sz="8" w:space="0" w:color="auto"/>
              <w:right w:val="single" w:sz="4" w:space="0" w:color="auto"/>
            </w:tcBorders>
            <w:shd w:val="clear" w:color="auto" w:fill="auto"/>
            <w:vAlign w:val="center"/>
            <w:hideMark/>
          </w:tcPr>
          <w:p w14:paraId="404B7BA4" w14:textId="77777777" w:rsidR="003400BA" w:rsidRPr="00081AD4" w:rsidRDefault="003400BA" w:rsidP="003400BA">
            <w:pPr>
              <w:jc w:val="center"/>
              <w:rPr>
                <w:color w:val="000000" w:themeColor="text1"/>
                <w:szCs w:val="20"/>
              </w:rPr>
            </w:pPr>
            <w:r w:rsidRPr="00081AD4">
              <w:rPr>
                <w:color w:val="000000" w:themeColor="text1"/>
                <w:szCs w:val="20"/>
              </w:rPr>
              <w:t>0,33</w:t>
            </w:r>
          </w:p>
        </w:tc>
        <w:tc>
          <w:tcPr>
            <w:tcW w:w="486" w:type="pct"/>
            <w:tcBorders>
              <w:top w:val="nil"/>
              <w:left w:val="nil"/>
              <w:bottom w:val="single" w:sz="8" w:space="0" w:color="auto"/>
              <w:right w:val="single" w:sz="4" w:space="0" w:color="auto"/>
            </w:tcBorders>
            <w:shd w:val="clear" w:color="auto" w:fill="auto"/>
            <w:vAlign w:val="center"/>
            <w:hideMark/>
          </w:tcPr>
          <w:p w14:paraId="2AD31AB2" w14:textId="77777777" w:rsidR="003400BA" w:rsidRPr="00081AD4" w:rsidRDefault="003400BA" w:rsidP="003400BA">
            <w:pPr>
              <w:jc w:val="center"/>
              <w:rPr>
                <w:color w:val="000000" w:themeColor="text1"/>
                <w:szCs w:val="20"/>
              </w:rPr>
            </w:pPr>
            <w:r w:rsidRPr="00081AD4">
              <w:rPr>
                <w:color w:val="000000" w:themeColor="text1"/>
                <w:szCs w:val="20"/>
              </w:rPr>
              <w:t>0,28</w:t>
            </w:r>
          </w:p>
        </w:tc>
        <w:tc>
          <w:tcPr>
            <w:tcW w:w="414" w:type="pct"/>
            <w:tcBorders>
              <w:top w:val="nil"/>
              <w:left w:val="single" w:sz="4" w:space="0" w:color="auto"/>
              <w:bottom w:val="single" w:sz="8" w:space="0" w:color="auto"/>
              <w:right w:val="single" w:sz="4" w:space="0" w:color="auto"/>
            </w:tcBorders>
            <w:shd w:val="clear" w:color="auto" w:fill="auto"/>
            <w:noWrap/>
            <w:vAlign w:val="center"/>
            <w:hideMark/>
          </w:tcPr>
          <w:p w14:paraId="7FB3E984" w14:textId="77777777" w:rsidR="003400BA" w:rsidRPr="00081AD4" w:rsidRDefault="003400BA" w:rsidP="003400BA">
            <w:pPr>
              <w:jc w:val="center"/>
              <w:rPr>
                <w:color w:val="000000" w:themeColor="text1"/>
                <w:sz w:val="22"/>
                <w:szCs w:val="22"/>
              </w:rPr>
            </w:pPr>
            <w:r w:rsidRPr="00081AD4">
              <w:rPr>
                <w:color w:val="000000" w:themeColor="text1"/>
                <w:sz w:val="22"/>
                <w:szCs w:val="22"/>
              </w:rPr>
              <w:t>0,28</w:t>
            </w:r>
          </w:p>
        </w:tc>
        <w:tc>
          <w:tcPr>
            <w:tcW w:w="478" w:type="pct"/>
            <w:tcBorders>
              <w:top w:val="nil"/>
              <w:left w:val="nil"/>
              <w:bottom w:val="single" w:sz="8" w:space="0" w:color="auto"/>
              <w:right w:val="single" w:sz="8" w:space="0" w:color="auto"/>
            </w:tcBorders>
            <w:shd w:val="clear" w:color="auto" w:fill="auto"/>
            <w:vAlign w:val="center"/>
            <w:hideMark/>
          </w:tcPr>
          <w:p w14:paraId="34125867" w14:textId="77777777" w:rsidR="003400BA" w:rsidRPr="00081AD4" w:rsidRDefault="003400BA" w:rsidP="003400BA">
            <w:pPr>
              <w:jc w:val="center"/>
              <w:rPr>
                <w:color w:val="000000" w:themeColor="text1"/>
                <w:szCs w:val="20"/>
              </w:rPr>
            </w:pPr>
            <w:r w:rsidRPr="00081AD4">
              <w:rPr>
                <w:color w:val="000000" w:themeColor="text1"/>
                <w:szCs w:val="20"/>
              </w:rPr>
              <w:t>0,24</w:t>
            </w:r>
          </w:p>
        </w:tc>
      </w:tr>
      <w:tr w:rsidR="003400BA" w:rsidRPr="00081AD4" w14:paraId="4819579C"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398FF54F" w14:textId="77777777" w:rsidR="003400BA" w:rsidRPr="00081AD4" w:rsidRDefault="003400BA" w:rsidP="003400BA">
            <w:pPr>
              <w:rPr>
                <w:color w:val="000000" w:themeColor="text1"/>
                <w:szCs w:val="20"/>
              </w:rPr>
            </w:pPr>
            <w:r w:rsidRPr="00081AD4">
              <w:rPr>
                <w:color w:val="000000" w:themeColor="text1"/>
                <w:szCs w:val="20"/>
              </w:rPr>
              <w:t>10</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62C2A8FF" w14:textId="77777777" w:rsidR="003400BA" w:rsidRPr="00081AD4" w:rsidRDefault="003400BA" w:rsidP="003400BA">
            <w:pPr>
              <w:rPr>
                <w:color w:val="000000" w:themeColor="text1"/>
                <w:szCs w:val="20"/>
              </w:rPr>
            </w:pPr>
            <w:r w:rsidRPr="00081AD4">
              <w:rPr>
                <w:color w:val="000000" w:themeColor="text1"/>
                <w:szCs w:val="20"/>
              </w:rPr>
              <w:t xml:space="preserve">Котельная №35 </w:t>
            </w:r>
          </w:p>
          <w:p w14:paraId="60DA1B8C" w14:textId="77777777" w:rsidR="003400BA" w:rsidRPr="00081AD4" w:rsidRDefault="003400BA" w:rsidP="003400BA">
            <w:pPr>
              <w:rPr>
                <w:color w:val="000000" w:themeColor="text1"/>
                <w:szCs w:val="20"/>
              </w:rPr>
            </w:pPr>
            <w:r w:rsidRPr="00081AD4">
              <w:rPr>
                <w:color w:val="000000" w:themeColor="text1"/>
                <w:szCs w:val="20"/>
              </w:rPr>
              <w:t xml:space="preserve">(школа №1 </w:t>
            </w:r>
          </w:p>
          <w:p w14:paraId="2A5FACB1" w14:textId="77777777" w:rsidR="003400BA" w:rsidRPr="00081AD4" w:rsidRDefault="003400BA" w:rsidP="003400BA">
            <w:pPr>
              <w:rPr>
                <w:color w:val="000000" w:themeColor="text1"/>
                <w:szCs w:val="20"/>
              </w:rPr>
            </w:pPr>
            <w:r w:rsidRPr="00081AD4">
              <w:rPr>
                <w:color w:val="000000" w:themeColor="text1"/>
                <w:szCs w:val="20"/>
              </w:rPr>
              <w:t>п. Комсомольск)</w:t>
            </w:r>
          </w:p>
        </w:tc>
        <w:tc>
          <w:tcPr>
            <w:tcW w:w="278" w:type="pct"/>
            <w:tcBorders>
              <w:top w:val="nil"/>
              <w:left w:val="nil"/>
              <w:bottom w:val="single" w:sz="4" w:space="0" w:color="auto"/>
              <w:right w:val="single" w:sz="4" w:space="0" w:color="auto"/>
            </w:tcBorders>
            <w:shd w:val="clear" w:color="auto" w:fill="auto"/>
            <w:vAlign w:val="center"/>
            <w:hideMark/>
          </w:tcPr>
          <w:p w14:paraId="3370CC2E"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0955DE4D"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3E3DDE6E" w14:textId="77777777" w:rsidR="003400BA" w:rsidRPr="00081AD4" w:rsidRDefault="003400BA" w:rsidP="003400BA">
            <w:pPr>
              <w:jc w:val="center"/>
              <w:rPr>
                <w:color w:val="000000" w:themeColor="text1"/>
                <w:sz w:val="18"/>
                <w:szCs w:val="20"/>
              </w:rPr>
            </w:pPr>
            <w:r w:rsidRPr="00081AD4">
              <w:rPr>
                <w:color w:val="000000" w:themeColor="text1"/>
                <w:sz w:val="18"/>
                <w:szCs w:val="20"/>
                <w:lang w:val="en-US"/>
              </w:rPr>
              <w:t>VSKZ – ЭКО 200</w:t>
            </w:r>
          </w:p>
        </w:tc>
        <w:tc>
          <w:tcPr>
            <w:tcW w:w="414" w:type="pct"/>
            <w:tcBorders>
              <w:top w:val="nil"/>
              <w:left w:val="nil"/>
              <w:bottom w:val="single" w:sz="4" w:space="0" w:color="auto"/>
              <w:right w:val="single" w:sz="4" w:space="0" w:color="auto"/>
            </w:tcBorders>
            <w:shd w:val="clear" w:color="auto" w:fill="auto"/>
            <w:vAlign w:val="center"/>
            <w:hideMark/>
          </w:tcPr>
          <w:p w14:paraId="668AED1D" w14:textId="77777777" w:rsidR="003400BA" w:rsidRPr="00081AD4" w:rsidRDefault="003400BA" w:rsidP="003400BA">
            <w:pPr>
              <w:jc w:val="center"/>
              <w:rPr>
                <w:color w:val="000000" w:themeColor="text1"/>
                <w:szCs w:val="20"/>
              </w:rPr>
            </w:pPr>
            <w:r w:rsidRPr="00081AD4">
              <w:rPr>
                <w:color w:val="000000" w:themeColor="text1"/>
                <w:szCs w:val="20"/>
              </w:rPr>
              <w:t>0,2</w:t>
            </w:r>
          </w:p>
        </w:tc>
        <w:tc>
          <w:tcPr>
            <w:tcW w:w="486" w:type="pct"/>
            <w:tcBorders>
              <w:top w:val="nil"/>
              <w:left w:val="nil"/>
              <w:bottom w:val="single" w:sz="4" w:space="0" w:color="auto"/>
              <w:right w:val="single" w:sz="4" w:space="0" w:color="auto"/>
            </w:tcBorders>
            <w:shd w:val="clear" w:color="auto" w:fill="auto"/>
            <w:vAlign w:val="center"/>
            <w:hideMark/>
          </w:tcPr>
          <w:p w14:paraId="7AB7527D" w14:textId="77777777" w:rsidR="003400BA" w:rsidRPr="00081AD4" w:rsidRDefault="003400BA" w:rsidP="003400BA">
            <w:pPr>
              <w:jc w:val="center"/>
              <w:rPr>
                <w:color w:val="000000" w:themeColor="text1"/>
                <w:szCs w:val="20"/>
              </w:rPr>
            </w:pPr>
            <w:r w:rsidRPr="00081AD4">
              <w:rPr>
                <w:color w:val="000000" w:themeColor="text1"/>
                <w:szCs w:val="20"/>
              </w:rPr>
              <w:t>0,17</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5E48742" w14:textId="77777777" w:rsidR="003400BA" w:rsidRPr="00081AD4" w:rsidRDefault="003400BA" w:rsidP="003400BA">
            <w:pPr>
              <w:jc w:val="center"/>
              <w:rPr>
                <w:color w:val="000000" w:themeColor="text1"/>
                <w:sz w:val="22"/>
                <w:szCs w:val="22"/>
              </w:rPr>
            </w:pPr>
            <w:r w:rsidRPr="00081AD4">
              <w:rPr>
                <w:color w:val="000000" w:themeColor="text1"/>
                <w:sz w:val="22"/>
                <w:szCs w:val="22"/>
              </w:rPr>
              <w:t>0,34</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0B25E6F1" w14:textId="77777777" w:rsidR="003400BA" w:rsidRPr="00081AD4" w:rsidRDefault="003400BA" w:rsidP="003400BA">
            <w:pPr>
              <w:jc w:val="center"/>
              <w:rPr>
                <w:color w:val="000000" w:themeColor="text1"/>
                <w:szCs w:val="20"/>
              </w:rPr>
            </w:pPr>
            <w:r w:rsidRPr="00081AD4">
              <w:rPr>
                <w:color w:val="000000" w:themeColor="text1"/>
                <w:szCs w:val="20"/>
              </w:rPr>
              <w:t>0,30</w:t>
            </w:r>
          </w:p>
        </w:tc>
      </w:tr>
      <w:tr w:rsidR="003400BA" w:rsidRPr="00081AD4" w14:paraId="488B7E19"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0F42CE05"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10E66133"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712B8AA9"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2E736AE2"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1CD832C0" w14:textId="77777777" w:rsidR="003400BA" w:rsidRPr="00081AD4" w:rsidRDefault="003400BA" w:rsidP="003400BA">
            <w:pPr>
              <w:jc w:val="center"/>
              <w:rPr>
                <w:color w:val="000000" w:themeColor="text1"/>
                <w:sz w:val="18"/>
                <w:szCs w:val="20"/>
              </w:rPr>
            </w:pPr>
            <w:r w:rsidRPr="00081AD4">
              <w:rPr>
                <w:color w:val="000000" w:themeColor="text1"/>
                <w:sz w:val="18"/>
                <w:szCs w:val="20"/>
                <w:lang w:val="en-US"/>
              </w:rPr>
              <w:t>VSKZ – ЭКО 200</w:t>
            </w:r>
          </w:p>
        </w:tc>
        <w:tc>
          <w:tcPr>
            <w:tcW w:w="414" w:type="pct"/>
            <w:tcBorders>
              <w:top w:val="nil"/>
              <w:left w:val="nil"/>
              <w:bottom w:val="single" w:sz="8" w:space="0" w:color="auto"/>
              <w:right w:val="single" w:sz="4" w:space="0" w:color="auto"/>
            </w:tcBorders>
            <w:shd w:val="clear" w:color="auto" w:fill="auto"/>
            <w:vAlign w:val="center"/>
            <w:hideMark/>
          </w:tcPr>
          <w:p w14:paraId="2D1FB0A4" w14:textId="77777777" w:rsidR="003400BA" w:rsidRPr="00081AD4" w:rsidRDefault="003400BA" w:rsidP="003400BA">
            <w:pPr>
              <w:jc w:val="center"/>
              <w:rPr>
                <w:color w:val="000000" w:themeColor="text1"/>
                <w:szCs w:val="20"/>
              </w:rPr>
            </w:pPr>
            <w:r w:rsidRPr="00081AD4">
              <w:rPr>
                <w:color w:val="000000" w:themeColor="text1"/>
                <w:szCs w:val="20"/>
              </w:rPr>
              <w:t>0,2</w:t>
            </w:r>
          </w:p>
        </w:tc>
        <w:tc>
          <w:tcPr>
            <w:tcW w:w="486" w:type="pct"/>
            <w:tcBorders>
              <w:top w:val="nil"/>
              <w:left w:val="nil"/>
              <w:bottom w:val="single" w:sz="8" w:space="0" w:color="auto"/>
              <w:right w:val="single" w:sz="4" w:space="0" w:color="auto"/>
            </w:tcBorders>
            <w:shd w:val="clear" w:color="auto" w:fill="auto"/>
            <w:vAlign w:val="center"/>
            <w:hideMark/>
          </w:tcPr>
          <w:p w14:paraId="33C84298" w14:textId="77777777" w:rsidR="003400BA" w:rsidRPr="00081AD4" w:rsidRDefault="003400BA" w:rsidP="003400BA">
            <w:pPr>
              <w:jc w:val="center"/>
              <w:rPr>
                <w:color w:val="000000" w:themeColor="text1"/>
                <w:szCs w:val="20"/>
              </w:rPr>
            </w:pPr>
            <w:r w:rsidRPr="00081AD4">
              <w:rPr>
                <w:color w:val="000000" w:themeColor="text1"/>
                <w:szCs w:val="20"/>
              </w:rPr>
              <w:t>0,17</w:t>
            </w:r>
          </w:p>
        </w:tc>
        <w:tc>
          <w:tcPr>
            <w:tcW w:w="414" w:type="pct"/>
            <w:vMerge/>
            <w:tcBorders>
              <w:top w:val="nil"/>
              <w:left w:val="single" w:sz="4" w:space="0" w:color="auto"/>
              <w:bottom w:val="single" w:sz="8" w:space="0" w:color="000000"/>
              <w:right w:val="single" w:sz="4" w:space="0" w:color="auto"/>
            </w:tcBorders>
            <w:vAlign w:val="center"/>
            <w:hideMark/>
          </w:tcPr>
          <w:p w14:paraId="24AF91D8"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7E7AD006" w14:textId="77777777" w:rsidR="003400BA" w:rsidRPr="00081AD4" w:rsidRDefault="003400BA" w:rsidP="003400BA">
            <w:pPr>
              <w:jc w:val="center"/>
              <w:rPr>
                <w:color w:val="000000" w:themeColor="text1"/>
                <w:szCs w:val="20"/>
              </w:rPr>
            </w:pPr>
          </w:p>
        </w:tc>
      </w:tr>
      <w:tr w:rsidR="003400BA" w:rsidRPr="00081AD4" w14:paraId="6B5EE805"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2A71721B" w14:textId="77777777" w:rsidR="003400BA" w:rsidRPr="00081AD4" w:rsidRDefault="003400BA" w:rsidP="003400BA">
            <w:pPr>
              <w:rPr>
                <w:color w:val="000000" w:themeColor="text1"/>
                <w:szCs w:val="20"/>
              </w:rPr>
            </w:pPr>
            <w:r w:rsidRPr="00081AD4">
              <w:rPr>
                <w:color w:val="000000" w:themeColor="text1"/>
                <w:szCs w:val="20"/>
              </w:rPr>
              <w:t>11</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5D33344C" w14:textId="77777777" w:rsidR="003400BA" w:rsidRPr="00081AD4" w:rsidRDefault="003400BA" w:rsidP="003400BA">
            <w:pPr>
              <w:rPr>
                <w:color w:val="000000" w:themeColor="text1"/>
                <w:szCs w:val="20"/>
              </w:rPr>
            </w:pPr>
            <w:r w:rsidRPr="00081AD4">
              <w:rPr>
                <w:color w:val="000000" w:themeColor="text1"/>
                <w:szCs w:val="20"/>
              </w:rPr>
              <w:t>Котельная МУЗЦРБ</w:t>
            </w:r>
          </w:p>
        </w:tc>
        <w:tc>
          <w:tcPr>
            <w:tcW w:w="278" w:type="pct"/>
            <w:tcBorders>
              <w:top w:val="nil"/>
              <w:left w:val="nil"/>
              <w:bottom w:val="single" w:sz="4" w:space="0" w:color="auto"/>
              <w:right w:val="single" w:sz="4" w:space="0" w:color="auto"/>
            </w:tcBorders>
            <w:shd w:val="clear" w:color="auto" w:fill="auto"/>
            <w:vAlign w:val="center"/>
            <w:hideMark/>
          </w:tcPr>
          <w:p w14:paraId="106A342F"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5560AA1E"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786B1FD4" w14:textId="77777777" w:rsidR="003400BA" w:rsidRPr="00081AD4" w:rsidRDefault="003400BA" w:rsidP="003400BA">
            <w:pPr>
              <w:jc w:val="center"/>
              <w:rPr>
                <w:color w:val="000000" w:themeColor="text1"/>
                <w:szCs w:val="20"/>
              </w:rPr>
            </w:pPr>
            <w:r w:rsidRPr="00081AD4">
              <w:rPr>
                <w:color w:val="000000" w:themeColor="text1"/>
                <w:szCs w:val="20"/>
              </w:rPr>
              <w:t>КВР – 0,4</w:t>
            </w:r>
          </w:p>
        </w:tc>
        <w:tc>
          <w:tcPr>
            <w:tcW w:w="414" w:type="pct"/>
            <w:tcBorders>
              <w:top w:val="nil"/>
              <w:left w:val="nil"/>
              <w:bottom w:val="single" w:sz="4" w:space="0" w:color="auto"/>
              <w:right w:val="single" w:sz="4" w:space="0" w:color="auto"/>
            </w:tcBorders>
            <w:shd w:val="clear" w:color="auto" w:fill="auto"/>
            <w:vAlign w:val="center"/>
            <w:hideMark/>
          </w:tcPr>
          <w:p w14:paraId="40B10D8A" w14:textId="77777777" w:rsidR="003400BA" w:rsidRPr="00081AD4" w:rsidRDefault="003400BA" w:rsidP="003400BA">
            <w:pPr>
              <w:jc w:val="center"/>
              <w:rPr>
                <w:color w:val="000000" w:themeColor="text1"/>
                <w:szCs w:val="20"/>
              </w:rPr>
            </w:pPr>
            <w:r w:rsidRPr="00081AD4">
              <w:rPr>
                <w:color w:val="000000" w:themeColor="text1"/>
                <w:szCs w:val="20"/>
              </w:rPr>
              <w:t>0,4</w:t>
            </w:r>
          </w:p>
        </w:tc>
        <w:tc>
          <w:tcPr>
            <w:tcW w:w="486" w:type="pct"/>
            <w:tcBorders>
              <w:top w:val="nil"/>
              <w:left w:val="nil"/>
              <w:bottom w:val="single" w:sz="4" w:space="0" w:color="auto"/>
              <w:right w:val="single" w:sz="4" w:space="0" w:color="auto"/>
            </w:tcBorders>
            <w:shd w:val="clear" w:color="auto" w:fill="auto"/>
            <w:vAlign w:val="center"/>
            <w:hideMark/>
          </w:tcPr>
          <w:p w14:paraId="636134FB"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33A76D3" w14:textId="77777777" w:rsidR="003400BA" w:rsidRPr="00081AD4" w:rsidRDefault="003400BA" w:rsidP="003400BA">
            <w:pPr>
              <w:jc w:val="center"/>
              <w:rPr>
                <w:color w:val="000000" w:themeColor="text1"/>
                <w:sz w:val="22"/>
                <w:szCs w:val="22"/>
              </w:rPr>
            </w:pPr>
            <w:r w:rsidRPr="00081AD4">
              <w:rPr>
                <w:color w:val="000000" w:themeColor="text1"/>
                <w:sz w:val="22"/>
                <w:szCs w:val="22"/>
              </w:rPr>
              <w:t>1,6</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14ED36E0" w14:textId="77777777" w:rsidR="003400BA" w:rsidRPr="00081AD4" w:rsidRDefault="003400BA" w:rsidP="003400BA">
            <w:pPr>
              <w:jc w:val="center"/>
              <w:rPr>
                <w:color w:val="000000" w:themeColor="text1"/>
                <w:szCs w:val="20"/>
              </w:rPr>
            </w:pPr>
            <w:r w:rsidRPr="00081AD4">
              <w:rPr>
                <w:color w:val="000000" w:themeColor="text1"/>
                <w:szCs w:val="20"/>
              </w:rPr>
              <w:t>1,38</w:t>
            </w:r>
          </w:p>
        </w:tc>
      </w:tr>
      <w:tr w:rsidR="003400BA" w:rsidRPr="00081AD4" w14:paraId="1EB0A7C9"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32F7EDF2"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6C702691" w14:textId="77777777" w:rsidR="003400BA" w:rsidRPr="00081AD4" w:rsidRDefault="003400BA" w:rsidP="003400BA">
            <w:pPr>
              <w:rPr>
                <w:color w:val="000000" w:themeColor="text1"/>
                <w:szCs w:val="20"/>
              </w:rPr>
            </w:pPr>
          </w:p>
        </w:tc>
        <w:tc>
          <w:tcPr>
            <w:tcW w:w="278" w:type="pct"/>
            <w:tcBorders>
              <w:top w:val="nil"/>
              <w:left w:val="nil"/>
              <w:bottom w:val="single" w:sz="4" w:space="0" w:color="auto"/>
              <w:right w:val="single" w:sz="4" w:space="0" w:color="auto"/>
            </w:tcBorders>
            <w:shd w:val="clear" w:color="auto" w:fill="auto"/>
            <w:vAlign w:val="center"/>
            <w:hideMark/>
          </w:tcPr>
          <w:p w14:paraId="258477B9"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65F1AF2C"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03DA2951" w14:textId="77777777" w:rsidR="003400BA" w:rsidRPr="00081AD4" w:rsidRDefault="003400BA" w:rsidP="003400BA">
            <w:pPr>
              <w:jc w:val="center"/>
              <w:rPr>
                <w:color w:val="000000" w:themeColor="text1"/>
                <w:szCs w:val="20"/>
              </w:rPr>
            </w:pPr>
            <w:r w:rsidRPr="00081AD4">
              <w:rPr>
                <w:color w:val="000000" w:themeColor="text1"/>
                <w:szCs w:val="20"/>
              </w:rPr>
              <w:t>КВР – 0,4</w:t>
            </w:r>
          </w:p>
        </w:tc>
        <w:tc>
          <w:tcPr>
            <w:tcW w:w="414" w:type="pct"/>
            <w:tcBorders>
              <w:top w:val="nil"/>
              <w:left w:val="nil"/>
              <w:bottom w:val="single" w:sz="4" w:space="0" w:color="auto"/>
              <w:right w:val="single" w:sz="4" w:space="0" w:color="auto"/>
            </w:tcBorders>
            <w:shd w:val="clear" w:color="auto" w:fill="auto"/>
            <w:vAlign w:val="center"/>
            <w:hideMark/>
          </w:tcPr>
          <w:p w14:paraId="636FC557" w14:textId="77777777" w:rsidR="003400BA" w:rsidRPr="00081AD4" w:rsidRDefault="003400BA" w:rsidP="003400BA">
            <w:pPr>
              <w:jc w:val="center"/>
              <w:rPr>
                <w:color w:val="000000" w:themeColor="text1"/>
                <w:szCs w:val="20"/>
              </w:rPr>
            </w:pPr>
            <w:r w:rsidRPr="00081AD4">
              <w:rPr>
                <w:color w:val="000000" w:themeColor="text1"/>
                <w:szCs w:val="20"/>
              </w:rPr>
              <w:t>0,4</w:t>
            </w:r>
          </w:p>
        </w:tc>
        <w:tc>
          <w:tcPr>
            <w:tcW w:w="486" w:type="pct"/>
            <w:tcBorders>
              <w:top w:val="nil"/>
              <w:left w:val="nil"/>
              <w:bottom w:val="single" w:sz="4" w:space="0" w:color="auto"/>
              <w:right w:val="single" w:sz="4" w:space="0" w:color="auto"/>
            </w:tcBorders>
            <w:shd w:val="clear" w:color="auto" w:fill="auto"/>
            <w:vAlign w:val="center"/>
            <w:hideMark/>
          </w:tcPr>
          <w:p w14:paraId="51F28E4B"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14" w:type="pct"/>
            <w:vMerge/>
            <w:tcBorders>
              <w:top w:val="nil"/>
              <w:left w:val="single" w:sz="4" w:space="0" w:color="auto"/>
              <w:bottom w:val="single" w:sz="8" w:space="0" w:color="000000"/>
              <w:right w:val="single" w:sz="4" w:space="0" w:color="auto"/>
            </w:tcBorders>
            <w:vAlign w:val="center"/>
            <w:hideMark/>
          </w:tcPr>
          <w:p w14:paraId="6149BE77"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651CD8A9" w14:textId="77777777" w:rsidR="003400BA" w:rsidRPr="00081AD4" w:rsidRDefault="003400BA" w:rsidP="003400BA">
            <w:pPr>
              <w:jc w:val="center"/>
              <w:rPr>
                <w:color w:val="000000" w:themeColor="text1"/>
                <w:szCs w:val="20"/>
              </w:rPr>
            </w:pPr>
          </w:p>
        </w:tc>
      </w:tr>
      <w:tr w:rsidR="003400BA" w:rsidRPr="00081AD4" w14:paraId="1A8543BC"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7A217C12"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71A1A543" w14:textId="77777777" w:rsidR="003400BA" w:rsidRPr="00081AD4" w:rsidRDefault="003400BA" w:rsidP="003400BA">
            <w:pPr>
              <w:rPr>
                <w:color w:val="000000" w:themeColor="text1"/>
                <w:szCs w:val="20"/>
              </w:rPr>
            </w:pPr>
          </w:p>
        </w:tc>
        <w:tc>
          <w:tcPr>
            <w:tcW w:w="278" w:type="pct"/>
            <w:tcBorders>
              <w:top w:val="nil"/>
              <w:left w:val="nil"/>
              <w:bottom w:val="single" w:sz="4" w:space="0" w:color="auto"/>
              <w:right w:val="single" w:sz="4" w:space="0" w:color="auto"/>
            </w:tcBorders>
            <w:shd w:val="clear" w:color="auto" w:fill="auto"/>
            <w:vAlign w:val="center"/>
            <w:hideMark/>
          </w:tcPr>
          <w:p w14:paraId="614DFCBD" w14:textId="77777777" w:rsidR="003400BA" w:rsidRPr="00081AD4" w:rsidRDefault="003400BA" w:rsidP="003400BA">
            <w:pPr>
              <w:jc w:val="center"/>
              <w:rPr>
                <w:color w:val="000000" w:themeColor="text1"/>
                <w:szCs w:val="20"/>
              </w:rPr>
            </w:pPr>
            <w:r w:rsidRPr="00081AD4">
              <w:rPr>
                <w:color w:val="000000" w:themeColor="text1"/>
                <w:szCs w:val="20"/>
              </w:rPr>
              <w:t>3</w:t>
            </w:r>
          </w:p>
        </w:tc>
        <w:tc>
          <w:tcPr>
            <w:tcW w:w="337" w:type="pct"/>
            <w:vMerge/>
            <w:tcBorders>
              <w:left w:val="single" w:sz="4" w:space="0" w:color="auto"/>
              <w:right w:val="single" w:sz="4" w:space="0" w:color="auto"/>
            </w:tcBorders>
            <w:vAlign w:val="center"/>
          </w:tcPr>
          <w:p w14:paraId="07E5D32D"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16E32A22" w14:textId="77777777" w:rsidR="003400BA" w:rsidRPr="00081AD4" w:rsidRDefault="003400BA" w:rsidP="003400BA">
            <w:pPr>
              <w:jc w:val="center"/>
              <w:rPr>
                <w:color w:val="000000" w:themeColor="text1"/>
                <w:szCs w:val="20"/>
              </w:rPr>
            </w:pPr>
            <w:r w:rsidRPr="00081AD4">
              <w:rPr>
                <w:color w:val="000000" w:themeColor="text1"/>
                <w:szCs w:val="20"/>
              </w:rPr>
              <w:t>КВР – 0,4</w:t>
            </w:r>
          </w:p>
        </w:tc>
        <w:tc>
          <w:tcPr>
            <w:tcW w:w="414" w:type="pct"/>
            <w:tcBorders>
              <w:top w:val="nil"/>
              <w:left w:val="nil"/>
              <w:bottom w:val="single" w:sz="4" w:space="0" w:color="auto"/>
              <w:right w:val="single" w:sz="4" w:space="0" w:color="auto"/>
            </w:tcBorders>
            <w:shd w:val="clear" w:color="auto" w:fill="auto"/>
            <w:vAlign w:val="center"/>
            <w:hideMark/>
          </w:tcPr>
          <w:p w14:paraId="23D42A74" w14:textId="77777777" w:rsidR="003400BA" w:rsidRPr="00081AD4" w:rsidRDefault="003400BA" w:rsidP="003400BA">
            <w:pPr>
              <w:jc w:val="center"/>
              <w:rPr>
                <w:color w:val="000000" w:themeColor="text1"/>
                <w:szCs w:val="20"/>
              </w:rPr>
            </w:pPr>
            <w:r w:rsidRPr="00081AD4">
              <w:rPr>
                <w:color w:val="000000" w:themeColor="text1"/>
                <w:szCs w:val="20"/>
              </w:rPr>
              <w:t>0,4</w:t>
            </w:r>
          </w:p>
        </w:tc>
        <w:tc>
          <w:tcPr>
            <w:tcW w:w="486" w:type="pct"/>
            <w:tcBorders>
              <w:top w:val="nil"/>
              <w:left w:val="nil"/>
              <w:bottom w:val="single" w:sz="4" w:space="0" w:color="auto"/>
              <w:right w:val="single" w:sz="4" w:space="0" w:color="auto"/>
            </w:tcBorders>
            <w:shd w:val="clear" w:color="auto" w:fill="auto"/>
            <w:vAlign w:val="center"/>
            <w:hideMark/>
          </w:tcPr>
          <w:p w14:paraId="1D6D5E4A"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14" w:type="pct"/>
            <w:vMerge/>
            <w:tcBorders>
              <w:top w:val="nil"/>
              <w:left w:val="single" w:sz="4" w:space="0" w:color="auto"/>
              <w:bottom w:val="single" w:sz="8" w:space="0" w:color="000000"/>
              <w:right w:val="single" w:sz="4" w:space="0" w:color="auto"/>
            </w:tcBorders>
            <w:vAlign w:val="center"/>
            <w:hideMark/>
          </w:tcPr>
          <w:p w14:paraId="07C6EE90"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75BACE32" w14:textId="77777777" w:rsidR="003400BA" w:rsidRPr="00081AD4" w:rsidRDefault="003400BA" w:rsidP="003400BA">
            <w:pPr>
              <w:jc w:val="center"/>
              <w:rPr>
                <w:color w:val="000000" w:themeColor="text1"/>
                <w:szCs w:val="20"/>
              </w:rPr>
            </w:pPr>
          </w:p>
        </w:tc>
      </w:tr>
      <w:tr w:rsidR="003400BA" w:rsidRPr="00081AD4" w14:paraId="3B8CBC94"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0584489C"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3EE23CD3"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08442E51" w14:textId="77777777" w:rsidR="003400BA" w:rsidRPr="00081AD4" w:rsidRDefault="003400BA" w:rsidP="003400BA">
            <w:pPr>
              <w:jc w:val="center"/>
              <w:rPr>
                <w:color w:val="000000" w:themeColor="text1"/>
                <w:szCs w:val="20"/>
              </w:rPr>
            </w:pPr>
            <w:r w:rsidRPr="00081AD4">
              <w:rPr>
                <w:color w:val="000000" w:themeColor="text1"/>
                <w:szCs w:val="20"/>
              </w:rPr>
              <w:t>4</w:t>
            </w:r>
          </w:p>
        </w:tc>
        <w:tc>
          <w:tcPr>
            <w:tcW w:w="337" w:type="pct"/>
            <w:vMerge/>
            <w:tcBorders>
              <w:left w:val="single" w:sz="4" w:space="0" w:color="auto"/>
              <w:right w:val="single" w:sz="4" w:space="0" w:color="auto"/>
            </w:tcBorders>
            <w:vAlign w:val="center"/>
          </w:tcPr>
          <w:p w14:paraId="3AB18DBA"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4896EA2B" w14:textId="77777777" w:rsidR="003400BA" w:rsidRPr="00081AD4" w:rsidRDefault="003400BA" w:rsidP="003400BA">
            <w:pPr>
              <w:jc w:val="center"/>
              <w:rPr>
                <w:color w:val="000000" w:themeColor="text1"/>
                <w:szCs w:val="20"/>
              </w:rPr>
            </w:pPr>
            <w:r w:rsidRPr="00081AD4">
              <w:rPr>
                <w:color w:val="000000" w:themeColor="text1"/>
                <w:szCs w:val="20"/>
              </w:rPr>
              <w:t>КВР – 0,4</w:t>
            </w:r>
          </w:p>
        </w:tc>
        <w:tc>
          <w:tcPr>
            <w:tcW w:w="414" w:type="pct"/>
            <w:tcBorders>
              <w:top w:val="nil"/>
              <w:left w:val="nil"/>
              <w:bottom w:val="single" w:sz="8" w:space="0" w:color="auto"/>
              <w:right w:val="single" w:sz="4" w:space="0" w:color="auto"/>
            </w:tcBorders>
            <w:shd w:val="clear" w:color="auto" w:fill="auto"/>
            <w:vAlign w:val="center"/>
            <w:hideMark/>
          </w:tcPr>
          <w:p w14:paraId="60A2460A" w14:textId="77777777" w:rsidR="003400BA" w:rsidRPr="00081AD4" w:rsidRDefault="003400BA" w:rsidP="003400BA">
            <w:pPr>
              <w:jc w:val="center"/>
              <w:rPr>
                <w:color w:val="000000" w:themeColor="text1"/>
                <w:szCs w:val="20"/>
              </w:rPr>
            </w:pPr>
            <w:r w:rsidRPr="00081AD4">
              <w:rPr>
                <w:color w:val="000000" w:themeColor="text1"/>
                <w:szCs w:val="20"/>
              </w:rPr>
              <w:t>0,4</w:t>
            </w:r>
          </w:p>
        </w:tc>
        <w:tc>
          <w:tcPr>
            <w:tcW w:w="486" w:type="pct"/>
            <w:tcBorders>
              <w:top w:val="nil"/>
              <w:left w:val="nil"/>
              <w:bottom w:val="single" w:sz="8" w:space="0" w:color="auto"/>
              <w:right w:val="single" w:sz="4" w:space="0" w:color="auto"/>
            </w:tcBorders>
            <w:shd w:val="clear" w:color="auto" w:fill="auto"/>
            <w:vAlign w:val="center"/>
            <w:hideMark/>
          </w:tcPr>
          <w:p w14:paraId="4C65E658"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14" w:type="pct"/>
            <w:vMerge/>
            <w:tcBorders>
              <w:top w:val="nil"/>
              <w:left w:val="single" w:sz="4" w:space="0" w:color="auto"/>
              <w:bottom w:val="single" w:sz="8" w:space="0" w:color="000000"/>
              <w:right w:val="single" w:sz="4" w:space="0" w:color="auto"/>
            </w:tcBorders>
            <w:vAlign w:val="center"/>
            <w:hideMark/>
          </w:tcPr>
          <w:p w14:paraId="7C428958"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1F9BEAD5" w14:textId="77777777" w:rsidR="003400BA" w:rsidRPr="00081AD4" w:rsidRDefault="003400BA" w:rsidP="003400BA">
            <w:pPr>
              <w:jc w:val="center"/>
              <w:rPr>
                <w:color w:val="000000" w:themeColor="text1"/>
                <w:szCs w:val="20"/>
              </w:rPr>
            </w:pPr>
          </w:p>
        </w:tc>
      </w:tr>
      <w:tr w:rsidR="003400BA" w:rsidRPr="00081AD4" w14:paraId="56ADAE87" w14:textId="77777777" w:rsidTr="009E75A8">
        <w:trPr>
          <w:trHeight w:val="300"/>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212B5362" w14:textId="77777777" w:rsidR="003400BA" w:rsidRPr="00081AD4" w:rsidRDefault="003400BA" w:rsidP="003400BA">
            <w:pPr>
              <w:rPr>
                <w:color w:val="000000" w:themeColor="text1"/>
                <w:szCs w:val="20"/>
              </w:rPr>
            </w:pPr>
            <w:r w:rsidRPr="00081AD4">
              <w:rPr>
                <w:color w:val="000000" w:themeColor="text1"/>
                <w:szCs w:val="20"/>
              </w:rPr>
              <w:t>12</w:t>
            </w:r>
          </w:p>
        </w:tc>
        <w:tc>
          <w:tcPr>
            <w:tcW w:w="1479" w:type="pct"/>
            <w:tcBorders>
              <w:top w:val="nil"/>
              <w:left w:val="nil"/>
              <w:bottom w:val="single" w:sz="8" w:space="0" w:color="auto"/>
              <w:right w:val="single" w:sz="4" w:space="0" w:color="auto"/>
            </w:tcBorders>
            <w:shd w:val="clear" w:color="auto" w:fill="auto"/>
            <w:vAlign w:val="center"/>
            <w:hideMark/>
          </w:tcPr>
          <w:p w14:paraId="162A935F" w14:textId="77777777" w:rsidR="003400BA" w:rsidRPr="00081AD4" w:rsidRDefault="003400BA" w:rsidP="003400BA">
            <w:pPr>
              <w:rPr>
                <w:color w:val="000000" w:themeColor="text1"/>
                <w:szCs w:val="20"/>
              </w:rPr>
            </w:pPr>
            <w:r w:rsidRPr="00081AD4">
              <w:rPr>
                <w:color w:val="000000" w:themeColor="text1"/>
                <w:szCs w:val="20"/>
              </w:rPr>
              <w:t xml:space="preserve">Котельная №55 </w:t>
            </w:r>
          </w:p>
          <w:p w14:paraId="7A6462E6" w14:textId="77777777" w:rsidR="003400BA" w:rsidRPr="00081AD4" w:rsidRDefault="003400BA" w:rsidP="003400BA">
            <w:pPr>
              <w:rPr>
                <w:color w:val="000000" w:themeColor="text1"/>
                <w:szCs w:val="20"/>
              </w:rPr>
            </w:pPr>
            <w:r w:rsidRPr="00081AD4">
              <w:rPr>
                <w:color w:val="000000" w:themeColor="text1"/>
                <w:szCs w:val="20"/>
              </w:rPr>
              <w:t xml:space="preserve">(школа п. </w:t>
            </w:r>
            <w:proofErr w:type="spellStart"/>
            <w:r w:rsidRPr="00081AD4">
              <w:rPr>
                <w:color w:val="000000" w:themeColor="text1"/>
                <w:szCs w:val="20"/>
              </w:rPr>
              <w:t>Ржавчик</w:t>
            </w:r>
            <w:proofErr w:type="spellEnd"/>
            <w:r w:rsidRPr="00081AD4">
              <w:rPr>
                <w:color w:val="000000" w:themeColor="text1"/>
                <w:szCs w:val="20"/>
              </w:rPr>
              <w:t>)</w:t>
            </w:r>
          </w:p>
        </w:tc>
        <w:tc>
          <w:tcPr>
            <w:tcW w:w="278" w:type="pct"/>
            <w:tcBorders>
              <w:top w:val="nil"/>
              <w:left w:val="nil"/>
              <w:bottom w:val="single" w:sz="8" w:space="0" w:color="auto"/>
              <w:right w:val="single" w:sz="4" w:space="0" w:color="auto"/>
            </w:tcBorders>
            <w:shd w:val="clear" w:color="auto" w:fill="auto"/>
            <w:vAlign w:val="center"/>
            <w:hideMark/>
          </w:tcPr>
          <w:p w14:paraId="78330504"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58546735"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390846BA" w14:textId="77777777" w:rsidR="003400BA" w:rsidRPr="00081AD4" w:rsidRDefault="003400BA" w:rsidP="003400BA">
            <w:pPr>
              <w:jc w:val="center"/>
              <w:rPr>
                <w:color w:val="000000" w:themeColor="text1"/>
                <w:szCs w:val="20"/>
              </w:rPr>
            </w:pPr>
            <w:r w:rsidRPr="00081AD4">
              <w:rPr>
                <w:color w:val="000000" w:themeColor="text1"/>
                <w:sz w:val="18"/>
                <w:szCs w:val="20"/>
                <w:lang w:val="en-US"/>
              </w:rPr>
              <w:t>VSKZ – ЭКО 100</w:t>
            </w:r>
          </w:p>
        </w:tc>
        <w:tc>
          <w:tcPr>
            <w:tcW w:w="414" w:type="pct"/>
            <w:tcBorders>
              <w:top w:val="nil"/>
              <w:left w:val="nil"/>
              <w:bottom w:val="single" w:sz="8" w:space="0" w:color="auto"/>
              <w:right w:val="single" w:sz="4" w:space="0" w:color="auto"/>
            </w:tcBorders>
            <w:shd w:val="clear" w:color="auto" w:fill="auto"/>
            <w:vAlign w:val="center"/>
            <w:hideMark/>
          </w:tcPr>
          <w:p w14:paraId="0D8E2BAF" w14:textId="77777777" w:rsidR="003400BA" w:rsidRPr="00081AD4" w:rsidRDefault="003400BA" w:rsidP="003400BA">
            <w:pPr>
              <w:jc w:val="center"/>
              <w:rPr>
                <w:color w:val="000000" w:themeColor="text1"/>
                <w:szCs w:val="20"/>
              </w:rPr>
            </w:pPr>
            <w:r w:rsidRPr="00081AD4">
              <w:rPr>
                <w:color w:val="000000" w:themeColor="text1"/>
                <w:szCs w:val="20"/>
              </w:rPr>
              <w:t>0,1</w:t>
            </w:r>
          </w:p>
        </w:tc>
        <w:tc>
          <w:tcPr>
            <w:tcW w:w="486" w:type="pct"/>
            <w:tcBorders>
              <w:top w:val="nil"/>
              <w:left w:val="nil"/>
              <w:bottom w:val="single" w:sz="8" w:space="0" w:color="auto"/>
              <w:right w:val="single" w:sz="4" w:space="0" w:color="auto"/>
            </w:tcBorders>
            <w:shd w:val="clear" w:color="auto" w:fill="auto"/>
            <w:vAlign w:val="center"/>
            <w:hideMark/>
          </w:tcPr>
          <w:p w14:paraId="222E9172" w14:textId="77777777" w:rsidR="003400BA" w:rsidRPr="00081AD4" w:rsidRDefault="003400BA" w:rsidP="003400BA">
            <w:pPr>
              <w:jc w:val="center"/>
              <w:rPr>
                <w:color w:val="000000" w:themeColor="text1"/>
                <w:szCs w:val="20"/>
              </w:rPr>
            </w:pPr>
            <w:r w:rsidRPr="00081AD4">
              <w:rPr>
                <w:color w:val="000000" w:themeColor="text1"/>
                <w:szCs w:val="20"/>
              </w:rPr>
              <w:t>0,09</w:t>
            </w:r>
          </w:p>
        </w:tc>
        <w:tc>
          <w:tcPr>
            <w:tcW w:w="414" w:type="pct"/>
            <w:tcBorders>
              <w:top w:val="nil"/>
              <w:left w:val="single" w:sz="4" w:space="0" w:color="auto"/>
              <w:bottom w:val="single" w:sz="8" w:space="0" w:color="auto"/>
              <w:right w:val="single" w:sz="4" w:space="0" w:color="auto"/>
            </w:tcBorders>
            <w:shd w:val="clear" w:color="auto" w:fill="auto"/>
            <w:noWrap/>
            <w:vAlign w:val="center"/>
            <w:hideMark/>
          </w:tcPr>
          <w:p w14:paraId="6F8E9715" w14:textId="77777777" w:rsidR="003400BA" w:rsidRPr="00081AD4" w:rsidRDefault="003400BA" w:rsidP="003400BA">
            <w:pPr>
              <w:jc w:val="center"/>
              <w:rPr>
                <w:color w:val="000000" w:themeColor="text1"/>
                <w:sz w:val="22"/>
                <w:szCs w:val="22"/>
              </w:rPr>
            </w:pPr>
            <w:r w:rsidRPr="00081AD4">
              <w:rPr>
                <w:color w:val="000000" w:themeColor="text1"/>
                <w:sz w:val="22"/>
                <w:szCs w:val="22"/>
              </w:rPr>
              <w:t>0,09</w:t>
            </w:r>
          </w:p>
        </w:tc>
        <w:tc>
          <w:tcPr>
            <w:tcW w:w="478" w:type="pct"/>
            <w:tcBorders>
              <w:top w:val="nil"/>
              <w:left w:val="nil"/>
              <w:bottom w:val="single" w:sz="8" w:space="0" w:color="auto"/>
              <w:right w:val="single" w:sz="8" w:space="0" w:color="auto"/>
            </w:tcBorders>
            <w:shd w:val="clear" w:color="auto" w:fill="auto"/>
            <w:vAlign w:val="center"/>
            <w:hideMark/>
          </w:tcPr>
          <w:p w14:paraId="4C46E435" w14:textId="77777777" w:rsidR="003400BA" w:rsidRPr="00081AD4" w:rsidRDefault="003400BA" w:rsidP="003400BA">
            <w:pPr>
              <w:jc w:val="center"/>
              <w:rPr>
                <w:color w:val="000000" w:themeColor="text1"/>
                <w:szCs w:val="20"/>
              </w:rPr>
            </w:pPr>
            <w:r w:rsidRPr="00081AD4">
              <w:rPr>
                <w:color w:val="000000" w:themeColor="text1"/>
                <w:szCs w:val="20"/>
              </w:rPr>
              <w:t>0,07</w:t>
            </w:r>
          </w:p>
        </w:tc>
      </w:tr>
      <w:tr w:rsidR="003400BA" w:rsidRPr="00081AD4" w14:paraId="0E8A6307" w14:textId="77777777" w:rsidTr="009E75A8">
        <w:trPr>
          <w:trHeight w:val="300"/>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600D52BF" w14:textId="77777777" w:rsidR="003400BA" w:rsidRPr="00081AD4" w:rsidRDefault="003400BA" w:rsidP="003400BA">
            <w:pPr>
              <w:rPr>
                <w:color w:val="000000" w:themeColor="text1"/>
                <w:szCs w:val="20"/>
              </w:rPr>
            </w:pPr>
            <w:r w:rsidRPr="00081AD4">
              <w:rPr>
                <w:color w:val="000000" w:themeColor="text1"/>
                <w:szCs w:val="20"/>
              </w:rPr>
              <w:t>13</w:t>
            </w:r>
          </w:p>
        </w:tc>
        <w:tc>
          <w:tcPr>
            <w:tcW w:w="1479" w:type="pct"/>
            <w:tcBorders>
              <w:top w:val="nil"/>
              <w:left w:val="nil"/>
              <w:bottom w:val="single" w:sz="8" w:space="0" w:color="auto"/>
              <w:right w:val="single" w:sz="4" w:space="0" w:color="auto"/>
            </w:tcBorders>
            <w:shd w:val="clear" w:color="auto" w:fill="auto"/>
            <w:vAlign w:val="center"/>
            <w:hideMark/>
          </w:tcPr>
          <w:p w14:paraId="7A2C6431" w14:textId="77777777" w:rsidR="003400BA" w:rsidRPr="00081AD4" w:rsidRDefault="003400BA" w:rsidP="003400BA">
            <w:pPr>
              <w:rPr>
                <w:color w:val="000000" w:themeColor="text1"/>
                <w:szCs w:val="20"/>
              </w:rPr>
            </w:pPr>
            <w:r w:rsidRPr="00081AD4">
              <w:rPr>
                <w:color w:val="000000" w:themeColor="text1"/>
                <w:szCs w:val="20"/>
              </w:rPr>
              <w:t xml:space="preserve">Котельная №57 </w:t>
            </w:r>
          </w:p>
          <w:p w14:paraId="140CA0D7" w14:textId="77777777" w:rsidR="003400BA" w:rsidRPr="00081AD4" w:rsidRDefault="003400BA" w:rsidP="003400BA">
            <w:pPr>
              <w:rPr>
                <w:color w:val="000000" w:themeColor="text1"/>
                <w:szCs w:val="20"/>
              </w:rPr>
            </w:pPr>
            <w:r w:rsidRPr="00081AD4">
              <w:rPr>
                <w:color w:val="000000" w:themeColor="text1"/>
                <w:szCs w:val="20"/>
              </w:rPr>
              <w:t>(ДК п. Комсомольск)</w:t>
            </w:r>
          </w:p>
        </w:tc>
        <w:tc>
          <w:tcPr>
            <w:tcW w:w="278" w:type="pct"/>
            <w:tcBorders>
              <w:top w:val="nil"/>
              <w:left w:val="nil"/>
              <w:bottom w:val="single" w:sz="8" w:space="0" w:color="auto"/>
              <w:right w:val="single" w:sz="4" w:space="0" w:color="auto"/>
            </w:tcBorders>
            <w:shd w:val="clear" w:color="auto" w:fill="auto"/>
            <w:vAlign w:val="center"/>
            <w:hideMark/>
          </w:tcPr>
          <w:p w14:paraId="43832774"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198D74B2"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62C28530" w14:textId="77777777" w:rsidR="003400BA" w:rsidRPr="00081AD4" w:rsidRDefault="003400BA" w:rsidP="003400BA">
            <w:pPr>
              <w:jc w:val="center"/>
              <w:rPr>
                <w:color w:val="000000" w:themeColor="text1"/>
                <w:szCs w:val="20"/>
              </w:rPr>
            </w:pPr>
            <w:r w:rsidRPr="00081AD4">
              <w:rPr>
                <w:color w:val="000000" w:themeColor="text1"/>
                <w:szCs w:val="20"/>
              </w:rPr>
              <w:t>КВР – 0,4</w:t>
            </w:r>
          </w:p>
        </w:tc>
        <w:tc>
          <w:tcPr>
            <w:tcW w:w="414" w:type="pct"/>
            <w:tcBorders>
              <w:top w:val="nil"/>
              <w:left w:val="nil"/>
              <w:bottom w:val="single" w:sz="8" w:space="0" w:color="auto"/>
              <w:right w:val="single" w:sz="4" w:space="0" w:color="auto"/>
            </w:tcBorders>
            <w:shd w:val="clear" w:color="auto" w:fill="auto"/>
            <w:vAlign w:val="center"/>
            <w:hideMark/>
          </w:tcPr>
          <w:p w14:paraId="5B7C68F0" w14:textId="77777777" w:rsidR="003400BA" w:rsidRPr="00081AD4" w:rsidRDefault="003400BA" w:rsidP="003400BA">
            <w:pPr>
              <w:jc w:val="center"/>
              <w:rPr>
                <w:color w:val="000000" w:themeColor="text1"/>
                <w:szCs w:val="20"/>
              </w:rPr>
            </w:pPr>
            <w:r w:rsidRPr="00081AD4">
              <w:rPr>
                <w:color w:val="000000" w:themeColor="text1"/>
                <w:szCs w:val="20"/>
              </w:rPr>
              <w:t>0,4</w:t>
            </w:r>
          </w:p>
        </w:tc>
        <w:tc>
          <w:tcPr>
            <w:tcW w:w="486" w:type="pct"/>
            <w:tcBorders>
              <w:top w:val="nil"/>
              <w:left w:val="nil"/>
              <w:bottom w:val="single" w:sz="8" w:space="0" w:color="auto"/>
              <w:right w:val="single" w:sz="4" w:space="0" w:color="auto"/>
            </w:tcBorders>
            <w:shd w:val="clear" w:color="auto" w:fill="auto"/>
            <w:vAlign w:val="center"/>
            <w:hideMark/>
          </w:tcPr>
          <w:p w14:paraId="4ED2AB9C"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14" w:type="pct"/>
            <w:tcBorders>
              <w:top w:val="nil"/>
              <w:left w:val="single" w:sz="4" w:space="0" w:color="auto"/>
              <w:bottom w:val="single" w:sz="8" w:space="0" w:color="auto"/>
              <w:right w:val="single" w:sz="4" w:space="0" w:color="auto"/>
            </w:tcBorders>
            <w:shd w:val="clear" w:color="auto" w:fill="auto"/>
            <w:vAlign w:val="center"/>
            <w:hideMark/>
          </w:tcPr>
          <w:p w14:paraId="030E5325" w14:textId="77777777" w:rsidR="003400BA" w:rsidRPr="00081AD4" w:rsidRDefault="003400BA" w:rsidP="003400BA">
            <w:pPr>
              <w:jc w:val="center"/>
              <w:rPr>
                <w:color w:val="000000" w:themeColor="text1"/>
                <w:szCs w:val="20"/>
              </w:rPr>
            </w:pPr>
            <w:r w:rsidRPr="00081AD4">
              <w:rPr>
                <w:color w:val="000000" w:themeColor="text1"/>
                <w:szCs w:val="20"/>
              </w:rPr>
              <w:t>0,34</w:t>
            </w:r>
          </w:p>
        </w:tc>
        <w:tc>
          <w:tcPr>
            <w:tcW w:w="478" w:type="pct"/>
            <w:tcBorders>
              <w:top w:val="nil"/>
              <w:left w:val="nil"/>
              <w:bottom w:val="single" w:sz="8" w:space="0" w:color="auto"/>
              <w:right w:val="single" w:sz="4" w:space="0" w:color="auto"/>
            </w:tcBorders>
            <w:shd w:val="clear" w:color="auto" w:fill="auto"/>
            <w:vAlign w:val="center"/>
            <w:hideMark/>
          </w:tcPr>
          <w:p w14:paraId="57987341" w14:textId="77777777" w:rsidR="003400BA" w:rsidRPr="00081AD4" w:rsidRDefault="003400BA" w:rsidP="003400BA">
            <w:pPr>
              <w:jc w:val="center"/>
              <w:rPr>
                <w:color w:val="000000" w:themeColor="text1"/>
                <w:szCs w:val="20"/>
              </w:rPr>
            </w:pPr>
            <w:r w:rsidRPr="00081AD4">
              <w:rPr>
                <w:color w:val="000000" w:themeColor="text1"/>
                <w:szCs w:val="20"/>
              </w:rPr>
              <w:t>0,30</w:t>
            </w:r>
          </w:p>
        </w:tc>
      </w:tr>
      <w:tr w:rsidR="003400BA" w:rsidRPr="00081AD4" w14:paraId="49E2FCD1"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6E05C8ED" w14:textId="77777777" w:rsidR="003400BA" w:rsidRPr="00081AD4" w:rsidRDefault="003400BA" w:rsidP="003400BA">
            <w:pPr>
              <w:rPr>
                <w:color w:val="000000" w:themeColor="text1"/>
                <w:szCs w:val="20"/>
              </w:rPr>
            </w:pPr>
            <w:r w:rsidRPr="00081AD4">
              <w:rPr>
                <w:color w:val="000000" w:themeColor="text1"/>
                <w:szCs w:val="20"/>
              </w:rPr>
              <w:t>14</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6EFA0D94" w14:textId="77777777" w:rsidR="003400BA" w:rsidRPr="00081AD4" w:rsidRDefault="003400BA" w:rsidP="003400BA">
            <w:pPr>
              <w:rPr>
                <w:color w:val="000000" w:themeColor="text1"/>
                <w:szCs w:val="20"/>
              </w:rPr>
            </w:pPr>
            <w:r w:rsidRPr="00081AD4">
              <w:rPr>
                <w:color w:val="000000" w:themeColor="text1"/>
                <w:szCs w:val="20"/>
              </w:rPr>
              <w:t>Котельная №13</w:t>
            </w:r>
          </w:p>
        </w:tc>
        <w:tc>
          <w:tcPr>
            <w:tcW w:w="278" w:type="pct"/>
            <w:tcBorders>
              <w:top w:val="nil"/>
              <w:left w:val="nil"/>
              <w:bottom w:val="single" w:sz="4" w:space="0" w:color="auto"/>
              <w:right w:val="single" w:sz="4" w:space="0" w:color="auto"/>
            </w:tcBorders>
            <w:shd w:val="clear" w:color="auto" w:fill="auto"/>
            <w:vAlign w:val="center"/>
            <w:hideMark/>
          </w:tcPr>
          <w:p w14:paraId="09E7CCBF"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1CA6771B"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393417BB" w14:textId="77777777" w:rsidR="003400BA" w:rsidRPr="00081AD4" w:rsidRDefault="003400BA" w:rsidP="003400BA">
            <w:pPr>
              <w:jc w:val="center"/>
              <w:rPr>
                <w:color w:val="000000" w:themeColor="text1"/>
                <w:szCs w:val="20"/>
              </w:rPr>
            </w:pPr>
            <w:r w:rsidRPr="00081AD4">
              <w:rPr>
                <w:color w:val="000000" w:themeColor="text1"/>
                <w:szCs w:val="20"/>
              </w:rPr>
              <w:t>КВР – 0,63</w:t>
            </w:r>
          </w:p>
        </w:tc>
        <w:tc>
          <w:tcPr>
            <w:tcW w:w="414" w:type="pct"/>
            <w:tcBorders>
              <w:top w:val="nil"/>
              <w:left w:val="nil"/>
              <w:bottom w:val="single" w:sz="4" w:space="0" w:color="auto"/>
              <w:right w:val="single" w:sz="4" w:space="0" w:color="auto"/>
            </w:tcBorders>
            <w:shd w:val="clear" w:color="auto" w:fill="auto"/>
            <w:vAlign w:val="center"/>
            <w:hideMark/>
          </w:tcPr>
          <w:p w14:paraId="1E7F415E" w14:textId="77777777" w:rsidR="003400BA" w:rsidRPr="00081AD4" w:rsidRDefault="003400BA" w:rsidP="003400BA">
            <w:pPr>
              <w:jc w:val="center"/>
              <w:rPr>
                <w:color w:val="000000" w:themeColor="text1"/>
                <w:szCs w:val="20"/>
              </w:rPr>
            </w:pPr>
            <w:r w:rsidRPr="00081AD4">
              <w:rPr>
                <w:color w:val="000000" w:themeColor="text1"/>
                <w:szCs w:val="20"/>
              </w:rPr>
              <w:t>0,63</w:t>
            </w:r>
          </w:p>
        </w:tc>
        <w:tc>
          <w:tcPr>
            <w:tcW w:w="486" w:type="pct"/>
            <w:tcBorders>
              <w:top w:val="nil"/>
              <w:left w:val="nil"/>
              <w:bottom w:val="single" w:sz="4" w:space="0" w:color="auto"/>
              <w:right w:val="single" w:sz="4" w:space="0" w:color="auto"/>
            </w:tcBorders>
            <w:shd w:val="clear" w:color="auto" w:fill="auto"/>
            <w:vAlign w:val="center"/>
            <w:hideMark/>
          </w:tcPr>
          <w:p w14:paraId="12FB8439" w14:textId="77777777" w:rsidR="003400BA" w:rsidRPr="00081AD4" w:rsidRDefault="003400BA" w:rsidP="003400BA">
            <w:pPr>
              <w:jc w:val="center"/>
              <w:rPr>
                <w:color w:val="000000" w:themeColor="text1"/>
                <w:szCs w:val="20"/>
              </w:rPr>
            </w:pPr>
            <w:r w:rsidRPr="00081AD4">
              <w:rPr>
                <w:color w:val="000000" w:themeColor="text1"/>
                <w:szCs w:val="20"/>
              </w:rPr>
              <w:t>0,54</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60C46B6" w14:textId="77777777" w:rsidR="003400BA" w:rsidRPr="00081AD4" w:rsidRDefault="003400BA" w:rsidP="003400BA">
            <w:pPr>
              <w:jc w:val="center"/>
              <w:rPr>
                <w:color w:val="000000" w:themeColor="text1"/>
                <w:sz w:val="22"/>
                <w:szCs w:val="22"/>
              </w:rPr>
            </w:pPr>
            <w:r w:rsidRPr="00081AD4">
              <w:rPr>
                <w:color w:val="000000" w:themeColor="text1"/>
                <w:sz w:val="22"/>
                <w:szCs w:val="22"/>
              </w:rPr>
              <w:t>1,26</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3001A350" w14:textId="77777777" w:rsidR="003400BA" w:rsidRPr="00081AD4" w:rsidRDefault="003400BA" w:rsidP="003400BA">
            <w:pPr>
              <w:jc w:val="center"/>
              <w:rPr>
                <w:color w:val="000000" w:themeColor="text1"/>
                <w:szCs w:val="20"/>
              </w:rPr>
            </w:pPr>
            <w:r w:rsidRPr="00081AD4">
              <w:rPr>
                <w:color w:val="000000" w:themeColor="text1"/>
                <w:szCs w:val="20"/>
              </w:rPr>
              <w:t>1,08</w:t>
            </w:r>
          </w:p>
        </w:tc>
      </w:tr>
      <w:tr w:rsidR="003400BA" w:rsidRPr="00081AD4" w14:paraId="2962FE2F"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2409C614"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2600B32D"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03E68AE3"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3E6AC928"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21B3E132" w14:textId="77777777" w:rsidR="003400BA" w:rsidRPr="00081AD4" w:rsidRDefault="003400BA" w:rsidP="003400BA">
            <w:pPr>
              <w:jc w:val="center"/>
              <w:rPr>
                <w:color w:val="000000" w:themeColor="text1"/>
                <w:szCs w:val="20"/>
              </w:rPr>
            </w:pPr>
            <w:r w:rsidRPr="00081AD4">
              <w:rPr>
                <w:color w:val="000000" w:themeColor="text1"/>
                <w:szCs w:val="20"/>
              </w:rPr>
              <w:t>КВР – 0,63</w:t>
            </w:r>
          </w:p>
        </w:tc>
        <w:tc>
          <w:tcPr>
            <w:tcW w:w="414" w:type="pct"/>
            <w:tcBorders>
              <w:top w:val="nil"/>
              <w:left w:val="nil"/>
              <w:bottom w:val="single" w:sz="8" w:space="0" w:color="auto"/>
              <w:right w:val="single" w:sz="4" w:space="0" w:color="auto"/>
            </w:tcBorders>
            <w:shd w:val="clear" w:color="auto" w:fill="auto"/>
            <w:vAlign w:val="center"/>
            <w:hideMark/>
          </w:tcPr>
          <w:p w14:paraId="0CD2F097" w14:textId="77777777" w:rsidR="003400BA" w:rsidRPr="00081AD4" w:rsidRDefault="003400BA" w:rsidP="003400BA">
            <w:pPr>
              <w:jc w:val="center"/>
              <w:rPr>
                <w:color w:val="000000" w:themeColor="text1"/>
                <w:szCs w:val="20"/>
              </w:rPr>
            </w:pPr>
            <w:r w:rsidRPr="00081AD4">
              <w:rPr>
                <w:color w:val="000000" w:themeColor="text1"/>
                <w:szCs w:val="20"/>
              </w:rPr>
              <w:t>0,63</w:t>
            </w:r>
          </w:p>
        </w:tc>
        <w:tc>
          <w:tcPr>
            <w:tcW w:w="486" w:type="pct"/>
            <w:tcBorders>
              <w:top w:val="nil"/>
              <w:left w:val="nil"/>
              <w:bottom w:val="single" w:sz="8" w:space="0" w:color="auto"/>
              <w:right w:val="single" w:sz="4" w:space="0" w:color="auto"/>
            </w:tcBorders>
            <w:shd w:val="clear" w:color="auto" w:fill="auto"/>
            <w:vAlign w:val="center"/>
            <w:hideMark/>
          </w:tcPr>
          <w:p w14:paraId="136497E4" w14:textId="77777777" w:rsidR="003400BA" w:rsidRPr="00081AD4" w:rsidRDefault="003400BA" w:rsidP="003400BA">
            <w:pPr>
              <w:jc w:val="center"/>
              <w:rPr>
                <w:color w:val="000000" w:themeColor="text1"/>
                <w:szCs w:val="20"/>
              </w:rPr>
            </w:pPr>
            <w:r w:rsidRPr="00081AD4">
              <w:rPr>
                <w:color w:val="000000" w:themeColor="text1"/>
                <w:szCs w:val="20"/>
              </w:rPr>
              <w:t>0,54</w:t>
            </w:r>
          </w:p>
        </w:tc>
        <w:tc>
          <w:tcPr>
            <w:tcW w:w="414" w:type="pct"/>
            <w:vMerge/>
            <w:tcBorders>
              <w:top w:val="nil"/>
              <w:left w:val="single" w:sz="4" w:space="0" w:color="auto"/>
              <w:bottom w:val="single" w:sz="8" w:space="0" w:color="000000"/>
              <w:right w:val="single" w:sz="4" w:space="0" w:color="auto"/>
            </w:tcBorders>
            <w:vAlign w:val="center"/>
            <w:hideMark/>
          </w:tcPr>
          <w:p w14:paraId="1523C0CD"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17A82A14" w14:textId="77777777" w:rsidR="003400BA" w:rsidRPr="00081AD4" w:rsidRDefault="003400BA" w:rsidP="003400BA">
            <w:pPr>
              <w:jc w:val="center"/>
              <w:rPr>
                <w:color w:val="000000" w:themeColor="text1"/>
                <w:szCs w:val="20"/>
              </w:rPr>
            </w:pPr>
          </w:p>
        </w:tc>
      </w:tr>
      <w:tr w:rsidR="003400BA" w:rsidRPr="00081AD4" w14:paraId="28C955DA"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55BE1E66" w14:textId="77777777" w:rsidR="003400BA" w:rsidRPr="00081AD4" w:rsidRDefault="003400BA" w:rsidP="003400BA">
            <w:pPr>
              <w:rPr>
                <w:color w:val="000000" w:themeColor="text1"/>
                <w:szCs w:val="20"/>
              </w:rPr>
            </w:pPr>
            <w:r w:rsidRPr="00081AD4">
              <w:rPr>
                <w:color w:val="000000" w:themeColor="text1"/>
                <w:szCs w:val="20"/>
              </w:rPr>
              <w:t>15</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79A11A46" w14:textId="77777777" w:rsidR="003400BA" w:rsidRPr="00081AD4" w:rsidRDefault="003400BA" w:rsidP="003400BA">
            <w:pPr>
              <w:rPr>
                <w:color w:val="000000" w:themeColor="text1"/>
                <w:szCs w:val="20"/>
              </w:rPr>
            </w:pPr>
            <w:r w:rsidRPr="00081AD4">
              <w:rPr>
                <w:color w:val="000000" w:themeColor="text1"/>
                <w:szCs w:val="20"/>
              </w:rPr>
              <w:t>Котельная №14</w:t>
            </w:r>
          </w:p>
        </w:tc>
        <w:tc>
          <w:tcPr>
            <w:tcW w:w="278" w:type="pct"/>
            <w:tcBorders>
              <w:top w:val="nil"/>
              <w:left w:val="nil"/>
              <w:bottom w:val="single" w:sz="4" w:space="0" w:color="auto"/>
              <w:right w:val="single" w:sz="4" w:space="0" w:color="auto"/>
            </w:tcBorders>
            <w:shd w:val="clear" w:color="auto" w:fill="auto"/>
            <w:vAlign w:val="center"/>
            <w:hideMark/>
          </w:tcPr>
          <w:p w14:paraId="3479ECDC"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44809075"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1332BEDC" w14:textId="77777777" w:rsidR="003400BA" w:rsidRPr="00081AD4" w:rsidRDefault="003400BA" w:rsidP="003400BA">
            <w:pPr>
              <w:jc w:val="center"/>
              <w:rPr>
                <w:color w:val="000000" w:themeColor="text1"/>
                <w:szCs w:val="20"/>
              </w:rPr>
            </w:pPr>
            <w:r w:rsidRPr="00081AD4">
              <w:rPr>
                <w:color w:val="000000" w:themeColor="text1"/>
                <w:szCs w:val="20"/>
              </w:rPr>
              <w:t>КВР – 0,63</w:t>
            </w:r>
          </w:p>
        </w:tc>
        <w:tc>
          <w:tcPr>
            <w:tcW w:w="414" w:type="pct"/>
            <w:tcBorders>
              <w:top w:val="nil"/>
              <w:left w:val="nil"/>
              <w:bottom w:val="single" w:sz="4" w:space="0" w:color="auto"/>
              <w:right w:val="single" w:sz="4" w:space="0" w:color="auto"/>
            </w:tcBorders>
            <w:shd w:val="clear" w:color="auto" w:fill="auto"/>
            <w:vAlign w:val="center"/>
            <w:hideMark/>
          </w:tcPr>
          <w:p w14:paraId="1CD0B60C" w14:textId="77777777" w:rsidR="003400BA" w:rsidRPr="00081AD4" w:rsidRDefault="003400BA" w:rsidP="003400BA">
            <w:pPr>
              <w:jc w:val="center"/>
              <w:rPr>
                <w:color w:val="000000" w:themeColor="text1"/>
                <w:szCs w:val="20"/>
              </w:rPr>
            </w:pPr>
            <w:r w:rsidRPr="00081AD4">
              <w:rPr>
                <w:color w:val="000000" w:themeColor="text1"/>
                <w:szCs w:val="20"/>
              </w:rPr>
              <w:t>0,63</w:t>
            </w:r>
          </w:p>
        </w:tc>
        <w:tc>
          <w:tcPr>
            <w:tcW w:w="486" w:type="pct"/>
            <w:tcBorders>
              <w:top w:val="nil"/>
              <w:left w:val="nil"/>
              <w:bottom w:val="single" w:sz="4" w:space="0" w:color="auto"/>
              <w:right w:val="single" w:sz="4" w:space="0" w:color="auto"/>
            </w:tcBorders>
            <w:shd w:val="clear" w:color="auto" w:fill="auto"/>
            <w:vAlign w:val="center"/>
            <w:hideMark/>
          </w:tcPr>
          <w:p w14:paraId="0DE49FB6" w14:textId="77777777" w:rsidR="003400BA" w:rsidRPr="00081AD4" w:rsidRDefault="003400BA" w:rsidP="003400BA">
            <w:pPr>
              <w:jc w:val="center"/>
              <w:rPr>
                <w:color w:val="000000" w:themeColor="text1"/>
                <w:szCs w:val="20"/>
              </w:rPr>
            </w:pPr>
            <w:r w:rsidRPr="00081AD4">
              <w:rPr>
                <w:color w:val="000000" w:themeColor="text1"/>
                <w:szCs w:val="20"/>
              </w:rPr>
              <w:t>0,54</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6CFC92F" w14:textId="77777777" w:rsidR="003400BA" w:rsidRPr="00081AD4" w:rsidRDefault="003400BA" w:rsidP="003400BA">
            <w:pPr>
              <w:jc w:val="center"/>
              <w:rPr>
                <w:color w:val="000000" w:themeColor="text1"/>
                <w:sz w:val="22"/>
                <w:szCs w:val="22"/>
              </w:rPr>
            </w:pPr>
            <w:r w:rsidRPr="00081AD4">
              <w:rPr>
                <w:color w:val="000000" w:themeColor="text1"/>
                <w:sz w:val="22"/>
                <w:szCs w:val="22"/>
              </w:rPr>
              <w:t>1,26</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3C65CF2A" w14:textId="77777777" w:rsidR="003400BA" w:rsidRPr="00081AD4" w:rsidRDefault="003400BA" w:rsidP="003400BA">
            <w:pPr>
              <w:jc w:val="center"/>
              <w:rPr>
                <w:color w:val="000000" w:themeColor="text1"/>
                <w:szCs w:val="20"/>
              </w:rPr>
            </w:pPr>
            <w:r w:rsidRPr="00081AD4">
              <w:rPr>
                <w:color w:val="000000" w:themeColor="text1"/>
                <w:szCs w:val="20"/>
              </w:rPr>
              <w:t>1,08</w:t>
            </w:r>
          </w:p>
        </w:tc>
      </w:tr>
      <w:tr w:rsidR="003400BA" w:rsidRPr="00081AD4" w14:paraId="4BABB9E8"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4EEF4CA2"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4D5BC4C8"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54991601"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right w:val="single" w:sz="4" w:space="0" w:color="auto"/>
            </w:tcBorders>
            <w:vAlign w:val="center"/>
          </w:tcPr>
          <w:p w14:paraId="0FEE0D0B"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3A7708F5" w14:textId="77777777" w:rsidR="003400BA" w:rsidRPr="00081AD4" w:rsidRDefault="003400BA" w:rsidP="003400BA">
            <w:pPr>
              <w:jc w:val="center"/>
              <w:rPr>
                <w:color w:val="000000" w:themeColor="text1"/>
                <w:szCs w:val="20"/>
              </w:rPr>
            </w:pPr>
            <w:r w:rsidRPr="00081AD4">
              <w:rPr>
                <w:color w:val="000000" w:themeColor="text1"/>
                <w:szCs w:val="20"/>
              </w:rPr>
              <w:t>КВР – 0,63</w:t>
            </w:r>
          </w:p>
        </w:tc>
        <w:tc>
          <w:tcPr>
            <w:tcW w:w="414" w:type="pct"/>
            <w:tcBorders>
              <w:top w:val="nil"/>
              <w:left w:val="nil"/>
              <w:bottom w:val="single" w:sz="8" w:space="0" w:color="auto"/>
              <w:right w:val="single" w:sz="4" w:space="0" w:color="auto"/>
            </w:tcBorders>
            <w:shd w:val="clear" w:color="auto" w:fill="auto"/>
            <w:vAlign w:val="center"/>
            <w:hideMark/>
          </w:tcPr>
          <w:p w14:paraId="039F6E0F" w14:textId="77777777" w:rsidR="003400BA" w:rsidRPr="00081AD4" w:rsidRDefault="003400BA" w:rsidP="003400BA">
            <w:pPr>
              <w:jc w:val="center"/>
              <w:rPr>
                <w:color w:val="000000" w:themeColor="text1"/>
                <w:szCs w:val="20"/>
              </w:rPr>
            </w:pPr>
            <w:r w:rsidRPr="00081AD4">
              <w:rPr>
                <w:color w:val="000000" w:themeColor="text1"/>
                <w:szCs w:val="20"/>
              </w:rPr>
              <w:t>0,63</w:t>
            </w:r>
          </w:p>
        </w:tc>
        <w:tc>
          <w:tcPr>
            <w:tcW w:w="486" w:type="pct"/>
            <w:tcBorders>
              <w:top w:val="nil"/>
              <w:left w:val="nil"/>
              <w:bottom w:val="single" w:sz="8" w:space="0" w:color="auto"/>
              <w:right w:val="single" w:sz="4" w:space="0" w:color="auto"/>
            </w:tcBorders>
            <w:shd w:val="clear" w:color="auto" w:fill="auto"/>
            <w:vAlign w:val="center"/>
            <w:hideMark/>
          </w:tcPr>
          <w:p w14:paraId="164DDAC4" w14:textId="77777777" w:rsidR="003400BA" w:rsidRPr="00081AD4" w:rsidRDefault="003400BA" w:rsidP="003400BA">
            <w:pPr>
              <w:jc w:val="center"/>
              <w:rPr>
                <w:color w:val="000000" w:themeColor="text1"/>
                <w:szCs w:val="20"/>
              </w:rPr>
            </w:pPr>
            <w:r w:rsidRPr="00081AD4">
              <w:rPr>
                <w:color w:val="000000" w:themeColor="text1"/>
                <w:szCs w:val="20"/>
              </w:rPr>
              <w:t>0,54</w:t>
            </w:r>
          </w:p>
        </w:tc>
        <w:tc>
          <w:tcPr>
            <w:tcW w:w="414" w:type="pct"/>
            <w:vMerge/>
            <w:tcBorders>
              <w:top w:val="nil"/>
              <w:left w:val="single" w:sz="4" w:space="0" w:color="auto"/>
              <w:bottom w:val="single" w:sz="8" w:space="0" w:color="000000"/>
              <w:right w:val="single" w:sz="4" w:space="0" w:color="auto"/>
            </w:tcBorders>
            <w:vAlign w:val="center"/>
            <w:hideMark/>
          </w:tcPr>
          <w:p w14:paraId="43CE5636"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5DCE3A9E" w14:textId="77777777" w:rsidR="003400BA" w:rsidRPr="00081AD4" w:rsidRDefault="003400BA" w:rsidP="003400BA">
            <w:pPr>
              <w:jc w:val="center"/>
              <w:rPr>
                <w:color w:val="000000" w:themeColor="text1"/>
                <w:szCs w:val="20"/>
              </w:rPr>
            </w:pPr>
          </w:p>
        </w:tc>
      </w:tr>
      <w:tr w:rsidR="003400BA" w:rsidRPr="00081AD4" w14:paraId="2325A2B0" w14:textId="77777777" w:rsidTr="009E75A8">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1607D273" w14:textId="77777777" w:rsidR="003400BA" w:rsidRPr="00081AD4" w:rsidRDefault="003400BA" w:rsidP="003400BA">
            <w:pPr>
              <w:rPr>
                <w:color w:val="000000" w:themeColor="text1"/>
                <w:szCs w:val="20"/>
              </w:rPr>
            </w:pPr>
            <w:r w:rsidRPr="00081AD4">
              <w:rPr>
                <w:color w:val="000000" w:themeColor="text1"/>
                <w:szCs w:val="20"/>
              </w:rPr>
              <w:t>16</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45213F19" w14:textId="77777777" w:rsidR="003400BA" w:rsidRPr="00081AD4" w:rsidRDefault="003400BA" w:rsidP="003400BA">
            <w:pPr>
              <w:rPr>
                <w:color w:val="000000" w:themeColor="text1"/>
                <w:szCs w:val="20"/>
              </w:rPr>
            </w:pPr>
            <w:r w:rsidRPr="00081AD4">
              <w:rPr>
                <w:color w:val="000000" w:themeColor="text1"/>
                <w:szCs w:val="20"/>
              </w:rPr>
              <w:t>Котельная №18</w:t>
            </w:r>
          </w:p>
        </w:tc>
        <w:tc>
          <w:tcPr>
            <w:tcW w:w="278" w:type="pct"/>
            <w:tcBorders>
              <w:top w:val="nil"/>
              <w:left w:val="nil"/>
              <w:bottom w:val="single" w:sz="4" w:space="0" w:color="auto"/>
              <w:right w:val="single" w:sz="4" w:space="0" w:color="auto"/>
            </w:tcBorders>
            <w:shd w:val="clear" w:color="auto" w:fill="auto"/>
            <w:vAlign w:val="center"/>
            <w:hideMark/>
          </w:tcPr>
          <w:p w14:paraId="277E7A33" w14:textId="77777777" w:rsidR="003400BA" w:rsidRPr="00081AD4" w:rsidRDefault="003400BA" w:rsidP="003400BA">
            <w:pPr>
              <w:jc w:val="center"/>
              <w:rPr>
                <w:color w:val="000000" w:themeColor="text1"/>
                <w:szCs w:val="20"/>
              </w:rPr>
            </w:pPr>
            <w:r w:rsidRPr="00081AD4">
              <w:rPr>
                <w:color w:val="000000" w:themeColor="text1"/>
                <w:szCs w:val="20"/>
              </w:rPr>
              <w:t>1</w:t>
            </w:r>
          </w:p>
        </w:tc>
        <w:tc>
          <w:tcPr>
            <w:tcW w:w="337" w:type="pct"/>
            <w:vMerge/>
            <w:tcBorders>
              <w:left w:val="single" w:sz="4" w:space="0" w:color="auto"/>
              <w:right w:val="single" w:sz="4" w:space="0" w:color="auto"/>
            </w:tcBorders>
            <w:shd w:val="clear" w:color="auto" w:fill="auto"/>
            <w:vAlign w:val="center"/>
          </w:tcPr>
          <w:p w14:paraId="3A22C162" w14:textId="77777777" w:rsidR="003400BA" w:rsidRPr="00081AD4" w:rsidRDefault="003400BA" w:rsidP="003400BA">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626191AF" w14:textId="77777777" w:rsidR="003400BA" w:rsidRPr="00081AD4" w:rsidRDefault="003400BA" w:rsidP="003400BA">
            <w:pPr>
              <w:jc w:val="center"/>
              <w:rPr>
                <w:color w:val="000000" w:themeColor="text1"/>
                <w:szCs w:val="20"/>
              </w:rPr>
            </w:pPr>
            <w:r w:rsidRPr="00081AD4">
              <w:rPr>
                <w:color w:val="000000" w:themeColor="text1"/>
                <w:szCs w:val="20"/>
              </w:rPr>
              <w:t>КВР – 0,6</w:t>
            </w:r>
          </w:p>
        </w:tc>
        <w:tc>
          <w:tcPr>
            <w:tcW w:w="414" w:type="pct"/>
            <w:tcBorders>
              <w:top w:val="nil"/>
              <w:left w:val="nil"/>
              <w:bottom w:val="single" w:sz="4" w:space="0" w:color="auto"/>
              <w:right w:val="single" w:sz="4" w:space="0" w:color="auto"/>
            </w:tcBorders>
            <w:shd w:val="clear" w:color="auto" w:fill="auto"/>
            <w:vAlign w:val="center"/>
            <w:hideMark/>
          </w:tcPr>
          <w:p w14:paraId="541ED28C" w14:textId="77777777" w:rsidR="003400BA" w:rsidRPr="00081AD4" w:rsidRDefault="003400BA" w:rsidP="003400BA">
            <w:pPr>
              <w:jc w:val="center"/>
              <w:rPr>
                <w:color w:val="000000" w:themeColor="text1"/>
                <w:szCs w:val="20"/>
              </w:rPr>
            </w:pPr>
            <w:r w:rsidRPr="00081AD4">
              <w:rPr>
                <w:color w:val="000000" w:themeColor="text1"/>
                <w:szCs w:val="20"/>
              </w:rPr>
              <w:t>0,6</w:t>
            </w:r>
          </w:p>
        </w:tc>
        <w:tc>
          <w:tcPr>
            <w:tcW w:w="486" w:type="pct"/>
            <w:tcBorders>
              <w:top w:val="nil"/>
              <w:left w:val="nil"/>
              <w:bottom w:val="single" w:sz="4" w:space="0" w:color="auto"/>
              <w:right w:val="single" w:sz="4" w:space="0" w:color="auto"/>
            </w:tcBorders>
            <w:shd w:val="clear" w:color="auto" w:fill="auto"/>
            <w:vAlign w:val="center"/>
            <w:hideMark/>
          </w:tcPr>
          <w:p w14:paraId="3D8014E2" w14:textId="77777777" w:rsidR="003400BA" w:rsidRPr="00081AD4" w:rsidRDefault="003400BA" w:rsidP="003400BA">
            <w:pPr>
              <w:jc w:val="center"/>
              <w:rPr>
                <w:color w:val="000000" w:themeColor="text1"/>
                <w:szCs w:val="20"/>
              </w:rPr>
            </w:pPr>
            <w:r w:rsidRPr="00081AD4">
              <w:rPr>
                <w:color w:val="000000" w:themeColor="text1"/>
                <w:szCs w:val="20"/>
              </w:rPr>
              <w:t>0,52</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5ADFBA3" w14:textId="77777777" w:rsidR="003400BA" w:rsidRPr="00081AD4" w:rsidRDefault="003400BA" w:rsidP="003400BA">
            <w:pPr>
              <w:jc w:val="center"/>
              <w:rPr>
                <w:color w:val="000000" w:themeColor="text1"/>
                <w:sz w:val="22"/>
                <w:szCs w:val="22"/>
              </w:rPr>
            </w:pPr>
            <w:r w:rsidRPr="00081AD4">
              <w:rPr>
                <w:color w:val="000000" w:themeColor="text1"/>
                <w:sz w:val="22"/>
                <w:szCs w:val="22"/>
              </w:rPr>
              <w:t>1,23</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2E9B9EBE" w14:textId="77777777" w:rsidR="003400BA" w:rsidRPr="00081AD4" w:rsidRDefault="003400BA" w:rsidP="003400BA">
            <w:pPr>
              <w:jc w:val="center"/>
              <w:rPr>
                <w:color w:val="000000" w:themeColor="text1"/>
                <w:szCs w:val="20"/>
              </w:rPr>
            </w:pPr>
            <w:r w:rsidRPr="00081AD4">
              <w:rPr>
                <w:color w:val="000000" w:themeColor="text1"/>
                <w:szCs w:val="20"/>
              </w:rPr>
              <w:t>1,06</w:t>
            </w:r>
          </w:p>
        </w:tc>
      </w:tr>
      <w:tr w:rsidR="003400BA" w:rsidRPr="00081AD4" w14:paraId="4B7EA796" w14:textId="77777777" w:rsidTr="009E75A8">
        <w:trPr>
          <w:trHeight w:val="300"/>
        </w:trPr>
        <w:tc>
          <w:tcPr>
            <w:tcW w:w="287" w:type="pct"/>
            <w:vMerge/>
            <w:tcBorders>
              <w:top w:val="nil"/>
              <w:left w:val="single" w:sz="8" w:space="0" w:color="auto"/>
              <w:bottom w:val="single" w:sz="8" w:space="0" w:color="000000"/>
              <w:right w:val="single" w:sz="4" w:space="0" w:color="auto"/>
            </w:tcBorders>
            <w:vAlign w:val="center"/>
            <w:hideMark/>
          </w:tcPr>
          <w:p w14:paraId="75DEEE3C" w14:textId="77777777" w:rsidR="003400BA" w:rsidRPr="00081AD4" w:rsidRDefault="003400BA" w:rsidP="003400BA">
            <w:pPr>
              <w:rPr>
                <w:color w:val="000000" w:themeColor="text1"/>
                <w:szCs w:val="20"/>
              </w:rPr>
            </w:pPr>
          </w:p>
        </w:tc>
        <w:tc>
          <w:tcPr>
            <w:tcW w:w="1479" w:type="pct"/>
            <w:vMerge/>
            <w:tcBorders>
              <w:top w:val="nil"/>
              <w:left w:val="single" w:sz="4" w:space="0" w:color="auto"/>
              <w:bottom w:val="single" w:sz="8" w:space="0" w:color="000000"/>
              <w:right w:val="single" w:sz="4" w:space="0" w:color="auto"/>
            </w:tcBorders>
            <w:vAlign w:val="center"/>
            <w:hideMark/>
          </w:tcPr>
          <w:p w14:paraId="04666BC3" w14:textId="77777777" w:rsidR="003400BA" w:rsidRPr="00081AD4" w:rsidRDefault="003400BA" w:rsidP="003400BA">
            <w:pPr>
              <w:rPr>
                <w:color w:val="000000" w:themeColor="text1"/>
                <w:szCs w:val="20"/>
              </w:rPr>
            </w:pPr>
          </w:p>
        </w:tc>
        <w:tc>
          <w:tcPr>
            <w:tcW w:w="278" w:type="pct"/>
            <w:tcBorders>
              <w:top w:val="nil"/>
              <w:left w:val="nil"/>
              <w:bottom w:val="single" w:sz="8" w:space="0" w:color="auto"/>
              <w:right w:val="single" w:sz="4" w:space="0" w:color="auto"/>
            </w:tcBorders>
            <w:shd w:val="clear" w:color="auto" w:fill="auto"/>
            <w:vAlign w:val="center"/>
            <w:hideMark/>
          </w:tcPr>
          <w:p w14:paraId="6840C3F8" w14:textId="77777777" w:rsidR="003400BA" w:rsidRPr="00081AD4" w:rsidRDefault="003400BA" w:rsidP="003400BA">
            <w:pPr>
              <w:jc w:val="center"/>
              <w:rPr>
                <w:color w:val="000000" w:themeColor="text1"/>
                <w:szCs w:val="20"/>
              </w:rPr>
            </w:pPr>
            <w:r w:rsidRPr="00081AD4">
              <w:rPr>
                <w:color w:val="000000" w:themeColor="text1"/>
                <w:szCs w:val="20"/>
              </w:rPr>
              <w:t>2</w:t>
            </w:r>
          </w:p>
        </w:tc>
        <w:tc>
          <w:tcPr>
            <w:tcW w:w="337" w:type="pct"/>
            <w:vMerge/>
            <w:tcBorders>
              <w:left w:val="single" w:sz="4" w:space="0" w:color="auto"/>
              <w:bottom w:val="single" w:sz="8" w:space="0" w:color="000000"/>
              <w:right w:val="single" w:sz="4" w:space="0" w:color="auto"/>
            </w:tcBorders>
            <w:vAlign w:val="center"/>
          </w:tcPr>
          <w:p w14:paraId="17AB00C6" w14:textId="77777777" w:rsidR="003400BA" w:rsidRPr="00081AD4" w:rsidRDefault="003400BA" w:rsidP="003400BA">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16497330" w14:textId="77777777" w:rsidR="003400BA" w:rsidRPr="00081AD4" w:rsidRDefault="003400BA" w:rsidP="003400BA">
            <w:pPr>
              <w:jc w:val="center"/>
              <w:rPr>
                <w:color w:val="000000" w:themeColor="text1"/>
                <w:szCs w:val="20"/>
              </w:rPr>
            </w:pPr>
            <w:r w:rsidRPr="00081AD4">
              <w:rPr>
                <w:color w:val="000000" w:themeColor="text1"/>
                <w:szCs w:val="20"/>
              </w:rPr>
              <w:t>КВР – 0,63</w:t>
            </w:r>
          </w:p>
        </w:tc>
        <w:tc>
          <w:tcPr>
            <w:tcW w:w="414" w:type="pct"/>
            <w:tcBorders>
              <w:top w:val="nil"/>
              <w:left w:val="nil"/>
              <w:bottom w:val="single" w:sz="8" w:space="0" w:color="auto"/>
              <w:right w:val="single" w:sz="4" w:space="0" w:color="auto"/>
            </w:tcBorders>
            <w:shd w:val="clear" w:color="auto" w:fill="auto"/>
            <w:vAlign w:val="center"/>
            <w:hideMark/>
          </w:tcPr>
          <w:p w14:paraId="1AD4C850" w14:textId="77777777" w:rsidR="003400BA" w:rsidRPr="00081AD4" w:rsidRDefault="003400BA" w:rsidP="003400BA">
            <w:pPr>
              <w:jc w:val="center"/>
              <w:rPr>
                <w:color w:val="000000" w:themeColor="text1"/>
                <w:szCs w:val="20"/>
              </w:rPr>
            </w:pPr>
            <w:r w:rsidRPr="00081AD4">
              <w:rPr>
                <w:color w:val="000000" w:themeColor="text1"/>
                <w:szCs w:val="20"/>
              </w:rPr>
              <w:t>0,63</w:t>
            </w:r>
          </w:p>
        </w:tc>
        <w:tc>
          <w:tcPr>
            <w:tcW w:w="486" w:type="pct"/>
            <w:tcBorders>
              <w:top w:val="nil"/>
              <w:left w:val="nil"/>
              <w:bottom w:val="single" w:sz="8" w:space="0" w:color="auto"/>
              <w:right w:val="single" w:sz="4" w:space="0" w:color="auto"/>
            </w:tcBorders>
            <w:shd w:val="clear" w:color="auto" w:fill="auto"/>
            <w:vAlign w:val="center"/>
            <w:hideMark/>
          </w:tcPr>
          <w:p w14:paraId="701570AA" w14:textId="77777777" w:rsidR="003400BA" w:rsidRPr="00081AD4" w:rsidRDefault="003400BA" w:rsidP="003400BA">
            <w:pPr>
              <w:jc w:val="center"/>
              <w:rPr>
                <w:color w:val="000000" w:themeColor="text1"/>
                <w:szCs w:val="20"/>
              </w:rPr>
            </w:pPr>
            <w:r w:rsidRPr="00081AD4">
              <w:rPr>
                <w:color w:val="000000" w:themeColor="text1"/>
                <w:szCs w:val="20"/>
              </w:rPr>
              <w:t>0,54</w:t>
            </w:r>
          </w:p>
        </w:tc>
        <w:tc>
          <w:tcPr>
            <w:tcW w:w="414" w:type="pct"/>
            <w:vMerge/>
            <w:tcBorders>
              <w:top w:val="nil"/>
              <w:left w:val="single" w:sz="4" w:space="0" w:color="auto"/>
              <w:bottom w:val="single" w:sz="4" w:space="0" w:color="auto"/>
              <w:right w:val="single" w:sz="4" w:space="0" w:color="auto"/>
            </w:tcBorders>
            <w:vAlign w:val="center"/>
            <w:hideMark/>
          </w:tcPr>
          <w:p w14:paraId="01900E2A" w14:textId="77777777" w:rsidR="003400BA" w:rsidRPr="00081AD4" w:rsidRDefault="003400BA" w:rsidP="003400BA">
            <w:pPr>
              <w:jc w:val="center"/>
              <w:rPr>
                <w:color w:val="000000" w:themeColor="text1"/>
                <w:sz w:val="22"/>
                <w:szCs w:val="22"/>
              </w:rPr>
            </w:pPr>
          </w:p>
        </w:tc>
        <w:tc>
          <w:tcPr>
            <w:tcW w:w="478" w:type="pct"/>
            <w:vMerge/>
            <w:tcBorders>
              <w:top w:val="nil"/>
              <w:left w:val="single" w:sz="4" w:space="0" w:color="auto"/>
              <w:bottom w:val="single" w:sz="4" w:space="0" w:color="auto"/>
              <w:right w:val="single" w:sz="8" w:space="0" w:color="auto"/>
            </w:tcBorders>
            <w:vAlign w:val="center"/>
            <w:hideMark/>
          </w:tcPr>
          <w:p w14:paraId="0E7C2406" w14:textId="77777777" w:rsidR="003400BA" w:rsidRPr="00081AD4" w:rsidRDefault="003400BA" w:rsidP="003400BA">
            <w:pPr>
              <w:jc w:val="center"/>
              <w:rPr>
                <w:color w:val="000000" w:themeColor="text1"/>
                <w:szCs w:val="20"/>
              </w:rPr>
            </w:pPr>
          </w:p>
        </w:tc>
      </w:tr>
      <w:tr w:rsidR="003400BA" w:rsidRPr="00081AD4" w14:paraId="5C1FD409" w14:textId="77777777" w:rsidTr="009E75A8">
        <w:trPr>
          <w:trHeight w:val="315"/>
        </w:trPr>
        <w:tc>
          <w:tcPr>
            <w:tcW w:w="4108" w:type="pct"/>
            <w:gridSpan w:val="7"/>
            <w:tcBorders>
              <w:top w:val="nil"/>
              <w:left w:val="single" w:sz="8" w:space="0" w:color="auto"/>
              <w:bottom w:val="single" w:sz="8" w:space="0" w:color="auto"/>
              <w:right w:val="single" w:sz="4" w:space="0" w:color="auto"/>
            </w:tcBorders>
            <w:shd w:val="clear" w:color="auto" w:fill="auto"/>
            <w:noWrap/>
            <w:vAlign w:val="center"/>
            <w:hideMark/>
          </w:tcPr>
          <w:p w14:paraId="54F00DAE" w14:textId="77777777" w:rsidR="003400BA" w:rsidRPr="00081AD4" w:rsidRDefault="003400BA" w:rsidP="003400BA">
            <w:pPr>
              <w:jc w:val="center"/>
              <w:rPr>
                <w:rFonts w:ascii="Calibri" w:hAnsi="Calibri" w:cs="Calibri"/>
                <w:b/>
                <w:color w:val="000000" w:themeColor="text1"/>
                <w:sz w:val="22"/>
                <w:szCs w:val="22"/>
              </w:rPr>
            </w:pPr>
            <w:r w:rsidRPr="00081AD4">
              <w:rPr>
                <w:b/>
                <w:color w:val="000000" w:themeColor="text1"/>
                <w:szCs w:val="20"/>
              </w:rPr>
              <w:t>Итого по ООО "ТЭК"</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849A8D3" w14:textId="77777777" w:rsidR="003400BA" w:rsidRPr="00081AD4" w:rsidRDefault="003400BA" w:rsidP="003400BA">
            <w:pPr>
              <w:jc w:val="center"/>
              <w:rPr>
                <w:b/>
                <w:color w:val="000000" w:themeColor="text1"/>
                <w:szCs w:val="22"/>
              </w:rPr>
            </w:pPr>
            <w:r w:rsidRPr="00081AD4">
              <w:rPr>
                <w:b/>
                <w:color w:val="000000" w:themeColor="text1"/>
                <w:szCs w:val="22"/>
              </w:rPr>
              <w:t>20,84</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E6D9C" w14:textId="77777777" w:rsidR="003400BA" w:rsidRPr="00081AD4" w:rsidRDefault="003400BA" w:rsidP="003400BA">
            <w:pPr>
              <w:jc w:val="center"/>
              <w:rPr>
                <w:b/>
                <w:color w:val="000000" w:themeColor="text1"/>
                <w:szCs w:val="22"/>
              </w:rPr>
            </w:pPr>
            <w:r w:rsidRPr="00081AD4">
              <w:rPr>
                <w:b/>
                <w:color w:val="000000" w:themeColor="text1"/>
                <w:szCs w:val="22"/>
              </w:rPr>
              <w:t>17,91</w:t>
            </w:r>
          </w:p>
        </w:tc>
      </w:tr>
    </w:tbl>
    <w:p w14:paraId="4C16395B" w14:textId="77777777" w:rsidR="003400BA" w:rsidRPr="00081AD4" w:rsidRDefault="003400BA" w:rsidP="003400BA">
      <w:pPr>
        <w:ind w:left="720" w:firstLine="340"/>
        <w:jc w:val="right"/>
        <w:rPr>
          <w:color w:val="000000" w:themeColor="text1"/>
          <w:sz w:val="22"/>
          <w:szCs w:val="22"/>
        </w:rPr>
      </w:pPr>
    </w:p>
    <w:p w14:paraId="0BA33AF8" w14:textId="77777777" w:rsidR="003400BA" w:rsidRPr="00081AD4" w:rsidRDefault="003400BA" w:rsidP="003400BA">
      <w:pPr>
        <w:jc w:val="right"/>
        <w:rPr>
          <w:color w:val="000000" w:themeColor="text1"/>
          <w:sz w:val="28"/>
          <w:szCs w:val="28"/>
        </w:rPr>
      </w:pPr>
    </w:p>
    <w:p w14:paraId="1019E695" w14:textId="77777777" w:rsidR="003400BA" w:rsidRPr="00081AD4" w:rsidRDefault="003400BA" w:rsidP="00081AD4">
      <w:pPr>
        <w:numPr>
          <w:ilvl w:val="0"/>
          <w:numId w:val="9"/>
        </w:numPr>
        <w:contextualSpacing/>
        <w:jc w:val="right"/>
        <w:rPr>
          <w:color w:val="000000" w:themeColor="text1"/>
          <w:szCs w:val="20"/>
        </w:rPr>
      </w:pPr>
    </w:p>
    <w:p w14:paraId="4CAF953B" w14:textId="77777777" w:rsidR="003400BA" w:rsidRPr="00081AD4" w:rsidRDefault="003400BA" w:rsidP="003400BA">
      <w:pPr>
        <w:ind w:left="4080" w:hanging="4080"/>
        <w:jc w:val="center"/>
        <w:rPr>
          <w:b/>
          <w:color w:val="000000" w:themeColor="text1"/>
          <w:szCs w:val="20"/>
        </w:rPr>
      </w:pPr>
      <w:r w:rsidRPr="00081AD4">
        <w:rPr>
          <w:b/>
          <w:color w:val="000000" w:themeColor="text1"/>
          <w:szCs w:val="20"/>
        </w:rPr>
        <w:t>Данные о вместимости угольных складов</w:t>
      </w:r>
    </w:p>
    <w:p w14:paraId="06FCCDA2" w14:textId="77777777" w:rsidR="003400BA" w:rsidRPr="00081AD4" w:rsidRDefault="003400BA" w:rsidP="003400BA">
      <w:pPr>
        <w:ind w:left="4080" w:hanging="4080"/>
        <w:rPr>
          <w:color w:val="000000" w:themeColor="text1"/>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1816"/>
        <w:gridCol w:w="3158"/>
      </w:tblGrid>
      <w:tr w:rsidR="003400BA" w:rsidRPr="00081AD4" w14:paraId="6E21FAF7" w14:textId="77777777" w:rsidTr="009E75A8">
        <w:tc>
          <w:tcPr>
            <w:tcW w:w="2417" w:type="pct"/>
          </w:tcPr>
          <w:p w14:paraId="2B69611F" w14:textId="77777777" w:rsidR="003400BA" w:rsidRPr="00081AD4" w:rsidRDefault="003400BA" w:rsidP="003400BA">
            <w:pPr>
              <w:rPr>
                <w:b/>
                <w:color w:val="000000" w:themeColor="text1"/>
                <w:sz w:val="22"/>
                <w:szCs w:val="22"/>
              </w:rPr>
            </w:pPr>
            <w:r w:rsidRPr="00081AD4">
              <w:rPr>
                <w:b/>
                <w:color w:val="000000" w:themeColor="text1"/>
                <w:sz w:val="22"/>
                <w:szCs w:val="22"/>
              </w:rPr>
              <w:t xml:space="preserve">Показатель </w:t>
            </w:r>
          </w:p>
        </w:tc>
        <w:tc>
          <w:tcPr>
            <w:tcW w:w="943" w:type="pct"/>
          </w:tcPr>
          <w:p w14:paraId="04BFAE9E" w14:textId="77777777" w:rsidR="003400BA" w:rsidRPr="00081AD4" w:rsidRDefault="003400BA" w:rsidP="003400BA">
            <w:pPr>
              <w:jc w:val="center"/>
              <w:rPr>
                <w:b/>
                <w:color w:val="000000" w:themeColor="text1"/>
                <w:sz w:val="22"/>
                <w:szCs w:val="22"/>
              </w:rPr>
            </w:pPr>
            <w:proofErr w:type="spellStart"/>
            <w:r w:rsidRPr="00081AD4">
              <w:rPr>
                <w:b/>
                <w:color w:val="000000" w:themeColor="text1"/>
                <w:sz w:val="22"/>
                <w:szCs w:val="22"/>
              </w:rPr>
              <w:t>Ед.изм</w:t>
            </w:r>
            <w:proofErr w:type="spellEnd"/>
            <w:r w:rsidRPr="00081AD4">
              <w:rPr>
                <w:b/>
                <w:color w:val="000000" w:themeColor="text1"/>
                <w:sz w:val="22"/>
                <w:szCs w:val="22"/>
              </w:rPr>
              <w:t>.</w:t>
            </w:r>
          </w:p>
        </w:tc>
        <w:tc>
          <w:tcPr>
            <w:tcW w:w="1640" w:type="pct"/>
          </w:tcPr>
          <w:p w14:paraId="489A9A65" w14:textId="77777777" w:rsidR="003400BA" w:rsidRPr="00081AD4" w:rsidRDefault="003400BA" w:rsidP="003400BA">
            <w:pPr>
              <w:jc w:val="center"/>
              <w:rPr>
                <w:b/>
                <w:color w:val="000000" w:themeColor="text1"/>
                <w:sz w:val="22"/>
                <w:szCs w:val="22"/>
              </w:rPr>
            </w:pPr>
            <w:r w:rsidRPr="00081AD4">
              <w:rPr>
                <w:b/>
                <w:color w:val="000000" w:themeColor="text1"/>
                <w:sz w:val="22"/>
                <w:szCs w:val="22"/>
              </w:rPr>
              <w:t>Количество; характеристика</w:t>
            </w:r>
          </w:p>
        </w:tc>
      </w:tr>
      <w:tr w:rsidR="003400BA" w:rsidRPr="00081AD4" w14:paraId="524C6B22" w14:textId="77777777" w:rsidTr="009E75A8">
        <w:tc>
          <w:tcPr>
            <w:tcW w:w="2417" w:type="pct"/>
            <w:vAlign w:val="center"/>
          </w:tcPr>
          <w:p w14:paraId="28A5D39D" w14:textId="77777777" w:rsidR="003400BA" w:rsidRPr="00081AD4" w:rsidRDefault="003400BA" w:rsidP="003400BA">
            <w:pPr>
              <w:rPr>
                <w:color w:val="000000" w:themeColor="text1"/>
                <w:szCs w:val="20"/>
              </w:rPr>
            </w:pPr>
            <w:r w:rsidRPr="00081AD4">
              <w:rPr>
                <w:color w:val="000000" w:themeColor="text1"/>
                <w:szCs w:val="20"/>
              </w:rPr>
              <w:t>Котельные на балансе организации</w:t>
            </w:r>
          </w:p>
        </w:tc>
        <w:tc>
          <w:tcPr>
            <w:tcW w:w="943" w:type="pct"/>
            <w:vAlign w:val="center"/>
          </w:tcPr>
          <w:p w14:paraId="7CB3E780" w14:textId="77777777" w:rsidR="003400BA" w:rsidRPr="00081AD4" w:rsidRDefault="003400BA" w:rsidP="003400BA">
            <w:pPr>
              <w:jc w:val="center"/>
              <w:rPr>
                <w:color w:val="000000" w:themeColor="text1"/>
                <w:szCs w:val="20"/>
              </w:rPr>
            </w:pPr>
            <w:r w:rsidRPr="00081AD4">
              <w:rPr>
                <w:color w:val="000000" w:themeColor="text1"/>
                <w:szCs w:val="20"/>
              </w:rPr>
              <w:t>ед.</w:t>
            </w:r>
          </w:p>
        </w:tc>
        <w:tc>
          <w:tcPr>
            <w:tcW w:w="1640" w:type="pct"/>
            <w:vAlign w:val="center"/>
          </w:tcPr>
          <w:p w14:paraId="1CC525EB" w14:textId="77777777" w:rsidR="003400BA" w:rsidRPr="00081AD4" w:rsidRDefault="003400BA" w:rsidP="003400BA">
            <w:pPr>
              <w:jc w:val="center"/>
              <w:rPr>
                <w:color w:val="000000" w:themeColor="text1"/>
                <w:sz w:val="22"/>
                <w:szCs w:val="22"/>
              </w:rPr>
            </w:pPr>
            <w:r w:rsidRPr="00081AD4">
              <w:rPr>
                <w:color w:val="000000" w:themeColor="text1"/>
                <w:sz w:val="22"/>
                <w:szCs w:val="22"/>
              </w:rPr>
              <w:t>16</w:t>
            </w:r>
          </w:p>
        </w:tc>
      </w:tr>
      <w:tr w:rsidR="003400BA" w:rsidRPr="00081AD4" w14:paraId="116B3923" w14:textId="77777777" w:rsidTr="009E75A8">
        <w:tc>
          <w:tcPr>
            <w:tcW w:w="2417" w:type="pct"/>
            <w:vAlign w:val="center"/>
          </w:tcPr>
          <w:p w14:paraId="58B6CB1F" w14:textId="77777777" w:rsidR="003400BA" w:rsidRPr="00081AD4" w:rsidRDefault="003400BA" w:rsidP="003400BA">
            <w:pPr>
              <w:rPr>
                <w:color w:val="000000" w:themeColor="text1"/>
                <w:szCs w:val="20"/>
              </w:rPr>
            </w:pPr>
            <w:r w:rsidRPr="00081AD4">
              <w:rPr>
                <w:color w:val="000000" w:themeColor="text1"/>
                <w:szCs w:val="20"/>
              </w:rPr>
              <w:t>Топливо:</w:t>
            </w:r>
          </w:p>
        </w:tc>
        <w:tc>
          <w:tcPr>
            <w:tcW w:w="943" w:type="pct"/>
            <w:vAlign w:val="center"/>
          </w:tcPr>
          <w:p w14:paraId="779B40F2" w14:textId="77777777" w:rsidR="003400BA" w:rsidRPr="00081AD4" w:rsidRDefault="003400BA" w:rsidP="003400BA">
            <w:pPr>
              <w:jc w:val="center"/>
              <w:rPr>
                <w:color w:val="000000" w:themeColor="text1"/>
                <w:szCs w:val="20"/>
              </w:rPr>
            </w:pPr>
          </w:p>
        </w:tc>
        <w:tc>
          <w:tcPr>
            <w:tcW w:w="1640" w:type="pct"/>
            <w:vAlign w:val="center"/>
          </w:tcPr>
          <w:p w14:paraId="1A177835" w14:textId="77777777" w:rsidR="003400BA" w:rsidRPr="00081AD4" w:rsidRDefault="003400BA" w:rsidP="003400BA">
            <w:pPr>
              <w:jc w:val="center"/>
              <w:rPr>
                <w:color w:val="000000" w:themeColor="text1"/>
                <w:sz w:val="22"/>
                <w:szCs w:val="22"/>
              </w:rPr>
            </w:pPr>
          </w:p>
        </w:tc>
      </w:tr>
      <w:tr w:rsidR="003400BA" w:rsidRPr="00081AD4" w14:paraId="3D07BEA8" w14:textId="77777777" w:rsidTr="009E75A8">
        <w:tc>
          <w:tcPr>
            <w:tcW w:w="2417" w:type="pct"/>
            <w:vAlign w:val="center"/>
          </w:tcPr>
          <w:p w14:paraId="597BA9D0" w14:textId="77777777" w:rsidR="003400BA" w:rsidRPr="00081AD4" w:rsidRDefault="003400BA" w:rsidP="003400BA">
            <w:pPr>
              <w:rPr>
                <w:color w:val="000000" w:themeColor="text1"/>
                <w:szCs w:val="20"/>
              </w:rPr>
            </w:pPr>
            <w:r w:rsidRPr="00081AD4">
              <w:rPr>
                <w:color w:val="000000" w:themeColor="text1"/>
                <w:szCs w:val="20"/>
              </w:rPr>
              <w:t xml:space="preserve">     - основное</w:t>
            </w:r>
          </w:p>
        </w:tc>
        <w:tc>
          <w:tcPr>
            <w:tcW w:w="943" w:type="pct"/>
            <w:vAlign w:val="center"/>
          </w:tcPr>
          <w:p w14:paraId="782E6FF1" w14:textId="77777777" w:rsidR="003400BA" w:rsidRPr="00081AD4" w:rsidRDefault="003400BA" w:rsidP="003400BA">
            <w:pPr>
              <w:jc w:val="center"/>
              <w:rPr>
                <w:color w:val="000000" w:themeColor="text1"/>
                <w:szCs w:val="20"/>
              </w:rPr>
            </w:pPr>
          </w:p>
        </w:tc>
        <w:tc>
          <w:tcPr>
            <w:tcW w:w="1640" w:type="pct"/>
            <w:vAlign w:val="center"/>
          </w:tcPr>
          <w:p w14:paraId="28897985" w14:textId="77777777" w:rsidR="003400BA" w:rsidRPr="00081AD4" w:rsidRDefault="003400BA" w:rsidP="003400BA">
            <w:pPr>
              <w:jc w:val="center"/>
              <w:rPr>
                <w:color w:val="000000" w:themeColor="text1"/>
                <w:sz w:val="22"/>
                <w:szCs w:val="22"/>
              </w:rPr>
            </w:pPr>
            <w:r w:rsidRPr="00081AD4">
              <w:rPr>
                <w:color w:val="000000" w:themeColor="text1"/>
                <w:sz w:val="22"/>
                <w:szCs w:val="22"/>
              </w:rPr>
              <w:t>Бурый уголь Б2</w:t>
            </w:r>
          </w:p>
        </w:tc>
      </w:tr>
      <w:tr w:rsidR="003400BA" w:rsidRPr="00081AD4" w14:paraId="0E5487AF" w14:textId="77777777" w:rsidTr="009E75A8">
        <w:tc>
          <w:tcPr>
            <w:tcW w:w="2417" w:type="pct"/>
            <w:vAlign w:val="center"/>
          </w:tcPr>
          <w:p w14:paraId="6D29F69D" w14:textId="77777777" w:rsidR="003400BA" w:rsidRPr="00081AD4" w:rsidRDefault="003400BA" w:rsidP="003400BA">
            <w:pPr>
              <w:rPr>
                <w:color w:val="000000" w:themeColor="text1"/>
                <w:szCs w:val="20"/>
              </w:rPr>
            </w:pPr>
            <w:r w:rsidRPr="00081AD4">
              <w:rPr>
                <w:color w:val="000000" w:themeColor="text1"/>
                <w:szCs w:val="20"/>
              </w:rPr>
              <w:t xml:space="preserve">     - резервное</w:t>
            </w:r>
          </w:p>
        </w:tc>
        <w:tc>
          <w:tcPr>
            <w:tcW w:w="943" w:type="pct"/>
            <w:vAlign w:val="center"/>
          </w:tcPr>
          <w:p w14:paraId="7DE6DF17" w14:textId="77777777" w:rsidR="003400BA" w:rsidRPr="00081AD4" w:rsidRDefault="003400BA" w:rsidP="003400BA">
            <w:pPr>
              <w:jc w:val="center"/>
              <w:rPr>
                <w:color w:val="000000" w:themeColor="text1"/>
                <w:szCs w:val="20"/>
              </w:rPr>
            </w:pPr>
          </w:p>
        </w:tc>
        <w:tc>
          <w:tcPr>
            <w:tcW w:w="1640" w:type="pct"/>
            <w:vAlign w:val="center"/>
          </w:tcPr>
          <w:p w14:paraId="1D097184" w14:textId="77777777" w:rsidR="003400BA" w:rsidRPr="00081AD4" w:rsidRDefault="003400BA" w:rsidP="003400BA">
            <w:pPr>
              <w:jc w:val="center"/>
              <w:rPr>
                <w:color w:val="000000" w:themeColor="text1"/>
                <w:sz w:val="22"/>
                <w:szCs w:val="22"/>
              </w:rPr>
            </w:pPr>
            <w:r w:rsidRPr="00081AD4">
              <w:rPr>
                <w:color w:val="000000" w:themeColor="text1"/>
                <w:sz w:val="22"/>
                <w:szCs w:val="22"/>
              </w:rPr>
              <w:t>Бурый уголь Б2</w:t>
            </w:r>
          </w:p>
        </w:tc>
      </w:tr>
      <w:tr w:rsidR="003400BA" w:rsidRPr="00081AD4" w14:paraId="28B388D0" w14:textId="77777777" w:rsidTr="009E75A8">
        <w:tc>
          <w:tcPr>
            <w:tcW w:w="2417" w:type="pct"/>
            <w:vAlign w:val="center"/>
          </w:tcPr>
          <w:p w14:paraId="5BE5F6ED" w14:textId="77777777" w:rsidR="003400BA" w:rsidRPr="00081AD4" w:rsidRDefault="003400BA" w:rsidP="003400BA">
            <w:pPr>
              <w:rPr>
                <w:color w:val="000000" w:themeColor="text1"/>
                <w:szCs w:val="20"/>
              </w:rPr>
            </w:pPr>
            <w:r w:rsidRPr="00081AD4">
              <w:rPr>
                <w:color w:val="000000" w:themeColor="text1"/>
                <w:szCs w:val="20"/>
              </w:rPr>
              <w:t xml:space="preserve">Способ доставки </w:t>
            </w:r>
          </w:p>
        </w:tc>
        <w:tc>
          <w:tcPr>
            <w:tcW w:w="943" w:type="pct"/>
            <w:vAlign w:val="center"/>
          </w:tcPr>
          <w:p w14:paraId="203EBE56" w14:textId="77777777" w:rsidR="003400BA" w:rsidRPr="00081AD4" w:rsidRDefault="003400BA" w:rsidP="003400BA">
            <w:pPr>
              <w:jc w:val="center"/>
              <w:rPr>
                <w:color w:val="000000" w:themeColor="text1"/>
                <w:szCs w:val="20"/>
              </w:rPr>
            </w:pPr>
          </w:p>
        </w:tc>
        <w:tc>
          <w:tcPr>
            <w:tcW w:w="1640" w:type="pct"/>
            <w:vAlign w:val="center"/>
          </w:tcPr>
          <w:p w14:paraId="2218B3B9" w14:textId="77777777" w:rsidR="003400BA" w:rsidRPr="00081AD4" w:rsidRDefault="003400BA" w:rsidP="003400BA">
            <w:pPr>
              <w:jc w:val="center"/>
              <w:rPr>
                <w:color w:val="000000" w:themeColor="text1"/>
                <w:sz w:val="22"/>
                <w:szCs w:val="22"/>
              </w:rPr>
            </w:pPr>
            <w:r w:rsidRPr="00081AD4">
              <w:rPr>
                <w:color w:val="000000" w:themeColor="text1"/>
                <w:sz w:val="22"/>
                <w:szCs w:val="22"/>
              </w:rPr>
              <w:t>автотранспорт</w:t>
            </w:r>
          </w:p>
        </w:tc>
      </w:tr>
      <w:tr w:rsidR="003400BA" w:rsidRPr="00081AD4" w14:paraId="10EE67C7" w14:textId="77777777" w:rsidTr="009E75A8">
        <w:tc>
          <w:tcPr>
            <w:tcW w:w="2417" w:type="pct"/>
            <w:vAlign w:val="center"/>
          </w:tcPr>
          <w:p w14:paraId="0A946DC8" w14:textId="77777777" w:rsidR="003400BA" w:rsidRPr="00081AD4" w:rsidRDefault="003400BA" w:rsidP="003400BA">
            <w:pPr>
              <w:rPr>
                <w:color w:val="000000" w:themeColor="text1"/>
                <w:szCs w:val="20"/>
              </w:rPr>
            </w:pPr>
            <w:r w:rsidRPr="00081AD4">
              <w:rPr>
                <w:color w:val="000000" w:themeColor="text1"/>
                <w:szCs w:val="20"/>
              </w:rPr>
              <w:t>Вместимость складов и емкостей</w:t>
            </w:r>
          </w:p>
        </w:tc>
        <w:tc>
          <w:tcPr>
            <w:tcW w:w="943" w:type="pct"/>
            <w:vAlign w:val="center"/>
          </w:tcPr>
          <w:p w14:paraId="7B443971" w14:textId="77777777" w:rsidR="003400BA" w:rsidRPr="00081AD4" w:rsidRDefault="003400BA" w:rsidP="003400BA">
            <w:pPr>
              <w:jc w:val="center"/>
              <w:rPr>
                <w:color w:val="000000" w:themeColor="text1"/>
                <w:szCs w:val="20"/>
              </w:rPr>
            </w:pPr>
            <w:r w:rsidRPr="00081AD4">
              <w:rPr>
                <w:color w:val="000000" w:themeColor="text1"/>
                <w:szCs w:val="20"/>
              </w:rPr>
              <w:t>т (м</w:t>
            </w:r>
            <w:r w:rsidRPr="00081AD4">
              <w:rPr>
                <w:color w:val="000000" w:themeColor="text1"/>
                <w:szCs w:val="20"/>
                <w:vertAlign w:val="superscript"/>
              </w:rPr>
              <w:t>3</w:t>
            </w:r>
            <w:r w:rsidRPr="00081AD4">
              <w:rPr>
                <w:color w:val="000000" w:themeColor="text1"/>
                <w:szCs w:val="20"/>
              </w:rPr>
              <w:t>)</w:t>
            </w:r>
          </w:p>
        </w:tc>
        <w:tc>
          <w:tcPr>
            <w:tcW w:w="1640" w:type="pct"/>
            <w:vAlign w:val="center"/>
          </w:tcPr>
          <w:p w14:paraId="035C8F34" w14:textId="77777777" w:rsidR="003400BA" w:rsidRPr="00081AD4" w:rsidRDefault="003400BA" w:rsidP="003400BA">
            <w:pPr>
              <w:jc w:val="center"/>
              <w:rPr>
                <w:color w:val="000000" w:themeColor="text1"/>
                <w:sz w:val="22"/>
                <w:szCs w:val="22"/>
              </w:rPr>
            </w:pPr>
            <w:r w:rsidRPr="00081AD4">
              <w:rPr>
                <w:color w:val="000000" w:themeColor="text1"/>
                <w:sz w:val="22"/>
                <w:szCs w:val="22"/>
              </w:rPr>
              <w:t>1100</w:t>
            </w:r>
          </w:p>
        </w:tc>
      </w:tr>
    </w:tbl>
    <w:p w14:paraId="25100560" w14:textId="77777777" w:rsidR="003400BA" w:rsidRPr="00081AD4" w:rsidRDefault="003400BA" w:rsidP="003400BA">
      <w:pPr>
        <w:shd w:val="clear" w:color="auto" w:fill="FFFFFF"/>
        <w:ind w:firstLine="708"/>
        <w:jc w:val="both"/>
        <w:rPr>
          <w:color w:val="000000" w:themeColor="text1"/>
          <w:sz w:val="28"/>
          <w:szCs w:val="28"/>
        </w:rPr>
      </w:pPr>
    </w:p>
    <w:p w14:paraId="72AB03AC"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25B8C87C"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lastRenderedPageBreak/>
        <w:t>- копия Устава;</w:t>
      </w:r>
    </w:p>
    <w:p w14:paraId="3CEFFF36"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копия свидетельства о государственной регистрации;</w:t>
      </w:r>
    </w:p>
    <w:p w14:paraId="5E1E7D01"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копия свидетельства о постановке на учет в налоговом органе;</w:t>
      </w:r>
    </w:p>
    <w:p w14:paraId="52AE66A7"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перечень оборудования котельных, его технические характеристики;</w:t>
      </w:r>
    </w:p>
    <w:p w14:paraId="07A505F7"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пояснительная записка;</w:t>
      </w:r>
    </w:p>
    <w:p w14:paraId="60E27A6B"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договор муниципального имущества;</w:t>
      </w:r>
    </w:p>
    <w:p w14:paraId="6B7F42B8"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температурный график работы;</w:t>
      </w:r>
    </w:p>
    <w:p w14:paraId="0C2F839C"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сведения о режимах работы котлоагрегатов на планируемый период работы;</w:t>
      </w:r>
    </w:p>
    <w:p w14:paraId="15D8A767"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плановое значение расхода топлива на планируемый период регулирования;</w:t>
      </w:r>
    </w:p>
    <w:p w14:paraId="339AE8F2"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плановое значение выработки тепловой энергии на регулируемый период;</w:t>
      </w:r>
    </w:p>
    <w:p w14:paraId="58E74D2D"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расчет норматива удельного расхода топлива;</w:t>
      </w:r>
    </w:p>
    <w:p w14:paraId="3C889934"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расчет полезного отпуска на отопление и ГВС жилых, общественных зданий;</w:t>
      </w:r>
    </w:p>
    <w:p w14:paraId="5F6A4245"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расчет расхода тепловой энергии на собственные нужды;</w:t>
      </w:r>
    </w:p>
    <w:p w14:paraId="0A7D3DDE"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расчет потерь тепла при передаче тепловой энергии;</w:t>
      </w:r>
    </w:p>
    <w:p w14:paraId="01BB173D"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xml:space="preserve">- копии паспортов котлов; </w:t>
      </w:r>
    </w:p>
    <w:p w14:paraId="01772B5F"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сведения об объемах зданий;</w:t>
      </w:r>
    </w:p>
    <w:p w14:paraId="53C7956F"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расчеты удельных расходов топлива по каждой котельной на каждый месяц периода регулирования и в целом за расчетный период;</w:t>
      </w:r>
    </w:p>
    <w:p w14:paraId="2ABC9D75"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xml:space="preserve">- заключение экспертизы материалов, обосновывающих значение нормативов удельных расходов топлива, выполненное ООО «Э - </w:t>
      </w:r>
      <w:proofErr w:type="spellStart"/>
      <w:r w:rsidRPr="00081AD4">
        <w:rPr>
          <w:color w:val="000000" w:themeColor="text1"/>
          <w:sz w:val="28"/>
          <w:szCs w:val="28"/>
        </w:rPr>
        <w:t>Визор</w:t>
      </w:r>
      <w:proofErr w:type="spellEnd"/>
      <w:r w:rsidRPr="00081AD4">
        <w:rPr>
          <w:color w:val="000000" w:themeColor="text1"/>
          <w:sz w:val="28"/>
          <w:szCs w:val="28"/>
        </w:rPr>
        <w:t>».</w:t>
      </w:r>
    </w:p>
    <w:p w14:paraId="20F16BF2"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081AD4">
          <w:rPr>
            <w:color w:val="000000" w:themeColor="text1"/>
            <w:sz w:val="28"/>
            <w:szCs w:val="28"/>
          </w:rPr>
          <w:t>2009 г</w:t>
        </w:r>
      </w:smartTag>
      <w:r w:rsidRPr="00081AD4">
        <w:rPr>
          <w:color w:val="000000" w:themeColor="text1"/>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081AD4">
          <w:rPr>
            <w:color w:val="000000" w:themeColor="text1"/>
            <w:sz w:val="28"/>
            <w:szCs w:val="28"/>
          </w:rPr>
          <w:t>2008 г</w:t>
        </w:r>
      </w:smartTag>
      <w:r w:rsidRPr="00081AD4">
        <w:rPr>
          <w:color w:val="000000" w:themeColor="text1"/>
          <w:sz w:val="28"/>
          <w:szCs w:val="28"/>
        </w:rPr>
        <w:t>. № 323.</w:t>
      </w:r>
    </w:p>
    <w:p w14:paraId="68C6DF9B" w14:textId="77777777" w:rsidR="003400BA" w:rsidRPr="00081AD4" w:rsidRDefault="003400BA" w:rsidP="003400BA">
      <w:pPr>
        <w:ind w:firstLine="567"/>
        <w:jc w:val="both"/>
        <w:rPr>
          <w:color w:val="000000" w:themeColor="text1"/>
          <w:sz w:val="28"/>
          <w:szCs w:val="28"/>
        </w:rPr>
      </w:pPr>
    </w:p>
    <w:p w14:paraId="307D1C18" w14:textId="77777777" w:rsidR="003400BA" w:rsidRPr="00081AD4" w:rsidRDefault="003400BA" w:rsidP="003400BA">
      <w:pPr>
        <w:ind w:firstLine="567"/>
        <w:jc w:val="both"/>
        <w:rPr>
          <w:color w:val="000000" w:themeColor="text1"/>
          <w:sz w:val="28"/>
          <w:szCs w:val="28"/>
        </w:rPr>
      </w:pPr>
      <w:r w:rsidRPr="00081AD4">
        <w:rPr>
          <w:color w:val="000000" w:themeColor="text1"/>
          <w:sz w:val="28"/>
          <w:szCs w:val="28"/>
        </w:rPr>
        <w:t>В таблице 3 представлена динамика основных показателей удельного расхода топлива на отпущенную тепловую энергию.</w:t>
      </w:r>
    </w:p>
    <w:p w14:paraId="4AAB95F1" w14:textId="77777777" w:rsidR="003400BA" w:rsidRPr="00081AD4" w:rsidRDefault="003400BA" w:rsidP="003400BA">
      <w:pPr>
        <w:ind w:firstLine="567"/>
        <w:jc w:val="both"/>
        <w:rPr>
          <w:color w:val="000000" w:themeColor="text1"/>
          <w:sz w:val="28"/>
          <w:szCs w:val="28"/>
        </w:rPr>
      </w:pPr>
    </w:p>
    <w:p w14:paraId="33A4147F" w14:textId="77777777" w:rsidR="003400BA" w:rsidRPr="00081AD4" w:rsidRDefault="003400BA" w:rsidP="00081AD4">
      <w:pPr>
        <w:numPr>
          <w:ilvl w:val="0"/>
          <w:numId w:val="9"/>
        </w:numPr>
        <w:contextualSpacing/>
        <w:jc w:val="right"/>
        <w:rPr>
          <w:b/>
          <w:color w:val="000000" w:themeColor="text1"/>
          <w:sz w:val="28"/>
          <w:szCs w:val="28"/>
        </w:rPr>
      </w:pPr>
    </w:p>
    <w:p w14:paraId="38B30CBA" w14:textId="77777777" w:rsidR="003400BA" w:rsidRPr="00081AD4" w:rsidRDefault="003400BA" w:rsidP="003400BA">
      <w:pPr>
        <w:jc w:val="center"/>
        <w:rPr>
          <w:b/>
          <w:color w:val="000000" w:themeColor="text1"/>
          <w:sz w:val="28"/>
          <w:szCs w:val="28"/>
        </w:rPr>
      </w:pPr>
      <w:r w:rsidRPr="00081AD4">
        <w:rPr>
          <w:b/>
          <w:color w:val="000000" w:themeColor="text1"/>
          <w:sz w:val="28"/>
          <w:szCs w:val="28"/>
        </w:rPr>
        <w:t>ДИНАМИКА ОСНОВНЫХ ПОКАЗАТЕЛЕЙ</w:t>
      </w:r>
    </w:p>
    <w:p w14:paraId="47FC0513" w14:textId="77777777" w:rsidR="003400BA" w:rsidRPr="00081AD4" w:rsidRDefault="003400BA" w:rsidP="003400BA">
      <w:pPr>
        <w:jc w:val="center"/>
        <w:rPr>
          <w:b/>
          <w:color w:val="000000" w:themeColor="text1"/>
          <w:sz w:val="22"/>
          <w:szCs w:val="22"/>
        </w:rPr>
      </w:pP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996"/>
        <w:gridCol w:w="996"/>
        <w:gridCol w:w="1116"/>
        <w:gridCol w:w="1094"/>
      </w:tblGrid>
      <w:tr w:rsidR="003400BA" w:rsidRPr="00081AD4" w14:paraId="00BAADB4" w14:textId="77777777" w:rsidTr="003400BA">
        <w:trPr>
          <w:tblHeader/>
          <w:jc w:val="center"/>
        </w:trPr>
        <w:tc>
          <w:tcPr>
            <w:tcW w:w="6062" w:type="dxa"/>
            <w:vMerge w:val="restart"/>
            <w:vAlign w:val="center"/>
          </w:tcPr>
          <w:p w14:paraId="2A5B8B03" w14:textId="77777777" w:rsidR="003400BA" w:rsidRPr="00081AD4" w:rsidRDefault="003400BA" w:rsidP="003400BA">
            <w:pPr>
              <w:jc w:val="center"/>
              <w:rPr>
                <w:color w:val="000000" w:themeColor="text1"/>
                <w:sz w:val="22"/>
                <w:szCs w:val="22"/>
              </w:rPr>
            </w:pPr>
            <w:r w:rsidRPr="00081AD4">
              <w:rPr>
                <w:color w:val="000000" w:themeColor="text1"/>
                <w:sz w:val="22"/>
                <w:szCs w:val="22"/>
              </w:rPr>
              <w:t>показатели</w:t>
            </w:r>
          </w:p>
        </w:tc>
        <w:tc>
          <w:tcPr>
            <w:tcW w:w="996" w:type="dxa"/>
          </w:tcPr>
          <w:p w14:paraId="14F0B527" w14:textId="77777777" w:rsidR="003400BA" w:rsidRPr="00081AD4" w:rsidRDefault="003400BA" w:rsidP="003400BA">
            <w:pPr>
              <w:jc w:val="center"/>
              <w:rPr>
                <w:color w:val="000000" w:themeColor="text1"/>
                <w:sz w:val="22"/>
                <w:szCs w:val="22"/>
              </w:rPr>
            </w:pPr>
            <w:r w:rsidRPr="00081AD4">
              <w:rPr>
                <w:color w:val="000000" w:themeColor="text1"/>
                <w:sz w:val="22"/>
                <w:szCs w:val="22"/>
              </w:rPr>
              <w:t>2018 г.</w:t>
            </w:r>
          </w:p>
        </w:tc>
        <w:tc>
          <w:tcPr>
            <w:tcW w:w="996" w:type="dxa"/>
          </w:tcPr>
          <w:p w14:paraId="71626272" w14:textId="77777777" w:rsidR="003400BA" w:rsidRPr="00081AD4" w:rsidRDefault="003400BA" w:rsidP="003400BA">
            <w:pPr>
              <w:jc w:val="center"/>
              <w:rPr>
                <w:color w:val="000000" w:themeColor="text1"/>
                <w:sz w:val="22"/>
                <w:szCs w:val="22"/>
              </w:rPr>
            </w:pPr>
            <w:r w:rsidRPr="00081AD4">
              <w:rPr>
                <w:color w:val="000000" w:themeColor="text1"/>
                <w:sz w:val="22"/>
                <w:szCs w:val="22"/>
              </w:rPr>
              <w:t>2019 г.</w:t>
            </w:r>
          </w:p>
        </w:tc>
        <w:tc>
          <w:tcPr>
            <w:tcW w:w="1116" w:type="dxa"/>
          </w:tcPr>
          <w:p w14:paraId="6667A1FA" w14:textId="77777777" w:rsidR="003400BA" w:rsidRPr="00081AD4" w:rsidRDefault="003400BA" w:rsidP="003400BA">
            <w:pPr>
              <w:jc w:val="center"/>
              <w:rPr>
                <w:color w:val="000000" w:themeColor="text1"/>
                <w:sz w:val="22"/>
                <w:szCs w:val="22"/>
              </w:rPr>
            </w:pPr>
            <w:r w:rsidRPr="00081AD4">
              <w:rPr>
                <w:color w:val="000000" w:themeColor="text1"/>
                <w:sz w:val="22"/>
                <w:szCs w:val="22"/>
              </w:rPr>
              <w:t>2020 г.</w:t>
            </w:r>
          </w:p>
        </w:tc>
        <w:tc>
          <w:tcPr>
            <w:tcW w:w="1094" w:type="dxa"/>
          </w:tcPr>
          <w:p w14:paraId="30BDE9AF" w14:textId="77777777" w:rsidR="003400BA" w:rsidRPr="00081AD4" w:rsidRDefault="003400BA" w:rsidP="003400BA">
            <w:pPr>
              <w:jc w:val="center"/>
              <w:rPr>
                <w:color w:val="000000" w:themeColor="text1"/>
                <w:sz w:val="22"/>
                <w:szCs w:val="22"/>
              </w:rPr>
            </w:pPr>
            <w:r w:rsidRPr="00081AD4">
              <w:rPr>
                <w:color w:val="000000" w:themeColor="text1"/>
                <w:sz w:val="22"/>
                <w:szCs w:val="22"/>
              </w:rPr>
              <w:t>2021 г.</w:t>
            </w:r>
          </w:p>
        </w:tc>
      </w:tr>
      <w:tr w:rsidR="003400BA" w:rsidRPr="00081AD4" w14:paraId="6BC52094" w14:textId="77777777" w:rsidTr="003400BA">
        <w:trPr>
          <w:tblHeader/>
          <w:jc w:val="center"/>
        </w:trPr>
        <w:tc>
          <w:tcPr>
            <w:tcW w:w="6062" w:type="dxa"/>
            <w:vMerge/>
          </w:tcPr>
          <w:p w14:paraId="14A67EAD" w14:textId="77777777" w:rsidR="003400BA" w:rsidRPr="00081AD4" w:rsidRDefault="003400BA" w:rsidP="003400BA">
            <w:pPr>
              <w:jc w:val="center"/>
              <w:rPr>
                <w:color w:val="000000" w:themeColor="text1"/>
                <w:sz w:val="22"/>
                <w:szCs w:val="22"/>
              </w:rPr>
            </w:pPr>
          </w:p>
        </w:tc>
        <w:tc>
          <w:tcPr>
            <w:tcW w:w="996" w:type="dxa"/>
          </w:tcPr>
          <w:p w14:paraId="525673BC" w14:textId="77777777" w:rsidR="003400BA" w:rsidRPr="00081AD4" w:rsidRDefault="003400BA" w:rsidP="003400BA">
            <w:pPr>
              <w:jc w:val="center"/>
              <w:rPr>
                <w:color w:val="000000" w:themeColor="text1"/>
                <w:sz w:val="22"/>
                <w:szCs w:val="22"/>
              </w:rPr>
            </w:pPr>
            <w:r w:rsidRPr="00081AD4">
              <w:rPr>
                <w:color w:val="000000" w:themeColor="text1"/>
                <w:sz w:val="22"/>
                <w:szCs w:val="22"/>
              </w:rPr>
              <w:t>план</w:t>
            </w:r>
          </w:p>
        </w:tc>
        <w:tc>
          <w:tcPr>
            <w:tcW w:w="996" w:type="dxa"/>
          </w:tcPr>
          <w:p w14:paraId="59A2E42D" w14:textId="77777777" w:rsidR="003400BA" w:rsidRPr="00081AD4" w:rsidRDefault="003400BA" w:rsidP="003400BA">
            <w:pPr>
              <w:jc w:val="center"/>
              <w:rPr>
                <w:color w:val="000000" w:themeColor="text1"/>
                <w:sz w:val="22"/>
                <w:szCs w:val="22"/>
              </w:rPr>
            </w:pPr>
            <w:r w:rsidRPr="00081AD4">
              <w:rPr>
                <w:color w:val="000000" w:themeColor="text1"/>
                <w:sz w:val="22"/>
                <w:szCs w:val="22"/>
              </w:rPr>
              <w:t>план</w:t>
            </w:r>
          </w:p>
        </w:tc>
        <w:tc>
          <w:tcPr>
            <w:tcW w:w="1116" w:type="dxa"/>
          </w:tcPr>
          <w:p w14:paraId="591871A8" w14:textId="77777777" w:rsidR="003400BA" w:rsidRPr="00081AD4" w:rsidRDefault="003400BA" w:rsidP="003400BA">
            <w:pPr>
              <w:jc w:val="center"/>
              <w:rPr>
                <w:color w:val="000000" w:themeColor="text1"/>
                <w:sz w:val="22"/>
                <w:szCs w:val="22"/>
              </w:rPr>
            </w:pPr>
            <w:r w:rsidRPr="00081AD4">
              <w:rPr>
                <w:color w:val="000000" w:themeColor="text1"/>
                <w:sz w:val="22"/>
                <w:szCs w:val="22"/>
              </w:rPr>
              <w:t>план</w:t>
            </w:r>
          </w:p>
        </w:tc>
        <w:tc>
          <w:tcPr>
            <w:tcW w:w="1094" w:type="dxa"/>
          </w:tcPr>
          <w:p w14:paraId="19CD15AC" w14:textId="77777777" w:rsidR="003400BA" w:rsidRPr="00081AD4" w:rsidRDefault="003400BA" w:rsidP="003400BA">
            <w:pPr>
              <w:jc w:val="center"/>
              <w:rPr>
                <w:color w:val="000000" w:themeColor="text1"/>
                <w:sz w:val="22"/>
                <w:szCs w:val="22"/>
              </w:rPr>
            </w:pPr>
            <w:r w:rsidRPr="00081AD4">
              <w:rPr>
                <w:color w:val="000000" w:themeColor="text1"/>
                <w:sz w:val="22"/>
                <w:szCs w:val="22"/>
              </w:rPr>
              <w:t>расчет</w:t>
            </w:r>
          </w:p>
        </w:tc>
      </w:tr>
      <w:tr w:rsidR="003400BA" w:rsidRPr="00081AD4" w14:paraId="32A95BE6" w14:textId="77777777" w:rsidTr="003400BA">
        <w:trPr>
          <w:jc w:val="center"/>
        </w:trPr>
        <w:tc>
          <w:tcPr>
            <w:tcW w:w="10264" w:type="dxa"/>
            <w:gridSpan w:val="5"/>
          </w:tcPr>
          <w:p w14:paraId="047FB758" w14:textId="77777777" w:rsidR="003400BA" w:rsidRPr="00081AD4" w:rsidRDefault="003400BA" w:rsidP="003400BA">
            <w:pPr>
              <w:jc w:val="center"/>
              <w:rPr>
                <w:color w:val="000000" w:themeColor="text1"/>
                <w:sz w:val="22"/>
                <w:szCs w:val="22"/>
              </w:rPr>
            </w:pPr>
            <w:r w:rsidRPr="00081AD4">
              <w:rPr>
                <w:color w:val="000000" w:themeColor="text1"/>
                <w:sz w:val="22"/>
                <w:szCs w:val="22"/>
              </w:rPr>
              <w:t>по организации (в целом)</w:t>
            </w:r>
          </w:p>
        </w:tc>
      </w:tr>
      <w:tr w:rsidR="003400BA" w:rsidRPr="00081AD4" w14:paraId="4B925C20" w14:textId="77777777" w:rsidTr="003400BA">
        <w:trPr>
          <w:trHeight w:val="70"/>
          <w:jc w:val="center"/>
        </w:trPr>
        <w:tc>
          <w:tcPr>
            <w:tcW w:w="6062" w:type="dxa"/>
          </w:tcPr>
          <w:p w14:paraId="2637517C" w14:textId="77777777" w:rsidR="003400BA" w:rsidRPr="00081AD4" w:rsidRDefault="003400BA" w:rsidP="003400BA">
            <w:pPr>
              <w:rPr>
                <w:color w:val="000000" w:themeColor="text1"/>
                <w:sz w:val="28"/>
                <w:szCs w:val="28"/>
              </w:rPr>
            </w:pPr>
            <w:r w:rsidRPr="00081AD4">
              <w:rPr>
                <w:color w:val="000000" w:themeColor="text1"/>
                <w:szCs w:val="20"/>
              </w:rPr>
              <w:t>Производство тепловой энергии, тыс. Гкал</w:t>
            </w:r>
          </w:p>
        </w:tc>
        <w:tc>
          <w:tcPr>
            <w:tcW w:w="996" w:type="dxa"/>
            <w:vAlign w:val="center"/>
          </w:tcPr>
          <w:p w14:paraId="333DCE1A" w14:textId="77777777" w:rsidR="003400BA" w:rsidRPr="00081AD4" w:rsidRDefault="003400BA" w:rsidP="003400BA">
            <w:pPr>
              <w:jc w:val="center"/>
              <w:rPr>
                <w:color w:val="000000" w:themeColor="text1"/>
                <w:sz w:val="22"/>
                <w:szCs w:val="22"/>
              </w:rPr>
            </w:pPr>
            <w:r w:rsidRPr="00081AD4">
              <w:rPr>
                <w:color w:val="000000" w:themeColor="text1"/>
                <w:sz w:val="22"/>
                <w:szCs w:val="22"/>
              </w:rPr>
              <w:t>15,573</w:t>
            </w:r>
          </w:p>
        </w:tc>
        <w:tc>
          <w:tcPr>
            <w:tcW w:w="996" w:type="dxa"/>
            <w:vAlign w:val="center"/>
          </w:tcPr>
          <w:p w14:paraId="65187CEE" w14:textId="77777777" w:rsidR="003400BA" w:rsidRPr="00081AD4" w:rsidRDefault="003400BA" w:rsidP="003400BA">
            <w:pPr>
              <w:jc w:val="center"/>
              <w:rPr>
                <w:color w:val="000000" w:themeColor="text1"/>
              </w:rPr>
            </w:pPr>
            <w:r w:rsidRPr="00081AD4">
              <w:rPr>
                <w:color w:val="000000" w:themeColor="text1"/>
              </w:rPr>
              <w:t>16,425</w:t>
            </w:r>
          </w:p>
        </w:tc>
        <w:tc>
          <w:tcPr>
            <w:tcW w:w="1116" w:type="dxa"/>
            <w:vAlign w:val="center"/>
          </w:tcPr>
          <w:p w14:paraId="777DAD38" w14:textId="77777777" w:rsidR="003400BA" w:rsidRPr="00081AD4" w:rsidRDefault="003400BA" w:rsidP="003400BA">
            <w:pPr>
              <w:jc w:val="center"/>
              <w:rPr>
                <w:color w:val="000000" w:themeColor="text1"/>
              </w:rPr>
            </w:pPr>
            <w:r w:rsidRPr="00081AD4">
              <w:rPr>
                <w:color w:val="000000" w:themeColor="text1"/>
              </w:rPr>
              <w:t>16,425</w:t>
            </w:r>
          </w:p>
        </w:tc>
        <w:tc>
          <w:tcPr>
            <w:tcW w:w="1094" w:type="dxa"/>
            <w:vAlign w:val="center"/>
          </w:tcPr>
          <w:p w14:paraId="2B6B39BA" w14:textId="77777777" w:rsidR="003400BA" w:rsidRPr="00081AD4" w:rsidRDefault="003400BA" w:rsidP="003400BA">
            <w:pPr>
              <w:jc w:val="center"/>
              <w:rPr>
                <w:color w:val="000000" w:themeColor="text1"/>
              </w:rPr>
            </w:pPr>
            <w:r w:rsidRPr="00081AD4">
              <w:rPr>
                <w:color w:val="000000" w:themeColor="text1"/>
              </w:rPr>
              <w:t>15,555</w:t>
            </w:r>
          </w:p>
        </w:tc>
      </w:tr>
      <w:tr w:rsidR="003400BA" w:rsidRPr="00081AD4" w14:paraId="3F9DDAAF" w14:textId="77777777" w:rsidTr="003400BA">
        <w:trPr>
          <w:jc w:val="center"/>
        </w:trPr>
        <w:tc>
          <w:tcPr>
            <w:tcW w:w="6062" w:type="dxa"/>
          </w:tcPr>
          <w:p w14:paraId="48E5235F" w14:textId="77777777" w:rsidR="003400BA" w:rsidRPr="00081AD4" w:rsidRDefault="003400BA" w:rsidP="003400BA">
            <w:pPr>
              <w:rPr>
                <w:color w:val="000000" w:themeColor="text1"/>
                <w:sz w:val="28"/>
                <w:szCs w:val="28"/>
              </w:rPr>
            </w:pPr>
            <w:r w:rsidRPr="00081AD4">
              <w:rPr>
                <w:color w:val="000000" w:themeColor="text1"/>
                <w:szCs w:val="20"/>
              </w:rPr>
              <w:t>Отпуск  тепловой энергии, тыс. Гкал</w:t>
            </w:r>
          </w:p>
        </w:tc>
        <w:tc>
          <w:tcPr>
            <w:tcW w:w="996" w:type="dxa"/>
            <w:vAlign w:val="center"/>
          </w:tcPr>
          <w:p w14:paraId="198AD4FF" w14:textId="77777777" w:rsidR="003400BA" w:rsidRPr="00081AD4" w:rsidRDefault="003400BA" w:rsidP="003400BA">
            <w:pPr>
              <w:jc w:val="center"/>
              <w:rPr>
                <w:color w:val="000000" w:themeColor="text1"/>
              </w:rPr>
            </w:pPr>
            <w:r w:rsidRPr="00081AD4">
              <w:rPr>
                <w:color w:val="000000" w:themeColor="text1"/>
              </w:rPr>
              <w:t>14,55</w:t>
            </w:r>
          </w:p>
        </w:tc>
        <w:tc>
          <w:tcPr>
            <w:tcW w:w="996" w:type="dxa"/>
            <w:vAlign w:val="center"/>
          </w:tcPr>
          <w:p w14:paraId="7E19FA2C" w14:textId="77777777" w:rsidR="003400BA" w:rsidRPr="00081AD4" w:rsidRDefault="003400BA" w:rsidP="003400BA">
            <w:pPr>
              <w:jc w:val="center"/>
              <w:rPr>
                <w:color w:val="000000" w:themeColor="text1"/>
              </w:rPr>
            </w:pPr>
            <w:r w:rsidRPr="00081AD4">
              <w:rPr>
                <w:color w:val="000000" w:themeColor="text1"/>
              </w:rPr>
              <w:t>15,396</w:t>
            </w:r>
          </w:p>
        </w:tc>
        <w:tc>
          <w:tcPr>
            <w:tcW w:w="1116" w:type="dxa"/>
            <w:vAlign w:val="center"/>
          </w:tcPr>
          <w:p w14:paraId="459F6B63" w14:textId="77777777" w:rsidR="003400BA" w:rsidRPr="00081AD4" w:rsidRDefault="003400BA" w:rsidP="003400BA">
            <w:pPr>
              <w:jc w:val="center"/>
              <w:rPr>
                <w:color w:val="000000" w:themeColor="text1"/>
              </w:rPr>
            </w:pPr>
            <w:r w:rsidRPr="00081AD4">
              <w:rPr>
                <w:color w:val="000000" w:themeColor="text1"/>
              </w:rPr>
              <w:t>15,396</w:t>
            </w:r>
          </w:p>
        </w:tc>
        <w:tc>
          <w:tcPr>
            <w:tcW w:w="1094" w:type="dxa"/>
            <w:vAlign w:val="center"/>
          </w:tcPr>
          <w:p w14:paraId="0FE7831E" w14:textId="77777777" w:rsidR="003400BA" w:rsidRPr="00081AD4" w:rsidRDefault="003400BA" w:rsidP="003400BA">
            <w:pPr>
              <w:jc w:val="center"/>
              <w:rPr>
                <w:color w:val="000000" w:themeColor="text1"/>
              </w:rPr>
            </w:pPr>
            <w:r w:rsidRPr="00081AD4">
              <w:rPr>
                <w:color w:val="000000" w:themeColor="text1"/>
              </w:rPr>
              <w:t>14,619</w:t>
            </w:r>
          </w:p>
        </w:tc>
      </w:tr>
      <w:tr w:rsidR="003400BA" w:rsidRPr="00081AD4" w14:paraId="4473164D" w14:textId="77777777" w:rsidTr="003400BA">
        <w:trPr>
          <w:trHeight w:val="327"/>
          <w:jc w:val="center"/>
        </w:trPr>
        <w:tc>
          <w:tcPr>
            <w:tcW w:w="6062" w:type="dxa"/>
          </w:tcPr>
          <w:p w14:paraId="25DB3BAD" w14:textId="77777777" w:rsidR="003400BA" w:rsidRPr="00081AD4" w:rsidRDefault="003400BA" w:rsidP="003400BA">
            <w:pPr>
              <w:rPr>
                <w:color w:val="000000" w:themeColor="text1"/>
                <w:sz w:val="28"/>
                <w:szCs w:val="28"/>
              </w:rPr>
            </w:pPr>
            <w:r w:rsidRPr="00081AD4">
              <w:rPr>
                <w:color w:val="000000" w:themeColor="text1"/>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vAlign w:val="center"/>
          </w:tcPr>
          <w:p w14:paraId="668D15FD" w14:textId="77777777" w:rsidR="003400BA" w:rsidRPr="00081AD4" w:rsidRDefault="003400BA" w:rsidP="003400BA">
            <w:pPr>
              <w:jc w:val="center"/>
              <w:rPr>
                <w:color w:val="000000" w:themeColor="text1"/>
              </w:rPr>
            </w:pPr>
            <w:r w:rsidRPr="00081AD4">
              <w:rPr>
                <w:color w:val="000000" w:themeColor="text1"/>
              </w:rPr>
              <w:t>251,91</w:t>
            </w:r>
          </w:p>
        </w:tc>
        <w:tc>
          <w:tcPr>
            <w:tcW w:w="996" w:type="dxa"/>
            <w:vAlign w:val="center"/>
          </w:tcPr>
          <w:p w14:paraId="4D918950" w14:textId="77777777" w:rsidR="003400BA" w:rsidRPr="00081AD4" w:rsidRDefault="003400BA" w:rsidP="003400BA">
            <w:pPr>
              <w:jc w:val="center"/>
              <w:rPr>
                <w:color w:val="000000" w:themeColor="text1"/>
              </w:rPr>
            </w:pPr>
            <w:r w:rsidRPr="00081AD4">
              <w:rPr>
                <w:color w:val="000000" w:themeColor="text1"/>
              </w:rPr>
              <w:t>251,79</w:t>
            </w:r>
          </w:p>
        </w:tc>
        <w:tc>
          <w:tcPr>
            <w:tcW w:w="1116" w:type="dxa"/>
            <w:vAlign w:val="center"/>
          </w:tcPr>
          <w:p w14:paraId="634DAC4F" w14:textId="77777777" w:rsidR="003400BA" w:rsidRPr="00081AD4" w:rsidRDefault="003400BA" w:rsidP="003400BA">
            <w:pPr>
              <w:jc w:val="center"/>
              <w:rPr>
                <w:color w:val="000000" w:themeColor="text1"/>
              </w:rPr>
            </w:pPr>
            <w:r w:rsidRPr="00081AD4">
              <w:rPr>
                <w:color w:val="000000" w:themeColor="text1"/>
              </w:rPr>
              <w:t>251,79</w:t>
            </w:r>
          </w:p>
        </w:tc>
        <w:tc>
          <w:tcPr>
            <w:tcW w:w="1094" w:type="dxa"/>
            <w:vAlign w:val="center"/>
          </w:tcPr>
          <w:p w14:paraId="35D84245" w14:textId="77777777" w:rsidR="003400BA" w:rsidRPr="00081AD4" w:rsidRDefault="003400BA" w:rsidP="003400BA">
            <w:pPr>
              <w:jc w:val="center"/>
              <w:rPr>
                <w:color w:val="000000" w:themeColor="text1"/>
              </w:rPr>
            </w:pPr>
            <w:r w:rsidRPr="00081AD4">
              <w:rPr>
                <w:color w:val="000000" w:themeColor="text1"/>
              </w:rPr>
              <w:t>249,23</w:t>
            </w:r>
          </w:p>
        </w:tc>
      </w:tr>
      <w:tr w:rsidR="003400BA" w:rsidRPr="00081AD4" w14:paraId="7BC98895" w14:textId="77777777" w:rsidTr="003400BA">
        <w:trPr>
          <w:jc w:val="center"/>
        </w:trPr>
        <w:tc>
          <w:tcPr>
            <w:tcW w:w="6062" w:type="dxa"/>
          </w:tcPr>
          <w:p w14:paraId="0E2B5B85" w14:textId="77777777" w:rsidR="003400BA" w:rsidRPr="00081AD4" w:rsidRDefault="003400BA" w:rsidP="003400BA">
            <w:pPr>
              <w:rPr>
                <w:color w:val="000000" w:themeColor="text1"/>
                <w:szCs w:val="20"/>
              </w:rPr>
            </w:pPr>
            <w:r w:rsidRPr="00081AD4">
              <w:rPr>
                <w:color w:val="000000" w:themeColor="text1"/>
                <w:szCs w:val="20"/>
              </w:rPr>
              <w:t xml:space="preserve">Расход тепловой энергии на собственные нужды, </w:t>
            </w:r>
          </w:p>
          <w:p w14:paraId="3062C519" w14:textId="77777777" w:rsidR="003400BA" w:rsidRPr="00081AD4" w:rsidRDefault="003400BA" w:rsidP="003400BA">
            <w:pPr>
              <w:rPr>
                <w:color w:val="000000" w:themeColor="text1"/>
                <w:sz w:val="28"/>
                <w:szCs w:val="28"/>
              </w:rPr>
            </w:pPr>
            <w:r w:rsidRPr="00081AD4">
              <w:rPr>
                <w:color w:val="000000" w:themeColor="text1"/>
                <w:szCs w:val="20"/>
              </w:rPr>
              <w:t>тыс. Гкал</w:t>
            </w:r>
          </w:p>
        </w:tc>
        <w:tc>
          <w:tcPr>
            <w:tcW w:w="996" w:type="dxa"/>
            <w:vAlign w:val="center"/>
          </w:tcPr>
          <w:p w14:paraId="58302A5F" w14:textId="77777777" w:rsidR="003400BA" w:rsidRPr="00081AD4" w:rsidRDefault="003400BA" w:rsidP="003400BA">
            <w:pPr>
              <w:jc w:val="center"/>
              <w:rPr>
                <w:color w:val="000000" w:themeColor="text1"/>
              </w:rPr>
            </w:pPr>
            <w:r w:rsidRPr="00081AD4">
              <w:rPr>
                <w:color w:val="000000" w:themeColor="text1"/>
              </w:rPr>
              <w:t>1,018</w:t>
            </w:r>
          </w:p>
        </w:tc>
        <w:tc>
          <w:tcPr>
            <w:tcW w:w="996" w:type="dxa"/>
            <w:vAlign w:val="center"/>
          </w:tcPr>
          <w:p w14:paraId="4AD653A1" w14:textId="77777777" w:rsidR="003400BA" w:rsidRPr="00081AD4" w:rsidRDefault="003400BA" w:rsidP="003400BA">
            <w:pPr>
              <w:jc w:val="center"/>
              <w:rPr>
                <w:color w:val="000000" w:themeColor="text1"/>
              </w:rPr>
            </w:pPr>
            <w:r w:rsidRPr="00081AD4">
              <w:rPr>
                <w:color w:val="000000" w:themeColor="text1"/>
              </w:rPr>
              <w:t>1028,95</w:t>
            </w:r>
          </w:p>
        </w:tc>
        <w:tc>
          <w:tcPr>
            <w:tcW w:w="1116" w:type="dxa"/>
            <w:vAlign w:val="center"/>
          </w:tcPr>
          <w:p w14:paraId="1B532E84" w14:textId="77777777" w:rsidR="003400BA" w:rsidRPr="00081AD4" w:rsidRDefault="003400BA" w:rsidP="003400BA">
            <w:pPr>
              <w:jc w:val="center"/>
              <w:rPr>
                <w:color w:val="000000" w:themeColor="text1"/>
              </w:rPr>
            </w:pPr>
            <w:r w:rsidRPr="00081AD4">
              <w:rPr>
                <w:color w:val="000000" w:themeColor="text1"/>
              </w:rPr>
              <w:t>1028,95</w:t>
            </w:r>
          </w:p>
        </w:tc>
        <w:tc>
          <w:tcPr>
            <w:tcW w:w="1094" w:type="dxa"/>
            <w:vAlign w:val="center"/>
          </w:tcPr>
          <w:p w14:paraId="612C4E6D" w14:textId="77777777" w:rsidR="003400BA" w:rsidRPr="00081AD4" w:rsidRDefault="003400BA" w:rsidP="003400BA">
            <w:pPr>
              <w:jc w:val="center"/>
              <w:rPr>
                <w:color w:val="000000" w:themeColor="text1"/>
              </w:rPr>
            </w:pPr>
            <w:r w:rsidRPr="00081AD4">
              <w:rPr>
                <w:color w:val="000000" w:themeColor="text1"/>
              </w:rPr>
              <w:t>0,936</w:t>
            </w:r>
          </w:p>
        </w:tc>
      </w:tr>
      <w:tr w:rsidR="003400BA" w:rsidRPr="00081AD4" w14:paraId="46D5A69D" w14:textId="77777777" w:rsidTr="003400BA">
        <w:trPr>
          <w:jc w:val="center"/>
        </w:trPr>
        <w:tc>
          <w:tcPr>
            <w:tcW w:w="6062" w:type="dxa"/>
          </w:tcPr>
          <w:p w14:paraId="7D89A5ED" w14:textId="77777777" w:rsidR="003400BA" w:rsidRPr="00081AD4" w:rsidRDefault="003400BA" w:rsidP="003400BA">
            <w:pPr>
              <w:rPr>
                <w:color w:val="000000" w:themeColor="text1"/>
                <w:szCs w:val="20"/>
              </w:rPr>
            </w:pPr>
            <w:r w:rsidRPr="00081AD4">
              <w:rPr>
                <w:color w:val="000000" w:themeColor="text1"/>
                <w:szCs w:val="20"/>
              </w:rPr>
              <w:t>%</w:t>
            </w:r>
          </w:p>
        </w:tc>
        <w:tc>
          <w:tcPr>
            <w:tcW w:w="996" w:type="dxa"/>
            <w:vAlign w:val="center"/>
          </w:tcPr>
          <w:p w14:paraId="24AF6139" w14:textId="77777777" w:rsidR="003400BA" w:rsidRPr="00081AD4" w:rsidRDefault="003400BA" w:rsidP="003400BA">
            <w:pPr>
              <w:jc w:val="center"/>
              <w:rPr>
                <w:color w:val="000000" w:themeColor="text1"/>
              </w:rPr>
            </w:pPr>
            <w:r w:rsidRPr="00081AD4">
              <w:rPr>
                <w:color w:val="000000" w:themeColor="text1"/>
              </w:rPr>
              <w:t>7,0</w:t>
            </w:r>
          </w:p>
        </w:tc>
        <w:tc>
          <w:tcPr>
            <w:tcW w:w="996" w:type="dxa"/>
            <w:vAlign w:val="center"/>
          </w:tcPr>
          <w:p w14:paraId="77317F60" w14:textId="77777777" w:rsidR="003400BA" w:rsidRPr="00081AD4" w:rsidRDefault="003400BA" w:rsidP="003400BA">
            <w:pPr>
              <w:jc w:val="center"/>
              <w:rPr>
                <w:color w:val="000000" w:themeColor="text1"/>
              </w:rPr>
            </w:pPr>
            <w:r w:rsidRPr="00081AD4">
              <w:rPr>
                <w:color w:val="000000" w:themeColor="text1"/>
              </w:rPr>
              <w:t>6,68</w:t>
            </w:r>
          </w:p>
        </w:tc>
        <w:tc>
          <w:tcPr>
            <w:tcW w:w="1116" w:type="dxa"/>
            <w:vAlign w:val="center"/>
          </w:tcPr>
          <w:p w14:paraId="40F08481" w14:textId="77777777" w:rsidR="003400BA" w:rsidRPr="00081AD4" w:rsidRDefault="003400BA" w:rsidP="003400BA">
            <w:pPr>
              <w:jc w:val="center"/>
              <w:rPr>
                <w:color w:val="000000" w:themeColor="text1"/>
              </w:rPr>
            </w:pPr>
            <w:r w:rsidRPr="00081AD4">
              <w:rPr>
                <w:color w:val="000000" w:themeColor="text1"/>
              </w:rPr>
              <w:t>6,68</w:t>
            </w:r>
          </w:p>
        </w:tc>
        <w:tc>
          <w:tcPr>
            <w:tcW w:w="1094" w:type="dxa"/>
            <w:vAlign w:val="center"/>
          </w:tcPr>
          <w:p w14:paraId="661821CD" w14:textId="77777777" w:rsidR="003400BA" w:rsidRPr="00081AD4" w:rsidRDefault="003400BA" w:rsidP="003400BA">
            <w:pPr>
              <w:jc w:val="center"/>
              <w:rPr>
                <w:color w:val="000000" w:themeColor="text1"/>
              </w:rPr>
            </w:pPr>
            <w:r w:rsidRPr="00081AD4">
              <w:rPr>
                <w:color w:val="000000" w:themeColor="text1"/>
              </w:rPr>
              <w:t>6,40</w:t>
            </w:r>
          </w:p>
        </w:tc>
      </w:tr>
      <w:tr w:rsidR="003400BA" w:rsidRPr="00081AD4" w14:paraId="55EA36D6" w14:textId="77777777" w:rsidTr="003400BA">
        <w:trPr>
          <w:jc w:val="center"/>
        </w:trPr>
        <w:tc>
          <w:tcPr>
            <w:tcW w:w="6062" w:type="dxa"/>
          </w:tcPr>
          <w:p w14:paraId="0D65B984" w14:textId="77777777" w:rsidR="003400BA" w:rsidRPr="00081AD4" w:rsidRDefault="003400BA" w:rsidP="003400BA">
            <w:pPr>
              <w:rPr>
                <w:color w:val="000000" w:themeColor="text1"/>
                <w:sz w:val="28"/>
                <w:szCs w:val="28"/>
              </w:rPr>
            </w:pPr>
            <w:r w:rsidRPr="00081AD4">
              <w:rPr>
                <w:color w:val="000000" w:themeColor="text1"/>
                <w:szCs w:val="20"/>
              </w:rPr>
              <w:t xml:space="preserve">Норматив удельного расхода топлива на отпущенную тепловую энергию,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vAlign w:val="center"/>
          </w:tcPr>
          <w:p w14:paraId="128AC6B0" w14:textId="77777777" w:rsidR="003400BA" w:rsidRPr="00081AD4" w:rsidRDefault="003400BA" w:rsidP="003400BA">
            <w:pPr>
              <w:jc w:val="center"/>
              <w:rPr>
                <w:color w:val="000000" w:themeColor="text1"/>
              </w:rPr>
            </w:pPr>
            <w:r w:rsidRPr="00081AD4">
              <w:rPr>
                <w:color w:val="000000" w:themeColor="text1"/>
              </w:rPr>
              <w:t>270,98</w:t>
            </w:r>
          </w:p>
        </w:tc>
        <w:tc>
          <w:tcPr>
            <w:tcW w:w="996" w:type="dxa"/>
            <w:vAlign w:val="center"/>
          </w:tcPr>
          <w:p w14:paraId="70F4F738" w14:textId="77777777" w:rsidR="003400BA" w:rsidRPr="00081AD4" w:rsidRDefault="003400BA" w:rsidP="003400BA">
            <w:pPr>
              <w:jc w:val="center"/>
              <w:rPr>
                <w:color w:val="000000" w:themeColor="text1"/>
              </w:rPr>
            </w:pPr>
            <w:r w:rsidRPr="00081AD4">
              <w:rPr>
                <w:color w:val="000000" w:themeColor="text1"/>
              </w:rPr>
              <w:t>270,01</w:t>
            </w:r>
          </w:p>
        </w:tc>
        <w:tc>
          <w:tcPr>
            <w:tcW w:w="1116" w:type="dxa"/>
            <w:vAlign w:val="center"/>
          </w:tcPr>
          <w:p w14:paraId="00BD22C6" w14:textId="77777777" w:rsidR="003400BA" w:rsidRPr="00081AD4" w:rsidRDefault="003400BA" w:rsidP="003400BA">
            <w:pPr>
              <w:jc w:val="center"/>
              <w:rPr>
                <w:color w:val="000000" w:themeColor="text1"/>
              </w:rPr>
            </w:pPr>
            <w:r w:rsidRPr="00081AD4">
              <w:rPr>
                <w:color w:val="000000" w:themeColor="text1"/>
              </w:rPr>
              <w:t>270,01</w:t>
            </w:r>
          </w:p>
        </w:tc>
        <w:tc>
          <w:tcPr>
            <w:tcW w:w="1094" w:type="dxa"/>
            <w:vAlign w:val="center"/>
          </w:tcPr>
          <w:p w14:paraId="72EBAA1E" w14:textId="77777777" w:rsidR="003400BA" w:rsidRPr="00081AD4" w:rsidRDefault="003400BA" w:rsidP="003400BA">
            <w:pPr>
              <w:jc w:val="center"/>
              <w:rPr>
                <w:color w:val="000000" w:themeColor="text1"/>
              </w:rPr>
            </w:pPr>
            <w:r w:rsidRPr="00081AD4">
              <w:rPr>
                <w:color w:val="000000" w:themeColor="text1"/>
              </w:rPr>
              <w:t>266,42</w:t>
            </w:r>
          </w:p>
        </w:tc>
      </w:tr>
      <w:tr w:rsidR="003400BA" w:rsidRPr="00081AD4" w14:paraId="4F43DD5A" w14:textId="77777777" w:rsidTr="003400BA">
        <w:trPr>
          <w:jc w:val="center"/>
        </w:trPr>
        <w:tc>
          <w:tcPr>
            <w:tcW w:w="10264" w:type="dxa"/>
            <w:gridSpan w:val="5"/>
          </w:tcPr>
          <w:p w14:paraId="15469160" w14:textId="77777777" w:rsidR="003400BA" w:rsidRPr="00081AD4" w:rsidRDefault="003400BA" w:rsidP="003400BA">
            <w:pPr>
              <w:jc w:val="center"/>
              <w:rPr>
                <w:color w:val="000000" w:themeColor="text1"/>
                <w:sz w:val="22"/>
                <w:szCs w:val="22"/>
              </w:rPr>
            </w:pPr>
            <w:r w:rsidRPr="00081AD4">
              <w:rPr>
                <w:color w:val="000000" w:themeColor="text1"/>
                <w:sz w:val="22"/>
                <w:szCs w:val="22"/>
              </w:rPr>
              <w:lastRenderedPageBreak/>
              <w:t>по видам топлива</w:t>
            </w:r>
          </w:p>
        </w:tc>
      </w:tr>
      <w:tr w:rsidR="003400BA" w:rsidRPr="00081AD4" w14:paraId="14D9E89A" w14:textId="77777777" w:rsidTr="003400BA">
        <w:trPr>
          <w:jc w:val="center"/>
        </w:trPr>
        <w:tc>
          <w:tcPr>
            <w:tcW w:w="10264" w:type="dxa"/>
            <w:gridSpan w:val="5"/>
          </w:tcPr>
          <w:p w14:paraId="798F987D" w14:textId="77777777" w:rsidR="003400BA" w:rsidRPr="00081AD4" w:rsidRDefault="003400BA" w:rsidP="003400BA">
            <w:pPr>
              <w:jc w:val="center"/>
              <w:rPr>
                <w:color w:val="000000" w:themeColor="text1"/>
                <w:sz w:val="28"/>
                <w:szCs w:val="28"/>
              </w:rPr>
            </w:pPr>
            <w:r w:rsidRPr="00081AD4">
              <w:rPr>
                <w:color w:val="000000" w:themeColor="text1"/>
                <w:sz w:val="22"/>
                <w:szCs w:val="22"/>
              </w:rPr>
              <w:t xml:space="preserve">        </w:t>
            </w:r>
            <w:r w:rsidRPr="00081AD4">
              <w:rPr>
                <w:i/>
                <w:color w:val="000000" w:themeColor="text1"/>
                <w:sz w:val="22"/>
                <w:szCs w:val="22"/>
              </w:rPr>
              <w:t>газ</w:t>
            </w:r>
          </w:p>
        </w:tc>
      </w:tr>
      <w:tr w:rsidR="003400BA" w:rsidRPr="00081AD4" w14:paraId="4AB20BE0" w14:textId="77777777" w:rsidTr="003400BA">
        <w:trPr>
          <w:jc w:val="center"/>
        </w:trPr>
        <w:tc>
          <w:tcPr>
            <w:tcW w:w="6062" w:type="dxa"/>
          </w:tcPr>
          <w:p w14:paraId="06BD12B9" w14:textId="77777777" w:rsidR="003400BA" w:rsidRPr="00081AD4" w:rsidRDefault="003400BA" w:rsidP="003400BA">
            <w:pPr>
              <w:rPr>
                <w:color w:val="000000" w:themeColor="text1"/>
                <w:sz w:val="28"/>
                <w:szCs w:val="28"/>
              </w:rPr>
            </w:pPr>
            <w:r w:rsidRPr="00081AD4">
              <w:rPr>
                <w:color w:val="000000" w:themeColor="text1"/>
                <w:szCs w:val="20"/>
              </w:rPr>
              <w:t xml:space="preserve">Производство тепловой энергии, </w:t>
            </w:r>
            <w:proofErr w:type="spellStart"/>
            <w:r w:rsidRPr="00081AD4">
              <w:rPr>
                <w:color w:val="000000" w:themeColor="text1"/>
                <w:szCs w:val="20"/>
              </w:rPr>
              <w:t>тыс.Гкал</w:t>
            </w:r>
            <w:proofErr w:type="spellEnd"/>
          </w:p>
        </w:tc>
        <w:tc>
          <w:tcPr>
            <w:tcW w:w="996" w:type="dxa"/>
          </w:tcPr>
          <w:p w14:paraId="1E83EE38" w14:textId="77777777" w:rsidR="003400BA" w:rsidRPr="00081AD4" w:rsidRDefault="003400BA" w:rsidP="003400BA">
            <w:pPr>
              <w:jc w:val="center"/>
              <w:rPr>
                <w:b/>
                <w:color w:val="000000" w:themeColor="text1"/>
                <w:sz w:val="28"/>
                <w:szCs w:val="28"/>
              </w:rPr>
            </w:pPr>
          </w:p>
        </w:tc>
        <w:tc>
          <w:tcPr>
            <w:tcW w:w="996" w:type="dxa"/>
          </w:tcPr>
          <w:p w14:paraId="465697DC" w14:textId="77777777" w:rsidR="003400BA" w:rsidRPr="00081AD4" w:rsidRDefault="003400BA" w:rsidP="003400BA">
            <w:pPr>
              <w:jc w:val="center"/>
              <w:rPr>
                <w:b/>
                <w:color w:val="000000" w:themeColor="text1"/>
                <w:sz w:val="28"/>
                <w:szCs w:val="28"/>
              </w:rPr>
            </w:pPr>
          </w:p>
        </w:tc>
        <w:tc>
          <w:tcPr>
            <w:tcW w:w="1116" w:type="dxa"/>
          </w:tcPr>
          <w:p w14:paraId="030CB1A3" w14:textId="77777777" w:rsidR="003400BA" w:rsidRPr="00081AD4" w:rsidRDefault="003400BA" w:rsidP="003400BA">
            <w:pPr>
              <w:jc w:val="center"/>
              <w:rPr>
                <w:b/>
                <w:color w:val="000000" w:themeColor="text1"/>
                <w:sz w:val="28"/>
                <w:szCs w:val="28"/>
              </w:rPr>
            </w:pPr>
          </w:p>
        </w:tc>
        <w:tc>
          <w:tcPr>
            <w:tcW w:w="1094" w:type="dxa"/>
          </w:tcPr>
          <w:p w14:paraId="19075E1C" w14:textId="77777777" w:rsidR="003400BA" w:rsidRPr="00081AD4" w:rsidRDefault="003400BA" w:rsidP="003400BA">
            <w:pPr>
              <w:jc w:val="center"/>
              <w:rPr>
                <w:b/>
                <w:color w:val="000000" w:themeColor="text1"/>
                <w:sz w:val="28"/>
                <w:szCs w:val="28"/>
              </w:rPr>
            </w:pPr>
          </w:p>
        </w:tc>
      </w:tr>
      <w:tr w:rsidR="003400BA" w:rsidRPr="00081AD4" w14:paraId="39CB8833" w14:textId="77777777" w:rsidTr="003400BA">
        <w:trPr>
          <w:jc w:val="center"/>
        </w:trPr>
        <w:tc>
          <w:tcPr>
            <w:tcW w:w="6062" w:type="dxa"/>
          </w:tcPr>
          <w:p w14:paraId="2B7E6798" w14:textId="77777777" w:rsidR="003400BA" w:rsidRPr="00081AD4" w:rsidRDefault="003400BA" w:rsidP="003400BA">
            <w:pPr>
              <w:rPr>
                <w:color w:val="000000" w:themeColor="text1"/>
                <w:sz w:val="28"/>
                <w:szCs w:val="28"/>
              </w:rPr>
            </w:pPr>
            <w:r w:rsidRPr="00081AD4">
              <w:rPr>
                <w:color w:val="000000" w:themeColor="text1"/>
                <w:szCs w:val="20"/>
              </w:rPr>
              <w:t xml:space="preserve">Отпуск  тепловой энергии, </w:t>
            </w:r>
            <w:proofErr w:type="spellStart"/>
            <w:r w:rsidRPr="00081AD4">
              <w:rPr>
                <w:color w:val="000000" w:themeColor="text1"/>
                <w:szCs w:val="20"/>
              </w:rPr>
              <w:t>тыс.Гкал</w:t>
            </w:r>
            <w:proofErr w:type="spellEnd"/>
          </w:p>
        </w:tc>
        <w:tc>
          <w:tcPr>
            <w:tcW w:w="996" w:type="dxa"/>
          </w:tcPr>
          <w:p w14:paraId="2B58F62E" w14:textId="77777777" w:rsidR="003400BA" w:rsidRPr="00081AD4" w:rsidRDefault="003400BA" w:rsidP="003400BA">
            <w:pPr>
              <w:jc w:val="center"/>
              <w:rPr>
                <w:b/>
                <w:color w:val="000000" w:themeColor="text1"/>
                <w:sz w:val="28"/>
                <w:szCs w:val="28"/>
              </w:rPr>
            </w:pPr>
          </w:p>
        </w:tc>
        <w:tc>
          <w:tcPr>
            <w:tcW w:w="996" w:type="dxa"/>
          </w:tcPr>
          <w:p w14:paraId="0EE912E3" w14:textId="77777777" w:rsidR="003400BA" w:rsidRPr="00081AD4" w:rsidRDefault="003400BA" w:rsidP="003400BA">
            <w:pPr>
              <w:jc w:val="center"/>
              <w:rPr>
                <w:b/>
                <w:color w:val="000000" w:themeColor="text1"/>
                <w:sz w:val="28"/>
                <w:szCs w:val="28"/>
              </w:rPr>
            </w:pPr>
          </w:p>
        </w:tc>
        <w:tc>
          <w:tcPr>
            <w:tcW w:w="1116" w:type="dxa"/>
          </w:tcPr>
          <w:p w14:paraId="1E864F94" w14:textId="77777777" w:rsidR="003400BA" w:rsidRPr="00081AD4" w:rsidRDefault="003400BA" w:rsidP="003400BA">
            <w:pPr>
              <w:jc w:val="center"/>
              <w:rPr>
                <w:b/>
                <w:color w:val="000000" w:themeColor="text1"/>
                <w:sz w:val="28"/>
                <w:szCs w:val="28"/>
              </w:rPr>
            </w:pPr>
          </w:p>
        </w:tc>
        <w:tc>
          <w:tcPr>
            <w:tcW w:w="1094" w:type="dxa"/>
          </w:tcPr>
          <w:p w14:paraId="21A7B4B0" w14:textId="77777777" w:rsidR="003400BA" w:rsidRPr="00081AD4" w:rsidRDefault="003400BA" w:rsidP="003400BA">
            <w:pPr>
              <w:jc w:val="center"/>
              <w:rPr>
                <w:b/>
                <w:color w:val="000000" w:themeColor="text1"/>
                <w:sz w:val="28"/>
                <w:szCs w:val="28"/>
              </w:rPr>
            </w:pPr>
          </w:p>
        </w:tc>
      </w:tr>
      <w:tr w:rsidR="003400BA" w:rsidRPr="00081AD4" w14:paraId="55F1F432" w14:textId="77777777" w:rsidTr="003400BA">
        <w:trPr>
          <w:jc w:val="center"/>
        </w:trPr>
        <w:tc>
          <w:tcPr>
            <w:tcW w:w="6062" w:type="dxa"/>
          </w:tcPr>
          <w:p w14:paraId="5034D236" w14:textId="77777777" w:rsidR="003400BA" w:rsidRPr="00081AD4" w:rsidRDefault="003400BA" w:rsidP="003400BA">
            <w:pPr>
              <w:rPr>
                <w:color w:val="000000" w:themeColor="text1"/>
                <w:sz w:val="28"/>
                <w:szCs w:val="28"/>
              </w:rPr>
            </w:pPr>
            <w:r w:rsidRPr="00081AD4">
              <w:rPr>
                <w:color w:val="000000" w:themeColor="text1"/>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tcPr>
          <w:p w14:paraId="1571389D" w14:textId="77777777" w:rsidR="003400BA" w:rsidRPr="00081AD4" w:rsidRDefault="003400BA" w:rsidP="003400BA">
            <w:pPr>
              <w:jc w:val="center"/>
              <w:rPr>
                <w:b/>
                <w:color w:val="000000" w:themeColor="text1"/>
                <w:sz w:val="28"/>
                <w:szCs w:val="28"/>
              </w:rPr>
            </w:pPr>
          </w:p>
        </w:tc>
        <w:tc>
          <w:tcPr>
            <w:tcW w:w="996" w:type="dxa"/>
          </w:tcPr>
          <w:p w14:paraId="33958E17" w14:textId="77777777" w:rsidR="003400BA" w:rsidRPr="00081AD4" w:rsidRDefault="003400BA" w:rsidP="003400BA">
            <w:pPr>
              <w:jc w:val="center"/>
              <w:rPr>
                <w:b/>
                <w:color w:val="000000" w:themeColor="text1"/>
                <w:sz w:val="28"/>
                <w:szCs w:val="28"/>
              </w:rPr>
            </w:pPr>
          </w:p>
        </w:tc>
        <w:tc>
          <w:tcPr>
            <w:tcW w:w="1116" w:type="dxa"/>
          </w:tcPr>
          <w:p w14:paraId="0B78E4E5" w14:textId="77777777" w:rsidR="003400BA" w:rsidRPr="00081AD4" w:rsidRDefault="003400BA" w:rsidP="003400BA">
            <w:pPr>
              <w:ind w:firstLine="720"/>
              <w:jc w:val="center"/>
              <w:rPr>
                <w:color w:val="000000" w:themeColor="text1"/>
                <w:szCs w:val="20"/>
              </w:rPr>
            </w:pPr>
          </w:p>
        </w:tc>
        <w:tc>
          <w:tcPr>
            <w:tcW w:w="1094" w:type="dxa"/>
          </w:tcPr>
          <w:p w14:paraId="37F1E52E" w14:textId="77777777" w:rsidR="003400BA" w:rsidRPr="00081AD4" w:rsidRDefault="003400BA" w:rsidP="003400BA">
            <w:pPr>
              <w:ind w:firstLine="720"/>
              <w:jc w:val="center"/>
              <w:rPr>
                <w:color w:val="000000" w:themeColor="text1"/>
                <w:szCs w:val="20"/>
              </w:rPr>
            </w:pPr>
          </w:p>
        </w:tc>
      </w:tr>
      <w:tr w:rsidR="003400BA" w:rsidRPr="00081AD4" w14:paraId="19013835" w14:textId="77777777" w:rsidTr="003400BA">
        <w:trPr>
          <w:jc w:val="center"/>
        </w:trPr>
        <w:tc>
          <w:tcPr>
            <w:tcW w:w="6062" w:type="dxa"/>
          </w:tcPr>
          <w:p w14:paraId="3E31FDE0" w14:textId="77777777" w:rsidR="003400BA" w:rsidRPr="00081AD4" w:rsidRDefault="003400BA" w:rsidP="003400BA">
            <w:pPr>
              <w:rPr>
                <w:color w:val="000000" w:themeColor="text1"/>
                <w:szCs w:val="20"/>
              </w:rPr>
            </w:pPr>
            <w:r w:rsidRPr="00081AD4">
              <w:rPr>
                <w:color w:val="000000" w:themeColor="text1"/>
                <w:szCs w:val="20"/>
              </w:rPr>
              <w:t>Расход тепловой энергии на собственные нужды,</w:t>
            </w:r>
          </w:p>
          <w:p w14:paraId="1EE560CE" w14:textId="77777777" w:rsidR="003400BA" w:rsidRPr="00081AD4" w:rsidRDefault="003400BA" w:rsidP="003400BA">
            <w:pPr>
              <w:rPr>
                <w:color w:val="000000" w:themeColor="text1"/>
                <w:sz w:val="28"/>
                <w:szCs w:val="28"/>
              </w:rPr>
            </w:pPr>
            <w:r w:rsidRPr="00081AD4">
              <w:rPr>
                <w:color w:val="000000" w:themeColor="text1"/>
                <w:szCs w:val="20"/>
              </w:rPr>
              <w:t>тыс. Гкал</w:t>
            </w:r>
          </w:p>
        </w:tc>
        <w:tc>
          <w:tcPr>
            <w:tcW w:w="996" w:type="dxa"/>
          </w:tcPr>
          <w:p w14:paraId="60BF7DED" w14:textId="77777777" w:rsidR="003400BA" w:rsidRPr="00081AD4" w:rsidRDefault="003400BA" w:rsidP="003400BA">
            <w:pPr>
              <w:jc w:val="center"/>
              <w:rPr>
                <w:b/>
                <w:color w:val="000000" w:themeColor="text1"/>
                <w:sz w:val="28"/>
                <w:szCs w:val="28"/>
              </w:rPr>
            </w:pPr>
          </w:p>
        </w:tc>
        <w:tc>
          <w:tcPr>
            <w:tcW w:w="996" w:type="dxa"/>
          </w:tcPr>
          <w:p w14:paraId="2D4EC4B1" w14:textId="77777777" w:rsidR="003400BA" w:rsidRPr="00081AD4" w:rsidRDefault="003400BA" w:rsidP="003400BA">
            <w:pPr>
              <w:jc w:val="center"/>
              <w:rPr>
                <w:b/>
                <w:color w:val="000000" w:themeColor="text1"/>
                <w:sz w:val="28"/>
                <w:szCs w:val="28"/>
              </w:rPr>
            </w:pPr>
          </w:p>
        </w:tc>
        <w:tc>
          <w:tcPr>
            <w:tcW w:w="1116" w:type="dxa"/>
          </w:tcPr>
          <w:p w14:paraId="41DC7ABD" w14:textId="77777777" w:rsidR="003400BA" w:rsidRPr="00081AD4" w:rsidRDefault="003400BA" w:rsidP="003400BA">
            <w:pPr>
              <w:jc w:val="center"/>
              <w:rPr>
                <w:b/>
                <w:color w:val="000000" w:themeColor="text1"/>
                <w:sz w:val="28"/>
                <w:szCs w:val="28"/>
              </w:rPr>
            </w:pPr>
          </w:p>
        </w:tc>
        <w:tc>
          <w:tcPr>
            <w:tcW w:w="1094" w:type="dxa"/>
          </w:tcPr>
          <w:p w14:paraId="425D8697" w14:textId="77777777" w:rsidR="003400BA" w:rsidRPr="00081AD4" w:rsidRDefault="003400BA" w:rsidP="003400BA">
            <w:pPr>
              <w:jc w:val="center"/>
              <w:rPr>
                <w:b/>
                <w:color w:val="000000" w:themeColor="text1"/>
                <w:sz w:val="28"/>
                <w:szCs w:val="28"/>
              </w:rPr>
            </w:pPr>
          </w:p>
        </w:tc>
      </w:tr>
      <w:tr w:rsidR="003400BA" w:rsidRPr="00081AD4" w14:paraId="104201AE" w14:textId="77777777" w:rsidTr="003400BA">
        <w:trPr>
          <w:jc w:val="center"/>
        </w:trPr>
        <w:tc>
          <w:tcPr>
            <w:tcW w:w="6062" w:type="dxa"/>
          </w:tcPr>
          <w:p w14:paraId="5ED60B90" w14:textId="77777777" w:rsidR="003400BA" w:rsidRPr="00081AD4" w:rsidRDefault="003400BA" w:rsidP="003400BA">
            <w:pPr>
              <w:rPr>
                <w:color w:val="000000" w:themeColor="text1"/>
                <w:szCs w:val="20"/>
              </w:rPr>
            </w:pPr>
            <w:r w:rsidRPr="00081AD4">
              <w:rPr>
                <w:color w:val="000000" w:themeColor="text1"/>
                <w:szCs w:val="20"/>
              </w:rPr>
              <w:t>%</w:t>
            </w:r>
          </w:p>
        </w:tc>
        <w:tc>
          <w:tcPr>
            <w:tcW w:w="996" w:type="dxa"/>
          </w:tcPr>
          <w:p w14:paraId="548689FF" w14:textId="77777777" w:rsidR="003400BA" w:rsidRPr="00081AD4" w:rsidRDefault="003400BA" w:rsidP="003400BA">
            <w:pPr>
              <w:jc w:val="center"/>
              <w:rPr>
                <w:b/>
                <w:color w:val="000000" w:themeColor="text1"/>
                <w:sz w:val="28"/>
                <w:szCs w:val="28"/>
              </w:rPr>
            </w:pPr>
          </w:p>
        </w:tc>
        <w:tc>
          <w:tcPr>
            <w:tcW w:w="996" w:type="dxa"/>
          </w:tcPr>
          <w:p w14:paraId="4868F10D" w14:textId="77777777" w:rsidR="003400BA" w:rsidRPr="00081AD4" w:rsidRDefault="003400BA" w:rsidP="003400BA">
            <w:pPr>
              <w:jc w:val="center"/>
              <w:rPr>
                <w:b/>
                <w:color w:val="000000" w:themeColor="text1"/>
                <w:sz w:val="28"/>
                <w:szCs w:val="28"/>
              </w:rPr>
            </w:pPr>
          </w:p>
        </w:tc>
        <w:tc>
          <w:tcPr>
            <w:tcW w:w="1116" w:type="dxa"/>
          </w:tcPr>
          <w:p w14:paraId="7CF44B66" w14:textId="77777777" w:rsidR="003400BA" w:rsidRPr="00081AD4" w:rsidRDefault="003400BA" w:rsidP="003400BA">
            <w:pPr>
              <w:jc w:val="center"/>
              <w:rPr>
                <w:b/>
                <w:color w:val="000000" w:themeColor="text1"/>
                <w:sz w:val="28"/>
                <w:szCs w:val="28"/>
              </w:rPr>
            </w:pPr>
          </w:p>
        </w:tc>
        <w:tc>
          <w:tcPr>
            <w:tcW w:w="1094" w:type="dxa"/>
          </w:tcPr>
          <w:p w14:paraId="42FD736D" w14:textId="77777777" w:rsidR="003400BA" w:rsidRPr="00081AD4" w:rsidRDefault="003400BA" w:rsidP="003400BA">
            <w:pPr>
              <w:jc w:val="center"/>
              <w:rPr>
                <w:b/>
                <w:color w:val="000000" w:themeColor="text1"/>
                <w:sz w:val="28"/>
                <w:szCs w:val="28"/>
              </w:rPr>
            </w:pPr>
          </w:p>
        </w:tc>
      </w:tr>
      <w:tr w:rsidR="003400BA" w:rsidRPr="00081AD4" w14:paraId="1D676402" w14:textId="77777777" w:rsidTr="003400BA">
        <w:trPr>
          <w:jc w:val="center"/>
        </w:trPr>
        <w:tc>
          <w:tcPr>
            <w:tcW w:w="6062" w:type="dxa"/>
          </w:tcPr>
          <w:p w14:paraId="4F4724F6" w14:textId="77777777" w:rsidR="003400BA" w:rsidRPr="00081AD4" w:rsidRDefault="003400BA" w:rsidP="003400BA">
            <w:pPr>
              <w:rPr>
                <w:color w:val="000000" w:themeColor="text1"/>
                <w:sz w:val="28"/>
                <w:szCs w:val="28"/>
              </w:rPr>
            </w:pPr>
            <w:r w:rsidRPr="00081AD4">
              <w:rPr>
                <w:color w:val="000000" w:themeColor="text1"/>
                <w:szCs w:val="20"/>
              </w:rPr>
              <w:t xml:space="preserve">Норматив удельного расхода топлива на отпущенную тепловую энергию,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tcPr>
          <w:p w14:paraId="7761C668" w14:textId="77777777" w:rsidR="003400BA" w:rsidRPr="00081AD4" w:rsidRDefault="003400BA" w:rsidP="003400BA">
            <w:pPr>
              <w:jc w:val="center"/>
              <w:rPr>
                <w:b/>
                <w:color w:val="000000" w:themeColor="text1"/>
                <w:sz w:val="28"/>
                <w:szCs w:val="28"/>
              </w:rPr>
            </w:pPr>
          </w:p>
        </w:tc>
        <w:tc>
          <w:tcPr>
            <w:tcW w:w="996" w:type="dxa"/>
          </w:tcPr>
          <w:p w14:paraId="7D058A33" w14:textId="77777777" w:rsidR="003400BA" w:rsidRPr="00081AD4" w:rsidRDefault="003400BA" w:rsidP="003400BA">
            <w:pPr>
              <w:jc w:val="center"/>
              <w:rPr>
                <w:b/>
                <w:color w:val="000000" w:themeColor="text1"/>
                <w:sz w:val="28"/>
                <w:szCs w:val="28"/>
              </w:rPr>
            </w:pPr>
          </w:p>
        </w:tc>
        <w:tc>
          <w:tcPr>
            <w:tcW w:w="1116" w:type="dxa"/>
          </w:tcPr>
          <w:p w14:paraId="5893C1A2" w14:textId="77777777" w:rsidR="003400BA" w:rsidRPr="00081AD4" w:rsidRDefault="003400BA" w:rsidP="003400BA">
            <w:pPr>
              <w:jc w:val="center"/>
              <w:rPr>
                <w:b/>
                <w:color w:val="000000" w:themeColor="text1"/>
                <w:sz w:val="28"/>
                <w:szCs w:val="28"/>
              </w:rPr>
            </w:pPr>
          </w:p>
        </w:tc>
        <w:tc>
          <w:tcPr>
            <w:tcW w:w="1094" w:type="dxa"/>
          </w:tcPr>
          <w:p w14:paraId="37784E7A" w14:textId="77777777" w:rsidR="003400BA" w:rsidRPr="00081AD4" w:rsidRDefault="003400BA" w:rsidP="003400BA">
            <w:pPr>
              <w:jc w:val="center"/>
              <w:rPr>
                <w:b/>
                <w:color w:val="000000" w:themeColor="text1"/>
                <w:sz w:val="28"/>
                <w:szCs w:val="28"/>
              </w:rPr>
            </w:pPr>
          </w:p>
        </w:tc>
      </w:tr>
      <w:tr w:rsidR="003400BA" w:rsidRPr="00081AD4" w14:paraId="6361E57A" w14:textId="77777777" w:rsidTr="003400BA">
        <w:trPr>
          <w:jc w:val="center"/>
        </w:trPr>
        <w:tc>
          <w:tcPr>
            <w:tcW w:w="10264" w:type="dxa"/>
            <w:gridSpan w:val="5"/>
          </w:tcPr>
          <w:p w14:paraId="2274515B" w14:textId="77777777" w:rsidR="003400BA" w:rsidRPr="00081AD4" w:rsidRDefault="003400BA" w:rsidP="003400BA">
            <w:pPr>
              <w:jc w:val="center"/>
              <w:rPr>
                <w:color w:val="000000" w:themeColor="text1"/>
                <w:sz w:val="28"/>
                <w:szCs w:val="28"/>
              </w:rPr>
            </w:pPr>
            <w:r w:rsidRPr="00081AD4">
              <w:rPr>
                <w:color w:val="000000" w:themeColor="text1"/>
                <w:sz w:val="22"/>
                <w:szCs w:val="22"/>
              </w:rPr>
              <w:t xml:space="preserve">     </w:t>
            </w:r>
            <w:r w:rsidRPr="00081AD4">
              <w:rPr>
                <w:i/>
                <w:color w:val="000000" w:themeColor="text1"/>
                <w:sz w:val="22"/>
                <w:szCs w:val="22"/>
              </w:rPr>
              <w:t>Бурый уголь</w:t>
            </w:r>
          </w:p>
        </w:tc>
      </w:tr>
      <w:tr w:rsidR="003400BA" w:rsidRPr="00081AD4" w14:paraId="5D237698" w14:textId="77777777" w:rsidTr="003400BA">
        <w:trPr>
          <w:jc w:val="center"/>
        </w:trPr>
        <w:tc>
          <w:tcPr>
            <w:tcW w:w="6062" w:type="dxa"/>
          </w:tcPr>
          <w:p w14:paraId="3DAD55DB" w14:textId="77777777" w:rsidR="003400BA" w:rsidRPr="00081AD4" w:rsidRDefault="003400BA" w:rsidP="003400BA">
            <w:pPr>
              <w:rPr>
                <w:color w:val="000000" w:themeColor="text1"/>
                <w:sz w:val="28"/>
                <w:szCs w:val="28"/>
              </w:rPr>
            </w:pPr>
            <w:r w:rsidRPr="00081AD4">
              <w:rPr>
                <w:color w:val="000000" w:themeColor="text1"/>
                <w:szCs w:val="20"/>
              </w:rPr>
              <w:t>Производство тепловой энергии, тыс. Гкал</w:t>
            </w:r>
          </w:p>
        </w:tc>
        <w:tc>
          <w:tcPr>
            <w:tcW w:w="996" w:type="dxa"/>
            <w:vAlign w:val="center"/>
          </w:tcPr>
          <w:p w14:paraId="3DC398E9" w14:textId="77777777" w:rsidR="003400BA" w:rsidRPr="00081AD4" w:rsidRDefault="003400BA" w:rsidP="003400BA">
            <w:pPr>
              <w:jc w:val="center"/>
              <w:rPr>
                <w:color w:val="000000" w:themeColor="text1"/>
                <w:sz w:val="22"/>
                <w:szCs w:val="22"/>
              </w:rPr>
            </w:pPr>
            <w:r w:rsidRPr="00081AD4">
              <w:rPr>
                <w:color w:val="000000" w:themeColor="text1"/>
                <w:sz w:val="22"/>
                <w:szCs w:val="22"/>
              </w:rPr>
              <w:t>15,573</w:t>
            </w:r>
          </w:p>
        </w:tc>
        <w:tc>
          <w:tcPr>
            <w:tcW w:w="996" w:type="dxa"/>
            <w:vAlign w:val="center"/>
          </w:tcPr>
          <w:p w14:paraId="13CE0122" w14:textId="77777777" w:rsidR="003400BA" w:rsidRPr="00081AD4" w:rsidRDefault="003400BA" w:rsidP="003400BA">
            <w:pPr>
              <w:jc w:val="center"/>
              <w:rPr>
                <w:color w:val="000000" w:themeColor="text1"/>
              </w:rPr>
            </w:pPr>
            <w:r w:rsidRPr="00081AD4">
              <w:rPr>
                <w:color w:val="000000" w:themeColor="text1"/>
              </w:rPr>
              <w:t>16,425</w:t>
            </w:r>
          </w:p>
        </w:tc>
        <w:tc>
          <w:tcPr>
            <w:tcW w:w="1116" w:type="dxa"/>
            <w:vAlign w:val="center"/>
          </w:tcPr>
          <w:p w14:paraId="610E2AB3" w14:textId="77777777" w:rsidR="003400BA" w:rsidRPr="00081AD4" w:rsidRDefault="003400BA" w:rsidP="003400BA">
            <w:pPr>
              <w:jc w:val="center"/>
              <w:rPr>
                <w:color w:val="000000" w:themeColor="text1"/>
              </w:rPr>
            </w:pPr>
            <w:r w:rsidRPr="00081AD4">
              <w:rPr>
                <w:color w:val="000000" w:themeColor="text1"/>
              </w:rPr>
              <w:t>16,425</w:t>
            </w:r>
          </w:p>
        </w:tc>
        <w:tc>
          <w:tcPr>
            <w:tcW w:w="1094" w:type="dxa"/>
            <w:vAlign w:val="center"/>
          </w:tcPr>
          <w:p w14:paraId="7788FB74" w14:textId="77777777" w:rsidR="003400BA" w:rsidRPr="00081AD4" w:rsidRDefault="003400BA" w:rsidP="003400BA">
            <w:pPr>
              <w:jc w:val="center"/>
              <w:rPr>
                <w:color w:val="000000" w:themeColor="text1"/>
              </w:rPr>
            </w:pPr>
            <w:r w:rsidRPr="00081AD4">
              <w:rPr>
                <w:color w:val="000000" w:themeColor="text1"/>
              </w:rPr>
              <w:t>15,555</w:t>
            </w:r>
          </w:p>
        </w:tc>
      </w:tr>
      <w:tr w:rsidR="003400BA" w:rsidRPr="00081AD4" w14:paraId="39F84883" w14:textId="77777777" w:rsidTr="003400BA">
        <w:trPr>
          <w:jc w:val="center"/>
        </w:trPr>
        <w:tc>
          <w:tcPr>
            <w:tcW w:w="6062" w:type="dxa"/>
          </w:tcPr>
          <w:p w14:paraId="34897CF6" w14:textId="77777777" w:rsidR="003400BA" w:rsidRPr="00081AD4" w:rsidRDefault="003400BA" w:rsidP="003400BA">
            <w:pPr>
              <w:rPr>
                <w:color w:val="000000" w:themeColor="text1"/>
                <w:sz w:val="28"/>
                <w:szCs w:val="28"/>
              </w:rPr>
            </w:pPr>
            <w:r w:rsidRPr="00081AD4">
              <w:rPr>
                <w:color w:val="000000" w:themeColor="text1"/>
                <w:szCs w:val="20"/>
              </w:rPr>
              <w:t>Отпуск  тепловой энергии, тыс. Гкал</w:t>
            </w:r>
          </w:p>
        </w:tc>
        <w:tc>
          <w:tcPr>
            <w:tcW w:w="996" w:type="dxa"/>
            <w:vAlign w:val="center"/>
          </w:tcPr>
          <w:p w14:paraId="198BB7BF" w14:textId="77777777" w:rsidR="003400BA" w:rsidRPr="00081AD4" w:rsidRDefault="003400BA" w:rsidP="003400BA">
            <w:pPr>
              <w:jc w:val="center"/>
              <w:rPr>
                <w:color w:val="000000" w:themeColor="text1"/>
              </w:rPr>
            </w:pPr>
            <w:r w:rsidRPr="00081AD4">
              <w:rPr>
                <w:color w:val="000000" w:themeColor="text1"/>
              </w:rPr>
              <w:t>14,55</w:t>
            </w:r>
          </w:p>
        </w:tc>
        <w:tc>
          <w:tcPr>
            <w:tcW w:w="996" w:type="dxa"/>
            <w:vAlign w:val="center"/>
          </w:tcPr>
          <w:p w14:paraId="2014CDB7" w14:textId="77777777" w:rsidR="003400BA" w:rsidRPr="00081AD4" w:rsidRDefault="003400BA" w:rsidP="003400BA">
            <w:pPr>
              <w:jc w:val="center"/>
              <w:rPr>
                <w:color w:val="000000" w:themeColor="text1"/>
              </w:rPr>
            </w:pPr>
            <w:r w:rsidRPr="00081AD4">
              <w:rPr>
                <w:color w:val="000000" w:themeColor="text1"/>
              </w:rPr>
              <w:t>15,396</w:t>
            </w:r>
          </w:p>
        </w:tc>
        <w:tc>
          <w:tcPr>
            <w:tcW w:w="1116" w:type="dxa"/>
            <w:vAlign w:val="center"/>
          </w:tcPr>
          <w:p w14:paraId="5924A937" w14:textId="77777777" w:rsidR="003400BA" w:rsidRPr="00081AD4" w:rsidRDefault="003400BA" w:rsidP="003400BA">
            <w:pPr>
              <w:jc w:val="center"/>
              <w:rPr>
                <w:color w:val="000000" w:themeColor="text1"/>
              </w:rPr>
            </w:pPr>
            <w:r w:rsidRPr="00081AD4">
              <w:rPr>
                <w:color w:val="000000" w:themeColor="text1"/>
              </w:rPr>
              <w:t>15,396</w:t>
            </w:r>
          </w:p>
        </w:tc>
        <w:tc>
          <w:tcPr>
            <w:tcW w:w="1094" w:type="dxa"/>
            <w:vAlign w:val="center"/>
          </w:tcPr>
          <w:p w14:paraId="6E7C849C" w14:textId="77777777" w:rsidR="003400BA" w:rsidRPr="00081AD4" w:rsidRDefault="003400BA" w:rsidP="003400BA">
            <w:pPr>
              <w:jc w:val="center"/>
              <w:rPr>
                <w:color w:val="000000" w:themeColor="text1"/>
              </w:rPr>
            </w:pPr>
            <w:r w:rsidRPr="00081AD4">
              <w:rPr>
                <w:color w:val="000000" w:themeColor="text1"/>
              </w:rPr>
              <w:t>14,619</w:t>
            </w:r>
          </w:p>
        </w:tc>
      </w:tr>
      <w:tr w:rsidR="003400BA" w:rsidRPr="00081AD4" w14:paraId="6ED5FE72" w14:textId="77777777" w:rsidTr="003400BA">
        <w:trPr>
          <w:jc w:val="center"/>
        </w:trPr>
        <w:tc>
          <w:tcPr>
            <w:tcW w:w="6062" w:type="dxa"/>
          </w:tcPr>
          <w:p w14:paraId="05029C8A" w14:textId="77777777" w:rsidR="003400BA" w:rsidRPr="00081AD4" w:rsidRDefault="003400BA" w:rsidP="003400BA">
            <w:pPr>
              <w:rPr>
                <w:color w:val="000000" w:themeColor="text1"/>
                <w:sz w:val="28"/>
                <w:szCs w:val="28"/>
              </w:rPr>
            </w:pPr>
            <w:r w:rsidRPr="00081AD4">
              <w:rPr>
                <w:color w:val="000000" w:themeColor="text1"/>
                <w:szCs w:val="20"/>
              </w:rPr>
              <w:t xml:space="preserve">Средневзвешенный норматив удельного расхода топлива на производство тепловой энергии,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vAlign w:val="center"/>
          </w:tcPr>
          <w:p w14:paraId="503C1088" w14:textId="77777777" w:rsidR="003400BA" w:rsidRPr="00081AD4" w:rsidRDefault="003400BA" w:rsidP="003400BA">
            <w:pPr>
              <w:jc w:val="center"/>
              <w:rPr>
                <w:color w:val="000000" w:themeColor="text1"/>
              </w:rPr>
            </w:pPr>
            <w:r w:rsidRPr="00081AD4">
              <w:rPr>
                <w:color w:val="000000" w:themeColor="text1"/>
              </w:rPr>
              <w:t>251,91</w:t>
            </w:r>
          </w:p>
        </w:tc>
        <w:tc>
          <w:tcPr>
            <w:tcW w:w="996" w:type="dxa"/>
            <w:vAlign w:val="center"/>
          </w:tcPr>
          <w:p w14:paraId="2B53064D" w14:textId="77777777" w:rsidR="003400BA" w:rsidRPr="00081AD4" w:rsidRDefault="003400BA" w:rsidP="003400BA">
            <w:pPr>
              <w:jc w:val="center"/>
              <w:rPr>
                <w:color w:val="000000" w:themeColor="text1"/>
              </w:rPr>
            </w:pPr>
            <w:r w:rsidRPr="00081AD4">
              <w:rPr>
                <w:color w:val="000000" w:themeColor="text1"/>
              </w:rPr>
              <w:t>251,79</w:t>
            </w:r>
          </w:p>
        </w:tc>
        <w:tc>
          <w:tcPr>
            <w:tcW w:w="1116" w:type="dxa"/>
            <w:vAlign w:val="center"/>
          </w:tcPr>
          <w:p w14:paraId="2B258A18" w14:textId="77777777" w:rsidR="003400BA" w:rsidRPr="00081AD4" w:rsidRDefault="003400BA" w:rsidP="003400BA">
            <w:pPr>
              <w:jc w:val="center"/>
              <w:rPr>
                <w:color w:val="000000" w:themeColor="text1"/>
              </w:rPr>
            </w:pPr>
            <w:r w:rsidRPr="00081AD4">
              <w:rPr>
                <w:color w:val="000000" w:themeColor="text1"/>
              </w:rPr>
              <w:t>251,79</w:t>
            </w:r>
          </w:p>
        </w:tc>
        <w:tc>
          <w:tcPr>
            <w:tcW w:w="1094" w:type="dxa"/>
            <w:vAlign w:val="center"/>
          </w:tcPr>
          <w:p w14:paraId="5A2F978E" w14:textId="77777777" w:rsidR="003400BA" w:rsidRPr="00081AD4" w:rsidRDefault="003400BA" w:rsidP="003400BA">
            <w:pPr>
              <w:jc w:val="center"/>
              <w:rPr>
                <w:color w:val="000000" w:themeColor="text1"/>
              </w:rPr>
            </w:pPr>
            <w:r w:rsidRPr="00081AD4">
              <w:rPr>
                <w:color w:val="000000" w:themeColor="text1"/>
              </w:rPr>
              <w:t>249,23</w:t>
            </w:r>
          </w:p>
        </w:tc>
      </w:tr>
      <w:tr w:rsidR="003400BA" w:rsidRPr="00081AD4" w14:paraId="58F1052D" w14:textId="77777777" w:rsidTr="003400BA">
        <w:trPr>
          <w:jc w:val="center"/>
        </w:trPr>
        <w:tc>
          <w:tcPr>
            <w:tcW w:w="6062" w:type="dxa"/>
          </w:tcPr>
          <w:p w14:paraId="228F4FC8" w14:textId="77777777" w:rsidR="003400BA" w:rsidRPr="00081AD4" w:rsidRDefault="003400BA" w:rsidP="003400BA">
            <w:pPr>
              <w:rPr>
                <w:color w:val="000000" w:themeColor="text1"/>
                <w:szCs w:val="20"/>
              </w:rPr>
            </w:pPr>
            <w:r w:rsidRPr="00081AD4">
              <w:rPr>
                <w:color w:val="000000" w:themeColor="text1"/>
                <w:szCs w:val="20"/>
              </w:rPr>
              <w:t xml:space="preserve">Расход тепловой энергии на собственные нужды, </w:t>
            </w:r>
          </w:p>
          <w:p w14:paraId="6EF46293" w14:textId="77777777" w:rsidR="003400BA" w:rsidRPr="00081AD4" w:rsidRDefault="003400BA" w:rsidP="003400BA">
            <w:pPr>
              <w:rPr>
                <w:color w:val="000000" w:themeColor="text1"/>
                <w:sz w:val="28"/>
                <w:szCs w:val="28"/>
              </w:rPr>
            </w:pPr>
            <w:r w:rsidRPr="00081AD4">
              <w:rPr>
                <w:color w:val="000000" w:themeColor="text1"/>
                <w:szCs w:val="20"/>
              </w:rPr>
              <w:t>тыс. Гкал</w:t>
            </w:r>
          </w:p>
        </w:tc>
        <w:tc>
          <w:tcPr>
            <w:tcW w:w="996" w:type="dxa"/>
            <w:vAlign w:val="center"/>
          </w:tcPr>
          <w:p w14:paraId="3076A713" w14:textId="77777777" w:rsidR="003400BA" w:rsidRPr="00081AD4" w:rsidRDefault="003400BA" w:rsidP="003400BA">
            <w:pPr>
              <w:jc w:val="center"/>
              <w:rPr>
                <w:color w:val="000000" w:themeColor="text1"/>
              </w:rPr>
            </w:pPr>
            <w:r w:rsidRPr="00081AD4">
              <w:rPr>
                <w:color w:val="000000" w:themeColor="text1"/>
              </w:rPr>
              <w:t>1,018</w:t>
            </w:r>
          </w:p>
        </w:tc>
        <w:tc>
          <w:tcPr>
            <w:tcW w:w="996" w:type="dxa"/>
            <w:vAlign w:val="center"/>
          </w:tcPr>
          <w:p w14:paraId="52F45F8A" w14:textId="77777777" w:rsidR="003400BA" w:rsidRPr="00081AD4" w:rsidRDefault="003400BA" w:rsidP="003400BA">
            <w:pPr>
              <w:jc w:val="center"/>
              <w:rPr>
                <w:color w:val="000000" w:themeColor="text1"/>
              </w:rPr>
            </w:pPr>
            <w:r w:rsidRPr="00081AD4">
              <w:rPr>
                <w:color w:val="000000" w:themeColor="text1"/>
              </w:rPr>
              <w:t>1028,95</w:t>
            </w:r>
          </w:p>
        </w:tc>
        <w:tc>
          <w:tcPr>
            <w:tcW w:w="1116" w:type="dxa"/>
            <w:vAlign w:val="center"/>
          </w:tcPr>
          <w:p w14:paraId="04021098" w14:textId="77777777" w:rsidR="003400BA" w:rsidRPr="00081AD4" w:rsidRDefault="003400BA" w:rsidP="003400BA">
            <w:pPr>
              <w:jc w:val="center"/>
              <w:rPr>
                <w:color w:val="000000" w:themeColor="text1"/>
              </w:rPr>
            </w:pPr>
            <w:r w:rsidRPr="00081AD4">
              <w:rPr>
                <w:color w:val="000000" w:themeColor="text1"/>
              </w:rPr>
              <w:t>1028,95</w:t>
            </w:r>
          </w:p>
        </w:tc>
        <w:tc>
          <w:tcPr>
            <w:tcW w:w="1094" w:type="dxa"/>
            <w:vAlign w:val="center"/>
          </w:tcPr>
          <w:p w14:paraId="5E435A6E" w14:textId="77777777" w:rsidR="003400BA" w:rsidRPr="00081AD4" w:rsidRDefault="003400BA" w:rsidP="003400BA">
            <w:pPr>
              <w:jc w:val="center"/>
              <w:rPr>
                <w:color w:val="000000" w:themeColor="text1"/>
              </w:rPr>
            </w:pPr>
            <w:r w:rsidRPr="00081AD4">
              <w:rPr>
                <w:color w:val="000000" w:themeColor="text1"/>
              </w:rPr>
              <w:t>0,936</w:t>
            </w:r>
          </w:p>
        </w:tc>
      </w:tr>
      <w:tr w:rsidR="003400BA" w:rsidRPr="00081AD4" w14:paraId="475E15DC" w14:textId="77777777" w:rsidTr="003400BA">
        <w:trPr>
          <w:jc w:val="center"/>
        </w:trPr>
        <w:tc>
          <w:tcPr>
            <w:tcW w:w="6062" w:type="dxa"/>
          </w:tcPr>
          <w:p w14:paraId="316079AC" w14:textId="77777777" w:rsidR="003400BA" w:rsidRPr="00081AD4" w:rsidRDefault="003400BA" w:rsidP="003400BA">
            <w:pPr>
              <w:rPr>
                <w:color w:val="000000" w:themeColor="text1"/>
                <w:szCs w:val="20"/>
              </w:rPr>
            </w:pPr>
            <w:r w:rsidRPr="00081AD4">
              <w:rPr>
                <w:color w:val="000000" w:themeColor="text1"/>
                <w:szCs w:val="20"/>
              </w:rPr>
              <w:t>%</w:t>
            </w:r>
          </w:p>
        </w:tc>
        <w:tc>
          <w:tcPr>
            <w:tcW w:w="996" w:type="dxa"/>
            <w:vAlign w:val="center"/>
          </w:tcPr>
          <w:p w14:paraId="5D288BA8" w14:textId="77777777" w:rsidR="003400BA" w:rsidRPr="00081AD4" w:rsidRDefault="003400BA" w:rsidP="003400BA">
            <w:pPr>
              <w:jc w:val="center"/>
              <w:rPr>
                <w:color w:val="000000" w:themeColor="text1"/>
              </w:rPr>
            </w:pPr>
            <w:r w:rsidRPr="00081AD4">
              <w:rPr>
                <w:color w:val="000000" w:themeColor="text1"/>
              </w:rPr>
              <w:t>7,0</w:t>
            </w:r>
          </w:p>
        </w:tc>
        <w:tc>
          <w:tcPr>
            <w:tcW w:w="996" w:type="dxa"/>
            <w:vAlign w:val="center"/>
          </w:tcPr>
          <w:p w14:paraId="77829381" w14:textId="77777777" w:rsidR="003400BA" w:rsidRPr="00081AD4" w:rsidRDefault="003400BA" w:rsidP="003400BA">
            <w:pPr>
              <w:jc w:val="center"/>
              <w:rPr>
                <w:color w:val="000000" w:themeColor="text1"/>
              </w:rPr>
            </w:pPr>
            <w:r w:rsidRPr="00081AD4">
              <w:rPr>
                <w:color w:val="000000" w:themeColor="text1"/>
              </w:rPr>
              <w:t>6,68</w:t>
            </w:r>
          </w:p>
        </w:tc>
        <w:tc>
          <w:tcPr>
            <w:tcW w:w="1116" w:type="dxa"/>
            <w:vAlign w:val="center"/>
          </w:tcPr>
          <w:p w14:paraId="6761B625" w14:textId="77777777" w:rsidR="003400BA" w:rsidRPr="00081AD4" w:rsidRDefault="003400BA" w:rsidP="003400BA">
            <w:pPr>
              <w:jc w:val="center"/>
              <w:rPr>
                <w:color w:val="000000" w:themeColor="text1"/>
              </w:rPr>
            </w:pPr>
            <w:r w:rsidRPr="00081AD4">
              <w:rPr>
                <w:color w:val="000000" w:themeColor="text1"/>
              </w:rPr>
              <w:t>6,68</w:t>
            </w:r>
          </w:p>
        </w:tc>
        <w:tc>
          <w:tcPr>
            <w:tcW w:w="1094" w:type="dxa"/>
            <w:vAlign w:val="center"/>
          </w:tcPr>
          <w:p w14:paraId="2A959411" w14:textId="77777777" w:rsidR="003400BA" w:rsidRPr="00081AD4" w:rsidRDefault="003400BA" w:rsidP="003400BA">
            <w:pPr>
              <w:jc w:val="center"/>
              <w:rPr>
                <w:color w:val="000000" w:themeColor="text1"/>
              </w:rPr>
            </w:pPr>
            <w:r w:rsidRPr="00081AD4">
              <w:rPr>
                <w:color w:val="000000" w:themeColor="text1"/>
              </w:rPr>
              <w:t>6,40</w:t>
            </w:r>
          </w:p>
        </w:tc>
      </w:tr>
      <w:tr w:rsidR="003400BA" w:rsidRPr="00081AD4" w14:paraId="43B4E321" w14:textId="77777777" w:rsidTr="003400BA">
        <w:trPr>
          <w:jc w:val="center"/>
        </w:trPr>
        <w:tc>
          <w:tcPr>
            <w:tcW w:w="6062" w:type="dxa"/>
          </w:tcPr>
          <w:p w14:paraId="7F796FE9" w14:textId="77777777" w:rsidR="003400BA" w:rsidRPr="00081AD4" w:rsidRDefault="003400BA" w:rsidP="003400BA">
            <w:pPr>
              <w:rPr>
                <w:color w:val="000000" w:themeColor="text1"/>
                <w:sz w:val="28"/>
                <w:szCs w:val="28"/>
              </w:rPr>
            </w:pPr>
            <w:r w:rsidRPr="00081AD4">
              <w:rPr>
                <w:color w:val="000000" w:themeColor="text1"/>
                <w:szCs w:val="20"/>
              </w:rPr>
              <w:t xml:space="preserve">Норматив удельного расхода топлива на отпущенную тепловую энергию, кг </w:t>
            </w:r>
            <w:proofErr w:type="spellStart"/>
            <w:r w:rsidRPr="00081AD4">
              <w:rPr>
                <w:color w:val="000000" w:themeColor="text1"/>
                <w:szCs w:val="20"/>
              </w:rPr>
              <w:t>у.т</w:t>
            </w:r>
            <w:proofErr w:type="spellEnd"/>
            <w:r w:rsidRPr="00081AD4">
              <w:rPr>
                <w:color w:val="000000" w:themeColor="text1"/>
                <w:szCs w:val="20"/>
              </w:rPr>
              <w:t>./Гкал</w:t>
            </w:r>
          </w:p>
        </w:tc>
        <w:tc>
          <w:tcPr>
            <w:tcW w:w="996" w:type="dxa"/>
            <w:vAlign w:val="center"/>
          </w:tcPr>
          <w:p w14:paraId="70C7396C" w14:textId="77777777" w:rsidR="003400BA" w:rsidRPr="00081AD4" w:rsidRDefault="003400BA" w:rsidP="003400BA">
            <w:pPr>
              <w:jc w:val="center"/>
              <w:rPr>
                <w:color w:val="000000" w:themeColor="text1"/>
              </w:rPr>
            </w:pPr>
            <w:r w:rsidRPr="00081AD4">
              <w:rPr>
                <w:color w:val="000000" w:themeColor="text1"/>
              </w:rPr>
              <w:t>270,98</w:t>
            </w:r>
          </w:p>
        </w:tc>
        <w:tc>
          <w:tcPr>
            <w:tcW w:w="996" w:type="dxa"/>
            <w:vAlign w:val="center"/>
          </w:tcPr>
          <w:p w14:paraId="25F2E723" w14:textId="77777777" w:rsidR="003400BA" w:rsidRPr="00081AD4" w:rsidRDefault="003400BA" w:rsidP="003400BA">
            <w:pPr>
              <w:jc w:val="center"/>
              <w:rPr>
                <w:color w:val="000000" w:themeColor="text1"/>
              </w:rPr>
            </w:pPr>
            <w:r w:rsidRPr="00081AD4">
              <w:rPr>
                <w:color w:val="000000" w:themeColor="text1"/>
              </w:rPr>
              <w:t>270,01</w:t>
            </w:r>
          </w:p>
        </w:tc>
        <w:tc>
          <w:tcPr>
            <w:tcW w:w="1116" w:type="dxa"/>
            <w:vAlign w:val="center"/>
          </w:tcPr>
          <w:p w14:paraId="7299E9C7" w14:textId="77777777" w:rsidR="003400BA" w:rsidRPr="00081AD4" w:rsidRDefault="003400BA" w:rsidP="003400BA">
            <w:pPr>
              <w:jc w:val="center"/>
              <w:rPr>
                <w:color w:val="000000" w:themeColor="text1"/>
              </w:rPr>
            </w:pPr>
            <w:r w:rsidRPr="00081AD4">
              <w:rPr>
                <w:color w:val="000000" w:themeColor="text1"/>
              </w:rPr>
              <w:t>270,01</w:t>
            </w:r>
          </w:p>
        </w:tc>
        <w:tc>
          <w:tcPr>
            <w:tcW w:w="1094" w:type="dxa"/>
            <w:vAlign w:val="center"/>
          </w:tcPr>
          <w:p w14:paraId="15AA5CC0" w14:textId="77777777" w:rsidR="003400BA" w:rsidRPr="00081AD4" w:rsidRDefault="003400BA" w:rsidP="003400BA">
            <w:pPr>
              <w:jc w:val="center"/>
              <w:rPr>
                <w:color w:val="000000" w:themeColor="text1"/>
              </w:rPr>
            </w:pPr>
            <w:r w:rsidRPr="00081AD4">
              <w:rPr>
                <w:color w:val="000000" w:themeColor="text1"/>
              </w:rPr>
              <w:t>266,4</w:t>
            </w:r>
          </w:p>
        </w:tc>
      </w:tr>
    </w:tbl>
    <w:p w14:paraId="0D7A375E" w14:textId="77777777" w:rsidR="003400BA" w:rsidRPr="00081AD4" w:rsidRDefault="003400BA" w:rsidP="003400BA">
      <w:pPr>
        <w:ind w:firstLine="720"/>
        <w:jc w:val="both"/>
        <w:rPr>
          <w:color w:val="000000" w:themeColor="text1"/>
          <w:sz w:val="27"/>
          <w:szCs w:val="27"/>
        </w:rPr>
      </w:pPr>
      <w:r w:rsidRPr="00081AD4">
        <w:rPr>
          <w:color w:val="000000" w:themeColor="text1"/>
          <w:sz w:val="27"/>
          <w:szCs w:val="27"/>
        </w:rPr>
        <w:t>Изменение НУР связано с увеличением срока эксплуатации котлов и соответственно коэффициента старения.</w:t>
      </w:r>
    </w:p>
    <w:p w14:paraId="24AAC47A" w14:textId="77777777" w:rsidR="003400BA" w:rsidRPr="00081AD4" w:rsidRDefault="003400BA" w:rsidP="003400BA">
      <w:pPr>
        <w:ind w:firstLine="720"/>
        <w:jc w:val="both"/>
        <w:rPr>
          <w:color w:val="000000" w:themeColor="text1"/>
          <w:sz w:val="27"/>
          <w:szCs w:val="27"/>
        </w:rPr>
      </w:pPr>
    </w:p>
    <w:p w14:paraId="4640400E" w14:textId="77777777" w:rsidR="003400BA" w:rsidRPr="00081AD4" w:rsidRDefault="003400BA" w:rsidP="003400BA">
      <w:pPr>
        <w:ind w:firstLine="720"/>
        <w:jc w:val="both"/>
        <w:rPr>
          <w:color w:val="000000" w:themeColor="text1"/>
          <w:sz w:val="28"/>
          <w:szCs w:val="28"/>
        </w:rPr>
      </w:pPr>
      <w:r w:rsidRPr="00081AD4">
        <w:rPr>
          <w:color w:val="000000" w:themeColor="text1"/>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081AD4">
          <w:rPr>
            <w:color w:val="000000" w:themeColor="text1"/>
            <w:sz w:val="28"/>
            <w:szCs w:val="28"/>
          </w:rPr>
          <w:t>2010 г</w:t>
        </w:r>
      </w:smartTag>
      <w:r w:rsidRPr="00081AD4">
        <w:rPr>
          <w:color w:val="000000" w:themeColor="text1"/>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w:t>
      </w:r>
    </w:p>
    <w:p w14:paraId="29E63AB8" w14:textId="77777777" w:rsidR="003400BA" w:rsidRPr="00081AD4" w:rsidRDefault="003400BA" w:rsidP="003400BA">
      <w:pPr>
        <w:ind w:firstLine="720"/>
        <w:jc w:val="both"/>
        <w:rPr>
          <w:color w:val="000000" w:themeColor="text1"/>
          <w:sz w:val="28"/>
          <w:szCs w:val="28"/>
        </w:rPr>
      </w:pPr>
    </w:p>
    <w:p w14:paraId="00677253" w14:textId="77777777" w:rsidR="003400BA" w:rsidRPr="00081AD4" w:rsidRDefault="003400BA" w:rsidP="003400BA">
      <w:pPr>
        <w:tabs>
          <w:tab w:val="left" w:pos="1665"/>
        </w:tabs>
        <w:jc w:val="center"/>
        <w:rPr>
          <w:b/>
          <w:bCs/>
          <w:color w:val="000000" w:themeColor="text1"/>
          <w:sz w:val="28"/>
          <w:szCs w:val="28"/>
        </w:rPr>
      </w:pPr>
      <w:r w:rsidRPr="00081AD4">
        <w:rPr>
          <w:b/>
          <w:bCs/>
          <w:color w:val="000000" w:themeColor="text1"/>
          <w:sz w:val="28"/>
          <w:szCs w:val="28"/>
        </w:rPr>
        <w:t>ПРЕДЛОЖЕНИЕ</w:t>
      </w:r>
    </w:p>
    <w:p w14:paraId="1B998696" w14:textId="77777777" w:rsidR="003400BA" w:rsidRPr="00081AD4" w:rsidRDefault="003400BA" w:rsidP="003400BA">
      <w:pPr>
        <w:jc w:val="center"/>
        <w:rPr>
          <w:color w:val="000000" w:themeColor="text1"/>
          <w:sz w:val="28"/>
          <w:szCs w:val="28"/>
        </w:rPr>
      </w:pPr>
      <w:r w:rsidRPr="00081AD4">
        <w:rPr>
          <w:bCs/>
          <w:color w:val="000000" w:themeColor="text1"/>
          <w:sz w:val="28"/>
          <w:szCs w:val="28"/>
        </w:rPr>
        <w:t>по утверждению нормативов удельных расходов топлива на  отпущенную тепловую энергию от тепловых котельных на 2021 год</w:t>
      </w:r>
    </w:p>
    <w:p w14:paraId="6BCCF751" w14:textId="77777777" w:rsidR="003400BA" w:rsidRPr="00081AD4" w:rsidRDefault="003400BA" w:rsidP="003400BA">
      <w:pPr>
        <w:jc w:val="both"/>
        <w:rPr>
          <w:b/>
          <w:bCs/>
          <w:color w:val="000000" w:themeColor="text1"/>
          <w:sz w:val="28"/>
          <w:szCs w:val="28"/>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3400BA" w:rsidRPr="00081AD4" w14:paraId="530FEC55" w14:textId="77777777" w:rsidTr="003400BA">
        <w:trPr>
          <w:cantSplit/>
          <w:trHeight w:val="624"/>
          <w:jc w:val="center"/>
        </w:trPr>
        <w:tc>
          <w:tcPr>
            <w:tcW w:w="4503" w:type="dxa"/>
            <w:vMerge w:val="restart"/>
            <w:vAlign w:val="center"/>
          </w:tcPr>
          <w:p w14:paraId="3138C9F3" w14:textId="77777777" w:rsidR="003400BA" w:rsidRPr="00081AD4" w:rsidRDefault="003400BA" w:rsidP="003400BA">
            <w:pPr>
              <w:jc w:val="center"/>
              <w:rPr>
                <w:bCs/>
                <w:iCs/>
                <w:color w:val="000000" w:themeColor="text1"/>
                <w:sz w:val="28"/>
                <w:szCs w:val="28"/>
              </w:rPr>
            </w:pPr>
            <w:r w:rsidRPr="00081AD4">
              <w:rPr>
                <w:bCs/>
                <w:iCs/>
                <w:color w:val="000000" w:themeColor="text1"/>
                <w:sz w:val="28"/>
                <w:szCs w:val="28"/>
              </w:rPr>
              <w:t>организация</w:t>
            </w:r>
          </w:p>
        </w:tc>
        <w:tc>
          <w:tcPr>
            <w:tcW w:w="5085" w:type="dxa"/>
            <w:gridSpan w:val="2"/>
            <w:vAlign w:val="center"/>
          </w:tcPr>
          <w:p w14:paraId="6AA83BED" w14:textId="77777777" w:rsidR="003400BA" w:rsidRPr="00081AD4" w:rsidRDefault="003400BA" w:rsidP="003400BA">
            <w:pPr>
              <w:jc w:val="center"/>
              <w:rPr>
                <w:bCs/>
                <w:color w:val="000000" w:themeColor="text1"/>
                <w:sz w:val="28"/>
                <w:szCs w:val="28"/>
              </w:rPr>
            </w:pPr>
            <w:r w:rsidRPr="00081AD4">
              <w:rPr>
                <w:bCs/>
                <w:color w:val="000000" w:themeColor="text1"/>
                <w:sz w:val="28"/>
                <w:szCs w:val="28"/>
              </w:rPr>
              <w:t>Норматив на отпущенную энергию</w:t>
            </w:r>
          </w:p>
        </w:tc>
      </w:tr>
      <w:tr w:rsidR="003400BA" w:rsidRPr="00081AD4" w14:paraId="3AEFAE3F" w14:textId="77777777" w:rsidTr="003400BA">
        <w:trPr>
          <w:cantSplit/>
          <w:jc w:val="center"/>
        </w:trPr>
        <w:tc>
          <w:tcPr>
            <w:tcW w:w="4503" w:type="dxa"/>
            <w:vMerge/>
          </w:tcPr>
          <w:p w14:paraId="24EA4EAC" w14:textId="77777777" w:rsidR="003400BA" w:rsidRPr="00081AD4" w:rsidRDefault="003400BA" w:rsidP="003400BA">
            <w:pPr>
              <w:jc w:val="center"/>
              <w:rPr>
                <w:bCs/>
                <w:iCs/>
                <w:color w:val="000000" w:themeColor="text1"/>
                <w:sz w:val="28"/>
                <w:szCs w:val="28"/>
              </w:rPr>
            </w:pPr>
          </w:p>
        </w:tc>
        <w:tc>
          <w:tcPr>
            <w:tcW w:w="2205" w:type="dxa"/>
            <w:vAlign w:val="center"/>
          </w:tcPr>
          <w:p w14:paraId="4BD8F580" w14:textId="77777777" w:rsidR="003400BA" w:rsidRPr="00081AD4" w:rsidRDefault="003400BA" w:rsidP="003400BA">
            <w:pPr>
              <w:jc w:val="center"/>
              <w:rPr>
                <w:bCs/>
                <w:color w:val="000000" w:themeColor="text1"/>
                <w:sz w:val="28"/>
                <w:szCs w:val="28"/>
              </w:rPr>
            </w:pPr>
            <w:r w:rsidRPr="00081AD4">
              <w:rPr>
                <w:bCs/>
                <w:color w:val="000000" w:themeColor="text1"/>
                <w:sz w:val="28"/>
                <w:szCs w:val="28"/>
              </w:rPr>
              <w:t>Электрическую,</w:t>
            </w:r>
            <w:r w:rsidRPr="00081AD4">
              <w:rPr>
                <w:bCs/>
                <w:color w:val="000000" w:themeColor="text1"/>
                <w:sz w:val="28"/>
                <w:szCs w:val="28"/>
              </w:rPr>
              <w:br/>
              <w:t xml:space="preserve">г </w:t>
            </w:r>
            <w:proofErr w:type="spellStart"/>
            <w:r w:rsidRPr="00081AD4">
              <w:rPr>
                <w:bCs/>
                <w:color w:val="000000" w:themeColor="text1"/>
                <w:sz w:val="28"/>
                <w:szCs w:val="28"/>
              </w:rPr>
              <w:t>у.т</w:t>
            </w:r>
            <w:proofErr w:type="spellEnd"/>
            <w:r w:rsidRPr="00081AD4">
              <w:rPr>
                <w:bCs/>
                <w:color w:val="000000" w:themeColor="text1"/>
                <w:sz w:val="28"/>
                <w:szCs w:val="28"/>
              </w:rPr>
              <w:t>./</w:t>
            </w:r>
            <w:proofErr w:type="spellStart"/>
            <w:r w:rsidRPr="00081AD4">
              <w:rPr>
                <w:bCs/>
                <w:color w:val="000000" w:themeColor="text1"/>
                <w:sz w:val="28"/>
                <w:szCs w:val="28"/>
              </w:rPr>
              <w:t>кВт.ч</w:t>
            </w:r>
            <w:proofErr w:type="spellEnd"/>
          </w:p>
        </w:tc>
        <w:tc>
          <w:tcPr>
            <w:tcW w:w="2880" w:type="dxa"/>
            <w:vAlign w:val="center"/>
          </w:tcPr>
          <w:p w14:paraId="5D4F013F" w14:textId="77777777" w:rsidR="003400BA" w:rsidRPr="00081AD4" w:rsidRDefault="003400BA" w:rsidP="003400BA">
            <w:pPr>
              <w:jc w:val="center"/>
              <w:rPr>
                <w:bCs/>
                <w:color w:val="000000" w:themeColor="text1"/>
                <w:sz w:val="28"/>
                <w:szCs w:val="28"/>
              </w:rPr>
            </w:pPr>
            <w:r w:rsidRPr="00081AD4">
              <w:rPr>
                <w:bCs/>
                <w:color w:val="000000" w:themeColor="text1"/>
                <w:sz w:val="28"/>
                <w:szCs w:val="28"/>
              </w:rPr>
              <w:t>Тепловую,</w:t>
            </w:r>
            <w:r w:rsidRPr="00081AD4">
              <w:rPr>
                <w:bCs/>
                <w:color w:val="000000" w:themeColor="text1"/>
                <w:sz w:val="28"/>
                <w:szCs w:val="28"/>
              </w:rPr>
              <w:br/>
              <w:t xml:space="preserve">кг </w:t>
            </w:r>
            <w:proofErr w:type="spellStart"/>
            <w:r w:rsidRPr="00081AD4">
              <w:rPr>
                <w:bCs/>
                <w:color w:val="000000" w:themeColor="text1"/>
                <w:sz w:val="28"/>
                <w:szCs w:val="28"/>
              </w:rPr>
              <w:t>у.т</w:t>
            </w:r>
            <w:proofErr w:type="spellEnd"/>
            <w:r w:rsidRPr="00081AD4">
              <w:rPr>
                <w:bCs/>
                <w:color w:val="000000" w:themeColor="text1"/>
                <w:sz w:val="28"/>
                <w:szCs w:val="28"/>
              </w:rPr>
              <w:t>./Гкал</w:t>
            </w:r>
          </w:p>
        </w:tc>
      </w:tr>
      <w:tr w:rsidR="003400BA" w:rsidRPr="00081AD4" w14:paraId="2F6144A7" w14:textId="77777777" w:rsidTr="003400BA">
        <w:trPr>
          <w:trHeight w:val="503"/>
          <w:jc w:val="center"/>
        </w:trPr>
        <w:tc>
          <w:tcPr>
            <w:tcW w:w="4503" w:type="dxa"/>
            <w:vAlign w:val="center"/>
          </w:tcPr>
          <w:p w14:paraId="17FC70FE" w14:textId="77777777" w:rsidR="003400BA" w:rsidRPr="00081AD4" w:rsidRDefault="003400BA" w:rsidP="003400BA">
            <w:pPr>
              <w:jc w:val="center"/>
              <w:rPr>
                <w:color w:val="000000" w:themeColor="text1"/>
                <w:sz w:val="28"/>
                <w:szCs w:val="28"/>
              </w:rPr>
            </w:pPr>
            <w:r w:rsidRPr="00081AD4">
              <w:rPr>
                <w:color w:val="000000" w:themeColor="text1"/>
                <w:sz w:val="28"/>
                <w:szCs w:val="28"/>
              </w:rPr>
              <w:t>ООО «Тисульская Энергетическая Компания» (</w:t>
            </w:r>
            <w:proofErr w:type="spellStart"/>
            <w:r w:rsidRPr="00081AD4">
              <w:rPr>
                <w:color w:val="000000" w:themeColor="text1"/>
                <w:sz w:val="28"/>
                <w:szCs w:val="28"/>
              </w:rPr>
              <w:t>п.г.т</w:t>
            </w:r>
            <w:proofErr w:type="spellEnd"/>
            <w:r w:rsidRPr="00081AD4">
              <w:rPr>
                <w:color w:val="000000" w:themeColor="text1"/>
                <w:sz w:val="28"/>
                <w:szCs w:val="28"/>
              </w:rPr>
              <w:t>. Тисуль)</w:t>
            </w:r>
          </w:p>
        </w:tc>
        <w:tc>
          <w:tcPr>
            <w:tcW w:w="2205" w:type="dxa"/>
            <w:vAlign w:val="center"/>
          </w:tcPr>
          <w:p w14:paraId="4A878C66" w14:textId="77777777" w:rsidR="003400BA" w:rsidRPr="00081AD4" w:rsidRDefault="003400BA" w:rsidP="003400BA">
            <w:pPr>
              <w:jc w:val="center"/>
              <w:rPr>
                <w:color w:val="000000" w:themeColor="text1"/>
                <w:sz w:val="28"/>
                <w:szCs w:val="28"/>
              </w:rPr>
            </w:pPr>
          </w:p>
        </w:tc>
        <w:tc>
          <w:tcPr>
            <w:tcW w:w="2880" w:type="dxa"/>
            <w:vAlign w:val="center"/>
          </w:tcPr>
          <w:p w14:paraId="4D2213E0" w14:textId="77777777" w:rsidR="003400BA" w:rsidRPr="00081AD4" w:rsidRDefault="003400BA" w:rsidP="003400BA">
            <w:pPr>
              <w:jc w:val="center"/>
              <w:rPr>
                <w:color w:val="000000" w:themeColor="text1"/>
                <w:sz w:val="28"/>
                <w:szCs w:val="28"/>
              </w:rPr>
            </w:pPr>
            <w:r w:rsidRPr="00081AD4">
              <w:rPr>
                <w:color w:val="000000" w:themeColor="text1"/>
                <w:sz w:val="28"/>
                <w:szCs w:val="28"/>
              </w:rPr>
              <w:t>266,4</w:t>
            </w:r>
          </w:p>
        </w:tc>
      </w:tr>
    </w:tbl>
    <w:p w14:paraId="5AEA27DB" w14:textId="77777777" w:rsidR="003400BA" w:rsidRPr="00081AD4" w:rsidRDefault="003400BA" w:rsidP="003400BA">
      <w:pPr>
        <w:ind w:left="3600" w:firstLine="720"/>
        <w:jc w:val="both"/>
        <w:rPr>
          <w:color w:val="000000" w:themeColor="text1"/>
          <w:sz w:val="28"/>
          <w:szCs w:val="28"/>
          <w:lang w:val="x-none" w:eastAsia="x-none"/>
        </w:rPr>
      </w:pPr>
    </w:p>
    <w:p w14:paraId="3118F4A1" w14:textId="77777777" w:rsidR="003400BA" w:rsidRPr="00081AD4" w:rsidRDefault="003400BA" w:rsidP="008034EB">
      <w:pPr>
        <w:tabs>
          <w:tab w:val="left" w:pos="5580"/>
          <w:tab w:val="left" w:pos="9498"/>
        </w:tabs>
        <w:ind w:right="-569"/>
        <w:rPr>
          <w:color w:val="000000" w:themeColor="text1"/>
        </w:rPr>
        <w:sectPr w:rsidR="003400BA" w:rsidRPr="00081AD4" w:rsidSect="008034EB">
          <w:pgSz w:w="11906" w:h="16838"/>
          <w:pgMar w:top="709" w:right="567" w:bottom="1134" w:left="1701" w:header="709" w:footer="709" w:gutter="0"/>
          <w:cols w:space="708"/>
          <w:docGrid w:linePitch="360"/>
        </w:sectPr>
      </w:pPr>
    </w:p>
    <w:p w14:paraId="256D96C3" w14:textId="64DCD338" w:rsidR="003400BA" w:rsidRPr="00081AD4" w:rsidRDefault="003400BA" w:rsidP="003400BA">
      <w:pPr>
        <w:tabs>
          <w:tab w:val="left" w:pos="5580"/>
          <w:tab w:val="left" w:pos="9498"/>
        </w:tabs>
        <w:ind w:right="-569" w:firstLine="5670"/>
        <w:rPr>
          <w:color w:val="000000" w:themeColor="text1"/>
        </w:rPr>
      </w:pPr>
      <w:r w:rsidRPr="00081AD4">
        <w:rPr>
          <w:color w:val="000000" w:themeColor="text1"/>
        </w:rPr>
        <w:lastRenderedPageBreak/>
        <w:t>Приложение № 6 к протоколу № 80</w:t>
      </w:r>
    </w:p>
    <w:p w14:paraId="783D7B3F" w14:textId="7777777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69AE19DE" w14:textId="7777777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энергетической комиссии</w:t>
      </w:r>
    </w:p>
    <w:p w14:paraId="57234EC3" w14:textId="16204E27" w:rsidR="003400BA" w:rsidRPr="00081AD4" w:rsidRDefault="003400BA" w:rsidP="003400BA">
      <w:pPr>
        <w:tabs>
          <w:tab w:val="left" w:pos="5580"/>
          <w:tab w:val="left" w:pos="9498"/>
        </w:tabs>
        <w:ind w:right="-569" w:firstLine="5670"/>
        <w:rPr>
          <w:color w:val="000000" w:themeColor="text1"/>
        </w:rPr>
      </w:pPr>
      <w:r w:rsidRPr="00081AD4">
        <w:rPr>
          <w:color w:val="000000" w:themeColor="text1"/>
        </w:rPr>
        <w:t>Кузбасса от 03.12.2020</w:t>
      </w:r>
    </w:p>
    <w:p w14:paraId="7062DCEC" w14:textId="77777777" w:rsidR="003400BA" w:rsidRPr="00081AD4" w:rsidRDefault="003400BA" w:rsidP="003400BA">
      <w:pPr>
        <w:tabs>
          <w:tab w:val="left" w:pos="5580"/>
          <w:tab w:val="left" w:pos="9498"/>
        </w:tabs>
        <w:ind w:right="-569" w:firstLine="5670"/>
        <w:rPr>
          <w:color w:val="000000" w:themeColor="text1"/>
        </w:rPr>
      </w:pPr>
    </w:p>
    <w:p w14:paraId="1E4FBF85" w14:textId="77777777" w:rsidR="009E75A8" w:rsidRPr="00081AD4" w:rsidRDefault="009E75A8" w:rsidP="009E75A8">
      <w:pPr>
        <w:pStyle w:val="10"/>
        <w:jc w:val="center"/>
        <w:rPr>
          <w:color w:val="000000" w:themeColor="text1"/>
          <w:sz w:val="28"/>
          <w:szCs w:val="28"/>
        </w:rPr>
      </w:pPr>
      <w:r w:rsidRPr="00081AD4">
        <w:rPr>
          <w:iCs/>
          <w:color w:val="000000" w:themeColor="text1"/>
          <w:sz w:val="28"/>
          <w:szCs w:val="28"/>
        </w:rPr>
        <w:t>Экспертное заключение</w:t>
      </w:r>
      <w:r w:rsidRPr="00081AD4">
        <w:rPr>
          <w:color w:val="000000" w:themeColor="text1"/>
          <w:sz w:val="28"/>
          <w:szCs w:val="28"/>
        </w:rPr>
        <w:t xml:space="preserve"> </w:t>
      </w:r>
    </w:p>
    <w:p w14:paraId="74730F5B" w14:textId="77777777" w:rsidR="009E75A8" w:rsidRPr="00081AD4" w:rsidRDefault="009E75A8" w:rsidP="009E75A8">
      <w:pPr>
        <w:pStyle w:val="10"/>
        <w:jc w:val="center"/>
        <w:rPr>
          <w:color w:val="000000" w:themeColor="text1"/>
          <w:sz w:val="26"/>
          <w:szCs w:val="26"/>
        </w:rPr>
      </w:pPr>
      <w:r w:rsidRPr="00081AD4">
        <w:rPr>
          <w:color w:val="000000" w:themeColor="text1"/>
          <w:sz w:val="28"/>
          <w:szCs w:val="28"/>
        </w:rPr>
        <w:t>Региональной энергетической комиссии Кузбасса</w:t>
      </w:r>
    </w:p>
    <w:p w14:paraId="7D20FF2E" w14:textId="77777777" w:rsidR="009E75A8" w:rsidRPr="00081AD4" w:rsidRDefault="009E75A8" w:rsidP="009E75A8">
      <w:pPr>
        <w:pStyle w:val="10"/>
        <w:jc w:val="center"/>
        <w:rPr>
          <w:b w:val="0"/>
          <w:color w:val="000000" w:themeColor="text1"/>
          <w:sz w:val="27"/>
          <w:szCs w:val="27"/>
        </w:rPr>
      </w:pPr>
      <w:r w:rsidRPr="00081AD4">
        <w:rPr>
          <w:iCs/>
          <w:color w:val="000000" w:themeColor="text1"/>
          <w:sz w:val="27"/>
          <w:szCs w:val="27"/>
        </w:rPr>
        <w:t xml:space="preserve"> </w:t>
      </w:r>
      <w:r w:rsidRPr="00081AD4">
        <w:rPr>
          <w:b w:val="0"/>
          <w:color w:val="000000" w:themeColor="text1"/>
          <w:sz w:val="27"/>
          <w:szCs w:val="27"/>
        </w:rPr>
        <w:t>по материалам, представленным АО «Знамя» г. Киселевск для утверждения нормативов создания запасов топлива на котельной АО «Знамя» на 2021 год</w:t>
      </w:r>
    </w:p>
    <w:p w14:paraId="75EA81EB" w14:textId="77777777" w:rsidR="009E75A8" w:rsidRPr="00081AD4" w:rsidRDefault="009E75A8" w:rsidP="009E75A8">
      <w:pPr>
        <w:pStyle w:val="afb"/>
        <w:ind w:left="426" w:right="850"/>
        <w:jc w:val="center"/>
        <w:rPr>
          <w:color w:val="000000" w:themeColor="text1"/>
          <w:sz w:val="25"/>
          <w:szCs w:val="25"/>
        </w:rPr>
      </w:pPr>
    </w:p>
    <w:p w14:paraId="423EECB6"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В Региональную энергетическую комиссию Кузбасса обратилось АО «Знамя» (далее – Предприятие) с заявкой на утверждение нормативов создания запасов топлива на котельных АО «Знамя».</w:t>
      </w:r>
    </w:p>
    <w:p w14:paraId="030BD751"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784FDFB1"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Устава;</w:t>
      </w:r>
    </w:p>
    <w:p w14:paraId="2B457C05"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свидетельства о государственной регистрации;</w:t>
      </w:r>
    </w:p>
    <w:p w14:paraId="23B399D2"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свидетельства о постановке на учет в налоговом органе;</w:t>
      </w:r>
    </w:p>
    <w:p w14:paraId="3C20C423"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договор аренды имущества;</w:t>
      </w:r>
    </w:p>
    <w:p w14:paraId="50114B0E"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пояснительную записку по котельной;</w:t>
      </w:r>
    </w:p>
    <w:p w14:paraId="427937D8"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технологических общих запасов топлива на котельной (далее - ОНЗТ);</w:t>
      </w:r>
    </w:p>
    <w:p w14:paraId="3F60388E"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14:paraId="69666651" w14:textId="7EB128D3"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неснижаемого запаса топлива на котельной (далее – ННЗТ).</w:t>
      </w:r>
    </w:p>
    <w:p w14:paraId="201EE257" w14:textId="77777777" w:rsidR="009E75A8" w:rsidRPr="00081AD4" w:rsidRDefault="009E75A8" w:rsidP="009E75A8">
      <w:pPr>
        <w:ind w:firstLine="567"/>
        <w:jc w:val="both"/>
        <w:rPr>
          <w:color w:val="000000" w:themeColor="text1"/>
          <w:sz w:val="27"/>
          <w:szCs w:val="27"/>
        </w:rPr>
      </w:pPr>
      <w:r w:rsidRPr="00081AD4">
        <w:rPr>
          <w:color w:val="000000" w:themeColor="text1"/>
          <w:sz w:val="28"/>
          <w:szCs w:val="28"/>
        </w:rPr>
        <w:t>Предприятию на праве собственности принадлежит котельная. В котельной установлено  3 котла КЕ-25-14. Режимные карты составлены в 2020 году по результатам режимно-наладочных испытаний. Котельная работает круглый год с перерывом на 14 дней для регламентных работ.</w:t>
      </w:r>
    </w:p>
    <w:p w14:paraId="5BDDDF06"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081AD4">
          <w:rPr>
            <w:color w:val="000000" w:themeColor="text1"/>
            <w:sz w:val="27"/>
            <w:szCs w:val="27"/>
          </w:rPr>
          <w:t>2012 г</w:t>
        </w:r>
      </w:smartTag>
      <w:r w:rsidRPr="00081AD4">
        <w:rPr>
          <w:color w:val="000000" w:themeColor="text1"/>
          <w:sz w:val="27"/>
          <w:szCs w:val="27"/>
        </w:rPr>
        <w:t>. № 377.</w:t>
      </w:r>
    </w:p>
    <w:p w14:paraId="69C1C497" w14:textId="77777777" w:rsidR="009E75A8" w:rsidRPr="00081AD4" w:rsidRDefault="009E75A8" w:rsidP="009E75A8">
      <w:pPr>
        <w:ind w:firstLine="720"/>
        <w:jc w:val="both"/>
        <w:rPr>
          <w:color w:val="000000" w:themeColor="text1"/>
          <w:sz w:val="27"/>
          <w:szCs w:val="27"/>
        </w:rPr>
      </w:pPr>
      <w:r w:rsidRPr="00081AD4">
        <w:rPr>
          <w:color w:val="000000" w:themeColor="text1"/>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081AD4">
        <w:rPr>
          <w:color w:val="000000" w:themeColor="text1"/>
          <w:sz w:val="28"/>
          <w:szCs w:val="28"/>
        </w:rPr>
        <w:t>основами ценообразования в сфере теплоснабжения, утвержденными постановлением Правительства РФ от 22.10.2012 №1075</w:t>
      </w:r>
      <w:r w:rsidRPr="00081AD4">
        <w:rPr>
          <w:color w:val="000000" w:themeColor="text1"/>
          <w:sz w:val="27"/>
          <w:szCs w:val="27"/>
        </w:rPr>
        <w:t xml:space="preserve">, Федеральным законом от 27 июля </w:t>
      </w:r>
      <w:smartTag w:uri="urn:schemas-microsoft-com:office:smarttags" w:element="metricconverter">
        <w:smartTagPr>
          <w:attr w:name="ProductID" w:val="2010 г"/>
        </w:smartTagPr>
        <w:r w:rsidRPr="00081AD4">
          <w:rPr>
            <w:color w:val="000000" w:themeColor="text1"/>
            <w:sz w:val="27"/>
            <w:szCs w:val="27"/>
          </w:rPr>
          <w:t>2010 г</w:t>
        </w:r>
      </w:smartTag>
      <w:r w:rsidRPr="00081AD4">
        <w:rPr>
          <w:color w:val="000000" w:themeColor="text1"/>
          <w:sz w:val="27"/>
          <w:szCs w:val="27"/>
        </w:rPr>
        <w:t xml:space="preserve">.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w:t>
      </w:r>
      <w:r w:rsidRPr="00081AD4">
        <w:rPr>
          <w:color w:val="000000" w:themeColor="text1"/>
          <w:sz w:val="27"/>
          <w:szCs w:val="27"/>
        </w:rPr>
        <w:lastRenderedPageBreak/>
        <w:t>Кузбасса утвердить прилагаемые нормативы создания запасов топлива на котельной предприятия на 2021 год.</w:t>
      </w:r>
    </w:p>
    <w:p w14:paraId="2C44998A" w14:textId="77777777" w:rsidR="009E75A8" w:rsidRPr="00081AD4" w:rsidRDefault="009E75A8" w:rsidP="009E75A8">
      <w:pPr>
        <w:tabs>
          <w:tab w:val="left" w:pos="9088"/>
        </w:tabs>
        <w:ind w:firstLine="720"/>
        <w:jc w:val="center"/>
        <w:rPr>
          <w:color w:val="000000" w:themeColor="text1"/>
          <w:sz w:val="27"/>
          <w:szCs w:val="27"/>
        </w:rPr>
      </w:pPr>
    </w:p>
    <w:p w14:paraId="10844C1B" w14:textId="3ABE2956" w:rsidR="009E75A8" w:rsidRPr="00081AD4" w:rsidRDefault="009E75A8" w:rsidP="009E75A8">
      <w:pPr>
        <w:tabs>
          <w:tab w:val="left" w:pos="9088"/>
        </w:tabs>
        <w:ind w:firstLine="720"/>
        <w:jc w:val="center"/>
        <w:rPr>
          <w:color w:val="000000" w:themeColor="text1"/>
        </w:rPr>
      </w:pPr>
      <w:r w:rsidRPr="00081AD4">
        <w:rPr>
          <w:color w:val="000000" w:themeColor="text1"/>
        </w:rPr>
        <w:t>ПРЕДЛОЖЕНИЕ</w:t>
      </w:r>
    </w:p>
    <w:p w14:paraId="3E685404" w14:textId="77777777" w:rsidR="009E75A8" w:rsidRPr="00081AD4" w:rsidRDefault="009E75A8" w:rsidP="009E75A8">
      <w:pPr>
        <w:pStyle w:val="afb"/>
        <w:jc w:val="center"/>
        <w:rPr>
          <w:color w:val="000000" w:themeColor="text1"/>
          <w:sz w:val="24"/>
        </w:rPr>
      </w:pPr>
      <w:r w:rsidRPr="00081AD4">
        <w:rPr>
          <w:color w:val="000000" w:themeColor="text1"/>
          <w:sz w:val="24"/>
        </w:rPr>
        <w:t xml:space="preserve">по утверждению нормативов создания запасов топлива на котельных на 2021 год </w:t>
      </w:r>
    </w:p>
    <w:p w14:paraId="436BFDBC" w14:textId="77777777" w:rsidR="009E75A8" w:rsidRPr="00081AD4" w:rsidRDefault="009E75A8" w:rsidP="009E75A8">
      <w:pPr>
        <w:pStyle w:val="afb"/>
        <w:jc w:val="center"/>
        <w:rPr>
          <w:color w:val="000000" w:themeColor="text1"/>
          <w:sz w:val="24"/>
        </w:rPr>
      </w:pPr>
    </w:p>
    <w:tbl>
      <w:tblPr>
        <w:tblW w:w="10065" w:type="dxa"/>
        <w:jc w:val="center"/>
        <w:tblLook w:val="0000" w:firstRow="0" w:lastRow="0" w:firstColumn="0" w:lastColumn="0" w:noHBand="0" w:noVBand="0"/>
      </w:tblPr>
      <w:tblGrid>
        <w:gridCol w:w="2989"/>
        <w:gridCol w:w="1405"/>
        <w:gridCol w:w="1374"/>
        <w:gridCol w:w="2145"/>
        <w:gridCol w:w="2152"/>
      </w:tblGrid>
      <w:tr w:rsidR="009E75A8" w:rsidRPr="00081AD4" w14:paraId="6DCA5F94" w14:textId="77777777" w:rsidTr="009E75A8">
        <w:trPr>
          <w:trHeight w:val="390"/>
          <w:jc w:val="center"/>
        </w:trPr>
        <w:tc>
          <w:tcPr>
            <w:tcW w:w="2989" w:type="dxa"/>
            <w:tcBorders>
              <w:top w:val="nil"/>
              <w:left w:val="nil"/>
              <w:bottom w:val="nil"/>
              <w:right w:val="nil"/>
            </w:tcBorders>
            <w:shd w:val="clear" w:color="auto" w:fill="auto"/>
            <w:vAlign w:val="center"/>
          </w:tcPr>
          <w:p w14:paraId="20F1FECC" w14:textId="77777777" w:rsidR="009E75A8" w:rsidRPr="00081AD4" w:rsidRDefault="009E75A8" w:rsidP="009E75A8">
            <w:pPr>
              <w:jc w:val="center"/>
              <w:rPr>
                <w:color w:val="000000" w:themeColor="text1"/>
                <w:sz w:val="28"/>
                <w:szCs w:val="28"/>
              </w:rPr>
            </w:pPr>
          </w:p>
        </w:tc>
        <w:tc>
          <w:tcPr>
            <w:tcW w:w="1405" w:type="dxa"/>
            <w:tcBorders>
              <w:top w:val="nil"/>
              <w:left w:val="nil"/>
              <w:bottom w:val="nil"/>
              <w:right w:val="nil"/>
            </w:tcBorders>
            <w:shd w:val="clear" w:color="auto" w:fill="auto"/>
            <w:vAlign w:val="center"/>
          </w:tcPr>
          <w:p w14:paraId="7EC8A85B" w14:textId="77777777" w:rsidR="009E75A8" w:rsidRPr="00081AD4" w:rsidRDefault="009E75A8" w:rsidP="009E75A8">
            <w:pPr>
              <w:jc w:val="center"/>
              <w:rPr>
                <w:color w:val="000000" w:themeColor="text1"/>
                <w:sz w:val="28"/>
                <w:szCs w:val="28"/>
              </w:rPr>
            </w:pPr>
          </w:p>
        </w:tc>
        <w:tc>
          <w:tcPr>
            <w:tcW w:w="1374" w:type="dxa"/>
            <w:tcBorders>
              <w:top w:val="nil"/>
              <w:left w:val="nil"/>
              <w:bottom w:val="nil"/>
              <w:right w:val="nil"/>
            </w:tcBorders>
            <w:shd w:val="clear" w:color="auto" w:fill="auto"/>
            <w:vAlign w:val="center"/>
          </w:tcPr>
          <w:p w14:paraId="72EF9980" w14:textId="77777777" w:rsidR="009E75A8" w:rsidRPr="00081AD4" w:rsidRDefault="009E75A8" w:rsidP="009E75A8">
            <w:pPr>
              <w:jc w:val="center"/>
              <w:rPr>
                <w:color w:val="000000" w:themeColor="text1"/>
                <w:sz w:val="28"/>
                <w:szCs w:val="28"/>
              </w:rPr>
            </w:pPr>
          </w:p>
        </w:tc>
        <w:tc>
          <w:tcPr>
            <w:tcW w:w="2145" w:type="dxa"/>
            <w:tcBorders>
              <w:top w:val="nil"/>
              <w:left w:val="nil"/>
              <w:bottom w:val="nil"/>
              <w:right w:val="nil"/>
            </w:tcBorders>
            <w:shd w:val="clear" w:color="auto" w:fill="auto"/>
            <w:vAlign w:val="center"/>
          </w:tcPr>
          <w:p w14:paraId="6CE0B9CF" w14:textId="77777777" w:rsidR="009E75A8" w:rsidRPr="00081AD4" w:rsidRDefault="009E75A8" w:rsidP="009E75A8">
            <w:pPr>
              <w:jc w:val="center"/>
              <w:rPr>
                <w:color w:val="000000" w:themeColor="text1"/>
                <w:sz w:val="28"/>
                <w:szCs w:val="28"/>
              </w:rPr>
            </w:pPr>
          </w:p>
        </w:tc>
        <w:tc>
          <w:tcPr>
            <w:tcW w:w="2152" w:type="dxa"/>
            <w:tcBorders>
              <w:top w:val="nil"/>
              <w:left w:val="nil"/>
              <w:bottom w:val="nil"/>
              <w:right w:val="nil"/>
            </w:tcBorders>
            <w:shd w:val="clear" w:color="auto" w:fill="auto"/>
            <w:vAlign w:val="center"/>
          </w:tcPr>
          <w:p w14:paraId="04453336" w14:textId="77777777" w:rsidR="009E75A8" w:rsidRPr="00081AD4" w:rsidRDefault="009E75A8" w:rsidP="009E75A8">
            <w:pPr>
              <w:jc w:val="center"/>
              <w:rPr>
                <w:color w:val="000000" w:themeColor="text1"/>
                <w:sz w:val="28"/>
                <w:szCs w:val="28"/>
              </w:rPr>
            </w:pPr>
            <w:proofErr w:type="spellStart"/>
            <w:r w:rsidRPr="00081AD4">
              <w:rPr>
                <w:color w:val="000000" w:themeColor="text1"/>
                <w:sz w:val="28"/>
                <w:szCs w:val="28"/>
              </w:rPr>
              <w:t>тыс.тонн</w:t>
            </w:r>
            <w:proofErr w:type="spellEnd"/>
          </w:p>
        </w:tc>
      </w:tr>
      <w:tr w:rsidR="009E75A8" w:rsidRPr="00081AD4" w14:paraId="3E2D3E7E" w14:textId="77777777" w:rsidTr="009E75A8">
        <w:trPr>
          <w:trHeight w:val="618"/>
          <w:jc w:val="center"/>
        </w:trPr>
        <w:tc>
          <w:tcPr>
            <w:tcW w:w="2989" w:type="dxa"/>
            <w:vMerge w:val="restart"/>
            <w:tcBorders>
              <w:top w:val="single" w:sz="8" w:space="0" w:color="auto"/>
              <w:left w:val="single" w:sz="8" w:space="0" w:color="auto"/>
              <w:right w:val="single" w:sz="8" w:space="0" w:color="auto"/>
            </w:tcBorders>
            <w:shd w:val="clear" w:color="auto" w:fill="auto"/>
            <w:vAlign w:val="center"/>
          </w:tcPr>
          <w:p w14:paraId="07C19D1E" w14:textId="77777777" w:rsidR="009E75A8" w:rsidRPr="00081AD4" w:rsidRDefault="009E75A8" w:rsidP="009E75A8">
            <w:pPr>
              <w:jc w:val="center"/>
              <w:rPr>
                <w:bCs/>
                <w:color w:val="000000" w:themeColor="text1"/>
              </w:rPr>
            </w:pPr>
            <w:r w:rsidRPr="00081AD4">
              <w:rPr>
                <w:bCs/>
                <w:color w:val="000000" w:themeColor="text1"/>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14:paraId="29B52E30" w14:textId="77777777" w:rsidR="009E75A8" w:rsidRPr="00081AD4" w:rsidRDefault="009E75A8" w:rsidP="009E75A8">
            <w:pPr>
              <w:jc w:val="center"/>
              <w:rPr>
                <w:bCs/>
                <w:color w:val="000000" w:themeColor="text1"/>
              </w:rPr>
            </w:pPr>
            <w:r w:rsidRPr="00081AD4">
              <w:rPr>
                <w:bCs/>
                <w:color w:val="000000" w:themeColor="text1"/>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26B9BA4F" w14:textId="77777777" w:rsidR="009E75A8" w:rsidRPr="00081AD4" w:rsidRDefault="009E75A8" w:rsidP="009E75A8">
            <w:pPr>
              <w:jc w:val="center"/>
              <w:rPr>
                <w:bCs/>
                <w:color w:val="000000" w:themeColor="text1"/>
              </w:rPr>
            </w:pPr>
            <w:r w:rsidRPr="00081AD4">
              <w:rPr>
                <w:bCs/>
                <w:color w:val="000000" w:themeColor="text1"/>
              </w:rPr>
              <w:t xml:space="preserve">Нормативы создания запасов топлива на 1 октября </w:t>
            </w:r>
          </w:p>
        </w:tc>
      </w:tr>
      <w:tr w:rsidR="009E75A8" w:rsidRPr="00081AD4" w14:paraId="2859C9D1" w14:textId="77777777" w:rsidTr="009E75A8">
        <w:trPr>
          <w:trHeight w:val="482"/>
          <w:jc w:val="center"/>
        </w:trPr>
        <w:tc>
          <w:tcPr>
            <w:tcW w:w="2989" w:type="dxa"/>
            <w:vMerge/>
            <w:tcBorders>
              <w:left w:val="single" w:sz="8" w:space="0" w:color="auto"/>
              <w:right w:val="single" w:sz="8" w:space="0" w:color="auto"/>
            </w:tcBorders>
            <w:vAlign w:val="center"/>
          </w:tcPr>
          <w:p w14:paraId="68C340C9" w14:textId="77777777" w:rsidR="009E75A8" w:rsidRPr="00081AD4" w:rsidRDefault="009E75A8" w:rsidP="009E75A8">
            <w:pPr>
              <w:rPr>
                <w:bCs/>
                <w:color w:val="000000" w:themeColor="text1"/>
              </w:rPr>
            </w:pPr>
          </w:p>
        </w:tc>
        <w:tc>
          <w:tcPr>
            <w:tcW w:w="1405" w:type="dxa"/>
            <w:vMerge/>
            <w:tcBorders>
              <w:left w:val="single" w:sz="8" w:space="0" w:color="auto"/>
              <w:right w:val="single" w:sz="8" w:space="0" w:color="auto"/>
            </w:tcBorders>
            <w:vAlign w:val="center"/>
          </w:tcPr>
          <w:p w14:paraId="25995722" w14:textId="77777777" w:rsidR="009E75A8" w:rsidRPr="00081AD4" w:rsidRDefault="009E75A8" w:rsidP="009E75A8">
            <w:pPr>
              <w:rPr>
                <w:bCs/>
                <w:color w:val="000000" w:themeColor="text1"/>
              </w:rPr>
            </w:pPr>
          </w:p>
        </w:tc>
        <w:tc>
          <w:tcPr>
            <w:tcW w:w="1374" w:type="dxa"/>
            <w:vMerge w:val="restart"/>
            <w:tcBorders>
              <w:top w:val="single" w:sz="8" w:space="0" w:color="auto"/>
              <w:left w:val="single" w:sz="8" w:space="0" w:color="auto"/>
              <w:right w:val="single" w:sz="8" w:space="0" w:color="auto"/>
            </w:tcBorders>
            <w:shd w:val="clear" w:color="auto" w:fill="auto"/>
            <w:vAlign w:val="center"/>
          </w:tcPr>
          <w:p w14:paraId="06B06D5A" w14:textId="77777777" w:rsidR="009E75A8" w:rsidRPr="00081AD4" w:rsidRDefault="009E75A8" w:rsidP="009E75A8">
            <w:pPr>
              <w:jc w:val="center"/>
              <w:rPr>
                <w:bCs/>
                <w:color w:val="000000" w:themeColor="text1"/>
              </w:rPr>
            </w:pPr>
            <w:r w:rsidRPr="00081AD4">
              <w:rPr>
                <w:bCs/>
                <w:color w:val="000000" w:themeColor="text1"/>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14:paraId="395FB970" w14:textId="77777777" w:rsidR="009E75A8" w:rsidRPr="00081AD4" w:rsidRDefault="009E75A8" w:rsidP="009E75A8">
            <w:pPr>
              <w:jc w:val="center"/>
              <w:rPr>
                <w:bCs/>
                <w:color w:val="000000" w:themeColor="text1"/>
              </w:rPr>
            </w:pPr>
            <w:r w:rsidRPr="00081AD4">
              <w:rPr>
                <w:bCs/>
                <w:color w:val="000000" w:themeColor="text1"/>
              </w:rPr>
              <w:t>в том числе</w:t>
            </w:r>
          </w:p>
        </w:tc>
      </w:tr>
      <w:tr w:rsidR="009E75A8" w:rsidRPr="00081AD4" w14:paraId="1B4DB1ED" w14:textId="77777777" w:rsidTr="009E75A8">
        <w:trPr>
          <w:trHeight w:val="482"/>
          <w:jc w:val="center"/>
        </w:trPr>
        <w:tc>
          <w:tcPr>
            <w:tcW w:w="2989" w:type="dxa"/>
            <w:vMerge/>
            <w:tcBorders>
              <w:left w:val="single" w:sz="8" w:space="0" w:color="auto"/>
              <w:bottom w:val="single" w:sz="8" w:space="0" w:color="000000"/>
              <w:right w:val="single" w:sz="8" w:space="0" w:color="auto"/>
            </w:tcBorders>
            <w:vAlign w:val="center"/>
          </w:tcPr>
          <w:p w14:paraId="17A01F62" w14:textId="77777777" w:rsidR="009E75A8" w:rsidRPr="00081AD4" w:rsidRDefault="009E75A8" w:rsidP="009E75A8">
            <w:pPr>
              <w:rPr>
                <w:bCs/>
                <w:color w:val="000000" w:themeColor="text1"/>
              </w:rPr>
            </w:pPr>
          </w:p>
        </w:tc>
        <w:tc>
          <w:tcPr>
            <w:tcW w:w="1405" w:type="dxa"/>
            <w:vMerge/>
            <w:tcBorders>
              <w:left w:val="single" w:sz="8" w:space="0" w:color="auto"/>
              <w:bottom w:val="single" w:sz="8" w:space="0" w:color="000000"/>
              <w:right w:val="single" w:sz="8" w:space="0" w:color="auto"/>
            </w:tcBorders>
            <w:vAlign w:val="center"/>
          </w:tcPr>
          <w:p w14:paraId="74E0BEE0" w14:textId="77777777" w:rsidR="009E75A8" w:rsidRPr="00081AD4" w:rsidRDefault="009E75A8" w:rsidP="009E75A8">
            <w:pPr>
              <w:rPr>
                <w:bCs/>
                <w:color w:val="000000" w:themeColor="text1"/>
              </w:rPr>
            </w:pPr>
          </w:p>
        </w:tc>
        <w:tc>
          <w:tcPr>
            <w:tcW w:w="1374" w:type="dxa"/>
            <w:vMerge/>
            <w:tcBorders>
              <w:left w:val="single" w:sz="8" w:space="0" w:color="auto"/>
              <w:bottom w:val="single" w:sz="8" w:space="0" w:color="000000"/>
              <w:right w:val="single" w:sz="8" w:space="0" w:color="auto"/>
            </w:tcBorders>
            <w:shd w:val="clear" w:color="auto" w:fill="auto"/>
            <w:vAlign w:val="center"/>
          </w:tcPr>
          <w:p w14:paraId="6D079421" w14:textId="77777777" w:rsidR="009E75A8" w:rsidRPr="00081AD4" w:rsidRDefault="009E75A8" w:rsidP="009E75A8">
            <w:pPr>
              <w:jc w:val="center"/>
              <w:rPr>
                <w:bCs/>
                <w:color w:val="000000" w:themeColor="text1"/>
              </w:rPr>
            </w:pPr>
          </w:p>
        </w:tc>
        <w:tc>
          <w:tcPr>
            <w:tcW w:w="2145" w:type="dxa"/>
            <w:tcBorders>
              <w:top w:val="nil"/>
              <w:left w:val="nil"/>
              <w:bottom w:val="single" w:sz="8" w:space="0" w:color="auto"/>
              <w:right w:val="single" w:sz="8" w:space="0" w:color="auto"/>
            </w:tcBorders>
            <w:shd w:val="clear" w:color="auto" w:fill="auto"/>
            <w:vAlign w:val="center"/>
          </w:tcPr>
          <w:p w14:paraId="56CAA076" w14:textId="77777777" w:rsidR="009E75A8" w:rsidRPr="00081AD4" w:rsidRDefault="009E75A8" w:rsidP="009E75A8">
            <w:pPr>
              <w:jc w:val="center"/>
              <w:rPr>
                <w:bCs/>
                <w:color w:val="000000" w:themeColor="text1"/>
              </w:rPr>
            </w:pPr>
            <w:r w:rsidRPr="00081AD4">
              <w:rPr>
                <w:bCs/>
                <w:color w:val="000000" w:themeColor="text1"/>
              </w:rPr>
              <w:t>неснижаемый запас</w:t>
            </w:r>
          </w:p>
        </w:tc>
        <w:tc>
          <w:tcPr>
            <w:tcW w:w="2152" w:type="dxa"/>
            <w:tcBorders>
              <w:left w:val="nil"/>
              <w:bottom w:val="single" w:sz="8" w:space="0" w:color="auto"/>
              <w:right w:val="single" w:sz="8" w:space="0" w:color="auto"/>
            </w:tcBorders>
            <w:shd w:val="clear" w:color="auto" w:fill="auto"/>
            <w:vAlign w:val="center"/>
          </w:tcPr>
          <w:p w14:paraId="367AAD0E" w14:textId="77777777" w:rsidR="009E75A8" w:rsidRPr="00081AD4" w:rsidRDefault="009E75A8" w:rsidP="009E75A8">
            <w:pPr>
              <w:jc w:val="center"/>
              <w:rPr>
                <w:bCs/>
                <w:color w:val="000000" w:themeColor="text1"/>
              </w:rPr>
            </w:pPr>
            <w:r w:rsidRPr="00081AD4">
              <w:rPr>
                <w:bCs/>
                <w:color w:val="000000" w:themeColor="text1"/>
              </w:rPr>
              <w:t>эксплуатационный запас</w:t>
            </w:r>
          </w:p>
        </w:tc>
      </w:tr>
      <w:tr w:rsidR="009E75A8" w:rsidRPr="00081AD4" w14:paraId="04F1A30B" w14:textId="77777777" w:rsidTr="009E75A8">
        <w:trPr>
          <w:trHeight w:val="662"/>
          <w:jc w:val="center"/>
        </w:trPr>
        <w:tc>
          <w:tcPr>
            <w:tcW w:w="2989" w:type="dxa"/>
            <w:tcBorders>
              <w:top w:val="single" w:sz="8" w:space="0" w:color="000000"/>
              <w:left w:val="single" w:sz="8" w:space="0" w:color="auto"/>
              <w:bottom w:val="single" w:sz="4" w:space="0" w:color="auto"/>
              <w:right w:val="single" w:sz="8" w:space="0" w:color="auto"/>
            </w:tcBorders>
            <w:shd w:val="clear" w:color="auto" w:fill="auto"/>
            <w:vAlign w:val="center"/>
          </w:tcPr>
          <w:p w14:paraId="0EAFA1A6" w14:textId="77777777" w:rsidR="009E75A8" w:rsidRPr="00081AD4" w:rsidRDefault="009E75A8" w:rsidP="009E75A8">
            <w:pPr>
              <w:jc w:val="center"/>
              <w:rPr>
                <w:color w:val="000000" w:themeColor="text1"/>
              </w:rPr>
            </w:pPr>
            <w:r w:rsidRPr="00081AD4">
              <w:rPr>
                <w:color w:val="000000" w:themeColor="text1"/>
              </w:rPr>
              <w:t xml:space="preserve">АО «Знамя» (Киселевский </w:t>
            </w:r>
          </w:p>
          <w:p w14:paraId="02D91AE6" w14:textId="77777777" w:rsidR="009E75A8" w:rsidRPr="00081AD4" w:rsidRDefault="009E75A8" w:rsidP="009E75A8">
            <w:pPr>
              <w:jc w:val="center"/>
              <w:rPr>
                <w:color w:val="000000" w:themeColor="text1"/>
                <w:szCs w:val="22"/>
              </w:rPr>
            </w:pPr>
            <w:r w:rsidRPr="00081AD4">
              <w:rPr>
                <w:color w:val="000000" w:themeColor="text1"/>
              </w:rPr>
              <w:t>городской округ), ИНН 4211002950</w:t>
            </w:r>
          </w:p>
        </w:tc>
        <w:tc>
          <w:tcPr>
            <w:tcW w:w="1405" w:type="dxa"/>
            <w:tcBorders>
              <w:top w:val="nil"/>
              <w:left w:val="nil"/>
              <w:bottom w:val="single" w:sz="4" w:space="0" w:color="auto"/>
              <w:right w:val="single" w:sz="8" w:space="0" w:color="auto"/>
            </w:tcBorders>
            <w:shd w:val="clear" w:color="auto" w:fill="auto"/>
            <w:vAlign w:val="center"/>
          </w:tcPr>
          <w:p w14:paraId="5DE9A8DE" w14:textId="77777777" w:rsidR="009E75A8" w:rsidRPr="00081AD4" w:rsidRDefault="009E75A8" w:rsidP="009E75A8">
            <w:pPr>
              <w:jc w:val="center"/>
              <w:rPr>
                <w:color w:val="000000" w:themeColor="text1"/>
              </w:rPr>
            </w:pPr>
            <w:r w:rsidRPr="00081AD4">
              <w:rPr>
                <w:color w:val="000000" w:themeColor="text1"/>
              </w:rPr>
              <w:t>Каменный уголь</w:t>
            </w:r>
          </w:p>
        </w:tc>
        <w:tc>
          <w:tcPr>
            <w:tcW w:w="1374" w:type="dxa"/>
            <w:tcBorders>
              <w:top w:val="nil"/>
              <w:left w:val="nil"/>
              <w:bottom w:val="single" w:sz="4" w:space="0" w:color="auto"/>
              <w:right w:val="single" w:sz="8" w:space="0" w:color="auto"/>
            </w:tcBorders>
            <w:shd w:val="clear" w:color="auto" w:fill="auto"/>
            <w:vAlign w:val="center"/>
          </w:tcPr>
          <w:p w14:paraId="68003925" w14:textId="77777777" w:rsidR="009E75A8" w:rsidRPr="00081AD4" w:rsidRDefault="009E75A8" w:rsidP="009E75A8">
            <w:pPr>
              <w:jc w:val="center"/>
              <w:rPr>
                <w:color w:val="000000" w:themeColor="text1"/>
              </w:rPr>
            </w:pPr>
            <w:r w:rsidRPr="00081AD4">
              <w:rPr>
                <w:color w:val="000000" w:themeColor="text1"/>
              </w:rPr>
              <w:t>1,121</w:t>
            </w:r>
          </w:p>
        </w:tc>
        <w:tc>
          <w:tcPr>
            <w:tcW w:w="2145" w:type="dxa"/>
            <w:tcBorders>
              <w:top w:val="nil"/>
              <w:left w:val="nil"/>
              <w:bottom w:val="single" w:sz="4" w:space="0" w:color="auto"/>
              <w:right w:val="single" w:sz="8" w:space="0" w:color="auto"/>
            </w:tcBorders>
            <w:shd w:val="clear" w:color="auto" w:fill="auto"/>
            <w:vAlign w:val="center"/>
          </w:tcPr>
          <w:p w14:paraId="6B9D31E1" w14:textId="77777777" w:rsidR="009E75A8" w:rsidRPr="00081AD4" w:rsidRDefault="009E75A8" w:rsidP="009E75A8">
            <w:pPr>
              <w:jc w:val="center"/>
              <w:rPr>
                <w:color w:val="000000" w:themeColor="text1"/>
              </w:rPr>
            </w:pPr>
            <w:r w:rsidRPr="00081AD4">
              <w:rPr>
                <w:color w:val="000000" w:themeColor="text1"/>
              </w:rPr>
              <w:t>0,354</w:t>
            </w:r>
          </w:p>
        </w:tc>
        <w:tc>
          <w:tcPr>
            <w:tcW w:w="2152" w:type="dxa"/>
            <w:tcBorders>
              <w:top w:val="nil"/>
              <w:left w:val="nil"/>
              <w:bottom w:val="single" w:sz="4" w:space="0" w:color="auto"/>
              <w:right w:val="single" w:sz="8" w:space="0" w:color="auto"/>
            </w:tcBorders>
            <w:shd w:val="clear" w:color="auto" w:fill="auto"/>
            <w:vAlign w:val="center"/>
          </w:tcPr>
          <w:p w14:paraId="088F8518" w14:textId="77777777" w:rsidR="009E75A8" w:rsidRPr="00081AD4" w:rsidRDefault="009E75A8" w:rsidP="009E75A8">
            <w:pPr>
              <w:jc w:val="center"/>
              <w:rPr>
                <w:color w:val="000000" w:themeColor="text1"/>
              </w:rPr>
            </w:pPr>
            <w:r w:rsidRPr="00081AD4">
              <w:rPr>
                <w:color w:val="000000" w:themeColor="text1"/>
              </w:rPr>
              <w:t>0,767</w:t>
            </w:r>
          </w:p>
        </w:tc>
      </w:tr>
    </w:tbl>
    <w:p w14:paraId="45088EC0" w14:textId="77777777" w:rsidR="009E75A8" w:rsidRPr="00081AD4" w:rsidRDefault="009E75A8" w:rsidP="009E75A8">
      <w:pPr>
        <w:pStyle w:val="afb"/>
        <w:jc w:val="both"/>
        <w:rPr>
          <w:b/>
          <w:bCs/>
          <w:color w:val="000000" w:themeColor="text1"/>
        </w:rPr>
      </w:pPr>
    </w:p>
    <w:p w14:paraId="7459269A" w14:textId="77777777" w:rsidR="009E75A8" w:rsidRPr="00081AD4" w:rsidRDefault="009E75A8" w:rsidP="009E75A8">
      <w:pPr>
        <w:pStyle w:val="afb"/>
        <w:jc w:val="both"/>
        <w:rPr>
          <w:b/>
          <w:bCs/>
          <w:color w:val="000000" w:themeColor="text1"/>
        </w:rPr>
      </w:pPr>
    </w:p>
    <w:p w14:paraId="49732C9F" w14:textId="77777777" w:rsidR="009E75A8" w:rsidRPr="00081AD4" w:rsidRDefault="009E75A8" w:rsidP="008034EB">
      <w:pPr>
        <w:tabs>
          <w:tab w:val="left" w:pos="5580"/>
          <w:tab w:val="left" w:pos="9498"/>
        </w:tabs>
        <w:ind w:right="-569"/>
        <w:rPr>
          <w:color w:val="000000" w:themeColor="text1"/>
        </w:rPr>
        <w:sectPr w:rsidR="009E75A8" w:rsidRPr="00081AD4" w:rsidSect="008034EB">
          <w:pgSz w:w="11906" w:h="16838"/>
          <w:pgMar w:top="709" w:right="567" w:bottom="1134" w:left="1701" w:header="709" w:footer="709" w:gutter="0"/>
          <w:cols w:space="708"/>
          <w:docGrid w:linePitch="360"/>
        </w:sectPr>
      </w:pPr>
    </w:p>
    <w:p w14:paraId="6283B836" w14:textId="4860E734" w:rsidR="009E75A8" w:rsidRPr="00081AD4" w:rsidRDefault="009E75A8" w:rsidP="009E75A8">
      <w:pPr>
        <w:tabs>
          <w:tab w:val="left" w:pos="5580"/>
          <w:tab w:val="left" w:pos="9498"/>
        </w:tabs>
        <w:ind w:right="-569" w:firstLine="5670"/>
        <w:rPr>
          <w:color w:val="000000" w:themeColor="text1"/>
        </w:rPr>
      </w:pPr>
      <w:r w:rsidRPr="00081AD4">
        <w:rPr>
          <w:color w:val="000000" w:themeColor="text1"/>
        </w:rPr>
        <w:lastRenderedPageBreak/>
        <w:t>Приложение № 7 к протоколу № 80</w:t>
      </w:r>
    </w:p>
    <w:p w14:paraId="723ED165" w14:textId="77777777"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6EF41177" w14:textId="77777777"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энергетической комиссии</w:t>
      </w:r>
    </w:p>
    <w:p w14:paraId="244EF326" w14:textId="7A59C3D6"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Кузбасса от 03.12.2020</w:t>
      </w:r>
    </w:p>
    <w:p w14:paraId="60BAED70" w14:textId="77777777" w:rsidR="009E75A8" w:rsidRPr="00081AD4" w:rsidRDefault="009E75A8" w:rsidP="009E75A8">
      <w:pPr>
        <w:tabs>
          <w:tab w:val="left" w:pos="5580"/>
          <w:tab w:val="left" w:pos="9498"/>
        </w:tabs>
        <w:ind w:right="-569" w:firstLine="5670"/>
        <w:rPr>
          <w:color w:val="000000" w:themeColor="text1"/>
        </w:rPr>
      </w:pPr>
    </w:p>
    <w:p w14:paraId="16AAFE29" w14:textId="77777777" w:rsidR="009E75A8" w:rsidRPr="00081AD4" w:rsidRDefault="009E75A8" w:rsidP="009E75A8">
      <w:pPr>
        <w:keepNext/>
        <w:jc w:val="center"/>
        <w:outlineLvl w:val="0"/>
        <w:rPr>
          <w:b/>
          <w:color w:val="000000" w:themeColor="text1"/>
          <w:sz w:val="28"/>
          <w:szCs w:val="28"/>
        </w:rPr>
      </w:pPr>
      <w:r w:rsidRPr="00081AD4">
        <w:rPr>
          <w:b/>
          <w:iCs/>
          <w:color w:val="000000" w:themeColor="text1"/>
          <w:sz w:val="28"/>
          <w:szCs w:val="28"/>
        </w:rPr>
        <w:t>Экспертное заключение</w:t>
      </w:r>
      <w:r w:rsidRPr="00081AD4">
        <w:rPr>
          <w:b/>
          <w:color w:val="000000" w:themeColor="text1"/>
          <w:sz w:val="28"/>
          <w:szCs w:val="28"/>
        </w:rPr>
        <w:t xml:space="preserve"> </w:t>
      </w:r>
    </w:p>
    <w:p w14:paraId="38E517ED" w14:textId="77777777" w:rsidR="009E75A8" w:rsidRPr="00081AD4" w:rsidRDefault="009E75A8" w:rsidP="009E75A8">
      <w:pPr>
        <w:keepNext/>
        <w:jc w:val="center"/>
        <w:outlineLvl w:val="0"/>
        <w:rPr>
          <w:b/>
          <w:color w:val="000000" w:themeColor="text1"/>
          <w:sz w:val="26"/>
          <w:szCs w:val="26"/>
        </w:rPr>
      </w:pPr>
      <w:r w:rsidRPr="00081AD4">
        <w:rPr>
          <w:b/>
          <w:color w:val="000000" w:themeColor="text1"/>
          <w:sz w:val="28"/>
          <w:szCs w:val="28"/>
        </w:rPr>
        <w:t>Региональной энергетической комиссии Кузбасса</w:t>
      </w:r>
    </w:p>
    <w:p w14:paraId="47D3BF4E" w14:textId="77777777" w:rsidR="009E75A8" w:rsidRPr="00081AD4" w:rsidRDefault="009E75A8" w:rsidP="009E75A8">
      <w:pPr>
        <w:keepNext/>
        <w:jc w:val="center"/>
        <w:outlineLvl w:val="0"/>
        <w:rPr>
          <w:color w:val="000000" w:themeColor="text1"/>
          <w:sz w:val="27"/>
          <w:szCs w:val="27"/>
        </w:rPr>
      </w:pPr>
      <w:r w:rsidRPr="00081AD4">
        <w:rPr>
          <w:b/>
          <w:iCs/>
          <w:color w:val="000000" w:themeColor="text1"/>
          <w:sz w:val="27"/>
          <w:szCs w:val="27"/>
        </w:rPr>
        <w:t xml:space="preserve"> </w:t>
      </w:r>
      <w:r w:rsidRPr="00081AD4">
        <w:rPr>
          <w:color w:val="000000" w:themeColor="text1"/>
          <w:sz w:val="27"/>
          <w:szCs w:val="27"/>
        </w:rPr>
        <w:t>по материалам, представленным МКП «ТЕПЛО» Топкинский муниципальный округ для утверждения нормативов создания запасов топлива на котельных МКП «ТЕПЛО» на 2021 год</w:t>
      </w:r>
    </w:p>
    <w:p w14:paraId="215EF5DE" w14:textId="77777777" w:rsidR="009E75A8" w:rsidRPr="00081AD4" w:rsidRDefault="009E75A8" w:rsidP="009E75A8">
      <w:pPr>
        <w:ind w:left="426" w:right="850"/>
        <w:jc w:val="center"/>
        <w:rPr>
          <w:color w:val="000000" w:themeColor="text1"/>
          <w:sz w:val="25"/>
          <w:szCs w:val="25"/>
        </w:rPr>
      </w:pPr>
    </w:p>
    <w:p w14:paraId="3CFE5D00"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В Региональную энергетическую комиссию Кузбасса обратилось МКП «ТЕПЛО» (далее – Предприятие) с заявкой на утверждение нормативов создания запасов топлива на котельных МКП «ТЕПЛО».</w:t>
      </w:r>
    </w:p>
    <w:p w14:paraId="0542A23E"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6856E4CF"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Устава;</w:t>
      </w:r>
    </w:p>
    <w:p w14:paraId="6894D38E"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свидетельства о государственной регистрации;</w:t>
      </w:r>
    </w:p>
    <w:p w14:paraId="3084E02E"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свидетельства о постановке на учет в налоговом органе;</w:t>
      </w:r>
    </w:p>
    <w:p w14:paraId="74990645"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договор аренды имущества;</w:t>
      </w:r>
    </w:p>
    <w:p w14:paraId="2D9282CC"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пояснительную записку по котельной;</w:t>
      </w:r>
    </w:p>
    <w:p w14:paraId="68B09E27"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технологических общих запасов топлива на котельной (далее - ОНЗТ);</w:t>
      </w:r>
    </w:p>
    <w:p w14:paraId="5AB03A66"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14:paraId="7B4DFFC3"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неснижаемого запаса топлива на котельной (далее – ННЗТ).</w:t>
      </w:r>
    </w:p>
    <w:p w14:paraId="79D910B5" w14:textId="23547D0C" w:rsidR="009E75A8" w:rsidRPr="00081AD4" w:rsidRDefault="009E75A8" w:rsidP="009E75A8">
      <w:pPr>
        <w:ind w:firstLine="567"/>
        <w:jc w:val="both"/>
        <w:rPr>
          <w:color w:val="000000" w:themeColor="text1"/>
          <w:sz w:val="27"/>
          <w:szCs w:val="27"/>
        </w:rPr>
      </w:pPr>
      <w:r w:rsidRPr="00081AD4">
        <w:rPr>
          <w:color w:val="000000" w:themeColor="text1"/>
          <w:sz w:val="27"/>
          <w:szCs w:val="27"/>
        </w:rPr>
        <w:t>Котельные г. Топки производит тепловую энергию в виде горячей воды для нужд отопления и горячего водоснабжения жилых домов, объектов социально-культурного назначения и прочих потребителей.</w:t>
      </w:r>
    </w:p>
    <w:p w14:paraId="1762DCB4"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В МКП «ТЕПЛО» администрацией Топкинского муниципального округа в лице КУМИ передано в оперативное управление 9 котельных в г. Топки:  </w:t>
      </w:r>
    </w:p>
    <w:p w14:paraId="46B99D10"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4 котельные, работающие на каменном угле (кот № 4,11,12, котельная по ул. Алма- Атинская, 31 (бывшая ДРСУ) и 5 котельных, работающих на природном газе (кот № 2, 3, 6, 8, ул. Заводская, 11). На котельных установлены водогрейные котлы типа: ВК ТТ-100; КВр-1,25-95, КВ-0,63, Сибирь-7М, а также паровые котлы типа: ДКВР 10/13; ДЕ 16/14.  На котельной №2 котлы ДКВР 6,5/13 переведены в водогрейный режим. Всего котлов на котельных г. Топки-25 шт.</w:t>
      </w:r>
    </w:p>
    <w:p w14:paraId="59CB4714"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Продолжительность отопительного периода в 2021 г. составит 242 суток. В летний период котельные г. Топки работают 109 суток на горячее водоснабжение.</w:t>
      </w:r>
    </w:p>
    <w:p w14:paraId="6672A30E"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Холодная вода на котельные № 4, 6, 11, 12, котельную по ул. А-Атинская, 31  и Заводская, 11 поступает из скважин.   Котельные №2,3,8 (газовые) – работают на технической воде.</w:t>
      </w:r>
    </w:p>
    <w:p w14:paraId="56E6334A"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Для умягчения исходной воды на котельных № 2, 4, 6, 8, ул. Заводская, 11 применяются установки </w:t>
      </w:r>
      <w:proofErr w:type="spellStart"/>
      <w:r w:rsidRPr="00081AD4">
        <w:rPr>
          <w:color w:val="000000" w:themeColor="text1"/>
          <w:sz w:val="27"/>
          <w:szCs w:val="27"/>
        </w:rPr>
        <w:t>Na</w:t>
      </w:r>
      <w:proofErr w:type="spellEnd"/>
      <w:r w:rsidRPr="00081AD4">
        <w:rPr>
          <w:color w:val="000000" w:themeColor="text1"/>
          <w:sz w:val="27"/>
          <w:szCs w:val="27"/>
        </w:rPr>
        <w:t xml:space="preserve">- </w:t>
      </w:r>
      <w:proofErr w:type="spellStart"/>
      <w:r w:rsidRPr="00081AD4">
        <w:rPr>
          <w:color w:val="000000" w:themeColor="text1"/>
          <w:sz w:val="27"/>
          <w:szCs w:val="27"/>
        </w:rPr>
        <w:t>катионирования</w:t>
      </w:r>
      <w:proofErr w:type="spellEnd"/>
      <w:r w:rsidRPr="00081AD4">
        <w:rPr>
          <w:color w:val="000000" w:themeColor="text1"/>
          <w:sz w:val="27"/>
          <w:szCs w:val="27"/>
        </w:rPr>
        <w:t>.</w:t>
      </w:r>
    </w:p>
    <w:p w14:paraId="584A8A9A"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lastRenderedPageBreak/>
        <w:t xml:space="preserve">На котельных №.2, №8 для дегазации питательной воды имеются </w:t>
      </w:r>
      <w:proofErr w:type="spellStart"/>
      <w:r w:rsidRPr="00081AD4">
        <w:rPr>
          <w:color w:val="000000" w:themeColor="text1"/>
          <w:sz w:val="27"/>
          <w:szCs w:val="27"/>
        </w:rPr>
        <w:t>деаэрационные</w:t>
      </w:r>
      <w:proofErr w:type="spellEnd"/>
      <w:r w:rsidRPr="00081AD4">
        <w:rPr>
          <w:color w:val="000000" w:themeColor="text1"/>
          <w:sz w:val="27"/>
          <w:szCs w:val="27"/>
        </w:rPr>
        <w:t xml:space="preserve"> установки атмосферного типа.</w:t>
      </w:r>
    </w:p>
    <w:p w14:paraId="3EB4254A"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Природный газ на котельные № 2,3,6,8, ул. Заводская, 11 МКП «ТЕПЛО» от ООО «Газпром межрегионгаз Кемерово» подается по газопроводу.</w:t>
      </w:r>
    </w:p>
    <w:p w14:paraId="20075E94"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Резервным топливом на котельных № 2, 8, ул. Заводская, 11 является дизельное топливо.</w:t>
      </w:r>
    </w:p>
    <w:p w14:paraId="55C40D4F"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Также с 17.09.2018 г. в МКП «ТЕПЛО» передана тепловая сеть 3 - го участка на праве оперативного управления протяженностью 2914 м (от котельной ООО «Топкинский цемент»)</w:t>
      </w:r>
    </w:p>
    <w:p w14:paraId="5D3F7CB8"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Котельные Топкинского муниципального округа (сельские территории) производят тепловую энергию в виде горячей воды для нужд отопления и горячего водоснабжения жилых домов, объектов социально-культурного назначения и прочих потребителей округа.</w:t>
      </w:r>
    </w:p>
    <w:p w14:paraId="67A083B2"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В сельских поселениях находятся 17 котельных, работающие на каменном угле.  Все котлы - 44 шт., установленные на котельных- водогрейные.</w:t>
      </w:r>
    </w:p>
    <w:p w14:paraId="13E9303D"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Продолжительность отопительного периода в 2021 г составит 242 суток. В летний период котельные сельских территорий не работают.  </w:t>
      </w:r>
    </w:p>
    <w:p w14:paraId="73EC4F33"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Холодная вода на котельные сельских территорий поступает из скважин. </w:t>
      </w:r>
    </w:p>
    <w:p w14:paraId="4BA75CD3"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Для умягчения исходной воды на котельной с. Топки применяются установки </w:t>
      </w:r>
      <w:proofErr w:type="spellStart"/>
      <w:r w:rsidRPr="00081AD4">
        <w:rPr>
          <w:color w:val="000000" w:themeColor="text1"/>
          <w:sz w:val="27"/>
          <w:szCs w:val="27"/>
        </w:rPr>
        <w:t>Na</w:t>
      </w:r>
      <w:proofErr w:type="spellEnd"/>
      <w:r w:rsidRPr="00081AD4">
        <w:rPr>
          <w:color w:val="000000" w:themeColor="text1"/>
          <w:sz w:val="27"/>
          <w:szCs w:val="27"/>
        </w:rPr>
        <w:t xml:space="preserve">- </w:t>
      </w:r>
      <w:proofErr w:type="spellStart"/>
      <w:r w:rsidRPr="00081AD4">
        <w:rPr>
          <w:color w:val="000000" w:themeColor="text1"/>
          <w:sz w:val="27"/>
          <w:szCs w:val="27"/>
        </w:rPr>
        <w:t>катионирования</w:t>
      </w:r>
      <w:proofErr w:type="spellEnd"/>
      <w:r w:rsidRPr="00081AD4">
        <w:rPr>
          <w:color w:val="000000" w:themeColor="text1"/>
          <w:sz w:val="27"/>
          <w:szCs w:val="27"/>
        </w:rPr>
        <w:t>, в остальных котельных сельских территорий установлен АСДР «Комплексон-6»</w:t>
      </w:r>
    </w:p>
    <w:p w14:paraId="6EA0E9E2"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На участке в Топкинской   роще расположена электрокотельная, предназначенная для централизованного теплоснабжения и горячего водоснабжения ООО «Санатория-профилактория Энергетик» и ГУ «Губернаторской </w:t>
      </w:r>
      <w:proofErr w:type="spellStart"/>
      <w:r w:rsidRPr="00081AD4">
        <w:rPr>
          <w:color w:val="000000" w:themeColor="text1"/>
          <w:sz w:val="27"/>
          <w:szCs w:val="27"/>
        </w:rPr>
        <w:t>спец.общеобразовательной</w:t>
      </w:r>
      <w:proofErr w:type="spellEnd"/>
      <w:r w:rsidRPr="00081AD4">
        <w:rPr>
          <w:color w:val="000000" w:themeColor="text1"/>
          <w:sz w:val="27"/>
          <w:szCs w:val="27"/>
        </w:rPr>
        <w:t xml:space="preserve"> школы»</w:t>
      </w:r>
    </w:p>
    <w:p w14:paraId="2E397E23"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В эл. котельной установлено 6 водогрейных котлов: КЭВ -250- 3 </w:t>
      </w:r>
      <w:proofErr w:type="spellStart"/>
      <w:r w:rsidRPr="00081AD4">
        <w:rPr>
          <w:color w:val="000000" w:themeColor="text1"/>
          <w:sz w:val="27"/>
          <w:szCs w:val="27"/>
        </w:rPr>
        <w:t>шт</w:t>
      </w:r>
      <w:proofErr w:type="spellEnd"/>
      <w:r w:rsidRPr="00081AD4">
        <w:rPr>
          <w:color w:val="000000" w:themeColor="text1"/>
          <w:sz w:val="27"/>
          <w:szCs w:val="27"/>
        </w:rPr>
        <w:t xml:space="preserve"> (отопление), Эдисон-250-1 </w:t>
      </w:r>
      <w:proofErr w:type="spellStart"/>
      <w:r w:rsidRPr="00081AD4">
        <w:rPr>
          <w:color w:val="000000" w:themeColor="text1"/>
          <w:sz w:val="27"/>
          <w:szCs w:val="27"/>
        </w:rPr>
        <w:t>шт</w:t>
      </w:r>
      <w:proofErr w:type="spellEnd"/>
      <w:r w:rsidRPr="00081AD4">
        <w:rPr>
          <w:color w:val="000000" w:themeColor="text1"/>
          <w:sz w:val="27"/>
          <w:szCs w:val="27"/>
        </w:rPr>
        <w:t xml:space="preserve"> (отопление), Эдисон- 100- 2 шт. (горячая вода)</w:t>
      </w:r>
    </w:p>
    <w:p w14:paraId="6EA8C214"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Установленная мощность котельной-   1,03 Гкал/час. </w:t>
      </w:r>
    </w:p>
    <w:p w14:paraId="5B2A7066"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С сентября 2017 г. в соседнем отдельно стоящем здании находится в работе угольная котельная.  С сентября 2017 г и по настоящее время работает котельная на угле.  В данной котельной установлено 3 водогрейных котла КВр-0,63 К   теплопроизводительностью 0,63 МВт (0,54 Гкал/час). Установленная мощность угольной котельной 1,62 Гкал/час.  Подключенная нагрузка - 0,622 Гкал/час.</w:t>
      </w:r>
    </w:p>
    <w:p w14:paraId="0626F211"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В котельной на угле находятся только котлы и склад угля. Вся насосная группа, ХВП, душевые сетки расположены в здании электрокотельной. соответственно в расход тепловой энергии на собственные нужды котельной входит теплоснабжение двух помещений.</w:t>
      </w:r>
    </w:p>
    <w:p w14:paraId="1F213711"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Продолжительность отопительного периода в 2021 г. составит 242 суток. В летний период котельная   работает 109 суток на горячее водоснабжение.  Остановка котельной на плановый ремонт -14 дней</w:t>
      </w:r>
    </w:p>
    <w:p w14:paraId="584A4630"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Холодная вода на котельную поступает из скважин. Для умягчения исходной воды на котельной   применяются установки </w:t>
      </w:r>
      <w:proofErr w:type="spellStart"/>
      <w:r w:rsidRPr="00081AD4">
        <w:rPr>
          <w:color w:val="000000" w:themeColor="text1"/>
          <w:sz w:val="27"/>
          <w:szCs w:val="27"/>
        </w:rPr>
        <w:t>Na</w:t>
      </w:r>
      <w:proofErr w:type="spellEnd"/>
      <w:r w:rsidRPr="00081AD4">
        <w:rPr>
          <w:color w:val="000000" w:themeColor="text1"/>
          <w:sz w:val="27"/>
          <w:szCs w:val="27"/>
        </w:rPr>
        <w:t xml:space="preserve">- </w:t>
      </w:r>
      <w:proofErr w:type="spellStart"/>
      <w:r w:rsidRPr="00081AD4">
        <w:rPr>
          <w:color w:val="000000" w:themeColor="text1"/>
          <w:sz w:val="27"/>
          <w:szCs w:val="27"/>
        </w:rPr>
        <w:t>катионирования</w:t>
      </w:r>
      <w:proofErr w:type="spellEnd"/>
      <w:r w:rsidRPr="00081AD4">
        <w:rPr>
          <w:color w:val="000000" w:themeColor="text1"/>
          <w:sz w:val="27"/>
          <w:szCs w:val="27"/>
        </w:rPr>
        <w:t xml:space="preserve">.  В тепловую сеть и сеть горячего водоснабжения вода поступает умягченная. 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w:t>
      </w:r>
      <w:r w:rsidRPr="00081AD4">
        <w:rPr>
          <w:color w:val="000000" w:themeColor="text1"/>
          <w:sz w:val="27"/>
          <w:szCs w:val="27"/>
        </w:rPr>
        <w:lastRenderedPageBreak/>
        <w:t xml:space="preserve">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081AD4">
          <w:rPr>
            <w:color w:val="000000" w:themeColor="text1"/>
            <w:sz w:val="27"/>
            <w:szCs w:val="27"/>
          </w:rPr>
          <w:t>2012 г</w:t>
        </w:r>
      </w:smartTag>
      <w:r w:rsidRPr="00081AD4">
        <w:rPr>
          <w:color w:val="000000" w:themeColor="text1"/>
          <w:sz w:val="27"/>
          <w:szCs w:val="27"/>
        </w:rPr>
        <w:t>. № 377.</w:t>
      </w:r>
    </w:p>
    <w:p w14:paraId="3473966D" w14:textId="77777777" w:rsidR="009E75A8" w:rsidRPr="00081AD4" w:rsidRDefault="009E75A8" w:rsidP="009E75A8">
      <w:pPr>
        <w:ind w:firstLine="720"/>
        <w:jc w:val="both"/>
        <w:rPr>
          <w:color w:val="000000" w:themeColor="text1"/>
          <w:sz w:val="27"/>
          <w:szCs w:val="27"/>
        </w:rPr>
      </w:pPr>
      <w:r w:rsidRPr="00081AD4">
        <w:rPr>
          <w:color w:val="000000" w:themeColor="text1"/>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081AD4">
        <w:rPr>
          <w:color w:val="000000" w:themeColor="text1"/>
          <w:sz w:val="28"/>
          <w:szCs w:val="28"/>
        </w:rPr>
        <w:t>основами ценообразования в сфере теплоснабжения, утвержденными постановлением Правительства РФ от 22.10.2012 №1075</w:t>
      </w:r>
      <w:r w:rsidRPr="00081AD4">
        <w:rPr>
          <w:color w:val="000000" w:themeColor="text1"/>
          <w:sz w:val="27"/>
          <w:szCs w:val="27"/>
        </w:rPr>
        <w:t xml:space="preserve">, Федеральным законом от 27 июля </w:t>
      </w:r>
      <w:smartTag w:uri="urn:schemas-microsoft-com:office:smarttags" w:element="metricconverter">
        <w:smartTagPr>
          <w:attr w:name="ProductID" w:val="2010 г"/>
        </w:smartTagPr>
        <w:r w:rsidRPr="00081AD4">
          <w:rPr>
            <w:color w:val="000000" w:themeColor="text1"/>
            <w:sz w:val="27"/>
            <w:szCs w:val="27"/>
          </w:rPr>
          <w:t>2010 г</w:t>
        </w:r>
      </w:smartTag>
      <w:r w:rsidRPr="00081AD4">
        <w:rPr>
          <w:color w:val="000000" w:themeColor="text1"/>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котельной предприятия на 2021 год.</w:t>
      </w:r>
    </w:p>
    <w:p w14:paraId="515E9828" w14:textId="77777777" w:rsidR="009E75A8" w:rsidRPr="00081AD4" w:rsidRDefault="009E75A8" w:rsidP="009E75A8">
      <w:pPr>
        <w:tabs>
          <w:tab w:val="left" w:pos="9088"/>
        </w:tabs>
        <w:ind w:firstLine="720"/>
        <w:jc w:val="center"/>
        <w:rPr>
          <w:color w:val="000000" w:themeColor="text1"/>
          <w:sz w:val="27"/>
          <w:szCs w:val="27"/>
        </w:rPr>
      </w:pPr>
    </w:p>
    <w:p w14:paraId="35001817" w14:textId="77777777" w:rsidR="009E75A8" w:rsidRPr="00081AD4" w:rsidRDefault="009E75A8" w:rsidP="009E75A8">
      <w:pPr>
        <w:tabs>
          <w:tab w:val="left" w:pos="9088"/>
        </w:tabs>
        <w:ind w:firstLine="720"/>
        <w:jc w:val="center"/>
        <w:rPr>
          <w:color w:val="000000" w:themeColor="text1"/>
          <w:szCs w:val="20"/>
        </w:rPr>
      </w:pPr>
    </w:p>
    <w:p w14:paraId="5FA8F0DD" w14:textId="77777777" w:rsidR="009E75A8" w:rsidRPr="00081AD4" w:rsidRDefault="009E75A8" w:rsidP="009E75A8">
      <w:pPr>
        <w:tabs>
          <w:tab w:val="left" w:pos="9088"/>
        </w:tabs>
        <w:ind w:firstLine="720"/>
        <w:jc w:val="center"/>
        <w:rPr>
          <w:color w:val="000000" w:themeColor="text1"/>
          <w:szCs w:val="20"/>
        </w:rPr>
      </w:pPr>
      <w:r w:rsidRPr="00081AD4">
        <w:rPr>
          <w:color w:val="000000" w:themeColor="text1"/>
          <w:szCs w:val="20"/>
        </w:rPr>
        <w:t>ПРЕДЛОЖЕНИЕ</w:t>
      </w:r>
    </w:p>
    <w:p w14:paraId="6F2D2533" w14:textId="77777777" w:rsidR="009E75A8" w:rsidRPr="00081AD4" w:rsidRDefault="009E75A8" w:rsidP="009E75A8">
      <w:pPr>
        <w:jc w:val="center"/>
        <w:rPr>
          <w:color w:val="000000" w:themeColor="text1"/>
          <w:szCs w:val="20"/>
        </w:rPr>
      </w:pPr>
      <w:r w:rsidRPr="00081AD4">
        <w:rPr>
          <w:color w:val="000000" w:themeColor="text1"/>
          <w:szCs w:val="20"/>
        </w:rPr>
        <w:t xml:space="preserve">по утверждению нормативов создания запасов топлива на котельных на 2021 год </w:t>
      </w:r>
    </w:p>
    <w:p w14:paraId="31F90A57" w14:textId="77777777" w:rsidR="009E75A8" w:rsidRPr="00081AD4" w:rsidRDefault="009E75A8" w:rsidP="009E75A8">
      <w:pPr>
        <w:jc w:val="center"/>
        <w:rPr>
          <w:color w:val="000000" w:themeColor="text1"/>
          <w:szCs w:val="20"/>
        </w:rPr>
      </w:pPr>
    </w:p>
    <w:tbl>
      <w:tblPr>
        <w:tblW w:w="10053" w:type="dxa"/>
        <w:jc w:val="center"/>
        <w:tblLayout w:type="fixed"/>
        <w:tblLook w:val="0000" w:firstRow="0" w:lastRow="0" w:firstColumn="0" w:lastColumn="0" w:noHBand="0" w:noVBand="0"/>
      </w:tblPr>
      <w:tblGrid>
        <w:gridCol w:w="4111"/>
        <w:gridCol w:w="1294"/>
        <w:gridCol w:w="1374"/>
        <w:gridCol w:w="1635"/>
        <w:gridCol w:w="1639"/>
      </w:tblGrid>
      <w:tr w:rsidR="009E75A8" w:rsidRPr="00081AD4" w14:paraId="710942EF" w14:textId="77777777" w:rsidTr="009E75A8">
        <w:trPr>
          <w:trHeight w:val="390"/>
          <w:jc w:val="center"/>
        </w:trPr>
        <w:tc>
          <w:tcPr>
            <w:tcW w:w="4111" w:type="dxa"/>
            <w:tcBorders>
              <w:top w:val="nil"/>
              <w:left w:val="nil"/>
              <w:bottom w:val="nil"/>
              <w:right w:val="nil"/>
            </w:tcBorders>
            <w:shd w:val="clear" w:color="auto" w:fill="auto"/>
            <w:vAlign w:val="center"/>
          </w:tcPr>
          <w:p w14:paraId="3A0E8C57" w14:textId="77777777" w:rsidR="009E75A8" w:rsidRPr="00081AD4" w:rsidRDefault="009E75A8" w:rsidP="009E75A8">
            <w:pPr>
              <w:jc w:val="center"/>
              <w:rPr>
                <w:color w:val="000000" w:themeColor="text1"/>
                <w:sz w:val="28"/>
                <w:szCs w:val="28"/>
              </w:rPr>
            </w:pPr>
          </w:p>
        </w:tc>
        <w:tc>
          <w:tcPr>
            <w:tcW w:w="1294" w:type="dxa"/>
            <w:tcBorders>
              <w:top w:val="nil"/>
              <w:left w:val="nil"/>
              <w:bottom w:val="nil"/>
              <w:right w:val="nil"/>
            </w:tcBorders>
            <w:shd w:val="clear" w:color="auto" w:fill="auto"/>
            <w:vAlign w:val="center"/>
          </w:tcPr>
          <w:p w14:paraId="5B2AAC30" w14:textId="77777777" w:rsidR="009E75A8" w:rsidRPr="00081AD4" w:rsidRDefault="009E75A8" w:rsidP="009E75A8">
            <w:pPr>
              <w:jc w:val="center"/>
              <w:rPr>
                <w:color w:val="000000" w:themeColor="text1"/>
                <w:sz w:val="28"/>
                <w:szCs w:val="28"/>
              </w:rPr>
            </w:pPr>
          </w:p>
        </w:tc>
        <w:tc>
          <w:tcPr>
            <w:tcW w:w="1374" w:type="dxa"/>
            <w:tcBorders>
              <w:top w:val="nil"/>
              <w:left w:val="nil"/>
              <w:bottom w:val="nil"/>
              <w:right w:val="nil"/>
            </w:tcBorders>
            <w:shd w:val="clear" w:color="auto" w:fill="auto"/>
            <w:vAlign w:val="center"/>
          </w:tcPr>
          <w:p w14:paraId="0F1C8B53" w14:textId="77777777" w:rsidR="009E75A8" w:rsidRPr="00081AD4" w:rsidRDefault="009E75A8" w:rsidP="009E75A8">
            <w:pPr>
              <w:jc w:val="center"/>
              <w:rPr>
                <w:color w:val="000000" w:themeColor="text1"/>
                <w:sz w:val="28"/>
                <w:szCs w:val="28"/>
              </w:rPr>
            </w:pPr>
          </w:p>
        </w:tc>
        <w:tc>
          <w:tcPr>
            <w:tcW w:w="1635" w:type="dxa"/>
            <w:tcBorders>
              <w:top w:val="nil"/>
              <w:left w:val="nil"/>
              <w:bottom w:val="nil"/>
              <w:right w:val="nil"/>
            </w:tcBorders>
            <w:shd w:val="clear" w:color="auto" w:fill="auto"/>
            <w:vAlign w:val="center"/>
          </w:tcPr>
          <w:p w14:paraId="5519B97B" w14:textId="77777777" w:rsidR="009E75A8" w:rsidRPr="00081AD4" w:rsidRDefault="009E75A8" w:rsidP="009E75A8">
            <w:pPr>
              <w:jc w:val="center"/>
              <w:rPr>
                <w:color w:val="000000" w:themeColor="text1"/>
                <w:sz w:val="28"/>
                <w:szCs w:val="28"/>
              </w:rPr>
            </w:pPr>
          </w:p>
        </w:tc>
        <w:tc>
          <w:tcPr>
            <w:tcW w:w="1639" w:type="dxa"/>
            <w:tcBorders>
              <w:top w:val="nil"/>
              <w:left w:val="nil"/>
              <w:bottom w:val="nil"/>
              <w:right w:val="nil"/>
            </w:tcBorders>
            <w:shd w:val="clear" w:color="auto" w:fill="auto"/>
            <w:vAlign w:val="center"/>
          </w:tcPr>
          <w:p w14:paraId="56ED84B7" w14:textId="77777777" w:rsidR="009E75A8" w:rsidRPr="00081AD4" w:rsidRDefault="009E75A8" w:rsidP="009E75A8">
            <w:pPr>
              <w:jc w:val="center"/>
              <w:rPr>
                <w:color w:val="000000" w:themeColor="text1"/>
                <w:sz w:val="28"/>
                <w:szCs w:val="28"/>
              </w:rPr>
            </w:pPr>
            <w:r w:rsidRPr="00081AD4">
              <w:rPr>
                <w:bCs/>
                <w:color w:val="000000" w:themeColor="text1"/>
              </w:rPr>
              <w:t>тыс. тонн</w:t>
            </w:r>
          </w:p>
        </w:tc>
      </w:tr>
      <w:tr w:rsidR="009E75A8" w:rsidRPr="00081AD4" w14:paraId="48B3895D" w14:textId="77777777" w:rsidTr="009E75A8">
        <w:trPr>
          <w:trHeight w:val="618"/>
          <w:jc w:val="center"/>
        </w:trPr>
        <w:tc>
          <w:tcPr>
            <w:tcW w:w="4111" w:type="dxa"/>
            <w:vMerge w:val="restart"/>
            <w:tcBorders>
              <w:top w:val="single" w:sz="8" w:space="0" w:color="auto"/>
              <w:left w:val="single" w:sz="8" w:space="0" w:color="auto"/>
              <w:right w:val="single" w:sz="8" w:space="0" w:color="auto"/>
            </w:tcBorders>
            <w:shd w:val="clear" w:color="auto" w:fill="auto"/>
            <w:vAlign w:val="center"/>
          </w:tcPr>
          <w:p w14:paraId="0B59BE98" w14:textId="77777777" w:rsidR="009E75A8" w:rsidRPr="00081AD4" w:rsidRDefault="009E75A8" w:rsidP="009E75A8">
            <w:pPr>
              <w:jc w:val="center"/>
              <w:rPr>
                <w:bCs/>
                <w:color w:val="000000" w:themeColor="text1"/>
              </w:rPr>
            </w:pPr>
            <w:r w:rsidRPr="00081AD4">
              <w:rPr>
                <w:bCs/>
                <w:color w:val="000000" w:themeColor="text1"/>
              </w:rPr>
              <w:t xml:space="preserve">Организация </w:t>
            </w:r>
          </w:p>
        </w:tc>
        <w:tc>
          <w:tcPr>
            <w:tcW w:w="1294" w:type="dxa"/>
            <w:vMerge w:val="restart"/>
            <w:tcBorders>
              <w:top w:val="single" w:sz="8" w:space="0" w:color="auto"/>
              <w:left w:val="single" w:sz="8" w:space="0" w:color="auto"/>
              <w:right w:val="single" w:sz="8" w:space="0" w:color="auto"/>
            </w:tcBorders>
            <w:shd w:val="clear" w:color="auto" w:fill="auto"/>
            <w:vAlign w:val="center"/>
          </w:tcPr>
          <w:p w14:paraId="0CF172C3" w14:textId="77777777" w:rsidR="009E75A8" w:rsidRPr="00081AD4" w:rsidRDefault="009E75A8" w:rsidP="009E75A8">
            <w:pPr>
              <w:jc w:val="center"/>
              <w:rPr>
                <w:bCs/>
                <w:color w:val="000000" w:themeColor="text1"/>
              </w:rPr>
            </w:pPr>
            <w:r w:rsidRPr="00081AD4">
              <w:rPr>
                <w:bCs/>
                <w:color w:val="000000" w:themeColor="text1"/>
              </w:rPr>
              <w:t xml:space="preserve">Вид </w:t>
            </w:r>
          </w:p>
          <w:p w14:paraId="25CC5664" w14:textId="77777777" w:rsidR="009E75A8" w:rsidRPr="00081AD4" w:rsidRDefault="009E75A8" w:rsidP="009E75A8">
            <w:pPr>
              <w:jc w:val="center"/>
              <w:rPr>
                <w:bCs/>
                <w:color w:val="000000" w:themeColor="text1"/>
              </w:rPr>
            </w:pPr>
            <w:r w:rsidRPr="00081AD4">
              <w:rPr>
                <w:bCs/>
                <w:color w:val="000000" w:themeColor="text1"/>
              </w:rPr>
              <w:t>топлива</w:t>
            </w:r>
          </w:p>
        </w:tc>
        <w:tc>
          <w:tcPr>
            <w:tcW w:w="4648"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2B1B12F8" w14:textId="77777777" w:rsidR="009E75A8" w:rsidRPr="00081AD4" w:rsidRDefault="009E75A8" w:rsidP="009E75A8">
            <w:pPr>
              <w:jc w:val="center"/>
              <w:rPr>
                <w:bCs/>
                <w:color w:val="000000" w:themeColor="text1"/>
              </w:rPr>
            </w:pPr>
            <w:r w:rsidRPr="00081AD4">
              <w:rPr>
                <w:bCs/>
                <w:color w:val="000000" w:themeColor="text1"/>
              </w:rPr>
              <w:t xml:space="preserve">Нормативы создания запасов топлива на 1 октября </w:t>
            </w:r>
          </w:p>
        </w:tc>
      </w:tr>
      <w:tr w:rsidR="009E75A8" w:rsidRPr="00081AD4" w14:paraId="6EE5EE1F" w14:textId="77777777" w:rsidTr="009E75A8">
        <w:trPr>
          <w:trHeight w:val="482"/>
          <w:jc w:val="center"/>
        </w:trPr>
        <w:tc>
          <w:tcPr>
            <w:tcW w:w="4111" w:type="dxa"/>
            <w:vMerge/>
            <w:tcBorders>
              <w:left w:val="single" w:sz="8" w:space="0" w:color="auto"/>
              <w:right w:val="single" w:sz="8" w:space="0" w:color="auto"/>
            </w:tcBorders>
            <w:vAlign w:val="center"/>
          </w:tcPr>
          <w:p w14:paraId="2AA98363" w14:textId="77777777" w:rsidR="009E75A8" w:rsidRPr="00081AD4" w:rsidRDefault="009E75A8" w:rsidP="009E75A8">
            <w:pPr>
              <w:rPr>
                <w:bCs/>
                <w:color w:val="000000" w:themeColor="text1"/>
              </w:rPr>
            </w:pPr>
          </w:p>
        </w:tc>
        <w:tc>
          <w:tcPr>
            <w:tcW w:w="1294" w:type="dxa"/>
            <w:vMerge/>
            <w:tcBorders>
              <w:left w:val="single" w:sz="8" w:space="0" w:color="auto"/>
              <w:right w:val="single" w:sz="8" w:space="0" w:color="auto"/>
            </w:tcBorders>
            <w:vAlign w:val="center"/>
          </w:tcPr>
          <w:p w14:paraId="44223532" w14:textId="77777777" w:rsidR="009E75A8" w:rsidRPr="00081AD4" w:rsidRDefault="009E75A8" w:rsidP="009E75A8">
            <w:pPr>
              <w:rPr>
                <w:bCs/>
                <w:color w:val="000000" w:themeColor="text1"/>
              </w:rPr>
            </w:pPr>
          </w:p>
        </w:tc>
        <w:tc>
          <w:tcPr>
            <w:tcW w:w="1374" w:type="dxa"/>
            <w:vMerge w:val="restart"/>
            <w:tcBorders>
              <w:top w:val="single" w:sz="8" w:space="0" w:color="auto"/>
              <w:left w:val="single" w:sz="8" w:space="0" w:color="auto"/>
              <w:right w:val="single" w:sz="8" w:space="0" w:color="auto"/>
            </w:tcBorders>
            <w:shd w:val="clear" w:color="auto" w:fill="auto"/>
            <w:vAlign w:val="center"/>
          </w:tcPr>
          <w:p w14:paraId="6F5F9CE6" w14:textId="77777777" w:rsidR="009E75A8" w:rsidRPr="00081AD4" w:rsidRDefault="009E75A8" w:rsidP="009E75A8">
            <w:pPr>
              <w:jc w:val="center"/>
              <w:rPr>
                <w:bCs/>
                <w:color w:val="000000" w:themeColor="text1"/>
              </w:rPr>
            </w:pPr>
            <w:r w:rsidRPr="00081AD4">
              <w:rPr>
                <w:bCs/>
                <w:color w:val="000000" w:themeColor="text1"/>
              </w:rPr>
              <w:t>Общий запас топлива</w:t>
            </w:r>
          </w:p>
        </w:tc>
        <w:tc>
          <w:tcPr>
            <w:tcW w:w="3274" w:type="dxa"/>
            <w:gridSpan w:val="2"/>
            <w:tcBorders>
              <w:top w:val="nil"/>
              <w:left w:val="nil"/>
              <w:bottom w:val="single" w:sz="8" w:space="0" w:color="auto"/>
              <w:right w:val="single" w:sz="8" w:space="0" w:color="auto"/>
            </w:tcBorders>
            <w:shd w:val="clear" w:color="auto" w:fill="auto"/>
            <w:vAlign w:val="center"/>
          </w:tcPr>
          <w:p w14:paraId="4213064F" w14:textId="77777777" w:rsidR="009E75A8" w:rsidRPr="00081AD4" w:rsidRDefault="009E75A8" w:rsidP="009E75A8">
            <w:pPr>
              <w:jc w:val="center"/>
              <w:rPr>
                <w:bCs/>
                <w:color w:val="000000" w:themeColor="text1"/>
              </w:rPr>
            </w:pPr>
            <w:r w:rsidRPr="00081AD4">
              <w:rPr>
                <w:bCs/>
                <w:color w:val="000000" w:themeColor="text1"/>
              </w:rPr>
              <w:t>в том числе</w:t>
            </w:r>
          </w:p>
        </w:tc>
      </w:tr>
      <w:tr w:rsidR="009E75A8" w:rsidRPr="00081AD4" w14:paraId="45728685" w14:textId="77777777" w:rsidTr="009E75A8">
        <w:trPr>
          <w:trHeight w:val="482"/>
          <w:jc w:val="center"/>
        </w:trPr>
        <w:tc>
          <w:tcPr>
            <w:tcW w:w="4111" w:type="dxa"/>
            <w:vMerge/>
            <w:tcBorders>
              <w:left w:val="single" w:sz="8" w:space="0" w:color="auto"/>
              <w:bottom w:val="single" w:sz="4" w:space="0" w:color="auto"/>
              <w:right w:val="single" w:sz="8" w:space="0" w:color="auto"/>
            </w:tcBorders>
            <w:vAlign w:val="center"/>
          </w:tcPr>
          <w:p w14:paraId="05ED0AE9" w14:textId="77777777" w:rsidR="009E75A8" w:rsidRPr="00081AD4" w:rsidRDefault="009E75A8" w:rsidP="009E75A8">
            <w:pPr>
              <w:rPr>
                <w:bCs/>
                <w:color w:val="000000" w:themeColor="text1"/>
              </w:rPr>
            </w:pPr>
          </w:p>
        </w:tc>
        <w:tc>
          <w:tcPr>
            <w:tcW w:w="1294" w:type="dxa"/>
            <w:vMerge/>
            <w:tcBorders>
              <w:left w:val="single" w:sz="8" w:space="0" w:color="auto"/>
              <w:bottom w:val="single" w:sz="4" w:space="0" w:color="auto"/>
              <w:right w:val="single" w:sz="8" w:space="0" w:color="auto"/>
            </w:tcBorders>
            <w:vAlign w:val="center"/>
          </w:tcPr>
          <w:p w14:paraId="71C832A1" w14:textId="77777777" w:rsidR="009E75A8" w:rsidRPr="00081AD4" w:rsidRDefault="009E75A8" w:rsidP="009E75A8">
            <w:pPr>
              <w:rPr>
                <w:bCs/>
                <w:color w:val="000000" w:themeColor="text1"/>
              </w:rPr>
            </w:pPr>
          </w:p>
        </w:tc>
        <w:tc>
          <w:tcPr>
            <w:tcW w:w="1374" w:type="dxa"/>
            <w:vMerge/>
            <w:tcBorders>
              <w:left w:val="single" w:sz="8" w:space="0" w:color="auto"/>
              <w:bottom w:val="single" w:sz="4" w:space="0" w:color="auto"/>
              <w:right w:val="single" w:sz="8" w:space="0" w:color="auto"/>
            </w:tcBorders>
            <w:shd w:val="clear" w:color="auto" w:fill="auto"/>
            <w:vAlign w:val="center"/>
          </w:tcPr>
          <w:p w14:paraId="284B4E37" w14:textId="77777777" w:rsidR="009E75A8" w:rsidRPr="00081AD4" w:rsidRDefault="009E75A8" w:rsidP="009E75A8">
            <w:pPr>
              <w:jc w:val="center"/>
              <w:rPr>
                <w:bCs/>
                <w:color w:val="000000" w:themeColor="text1"/>
              </w:rPr>
            </w:pPr>
          </w:p>
        </w:tc>
        <w:tc>
          <w:tcPr>
            <w:tcW w:w="1635" w:type="dxa"/>
            <w:tcBorders>
              <w:top w:val="nil"/>
              <w:left w:val="nil"/>
              <w:bottom w:val="single" w:sz="4" w:space="0" w:color="auto"/>
              <w:right w:val="single" w:sz="8" w:space="0" w:color="auto"/>
            </w:tcBorders>
            <w:shd w:val="clear" w:color="auto" w:fill="auto"/>
            <w:vAlign w:val="center"/>
          </w:tcPr>
          <w:p w14:paraId="6C04540B" w14:textId="77777777" w:rsidR="009E75A8" w:rsidRPr="00081AD4" w:rsidRDefault="009E75A8" w:rsidP="009E75A8">
            <w:pPr>
              <w:jc w:val="center"/>
              <w:rPr>
                <w:bCs/>
                <w:color w:val="000000" w:themeColor="text1"/>
              </w:rPr>
            </w:pPr>
            <w:r w:rsidRPr="00081AD4">
              <w:rPr>
                <w:bCs/>
                <w:color w:val="000000" w:themeColor="text1"/>
              </w:rPr>
              <w:t>неснижаемый запас</w:t>
            </w:r>
          </w:p>
        </w:tc>
        <w:tc>
          <w:tcPr>
            <w:tcW w:w="1639" w:type="dxa"/>
            <w:tcBorders>
              <w:left w:val="nil"/>
              <w:bottom w:val="single" w:sz="4" w:space="0" w:color="auto"/>
              <w:right w:val="single" w:sz="8" w:space="0" w:color="auto"/>
            </w:tcBorders>
            <w:shd w:val="clear" w:color="auto" w:fill="auto"/>
            <w:vAlign w:val="center"/>
          </w:tcPr>
          <w:p w14:paraId="7D190F72" w14:textId="77777777" w:rsidR="009E75A8" w:rsidRPr="00081AD4" w:rsidRDefault="009E75A8" w:rsidP="009E75A8">
            <w:pPr>
              <w:jc w:val="center"/>
              <w:rPr>
                <w:bCs/>
                <w:color w:val="000000" w:themeColor="text1"/>
              </w:rPr>
            </w:pPr>
            <w:r w:rsidRPr="00081AD4">
              <w:rPr>
                <w:bCs/>
                <w:color w:val="000000" w:themeColor="text1"/>
              </w:rPr>
              <w:t>эксплуатационный запас</w:t>
            </w:r>
          </w:p>
        </w:tc>
      </w:tr>
      <w:tr w:rsidR="009E75A8" w:rsidRPr="00081AD4" w14:paraId="002C8A61" w14:textId="77777777" w:rsidTr="009E75A8">
        <w:trPr>
          <w:trHeight w:val="662"/>
          <w:jc w:val="center"/>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9F6AC4" w14:textId="77777777" w:rsidR="009E75A8" w:rsidRPr="00081AD4" w:rsidRDefault="009E75A8" w:rsidP="009E75A8">
            <w:pPr>
              <w:jc w:val="center"/>
              <w:rPr>
                <w:color w:val="000000" w:themeColor="text1"/>
                <w:szCs w:val="20"/>
              </w:rPr>
            </w:pPr>
            <w:r w:rsidRPr="00081AD4">
              <w:rPr>
                <w:color w:val="000000" w:themeColor="text1"/>
                <w:szCs w:val="20"/>
              </w:rPr>
              <w:t xml:space="preserve">МКП «ТЕПЛО» </w:t>
            </w:r>
          </w:p>
          <w:p w14:paraId="5FCFC1DC" w14:textId="77777777" w:rsidR="009E75A8" w:rsidRPr="00081AD4" w:rsidRDefault="009E75A8" w:rsidP="009E75A8">
            <w:pPr>
              <w:jc w:val="center"/>
              <w:rPr>
                <w:color w:val="000000" w:themeColor="text1"/>
                <w:szCs w:val="20"/>
              </w:rPr>
            </w:pPr>
            <w:r w:rsidRPr="00081AD4">
              <w:rPr>
                <w:color w:val="000000" w:themeColor="text1"/>
                <w:szCs w:val="20"/>
              </w:rPr>
              <w:t xml:space="preserve">(Топкинский муниципальный округ), </w:t>
            </w:r>
          </w:p>
          <w:p w14:paraId="404CFAE6" w14:textId="77777777" w:rsidR="009E75A8" w:rsidRPr="00081AD4" w:rsidRDefault="009E75A8" w:rsidP="009E75A8">
            <w:pPr>
              <w:jc w:val="center"/>
              <w:rPr>
                <w:color w:val="000000" w:themeColor="text1"/>
                <w:szCs w:val="20"/>
              </w:rPr>
            </w:pPr>
            <w:r w:rsidRPr="00081AD4">
              <w:rPr>
                <w:color w:val="000000" w:themeColor="text1"/>
                <w:szCs w:val="20"/>
              </w:rPr>
              <w:t>ИНН 4230032501 (по узлу теплоснабжения г. Топки)</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64422B8F" w14:textId="77777777" w:rsidR="009E75A8" w:rsidRPr="00081AD4" w:rsidRDefault="009E75A8" w:rsidP="009E75A8">
            <w:pPr>
              <w:jc w:val="center"/>
              <w:rPr>
                <w:color w:val="000000" w:themeColor="text1"/>
                <w:szCs w:val="20"/>
              </w:rPr>
            </w:pPr>
            <w:r w:rsidRPr="00081AD4">
              <w:rPr>
                <w:color w:val="000000" w:themeColor="text1"/>
                <w:szCs w:val="20"/>
              </w:rPr>
              <w:t>Каменный уголь</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98DFD44" w14:textId="77777777" w:rsidR="009E75A8" w:rsidRPr="00081AD4" w:rsidRDefault="009E75A8" w:rsidP="009E75A8">
            <w:pPr>
              <w:jc w:val="center"/>
              <w:rPr>
                <w:color w:val="000000" w:themeColor="text1"/>
                <w:szCs w:val="20"/>
              </w:rPr>
            </w:pPr>
            <w:r w:rsidRPr="00081AD4">
              <w:rPr>
                <w:color w:val="000000" w:themeColor="text1"/>
                <w:szCs w:val="20"/>
              </w:rPr>
              <w:t>1,469</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739FE42" w14:textId="77777777" w:rsidR="009E75A8" w:rsidRPr="00081AD4" w:rsidRDefault="009E75A8" w:rsidP="009E75A8">
            <w:pPr>
              <w:jc w:val="center"/>
              <w:rPr>
                <w:color w:val="000000" w:themeColor="text1"/>
                <w:szCs w:val="20"/>
              </w:rPr>
            </w:pPr>
            <w:r w:rsidRPr="00081AD4">
              <w:rPr>
                <w:color w:val="000000" w:themeColor="text1"/>
                <w:szCs w:val="20"/>
              </w:rPr>
              <w:t>0,211</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46DBFAAD" w14:textId="77777777" w:rsidR="009E75A8" w:rsidRPr="00081AD4" w:rsidRDefault="009E75A8" w:rsidP="009E75A8">
            <w:pPr>
              <w:jc w:val="center"/>
              <w:rPr>
                <w:color w:val="000000" w:themeColor="text1"/>
                <w:szCs w:val="20"/>
              </w:rPr>
            </w:pPr>
            <w:r w:rsidRPr="00081AD4">
              <w:rPr>
                <w:color w:val="000000" w:themeColor="text1"/>
                <w:szCs w:val="20"/>
              </w:rPr>
              <w:t>1,258</w:t>
            </w:r>
          </w:p>
        </w:tc>
      </w:tr>
      <w:tr w:rsidR="009E75A8" w:rsidRPr="00081AD4" w14:paraId="12B424C2" w14:textId="77777777" w:rsidTr="009E75A8">
        <w:trPr>
          <w:trHeight w:val="662"/>
          <w:jc w:val="center"/>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C5624F" w14:textId="77777777" w:rsidR="009E75A8" w:rsidRPr="00081AD4" w:rsidRDefault="009E75A8" w:rsidP="009E75A8">
            <w:pPr>
              <w:jc w:val="center"/>
              <w:rPr>
                <w:color w:val="000000" w:themeColor="text1"/>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7A595DF1" w14:textId="77777777" w:rsidR="009E75A8" w:rsidRPr="00081AD4" w:rsidRDefault="009E75A8" w:rsidP="009E75A8">
            <w:pPr>
              <w:jc w:val="center"/>
              <w:rPr>
                <w:color w:val="000000" w:themeColor="text1"/>
                <w:szCs w:val="20"/>
              </w:rPr>
            </w:pPr>
            <w:r w:rsidRPr="00081AD4">
              <w:rPr>
                <w:color w:val="000000" w:themeColor="text1"/>
                <w:szCs w:val="20"/>
              </w:rPr>
              <w:t>Дизельное топливо</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175EEB2" w14:textId="77777777" w:rsidR="009E75A8" w:rsidRPr="00081AD4" w:rsidRDefault="009E75A8" w:rsidP="009E75A8">
            <w:pPr>
              <w:jc w:val="center"/>
              <w:rPr>
                <w:color w:val="000000" w:themeColor="text1"/>
                <w:szCs w:val="20"/>
              </w:rPr>
            </w:pPr>
            <w:r w:rsidRPr="00081AD4">
              <w:rPr>
                <w:color w:val="000000" w:themeColor="text1"/>
                <w:szCs w:val="20"/>
              </w:rPr>
              <w:t>1,824</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452FE27" w14:textId="77777777" w:rsidR="009E75A8" w:rsidRPr="00081AD4" w:rsidRDefault="009E75A8" w:rsidP="009E75A8">
            <w:pPr>
              <w:jc w:val="center"/>
              <w:rPr>
                <w:color w:val="000000" w:themeColor="text1"/>
                <w:szCs w:val="20"/>
              </w:rPr>
            </w:pPr>
            <w:r w:rsidRPr="00081AD4">
              <w:rPr>
                <w:color w:val="000000" w:themeColor="text1"/>
                <w:szCs w:val="20"/>
              </w:rPr>
              <w:t>0,278</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6EECEFB0" w14:textId="77777777" w:rsidR="009E75A8" w:rsidRPr="00081AD4" w:rsidRDefault="009E75A8" w:rsidP="009E75A8">
            <w:pPr>
              <w:jc w:val="center"/>
              <w:rPr>
                <w:color w:val="000000" w:themeColor="text1"/>
                <w:szCs w:val="20"/>
              </w:rPr>
            </w:pPr>
            <w:r w:rsidRPr="00081AD4">
              <w:rPr>
                <w:color w:val="000000" w:themeColor="text1"/>
                <w:szCs w:val="20"/>
              </w:rPr>
              <w:t>1,546</w:t>
            </w:r>
          </w:p>
        </w:tc>
      </w:tr>
      <w:tr w:rsidR="009E75A8" w:rsidRPr="00081AD4" w14:paraId="656CA1CE" w14:textId="77777777" w:rsidTr="009E75A8">
        <w:trPr>
          <w:trHeight w:val="662"/>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3F2D6A8" w14:textId="77777777" w:rsidR="009E75A8" w:rsidRPr="00081AD4" w:rsidRDefault="009E75A8" w:rsidP="009E75A8">
            <w:pPr>
              <w:jc w:val="center"/>
              <w:rPr>
                <w:color w:val="000000" w:themeColor="text1"/>
                <w:szCs w:val="20"/>
              </w:rPr>
            </w:pPr>
            <w:r w:rsidRPr="00081AD4">
              <w:rPr>
                <w:color w:val="000000" w:themeColor="text1"/>
                <w:szCs w:val="20"/>
              </w:rPr>
              <w:t xml:space="preserve">МКП «ТЕПЛО» </w:t>
            </w:r>
          </w:p>
          <w:p w14:paraId="3621BD01" w14:textId="77777777" w:rsidR="009E75A8" w:rsidRPr="00081AD4" w:rsidRDefault="009E75A8" w:rsidP="009E75A8">
            <w:pPr>
              <w:jc w:val="center"/>
              <w:rPr>
                <w:color w:val="000000" w:themeColor="text1"/>
                <w:szCs w:val="20"/>
              </w:rPr>
            </w:pPr>
            <w:r w:rsidRPr="00081AD4">
              <w:rPr>
                <w:color w:val="000000" w:themeColor="text1"/>
                <w:szCs w:val="20"/>
              </w:rPr>
              <w:t xml:space="preserve">(Топкинский муниципальный округ), </w:t>
            </w:r>
          </w:p>
          <w:p w14:paraId="475C9E43" w14:textId="77777777" w:rsidR="009E75A8" w:rsidRPr="00081AD4" w:rsidRDefault="009E75A8" w:rsidP="009E75A8">
            <w:pPr>
              <w:jc w:val="center"/>
              <w:rPr>
                <w:color w:val="000000" w:themeColor="text1"/>
                <w:szCs w:val="20"/>
              </w:rPr>
            </w:pPr>
            <w:r w:rsidRPr="00081AD4">
              <w:rPr>
                <w:color w:val="000000" w:themeColor="text1"/>
                <w:szCs w:val="20"/>
              </w:rPr>
              <w:t>ИНН 4230032501 (по узлу теплоснабжения сельские территории)</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47305472" w14:textId="77777777" w:rsidR="009E75A8" w:rsidRPr="00081AD4" w:rsidRDefault="009E75A8" w:rsidP="009E75A8">
            <w:pPr>
              <w:jc w:val="center"/>
              <w:rPr>
                <w:color w:val="000000" w:themeColor="text1"/>
                <w:szCs w:val="20"/>
              </w:rPr>
            </w:pPr>
            <w:r w:rsidRPr="00081AD4">
              <w:rPr>
                <w:color w:val="000000" w:themeColor="text1"/>
                <w:szCs w:val="20"/>
              </w:rPr>
              <w:t>Каменный уголь</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242466AB" w14:textId="77777777" w:rsidR="009E75A8" w:rsidRPr="00081AD4" w:rsidRDefault="009E75A8" w:rsidP="009E75A8">
            <w:pPr>
              <w:jc w:val="center"/>
              <w:rPr>
                <w:color w:val="000000" w:themeColor="text1"/>
                <w:szCs w:val="20"/>
              </w:rPr>
            </w:pPr>
            <w:r w:rsidRPr="00081AD4">
              <w:rPr>
                <w:color w:val="000000" w:themeColor="text1"/>
                <w:szCs w:val="20"/>
              </w:rPr>
              <w:t>3,185</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3836C04" w14:textId="77777777" w:rsidR="009E75A8" w:rsidRPr="00081AD4" w:rsidRDefault="009E75A8" w:rsidP="009E75A8">
            <w:pPr>
              <w:jc w:val="center"/>
              <w:rPr>
                <w:color w:val="000000" w:themeColor="text1"/>
                <w:szCs w:val="20"/>
              </w:rPr>
            </w:pPr>
            <w:r w:rsidRPr="00081AD4">
              <w:rPr>
                <w:color w:val="000000" w:themeColor="text1"/>
                <w:szCs w:val="20"/>
              </w:rPr>
              <w:t>0,478</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3D38A48" w14:textId="77777777" w:rsidR="009E75A8" w:rsidRPr="00081AD4" w:rsidRDefault="009E75A8" w:rsidP="009E75A8">
            <w:pPr>
              <w:jc w:val="center"/>
              <w:rPr>
                <w:color w:val="000000" w:themeColor="text1"/>
                <w:szCs w:val="20"/>
              </w:rPr>
            </w:pPr>
            <w:r w:rsidRPr="00081AD4">
              <w:rPr>
                <w:color w:val="000000" w:themeColor="text1"/>
                <w:szCs w:val="20"/>
              </w:rPr>
              <w:t>2,707</w:t>
            </w:r>
          </w:p>
        </w:tc>
      </w:tr>
    </w:tbl>
    <w:p w14:paraId="138837C7" w14:textId="77777777" w:rsidR="009E75A8" w:rsidRPr="00081AD4" w:rsidRDefault="009E75A8" w:rsidP="009E75A8">
      <w:pPr>
        <w:jc w:val="both"/>
        <w:rPr>
          <w:b/>
          <w:bCs/>
          <w:color w:val="000000" w:themeColor="text1"/>
          <w:sz w:val="22"/>
          <w:szCs w:val="20"/>
        </w:rPr>
      </w:pPr>
    </w:p>
    <w:p w14:paraId="6BD07BE5" w14:textId="77777777" w:rsidR="009E75A8" w:rsidRPr="00081AD4" w:rsidRDefault="009E75A8" w:rsidP="009E75A8">
      <w:pPr>
        <w:jc w:val="both"/>
        <w:rPr>
          <w:b/>
          <w:bCs/>
          <w:color w:val="000000" w:themeColor="text1"/>
          <w:sz w:val="22"/>
          <w:szCs w:val="20"/>
        </w:rPr>
      </w:pPr>
    </w:p>
    <w:p w14:paraId="00EE5476" w14:textId="77777777" w:rsidR="009E75A8" w:rsidRPr="00081AD4" w:rsidRDefault="009E75A8" w:rsidP="008034EB">
      <w:pPr>
        <w:tabs>
          <w:tab w:val="left" w:pos="5580"/>
          <w:tab w:val="left" w:pos="9498"/>
        </w:tabs>
        <w:ind w:right="-569"/>
        <w:rPr>
          <w:color w:val="000000" w:themeColor="text1"/>
        </w:rPr>
        <w:sectPr w:rsidR="009E75A8" w:rsidRPr="00081AD4" w:rsidSect="008034EB">
          <w:pgSz w:w="11906" w:h="16838"/>
          <w:pgMar w:top="709" w:right="567" w:bottom="1134" w:left="1701" w:header="709" w:footer="709" w:gutter="0"/>
          <w:cols w:space="708"/>
          <w:docGrid w:linePitch="360"/>
        </w:sectPr>
      </w:pPr>
    </w:p>
    <w:p w14:paraId="522AED89" w14:textId="7703BA62" w:rsidR="009E75A8" w:rsidRPr="00081AD4" w:rsidRDefault="009E75A8" w:rsidP="009E75A8">
      <w:pPr>
        <w:tabs>
          <w:tab w:val="left" w:pos="5580"/>
          <w:tab w:val="left" w:pos="9498"/>
        </w:tabs>
        <w:ind w:right="-569" w:firstLine="5670"/>
        <w:rPr>
          <w:color w:val="000000" w:themeColor="text1"/>
        </w:rPr>
      </w:pPr>
      <w:r w:rsidRPr="00081AD4">
        <w:rPr>
          <w:color w:val="000000" w:themeColor="text1"/>
        </w:rPr>
        <w:lastRenderedPageBreak/>
        <w:t>Приложение № 8 к протоколу № 80</w:t>
      </w:r>
    </w:p>
    <w:p w14:paraId="53E7833A" w14:textId="77777777"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73A220EF" w14:textId="77777777"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энергетической комиссии</w:t>
      </w:r>
    </w:p>
    <w:p w14:paraId="2DD65B00" w14:textId="3EE9C546"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Кузбасса от 03.12.2020</w:t>
      </w:r>
    </w:p>
    <w:p w14:paraId="2941D8D6" w14:textId="77777777" w:rsidR="009E75A8" w:rsidRPr="00081AD4" w:rsidRDefault="009E75A8" w:rsidP="009E75A8">
      <w:pPr>
        <w:tabs>
          <w:tab w:val="left" w:pos="5580"/>
          <w:tab w:val="left" w:pos="9498"/>
        </w:tabs>
        <w:ind w:right="-569" w:firstLine="5670"/>
        <w:rPr>
          <w:color w:val="000000" w:themeColor="text1"/>
        </w:rPr>
      </w:pPr>
    </w:p>
    <w:p w14:paraId="6BB86DB7" w14:textId="77777777" w:rsidR="009E75A8" w:rsidRPr="00081AD4" w:rsidRDefault="009E75A8" w:rsidP="009E75A8">
      <w:pPr>
        <w:keepNext/>
        <w:ind w:firstLine="709"/>
        <w:jc w:val="center"/>
        <w:outlineLvl w:val="0"/>
        <w:rPr>
          <w:b/>
          <w:color w:val="000000" w:themeColor="text1"/>
          <w:sz w:val="28"/>
          <w:szCs w:val="28"/>
        </w:rPr>
      </w:pPr>
      <w:r w:rsidRPr="00081AD4">
        <w:rPr>
          <w:b/>
          <w:iCs/>
          <w:color w:val="000000" w:themeColor="text1"/>
          <w:sz w:val="28"/>
          <w:szCs w:val="28"/>
        </w:rPr>
        <w:t xml:space="preserve">Экспертное заключение Региональной энергетической комиссии Кузбасса по материалам, представленным </w:t>
      </w:r>
      <w:r w:rsidRPr="00081AD4">
        <w:rPr>
          <w:b/>
          <w:color w:val="000000" w:themeColor="text1"/>
          <w:sz w:val="28"/>
          <w:szCs w:val="28"/>
        </w:rPr>
        <w:t>ООО «Ресурс – Гарант», для утверждения нормативов создания запасов топлива на котельных предприятия на 2021 год</w:t>
      </w:r>
    </w:p>
    <w:p w14:paraId="605D74ED" w14:textId="77777777" w:rsidR="009E75A8" w:rsidRPr="00081AD4" w:rsidRDefault="009E75A8" w:rsidP="009E75A8">
      <w:pPr>
        <w:jc w:val="both"/>
        <w:rPr>
          <w:color w:val="000000" w:themeColor="text1"/>
          <w:sz w:val="28"/>
          <w:szCs w:val="28"/>
        </w:rPr>
      </w:pPr>
    </w:p>
    <w:p w14:paraId="7C5B96C3"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xml:space="preserve">В Региональную энергетическую комиссию Кузбасса обратилось ООО «Ресурс – Гарант»  </w:t>
      </w:r>
      <w:proofErr w:type="spellStart"/>
      <w:r w:rsidRPr="00081AD4">
        <w:rPr>
          <w:color w:val="000000" w:themeColor="text1"/>
          <w:sz w:val="28"/>
          <w:szCs w:val="28"/>
        </w:rPr>
        <w:t>пгт</w:t>
      </w:r>
      <w:proofErr w:type="spellEnd"/>
      <w:r w:rsidRPr="00081AD4">
        <w:rPr>
          <w:color w:val="000000" w:themeColor="text1"/>
          <w:sz w:val="28"/>
          <w:szCs w:val="28"/>
        </w:rPr>
        <w:t xml:space="preserve">. Тисуль (далее – Предприятие) с заявкой на утверждение нормативов создания запасов топлива на котельных предприятия. </w:t>
      </w:r>
    </w:p>
    <w:p w14:paraId="60B3C1E8" w14:textId="77777777" w:rsidR="009E75A8" w:rsidRPr="00081AD4" w:rsidRDefault="009E75A8" w:rsidP="009E75A8">
      <w:pPr>
        <w:keepNext/>
        <w:ind w:firstLine="709"/>
        <w:outlineLvl w:val="0"/>
        <w:rPr>
          <w:b/>
          <w:color w:val="000000" w:themeColor="text1"/>
          <w:sz w:val="28"/>
          <w:szCs w:val="28"/>
        </w:rPr>
      </w:pPr>
      <w:r w:rsidRPr="00081AD4">
        <w:rPr>
          <w:b/>
          <w:color w:val="000000" w:themeColor="text1"/>
          <w:sz w:val="28"/>
          <w:szCs w:val="28"/>
        </w:rPr>
        <w:t>Краткая техническая характеристика  ЭСО</w:t>
      </w:r>
    </w:p>
    <w:p w14:paraId="6B22BFEA"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Количество источников тепла (котельные) 5 шт.;</w:t>
      </w:r>
    </w:p>
    <w:p w14:paraId="2F295DA8" w14:textId="77777777" w:rsidR="009E75A8" w:rsidRPr="00081AD4" w:rsidRDefault="009E75A8" w:rsidP="009E75A8">
      <w:pPr>
        <w:shd w:val="clear" w:color="auto" w:fill="FFFFFF"/>
        <w:rPr>
          <w:color w:val="000000" w:themeColor="text1"/>
          <w:sz w:val="28"/>
          <w:szCs w:val="28"/>
        </w:rPr>
      </w:pPr>
      <w:r w:rsidRPr="00081AD4">
        <w:rPr>
          <w:color w:val="000000" w:themeColor="text1"/>
          <w:sz w:val="28"/>
          <w:szCs w:val="28"/>
        </w:rPr>
        <w:t xml:space="preserve">Перечень котельного оборудования ООО «Ресурс – Гарант» </w:t>
      </w:r>
      <w:proofErr w:type="spellStart"/>
      <w:r w:rsidRPr="00081AD4">
        <w:rPr>
          <w:color w:val="000000" w:themeColor="text1"/>
          <w:sz w:val="28"/>
          <w:szCs w:val="28"/>
        </w:rPr>
        <w:t>р.п.Тисуль</w:t>
      </w:r>
      <w:proofErr w:type="spellEnd"/>
      <w:r w:rsidRPr="00081AD4">
        <w:rPr>
          <w:color w:val="000000" w:themeColor="text1"/>
          <w:sz w:val="28"/>
          <w:szCs w:val="28"/>
        </w:rPr>
        <w:t>.</w:t>
      </w:r>
    </w:p>
    <w:p w14:paraId="60FAD45D" w14:textId="77777777" w:rsidR="009E75A8" w:rsidRPr="00081AD4" w:rsidRDefault="009E75A8" w:rsidP="009E75A8">
      <w:pPr>
        <w:ind w:left="720" w:firstLine="340"/>
        <w:jc w:val="right"/>
        <w:rPr>
          <w:color w:val="000000" w:themeColor="text1"/>
          <w:sz w:val="22"/>
          <w:szCs w:val="22"/>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2639"/>
        <w:gridCol w:w="663"/>
        <w:gridCol w:w="1064"/>
        <w:gridCol w:w="1068"/>
        <w:gridCol w:w="1409"/>
        <w:gridCol w:w="1102"/>
        <w:gridCol w:w="1209"/>
      </w:tblGrid>
      <w:tr w:rsidR="009E75A8" w:rsidRPr="00081AD4" w14:paraId="585B2929" w14:textId="77777777" w:rsidTr="009E75A8">
        <w:trPr>
          <w:trHeight w:val="284"/>
        </w:trPr>
        <w:tc>
          <w:tcPr>
            <w:tcW w:w="199" w:type="pct"/>
            <w:vMerge w:val="restart"/>
            <w:tcBorders>
              <w:top w:val="single" w:sz="8" w:space="0" w:color="auto"/>
              <w:left w:val="single" w:sz="8" w:space="0" w:color="auto"/>
              <w:right w:val="single" w:sz="4" w:space="0" w:color="auto"/>
            </w:tcBorders>
            <w:vAlign w:val="center"/>
          </w:tcPr>
          <w:p w14:paraId="11B1E7ED" w14:textId="77777777" w:rsidR="009E75A8" w:rsidRPr="00081AD4" w:rsidRDefault="009E75A8" w:rsidP="009E75A8">
            <w:pPr>
              <w:rPr>
                <w:color w:val="000000" w:themeColor="text1"/>
                <w:spacing w:val="-1"/>
                <w:sz w:val="20"/>
                <w:szCs w:val="20"/>
              </w:rPr>
            </w:pPr>
            <w:r w:rsidRPr="00081AD4">
              <w:rPr>
                <w:color w:val="000000" w:themeColor="text1"/>
                <w:spacing w:val="-1"/>
                <w:sz w:val="20"/>
                <w:szCs w:val="20"/>
              </w:rPr>
              <w:t>№</w:t>
            </w:r>
          </w:p>
        </w:tc>
        <w:tc>
          <w:tcPr>
            <w:tcW w:w="1384" w:type="pct"/>
            <w:vMerge w:val="restart"/>
            <w:tcBorders>
              <w:top w:val="single" w:sz="8" w:space="0" w:color="auto"/>
              <w:left w:val="single" w:sz="4" w:space="0" w:color="auto"/>
            </w:tcBorders>
            <w:vAlign w:val="center"/>
          </w:tcPr>
          <w:p w14:paraId="711B3767"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наименование котельной</w:t>
            </w:r>
          </w:p>
        </w:tc>
        <w:tc>
          <w:tcPr>
            <w:tcW w:w="348" w:type="pct"/>
            <w:vMerge w:val="restart"/>
            <w:tcBorders>
              <w:top w:val="single" w:sz="8" w:space="0" w:color="auto"/>
            </w:tcBorders>
            <w:vAlign w:val="center"/>
          </w:tcPr>
          <w:p w14:paraId="3C294F1F"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Тип котла</w:t>
            </w:r>
          </w:p>
        </w:tc>
        <w:tc>
          <w:tcPr>
            <w:tcW w:w="558" w:type="pct"/>
            <w:vMerge w:val="restart"/>
            <w:tcBorders>
              <w:top w:val="single" w:sz="8" w:space="0" w:color="auto"/>
            </w:tcBorders>
            <w:vAlign w:val="center"/>
          </w:tcPr>
          <w:p w14:paraId="17CD36E6"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Ввод в эксплуатацию</w:t>
            </w:r>
          </w:p>
        </w:tc>
        <w:tc>
          <w:tcPr>
            <w:tcW w:w="560" w:type="pct"/>
            <w:vMerge w:val="restart"/>
            <w:tcBorders>
              <w:top w:val="single" w:sz="8" w:space="0" w:color="auto"/>
            </w:tcBorders>
            <w:vAlign w:val="center"/>
          </w:tcPr>
          <w:p w14:paraId="36BFD8D7"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Марка котла</w:t>
            </w:r>
          </w:p>
        </w:tc>
        <w:tc>
          <w:tcPr>
            <w:tcW w:w="739" w:type="pct"/>
            <w:vMerge w:val="restart"/>
            <w:tcBorders>
              <w:top w:val="single" w:sz="8" w:space="0" w:color="auto"/>
            </w:tcBorders>
            <w:vAlign w:val="center"/>
          </w:tcPr>
          <w:p w14:paraId="78EE8E4A"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Кол.</w:t>
            </w:r>
          </w:p>
          <w:p w14:paraId="72D59315"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установленных котлов, шт.</w:t>
            </w:r>
          </w:p>
        </w:tc>
        <w:tc>
          <w:tcPr>
            <w:tcW w:w="1212" w:type="pct"/>
            <w:gridSpan w:val="2"/>
            <w:tcBorders>
              <w:top w:val="single" w:sz="8" w:space="0" w:color="auto"/>
              <w:bottom w:val="single" w:sz="8" w:space="0" w:color="auto"/>
              <w:right w:val="single" w:sz="8" w:space="0" w:color="auto"/>
            </w:tcBorders>
            <w:vAlign w:val="center"/>
          </w:tcPr>
          <w:p w14:paraId="0678838B"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Производительность установленная, Гкал/ч</w:t>
            </w:r>
          </w:p>
        </w:tc>
      </w:tr>
      <w:tr w:rsidR="009E75A8" w:rsidRPr="00081AD4" w14:paraId="7A37ECFC" w14:textId="77777777" w:rsidTr="009E75A8">
        <w:trPr>
          <w:trHeight w:val="284"/>
        </w:trPr>
        <w:tc>
          <w:tcPr>
            <w:tcW w:w="199" w:type="pct"/>
            <w:vMerge/>
            <w:tcBorders>
              <w:left w:val="single" w:sz="8" w:space="0" w:color="auto"/>
              <w:bottom w:val="single" w:sz="8" w:space="0" w:color="auto"/>
              <w:right w:val="single" w:sz="4" w:space="0" w:color="auto"/>
            </w:tcBorders>
            <w:vAlign w:val="center"/>
          </w:tcPr>
          <w:p w14:paraId="3C46F68B" w14:textId="77777777" w:rsidR="009E75A8" w:rsidRPr="00081AD4" w:rsidRDefault="009E75A8" w:rsidP="009E75A8">
            <w:pPr>
              <w:rPr>
                <w:color w:val="000000" w:themeColor="text1"/>
                <w:spacing w:val="-1"/>
                <w:sz w:val="20"/>
                <w:szCs w:val="20"/>
              </w:rPr>
            </w:pPr>
          </w:p>
        </w:tc>
        <w:tc>
          <w:tcPr>
            <w:tcW w:w="1384" w:type="pct"/>
            <w:vMerge/>
            <w:tcBorders>
              <w:left w:val="single" w:sz="4" w:space="0" w:color="auto"/>
              <w:bottom w:val="single" w:sz="8" w:space="0" w:color="auto"/>
            </w:tcBorders>
            <w:vAlign w:val="center"/>
          </w:tcPr>
          <w:p w14:paraId="096CF483" w14:textId="77777777" w:rsidR="009E75A8" w:rsidRPr="00081AD4" w:rsidRDefault="009E75A8" w:rsidP="009E75A8">
            <w:pPr>
              <w:jc w:val="center"/>
              <w:rPr>
                <w:color w:val="000000" w:themeColor="text1"/>
                <w:spacing w:val="-1"/>
                <w:sz w:val="20"/>
                <w:szCs w:val="20"/>
              </w:rPr>
            </w:pPr>
          </w:p>
        </w:tc>
        <w:tc>
          <w:tcPr>
            <w:tcW w:w="348" w:type="pct"/>
            <w:vMerge/>
            <w:tcBorders>
              <w:bottom w:val="single" w:sz="8" w:space="0" w:color="auto"/>
            </w:tcBorders>
            <w:vAlign w:val="center"/>
          </w:tcPr>
          <w:p w14:paraId="33ECFA0A" w14:textId="77777777" w:rsidR="009E75A8" w:rsidRPr="00081AD4" w:rsidRDefault="009E75A8" w:rsidP="009E75A8">
            <w:pPr>
              <w:jc w:val="center"/>
              <w:rPr>
                <w:color w:val="000000" w:themeColor="text1"/>
                <w:spacing w:val="-1"/>
                <w:sz w:val="20"/>
                <w:szCs w:val="20"/>
              </w:rPr>
            </w:pPr>
          </w:p>
        </w:tc>
        <w:tc>
          <w:tcPr>
            <w:tcW w:w="558" w:type="pct"/>
            <w:vMerge/>
            <w:tcBorders>
              <w:bottom w:val="single" w:sz="8" w:space="0" w:color="auto"/>
            </w:tcBorders>
            <w:vAlign w:val="center"/>
          </w:tcPr>
          <w:p w14:paraId="2541312B" w14:textId="77777777" w:rsidR="009E75A8" w:rsidRPr="00081AD4" w:rsidRDefault="009E75A8" w:rsidP="009E75A8">
            <w:pPr>
              <w:jc w:val="center"/>
              <w:rPr>
                <w:color w:val="000000" w:themeColor="text1"/>
                <w:spacing w:val="-1"/>
                <w:sz w:val="20"/>
                <w:szCs w:val="20"/>
              </w:rPr>
            </w:pPr>
          </w:p>
        </w:tc>
        <w:tc>
          <w:tcPr>
            <w:tcW w:w="560" w:type="pct"/>
            <w:vMerge/>
            <w:tcBorders>
              <w:bottom w:val="single" w:sz="8" w:space="0" w:color="auto"/>
            </w:tcBorders>
            <w:vAlign w:val="center"/>
          </w:tcPr>
          <w:p w14:paraId="510808CD" w14:textId="77777777" w:rsidR="009E75A8" w:rsidRPr="00081AD4" w:rsidRDefault="009E75A8" w:rsidP="009E75A8">
            <w:pPr>
              <w:jc w:val="center"/>
              <w:rPr>
                <w:color w:val="000000" w:themeColor="text1"/>
                <w:spacing w:val="-1"/>
                <w:sz w:val="20"/>
                <w:szCs w:val="20"/>
              </w:rPr>
            </w:pPr>
          </w:p>
        </w:tc>
        <w:tc>
          <w:tcPr>
            <w:tcW w:w="739" w:type="pct"/>
            <w:vMerge/>
            <w:tcBorders>
              <w:bottom w:val="single" w:sz="8" w:space="0" w:color="auto"/>
            </w:tcBorders>
            <w:vAlign w:val="center"/>
          </w:tcPr>
          <w:p w14:paraId="3C467392" w14:textId="77777777" w:rsidR="009E75A8" w:rsidRPr="00081AD4" w:rsidRDefault="009E75A8" w:rsidP="009E75A8">
            <w:pPr>
              <w:jc w:val="center"/>
              <w:rPr>
                <w:color w:val="000000" w:themeColor="text1"/>
                <w:spacing w:val="-1"/>
                <w:sz w:val="20"/>
                <w:szCs w:val="20"/>
              </w:rPr>
            </w:pPr>
          </w:p>
        </w:tc>
        <w:tc>
          <w:tcPr>
            <w:tcW w:w="578" w:type="pct"/>
            <w:tcBorders>
              <w:top w:val="single" w:sz="8" w:space="0" w:color="auto"/>
              <w:bottom w:val="single" w:sz="8" w:space="0" w:color="auto"/>
            </w:tcBorders>
            <w:vAlign w:val="center"/>
          </w:tcPr>
          <w:p w14:paraId="75CC6C5F"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на единицу</w:t>
            </w:r>
          </w:p>
        </w:tc>
        <w:tc>
          <w:tcPr>
            <w:tcW w:w="634" w:type="pct"/>
            <w:tcBorders>
              <w:top w:val="single" w:sz="8" w:space="0" w:color="auto"/>
              <w:bottom w:val="single" w:sz="8" w:space="0" w:color="auto"/>
              <w:right w:val="single" w:sz="8" w:space="0" w:color="auto"/>
            </w:tcBorders>
            <w:vAlign w:val="center"/>
          </w:tcPr>
          <w:p w14:paraId="3E666B87"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котельной</w:t>
            </w:r>
          </w:p>
        </w:tc>
      </w:tr>
      <w:tr w:rsidR="009E75A8" w:rsidRPr="00081AD4" w14:paraId="3C077492" w14:textId="77777777" w:rsidTr="009E75A8">
        <w:trPr>
          <w:trHeight w:val="284"/>
        </w:trPr>
        <w:tc>
          <w:tcPr>
            <w:tcW w:w="199" w:type="pct"/>
            <w:tcBorders>
              <w:top w:val="single" w:sz="8" w:space="0" w:color="auto"/>
              <w:left w:val="single" w:sz="8" w:space="0" w:color="auto"/>
              <w:bottom w:val="single" w:sz="8" w:space="0" w:color="auto"/>
              <w:right w:val="single" w:sz="4" w:space="0" w:color="auto"/>
            </w:tcBorders>
            <w:vAlign w:val="center"/>
          </w:tcPr>
          <w:p w14:paraId="4E8B82AC"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1</w:t>
            </w:r>
          </w:p>
        </w:tc>
        <w:tc>
          <w:tcPr>
            <w:tcW w:w="1384" w:type="pct"/>
            <w:tcBorders>
              <w:top w:val="single" w:sz="8" w:space="0" w:color="auto"/>
              <w:left w:val="single" w:sz="4" w:space="0" w:color="auto"/>
              <w:bottom w:val="single" w:sz="8" w:space="0" w:color="auto"/>
              <w:right w:val="single" w:sz="8" w:space="0" w:color="auto"/>
            </w:tcBorders>
            <w:vAlign w:val="center"/>
          </w:tcPr>
          <w:p w14:paraId="5920D587" w14:textId="77777777" w:rsidR="009E75A8" w:rsidRPr="00081AD4" w:rsidRDefault="009E75A8" w:rsidP="009E75A8">
            <w:pPr>
              <w:shd w:val="clear" w:color="auto" w:fill="FFFFFF"/>
              <w:rPr>
                <w:color w:val="000000" w:themeColor="text1"/>
                <w:sz w:val="20"/>
                <w:szCs w:val="20"/>
              </w:rPr>
            </w:pPr>
            <w:r w:rsidRPr="00081AD4">
              <w:rPr>
                <w:color w:val="000000" w:themeColor="text1"/>
                <w:sz w:val="20"/>
                <w:szCs w:val="20"/>
              </w:rPr>
              <w:t>Котельная № 1 Центральная</w:t>
            </w:r>
          </w:p>
        </w:tc>
        <w:tc>
          <w:tcPr>
            <w:tcW w:w="348" w:type="pct"/>
            <w:vMerge w:val="restart"/>
            <w:tcBorders>
              <w:top w:val="single" w:sz="8" w:space="0" w:color="auto"/>
              <w:left w:val="single" w:sz="8" w:space="0" w:color="auto"/>
              <w:bottom w:val="single" w:sz="8" w:space="0" w:color="auto"/>
              <w:right w:val="single" w:sz="8" w:space="0" w:color="auto"/>
            </w:tcBorders>
            <w:textDirection w:val="btLr"/>
            <w:vAlign w:val="center"/>
          </w:tcPr>
          <w:p w14:paraId="5BAC7C1A"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водогрейный</w:t>
            </w:r>
          </w:p>
        </w:tc>
        <w:tc>
          <w:tcPr>
            <w:tcW w:w="558" w:type="pct"/>
            <w:tcBorders>
              <w:top w:val="single" w:sz="8" w:space="0" w:color="auto"/>
              <w:left w:val="single" w:sz="8" w:space="0" w:color="auto"/>
            </w:tcBorders>
            <w:vAlign w:val="center"/>
          </w:tcPr>
          <w:p w14:paraId="0321C60B" w14:textId="77777777" w:rsidR="009E75A8" w:rsidRPr="00081AD4" w:rsidRDefault="009E75A8" w:rsidP="009E75A8">
            <w:pPr>
              <w:shd w:val="clear" w:color="auto" w:fill="FFFFFF"/>
              <w:jc w:val="center"/>
              <w:rPr>
                <w:color w:val="000000" w:themeColor="text1"/>
                <w:sz w:val="20"/>
                <w:szCs w:val="20"/>
              </w:rPr>
            </w:pPr>
            <w:r w:rsidRPr="00081AD4">
              <w:rPr>
                <w:color w:val="000000" w:themeColor="text1"/>
                <w:sz w:val="20"/>
                <w:szCs w:val="20"/>
              </w:rPr>
              <w:t>2013</w:t>
            </w:r>
          </w:p>
        </w:tc>
        <w:tc>
          <w:tcPr>
            <w:tcW w:w="560" w:type="pct"/>
            <w:tcBorders>
              <w:top w:val="single" w:sz="8" w:space="0" w:color="auto"/>
              <w:bottom w:val="single" w:sz="4" w:space="0" w:color="auto"/>
            </w:tcBorders>
            <w:vAlign w:val="center"/>
          </w:tcPr>
          <w:p w14:paraId="41B74A3F"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КВР 1,16</w:t>
            </w:r>
          </w:p>
        </w:tc>
        <w:tc>
          <w:tcPr>
            <w:tcW w:w="739" w:type="pct"/>
            <w:tcBorders>
              <w:top w:val="single" w:sz="8" w:space="0" w:color="auto"/>
              <w:bottom w:val="single" w:sz="4" w:space="0" w:color="auto"/>
            </w:tcBorders>
            <w:vAlign w:val="center"/>
          </w:tcPr>
          <w:p w14:paraId="2FA819D9"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9</w:t>
            </w:r>
          </w:p>
        </w:tc>
        <w:tc>
          <w:tcPr>
            <w:tcW w:w="578" w:type="pct"/>
            <w:tcBorders>
              <w:top w:val="single" w:sz="8" w:space="0" w:color="auto"/>
              <w:bottom w:val="single" w:sz="4" w:space="0" w:color="auto"/>
            </w:tcBorders>
            <w:vAlign w:val="center"/>
          </w:tcPr>
          <w:p w14:paraId="5EF464D5" w14:textId="77777777" w:rsidR="009E75A8" w:rsidRPr="00081AD4" w:rsidRDefault="009E75A8" w:rsidP="009E75A8">
            <w:pPr>
              <w:jc w:val="center"/>
              <w:rPr>
                <w:color w:val="000000" w:themeColor="text1"/>
                <w:sz w:val="20"/>
                <w:szCs w:val="20"/>
              </w:rPr>
            </w:pPr>
            <w:r w:rsidRPr="00081AD4">
              <w:rPr>
                <w:color w:val="000000" w:themeColor="text1"/>
                <w:spacing w:val="-1"/>
                <w:sz w:val="20"/>
                <w:szCs w:val="20"/>
              </w:rPr>
              <w:t>1,0</w:t>
            </w:r>
          </w:p>
        </w:tc>
        <w:tc>
          <w:tcPr>
            <w:tcW w:w="634" w:type="pct"/>
            <w:tcBorders>
              <w:top w:val="single" w:sz="8" w:space="0" w:color="auto"/>
              <w:bottom w:val="single" w:sz="4" w:space="0" w:color="auto"/>
              <w:right w:val="single" w:sz="8" w:space="0" w:color="auto"/>
            </w:tcBorders>
            <w:vAlign w:val="center"/>
          </w:tcPr>
          <w:p w14:paraId="60CD38C3" w14:textId="77777777" w:rsidR="009E75A8" w:rsidRPr="00081AD4" w:rsidRDefault="009E75A8" w:rsidP="009E75A8">
            <w:pPr>
              <w:jc w:val="center"/>
              <w:rPr>
                <w:color w:val="000000" w:themeColor="text1"/>
                <w:sz w:val="20"/>
                <w:szCs w:val="20"/>
              </w:rPr>
            </w:pPr>
            <w:r w:rsidRPr="00081AD4">
              <w:rPr>
                <w:color w:val="000000" w:themeColor="text1"/>
                <w:spacing w:val="-1"/>
                <w:sz w:val="20"/>
                <w:szCs w:val="20"/>
              </w:rPr>
              <w:t>9,0</w:t>
            </w:r>
          </w:p>
        </w:tc>
      </w:tr>
      <w:tr w:rsidR="009E75A8" w:rsidRPr="00081AD4" w14:paraId="38642A77" w14:textId="77777777" w:rsidTr="009E75A8">
        <w:trPr>
          <w:trHeight w:val="284"/>
        </w:trPr>
        <w:tc>
          <w:tcPr>
            <w:tcW w:w="199" w:type="pct"/>
            <w:tcBorders>
              <w:top w:val="single" w:sz="8" w:space="0" w:color="auto"/>
              <w:left w:val="single" w:sz="8" w:space="0" w:color="auto"/>
              <w:right w:val="single" w:sz="4" w:space="0" w:color="auto"/>
            </w:tcBorders>
            <w:vAlign w:val="center"/>
          </w:tcPr>
          <w:p w14:paraId="050FD5D1"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2</w:t>
            </w:r>
          </w:p>
        </w:tc>
        <w:tc>
          <w:tcPr>
            <w:tcW w:w="1384" w:type="pct"/>
            <w:tcBorders>
              <w:top w:val="single" w:sz="8" w:space="0" w:color="auto"/>
              <w:left w:val="single" w:sz="4" w:space="0" w:color="auto"/>
              <w:right w:val="single" w:sz="8" w:space="0" w:color="auto"/>
            </w:tcBorders>
            <w:vAlign w:val="center"/>
          </w:tcPr>
          <w:p w14:paraId="4B8A5F0F" w14:textId="77777777" w:rsidR="009E75A8" w:rsidRPr="00081AD4" w:rsidRDefault="009E75A8" w:rsidP="009E75A8">
            <w:pPr>
              <w:shd w:val="clear" w:color="auto" w:fill="FFFFFF"/>
              <w:rPr>
                <w:color w:val="000000" w:themeColor="text1"/>
                <w:sz w:val="20"/>
                <w:szCs w:val="20"/>
              </w:rPr>
            </w:pPr>
            <w:r w:rsidRPr="00081AD4">
              <w:rPr>
                <w:color w:val="000000" w:themeColor="text1"/>
                <w:sz w:val="20"/>
                <w:szCs w:val="20"/>
              </w:rPr>
              <w:t>Котельная № 2 «РОНО»</w:t>
            </w:r>
          </w:p>
        </w:tc>
        <w:tc>
          <w:tcPr>
            <w:tcW w:w="348" w:type="pct"/>
            <w:vMerge/>
            <w:tcBorders>
              <w:left w:val="single" w:sz="8" w:space="0" w:color="auto"/>
              <w:bottom w:val="single" w:sz="8" w:space="0" w:color="auto"/>
              <w:right w:val="single" w:sz="8" w:space="0" w:color="auto"/>
            </w:tcBorders>
            <w:vAlign w:val="center"/>
          </w:tcPr>
          <w:p w14:paraId="166D9BC4" w14:textId="77777777" w:rsidR="009E75A8" w:rsidRPr="00081AD4" w:rsidRDefault="009E75A8" w:rsidP="009E75A8">
            <w:pPr>
              <w:jc w:val="center"/>
              <w:rPr>
                <w:color w:val="000000" w:themeColor="text1"/>
                <w:spacing w:val="-1"/>
                <w:sz w:val="20"/>
                <w:szCs w:val="20"/>
              </w:rPr>
            </w:pPr>
          </w:p>
        </w:tc>
        <w:tc>
          <w:tcPr>
            <w:tcW w:w="558" w:type="pct"/>
            <w:tcBorders>
              <w:left w:val="single" w:sz="8" w:space="0" w:color="auto"/>
            </w:tcBorders>
            <w:vAlign w:val="center"/>
          </w:tcPr>
          <w:p w14:paraId="05FD7577" w14:textId="77777777" w:rsidR="009E75A8" w:rsidRPr="00081AD4" w:rsidRDefault="009E75A8" w:rsidP="009E75A8">
            <w:pPr>
              <w:shd w:val="clear" w:color="auto" w:fill="FFFFFF"/>
              <w:jc w:val="center"/>
              <w:rPr>
                <w:color w:val="000000" w:themeColor="text1"/>
                <w:sz w:val="20"/>
                <w:szCs w:val="20"/>
              </w:rPr>
            </w:pPr>
            <w:r w:rsidRPr="00081AD4">
              <w:rPr>
                <w:color w:val="000000" w:themeColor="text1"/>
                <w:sz w:val="20"/>
                <w:szCs w:val="20"/>
              </w:rPr>
              <w:t>2013</w:t>
            </w:r>
          </w:p>
        </w:tc>
        <w:tc>
          <w:tcPr>
            <w:tcW w:w="560" w:type="pct"/>
            <w:tcBorders>
              <w:top w:val="single" w:sz="4" w:space="0" w:color="auto"/>
            </w:tcBorders>
            <w:vAlign w:val="center"/>
          </w:tcPr>
          <w:p w14:paraId="678FFFBD"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w:t>
            </w:r>
            <w:proofErr w:type="spellStart"/>
            <w:r w:rsidRPr="00081AD4">
              <w:rPr>
                <w:color w:val="000000" w:themeColor="text1"/>
                <w:spacing w:val="-1"/>
                <w:sz w:val="20"/>
                <w:szCs w:val="20"/>
              </w:rPr>
              <w:t>КВр</w:t>
            </w:r>
            <w:proofErr w:type="spellEnd"/>
            <w:r w:rsidRPr="00081AD4">
              <w:rPr>
                <w:color w:val="000000" w:themeColor="text1"/>
                <w:spacing w:val="-1"/>
                <w:sz w:val="20"/>
                <w:szCs w:val="20"/>
                <w:lang w:val="en-US"/>
              </w:rPr>
              <w:t>-</w:t>
            </w:r>
            <w:r w:rsidRPr="00081AD4">
              <w:rPr>
                <w:color w:val="000000" w:themeColor="text1"/>
                <w:spacing w:val="-1"/>
                <w:sz w:val="20"/>
                <w:szCs w:val="20"/>
              </w:rPr>
              <w:t>0,8»</w:t>
            </w:r>
          </w:p>
        </w:tc>
        <w:tc>
          <w:tcPr>
            <w:tcW w:w="739" w:type="pct"/>
            <w:tcBorders>
              <w:top w:val="single" w:sz="4" w:space="0" w:color="auto"/>
            </w:tcBorders>
            <w:vAlign w:val="center"/>
          </w:tcPr>
          <w:p w14:paraId="1A52E7A1"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4</w:t>
            </w:r>
          </w:p>
        </w:tc>
        <w:tc>
          <w:tcPr>
            <w:tcW w:w="578" w:type="pct"/>
            <w:tcBorders>
              <w:top w:val="single" w:sz="4" w:space="0" w:color="auto"/>
            </w:tcBorders>
            <w:vAlign w:val="center"/>
          </w:tcPr>
          <w:p w14:paraId="798CC987" w14:textId="77777777" w:rsidR="009E75A8" w:rsidRPr="00081AD4" w:rsidRDefault="009E75A8" w:rsidP="009E75A8">
            <w:pPr>
              <w:jc w:val="center"/>
              <w:rPr>
                <w:color w:val="000000" w:themeColor="text1"/>
                <w:sz w:val="20"/>
                <w:szCs w:val="20"/>
              </w:rPr>
            </w:pPr>
            <w:r w:rsidRPr="00081AD4">
              <w:rPr>
                <w:color w:val="000000" w:themeColor="text1"/>
                <w:spacing w:val="-1"/>
                <w:sz w:val="20"/>
                <w:szCs w:val="20"/>
              </w:rPr>
              <w:t>0,7</w:t>
            </w:r>
          </w:p>
        </w:tc>
        <w:tc>
          <w:tcPr>
            <w:tcW w:w="634" w:type="pct"/>
            <w:tcBorders>
              <w:top w:val="single" w:sz="4" w:space="0" w:color="auto"/>
              <w:right w:val="single" w:sz="8" w:space="0" w:color="auto"/>
            </w:tcBorders>
            <w:vAlign w:val="center"/>
          </w:tcPr>
          <w:p w14:paraId="291C292B" w14:textId="77777777" w:rsidR="009E75A8" w:rsidRPr="00081AD4" w:rsidRDefault="009E75A8" w:rsidP="009E75A8">
            <w:pPr>
              <w:jc w:val="center"/>
              <w:rPr>
                <w:color w:val="000000" w:themeColor="text1"/>
                <w:sz w:val="20"/>
                <w:szCs w:val="20"/>
              </w:rPr>
            </w:pPr>
            <w:r w:rsidRPr="00081AD4">
              <w:rPr>
                <w:color w:val="000000" w:themeColor="text1"/>
                <w:spacing w:val="-1"/>
                <w:sz w:val="20"/>
                <w:szCs w:val="20"/>
              </w:rPr>
              <w:t>2,8</w:t>
            </w:r>
          </w:p>
        </w:tc>
      </w:tr>
      <w:tr w:rsidR="009E75A8" w:rsidRPr="00081AD4" w14:paraId="2DC6E86B" w14:textId="77777777" w:rsidTr="009E75A8">
        <w:trPr>
          <w:trHeight w:val="284"/>
        </w:trPr>
        <w:tc>
          <w:tcPr>
            <w:tcW w:w="199" w:type="pct"/>
            <w:tcBorders>
              <w:left w:val="single" w:sz="8" w:space="0" w:color="auto"/>
              <w:bottom w:val="single" w:sz="4" w:space="0" w:color="auto"/>
              <w:right w:val="single" w:sz="4" w:space="0" w:color="auto"/>
            </w:tcBorders>
            <w:vAlign w:val="center"/>
          </w:tcPr>
          <w:p w14:paraId="75BDFAE2"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3</w:t>
            </w:r>
          </w:p>
        </w:tc>
        <w:tc>
          <w:tcPr>
            <w:tcW w:w="1384" w:type="pct"/>
            <w:tcBorders>
              <w:left w:val="single" w:sz="4" w:space="0" w:color="auto"/>
              <w:bottom w:val="single" w:sz="4" w:space="0" w:color="auto"/>
              <w:right w:val="single" w:sz="8" w:space="0" w:color="auto"/>
            </w:tcBorders>
            <w:vAlign w:val="center"/>
          </w:tcPr>
          <w:p w14:paraId="144EA046" w14:textId="77777777" w:rsidR="009E75A8" w:rsidRPr="00081AD4" w:rsidRDefault="009E75A8" w:rsidP="009E75A8">
            <w:pPr>
              <w:rPr>
                <w:color w:val="000000" w:themeColor="text1"/>
                <w:spacing w:val="-1"/>
                <w:sz w:val="20"/>
                <w:szCs w:val="20"/>
              </w:rPr>
            </w:pPr>
            <w:r w:rsidRPr="00081AD4">
              <w:rPr>
                <w:color w:val="000000" w:themeColor="text1"/>
                <w:sz w:val="20"/>
                <w:szCs w:val="20"/>
              </w:rPr>
              <w:t>Котельная № 6 «РТП»</w:t>
            </w:r>
          </w:p>
        </w:tc>
        <w:tc>
          <w:tcPr>
            <w:tcW w:w="348" w:type="pct"/>
            <w:vMerge/>
            <w:tcBorders>
              <w:left w:val="single" w:sz="8" w:space="0" w:color="auto"/>
              <w:bottom w:val="single" w:sz="8" w:space="0" w:color="auto"/>
              <w:right w:val="single" w:sz="8" w:space="0" w:color="auto"/>
            </w:tcBorders>
            <w:vAlign w:val="center"/>
          </w:tcPr>
          <w:p w14:paraId="27674DC3" w14:textId="77777777" w:rsidR="009E75A8" w:rsidRPr="00081AD4" w:rsidRDefault="009E75A8" w:rsidP="009E75A8">
            <w:pPr>
              <w:jc w:val="center"/>
              <w:rPr>
                <w:color w:val="000000" w:themeColor="text1"/>
                <w:spacing w:val="-1"/>
                <w:sz w:val="20"/>
                <w:szCs w:val="20"/>
              </w:rPr>
            </w:pPr>
          </w:p>
        </w:tc>
        <w:tc>
          <w:tcPr>
            <w:tcW w:w="558" w:type="pct"/>
            <w:tcBorders>
              <w:left w:val="single" w:sz="8" w:space="0" w:color="auto"/>
            </w:tcBorders>
            <w:vAlign w:val="center"/>
          </w:tcPr>
          <w:p w14:paraId="411EEB63" w14:textId="77777777" w:rsidR="009E75A8" w:rsidRPr="00081AD4" w:rsidRDefault="009E75A8" w:rsidP="009E75A8">
            <w:pPr>
              <w:jc w:val="center"/>
              <w:rPr>
                <w:color w:val="000000" w:themeColor="text1"/>
                <w:sz w:val="20"/>
                <w:szCs w:val="20"/>
              </w:rPr>
            </w:pPr>
            <w:r w:rsidRPr="00081AD4">
              <w:rPr>
                <w:color w:val="000000" w:themeColor="text1"/>
                <w:sz w:val="20"/>
                <w:szCs w:val="20"/>
              </w:rPr>
              <w:t>2013</w:t>
            </w:r>
          </w:p>
        </w:tc>
        <w:tc>
          <w:tcPr>
            <w:tcW w:w="560" w:type="pct"/>
            <w:tcBorders>
              <w:bottom w:val="single" w:sz="4" w:space="0" w:color="auto"/>
            </w:tcBorders>
            <w:vAlign w:val="center"/>
          </w:tcPr>
          <w:p w14:paraId="5A38FB9F"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КВР 1,16</w:t>
            </w:r>
          </w:p>
        </w:tc>
        <w:tc>
          <w:tcPr>
            <w:tcW w:w="739" w:type="pct"/>
            <w:tcBorders>
              <w:bottom w:val="single" w:sz="4" w:space="0" w:color="auto"/>
            </w:tcBorders>
            <w:vAlign w:val="center"/>
          </w:tcPr>
          <w:p w14:paraId="5719E79D"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3</w:t>
            </w:r>
          </w:p>
        </w:tc>
        <w:tc>
          <w:tcPr>
            <w:tcW w:w="578" w:type="pct"/>
            <w:tcBorders>
              <w:bottom w:val="single" w:sz="4" w:space="0" w:color="auto"/>
            </w:tcBorders>
            <w:vAlign w:val="center"/>
          </w:tcPr>
          <w:p w14:paraId="17D75E9C" w14:textId="77777777" w:rsidR="009E75A8" w:rsidRPr="00081AD4" w:rsidRDefault="009E75A8" w:rsidP="009E75A8">
            <w:pPr>
              <w:jc w:val="center"/>
              <w:rPr>
                <w:color w:val="000000" w:themeColor="text1"/>
                <w:sz w:val="20"/>
                <w:szCs w:val="20"/>
              </w:rPr>
            </w:pPr>
            <w:r w:rsidRPr="00081AD4">
              <w:rPr>
                <w:color w:val="000000" w:themeColor="text1"/>
                <w:spacing w:val="-1"/>
                <w:sz w:val="20"/>
                <w:szCs w:val="20"/>
              </w:rPr>
              <w:t>1,0</w:t>
            </w:r>
          </w:p>
        </w:tc>
        <w:tc>
          <w:tcPr>
            <w:tcW w:w="634" w:type="pct"/>
            <w:tcBorders>
              <w:bottom w:val="single" w:sz="4" w:space="0" w:color="auto"/>
              <w:right w:val="single" w:sz="8" w:space="0" w:color="auto"/>
            </w:tcBorders>
            <w:vAlign w:val="center"/>
          </w:tcPr>
          <w:p w14:paraId="3C5541B7" w14:textId="77777777" w:rsidR="009E75A8" w:rsidRPr="00081AD4" w:rsidRDefault="009E75A8" w:rsidP="009E75A8">
            <w:pPr>
              <w:jc w:val="center"/>
              <w:rPr>
                <w:color w:val="000000" w:themeColor="text1"/>
                <w:sz w:val="20"/>
                <w:szCs w:val="20"/>
              </w:rPr>
            </w:pPr>
            <w:r w:rsidRPr="00081AD4">
              <w:rPr>
                <w:color w:val="000000" w:themeColor="text1"/>
                <w:sz w:val="20"/>
                <w:szCs w:val="20"/>
              </w:rPr>
              <w:t>3,0</w:t>
            </w:r>
          </w:p>
        </w:tc>
      </w:tr>
      <w:tr w:rsidR="009E75A8" w:rsidRPr="00081AD4" w14:paraId="299C540B" w14:textId="77777777" w:rsidTr="009E75A8">
        <w:trPr>
          <w:trHeight w:val="284"/>
        </w:trPr>
        <w:tc>
          <w:tcPr>
            <w:tcW w:w="199" w:type="pct"/>
            <w:vMerge w:val="restart"/>
            <w:tcBorders>
              <w:top w:val="single" w:sz="4" w:space="0" w:color="auto"/>
              <w:left w:val="single" w:sz="8" w:space="0" w:color="auto"/>
              <w:right w:val="single" w:sz="4" w:space="0" w:color="auto"/>
            </w:tcBorders>
            <w:vAlign w:val="center"/>
          </w:tcPr>
          <w:p w14:paraId="42CF09AB"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4</w:t>
            </w:r>
          </w:p>
        </w:tc>
        <w:tc>
          <w:tcPr>
            <w:tcW w:w="1384" w:type="pct"/>
            <w:vMerge w:val="restart"/>
            <w:tcBorders>
              <w:top w:val="single" w:sz="4" w:space="0" w:color="auto"/>
              <w:left w:val="single" w:sz="4" w:space="0" w:color="auto"/>
              <w:right w:val="single" w:sz="8" w:space="0" w:color="auto"/>
            </w:tcBorders>
            <w:vAlign w:val="center"/>
          </w:tcPr>
          <w:p w14:paraId="1BB2B2D3" w14:textId="77777777" w:rsidR="009E75A8" w:rsidRPr="00081AD4" w:rsidRDefault="009E75A8" w:rsidP="009E75A8">
            <w:pPr>
              <w:shd w:val="clear" w:color="auto" w:fill="FFFFFF"/>
              <w:rPr>
                <w:color w:val="000000" w:themeColor="text1"/>
                <w:sz w:val="20"/>
                <w:szCs w:val="20"/>
              </w:rPr>
            </w:pPr>
            <w:r w:rsidRPr="00081AD4">
              <w:rPr>
                <w:color w:val="000000" w:themeColor="text1"/>
                <w:sz w:val="20"/>
                <w:szCs w:val="20"/>
              </w:rPr>
              <w:t>Котельная № 9 «МУП СУ»</w:t>
            </w:r>
          </w:p>
        </w:tc>
        <w:tc>
          <w:tcPr>
            <w:tcW w:w="348" w:type="pct"/>
            <w:vMerge/>
            <w:tcBorders>
              <w:left w:val="single" w:sz="8" w:space="0" w:color="auto"/>
              <w:bottom w:val="single" w:sz="8" w:space="0" w:color="auto"/>
              <w:right w:val="single" w:sz="8" w:space="0" w:color="auto"/>
            </w:tcBorders>
            <w:textDirection w:val="btLr"/>
            <w:vAlign w:val="center"/>
          </w:tcPr>
          <w:p w14:paraId="318309FE" w14:textId="77777777" w:rsidR="009E75A8" w:rsidRPr="00081AD4" w:rsidRDefault="009E75A8" w:rsidP="009E75A8">
            <w:pPr>
              <w:jc w:val="center"/>
              <w:rPr>
                <w:color w:val="000000" w:themeColor="text1"/>
                <w:spacing w:val="-1"/>
                <w:sz w:val="20"/>
                <w:szCs w:val="20"/>
              </w:rPr>
            </w:pPr>
          </w:p>
        </w:tc>
        <w:tc>
          <w:tcPr>
            <w:tcW w:w="558" w:type="pct"/>
            <w:vMerge w:val="restart"/>
            <w:tcBorders>
              <w:left w:val="single" w:sz="8" w:space="0" w:color="auto"/>
            </w:tcBorders>
            <w:vAlign w:val="center"/>
          </w:tcPr>
          <w:p w14:paraId="0B2317BD" w14:textId="77777777" w:rsidR="009E75A8" w:rsidRPr="00081AD4" w:rsidRDefault="009E75A8" w:rsidP="009E75A8">
            <w:pPr>
              <w:jc w:val="center"/>
              <w:rPr>
                <w:color w:val="000000" w:themeColor="text1"/>
                <w:sz w:val="20"/>
                <w:szCs w:val="20"/>
              </w:rPr>
            </w:pPr>
            <w:r w:rsidRPr="00081AD4">
              <w:rPr>
                <w:color w:val="000000" w:themeColor="text1"/>
                <w:sz w:val="20"/>
                <w:szCs w:val="20"/>
              </w:rPr>
              <w:t>2013</w:t>
            </w:r>
          </w:p>
        </w:tc>
        <w:tc>
          <w:tcPr>
            <w:tcW w:w="560" w:type="pct"/>
            <w:tcBorders>
              <w:top w:val="single" w:sz="4" w:space="0" w:color="auto"/>
              <w:bottom w:val="single" w:sz="4" w:space="0" w:color="auto"/>
            </w:tcBorders>
            <w:vAlign w:val="center"/>
          </w:tcPr>
          <w:p w14:paraId="5C52658E"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КВр-0,8</w:t>
            </w:r>
          </w:p>
        </w:tc>
        <w:tc>
          <w:tcPr>
            <w:tcW w:w="739" w:type="pct"/>
            <w:tcBorders>
              <w:top w:val="single" w:sz="4" w:space="0" w:color="auto"/>
              <w:bottom w:val="single" w:sz="4" w:space="0" w:color="auto"/>
            </w:tcBorders>
            <w:vAlign w:val="center"/>
          </w:tcPr>
          <w:p w14:paraId="600EE5C1"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1</w:t>
            </w:r>
          </w:p>
        </w:tc>
        <w:tc>
          <w:tcPr>
            <w:tcW w:w="578" w:type="pct"/>
            <w:tcBorders>
              <w:top w:val="single" w:sz="4" w:space="0" w:color="auto"/>
              <w:bottom w:val="single" w:sz="4" w:space="0" w:color="auto"/>
            </w:tcBorders>
            <w:vAlign w:val="center"/>
          </w:tcPr>
          <w:p w14:paraId="36910FE8" w14:textId="77777777" w:rsidR="009E75A8" w:rsidRPr="00081AD4" w:rsidRDefault="009E75A8" w:rsidP="009E75A8">
            <w:pPr>
              <w:jc w:val="center"/>
              <w:rPr>
                <w:color w:val="000000" w:themeColor="text1"/>
                <w:sz w:val="20"/>
                <w:szCs w:val="20"/>
              </w:rPr>
            </w:pPr>
            <w:r w:rsidRPr="00081AD4">
              <w:rPr>
                <w:color w:val="000000" w:themeColor="text1"/>
                <w:spacing w:val="-1"/>
                <w:sz w:val="20"/>
                <w:szCs w:val="20"/>
              </w:rPr>
              <w:t>0,7</w:t>
            </w:r>
          </w:p>
        </w:tc>
        <w:tc>
          <w:tcPr>
            <w:tcW w:w="634" w:type="pct"/>
            <w:tcBorders>
              <w:top w:val="single" w:sz="4" w:space="0" w:color="auto"/>
              <w:bottom w:val="single" w:sz="4" w:space="0" w:color="auto"/>
              <w:right w:val="single" w:sz="8" w:space="0" w:color="auto"/>
            </w:tcBorders>
            <w:vAlign w:val="center"/>
          </w:tcPr>
          <w:p w14:paraId="761BF53E" w14:textId="77777777" w:rsidR="009E75A8" w:rsidRPr="00081AD4" w:rsidRDefault="009E75A8" w:rsidP="009E75A8">
            <w:pPr>
              <w:jc w:val="center"/>
              <w:rPr>
                <w:color w:val="000000" w:themeColor="text1"/>
                <w:sz w:val="20"/>
                <w:szCs w:val="20"/>
              </w:rPr>
            </w:pPr>
            <w:r w:rsidRPr="00081AD4">
              <w:rPr>
                <w:color w:val="000000" w:themeColor="text1"/>
                <w:sz w:val="20"/>
                <w:szCs w:val="20"/>
              </w:rPr>
              <w:t>0,7</w:t>
            </w:r>
          </w:p>
        </w:tc>
      </w:tr>
      <w:tr w:rsidR="009E75A8" w:rsidRPr="00081AD4" w14:paraId="7614B32B" w14:textId="77777777" w:rsidTr="009E75A8">
        <w:trPr>
          <w:trHeight w:val="284"/>
        </w:trPr>
        <w:tc>
          <w:tcPr>
            <w:tcW w:w="199" w:type="pct"/>
            <w:vMerge/>
            <w:tcBorders>
              <w:left w:val="single" w:sz="8" w:space="0" w:color="auto"/>
              <w:bottom w:val="single" w:sz="4" w:space="0" w:color="auto"/>
              <w:right w:val="single" w:sz="4" w:space="0" w:color="auto"/>
            </w:tcBorders>
            <w:vAlign w:val="center"/>
          </w:tcPr>
          <w:p w14:paraId="6D510209" w14:textId="77777777" w:rsidR="009E75A8" w:rsidRPr="00081AD4" w:rsidRDefault="009E75A8" w:rsidP="009E75A8">
            <w:pPr>
              <w:jc w:val="center"/>
              <w:rPr>
                <w:color w:val="000000" w:themeColor="text1"/>
                <w:spacing w:val="-1"/>
                <w:sz w:val="20"/>
                <w:szCs w:val="20"/>
              </w:rPr>
            </w:pPr>
          </w:p>
        </w:tc>
        <w:tc>
          <w:tcPr>
            <w:tcW w:w="1384" w:type="pct"/>
            <w:vMerge/>
            <w:tcBorders>
              <w:left w:val="single" w:sz="4" w:space="0" w:color="auto"/>
              <w:bottom w:val="single" w:sz="4" w:space="0" w:color="auto"/>
              <w:right w:val="single" w:sz="8" w:space="0" w:color="auto"/>
            </w:tcBorders>
            <w:vAlign w:val="center"/>
          </w:tcPr>
          <w:p w14:paraId="57C7FD84" w14:textId="77777777" w:rsidR="009E75A8" w:rsidRPr="00081AD4" w:rsidRDefault="009E75A8" w:rsidP="009E75A8">
            <w:pPr>
              <w:shd w:val="clear" w:color="auto" w:fill="FFFFFF"/>
              <w:rPr>
                <w:color w:val="000000" w:themeColor="text1"/>
                <w:sz w:val="20"/>
                <w:szCs w:val="20"/>
              </w:rPr>
            </w:pPr>
          </w:p>
        </w:tc>
        <w:tc>
          <w:tcPr>
            <w:tcW w:w="348" w:type="pct"/>
            <w:vMerge/>
            <w:tcBorders>
              <w:left w:val="single" w:sz="8" w:space="0" w:color="auto"/>
              <w:bottom w:val="single" w:sz="8" w:space="0" w:color="auto"/>
              <w:right w:val="single" w:sz="8" w:space="0" w:color="auto"/>
            </w:tcBorders>
            <w:vAlign w:val="center"/>
          </w:tcPr>
          <w:p w14:paraId="2E55A0AC" w14:textId="77777777" w:rsidR="009E75A8" w:rsidRPr="00081AD4" w:rsidRDefault="009E75A8" w:rsidP="009E75A8">
            <w:pPr>
              <w:jc w:val="center"/>
              <w:rPr>
                <w:color w:val="000000" w:themeColor="text1"/>
                <w:spacing w:val="-1"/>
                <w:sz w:val="20"/>
                <w:szCs w:val="20"/>
              </w:rPr>
            </w:pPr>
          </w:p>
        </w:tc>
        <w:tc>
          <w:tcPr>
            <w:tcW w:w="558" w:type="pct"/>
            <w:vMerge/>
            <w:tcBorders>
              <w:left w:val="single" w:sz="8" w:space="0" w:color="auto"/>
            </w:tcBorders>
            <w:vAlign w:val="center"/>
          </w:tcPr>
          <w:p w14:paraId="2601B9A8" w14:textId="77777777" w:rsidR="009E75A8" w:rsidRPr="00081AD4" w:rsidRDefault="009E75A8" w:rsidP="009E75A8">
            <w:pPr>
              <w:shd w:val="clear" w:color="auto" w:fill="FFFFFF"/>
              <w:jc w:val="center"/>
              <w:rPr>
                <w:color w:val="000000" w:themeColor="text1"/>
                <w:sz w:val="20"/>
                <w:szCs w:val="20"/>
              </w:rPr>
            </w:pPr>
          </w:p>
        </w:tc>
        <w:tc>
          <w:tcPr>
            <w:tcW w:w="560" w:type="pct"/>
            <w:tcBorders>
              <w:top w:val="single" w:sz="4" w:space="0" w:color="auto"/>
              <w:bottom w:val="single" w:sz="4" w:space="0" w:color="auto"/>
            </w:tcBorders>
            <w:vAlign w:val="center"/>
          </w:tcPr>
          <w:p w14:paraId="2B3C2D56"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КВр-1,16</w:t>
            </w:r>
          </w:p>
        </w:tc>
        <w:tc>
          <w:tcPr>
            <w:tcW w:w="739" w:type="pct"/>
            <w:tcBorders>
              <w:top w:val="single" w:sz="4" w:space="0" w:color="auto"/>
            </w:tcBorders>
            <w:vAlign w:val="center"/>
          </w:tcPr>
          <w:p w14:paraId="3EA404C6"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2</w:t>
            </w:r>
          </w:p>
        </w:tc>
        <w:tc>
          <w:tcPr>
            <w:tcW w:w="578" w:type="pct"/>
            <w:tcBorders>
              <w:top w:val="single" w:sz="4" w:space="0" w:color="auto"/>
            </w:tcBorders>
            <w:vAlign w:val="center"/>
          </w:tcPr>
          <w:p w14:paraId="3557F32D" w14:textId="77777777" w:rsidR="009E75A8" w:rsidRPr="00081AD4" w:rsidRDefault="009E75A8" w:rsidP="009E75A8">
            <w:pPr>
              <w:jc w:val="center"/>
              <w:rPr>
                <w:color w:val="000000" w:themeColor="text1"/>
                <w:sz w:val="20"/>
                <w:szCs w:val="20"/>
              </w:rPr>
            </w:pPr>
            <w:r w:rsidRPr="00081AD4">
              <w:rPr>
                <w:color w:val="000000" w:themeColor="text1"/>
                <w:spacing w:val="-1"/>
                <w:sz w:val="20"/>
                <w:szCs w:val="20"/>
              </w:rPr>
              <w:t>1,0</w:t>
            </w:r>
          </w:p>
        </w:tc>
        <w:tc>
          <w:tcPr>
            <w:tcW w:w="634" w:type="pct"/>
            <w:tcBorders>
              <w:top w:val="single" w:sz="4" w:space="0" w:color="auto"/>
              <w:right w:val="single" w:sz="8" w:space="0" w:color="auto"/>
            </w:tcBorders>
            <w:vAlign w:val="center"/>
          </w:tcPr>
          <w:p w14:paraId="0A18D79F" w14:textId="77777777" w:rsidR="009E75A8" w:rsidRPr="00081AD4" w:rsidRDefault="009E75A8" w:rsidP="009E75A8">
            <w:pPr>
              <w:jc w:val="center"/>
              <w:rPr>
                <w:color w:val="000000" w:themeColor="text1"/>
                <w:sz w:val="20"/>
                <w:szCs w:val="20"/>
              </w:rPr>
            </w:pPr>
            <w:r w:rsidRPr="00081AD4">
              <w:rPr>
                <w:color w:val="000000" w:themeColor="text1"/>
                <w:sz w:val="20"/>
                <w:szCs w:val="20"/>
              </w:rPr>
              <w:t>2,0</w:t>
            </w:r>
          </w:p>
        </w:tc>
      </w:tr>
      <w:tr w:rsidR="009E75A8" w:rsidRPr="00081AD4" w14:paraId="7D616439" w14:textId="77777777" w:rsidTr="009E75A8">
        <w:trPr>
          <w:trHeight w:val="284"/>
        </w:trPr>
        <w:tc>
          <w:tcPr>
            <w:tcW w:w="199" w:type="pct"/>
            <w:tcBorders>
              <w:top w:val="single" w:sz="4" w:space="0" w:color="auto"/>
              <w:left w:val="single" w:sz="8" w:space="0" w:color="auto"/>
              <w:bottom w:val="single" w:sz="8" w:space="0" w:color="auto"/>
              <w:right w:val="single" w:sz="4" w:space="0" w:color="auto"/>
            </w:tcBorders>
            <w:vAlign w:val="center"/>
          </w:tcPr>
          <w:p w14:paraId="132A729B"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5</w:t>
            </w:r>
          </w:p>
        </w:tc>
        <w:tc>
          <w:tcPr>
            <w:tcW w:w="1384" w:type="pct"/>
            <w:tcBorders>
              <w:top w:val="single" w:sz="4" w:space="0" w:color="auto"/>
              <w:left w:val="single" w:sz="4" w:space="0" w:color="auto"/>
              <w:bottom w:val="single" w:sz="8" w:space="0" w:color="auto"/>
              <w:right w:val="single" w:sz="8" w:space="0" w:color="auto"/>
            </w:tcBorders>
            <w:vAlign w:val="center"/>
          </w:tcPr>
          <w:p w14:paraId="5E7B730F" w14:textId="77777777" w:rsidR="009E75A8" w:rsidRPr="00081AD4" w:rsidRDefault="009E75A8" w:rsidP="009E75A8">
            <w:pPr>
              <w:rPr>
                <w:color w:val="000000" w:themeColor="text1"/>
                <w:spacing w:val="-1"/>
                <w:sz w:val="20"/>
                <w:szCs w:val="20"/>
              </w:rPr>
            </w:pPr>
            <w:r w:rsidRPr="00081AD4">
              <w:rPr>
                <w:color w:val="000000" w:themeColor="text1"/>
                <w:sz w:val="20"/>
                <w:szCs w:val="20"/>
              </w:rPr>
              <w:t>Котельная № 19 «</w:t>
            </w:r>
            <w:proofErr w:type="spellStart"/>
            <w:r w:rsidRPr="00081AD4">
              <w:rPr>
                <w:color w:val="000000" w:themeColor="text1"/>
                <w:sz w:val="20"/>
                <w:szCs w:val="20"/>
              </w:rPr>
              <w:t>Мартайга</w:t>
            </w:r>
            <w:proofErr w:type="spellEnd"/>
            <w:r w:rsidRPr="00081AD4">
              <w:rPr>
                <w:color w:val="000000" w:themeColor="text1"/>
                <w:sz w:val="20"/>
                <w:szCs w:val="20"/>
              </w:rPr>
              <w:t>»</w:t>
            </w:r>
          </w:p>
        </w:tc>
        <w:tc>
          <w:tcPr>
            <w:tcW w:w="348" w:type="pct"/>
            <w:vMerge/>
            <w:tcBorders>
              <w:left w:val="single" w:sz="8" w:space="0" w:color="auto"/>
              <w:bottom w:val="single" w:sz="8" w:space="0" w:color="auto"/>
              <w:right w:val="single" w:sz="8" w:space="0" w:color="auto"/>
            </w:tcBorders>
            <w:vAlign w:val="center"/>
          </w:tcPr>
          <w:p w14:paraId="40F9DC9E" w14:textId="77777777" w:rsidR="009E75A8" w:rsidRPr="00081AD4" w:rsidRDefault="009E75A8" w:rsidP="009E75A8">
            <w:pPr>
              <w:jc w:val="center"/>
              <w:rPr>
                <w:color w:val="000000" w:themeColor="text1"/>
                <w:spacing w:val="-1"/>
                <w:sz w:val="20"/>
                <w:szCs w:val="20"/>
              </w:rPr>
            </w:pPr>
          </w:p>
        </w:tc>
        <w:tc>
          <w:tcPr>
            <w:tcW w:w="558" w:type="pct"/>
            <w:tcBorders>
              <w:left w:val="single" w:sz="8" w:space="0" w:color="auto"/>
              <w:bottom w:val="single" w:sz="8" w:space="0" w:color="auto"/>
            </w:tcBorders>
            <w:vAlign w:val="center"/>
          </w:tcPr>
          <w:p w14:paraId="4C916EE4" w14:textId="77777777" w:rsidR="009E75A8" w:rsidRPr="00081AD4" w:rsidRDefault="009E75A8" w:rsidP="009E75A8">
            <w:pPr>
              <w:jc w:val="center"/>
              <w:rPr>
                <w:color w:val="000000" w:themeColor="text1"/>
                <w:sz w:val="20"/>
                <w:szCs w:val="20"/>
              </w:rPr>
            </w:pPr>
            <w:r w:rsidRPr="00081AD4">
              <w:rPr>
                <w:color w:val="000000" w:themeColor="text1"/>
                <w:sz w:val="20"/>
                <w:szCs w:val="20"/>
              </w:rPr>
              <w:t>2014</w:t>
            </w:r>
          </w:p>
        </w:tc>
        <w:tc>
          <w:tcPr>
            <w:tcW w:w="560" w:type="pct"/>
            <w:tcBorders>
              <w:top w:val="single" w:sz="4" w:space="0" w:color="auto"/>
              <w:bottom w:val="single" w:sz="8" w:space="0" w:color="auto"/>
            </w:tcBorders>
            <w:vAlign w:val="center"/>
          </w:tcPr>
          <w:p w14:paraId="02580456"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КВр-1,16</w:t>
            </w:r>
          </w:p>
        </w:tc>
        <w:tc>
          <w:tcPr>
            <w:tcW w:w="739" w:type="pct"/>
            <w:tcBorders>
              <w:top w:val="single" w:sz="4" w:space="0" w:color="auto"/>
              <w:bottom w:val="single" w:sz="8" w:space="0" w:color="auto"/>
            </w:tcBorders>
            <w:vAlign w:val="center"/>
          </w:tcPr>
          <w:p w14:paraId="05AB131D"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3</w:t>
            </w:r>
          </w:p>
        </w:tc>
        <w:tc>
          <w:tcPr>
            <w:tcW w:w="578" w:type="pct"/>
            <w:tcBorders>
              <w:top w:val="single" w:sz="4" w:space="0" w:color="auto"/>
              <w:bottom w:val="single" w:sz="8" w:space="0" w:color="auto"/>
            </w:tcBorders>
            <w:vAlign w:val="center"/>
          </w:tcPr>
          <w:p w14:paraId="0F08F809" w14:textId="77777777" w:rsidR="009E75A8" w:rsidRPr="00081AD4" w:rsidRDefault="009E75A8" w:rsidP="009E75A8">
            <w:pPr>
              <w:jc w:val="center"/>
              <w:rPr>
                <w:color w:val="000000" w:themeColor="text1"/>
                <w:sz w:val="20"/>
                <w:szCs w:val="20"/>
              </w:rPr>
            </w:pPr>
            <w:r w:rsidRPr="00081AD4">
              <w:rPr>
                <w:color w:val="000000" w:themeColor="text1"/>
                <w:spacing w:val="-1"/>
                <w:sz w:val="20"/>
                <w:szCs w:val="20"/>
              </w:rPr>
              <w:t>1,0</w:t>
            </w:r>
          </w:p>
        </w:tc>
        <w:tc>
          <w:tcPr>
            <w:tcW w:w="634" w:type="pct"/>
            <w:tcBorders>
              <w:top w:val="single" w:sz="4" w:space="0" w:color="auto"/>
              <w:bottom w:val="single" w:sz="8" w:space="0" w:color="auto"/>
              <w:right w:val="single" w:sz="8" w:space="0" w:color="auto"/>
            </w:tcBorders>
            <w:vAlign w:val="center"/>
          </w:tcPr>
          <w:p w14:paraId="66203A17" w14:textId="77777777" w:rsidR="009E75A8" w:rsidRPr="00081AD4" w:rsidRDefault="009E75A8" w:rsidP="009E75A8">
            <w:pPr>
              <w:jc w:val="center"/>
              <w:rPr>
                <w:color w:val="000000" w:themeColor="text1"/>
                <w:sz w:val="20"/>
                <w:szCs w:val="20"/>
              </w:rPr>
            </w:pPr>
            <w:r w:rsidRPr="00081AD4">
              <w:rPr>
                <w:color w:val="000000" w:themeColor="text1"/>
                <w:sz w:val="20"/>
                <w:szCs w:val="20"/>
              </w:rPr>
              <w:t>3,0</w:t>
            </w:r>
          </w:p>
        </w:tc>
      </w:tr>
      <w:tr w:rsidR="009E75A8" w:rsidRPr="00081AD4" w14:paraId="04AC5C77" w14:textId="77777777" w:rsidTr="009E75A8">
        <w:trPr>
          <w:trHeight w:val="284"/>
        </w:trPr>
        <w:tc>
          <w:tcPr>
            <w:tcW w:w="199" w:type="pct"/>
            <w:tcBorders>
              <w:top w:val="single" w:sz="8" w:space="0" w:color="auto"/>
              <w:left w:val="single" w:sz="8" w:space="0" w:color="auto"/>
              <w:bottom w:val="single" w:sz="8" w:space="0" w:color="auto"/>
              <w:right w:val="nil"/>
            </w:tcBorders>
            <w:vAlign w:val="center"/>
          </w:tcPr>
          <w:p w14:paraId="1C4EDB64" w14:textId="77777777" w:rsidR="009E75A8" w:rsidRPr="00081AD4" w:rsidRDefault="009E75A8" w:rsidP="009E75A8">
            <w:pPr>
              <w:rPr>
                <w:color w:val="000000" w:themeColor="text1"/>
                <w:spacing w:val="-1"/>
                <w:sz w:val="20"/>
                <w:szCs w:val="20"/>
              </w:rPr>
            </w:pPr>
          </w:p>
        </w:tc>
        <w:tc>
          <w:tcPr>
            <w:tcW w:w="1384" w:type="pct"/>
            <w:tcBorders>
              <w:top w:val="single" w:sz="8" w:space="0" w:color="auto"/>
              <w:left w:val="nil"/>
              <w:bottom w:val="single" w:sz="8" w:space="0" w:color="auto"/>
              <w:right w:val="nil"/>
            </w:tcBorders>
            <w:vAlign w:val="center"/>
          </w:tcPr>
          <w:p w14:paraId="18434866"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ИТОГО</w:t>
            </w:r>
          </w:p>
        </w:tc>
        <w:tc>
          <w:tcPr>
            <w:tcW w:w="348" w:type="pct"/>
            <w:tcBorders>
              <w:top w:val="single" w:sz="8" w:space="0" w:color="auto"/>
              <w:left w:val="nil"/>
              <w:bottom w:val="single" w:sz="8" w:space="0" w:color="auto"/>
              <w:right w:val="nil"/>
            </w:tcBorders>
            <w:vAlign w:val="center"/>
          </w:tcPr>
          <w:p w14:paraId="683D25F4" w14:textId="77777777" w:rsidR="009E75A8" w:rsidRPr="00081AD4" w:rsidRDefault="009E75A8" w:rsidP="009E75A8">
            <w:pPr>
              <w:jc w:val="center"/>
              <w:rPr>
                <w:color w:val="000000" w:themeColor="text1"/>
                <w:spacing w:val="-1"/>
                <w:sz w:val="20"/>
                <w:szCs w:val="20"/>
              </w:rPr>
            </w:pPr>
          </w:p>
        </w:tc>
        <w:tc>
          <w:tcPr>
            <w:tcW w:w="558" w:type="pct"/>
            <w:tcBorders>
              <w:top w:val="single" w:sz="8" w:space="0" w:color="auto"/>
              <w:left w:val="nil"/>
              <w:bottom w:val="single" w:sz="8" w:space="0" w:color="auto"/>
              <w:right w:val="nil"/>
            </w:tcBorders>
            <w:vAlign w:val="center"/>
          </w:tcPr>
          <w:p w14:paraId="0CE5E4A0" w14:textId="77777777" w:rsidR="009E75A8" w:rsidRPr="00081AD4" w:rsidRDefault="009E75A8" w:rsidP="009E75A8">
            <w:pPr>
              <w:jc w:val="center"/>
              <w:rPr>
                <w:color w:val="000000" w:themeColor="text1"/>
                <w:spacing w:val="-1"/>
                <w:sz w:val="20"/>
                <w:szCs w:val="20"/>
              </w:rPr>
            </w:pPr>
          </w:p>
        </w:tc>
        <w:tc>
          <w:tcPr>
            <w:tcW w:w="560" w:type="pct"/>
            <w:tcBorders>
              <w:top w:val="single" w:sz="8" w:space="0" w:color="auto"/>
              <w:left w:val="nil"/>
              <w:bottom w:val="single" w:sz="8" w:space="0" w:color="auto"/>
            </w:tcBorders>
            <w:vAlign w:val="center"/>
          </w:tcPr>
          <w:p w14:paraId="6A807F93" w14:textId="77777777" w:rsidR="009E75A8" w:rsidRPr="00081AD4" w:rsidRDefault="009E75A8" w:rsidP="009E75A8">
            <w:pPr>
              <w:jc w:val="center"/>
              <w:rPr>
                <w:color w:val="000000" w:themeColor="text1"/>
                <w:spacing w:val="-1"/>
                <w:sz w:val="20"/>
                <w:szCs w:val="20"/>
              </w:rPr>
            </w:pPr>
          </w:p>
        </w:tc>
        <w:tc>
          <w:tcPr>
            <w:tcW w:w="739" w:type="pct"/>
            <w:tcBorders>
              <w:top w:val="single" w:sz="8" w:space="0" w:color="auto"/>
              <w:bottom w:val="single" w:sz="8" w:space="0" w:color="auto"/>
            </w:tcBorders>
            <w:vAlign w:val="center"/>
          </w:tcPr>
          <w:p w14:paraId="5EAB261B" w14:textId="77777777" w:rsidR="009E75A8" w:rsidRPr="00081AD4" w:rsidRDefault="009E75A8" w:rsidP="009E75A8">
            <w:pPr>
              <w:jc w:val="center"/>
              <w:rPr>
                <w:color w:val="000000" w:themeColor="text1"/>
                <w:spacing w:val="-1"/>
                <w:sz w:val="20"/>
                <w:szCs w:val="20"/>
              </w:rPr>
            </w:pPr>
            <w:r w:rsidRPr="00081AD4">
              <w:rPr>
                <w:color w:val="000000" w:themeColor="text1"/>
                <w:spacing w:val="-1"/>
                <w:sz w:val="20"/>
                <w:szCs w:val="20"/>
              </w:rPr>
              <w:t>22</w:t>
            </w:r>
          </w:p>
        </w:tc>
        <w:tc>
          <w:tcPr>
            <w:tcW w:w="578" w:type="pct"/>
            <w:tcBorders>
              <w:top w:val="single" w:sz="8" w:space="0" w:color="auto"/>
              <w:bottom w:val="single" w:sz="8" w:space="0" w:color="auto"/>
            </w:tcBorders>
            <w:vAlign w:val="center"/>
          </w:tcPr>
          <w:p w14:paraId="66E1D5BD" w14:textId="77777777" w:rsidR="009E75A8" w:rsidRPr="00081AD4" w:rsidRDefault="009E75A8" w:rsidP="009E75A8">
            <w:pPr>
              <w:jc w:val="center"/>
              <w:rPr>
                <w:bCs/>
                <w:color w:val="000000" w:themeColor="text1"/>
                <w:sz w:val="20"/>
                <w:szCs w:val="20"/>
              </w:rPr>
            </w:pPr>
            <w:r w:rsidRPr="00081AD4">
              <w:rPr>
                <w:bCs/>
                <w:color w:val="000000" w:themeColor="text1"/>
                <w:sz w:val="20"/>
                <w:szCs w:val="20"/>
              </w:rPr>
              <w:t>4,84</w:t>
            </w:r>
          </w:p>
        </w:tc>
        <w:tc>
          <w:tcPr>
            <w:tcW w:w="634" w:type="pct"/>
            <w:tcBorders>
              <w:top w:val="single" w:sz="8" w:space="0" w:color="auto"/>
              <w:bottom w:val="single" w:sz="8" w:space="0" w:color="auto"/>
              <w:right w:val="single" w:sz="2" w:space="0" w:color="auto"/>
            </w:tcBorders>
            <w:vAlign w:val="center"/>
          </w:tcPr>
          <w:p w14:paraId="00D19E23" w14:textId="77777777" w:rsidR="009E75A8" w:rsidRPr="00081AD4" w:rsidRDefault="009E75A8" w:rsidP="009E75A8">
            <w:pPr>
              <w:jc w:val="center"/>
              <w:rPr>
                <w:bCs/>
                <w:color w:val="000000" w:themeColor="text1"/>
                <w:sz w:val="20"/>
                <w:szCs w:val="20"/>
              </w:rPr>
            </w:pPr>
            <w:r w:rsidRPr="00081AD4">
              <w:rPr>
                <w:bCs/>
                <w:color w:val="000000" w:themeColor="text1"/>
                <w:sz w:val="20"/>
                <w:szCs w:val="20"/>
              </w:rPr>
              <w:t>20,5</w:t>
            </w:r>
          </w:p>
        </w:tc>
      </w:tr>
    </w:tbl>
    <w:p w14:paraId="6363FA1A" w14:textId="77777777" w:rsidR="009E75A8" w:rsidRPr="00081AD4" w:rsidRDefault="009E75A8" w:rsidP="009E75A8">
      <w:pPr>
        <w:ind w:firstLine="709"/>
        <w:jc w:val="both"/>
        <w:rPr>
          <w:color w:val="000000" w:themeColor="text1"/>
          <w:sz w:val="28"/>
          <w:szCs w:val="28"/>
        </w:rPr>
      </w:pPr>
    </w:p>
    <w:p w14:paraId="0D7E979D"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xml:space="preserve">Время перевозки топлива от разных поставщиков, 0,09 </w:t>
      </w:r>
      <w:proofErr w:type="spellStart"/>
      <w:r w:rsidRPr="00081AD4">
        <w:rPr>
          <w:color w:val="000000" w:themeColor="text1"/>
          <w:sz w:val="28"/>
          <w:szCs w:val="28"/>
        </w:rPr>
        <w:t>сут</w:t>
      </w:r>
      <w:proofErr w:type="spellEnd"/>
      <w:r w:rsidRPr="00081AD4">
        <w:rPr>
          <w:color w:val="000000" w:themeColor="text1"/>
          <w:sz w:val="28"/>
          <w:szCs w:val="28"/>
        </w:rPr>
        <w:t>.;</w:t>
      </w:r>
    </w:p>
    <w:p w14:paraId="4C8B264B"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Температурный график теплоносителя «95/70 ºС»;</w:t>
      </w:r>
    </w:p>
    <w:p w14:paraId="1148F74C"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Продолжительность отопительного периода - 5832 часов.;</w:t>
      </w:r>
    </w:p>
    <w:p w14:paraId="3743CF3D"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Система теплоснабжения «закрытая/открытая»;</w:t>
      </w:r>
    </w:p>
    <w:p w14:paraId="3F722C94"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Материал тепловой изоляции трубопроводом «</w:t>
      </w:r>
      <w:proofErr w:type="spellStart"/>
      <w:r w:rsidRPr="00081AD4">
        <w:rPr>
          <w:color w:val="000000" w:themeColor="text1"/>
          <w:sz w:val="28"/>
          <w:szCs w:val="28"/>
        </w:rPr>
        <w:t>минвата</w:t>
      </w:r>
      <w:proofErr w:type="spellEnd"/>
      <w:r w:rsidRPr="00081AD4">
        <w:rPr>
          <w:color w:val="000000" w:themeColor="text1"/>
          <w:sz w:val="28"/>
          <w:szCs w:val="28"/>
        </w:rPr>
        <w:t>, рубероид».</w:t>
      </w:r>
    </w:p>
    <w:p w14:paraId="1A25064E"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В качестве теплоносителя для теплоснабжения жилищно-коммунального сектора и промышленных объектов используется горячая вода.</w:t>
      </w:r>
    </w:p>
    <w:p w14:paraId="196F9E54"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Котельные предназначены для снабжения тепловой энергией административных, жилых зданий, промышленных объектов и собственных нужд предприятия. Котельные вырабатывают тепловую энергию в виде горячей воды с параметрами (давление &lt; 0,6 МПа, температура 95°С).</w:t>
      </w:r>
    </w:p>
    <w:p w14:paraId="6A19B4A2"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xml:space="preserve">В состав вспомогательного оборудования котельных входят дымососы, вентиляторы, сетевые и подпиточные насосы и т.д. </w:t>
      </w:r>
    </w:p>
    <w:p w14:paraId="7733ACED"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Топливоподача не механизирована. Погрузка угля в тачки, перемещение их в места складирования в рабочую зону и подача в топку производится ручным способом. Склады топлива - на малых котельных в основном открытые, но на ряде относительно мощных котельных (более 2 Гкал/ч) закрытые.</w:t>
      </w:r>
    </w:p>
    <w:p w14:paraId="147DE687"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lastRenderedPageBreak/>
        <w:t xml:space="preserve">Дымовые </w:t>
      </w:r>
      <w:proofErr w:type="spellStart"/>
      <w:r w:rsidRPr="00081AD4">
        <w:rPr>
          <w:color w:val="000000" w:themeColor="text1"/>
          <w:sz w:val="28"/>
          <w:szCs w:val="28"/>
        </w:rPr>
        <w:t>газы</w:t>
      </w:r>
      <w:proofErr w:type="spellEnd"/>
      <w:r w:rsidRPr="00081AD4">
        <w:rPr>
          <w:color w:val="000000" w:themeColor="text1"/>
          <w:sz w:val="28"/>
          <w:szCs w:val="28"/>
        </w:rPr>
        <w:t xml:space="preserve"> удаляются дымососами через стальные дымовые трубы диаметром 250 – 500 мм, высотой 20 - 30 м. </w:t>
      </w:r>
      <w:proofErr w:type="spellStart"/>
      <w:r w:rsidRPr="00081AD4">
        <w:rPr>
          <w:color w:val="000000" w:themeColor="text1"/>
          <w:sz w:val="28"/>
          <w:szCs w:val="28"/>
        </w:rPr>
        <w:t>Золо</w:t>
      </w:r>
      <w:proofErr w:type="spellEnd"/>
      <w:r w:rsidRPr="00081AD4">
        <w:rPr>
          <w:color w:val="000000" w:themeColor="text1"/>
          <w:sz w:val="28"/>
          <w:szCs w:val="28"/>
        </w:rPr>
        <w:t xml:space="preserve"> и шлакоудаление не механизировано или </w:t>
      </w:r>
      <w:proofErr w:type="spellStart"/>
      <w:r w:rsidRPr="00081AD4">
        <w:rPr>
          <w:color w:val="000000" w:themeColor="text1"/>
          <w:sz w:val="28"/>
          <w:szCs w:val="28"/>
        </w:rPr>
        <w:t>полумеханизировано</w:t>
      </w:r>
      <w:proofErr w:type="spellEnd"/>
      <w:r w:rsidRPr="00081AD4">
        <w:rPr>
          <w:color w:val="000000" w:themeColor="text1"/>
          <w:sz w:val="28"/>
          <w:szCs w:val="28"/>
        </w:rPr>
        <w:t>.</w:t>
      </w:r>
    </w:p>
    <w:p w14:paraId="3D018835"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xml:space="preserve">В качестве топлива на котельной используются бурые угли </w:t>
      </w:r>
      <w:proofErr w:type="spellStart"/>
      <w:r w:rsidRPr="00081AD4">
        <w:rPr>
          <w:color w:val="000000" w:themeColor="text1"/>
          <w:sz w:val="28"/>
          <w:szCs w:val="28"/>
        </w:rPr>
        <w:t>Кайчакского</w:t>
      </w:r>
      <w:proofErr w:type="spellEnd"/>
      <w:r w:rsidRPr="00081AD4">
        <w:rPr>
          <w:color w:val="000000" w:themeColor="text1"/>
          <w:sz w:val="28"/>
          <w:szCs w:val="28"/>
        </w:rPr>
        <w:t xml:space="preserve"> разреза с низшей теплотворной способностью на рабочую массу 2500-3300 ккал/кг, который доставляется на котельные автомобильным транспортом.</w:t>
      </w:r>
    </w:p>
    <w:p w14:paraId="7ED337CF"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Тепловые сети от котельных проложены в 2-х трубном исполнении подземным и надземным способом.</w:t>
      </w:r>
    </w:p>
    <w:p w14:paraId="0811093F"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Средний по материальной характеристике диаметр 81,14 мм</w:t>
      </w:r>
      <w:r w:rsidRPr="00081AD4">
        <w:rPr>
          <w:color w:val="000000" w:themeColor="text1"/>
          <w:sz w:val="28"/>
          <w:szCs w:val="28"/>
          <w:vertAlign w:val="superscript"/>
        </w:rPr>
        <w:t>2</w:t>
      </w:r>
      <w:r w:rsidRPr="00081AD4">
        <w:rPr>
          <w:color w:val="000000" w:themeColor="text1"/>
          <w:sz w:val="28"/>
          <w:szCs w:val="28"/>
        </w:rPr>
        <w:t xml:space="preserve">. </w:t>
      </w:r>
    </w:p>
    <w:p w14:paraId="109C71E8"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5CCA97B6"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результаты расчета нормативов технологических потерь при передаче тепловой энергии;</w:t>
      </w:r>
    </w:p>
    <w:p w14:paraId="632B176D"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расчеты нормативов создания запасов топлива на котельной;</w:t>
      </w:r>
    </w:p>
    <w:p w14:paraId="072EA989"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обоснование и расчет ННЗТ;</w:t>
      </w:r>
    </w:p>
    <w:p w14:paraId="242AA6B1"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обоснование и расчет НЭЗТ;</w:t>
      </w:r>
    </w:p>
    <w:p w14:paraId="13499771"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данные о фактическом основном и резервном топливе, его характеристика и структура на 1 октября последнего отчетного года;</w:t>
      </w:r>
    </w:p>
    <w:p w14:paraId="094373F0"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способы и время доставки топлива;</w:t>
      </w:r>
    </w:p>
    <w:p w14:paraId="7BC38644"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данные о вместимости складов для твердого топлива и объеме емкостей для жидкого топлива;</w:t>
      </w:r>
    </w:p>
    <w:p w14:paraId="1702D4DE"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показатели среднесуточного расхода топлива в наиболее холодное расчетное время года предшествующих периодов;</w:t>
      </w:r>
    </w:p>
    <w:p w14:paraId="62AD0D5B"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размер ОНЗТ с разбивкой на ННЗТ и НЭЗТ, утвержденный на предшествующий, планируемый год;</w:t>
      </w:r>
    </w:p>
    <w:p w14:paraId="23E64B8E"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характеристика применяемого топлива;</w:t>
      </w:r>
    </w:p>
    <w:p w14:paraId="54ED44DA"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перечень теплосилового оборудования находящего в хозяйственном ведении предприятия;</w:t>
      </w:r>
    </w:p>
    <w:p w14:paraId="2D7736DD"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расчет НУР;</w:t>
      </w:r>
    </w:p>
    <w:p w14:paraId="518083B1"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структура отпуска тепловой энергии на планируемый год;</w:t>
      </w:r>
    </w:p>
    <w:p w14:paraId="4A48FB1C"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сертификаты качества угля;</w:t>
      </w:r>
    </w:p>
    <w:p w14:paraId="6CD64AE5"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14:paraId="74041857" w14:textId="77777777" w:rsidR="009E75A8" w:rsidRPr="00081AD4" w:rsidRDefault="009E75A8" w:rsidP="009E75A8">
      <w:pPr>
        <w:ind w:firstLine="709"/>
        <w:jc w:val="both"/>
        <w:rPr>
          <w:color w:val="000000" w:themeColor="text1"/>
          <w:sz w:val="28"/>
          <w:szCs w:val="28"/>
        </w:rPr>
      </w:pPr>
      <w:r w:rsidRPr="00081AD4">
        <w:rPr>
          <w:color w:val="000000" w:themeColor="text1"/>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w:t>
      </w:r>
      <w:r w:rsidRPr="00081AD4">
        <w:rPr>
          <w:color w:val="000000" w:themeColor="text1"/>
          <w:sz w:val="28"/>
          <w:szCs w:val="28"/>
        </w:rPr>
        <w:lastRenderedPageBreak/>
        <w:t>Кузбасса утвердить прилагаемые нормативы создания запасов топлива на котельной предприятия на 2021 год.</w:t>
      </w:r>
    </w:p>
    <w:p w14:paraId="20A18289" w14:textId="77777777" w:rsidR="009E75A8" w:rsidRPr="00081AD4" w:rsidRDefault="009E75A8" w:rsidP="009E75A8">
      <w:pPr>
        <w:jc w:val="both"/>
        <w:rPr>
          <w:color w:val="000000" w:themeColor="text1"/>
          <w:sz w:val="28"/>
          <w:szCs w:val="28"/>
        </w:rPr>
      </w:pPr>
    </w:p>
    <w:p w14:paraId="6F1979AA" w14:textId="77777777" w:rsidR="009E75A8" w:rsidRPr="00081AD4" w:rsidRDefault="009E75A8" w:rsidP="009E75A8">
      <w:pPr>
        <w:tabs>
          <w:tab w:val="left" w:pos="1665"/>
        </w:tabs>
        <w:jc w:val="center"/>
        <w:rPr>
          <w:b/>
          <w:bCs/>
          <w:color w:val="000000" w:themeColor="text1"/>
          <w:sz w:val="28"/>
          <w:szCs w:val="28"/>
        </w:rPr>
      </w:pPr>
      <w:r w:rsidRPr="00081AD4">
        <w:rPr>
          <w:b/>
          <w:bCs/>
          <w:color w:val="000000" w:themeColor="text1"/>
          <w:sz w:val="28"/>
          <w:szCs w:val="28"/>
        </w:rPr>
        <w:t xml:space="preserve">Предложение по утверждению нормативов создания запасов топлива на котельных на 2021 год </w:t>
      </w:r>
    </w:p>
    <w:tbl>
      <w:tblPr>
        <w:tblW w:w="9781" w:type="dxa"/>
        <w:tblInd w:w="108" w:type="dxa"/>
        <w:tblLayout w:type="fixed"/>
        <w:tblLook w:val="0000" w:firstRow="0" w:lastRow="0" w:firstColumn="0" w:lastColumn="0" w:noHBand="0" w:noVBand="0"/>
      </w:tblPr>
      <w:tblGrid>
        <w:gridCol w:w="3544"/>
        <w:gridCol w:w="1134"/>
        <w:gridCol w:w="829"/>
        <w:gridCol w:w="305"/>
        <w:gridCol w:w="1847"/>
        <w:gridCol w:w="421"/>
        <w:gridCol w:w="1701"/>
      </w:tblGrid>
      <w:tr w:rsidR="009E75A8" w:rsidRPr="00081AD4" w14:paraId="36B6CBE1" w14:textId="77777777" w:rsidTr="009E75A8">
        <w:trPr>
          <w:trHeight w:val="227"/>
        </w:trPr>
        <w:tc>
          <w:tcPr>
            <w:tcW w:w="3544" w:type="dxa"/>
            <w:tcBorders>
              <w:top w:val="nil"/>
              <w:left w:val="nil"/>
              <w:bottom w:val="nil"/>
              <w:right w:val="nil"/>
            </w:tcBorders>
            <w:shd w:val="clear" w:color="auto" w:fill="auto"/>
            <w:vAlign w:val="center"/>
          </w:tcPr>
          <w:p w14:paraId="3F5D5BEE" w14:textId="77777777" w:rsidR="009E75A8" w:rsidRPr="00081AD4" w:rsidRDefault="009E75A8" w:rsidP="009E75A8">
            <w:pPr>
              <w:jc w:val="center"/>
              <w:rPr>
                <w:color w:val="000000" w:themeColor="text1"/>
                <w:sz w:val="28"/>
                <w:szCs w:val="28"/>
              </w:rPr>
            </w:pPr>
          </w:p>
        </w:tc>
        <w:tc>
          <w:tcPr>
            <w:tcW w:w="1134" w:type="dxa"/>
            <w:tcBorders>
              <w:top w:val="nil"/>
              <w:left w:val="nil"/>
              <w:bottom w:val="nil"/>
              <w:right w:val="nil"/>
            </w:tcBorders>
            <w:shd w:val="clear" w:color="auto" w:fill="auto"/>
            <w:vAlign w:val="center"/>
          </w:tcPr>
          <w:p w14:paraId="7B9C85F6" w14:textId="77777777" w:rsidR="009E75A8" w:rsidRPr="00081AD4" w:rsidRDefault="009E75A8" w:rsidP="009E75A8">
            <w:pPr>
              <w:jc w:val="center"/>
              <w:rPr>
                <w:color w:val="000000" w:themeColor="text1"/>
                <w:sz w:val="28"/>
                <w:szCs w:val="28"/>
              </w:rPr>
            </w:pPr>
          </w:p>
        </w:tc>
        <w:tc>
          <w:tcPr>
            <w:tcW w:w="829" w:type="dxa"/>
            <w:tcBorders>
              <w:top w:val="nil"/>
              <w:left w:val="nil"/>
              <w:bottom w:val="nil"/>
              <w:right w:val="nil"/>
            </w:tcBorders>
            <w:shd w:val="clear" w:color="auto" w:fill="auto"/>
            <w:vAlign w:val="center"/>
          </w:tcPr>
          <w:p w14:paraId="3ECC19AA" w14:textId="77777777" w:rsidR="009E75A8" w:rsidRPr="00081AD4" w:rsidRDefault="009E75A8" w:rsidP="009E75A8">
            <w:pPr>
              <w:jc w:val="center"/>
              <w:rPr>
                <w:color w:val="000000" w:themeColor="text1"/>
                <w:sz w:val="28"/>
                <w:szCs w:val="28"/>
              </w:rPr>
            </w:pPr>
          </w:p>
        </w:tc>
        <w:tc>
          <w:tcPr>
            <w:tcW w:w="2152" w:type="dxa"/>
            <w:gridSpan w:val="2"/>
            <w:tcBorders>
              <w:top w:val="nil"/>
              <w:left w:val="nil"/>
              <w:bottom w:val="nil"/>
              <w:right w:val="nil"/>
            </w:tcBorders>
            <w:shd w:val="clear" w:color="auto" w:fill="auto"/>
            <w:vAlign w:val="center"/>
          </w:tcPr>
          <w:p w14:paraId="37016CCB" w14:textId="77777777" w:rsidR="009E75A8" w:rsidRPr="00081AD4" w:rsidRDefault="009E75A8" w:rsidP="009E75A8">
            <w:pPr>
              <w:jc w:val="center"/>
              <w:rPr>
                <w:color w:val="000000" w:themeColor="text1"/>
                <w:sz w:val="28"/>
                <w:szCs w:val="28"/>
              </w:rPr>
            </w:pPr>
          </w:p>
        </w:tc>
        <w:tc>
          <w:tcPr>
            <w:tcW w:w="2122" w:type="dxa"/>
            <w:gridSpan w:val="2"/>
            <w:tcBorders>
              <w:top w:val="nil"/>
              <w:left w:val="nil"/>
              <w:bottom w:val="nil"/>
              <w:right w:val="nil"/>
            </w:tcBorders>
            <w:shd w:val="clear" w:color="auto" w:fill="auto"/>
            <w:vAlign w:val="center"/>
          </w:tcPr>
          <w:p w14:paraId="4CB78003" w14:textId="77777777" w:rsidR="009E75A8" w:rsidRPr="00081AD4" w:rsidRDefault="009E75A8" w:rsidP="009E75A8">
            <w:pPr>
              <w:jc w:val="center"/>
              <w:rPr>
                <w:color w:val="000000" w:themeColor="text1"/>
              </w:rPr>
            </w:pPr>
            <w:r w:rsidRPr="00081AD4">
              <w:rPr>
                <w:color w:val="000000" w:themeColor="text1"/>
              </w:rPr>
              <w:t>тыс. тонн</w:t>
            </w:r>
          </w:p>
        </w:tc>
      </w:tr>
      <w:tr w:rsidR="009E75A8" w:rsidRPr="00081AD4" w14:paraId="0542CCA8" w14:textId="77777777" w:rsidTr="009E75A8">
        <w:trPr>
          <w:trHeight w:val="227"/>
        </w:trPr>
        <w:tc>
          <w:tcPr>
            <w:tcW w:w="3544" w:type="dxa"/>
            <w:vMerge w:val="restart"/>
            <w:tcBorders>
              <w:top w:val="single" w:sz="8" w:space="0" w:color="auto"/>
              <w:left w:val="single" w:sz="8" w:space="0" w:color="auto"/>
              <w:right w:val="single" w:sz="8" w:space="0" w:color="auto"/>
            </w:tcBorders>
            <w:shd w:val="clear" w:color="auto" w:fill="auto"/>
            <w:vAlign w:val="center"/>
          </w:tcPr>
          <w:p w14:paraId="1DB859F2" w14:textId="77777777" w:rsidR="009E75A8" w:rsidRPr="00081AD4" w:rsidRDefault="009E75A8" w:rsidP="009E75A8">
            <w:pPr>
              <w:jc w:val="center"/>
              <w:rPr>
                <w:bCs/>
                <w:color w:val="000000" w:themeColor="text1"/>
              </w:rPr>
            </w:pPr>
            <w:r w:rsidRPr="00081AD4">
              <w:rPr>
                <w:bCs/>
                <w:color w:val="000000" w:themeColor="text1"/>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14:paraId="445F5F46" w14:textId="77777777" w:rsidR="009E75A8" w:rsidRPr="00081AD4" w:rsidRDefault="009E75A8" w:rsidP="009E75A8">
            <w:pPr>
              <w:jc w:val="center"/>
              <w:rPr>
                <w:bCs/>
                <w:color w:val="000000" w:themeColor="text1"/>
              </w:rPr>
            </w:pPr>
            <w:r w:rsidRPr="00081AD4">
              <w:rPr>
                <w:bCs/>
                <w:color w:val="000000" w:themeColor="text1"/>
              </w:rPr>
              <w:t xml:space="preserve">Вид </w:t>
            </w:r>
          </w:p>
          <w:p w14:paraId="19D6C96A" w14:textId="77777777" w:rsidR="009E75A8" w:rsidRPr="00081AD4" w:rsidRDefault="009E75A8" w:rsidP="009E75A8">
            <w:pPr>
              <w:jc w:val="center"/>
              <w:rPr>
                <w:bCs/>
                <w:color w:val="000000" w:themeColor="text1"/>
              </w:rPr>
            </w:pPr>
            <w:r w:rsidRPr="00081AD4">
              <w:rPr>
                <w:bCs/>
                <w:color w:val="000000" w:themeColor="text1"/>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5FF997D6" w14:textId="77777777" w:rsidR="009E75A8" w:rsidRPr="00081AD4" w:rsidRDefault="009E75A8" w:rsidP="009E75A8">
            <w:pPr>
              <w:jc w:val="center"/>
              <w:rPr>
                <w:bCs/>
                <w:color w:val="000000" w:themeColor="text1"/>
              </w:rPr>
            </w:pPr>
            <w:r w:rsidRPr="00081AD4">
              <w:rPr>
                <w:bCs/>
                <w:color w:val="000000" w:themeColor="text1"/>
              </w:rPr>
              <w:t xml:space="preserve">Нормативы создания запасов топлива </w:t>
            </w:r>
          </w:p>
        </w:tc>
      </w:tr>
      <w:tr w:rsidR="009E75A8" w:rsidRPr="00081AD4" w14:paraId="586CB802" w14:textId="77777777" w:rsidTr="009E75A8">
        <w:trPr>
          <w:trHeight w:val="227"/>
        </w:trPr>
        <w:tc>
          <w:tcPr>
            <w:tcW w:w="3544" w:type="dxa"/>
            <w:vMerge/>
            <w:tcBorders>
              <w:left w:val="single" w:sz="8" w:space="0" w:color="auto"/>
              <w:right w:val="single" w:sz="8" w:space="0" w:color="auto"/>
            </w:tcBorders>
            <w:vAlign w:val="center"/>
          </w:tcPr>
          <w:p w14:paraId="6EB1E953" w14:textId="77777777" w:rsidR="009E75A8" w:rsidRPr="00081AD4" w:rsidRDefault="009E75A8" w:rsidP="009E75A8">
            <w:pPr>
              <w:rPr>
                <w:bCs/>
                <w:color w:val="000000" w:themeColor="text1"/>
              </w:rPr>
            </w:pPr>
          </w:p>
        </w:tc>
        <w:tc>
          <w:tcPr>
            <w:tcW w:w="1134" w:type="dxa"/>
            <w:vMerge/>
            <w:tcBorders>
              <w:left w:val="single" w:sz="8" w:space="0" w:color="auto"/>
              <w:right w:val="single" w:sz="8" w:space="0" w:color="auto"/>
            </w:tcBorders>
            <w:vAlign w:val="center"/>
          </w:tcPr>
          <w:p w14:paraId="3A50FA02" w14:textId="77777777" w:rsidR="009E75A8" w:rsidRPr="00081AD4" w:rsidRDefault="009E75A8" w:rsidP="009E75A8">
            <w:pPr>
              <w:rPr>
                <w:bCs/>
                <w:color w:val="000000" w:themeColor="text1"/>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4F93E515" w14:textId="77777777" w:rsidR="009E75A8" w:rsidRPr="00081AD4" w:rsidRDefault="009E75A8" w:rsidP="009E75A8">
            <w:pPr>
              <w:jc w:val="center"/>
              <w:rPr>
                <w:bCs/>
                <w:color w:val="000000" w:themeColor="text1"/>
              </w:rPr>
            </w:pPr>
            <w:r w:rsidRPr="00081AD4">
              <w:rPr>
                <w:bCs/>
                <w:color w:val="000000" w:themeColor="text1"/>
              </w:rPr>
              <w:t xml:space="preserve">общий </w:t>
            </w:r>
          </w:p>
          <w:p w14:paraId="77C845F8" w14:textId="77777777" w:rsidR="009E75A8" w:rsidRPr="00081AD4" w:rsidRDefault="009E75A8" w:rsidP="009E75A8">
            <w:pPr>
              <w:jc w:val="center"/>
              <w:rPr>
                <w:bCs/>
                <w:color w:val="000000" w:themeColor="text1"/>
              </w:rPr>
            </w:pPr>
            <w:r w:rsidRPr="00081AD4">
              <w:rPr>
                <w:bCs/>
                <w:color w:val="000000" w:themeColor="text1"/>
              </w:rPr>
              <w:t xml:space="preserve">запас </w:t>
            </w:r>
          </w:p>
          <w:p w14:paraId="59313826" w14:textId="77777777" w:rsidR="009E75A8" w:rsidRPr="00081AD4" w:rsidRDefault="009E75A8" w:rsidP="009E75A8">
            <w:pPr>
              <w:jc w:val="center"/>
              <w:rPr>
                <w:bCs/>
                <w:color w:val="000000" w:themeColor="text1"/>
              </w:rPr>
            </w:pPr>
            <w:r w:rsidRPr="00081AD4">
              <w:rPr>
                <w:bCs/>
                <w:color w:val="000000" w:themeColor="text1"/>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14:paraId="5043E9CA" w14:textId="77777777" w:rsidR="009E75A8" w:rsidRPr="00081AD4" w:rsidRDefault="009E75A8" w:rsidP="009E75A8">
            <w:pPr>
              <w:jc w:val="center"/>
              <w:rPr>
                <w:bCs/>
                <w:color w:val="000000" w:themeColor="text1"/>
              </w:rPr>
            </w:pPr>
            <w:r w:rsidRPr="00081AD4">
              <w:rPr>
                <w:bCs/>
                <w:color w:val="000000" w:themeColor="text1"/>
              </w:rPr>
              <w:t>в том числе</w:t>
            </w:r>
          </w:p>
        </w:tc>
      </w:tr>
      <w:tr w:rsidR="009E75A8" w:rsidRPr="00081AD4" w14:paraId="1DEEC29E" w14:textId="77777777" w:rsidTr="009E75A8">
        <w:trPr>
          <w:trHeight w:val="227"/>
        </w:trPr>
        <w:tc>
          <w:tcPr>
            <w:tcW w:w="3544" w:type="dxa"/>
            <w:vMerge/>
            <w:tcBorders>
              <w:left w:val="single" w:sz="8" w:space="0" w:color="auto"/>
              <w:bottom w:val="single" w:sz="8" w:space="0" w:color="000000"/>
              <w:right w:val="single" w:sz="8" w:space="0" w:color="auto"/>
            </w:tcBorders>
            <w:vAlign w:val="center"/>
          </w:tcPr>
          <w:p w14:paraId="5DDC0575" w14:textId="77777777" w:rsidR="009E75A8" w:rsidRPr="00081AD4" w:rsidRDefault="009E75A8" w:rsidP="009E75A8">
            <w:pPr>
              <w:rPr>
                <w:bCs/>
                <w:color w:val="000000" w:themeColor="text1"/>
              </w:rPr>
            </w:pPr>
          </w:p>
        </w:tc>
        <w:tc>
          <w:tcPr>
            <w:tcW w:w="1134" w:type="dxa"/>
            <w:vMerge/>
            <w:tcBorders>
              <w:left w:val="single" w:sz="8" w:space="0" w:color="auto"/>
              <w:bottom w:val="single" w:sz="8" w:space="0" w:color="000000"/>
              <w:right w:val="single" w:sz="8" w:space="0" w:color="auto"/>
            </w:tcBorders>
            <w:vAlign w:val="center"/>
          </w:tcPr>
          <w:p w14:paraId="5CCA4673" w14:textId="77777777" w:rsidR="009E75A8" w:rsidRPr="00081AD4" w:rsidRDefault="009E75A8" w:rsidP="009E75A8">
            <w:pPr>
              <w:rPr>
                <w:bCs/>
                <w:color w:val="000000" w:themeColor="text1"/>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56FD87A9" w14:textId="77777777" w:rsidR="009E75A8" w:rsidRPr="00081AD4" w:rsidRDefault="009E75A8" w:rsidP="009E75A8">
            <w:pPr>
              <w:jc w:val="center"/>
              <w:rPr>
                <w:bCs/>
                <w:color w:val="000000" w:themeColor="text1"/>
              </w:rPr>
            </w:pPr>
          </w:p>
        </w:tc>
        <w:tc>
          <w:tcPr>
            <w:tcW w:w="2268" w:type="dxa"/>
            <w:gridSpan w:val="2"/>
            <w:tcBorders>
              <w:top w:val="nil"/>
              <w:left w:val="nil"/>
              <w:bottom w:val="single" w:sz="8" w:space="0" w:color="auto"/>
              <w:right w:val="single" w:sz="8" w:space="0" w:color="auto"/>
            </w:tcBorders>
            <w:shd w:val="clear" w:color="auto" w:fill="auto"/>
            <w:vAlign w:val="center"/>
          </w:tcPr>
          <w:p w14:paraId="574A4F16" w14:textId="77777777" w:rsidR="009E75A8" w:rsidRPr="00081AD4" w:rsidRDefault="009E75A8" w:rsidP="009E75A8">
            <w:pPr>
              <w:jc w:val="center"/>
              <w:rPr>
                <w:bCs/>
                <w:color w:val="000000" w:themeColor="text1"/>
              </w:rPr>
            </w:pPr>
            <w:r w:rsidRPr="00081AD4">
              <w:rPr>
                <w:bCs/>
                <w:color w:val="000000" w:themeColor="text1"/>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58C8E006" w14:textId="77777777" w:rsidR="009E75A8" w:rsidRPr="00081AD4" w:rsidRDefault="009E75A8" w:rsidP="009E75A8">
            <w:pPr>
              <w:jc w:val="center"/>
              <w:rPr>
                <w:bCs/>
                <w:color w:val="000000" w:themeColor="text1"/>
                <w:lang w:val="en-US"/>
              </w:rPr>
            </w:pPr>
            <w:r w:rsidRPr="00081AD4">
              <w:rPr>
                <w:bCs/>
                <w:color w:val="000000" w:themeColor="text1"/>
              </w:rPr>
              <w:t>неснижаемый</w:t>
            </w:r>
          </w:p>
          <w:p w14:paraId="2D4728A3" w14:textId="77777777" w:rsidR="009E75A8" w:rsidRPr="00081AD4" w:rsidRDefault="009E75A8" w:rsidP="009E75A8">
            <w:pPr>
              <w:jc w:val="center"/>
              <w:rPr>
                <w:bCs/>
                <w:color w:val="000000" w:themeColor="text1"/>
              </w:rPr>
            </w:pPr>
            <w:r w:rsidRPr="00081AD4">
              <w:rPr>
                <w:bCs/>
                <w:color w:val="000000" w:themeColor="text1"/>
              </w:rPr>
              <w:t xml:space="preserve"> запас</w:t>
            </w:r>
          </w:p>
        </w:tc>
      </w:tr>
      <w:tr w:rsidR="009E75A8" w:rsidRPr="00081AD4" w14:paraId="1FE331B1" w14:textId="77777777" w:rsidTr="009E75A8">
        <w:trPr>
          <w:trHeight w:val="227"/>
        </w:trPr>
        <w:tc>
          <w:tcPr>
            <w:tcW w:w="3544" w:type="dxa"/>
            <w:tcBorders>
              <w:top w:val="nil"/>
              <w:left w:val="single" w:sz="8" w:space="0" w:color="auto"/>
              <w:bottom w:val="single" w:sz="8" w:space="0" w:color="auto"/>
              <w:right w:val="single" w:sz="8" w:space="0" w:color="auto"/>
            </w:tcBorders>
            <w:shd w:val="clear" w:color="auto" w:fill="auto"/>
            <w:vAlign w:val="center"/>
          </w:tcPr>
          <w:p w14:paraId="6BACF339" w14:textId="77777777" w:rsidR="009E75A8" w:rsidRPr="00081AD4" w:rsidRDefault="009E75A8" w:rsidP="009E75A8">
            <w:pPr>
              <w:jc w:val="center"/>
              <w:rPr>
                <w:bCs/>
                <w:color w:val="000000" w:themeColor="text1"/>
              </w:rPr>
            </w:pPr>
            <w:r w:rsidRPr="00081AD4">
              <w:rPr>
                <w:bCs/>
                <w:color w:val="000000" w:themeColor="text1"/>
              </w:rPr>
              <w:t>ООО «Ресурс – Гарант»</w:t>
            </w:r>
          </w:p>
          <w:p w14:paraId="64FBCB04" w14:textId="77777777" w:rsidR="009E75A8" w:rsidRPr="00081AD4" w:rsidRDefault="009E75A8" w:rsidP="009E75A8">
            <w:pPr>
              <w:jc w:val="center"/>
              <w:rPr>
                <w:bCs/>
                <w:color w:val="000000" w:themeColor="text1"/>
              </w:rPr>
            </w:pPr>
            <w:proofErr w:type="spellStart"/>
            <w:r w:rsidRPr="00081AD4">
              <w:rPr>
                <w:bCs/>
                <w:color w:val="000000" w:themeColor="text1"/>
              </w:rPr>
              <w:t>пгт</w:t>
            </w:r>
            <w:proofErr w:type="spellEnd"/>
            <w:r w:rsidRPr="00081AD4">
              <w:rPr>
                <w:bCs/>
                <w:color w:val="000000" w:themeColor="text1"/>
              </w:rPr>
              <w:t>. Тисуль</w:t>
            </w:r>
          </w:p>
        </w:tc>
        <w:tc>
          <w:tcPr>
            <w:tcW w:w="1134" w:type="dxa"/>
            <w:tcBorders>
              <w:top w:val="nil"/>
              <w:left w:val="nil"/>
              <w:bottom w:val="single" w:sz="8" w:space="0" w:color="auto"/>
              <w:right w:val="single" w:sz="8" w:space="0" w:color="auto"/>
            </w:tcBorders>
            <w:shd w:val="clear" w:color="auto" w:fill="auto"/>
            <w:vAlign w:val="center"/>
          </w:tcPr>
          <w:p w14:paraId="2AA8354A" w14:textId="77777777" w:rsidR="009E75A8" w:rsidRPr="00081AD4" w:rsidRDefault="009E75A8" w:rsidP="009E75A8">
            <w:pPr>
              <w:jc w:val="center"/>
              <w:rPr>
                <w:bCs/>
                <w:color w:val="000000" w:themeColor="text1"/>
              </w:rPr>
            </w:pPr>
            <w:r w:rsidRPr="00081AD4">
              <w:rPr>
                <w:bCs/>
                <w:color w:val="000000" w:themeColor="text1"/>
              </w:rPr>
              <w:t xml:space="preserve">уголь, </w:t>
            </w:r>
            <w:proofErr w:type="spellStart"/>
            <w:r w:rsidRPr="00081AD4">
              <w:rPr>
                <w:bCs/>
                <w:color w:val="000000" w:themeColor="text1"/>
              </w:rPr>
              <w:t>тыс.т</w:t>
            </w:r>
            <w:proofErr w:type="spellEnd"/>
          </w:p>
        </w:tc>
        <w:tc>
          <w:tcPr>
            <w:tcW w:w="1134" w:type="dxa"/>
            <w:gridSpan w:val="2"/>
            <w:tcBorders>
              <w:top w:val="nil"/>
              <w:left w:val="nil"/>
              <w:bottom w:val="single" w:sz="8" w:space="0" w:color="auto"/>
              <w:right w:val="single" w:sz="8" w:space="0" w:color="auto"/>
            </w:tcBorders>
            <w:shd w:val="clear" w:color="auto" w:fill="auto"/>
            <w:vAlign w:val="center"/>
          </w:tcPr>
          <w:p w14:paraId="121133BF" w14:textId="77777777" w:rsidR="009E75A8" w:rsidRPr="00081AD4" w:rsidRDefault="009E75A8" w:rsidP="009E75A8">
            <w:pPr>
              <w:jc w:val="center"/>
              <w:rPr>
                <w:bCs/>
                <w:color w:val="000000" w:themeColor="text1"/>
              </w:rPr>
            </w:pPr>
            <w:r w:rsidRPr="00081AD4">
              <w:rPr>
                <w:bCs/>
                <w:color w:val="000000" w:themeColor="text1"/>
              </w:rPr>
              <w:t>4,690</w:t>
            </w:r>
          </w:p>
        </w:tc>
        <w:tc>
          <w:tcPr>
            <w:tcW w:w="2268" w:type="dxa"/>
            <w:gridSpan w:val="2"/>
            <w:tcBorders>
              <w:top w:val="nil"/>
              <w:left w:val="nil"/>
              <w:bottom w:val="single" w:sz="8" w:space="0" w:color="auto"/>
              <w:right w:val="single" w:sz="8" w:space="0" w:color="auto"/>
            </w:tcBorders>
            <w:shd w:val="clear" w:color="auto" w:fill="auto"/>
            <w:vAlign w:val="center"/>
          </w:tcPr>
          <w:p w14:paraId="38FAF463" w14:textId="77777777" w:rsidR="009E75A8" w:rsidRPr="00081AD4" w:rsidRDefault="009E75A8" w:rsidP="009E75A8">
            <w:pPr>
              <w:jc w:val="center"/>
              <w:rPr>
                <w:bCs/>
                <w:color w:val="000000" w:themeColor="text1"/>
              </w:rPr>
            </w:pPr>
            <w:r w:rsidRPr="00081AD4">
              <w:rPr>
                <w:bCs/>
                <w:color w:val="000000" w:themeColor="text1"/>
              </w:rPr>
              <w:t>4,012</w:t>
            </w:r>
          </w:p>
        </w:tc>
        <w:tc>
          <w:tcPr>
            <w:tcW w:w="1701" w:type="dxa"/>
            <w:tcBorders>
              <w:top w:val="nil"/>
              <w:left w:val="nil"/>
              <w:bottom w:val="single" w:sz="8" w:space="0" w:color="auto"/>
              <w:right w:val="single" w:sz="8" w:space="0" w:color="auto"/>
            </w:tcBorders>
            <w:shd w:val="clear" w:color="auto" w:fill="auto"/>
            <w:vAlign w:val="center"/>
          </w:tcPr>
          <w:p w14:paraId="0E7E572E" w14:textId="77777777" w:rsidR="009E75A8" w:rsidRPr="00081AD4" w:rsidRDefault="009E75A8" w:rsidP="009E75A8">
            <w:pPr>
              <w:jc w:val="center"/>
              <w:rPr>
                <w:bCs/>
                <w:color w:val="000000" w:themeColor="text1"/>
              </w:rPr>
            </w:pPr>
            <w:r w:rsidRPr="00081AD4">
              <w:rPr>
                <w:bCs/>
                <w:color w:val="000000" w:themeColor="text1"/>
              </w:rPr>
              <w:t>0,678</w:t>
            </w:r>
          </w:p>
        </w:tc>
      </w:tr>
    </w:tbl>
    <w:p w14:paraId="69F60CB2" w14:textId="77777777" w:rsidR="009E75A8" w:rsidRPr="00081AD4" w:rsidRDefault="009E75A8" w:rsidP="009E75A8">
      <w:pPr>
        <w:jc w:val="both"/>
        <w:rPr>
          <w:b/>
          <w:bCs/>
          <w:color w:val="000000" w:themeColor="text1"/>
          <w:sz w:val="16"/>
          <w:szCs w:val="16"/>
        </w:rPr>
      </w:pPr>
    </w:p>
    <w:p w14:paraId="1F51E7C0" w14:textId="77777777" w:rsidR="009E75A8" w:rsidRPr="00081AD4" w:rsidRDefault="009E75A8" w:rsidP="009E75A8">
      <w:pPr>
        <w:jc w:val="both"/>
        <w:rPr>
          <w:bCs/>
          <w:color w:val="000000" w:themeColor="text1"/>
          <w:sz w:val="16"/>
          <w:szCs w:val="16"/>
        </w:rPr>
      </w:pPr>
    </w:p>
    <w:p w14:paraId="5D21272A" w14:textId="77777777" w:rsidR="009E75A8" w:rsidRPr="00081AD4" w:rsidRDefault="009E75A8" w:rsidP="008034EB">
      <w:pPr>
        <w:tabs>
          <w:tab w:val="left" w:pos="5580"/>
          <w:tab w:val="left" w:pos="9498"/>
        </w:tabs>
        <w:ind w:right="-569"/>
        <w:rPr>
          <w:color w:val="000000" w:themeColor="text1"/>
        </w:rPr>
        <w:sectPr w:rsidR="009E75A8" w:rsidRPr="00081AD4" w:rsidSect="008034EB">
          <w:pgSz w:w="11906" w:h="16838"/>
          <w:pgMar w:top="709" w:right="567" w:bottom="1134" w:left="1701" w:header="709" w:footer="709" w:gutter="0"/>
          <w:cols w:space="708"/>
          <w:docGrid w:linePitch="360"/>
        </w:sectPr>
      </w:pPr>
    </w:p>
    <w:p w14:paraId="5BE85FE8" w14:textId="04879D6A" w:rsidR="009E75A8" w:rsidRPr="00081AD4" w:rsidRDefault="009E75A8" w:rsidP="009E75A8">
      <w:pPr>
        <w:tabs>
          <w:tab w:val="left" w:pos="5580"/>
          <w:tab w:val="left" w:pos="9498"/>
        </w:tabs>
        <w:ind w:right="-569" w:firstLine="5670"/>
        <w:rPr>
          <w:color w:val="000000" w:themeColor="text1"/>
        </w:rPr>
      </w:pPr>
      <w:r w:rsidRPr="00081AD4">
        <w:rPr>
          <w:color w:val="000000" w:themeColor="text1"/>
        </w:rPr>
        <w:lastRenderedPageBreak/>
        <w:t>Приложение № 9 к протоколу № 80</w:t>
      </w:r>
    </w:p>
    <w:p w14:paraId="7CB42576" w14:textId="77777777"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260E2C6F" w14:textId="77777777"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энергетической комиссии</w:t>
      </w:r>
    </w:p>
    <w:p w14:paraId="08CB6EE0" w14:textId="462EBABB" w:rsidR="009E75A8" w:rsidRPr="00081AD4" w:rsidRDefault="009E75A8" w:rsidP="009E75A8">
      <w:pPr>
        <w:tabs>
          <w:tab w:val="left" w:pos="5580"/>
          <w:tab w:val="left" w:pos="9498"/>
        </w:tabs>
        <w:ind w:right="-569" w:firstLine="5670"/>
        <w:rPr>
          <w:color w:val="000000" w:themeColor="text1"/>
        </w:rPr>
      </w:pPr>
      <w:r w:rsidRPr="00081AD4">
        <w:rPr>
          <w:color w:val="000000" w:themeColor="text1"/>
        </w:rPr>
        <w:t>Кузбасса от 03.12.2020</w:t>
      </w:r>
    </w:p>
    <w:p w14:paraId="09BE7898" w14:textId="77777777" w:rsidR="00362019" w:rsidRPr="00081AD4" w:rsidRDefault="00362019" w:rsidP="009E75A8">
      <w:pPr>
        <w:tabs>
          <w:tab w:val="left" w:pos="5580"/>
          <w:tab w:val="left" w:pos="9498"/>
        </w:tabs>
        <w:ind w:right="-569" w:firstLine="5670"/>
        <w:rPr>
          <w:color w:val="000000" w:themeColor="text1"/>
        </w:rPr>
      </w:pPr>
    </w:p>
    <w:p w14:paraId="08C3BD6E" w14:textId="77777777" w:rsidR="009E75A8" w:rsidRPr="00081AD4" w:rsidRDefault="009E75A8" w:rsidP="009E75A8">
      <w:pPr>
        <w:keepNext/>
        <w:jc w:val="center"/>
        <w:outlineLvl w:val="0"/>
        <w:rPr>
          <w:b/>
          <w:color w:val="000000" w:themeColor="text1"/>
          <w:sz w:val="28"/>
          <w:szCs w:val="28"/>
        </w:rPr>
      </w:pPr>
      <w:r w:rsidRPr="00081AD4">
        <w:rPr>
          <w:b/>
          <w:iCs/>
          <w:color w:val="000000" w:themeColor="text1"/>
          <w:sz w:val="28"/>
          <w:szCs w:val="28"/>
        </w:rPr>
        <w:t>Экспертное заключение</w:t>
      </w:r>
      <w:r w:rsidRPr="00081AD4">
        <w:rPr>
          <w:b/>
          <w:color w:val="000000" w:themeColor="text1"/>
          <w:sz w:val="28"/>
          <w:szCs w:val="28"/>
        </w:rPr>
        <w:t xml:space="preserve"> </w:t>
      </w:r>
    </w:p>
    <w:p w14:paraId="5846C747" w14:textId="77777777" w:rsidR="009E75A8" w:rsidRPr="00081AD4" w:rsidRDefault="009E75A8" w:rsidP="009E75A8">
      <w:pPr>
        <w:keepNext/>
        <w:jc w:val="center"/>
        <w:outlineLvl w:val="0"/>
        <w:rPr>
          <w:b/>
          <w:color w:val="000000" w:themeColor="text1"/>
          <w:sz w:val="26"/>
          <w:szCs w:val="26"/>
        </w:rPr>
      </w:pPr>
      <w:r w:rsidRPr="00081AD4">
        <w:rPr>
          <w:b/>
          <w:color w:val="000000" w:themeColor="text1"/>
          <w:sz w:val="28"/>
          <w:szCs w:val="28"/>
        </w:rPr>
        <w:t>Региональной энергетической комиссии Кузбасса</w:t>
      </w:r>
    </w:p>
    <w:p w14:paraId="2E57CFFA" w14:textId="77777777" w:rsidR="009E75A8" w:rsidRPr="00081AD4" w:rsidRDefault="009E75A8" w:rsidP="009E75A8">
      <w:pPr>
        <w:keepNext/>
        <w:jc w:val="center"/>
        <w:outlineLvl w:val="0"/>
        <w:rPr>
          <w:color w:val="000000" w:themeColor="text1"/>
          <w:sz w:val="27"/>
          <w:szCs w:val="27"/>
        </w:rPr>
      </w:pPr>
      <w:r w:rsidRPr="00081AD4">
        <w:rPr>
          <w:b/>
          <w:iCs/>
          <w:color w:val="000000" w:themeColor="text1"/>
          <w:sz w:val="27"/>
          <w:szCs w:val="27"/>
        </w:rPr>
        <w:t xml:space="preserve"> </w:t>
      </w:r>
      <w:r w:rsidRPr="00081AD4">
        <w:rPr>
          <w:color w:val="000000" w:themeColor="text1"/>
          <w:sz w:val="27"/>
          <w:szCs w:val="27"/>
        </w:rPr>
        <w:t>по материалам, представленным ООО «</w:t>
      </w:r>
      <w:proofErr w:type="spellStart"/>
      <w:r w:rsidRPr="00081AD4">
        <w:rPr>
          <w:color w:val="000000" w:themeColor="text1"/>
          <w:sz w:val="27"/>
          <w:szCs w:val="27"/>
        </w:rPr>
        <w:t>СибЭнерго</w:t>
      </w:r>
      <w:proofErr w:type="spellEnd"/>
      <w:r w:rsidRPr="00081AD4">
        <w:rPr>
          <w:color w:val="000000" w:themeColor="text1"/>
          <w:sz w:val="27"/>
          <w:szCs w:val="27"/>
        </w:rPr>
        <w:t>» г. Новокузнецк для утверждения нормативов создания запасов топлива на котельной ООО «</w:t>
      </w:r>
      <w:proofErr w:type="spellStart"/>
      <w:r w:rsidRPr="00081AD4">
        <w:rPr>
          <w:color w:val="000000" w:themeColor="text1"/>
          <w:sz w:val="27"/>
          <w:szCs w:val="27"/>
        </w:rPr>
        <w:t>СибЭнерго</w:t>
      </w:r>
      <w:proofErr w:type="spellEnd"/>
      <w:r w:rsidRPr="00081AD4">
        <w:rPr>
          <w:color w:val="000000" w:themeColor="text1"/>
          <w:sz w:val="27"/>
          <w:szCs w:val="27"/>
        </w:rPr>
        <w:t>» на 2021 год</w:t>
      </w:r>
    </w:p>
    <w:p w14:paraId="79D273D9" w14:textId="77777777" w:rsidR="009E75A8" w:rsidRPr="00081AD4" w:rsidRDefault="009E75A8" w:rsidP="009E75A8">
      <w:pPr>
        <w:ind w:left="426" w:right="850"/>
        <w:jc w:val="center"/>
        <w:rPr>
          <w:color w:val="000000" w:themeColor="text1"/>
          <w:sz w:val="25"/>
          <w:szCs w:val="25"/>
        </w:rPr>
      </w:pPr>
    </w:p>
    <w:p w14:paraId="668D9AFC" w14:textId="13B948E8"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В Региональную энергетическую комиссию Кузбасса обратилось </w:t>
      </w:r>
      <w:r w:rsidR="00362019" w:rsidRPr="00081AD4">
        <w:rPr>
          <w:color w:val="000000" w:themeColor="text1"/>
          <w:sz w:val="27"/>
          <w:szCs w:val="27"/>
        </w:rPr>
        <w:br/>
      </w:r>
      <w:r w:rsidRPr="00081AD4">
        <w:rPr>
          <w:color w:val="000000" w:themeColor="text1"/>
          <w:sz w:val="27"/>
          <w:szCs w:val="27"/>
        </w:rPr>
        <w:t>ООО «</w:t>
      </w:r>
      <w:proofErr w:type="spellStart"/>
      <w:r w:rsidRPr="00081AD4">
        <w:rPr>
          <w:color w:val="000000" w:themeColor="text1"/>
          <w:sz w:val="27"/>
          <w:szCs w:val="27"/>
        </w:rPr>
        <w:t>СибЭнерго</w:t>
      </w:r>
      <w:proofErr w:type="spellEnd"/>
      <w:r w:rsidRPr="00081AD4">
        <w:rPr>
          <w:color w:val="000000" w:themeColor="text1"/>
          <w:sz w:val="27"/>
          <w:szCs w:val="27"/>
        </w:rPr>
        <w:t>» (далее – Предприятие) с заявкой на утверждение нормативов создания запасов топлива на котельных ООО «</w:t>
      </w:r>
      <w:proofErr w:type="spellStart"/>
      <w:r w:rsidRPr="00081AD4">
        <w:rPr>
          <w:color w:val="000000" w:themeColor="text1"/>
          <w:sz w:val="27"/>
          <w:szCs w:val="27"/>
        </w:rPr>
        <w:t>СибЭнерго</w:t>
      </w:r>
      <w:proofErr w:type="spellEnd"/>
      <w:r w:rsidRPr="00081AD4">
        <w:rPr>
          <w:color w:val="000000" w:themeColor="text1"/>
          <w:sz w:val="27"/>
          <w:szCs w:val="27"/>
        </w:rPr>
        <w:t>».</w:t>
      </w:r>
    </w:p>
    <w:p w14:paraId="617FB1B4"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7AD11F67"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Устава;</w:t>
      </w:r>
    </w:p>
    <w:p w14:paraId="43AEAA87"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свидетельства о государственной регистрации;</w:t>
      </w:r>
    </w:p>
    <w:p w14:paraId="1ED0DD7A"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копия свидетельства о постановке на учет в налоговом органе;</w:t>
      </w:r>
    </w:p>
    <w:p w14:paraId="4DCD6264"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договор аренды имущества;</w:t>
      </w:r>
    </w:p>
    <w:p w14:paraId="5B4484B2"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пояснительную записку по котельной;</w:t>
      </w:r>
    </w:p>
    <w:p w14:paraId="6EA38FDB"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технологических общих запасов топлива на котельной (далее - ОНЗТ);</w:t>
      </w:r>
    </w:p>
    <w:p w14:paraId="13D2B3AE"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14:paraId="1543DC13" w14:textId="11CD8022" w:rsidR="009E75A8" w:rsidRPr="00081AD4" w:rsidRDefault="009E75A8" w:rsidP="009E75A8">
      <w:pPr>
        <w:ind w:firstLine="567"/>
        <w:jc w:val="both"/>
        <w:rPr>
          <w:color w:val="000000" w:themeColor="text1"/>
          <w:sz w:val="27"/>
          <w:szCs w:val="27"/>
        </w:rPr>
      </w:pPr>
      <w:r w:rsidRPr="00081AD4">
        <w:rPr>
          <w:color w:val="000000" w:themeColor="text1"/>
          <w:sz w:val="27"/>
          <w:szCs w:val="27"/>
        </w:rPr>
        <w:t>- расчет норматива создания неснижаемого запаса топлива на котельной (далее – ННЗТ)</w:t>
      </w:r>
      <w:r w:rsidR="00362019" w:rsidRPr="00081AD4">
        <w:rPr>
          <w:color w:val="000000" w:themeColor="text1"/>
          <w:sz w:val="27"/>
          <w:szCs w:val="27"/>
        </w:rPr>
        <w:t>.</w:t>
      </w:r>
    </w:p>
    <w:p w14:paraId="320B6712" w14:textId="77777777" w:rsidR="009E75A8" w:rsidRPr="00081AD4" w:rsidRDefault="009E75A8" w:rsidP="009E75A8">
      <w:pPr>
        <w:ind w:firstLine="567"/>
        <w:jc w:val="both"/>
        <w:rPr>
          <w:color w:val="000000" w:themeColor="text1"/>
          <w:sz w:val="27"/>
          <w:szCs w:val="27"/>
        </w:rPr>
      </w:pPr>
      <w:r w:rsidRPr="00081AD4">
        <w:rPr>
          <w:color w:val="000000" w:themeColor="text1"/>
          <w:sz w:val="28"/>
          <w:szCs w:val="28"/>
        </w:rPr>
        <w:t>Предприятием обслуживается 17 угольных котельных, расположенных в г. Новокузнецк. На котельных предприятия установлено 65 котлов различной мощности (от 0,5 Гкал/ч до 20 Гкал/ч) с общей установленной мощностью 437,6 Гкал/ч и максимальной подключенной нагрузкой 232,9 Гкал/ч. Топливом для котельных служит каменный уголь марок ГР, ДГР с разрезов «</w:t>
      </w:r>
      <w:proofErr w:type="spellStart"/>
      <w:r w:rsidRPr="00081AD4">
        <w:rPr>
          <w:color w:val="000000" w:themeColor="text1"/>
          <w:sz w:val="28"/>
          <w:szCs w:val="28"/>
        </w:rPr>
        <w:t>Ерунаковский</w:t>
      </w:r>
      <w:proofErr w:type="spellEnd"/>
      <w:r w:rsidRPr="00081AD4">
        <w:rPr>
          <w:color w:val="000000" w:themeColor="text1"/>
          <w:sz w:val="28"/>
          <w:szCs w:val="28"/>
        </w:rPr>
        <w:t>» и «</w:t>
      </w:r>
      <w:proofErr w:type="spellStart"/>
      <w:r w:rsidRPr="00081AD4">
        <w:rPr>
          <w:color w:val="000000" w:themeColor="text1"/>
          <w:sz w:val="28"/>
          <w:szCs w:val="28"/>
        </w:rPr>
        <w:t>Талдинский</w:t>
      </w:r>
      <w:proofErr w:type="spellEnd"/>
      <w:r w:rsidRPr="00081AD4">
        <w:rPr>
          <w:color w:val="000000" w:themeColor="text1"/>
          <w:sz w:val="28"/>
          <w:szCs w:val="28"/>
        </w:rPr>
        <w:t>». На всех котлах предприятия проведены режимно-наладочные испытания.</w:t>
      </w:r>
    </w:p>
    <w:p w14:paraId="7A7DE6F7" w14:textId="77777777" w:rsidR="009E75A8" w:rsidRPr="00081AD4" w:rsidRDefault="009E75A8" w:rsidP="009E75A8">
      <w:pPr>
        <w:ind w:firstLine="567"/>
        <w:jc w:val="both"/>
        <w:rPr>
          <w:color w:val="000000" w:themeColor="text1"/>
          <w:sz w:val="27"/>
          <w:szCs w:val="27"/>
        </w:rPr>
      </w:pPr>
      <w:r w:rsidRPr="00081AD4">
        <w:rPr>
          <w:color w:val="000000" w:themeColor="text1"/>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081AD4">
          <w:rPr>
            <w:color w:val="000000" w:themeColor="text1"/>
            <w:sz w:val="27"/>
            <w:szCs w:val="27"/>
          </w:rPr>
          <w:t>2012 г</w:t>
        </w:r>
      </w:smartTag>
      <w:r w:rsidRPr="00081AD4">
        <w:rPr>
          <w:color w:val="000000" w:themeColor="text1"/>
          <w:sz w:val="27"/>
          <w:szCs w:val="27"/>
        </w:rPr>
        <w:t>. № 377.</w:t>
      </w:r>
    </w:p>
    <w:p w14:paraId="4B12923B" w14:textId="77777777" w:rsidR="009E75A8" w:rsidRPr="00081AD4" w:rsidRDefault="009E75A8" w:rsidP="009E75A8">
      <w:pPr>
        <w:ind w:firstLine="720"/>
        <w:jc w:val="both"/>
        <w:rPr>
          <w:color w:val="000000" w:themeColor="text1"/>
          <w:sz w:val="27"/>
          <w:szCs w:val="27"/>
        </w:rPr>
      </w:pPr>
      <w:r w:rsidRPr="00081AD4">
        <w:rPr>
          <w:color w:val="000000" w:themeColor="text1"/>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081AD4">
        <w:rPr>
          <w:color w:val="000000" w:themeColor="text1"/>
          <w:sz w:val="28"/>
          <w:szCs w:val="28"/>
        </w:rPr>
        <w:t>основами ценообразования в сфере теплоснабжения, утвержденными постановлением Правительства РФ от 22.10.2012 №1075</w:t>
      </w:r>
      <w:r w:rsidRPr="00081AD4">
        <w:rPr>
          <w:color w:val="000000" w:themeColor="text1"/>
          <w:sz w:val="27"/>
          <w:szCs w:val="27"/>
        </w:rPr>
        <w:t xml:space="preserve">, Федеральным законом от 27 июля </w:t>
      </w:r>
      <w:smartTag w:uri="urn:schemas-microsoft-com:office:smarttags" w:element="metricconverter">
        <w:smartTagPr>
          <w:attr w:name="ProductID" w:val="2010 г"/>
        </w:smartTagPr>
        <w:r w:rsidRPr="00081AD4">
          <w:rPr>
            <w:color w:val="000000" w:themeColor="text1"/>
            <w:sz w:val="27"/>
            <w:szCs w:val="27"/>
          </w:rPr>
          <w:t>2010 г</w:t>
        </w:r>
      </w:smartTag>
      <w:r w:rsidRPr="00081AD4">
        <w:rPr>
          <w:color w:val="000000" w:themeColor="text1"/>
          <w:sz w:val="27"/>
          <w:szCs w:val="27"/>
        </w:rPr>
        <w:t xml:space="preserve">. №190-ФЗ «О теплоснабжении», Законом Кемеровской области от 28.06.2010  №70-ОЗ (ред. от 14.12.2010) «О разграничении полномочий между органами </w:t>
      </w:r>
      <w:r w:rsidRPr="00081AD4">
        <w:rPr>
          <w:color w:val="000000" w:themeColor="text1"/>
          <w:sz w:val="27"/>
          <w:szCs w:val="27"/>
        </w:rPr>
        <w:lastRenderedPageBreak/>
        <w:t>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котельной предприятия на 2021 год.</w:t>
      </w:r>
    </w:p>
    <w:p w14:paraId="2280CF0E" w14:textId="77777777" w:rsidR="009E75A8" w:rsidRPr="00081AD4" w:rsidRDefault="009E75A8" w:rsidP="009E75A8">
      <w:pPr>
        <w:tabs>
          <w:tab w:val="left" w:pos="9088"/>
        </w:tabs>
        <w:ind w:firstLine="720"/>
        <w:jc w:val="center"/>
        <w:rPr>
          <w:color w:val="000000" w:themeColor="text1"/>
          <w:sz w:val="27"/>
          <w:szCs w:val="27"/>
        </w:rPr>
      </w:pPr>
    </w:p>
    <w:p w14:paraId="006B29C1" w14:textId="77777777" w:rsidR="009E75A8" w:rsidRPr="00081AD4" w:rsidRDefault="009E75A8" w:rsidP="009E75A8">
      <w:pPr>
        <w:tabs>
          <w:tab w:val="left" w:pos="9088"/>
        </w:tabs>
        <w:ind w:firstLine="720"/>
        <w:jc w:val="center"/>
        <w:rPr>
          <w:color w:val="000000" w:themeColor="text1"/>
          <w:szCs w:val="20"/>
        </w:rPr>
      </w:pPr>
    </w:p>
    <w:p w14:paraId="74269612" w14:textId="77777777" w:rsidR="009E75A8" w:rsidRPr="00081AD4" w:rsidRDefault="009E75A8" w:rsidP="009E75A8">
      <w:pPr>
        <w:tabs>
          <w:tab w:val="left" w:pos="9088"/>
        </w:tabs>
        <w:ind w:firstLine="720"/>
        <w:jc w:val="center"/>
        <w:rPr>
          <w:color w:val="000000" w:themeColor="text1"/>
          <w:szCs w:val="20"/>
        </w:rPr>
      </w:pPr>
      <w:r w:rsidRPr="00081AD4">
        <w:rPr>
          <w:color w:val="000000" w:themeColor="text1"/>
          <w:szCs w:val="20"/>
        </w:rPr>
        <w:t>ПРЕДЛОЖЕНИЕ</w:t>
      </w:r>
    </w:p>
    <w:p w14:paraId="0758335E" w14:textId="77777777" w:rsidR="009E75A8" w:rsidRPr="00081AD4" w:rsidRDefault="009E75A8" w:rsidP="009E75A8">
      <w:pPr>
        <w:jc w:val="center"/>
        <w:rPr>
          <w:color w:val="000000" w:themeColor="text1"/>
          <w:szCs w:val="20"/>
        </w:rPr>
      </w:pPr>
      <w:r w:rsidRPr="00081AD4">
        <w:rPr>
          <w:color w:val="000000" w:themeColor="text1"/>
          <w:szCs w:val="20"/>
        </w:rPr>
        <w:t xml:space="preserve">по утверждению нормативов создания запасов топлива на котельных на 2021 год </w:t>
      </w:r>
    </w:p>
    <w:p w14:paraId="5DB75651" w14:textId="77777777" w:rsidR="009E75A8" w:rsidRPr="00081AD4" w:rsidRDefault="009E75A8" w:rsidP="009E75A8">
      <w:pPr>
        <w:jc w:val="center"/>
        <w:rPr>
          <w:color w:val="000000" w:themeColor="text1"/>
          <w:szCs w:val="20"/>
        </w:rPr>
      </w:pPr>
    </w:p>
    <w:tbl>
      <w:tblPr>
        <w:tblW w:w="10065" w:type="dxa"/>
        <w:jc w:val="center"/>
        <w:tblLook w:val="0000" w:firstRow="0" w:lastRow="0" w:firstColumn="0" w:lastColumn="0" w:noHBand="0" w:noVBand="0"/>
      </w:tblPr>
      <w:tblGrid>
        <w:gridCol w:w="2989"/>
        <w:gridCol w:w="1405"/>
        <w:gridCol w:w="1374"/>
        <w:gridCol w:w="2145"/>
        <w:gridCol w:w="2152"/>
      </w:tblGrid>
      <w:tr w:rsidR="00081AD4" w:rsidRPr="00081AD4" w14:paraId="3184F39C" w14:textId="77777777" w:rsidTr="00362019">
        <w:trPr>
          <w:trHeight w:val="390"/>
          <w:jc w:val="center"/>
        </w:trPr>
        <w:tc>
          <w:tcPr>
            <w:tcW w:w="2989" w:type="dxa"/>
            <w:tcBorders>
              <w:top w:val="nil"/>
              <w:left w:val="nil"/>
              <w:bottom w:val="nil"/>
              <w:right w:val="nil"/>
            </w:tcBorders>
            <w:shd w:val="clear" w:color="auto" w:fill="auto"/>
            <w:vAlign w:val="center"/>
          </w:tcPr>
          <w:p w14:paraId="5D7751F7" w14:textId="77777777" w:rsidR="009E75A8" w:rsidRPr="00081AD4" w:rsidRDefault="009E75A8" w:rsidP="009E75A8">
            <w:pPr>
              <w:jc w:val="center"/>
              <w:rPr>
                <w:color w:val="000000" w:themeColor="text1"/>
                <w:sz w:val="28"/>
                <w:szCs w:val="28"/>
              </w:rPr>
            </w:pPr>
          </w:p>
        </w:tc>
        <w:tc>
          <w:tcPr>
            <w:tcW w:w="1405" w:type="dxa"/>
            <w:tcBorders>
              <w:top w:val="nil"/>
              <w:left w:val="nil"/>
              <w:bottom w:val="nil"/>
              <w:right w:val="nil"/>
            </w:tcBorders>
            <w:shd w:val="clear" w:color="auto" w:fill="auto"/>
            <w:vAlign w:val="center"/>
          </w:tcPr>
          <w:p w14:paraId="45906A30" w14:textId="77777777" w:rsidR="009E75A8" w:rsidRPr="00081AD4" w:rsidRDefault="009E75A8" w:rsidP="009E75A8">
            <w:pPr>
              <w:jc w:val="center"/>
              <w:rPr>
                <w:color w:val="000000" w:themeColor="text1"/>
                <w:sz w:val="28"/>
                <w:szCs w:val="28"/>
              </w:rPr>
            </w:pPr>
          </w:p>
        </w:tc>
        <w:tc>
          <w:tcPr>
            <w:tcW w:w="1374" w:type="dxa"/>
            <w:tcBorders>
              <w:top w:val="nil"/>
              <w:left w:val="nil"/>
              <w:bottom w:val="nil"/>
              <w:right w:val="nil"/>
            </w:tcBorders>
            <w:shd w:val="clear" w:color="auto" w:fill="auto"/>
            <w:vAlign w:val="center"/>
          </w:tcPr>
          <w:p w14:paraId="50469E22" w14:textId="77777777" w:rsidR="009E75A8" w:rsidRPr="00081AD4" w:rsidRDefault="009E75A8" w:rsidP="009E75A8">
            <w:pPr>
              <w:jc w:val="center"/>
              <w:rPr>
                <w:color w:val="000000" w:themeColor="text1"/>
                <w:sz w:val="28"/>
                <w:szCs w:val="28"/>
              </w:rPr>
            </w:pPr>
          </w:p>
        </w:tc>
        <w:tc>
          <w:tcPr>
            <w:tcW w:w="2145" w:type="dxa"/>
            <w:tcBorders>
              <w:top w:val="nil"/>
              <w:left w:val="nil"/>
              <w:bottom w:val="nil"/>
              <w:right w:val="nil"/>
            </w:tcBorders>
            <w:shd w:val="clear" w:color="auto" w:fill="auto"/>
            <w:vAlign w:val="center"/>
          </w:tcPr>
          <w:p w14:paraId="402D715E" w14:textId="77777777" w:rsidR="009E75A8" w:rsidRPr="00081AD4" w:rsidRDefault="009E75A8" w:rsidP="009E75A8">
            <w:pPr>
              <w:jc w:val="center"/>
              <w:rPr>
                <w:color w:val="000000" w:themeColor="text1"/>
                <w:sz w:val="28"/>
                <w:szCs w:val="28"/>
              </w:rPr>
            </w:pPr>
          </w:p>
        </w:tc>
        <w:tc>
          <w:tcPr>
            <w:tcW w:w="2152" w:type="dxa"/>
            <w:tcBorders>
              <w:top w:val="nil"/>
              <w:left w:val="nil"/>
              <w:bottom w:val="nil"/>
              <w:right w:val="nil"/>
            </w:tcBorders>
            <w:shd w:val="clear" w:color="auto" w:fill="auto"/>
            <w:vAlign w:val="center"/>
          </w:tcPr>
          <w:p w14:paraId="2A62F605" w14:textId="77777777" w:rsidR="009E75A8" w:rsidRPr="00081AD4" w:rsidRDefault="009E75A8" w:rsidP="009E75A8">
            <w:pPr>
              <w:jc w:val="center"/>
              <w:rPr>
                <w:color w:val="000000" w:themeColor="text1"/>
                <w:sz w:val="28"/>
                <w:szCs w:val="28"/>
              </w:rPr>
            </w:pPr>
            <w:proofErr w:type="spellStart"/>
            <w:r w:rsidRPr="00081AD4">
              <w:rPr>
                <w:color w:val="000000" w:themeColor="text1"/>
                <w:sz w:val="28"/>
                <w:szCs w:val="28"/>
              </w:rPr>
              <w:t>тыс.тонн</w:t>
            </w:r>
            <w:proofErr w:type="spellEnd"/>
          </w:p>
        </w:tc>
      </w:tr>
      <w:tr w:rsidR="00081AD4" w:rsidRPr="00081AD4" w14:paraId="3099A8EE" w14:textId="77777777" w:rsidTr="00362019">
        <w:trPr>
          <w:trHeight w:val="618"/>
          <w:jc w:val="center"/>
        </w:trPr>
        <w:tc>
          <w:tcPr>
            <w:tcW w:w="2989" w:type="dxa"/>
            <w:vMerge w:val="restart"/>
            <w:tcBorders>
              <w:top w:val="single" w:sz="8" w:space="0" w:color="auto"/>
              <w:left w:val="single" w:sz="8" w:space="0" w:color="auto"/>
              <w:right w:val="single" w:sz="8" w:space="0" w:color="auto"/>
            </w:tcBorders>
            <w:shd w:val="clear" w:color="auto" w:fill="auto"/>
            <w:vAlign w:val="center"/>
          </w:tcPr>
          <w:p w14:paraId="548280B0" w14:textId="77777777" w:rsidR="009E75A8" w:rsidRPr="00081AD4" w:rsidRDefault="009E75A8" w:rsidP="009E75A8">
            <w:pPr>
              <w:jc w:val="center"/>
              <w:rPr>
                <w:bCs/>
                <w:color w:val="000000" w:themeColor="text1"/>
              </w:rPr>
            </w:pPr>
            <w:r w:rsidRPr="00081AD4">
              <w:rPr>
                <w:bCs/>
                <w:color w:val="000000" w:themeColor="text1"/>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14:paraId="2D8FB1B0" w14:textId="77777777" w:rsidR="009E75A8" w:rsidRPr="00081AD4" w:rsidRDefault="009E75A8" w:rsidP="009E75A8">
            <w:pPr>
              <w:jc w:val="center"/>
              <w:rPr>
                <w:bCs/>
                <w:color w:val="000000" w:themeColor="text1"/>
              </w:rPr>
            </w:pPr>
            <w:r w:rsidRPr="00081AD4">
              <w:rPr>
                <w:bCs/>
                <w:color w:val="000000" w:themeColor="text1"/>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7CA066EE" w14:textId="77777777" w:rsidR="009E75A8" w:rsidRPr="00081AD4" w:rsidRDefault="009E75A8" w:rsidP="009E75A8">
            <w:pPr>
              <w:jc w:val="center"/>
              <w:rPr>
                <w:bCs/>
                <w:color w:val="000000" w:themeColor="text1"/>
              </w:rPr>
            </w:pPr>
            <w:r w:rsidRPr="00081AD4">
              <w:rPr>
                <w:bCs/>
                <w:color w:val="000000" w:themeColor="text1"/>
              </w:rPr>
              <w:t xml:space="preserve">Нормативы создания запасов топлива на 1 октября </w:t>
            </w:r>
          </w:p>
        </w:tc>
      </w:tr>
      <w:tr w:rsidR="00081AD4" w:rsidRPr="00081AD4" w14:paraId="0F92B768" w14:textId="77777777" w:rsidTr="00362019">
        <w:trPr>
          <w:trHeight w:val="482"/>
          <w:jc w:val="center"/>
        </w:trPr>
        <w:tc>
          <w:tcPr>
            <w:tcW w:w="2989" w:type="dxa"/>
            <w:vMerge/>
            <w:tcBorders>
              <w:left w:val="single" w:sz="8" w:space="0" w:color="auto"/>
              <w:right w:val="single" w:sz="8" w:space="0" w:color="auto"/>
            </w:tcBorders>
            <w:vAlign w:val="center"/>
          </w:tcPr>
          <w:p w14:paraId="11F27EAB" w14:textId="77777777" w:rsidR="009E75A8" w:rsidRPr="00081AD4" w:rsidRDefault="009E75A8" w:rsidP="009E75A8">
            <w:pPr>
              <w:rPr>
                <w:bCs/>
                <w:color w:val="000000" w:themeColor="text1"/>
              </w:rPr>
            </w:pPr>
          </w:p>
        </w:tc>
        <w:tc>
          <w:tcPr>
            <w:tcW w:w="1405" w:type="dxa"/>
            <w:vMerge/>
            <w:tcBorders>
              <w:left w:val="single" w:sz="8" w:space="0" w:color="auto"/>
              <w:right w:val="single" w:sz="8" w:space="0" w:color="auto"/>
            </w:tcBorders>
            <w:vAlign w:val="center"/>
          </w:tcPr>
          <w:p w14:paraId="1EF20F2F" w14:textId="77777777" w:rsidR="009E75A8" w:rsidRPr="00081AD4" w:rsidRDefault="009E75A8" w:rsidP="009E75A8">
            <w:pPr>
              <w:rPr>
                <w:bCs/>
                <w:color w:val="000000" w:themeColor="text1"/>
              </w:rPr>
            </w:pPr>
          </w:p>
        </w:tc>
        <w:tc>
          <w:tcPr>
            <w:tcW w:w="1374" w:type="dxa"/>
            <w:vMerge w:val="restart"/>
            <w:tcBorders>
              <w:top w:val="single" w:sz="8" w:space="0" w:color="auto"/>
              <w:left w:val="single" w:sz="8" w:space="0" w:color="auto"/>
              <w:right w:val="single" w:sz="8" w:space="0" w:color="auto"/>
            </w:tcBorders>
            <w:shd w:val="clear" w:color="auto" w:fill="auto"/>
            <w:vAlign w:val="center"/>
          </w:tcPr>
          <w:p w14:paraId="473D463B" w14:textId="77777777" w:rsidR="009E75A8" w:rsidRPr="00081AD4" w:rsidRDefault="009E75A8" w:rsidP="009E75A8">
            <w:pPr>
              <w:jc w:val="center"/>
              <w:rPr>
                <w:bCs/>
                <w:color w:val="000000" w:themeColor="text1"/>
              </w:rPr>
            </w:pPr>
            <w:r w:rsidRPr="00081AD4">
              <w:rPr>
                <w:bCs/>
                <w:color w:val="000000" w:themeColor="text1"/>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14:paraId="14BC1C34" w14:textId="77777777" w:rsidR="009E75A8" w:rsidRPr="00081AD4" w:rsidRDefault="009E75A8" w:rsidP="009E75A8">
            <w:pPr>
              <w:jc w:val="center"/>
              <w:rPr>
                <w:bCs/>
                <w:color w:val="000000" w:themeColor="text1"/>
              </w:rPr>
            </w:pPr>
            <w:r w:rsidRPr="00081AD4">
              <w:rPr>
                <w:bCs/>
                <w:color w:val="000000" w:themeColor="text1"/>
              </w:rPr>
              <w:t>в том числе</w:t>
            </w:r>
          </w:p>
        </w:tc>
      </w:tr>
      <w:tr w:rsidR="00081AD4" w:rsidRPr="00081AD4" w14:paraId="6E82A64C" w14:textId="77777777" w:rsidTr="00362019">
        <w:trPr>
          <w:trHeight w:val="482"/>
          <w:jc w:val="center"/>
        </w:trPr>
        <w:tc>
          <w:tcPr>
            <w:tcW w:w="2989" w:type="dxa"/>
            <w:vMerge/>
            <w:tcBorders>
              <w:left w:val="single" w:sz="8" w:space="0" w:color="auto"/>
              <w:bottom w:val="single" w:sz="8" w:space="0" w:color="000000"/>
              <w:right w:val="single" w:sz="8" w:space="0" w:color="auto"/>
            </w:tcBorders>
            <w:vAlign w:val="center"/>
          </w:tcPr>
          <w:p w14:paraId="0A92D352" w14:textId="77777777" w:rsidR="009E75A8" w:rsidRPr="00081AD4" w:rsidRDefault="009E75A8" w:rsidP="009E75A8">
            <w:pPr>
              <w:rPr>
                <w:bCs/>
                <w:color w:val="000000" w:themeColor="text1"/>
              </w:rPr>
            </w:pPr>
          </w:p>
        </w:tc>
        <w:tc>
          <w:tcPr>
            <w:tcW w:w="1405" w:type="dxa"/>
            <w:vMerge/>
            <w:tcBorders>
              <w:left w:val="single" w:sz="8" w:space="0" w:color="auto"/>
              <w:bottom w:val="single" w:sz="8" w:space="0" w:color="000000"/>
              <w:right w:val="single" w:sz="8" w:space="0" w:color="auto"/>
            </w:tcBorders>
            <w:vAlign w:val="center"/>
          </w:tcPr>
          <w:p w14:paraId="3DC1AFA8" w14:textId="77777777" w:rsidR="009E75A8" w:rsidRPr="00081AD4" w:rsidRDefault="009E75A8" w:rsidP="009E75A8">
            <w:pPr>
              <w:rPr>
                <w:bCs/>
                <w:color w:val="000000" w:themeColor="text1"/>
              </w:rPr>
            </w:pPr>
          </w:p>
        </w:tc>
        <w:tc>
          <w:tcPr>
            <w:tcW w:w="1374" w:type="dxa"/>
            <w:vMerge/>
            <w:tcBorders>
              <w:left w:val="single" w:sz="8" w:space="0" w:color="auto"/>
              <w:bottom w:val="single" w:sz="8" w:space="0" w:color="000000"/>
              <w:right w:val="single" w:sz="8" w:space="0" w:color="auto"/>
            </w:tcBorders>
            <w:shd w:val="clear" w:color="auto" w:fill="auto"/>
            <w:vAlign w:val="center"/>
          </w:tcPr>
          <w:p w14:paraId="4A7C82B8" w14:textId="77777777" w:rsidR="009E75A8" w:rsidRPr="00081AD4" w:rsidRDefault="009E75A8" w:rsidP="009E75A8">
            <w:pPr>
              <w:jc w:val="center"/>
              <w:rPr>
                <w:bCs/>
                <w:color w:val="000000" w:themeColor="text1"/>
              </w:rPr>
            </w:pPr>
          </w:p>
        </w:tc>
        <w:tc>
          <w:tcPr>
            <w:tcW w:w="2145" w:type="dxa"/>
            <w:tcBorders>
              <w:top w:val="nil"/>
              <w:left w:val="nil"/>
              <w:bottom w:val="single" w:sz="8" w:space="0" w:color="auto"/>
              <w:right w:val="single" w:sz="8" w:space="0" w:color="auto"/>
            </w:tcBorders>
            <w:shd w:val="clear" w:color="auto" w:fill="auto"/>
            <w:vAlign w:val="center"/>
          </w:tcPr>
          <w:p w14:paraId="25AF99A6" w14:textId="77777777" w:rsidR="009E75A8" w:rsidRPr="00081AD4" w:rsidRDefault="009E75A8" w:rsidP="009E75A8">
            <w:pPr>
              <w:jc w:val="center"/>
              <w:rPr>
                <w:bCs/>
                <w:color w:val="000000" w:themeColor="text1"/>
              </w:rPr>
            </w:pPr>
            <w:r w:rsidRPr="00081AD4">
              <w:rPr>
                <w:bCs/>
                <w:color w:val="000000" w:themeColor="text1"/>
              </w:rPr>
              <w:t>неснижаемый запас</w:t>
            </w:r>
          </w:p>
        </w:tc>
        <w:tc>
          <w:tcPr>
            <w:tcW w:w="2152" w:type="dxa"/>
            <w:tcBorders>
              <w:left w:val="nil"/>
              <w:bottom w:val="single" w:sz="8" w:space="0" w:color="auto"/>
              <w:right w:val="single" w:sz="8" w:space="0" w:color="auto"/>
            </w:tcBorders>
            <w:shd w:val="clear" w:color="auto" w:fill="auto"/>
            <w:vAlign w:val="center"/>
          </w:tcPr>
          <w:p w14:paraId="5CA62FBF" w14:textId="77777777" w:rsidR="009E75A8" w:rsidRPr="00081AD4" w:rsidRDefault="009E75A8" w:rsidP="009E75A8">
            <w:pPr>
              <w:jc w:val="center"/>
              <w:rPr>
                <w:bCs/>
                <w:color w:val="000000" w:themeColor="text1"/>
              </w:rPr>
            </w:pPr>
            <w:r w:rsidRPr="00081AD4">
              <w:rPr>
                <w:bCs/>
                <w:color w:val="000000" w:themeColor="text1"/>
              </w:rPr>
              <w:t>эксплуатационный запас</w:t>
            </w:r>
          </w:p>
        </w:tc>
      </w:tr>
      <w:tr w:rsidR="00081AD4" w:rsidRPr="00081AD4" w14:paraId="781ABE65" w14:textId="77777777" w:rsidTr="00362019">
        <w:trPr>
          <w:trHeight w:val="662"/>
          <w:jc w:val="center"/>
        </w:trPr>
        <w:tc>
          <w:tcPr>
            <w:tcW w:w="2989" w:type="dxa"/>
            <w:tcBorders>
              <w:top w:val="single" w:sz="8" w:space="0" w:color="000000"/>
              <w:left w:val="single" w:sz="8" w:space="0" w:color="auto"/>
              <w:bottom w:val="single" w:sz="4" w:space="0" w:color="auto"/>
              <w:right w:val="single" w:sz="8" w:space="0" w:color="auto"/>
            </w:tcBorders>
            <w:shd w:val="clear" w:color="auto" w:fill="auto"/>
            <w:vAlign w:val="center"/>
          </w:tcPr>
          <w:p w14:paraId="2532B1BD" w14:textId="77777777" w:rsidR="009E75A8" w:rsidRPr="00081AD4" w:rsidRDefault="009E75A8" w:rsidP="009E75A8">
            <w:pPr>
              <w:jc w:val="center"/>
              <w:rPr>
                <w:color w:val="000000" w:themeColor="text1"/>
                <w:szCs w:val="22"/>
              </w:rPr>
            </w:pPr>
            <w:r w:rsidRPr="00081AD4">
              <w:rPr>
                <w:bCs/>
                <w:iCs/>
                <w:color w:val="000000" w:themeColor="text1"/>
              </w:rPr>
              <w:t>ООО «</w:t>
            </w:r>
            <w:proofErr w:type="spellStart"/>
            <w:r w:rsidRPr="00081AD4">
              <w:rPr>
                <w:bCs/>
                <w:iCs/>
                <w:color w:val="000000" w:themeColor="text1"/>
              </w:rPr>
              <w:t>СибЭнерго</w:t>
            </w:r>
            <w:proofErr w:type="spellEnd"/>
            <w:r w:rsidRPr="00081AD4">
              <w:rPr>
                <w:bCs/>
                <w:iCs/>
                <w:color w:val="000000" w:themeColor="text1"/>
              </w:rPr>
              <w:t>» (Новокузнецкий городской округ), ИНН 4217085977</w:t>
            </w:r>
          </w:p>
        </w:tc>
        <w:tc>
          <w:tcPr>
            <w:tcW w:w="1405" w:type="dxa"/>
            <w:tcBorders>
              <w:top w:val="nil"/>
              <w:left w:val="nil"/>
              <w:bottom w:val="single" w:sz="4" w:space="0" w:color="auto"/>
              <w:right w:val="single" w:sz="8" w:space="0" w:color="auto"/>
            </w:tcBorders>
            <w:shd w:val="clear" w:color="auto" w:fill="auto"/>
            <w:vAlign w:val="center"/>
          </w:tcPr>
          <w:p w14:paraId="24D96A84" w14:textId="77777777" w:rsidR="009E75A8" w:rsidRPr="00081AD4" w:rsidRDefault="009E75A8" w:rsidP="009E75A8">
            <w:pPr>
              <w:jc w:val="center"/>
              <w:rPr>
                <w:color w:val="000000" w:themeColor="text1"/>
                <w:szCs w:val="20"/>
              </w:rPr>
            </w:pPr>
            <w:r w:rsidRPr="00081AD4">
              <w:rPr>
                <w:color w:val="000000" w:themeColor="text1"/>
                <w:szCs w:val="20"/>
              </w:rPr>
              <w:t>Каменный уголь</w:t>
            </w:r>
          </w:p>
        </w:tc>
        <w:tc>
          <w:tcPr>
            <w:tcW w:w="1374" w:type="dxa"/>
            <w:tcBorders>
              <w:top w:val="nil"/>
              <w:left w:val="nil"/>
              <w:bottom w:val="single" w:sz="4" w:space="0" w:color="auto"/>
              <w:right w:val="single" w:sz="8" w:space="0" w:color="auto"/>
            </w:tcBorders>
            <w:shd w:val="clear" w:color="auto" w:fill="auto"/>
            <w:vAlign w:val="center"/>
          </w:tcPr>
          <w:p w14:paraId="43D80F09" w14:textId="77777777" w:rsidR="009E75A8" w:rsidRPr="00081AD4" w:rsidRDefault="009E75A8" w:rsidP="009E75A8">
            <w:pPr>
              <w:jc w:val="center"/>
              <w:rPr>
                <w:color w:val="000000" w:themeColor="text1"/>
                <w:szCs w:val="20"/>
              </w:rPr>
            </w:pPr>
            <w:r w:rsidRPr="00081AD4">
              <w:rPr>
                <w:color w:val="000000" w:themeColor="text1"/>
                <w:szCs w:val="20"/>
              </w:rPr>
              <w:t>40,028</w:t>
            </w:r>
          </w:p>
        </w:tc>
        <w:tc>
          <w:tcPr>
            <w:tcW w:w="2145" w:type="dxa"/>
            <w:tcBorders>
              <w:top w:val="nil"/>
              <w:left w:val="nil"/>
              <w:bottom w:val="single" w:sz="4" w:space="0" w:color="auto"/>
              <w:right w:val="single" w:sz="8" w:space="0" w:color="auto"/>
            </w:tcBorders>
            <w:shd w:val="clear" w:color="auto" w:fill="auto"/>
            <w:vAlign w:val="center"/>
          </w:tcPr>
          <w:p w14:paraId="52C5B83E" w14:textId="77777777" w:rsidR="009E75A8" w:rsidRPr="00081AD4" w:rsidRDefault="009E75A8" w:rsidP="009E75A8">
            <w:pPr>
              <w:jc w:val="center"/>
              <w:rPr>
                <w:color w:val="000000" w:themeColor="text1"/>
                <w:szCs w:val="20"/>
              </w:rPr>
            </w:pPr>
            <w:r w:rsidRPr="00081AD4">
              <w:rPr>
                <w:color w:val="000000" w:themeColor="text1"/>
                <w:szCs w:val="20"/>
              </w:rPr>
              <w:t>5,554</w:t>
            </w:r>
          </w:p>
        </w:tc>
        <w:tc>
          <w:tcPr>
            <w:tcW w:w="2152" w:type="dxa"/>
            <w:tcBorders>
              <w:top w:val="nil"/>
              <w:left w:val="nil"/>
              <w:bottom w:val="single" w:sz="4" w:space="0" w:color="auto"/>
              <w:right w:val="single" w:sz="8" w:space="0" w:color="auto"/>
            </w:tcBorders>
            <w:shd w:val="clear" w:color="auto" w:fill="auto"/>
            <w:vAlign w:val="center"/>
          </w:tcPr>
          <w:p w14:paraId="0639F28D" w14:textId="77777777" w:rsidR="009E75A8" w:rsidRPr="00081AD4" w:rsidRDefault="009E75A8" w:rsidP="009E75A8">
            <w:pPr>
              <w:jc w:val="center"/>
              <w:rPr>
                <w:color w:val="000000" w:themeColor="text1"/>
                <w:szCs w:val="20"/>
              </w:rPr>
            </w:pPr>
            <w:r w:rsidRPr="00081AD4">
              <w:rPr>
                <w:color w:val="000000" w:themeColor="text1"/>
                <w:szCs w:val="20"/>
              </w:rPr>
              <w:t>34,474</w:t>
            </w:r>
          </w:p>
        </w:tc>
      </w:tr>
      <w:bookmarkEnd w:id="0"/>
    </w:tbl>
    <w:p w14:paraId="001B52A4" w14:textId="77777777" w:rsidR="00362019" w:rsidRPr="00081AD4" w:rsidRDefault="00362019" w:rsidP="008034EB">
      <w:pPr>
        <w:tabs>
          <w:tab w:val="left" w:pos="5580"/>
          <w:tab w:val="left" w:pos="9498"/>
        </w:tabs>
        <w:ind w:right="-569"/>
        <w:rPr>
          <w:color w:val="000000" w:themeColor="text1"/>
        </w:rPr>
        <w:sectPr w:rsidR="00362019" w:rsidRPr="00081AD4" w:rsidSect="008034EB">
          <w:pgSz w:w="11906" w:h="16838"/>
          <w:pgMar w:top="709" w:right="567" w:bottom="1134" w:left="1701" w:header="709" w:footer="709" w:gutter="0"/>
          <w:cols w:space="708"/>
          <w:docGrid w:linePitch="360"/>
        </w:sectPr>
      </w:pPr>
    </w:p>
    <w:p w14:paraId="333E14A7" w14:textId="2ED5F114" w:rsidR="00362019" w:rsidRPr="00081AD4" w:rsidRDefault="00362019" w:rsidP="00362019">
      <w:pPr>
        <w:tabs>
          <w:tab w:val="left" w:pos="5580"/>
          <w:tab w:val="left" w:pos="9498"/>
        </w:tabs>
        <w:ind w:right="-569" w:firstLine="5670"/>
        <w:rPr>
          <w:color w:val="000000" w:themeColor="text1"/>
        </w:rPr>
      </w:pPr>
      <w:r w:rsidRPr="00081AD4">
        <w:rPr>
          <w:color w:val="000000" w:themeColor="text1"/>
        </w:rPr>
        <w:lastRenderedPageBreak/>
        <w:t>Приложение № 10 к протоколу № 80</w:t>
      </w:r>
    </w:p>
    <w:p w14:paraId="6FAB118D" w14:textId="77777777" w:rsidR="00362019" w:rsidRPr="00081AD4" w:rsidRDefault="00362019" w:rsidP="00362019">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10CD3002" w14:textId="77777777" w:rsidR="00362019" w:rsidRPr="00081AD4" w:rsidRDefault="00362019" w:rsidP="00362019">
      <w:pPr>
        <w:tabs>
          <w:tab w:val="left" w:pos="5580"/>
          <w:tab w:val="left" w:pos="9498"/>
        </w:tabs>
        <w:ind w:right="-569" w:firstLine="5670"/>
        <w:rPr>
          <w:color w:val="000000" w:themeColor="text1"/>
        </w:rPr>
      </w:pPr>
      <w:r w:rsidRPr="00081AD4">
        <w:rPr>
          <w:color w:val="000000" w:themeColor="text1"/>
        </w:rPr>
        <w:t>энергетической комиссии</w:t>
      </w:r>
    </w:p>
    <w:p w14:paraId="2AB771DA" w14:textId="77777777" w:rsidR="00362019" w:rsidRPr="00081AD4" w:rsidRDefault="00362019" w:rsidP="00362019">
      <w:pPr>
        <w:tabs>
          <w:tab w:val="left" w:pos="5580"/>
          <w:tab w:val="left" w:pos="9498"/>
        </w:tabs>
        <w:ind w:right="-569" w:firstLine="5670"/>
        <w:rPr>
          <w:color w:val="000000" w:themeColor="text1"/>
        </w:rPr>
      </w:pPr>
      <w:r w:rsidRPr="00081AD4">
        <w:rPr>
          <w:color w:val="000000" w:themeColor="text1"/>
        </w:rPr>
        <w:t>Кузбасса от 03.12.2020</w:t>
      </w:r>
    </w:p>
    <w:p w14:paraId="6AF87779" w14:textId="77777777" w:rsidR="00362019" w:rsidRPr="00081AD4" w:rsidRDefault="00362019" w:rsidP="00362019">
      <w:pPr>
        <w:pStyle w:val="10"/>
        <w:ind w:firstLine="709"/>
        <w:jc w:val="center"/>
        <w:rPr>
          <w:color w:val="000000" w:themeColor="text1"/>
          <w:sz w:val="28"/>
          <w:szCs w:val="28"/>
        </w:rPr>
      </w:pPr>
      <w:r w:rsidRPr="00081AD4">
        <w:rPr>
          <w:iCs/>
          <w:color w:val="000000" w:themeColor="text1"/>
          <w:sz w:val="28"/>
          <w:szCs w:val="28"/>
        </w:rPr>
        <w:t xml:space="preserve">Экспертное заключение Региональной энергетической комиссии Кузбасса по материалам, представленным </w:t>
      </w:r>
      <w:r w:rsidRPr="00081AD4">
        <w:rPr>
          <w:color w:val="000000" w:themeColor="text1"/>
          <w:sz w:val="28"/>
          <w:szCs w:val="28"/>
        </w:rPr>
        <w:t>ООО «Тисульская Энергетическая Компания», для утверждения нормативов создания запасов топлива на котельных предприятия на 2021 год</w:t>
      </w:r>
    </w:p>
    <w:p w14:paraId="28B777DD" w14:textId="77777777" w:rsidR="00362019" w:rsidRPr="00081AD4" w:rsidRDefault="00362019" w:rsidP="00362019">
      <w:pPr>
        <w:ind w:firstLine="709"/>
        <w:jc w:val="both"/>
        <w:rPr>
          <w:color w:val="000000" w:themeColor="text1"/>
          <w:sz w:val="28"/>
          <w:szCs w:val="28"/>
        </w:rPr>
      </w:pPr>
    </w:p>
    <w:p w14:paraId="36704D0B" w14:textId="67F47849" w:rsidR="00362019" w:rsidRPr="00081AD4" w:rsidRDefault="00362019" w:rsidP="00362019">
      <w:pPr>
        <w:ind w:firstLine="709"/>
        <w:jc w:val="both"/>
        <w:rPr>
          <w:color w:val="000000" w:themeColor="text1"/>
          <w:sz w:val="28"/>
          <w:szCs w:val="28"/>
        </w:rPr>
      </w:pPr>
      <w:r w:rsidRPr="00081AD4">
        <w:rPr>
          <w:color w:val="000000" w:themeColor="text1"/>
          <w:sz w:val="28"/>
          <w:szCs w:val="28"/>
        </w:rPr>
        <w:t xml:space="preserve">В Региональную энергетическую комиссию Кузбасса обратилось ООО «Тисульская Энергетическая Компания» (далее – Предприятие) с заявкой на утверждение нормативов создания запасов топлива на котельных предприятия. </w:t>
      </w:r>
    </w:p>
    <w:p w14:paraId="0D48753E"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Количество источников тепла (котельные) – 16 шт. угольные, и электрокотельных -6шт.</w:t>
      </w:r>
    </w:p>
    <w:p w14:paraId="2FC6819F" w14:textId="77777777" w:rsidR="00362019" w:rsidRPr="00081AD4" w:rsidRDefault="00362019" w:rsidP="00362019">
      <w:pPr>
        <w:shd w:val="clear" w:color="auto" w:fill="FFFFFF"/>
        <w:ind w:firstLine="709"/>
        <w:jc w:val="both"/>
        <w:rPr>
          <w:color w:val="000000" w:themeColor="text1"/>
          <w:sz w:val="28"/>
          <w:szCs w:val="28"/>
        </w:rPr>
      </w:pPr>
      <w:r w:rsidRPr="00081AD4">
        <w:rPr>
          <w:color w:val="000000" w:themeColor="text1"/>
          <w:sz w:val="28"/>
          <w:szCs w:val="28"/>
        </w:rPr>
        <w:t xml:space="preserve">Время перевозки топлива от разных поставщиков, </w:t>
      </w:r>
      <w:proofErr w:type="spellStart"/>
      <w:r w:rsidRPr="00081AD4">
        <w:rPr>
          <w:color w:val="000000" w:themeColor="text1"/>
          <w:sz w:val="28"/>
          <w:szCs w:val="28"/>
        </w:rPr>
        <w:t>сут</w:t>
      </w:r>
      <w:proofErr w:type="spellEnd"/>
      <w:r w:rsidRPr="00081AD4">
        <w:rPr>
          <w:color w:val="000000" w:themeColor="text1"/>
          <w:sz w:val="28"/>
          <w:szCs w:val="28"/>
        </w:rPr>
        <w:t>. 0,09</w:t>
      </w:r>
    </w:p>
    <w:p w14:paraId="6D679025" w14:textId="77777777" w:rsidR="00362019" w:rsidRPr="00081AD4" w:rsidRDefault="00362019" w:rsidP="00362019">
      <w:pPr>
        <w:shd w:val="clear" w:color="auto" w:fill="FFFFFF"/>
        <w:ind w:firstLine="709"/>
        <w:jc w:val="both"/>
        <w:rPr>
          <w:color w:val="000000" w:themeColor="text1"/>
          <w:sz w:val="28"/>
          <w:szCs w:val="28"/>
        </w:rPr>
      </w:pPr>
      <w:r w:rsidRPr="00081AD4">
        <w:rPr>
          <w:color w:val="000000" w:themeColor="text1"/>
          <w:sz w:val="28"/>
          <w:szCs w:val="28"/>
        </w:rPr>
        <w:t>Температурный график теплоносителя «95/70 ºС»</w:t>
      </w:r>
    </w:p>
    <w:p w14:paraId="3911BE0C" w14:textId="77777777" w:rsidR="00362019" w:rsidRPr="00081AD4" w:rsidRDefault="00362019" w:rsidP="00362019">
      <w:pPr>
        <w:shd w:val="clear" w:color="auto" w:fill="FFFFFF"/>
        <w:ind w:firstLine="709"/>
        <w:jc w:val="both"/>
        <w:rPr>
          <w:color w:val="000000" w:themeColor="text1"/>
          <w:sz w:val="28"/>
          <w:szCs w:val="28"/>
        </w:rPr>
      </w:pPr>
      <w:r w:rsidRPr="00081AD4">
        <w:rPr>
          <w:color w:val="000000" w:themeColor="text1"/>
          <w:sz w:val="28"/>
          <w:szCs w:val="28"/>
        </w:rPr>
        <w:t>Продолжительность отопительного периода - 5832 часов.</w:t>
      </w:r>
    </w:p>
    <w:p w14:paraId="78B4ADB2" w14:textId="77777777" w:rsidR="00362019" w:rsidRPr="00081AD4" w:rsidRDefault="00362019" w:rsidP="00362019">
      <w:pPr>
        <w:shd w:val="clear" w:color="auto" w:fill="FFFFFF"/>
        <w:ind w:firstLine="709"/>
        <w:jc w:val="both"/>
        <w:rPr>
          <w:color w:val="000000" w:themeColor="text1"/>
          <w:sz w:val="28"/>
          <w:szCs w:val="28"/>
        </w:rPr>
      </w:pPr>
      <w:r w:rsidRPr="00081AD4">
        <w:rPr>
          <w:color w:val="000000" w:themeColor="text1"/>
          <w:sz w:val="28"/>
          <w:szCs w:val="28"/>
        </w:rPr>
        <w:t xml:space="preserve">Система теплоснабжения «открытая» </w:t>
      </w:r>
    </w:p>
    <w:p w14:paraId="46786F9D" w14:textId="77777777" w:rsidR="00362019" w:rsidRPr="00081AD4" w:rsidRDefault="00362019" w:rsidP="00362019">
      <w:pPr>
        <w:shd w:val="clear" w:color="auto" w:fill="FFFFFF"/>
        <w:ind w:firstLine="709"/>
        <w:jc w:val="both"/>
        <w:rPr>
          <w:color w:val="000000" w:themeColor="text1"/>
          <w:sz w:val="28"/>
          <w:szCs w:val="28"/>
        </w:rPr>
      </w:pPr>
      <w:r w:rsidRPr="00081AD4">
        <w:rPr>
          <w:color w:val="000000" w:themeColor="text1"/>
          <w:sz w:val="28"/>
          <w:szCs w:val="28"/>
        </w:rPr>
        <w:t>Материал тепловой изоляции трубопроводов «</w:t>
      </w:r>
      <w:proofErr w:type="spellStart"/>
      <w:r w:rsidRPr="00081AD4">
        <w:rPr>
          <w:color w:val="000000" w:themeColor="text1"/>
          <w:sz w:val="28"/>
          <w:szCs w:val="28"/>
        </w:rPr>
        <w:t>минвата</w:t>
      </w:r>
      <w:proofErr w:type="spellEnd"/>
      <w:r w:rsidRPr="00081AD4">
        <w:rPr>
          <w:color w:val="000000" w:themeColor="text1"/>
          <w:sz w:val="28"/>
          <w:szCs w:val="28"/>
        </w:rPr>
        <w:t>, рубероид».</w:t>
      </w:r>
    </w:p>
    <w:p w14:paraId="155EADE2" w14:textId="77777777" w:rsidR="00362019" w:rsidRPr="00081AD4" w:rsidRDefault="00362019" w:rsidP="00362019">
      <w:pPr>
        <w:shd w:val="clear" w:color="auto" w:fill="FFFFFF"/>
        <w:ind w:firstLine="709"/>
        <w:jc w:val="both"/>
        <w:rPr>
          <w:color w:val="000000" w:themeColor="text1"/>
          <w:sz w:val="28"/>
          <w:szCs w:val="28"/>
        </w:rPr>
      </w:pPr>
      <w:r w:rsidRPr="00081AD4">
        <w:rPr>
          <w:color w:val="000000" w:themeColor="text1"/>
          <w:sz w:val="28"/>
          <w:szCs w:val="28"/>
        </w:rPr>
        <w:t xml:space="preserve">Характеристика системы теплоснабжения ООО «ТЭК» </w:t>
      </w:r>
      <w:proofErr w:type="spellStart"/>
      <w:r w:rsidRPr="00081AD4">
        <w:rPr>
          <w:color w:val="000000" w:themeColor="text1"/>
          <w:sz w:val="28"/>
          <w:szCs w:val="28"/>
        </w:rPr>
        <w:t>р.п.Тисуль</w:t>
      </w:r>
      <w:proofErr w:type="spellEnd"/>
    </w:p>
    <w:p w14:paraId="6C417464" w14:textId="77777777" w:rsidR="00362019" w:rsidRPr="00081AD4" w:rsidRDefault="00362019" w:rsidP="00362019">
      <w:pPr>
        <w:shd w:val="clear" w:color="auto" w:fill="FFFFFF"/>
        <w:ind w:firstLine="709"/>
        <w:jc w:val="both"/>
        <w:rPr>
          <w:color w:val="000000" w:themeColor="text1"/>
          <w:sz w:val="28"/>
          <w:szCs w:val="28"/>
        </w:rPr>
      </w:pPr>
      <w:r w:rsidRPr="00081AD4">
        <w:rPr>
          <w:color w:val="000000" w:themeColor="text1"/>
          <w:sz w:val="28"/>
          <w:szCs w:val="28"/>
        </w:rPr>
        <w:t>В качестве теплоносителя для теплоснабжения жилищно-коммунального сектора и промышленных объектов используется горячая вода.</w:t>
      </w:r>
    </w:p>
    <w:p w14:paraId="261B107F" w14:textId="77777777" w:rsidR="00362019" w:rsidRPr="00081AD4" w:rsidRDefault="00362019" w:rsidP="00362019">
      <w:pPr>
        <w:shd w:val="clear" w:color="auto" w:fill="FFFFFF"/>
        <w:ind w:firstLine="709"/>
        <w:jc w:val="both"/>
        <w:rPr>
          <w:color w:val="000000" w:themeColor="text1"/>
          <w:sz w:val="28"/>
          <w:szCs w:val="28"/>
        </w:rPr>
      </w:pPr>
      <w:r w:rsidRPr="00081AD4">
        <w:rPr>
          <w:color w:val="000000" w:themeColor="text1"/>
          <w:sz w:val="28"/>
          <w:szCs w:val="28"/>
        </w:rPr>
        <w:t xml:space="preserve">Котельные предназначены для снабжения тепловой энергией административных, жилых зданий, промышленных объектов и собственных нужд предприятия. Котельные вырабатывают тепловую энергию в виде горячей воды с параметрами (давление &lt; 0,6 МПа, температура 95°С). Температурный график сетевой воды  </w:t>
      </w:r>
      <w:r w:rsidRPr="00081AD4">
        <w:rPr>
          <w:color w:val="000000" w:themeColor="text1"/>
          <w:sz w:val="28"/>
          <w:szCs w:val="28"/>
          <w:lang w:val="en-US"/>
        </w:rPr>
        <w:t>t</w:t>
      </w:r>
      <w:r w:rsidRPr="00081AD4">
        <w:rPr>
          <w:color w:val="000000" w:themeColor="text1"/>
          <w:sz w:val="28"/>
          <w:szCs w:val="28"/>
          <w:vertAlign w:val="subscript"/>
        </w:rPr>
        <w:t>1</w:t>
      </w:r>
      <w:r w:rsidRPr="00081AD4">
        <w:rPr>
          <w:color w:val="000000" w:themeColor="text1"/>
          <w:sz w:val="28"/>
          <w:szCs w:val="28"/>
        </w:rPr>
        <w:t>/</w:t>
      </w:r>
      <w:r w:rsidRPr="00081AD4">
        <w:rPr>
          <w:color w:val="000000" w:themeColor="text1"/>
          <w:sz w:val="28"/>
          <w:szCs w:val="28"/>
          <w:lang w:val="en-US"/>
        </w:rPr>
        <w:t>t</w:t>
      </w:r>
      <w:r w:rsidRPr="00081AD4">
        <w:rPr>
          <w:color w:val="000000" w:themeColor="text1"/>
          <w:sz w:val="28"/>
          <w:szCs w:val="28"/>
          <w:vertAlign w:val="subscript"/>
        </w:rPr>
        <w:t>2</w:t>
      </w:r>
      <w:r w:rsidRPr="00081AD4">
        <w:rPr>
          <w:color w:val="000000" w:themeColor="text1"/>
          <w:sz w:val="28"/>
          <w:szCs w:val="28"/>
        </w:rPr>
        <w:t xml:space="preserve"> = 95/70</w:t>
      </w:r>
      <w:r w:rsidRPr="00081AD4">
        <w:rPr>
          <w:color w:val="000000" w:themeColor="text1"/>
          <w:sz w:val="28"/>
          <w:szCs w:val="28"/>
          <w:vertAlign w:val="superscript"/>
        </w:rPr>
        <w:t xml:space="preserve"> </w:t>
      </w:r>
      <w:proofErr w:type="spellStart"/>
      <w:r w:rsidRPr="00081AD4">
        <w:rPr>
          <w:color w:val="000000" w:themeColor="text1"/>
          <w:sz w:val="28"/>
          <w:szCs w:val="28"/>
          <w:vertAlign w:val="superscript"/>
        </w:rPr>
        <w:t>о</w:t>
      </w:r>
      <w:r w:rsidRPr="00081AD4">
        <w:rPr>
          <w:color w:val="000000" w:themeColor="text1"/>
          <w:sz w:val="28"/>
          <w:szCs w:val="28"/>
        </w:rPr>
        <w:t>С</w:t>
      </w:r>
      <w:proofErr w:type="spellEnd"/>
      <w:r w:rsidRPr="00081AD4">
        <w:rPr>
          <w:color w:val="000000" w:themeColor="text1"/>
          <w:sz w:val="28"/>
          <w:szCs w:val="28"/>
        </w:rPr>
        <w:t xml:space="preserve"> приводится в таблицах 5, рис. 1.</w:t>
      </w:r>
    </w:p>
    <w:p w14:paraId="7754AED3" w14:textId="77777777" w:rsidR="00362019" w:rsidRPr="00081AD4" w:rsidRDefault="00362019" w:rsidP="00362019">
      <w:pPr>
        <w:shd w:val="clear" w:color="auto" w:fill="FFFFFF"/>
        <w:ind w:firstLine="708"/>
        <w:jc w:val="both"/>
        <w:rPr>
          <w:color w:val="000000" w:themeColor="text1"/>
          <w:sz w:val="28"/>
          <w:szCs w:val="28"/>
        </w:rPr>
      </w:pPr>
      <w:r w:rsidRPr="00081AD4">
        <w:rPr>
          <w:color w:val="000000" w:themeColor="text1"/>
          <w:sz w:val="28"/>
          <w:szCs w:val="28"/>
        </w:rPr>
        <w:t xml:space="preserve">Топливоподача не механизирована. Погрузка угля в тачки, перемещение их в места складирования в рабочую зону и подача в топку производится ручным способом. Склады топлива </w:t>
      </w:r>
      <w:r w:rsidRPr="00081AD4">
        <w:rPr>
          <w:i/>
          <w:iCs/>
          <w:color w:val="000000" w:themeColor="text1"/>
          <w:sz w:val="28"/>
          <w:szCs w:val="28"/>
        </w:rPr>
        <w:t xml:space="preserve">- </w:t>
      </w:r>
      <w:r w:rsidRPr="00081AD4">
        <w:rPr>
          <w:color w:val="000000" w:themeColor="text1"/>
          <w:sz w:val="28"/>
          <w:szCs w:val="28"/>
        </w:rPr>
        <w:t xml:space="preserve">на малых котельных в основном открытые, но на ряде относительно мощных котельных </w:t>
      </w:r>
      <w:r w:rsidRPr="00081AD4">
        <w:rPr>
          <w:i/>
          <w:iCs/>
          <w:color w:val="000000" w:themeColor="text1"/>
          <w:sz w:val="28"/>
          <w:szCs w:val="28"/>
        </w:rPr>
        <w:t>(более 2 Гкал/ч)</w:t>
      </w:r>
      <w:r w:rsidRPr="00081AD4">
        <w:rPr>
          <w:color w:val="000000" w:themeColor="text1"/>
          <w:sz w:val="28"/>
          <w:szCs w:val="28"/>
        </w:rPr>
        <w:t xml:space="preserve"> закрытые.</w:t>
      </w:r>
    </w:p>
    <w:p w14:paraId="06C3DAED" w14:textId="77777777" w:rsidR="00362019" w:rsidRPr="00081AD4" w:rsidRDefault="00362019" w:rsidP="00081AD4">
      <w:pPr>
        <w:pStyle w:val="a7"/>
        <w:numPr>
          <w:ilvl w:val="0"/>
          <w:numId w:val="9"/>
        </w:numPr>
        <w:jc w:val="right"/>
        <w:rPr>
          <w:color w:val="000000" w:themeColor="text1"/>
        </w:rPr>
      </w:pPr>
    </w:p>
    <w:p w14:paraId="22B27CC2" w14:textId="77777777" w:rsidR="00362019" w:rsidRPr="00081AD4" w:rsidRDefault="00362019" w:rsidP="00362019">
      <w:pPr>
        <w:shd w:val="clear" w:color="auto" w:fill="FFFFFF"/>
        <w:rPr>
          <w:b/>
          <w:color w:val="000000" w:themeColor="text1"/>
        </w:rPr>
      </w:pPr>
      <w:r w:rsidRPr="00081AD4">
        <w:rPr>
          <w:b/>
          <w:color w:val="000000" w:themeColor="text1"/>
        </w:rPr>
        <w:t xml:space="preserve">Перечень котельного оборудования </w:t>
      </w:r>
      <w:r w:rsidRPr="00081AD4">
        <w:rPr>
          <w:b/>
          <w:bCs/>
          <w:color w:val="000000" w:themeColor="text1"/>
        </w:rPr>
        <w:t>ООО «ТЭК»</w:t>
      </w:r>
    </w:p>
    <w:tbl>
      <w:tblPr>
        <w:tblW w:w="5040" w:type="pct"/>
        <w:tblLayout w:type="fixed"/>
        <w:tblLook w:val="04A0" w:firstRow="1" w:lastRow="0" w:firstColumn="1" w:lastColumn="0" w:noHBand="0" w:noVBand="1"/>
      </w:tblPr>
      <w:tblGrid>
        <w:gridCol w:w="557"/>
        <w:gridCol w:w="2868"/>
        <w:gridCol w:w="539"/>
        <w:gridCol w:w="653"/>
        <w:gridCol w:w="1605"/>
        <w:gridCol w:w="803"/>
        <w:gridCol w:w="942"/>
        <w:gridCol w:w="803"/>
        <w:gridCol w:w="925"/>
      </w:tblGrid>
      <w:tr w:rsidR="00362019" w:rsidRPr="00081AD4" w14:paraId="4A8F0D0C" w14:textId="77777777" w:rsidTr="00797EBE">
        <w:trPr>
          <w:trHeight w:val="334"/>
          <w:tblHeader/>
        </w:trPr>
        <w:tc>
          <w:tcPr>
            <w:tcW w:w="287" w:type="pct"/>
            <w:vMerge w:val="restart"/>
            <w:tcBorders>
              <w:top w:val="single" w:sz="8" w:space="0" w:color="auto"/>
              <w:left w:val="single" w:sz="8" w:space="0" w:color="auto"/>
              <w:right w:val="single" w:sz="4" w:space="0" w:color="auto"/>
            </w:tcBorders>
            <w:shd w:val="clear" w:color="auto" w:fill="auto"/>
            <w:vAlign w:val="center"/>
            <w:hideMark/>
          </w:tcPr>
          <w:p w14:paraId="3468DCF8" w14:textId="77777777" w:rsidR="00362019" w:rsidRPr="00081AD4" w:rsidRDefault="00362019" w:rsidP="00797EBE">
            <w:pPr>
              <w:jc w:val="center"/>
              <w:rPr>
                <w:color w:val="000000" w:themeColor="text1"/>
                <w:sz w:val="18"/>
              </w:rPr>
            </w:pPr>
            <w:r w:rsidRPr="00081AD4">
              <w:rPr>
                <w:color w:val="000000" w:themeColor="text1"/>
                <w:sz w:val="18"/>
              </w:rPr>
              <w:t>№</w:t>
            </w:r>
          </w:p>
        </w:tc>
        <w:tc>
          <w:tcPr>
            <w:tcW w:w="1479" w:type="pct"/>
            <w:vMerge w:val="restart"/>
            <w:tcBorders>
              <w:top w:val="single" w:sz="8" w:space="0" w:color="auto"/>
              <w:left w:val="nil"/>
              <w:right w:val="single" w:sz="4" w:space="0" w:color="auto"/>
            </w:tcBorders>
            <w:shd w:val="clear" w:color="auto" w:fill="auto"/>
            <w:vAlign w:val="center"/>
            <w:hideMark/>
          </w:tcPr>
          <w:p w14:paraId="35F1DC4D" w14:textId="77777777" w:rsidR="00362019" w:rsidRPr="00081AD4" w:rsidRDefault="00362019" w:rsidP="00797EBE">
            <w:pPr>
              <w:jc w:val="center"/>
              <w:rPr>
                <w:color w:val="000000" w:themeColor="text1"/>
                <w:sz w:val="18"/>
              </w:rPr>
            </w:pPr>
            <w:r w:rsidRPr="00081AD4">
              <w:rPr>
                <w:color w:val="000000" w:themeColor="text1"/>
                <w:sz w:val="18"/>
              </w:rPr>
              <w:t>Наименование</w:t>
            </w:r>
          </w:p>
          <w:p w14:paraId="1A9D5762" w14:textId="77777777" w:rsidR="00362019" w:rsidRPr="00081AD4" w:rsidRDefault="00362019" w:rsidP="00797EBE">
            <w:pPr>
              <w:jc w:val="center"/>
              <w:rPr>
                <w:color w:val="000000" w:themeColor="text1"/>
                <w:sz w:val="18"/>
              </w:rPr>
            </w:pPr>
            <w:r w:rsidRPr="00081AD4">
              <w:rPr>
                <w:color w:val="000000" w:themeColor="text1"/>
                <w:sz w:val="18"/>
              </w:rPr>
              <w:t>Котельной</w:t>
            </w:r>
          </w:p>
        </w:tc>
        <w:tc>
          <w:tcPr>
            <w:tcW w:w="278" w:type="pct"/>
            <w:vMerge w:val="restart"/>
            <w:tcBorders>
              <w:top w:val="single" w:sz="8" w:space="0" w:color="auto"/>
              <w:left w:val="nil"/>
              <w:right w:val="single" w:sz="4" w:space="0" w:color="auto"/>
            </w:tcBorders>
            <w:shd w:val="clear" w:color="auto" w:fill="auto"/>
            <w:vAlign w:val="center"/>
            <w:hideMark/>
          </w:tcPr>
          <w:p w14:paraId="212E032D" w14:textId="77777777" w:rsidR="00362019" w:rsidRPr="00081AD4" w:rsidRDefault="00362019" w:rsidP="00797EBE">
            <w:pPr>
              <w:jc w:val="center"/>
              <w:rPr>
                <w:color w:val="000000" w:themeColor="text1"/>
                <w:sz w:val="18"/>
              </w:rPr>
            </w:pPr>
            <w:r w:rsidRPr="00081AD4">
              <w:rPr>
                <w:color w:val="000000" w:themeColor="text1"/>
                <w:sz w:val="18"/>
              </w:rPr>
              <w:t>№</w:t>
            </w:r>
          </w:p>
        </w:tc>
        <w:tc>
          <w:tcPr>
            <w:tcW w:w="1165" w:type="pct"/>
            <w:gridSpan w:val="2"/>
            <w:vMerge w:val="restart"/>
            <w:tcBorders>
              <w:top w:val="single" w:sz="8" w:space="0" w:color="auto"/>
              <w:left w:val="nil"/>
              <w:right w:val="single" w:sz="4" w:space="0" w:color="auto"/>
            </w:tcBorders>
            <w:shd w:val="clear" w:color="auto" w:fill="auto"/>
            <w:vAlign w:val="center"/>
            <w:hideMark/>
          </w:tcPr>
          <w:p w14:paraId="7D3C8E24" w14:textId="77777777" w:rsidR="00362019" w:rsidRPr="00081AD4" w:rsidRDefault="00362019" w:rsidP="00797EBE">
            <w:pPr>
              <w:jc w:val="center"/>
              <w:rPr>
                <w:color w:val="000000" w:themeColor="text1"/>
                <w:sz w:val="18"/>
              </w:rPr>
            </w:pPr>
            <w:r w:rsidRPr="00081AD4">
              <w:rPr>
                <w:color w:val="000000" w:themeColor="text1"/>
                <w:sz w:val="18"/>
              </w:rPr>
              <w:t>Тип котла</w:t>
            </w:r>
          </w:p>
        </w:tc>
        <w:tc>
          <w:tcPr>
            <w:tcW w:w="900" w:type="pct"/>
            <w:gridSpan w:val="2"/>
            <w:tcBorders>
              <w:top w:val="single" w:sz="8" w:space="0" w:color="auto"/>
              <w:left w:val="nil"/>
              <w:bottom w:val="single" w:sz="4" w:space="0" w:color="auto"/>
              <w:right w:val="single" w:sz="4" w:space="0" w:color="auto"/>
            </w:tcBorders>
            <w:shd w:val="clear" w:color="auto" w:fill="auto"/>
            <w:vAlign w:val="center"/>
            <w:hideMark/>
          </w:tcPr>
          <w:p w14:paraId="1725EF25" w14:textId="77777777" w:rsidR="00362019" w:rsidRPr="00081AD4" w:rsidRDefault="00362019" w:rsidP="00797EBE">
            <w:pPr>
              <w:jc w:val="center"/>
              <w:rPr>
                <w:color w:val="000000" w:themeColor="text1"/>
                <w:sz w:val="18"/>
              </w:rPr>
            </w:pPr>
            <w:r w:rsidRPr="00081AD4">
              <w:rPr>
                <w:color w:val="000000" w:themeColor="text1"/>
                <w:sz w:val="18"/>
              </w:rPr>
              <w:t>Мощность котла</w:t>
            </w:r>
          </w:p>
        </w:tc>
        <w:tc>
          <w:tcPr>
            <w:tcW w:w="892" w:type="pct"/>
            <w:gridSpan w:val="2"/>
            <w:tcBorders>
              <w:top w:val="single" w:sz="8" w:space="0" w:color="auto"/>
              <w:left w:val="nil"/>
              <w:bottom w:val="single" w:sz="4" w:space="0" w:color="auto"/>
              <w:right w:val="single" w:sz="8" w:space="0" w:color="auto"/>
            </w:tcBorders>
            <w:shd w:val="clear" w:color="auto" w:fill="auto"/>
            <w:noWrap/>
            <w:vAlign w:val="center"/>
            <w:hideMark/>
          </w:tcPr>
          <w:p w14:paraId="25541FDB" w14:textId="77777777" w:rsidR="00362019" w:rsidRPr="00081AD4" w:rsidRDefault="00362019" w:rsidP="00797EBE">
            <w:pPr>
              <w:jc w:val="center"/>
              <w:rPr>
                <w:color w:val="000000" w:themeColor="text1"/>
                <w:sz w:val="18"/>
              </w:rPr>
            </w:pPr>
            <w:r w:rsidRPr="00081AD4">
              <w:rPr>
                <w:color w:val="000000" w:themeColor="text1"/>
                <w:sz w:val="18"/>
              </w:rPr>
              <w:t>Мощность</w:t>
            </w:r>
          </w:p>
          <w:p w14:paraId="2756DDFD" w14:textId="77777777" w:rsidR="00362019" w:rsidRPr="00081AD4" w:rsidRDefault="00362019" w:rsidP="00797EBE">
            <w:pPr>
              <w:jc w:val="center"/>
              <w:rPr>
                <w:rFonts w:ascii="Calibri" w:hAnsi="Calibri" w:cs="Calibri"/>
                <w:color w:val="000000" w:themeColor="text1"/>
                <w:sz w:val="18"/>
                <w:szCs w:val="22"/>
              </w:rPr>
            </w:pPr>
            <w:r w:rsidRPr="00081AD4">
              <w:rPr>
                <w:color w:val="000000" w:themeColor="text1"/>
                <w:sz w:val="18"/>
              </w:rPr>
              <w:t>котельной</w:t>
            </w:r>
          </w:p>
        </w:tc>
      </w:tr>
      <w:tr w:rsidR="00362019" w:rsidRPr="00081AD4" w14:paraId="22FA2D6E" w14:textId="77777777" w:rsidTr="00797EBE">
        <w:trPr>
          <w:trHeight w:val="403"/>
          <w:tblHeader/>
        </w:trPr>
        <w:tc>
          <w:tcPr>
            <w:tcW w:w="287" w:type="pct"/>
            <w:vMerge/>
            <w:tcBorders>
              <w:left w:val="single" w:sz="8" w:space="0" w:color="auto"/>
              <w:bottom w:val="nil"/>
              <w:right w:val="single" w:sz="4" w:space="0" w:color="auto"/>
            </w:tcBorders>
            <w:shd w:val="clear" w:color="auto" w:fill="auto"/>
            <w:vAlign w:val="center"/>
          </w:tcPr>
          <w:p w14:paraId="6CF472E7" w14:textId="77777777" w:rsidR="00362019" w:rsidRPr="00081AD4" w:rsidRDefault="00362019" w:rsidP="00797EBE">
            <w:pPr>
              <w:jc w:val="center"/>
              <w:rPr>
                <w:color w:val="000000" w:themeColor="text1"/>
                <w:sz w:val="18"/>
              </w:rPr>
            </w:pPr>
          </w:p>
        </w:tc>
        <w:tc>
          <w:tcPr>
            <w:tcW w:w="1479" w:type="pct"/>
            <w:vMerge/>
            <w:tcBorders>
              <w:left w:val="nil"/>
              <w:bottom w:val="nil"/>
              <w:right w:val="single" w:sz="4" w:space="0" w:color="auto"/>
            </w:tcBorders>
            <w:shd w:val="clear" w:color="auto" w:fill="auto"/>
            <w:vAlign w:val="center"/>
          </w:tcPr>
          <w:p w14:paraId="78E8F72F" w14:textId="77777777" w:rsidR="00362019" w:rsidRPr="00081AD4" w:rsidRDefault="00362019" w:rsidP="00797EBE">
            <w:pPr>
              <w:jc w:val="center"/>
              <w:rPr>
                <w:color w:val="000000" w:themeColor="text1"/>
                <w:sz w:val="18"/>
              </w:rPr>
            </w:pPr>
          </w:p>
        </w:tc>
        <w:tc>
          <w:tcPr>
            <w:tcW w:w="278" w:type="pct"/>
            <w:vMerge/>
            <w:tcBorders>
              <w:left w:val="nil"/>
              <w:bottom w:val="nil"/>
              <w:right w:val="single" w:sz="4" w:space="0" w:color="auto"/>
            </w:tcBorders>
            <w:shd w:val="clear" w:color="auto" w:fill="auto"/>
            <w:vAlign w:val="center"/>
          </w:tcPr>
          <w:p w14:paraId="1C5FBC3D" w14:textId="77777777" w:rsidR="00362019" w:rsidRPr="00081AD4" w:rsidRDefault="00362019" w:rsidP="00797EBE">
            <w:pPr>
              <w:jc w:val="center"/>
              <w:rPr>
                <w:color w:val="000000" w:themeColor="text1"/>
                <w:sz w:val="18"/>
              </w:rPr>
            </w:pPr>
          </w:p>
        </w:tc>
        <w:tc>
          <w:tcPr>
            <w:tcW w:w="1165" w:type="pct"/>
            <w:gridSpan w:val="2"/>
            <w:vMerge/>
            <w:tcBorders>
              <w:left w:val="nil"/>
              <w:bottom w:val="nil"/>
              <w:right w:val="single" w:sz="4" w:space="0" w:color="auto"/>
            </w:tcBorders>
            <w:shd w:val="clear" w:color="auto" w:fill="auto"/>
            <w:vAlign w:val="center"/>
          </w:tcPr>
          <w:p w14:paraId="1FC534DF" w14:textId="77777777" w:rsidR="00362019" w:rsidRPr="00081AD4" w:rsidRDefault="00362019" w:rsidP="00797EBE">
            <w:pPr>
              <w:jc w:val="center"/>
              <w:rPr>
                <w:color w:val="000000" w:themeColor="text1"/>
                <w:sz w:val="18"/>
              </w:rPr>
            </w:pPr>
          </w:p>
        </w:tc>
        <w:tc>
          <w:tcPr>
            <w:tcW w:w="414" w:type="pct"/>
            <w:tcBorders>
              <w:top w:val="single" w:sz="4" w:space="0" w:color="auto"/>
              <w:left w:val="nil"/>
              <w:bottom w:val="nil"/>
              <w:right w:val="single" w:sz="4" w:space="0" w:color="auto"/>
            </w:tcBorders>
            <w:shd w:val="clear" w:color="auto" w:fill="auto"/>
            <w:vAlign w:val="center"/>
          </w:tcPr>
          <w:p w14:paraId="6B8A1824" w14:textId="77777777" w:rsidR="00362019" w:rsidRPr="00081AD4" w:rsidRDefault="00362019" w:rsidP="00797EBE">
            <w:pPr>
              <w:jc w:val="center"/>
              <w:rPr>
                <w:color w:val="000000" w:themeColor="text1"/>
                <w:sz w:val="18"/>
              </w:rPr>
            </w:pPr>
            <w:r w:rsidRPr="00081AD4">
              <w:rPr>
                <w:color w:val="000000" w:themeColor="text1"/>
                <w:sz w:val="18"/>
              </w:rPr>
              <w:t>Мвт</w:t>
            </w:r>
          </w:p>
        </w:tc>
        <w:tc>
          <w:tcPr>
            <w:tcW w:w="486" w:type="pct"/>
            <w:tcBorders>
              <w:top w:val="single" w:sz="4" w:space="0" w:color="auto"/>
              <w:left w:val="nil"/>
              <w:bottom w:val="nil"/>
              <w:right w:val="single" w:sz="4" w:space="0" w:color="auto"/>
            </w:tcBorders>
            <w:shd w:val="clear" w:color="auto" w:fill="auto"/>
            <w:vAlign w:val="center"/>
          </w:tcPr>
          <w:p w14:paraId="2BCD01B5" w14:textId="77777777" w:rsidR="00362019" w:rsidRPr="00081AD4" w:rsidRDefault="00362019" w:rsidP="00797EBE">
            <w:pPr>
              <w:jc w:val="center"/>
              <w:rPr>
                <w:color w:val="000000" w:themeColor="text1"/>
                <w:sz w:val="18"/>
              </w:rPr>
            </w:pPr>
            <w:r w:rsidRPr="00081AD4">
              <w:rPr>
                <w:color w:val="000000" w:themeColor="text1"/>
                <w:sz w:val="18"/>
              </w:rPr>
              <w:t>Гкал/час</w:t>
            </w:r>
          </w:p>
        </w:tc>
        <w:tc>
          <w:tcPr>
            <w:tcW w:w="414" w:type="pct"/>
            <w:tcBorders>
              <w:top w:val="single" w:sz="4" w:space="0" w:color="auto"/>
              <w:left w:val="nil"/>
              <w:bottom w:val="single" w:sz="4" w:space="0" w:color="auto"/>
              <w:right w:val="single" w:sz="4" w:space="0" w:color="auto"/>
            </w:tcBorders>
            <w:shd w:val="clear" w:color="auto" w:fill="auto"/>
            <w:noWrap/>
            <w:vAlign w:val="center"/>
          </w:tcPr>
          <w:p w14:paraId="72C7547E" w14:textId="77777777" w:rsidR="00362019" w:rsidRPr="00081AD4" w:rsidRDefault="00362019" w:rsidP="00797EBE">
            <w:pPr>
              <w:jc w:val="center"/>
              <w:rPr>
                <w:color w:val="000000" w:themeColor="text1"/>
                <w:sz w:val="18"/>
              </w:rPr>
            </w:pPr>
            <w:r w:rsidRPr="00081AD4">
              <w:rPr>
                <w:color w:val="000000" w:themeColor="text1"/>
                <w:sz w:val="18"/>
              </w:rPr>
              <w:t>Мвт</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15A83" w14:textId="77777777" w:rsidR="00362019" w:rsidRPr="00081AD4" w:rsidRDefault="00362019" w:rsidP="00797EBE">
            <w:pPr>
              <w:jc w:val="center"/>
              <w:rPr>
                <w:color w:val="000000" w:themeColor="text1"/>
                <w:sz w:val="18"/>
              </w:rPr>
            </w:pPr>
            <w:r w:rsidRPr="00081AD4">
              <w:rPr>
                <w:color w:val="000000" w:themeColor="text1"/>
                <w:sz w:val="18"/>
              </w:rPr>
              <w:t>Гкал/час</w:t>
            </w:r>
          </w:p>
        </w:tc>
      </w:tr>
      <w:tr w:rsidR="00362019" w:rsidRPr="00081AD4" w14:paraId="7F04940B" w14:textId="77777777" w:rsidTr="00797EBE">
        <w:trPr>
          <w:trHeight w:val="300"/>
        </w:trPr>
        <w:tc>
          <w:tcPr>
            <w:tcW w:w="2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2ADA6A1" w14:textId="77777777" w:rsidR="00362019" w:rsidRPr="00081AD4" w:rsidRDefault="00362019" w:rsidP="00797EBE">
            <w:pPr>
              <w:rPr>
                <w:color w:val="000000" w:themeColor="text1"/>
              </w:rPr>
            </w:pPr>
            <w:r w:rsidRPr="00081AD4">
              <w:rPr>
                <w:color w:val="000000" w:themeColor="text1"/>
              </w:rPr>
              <w:t>1</w:t>
            </w:r>
          </w:p>
        </w:tc>
        <w:tc>
          <w:tcPr>
            <w:tcW w:w="147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ADE6E3F" w14:textId="77777777" w:rsidR="00362019" w:rsidRPr="00081AD4" w:rsidRDefault="00362019" w:rsidP="00797EBE">
            <w:pPr>
              <w:rPr>
                <w:color w:val="000000" w:themeColor="text1"/>
              </w:rPr>
            </w:pPr>
            <w:r w:rsidRPr="00081AD4">
              <w:rPr>
                <w:color w:val="000000" w:themeColor="text1"/>
              </w:rPr>
              <w:t xml:space="preserve">Котельная №3 </w:t>
            </w:r>
          </w:p>
          <w:p w14:paraId="12380ED4" w14:textId="77777777" w:rsidR="00362019" w:rsidRPr="00081AD4" w:rsidRDefault="00362019" w:rsidP="00797EBE">
            <w:pPr>
              <w:rPr>
                <w:color w:val="000000" w:themeColor="text1"/>
              </w:rPr>
            </w:pPr>
            <w:r w:rsidRPr="00081AD4">
              <w:rPr>
                <w:color w:val="000000" w:themeColor="text1"/>
              </w:rPr>
              <w:t>(баня)</w:t>
            </w:r>
          </w:p>
        </w:tc>
        <w:tc>
          <w:tcPr>
            <w:tcW w:w="278" w:type="pct"/>
            <w:tcBorders>
              <w:top w:val="single" w:sz="8" w:space="0" w:color="auto"/>
              <w:left w:val="nil"/>
              <w:bottom w:val="single" w:sz="4" w:space="0" w:color="auto"/>
              <w:right w:val="single" w:sz="4" w:space="0" w:color="auto"/>
            </w:tcBorders>
            <w:shd w:val="clear" w:color="auto" w:fill="auto"/>
            <w:vAlign w:val="center"/>
            <w:hideMark/>
          </w:tcPr>
          <w:p w14:paraId="0B9D8760" w14:textId="77777777" w:rsidR="00362019" w:rsidRPr="00081AD4" w:rsidRDefault="00362019" w:rsidP="00797EBE">
            <w:pPr>
              <w:jc w:val="center"/>
              <w:rPr>
                <w:color w:val="000000" w:themeColor="text1"/>
              </w:rPr>
            </w:pPr>
            <w:r w:rsidRPr="00081AD4">
              <w:rPr>
                <w:color w:val="000000" w:themeColor="text1"/>
              </w:rPr>
              <w:t>1</w:t>
            </w:r>
          </w:p>
        </w:tc>
        <w:tc>
          <w:tcPr>
            <w:tcW w:w="337" w:type="pct"/>
            <w:vMerge w:val="restart"/>
            <w:tcBorders>
              <w:top w:val="single" w:sz="8" w:space="0" w:color="auto"/>
              <w:left w:val="single" w:sz="4" w:space="0" w:color="auto"/>
              <w:right w:val="single" w:sz="4" w:space="0" w:color="auto"/>
            </w:tcBorders>
            <w:shd w:val="clear" w:color="auto" w:fill="auto"/>
            <w:textDirection w:val="btLr"/>
            <w:vAlign w:val="center"/>
          </w:tcPr>
          <w:p w14:paraId="355F35BB" w14:textId="77777777" w:rsidR="00362019" w:rsidRPr="00081AD4" w:rsidRDefault="00362019" w:rsidP="00797EBE">
            <w:pPr>
              <w:ind w:left="113" w:right="113"/>
              <w:jc w:val="center"/>
              <w:rPr>
                <w:color w:val="000000" w:themeColor="text1"/>
                <w:sz w:val="16"/>
                <w:szCs w:val="14"/>
              </w:rPr>
            </w:pPr>
            <w:r w:rsidRPr="00081AD4">
              <w:rPr>
                <w:color w:val="000000" w:themeColor="text1"/>
                <w:sz w:val="16"/>
                <w:szCs w:val="14"/>
              </w:rPr>
              <w:t>Стальные водогрейные трубчатые</w:t>
            </w:r>
          </w:p>
        </w:tc>
        <w:tc>
          <w:tcPr>
            <w:tcW w:w="828" w:type="pct"/>
            <w:tcBorders>
              <w:top w:val="single" w:sz="8" w:space="0" w:color="auto"/>
              <w:left w:val="nil"/>
              <w:bottom w:val="single" w:sz="4" w:space="0" w:color="auto"/>
              <w:right w:val="single" w:sz="4" w:space="0" w:color="auto"/>
            </w:tcBorders>
            <w:shd w:val="clear" w:color="auto" w:fill="auto"/>
            <w:vAlign w:val="center"/>
            <w:hideMark/>
          </w:tcPr>
          <w:p w14:paraId="209D2831"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single" w:sz="8" w:space="0" w:color="auto"/>
              <w:left w:val="nil"/>
              <w:bottom w:val="single" w:sz="4" w:space="0" w:color="auto"/>
              <w:right w:val="single" w:sz="4" w:space="0" w:color="auto"/>
            </w:tcBorders>
            <w:shd w:val="clear" w:color="auto" w:fill="auto"/>
            <w:vAlign w:val="center"/>
            <w:hideMark/>
          </w:tcPr>
          <w:p w14:paraId="481BB0CC"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695A6982"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4C8E938A" w14:textId="77777777" w:rsidR="00362019" w:rsidRPr="00081AD4" w:rsidRDefault="00362019" w:rsidP="00797EBE">
            <w:pPr>
              <w:jc w:val="center"/>
              <w:rPr>
                <w:color w:val="000000" w:themeColor="text1"/>
                <w:sz w:val="22"/>
                <w:szCs w:val="22"/>
              </w:rPr>
            </w:pPr>
            <w:r w:rsidRPr="00081AD4">
              <w:rPr>
                <w:color w:val="000000" w:themeColor="text1"/>
                <w:sz w:val="22"/>
                <w:szCs w:val="22"/>
              </w:rPr>
              <w:t>4,64</w:t>
            </w:r>
          </w:p>
        </w:tc>
        <w:tc>
          <w:tcPr>
            <w:tcW w:w="478" w:type="pct"/>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14BF03E1" w14:textId="77777777" w:rsidR="00362019" w:rsidRPr="00081AD4" w:rsidRDefault="00362019" w:rsidP="00797EBE">
            <w:pPr>
              <w:jc w:val="center"/>
              <w:rPr>
                <w:color w:val="000000" w:themeColor="text1"/>
              </w:rPr>
            </w:pPr>
            <w:r w:rsidRPr="00081AD4">
              <w:rPr>
                <w:color w:val="000000" w:themeColor="text1"/>
              </w:rPr>
              <w:t>3,99</w:t>
            </w:r>
          </w:p>
        </w:tc>
      </w:tr>
      <w:tr w:rsidR="00362019" w:rsidRPr="00081AD4" w14:paraId="1B8B54DC" w14:textId="77777777" w:rsidTr="00797EBE">
        <w:trPr>
          <w:trHeight w:val="300"/>
        </w:trPr>
        <w:tc>
          <w:tcPr>
            <w:tcW w:w="287" w:type="pct"/>
            <w:vMerge/>
            <w:tcBorders>
              <w:top w:val="single" w:sz="8" w:space="0" w:color="auto"/>
              <w:left w:val="single" w:sz="8" w:space="0" w:color="auto"/>
              <w:bottom w:val="single" w:sz="8" w:space="0" w:color="000000"/>
              <w:right w:val="single" w:sz="4" w:space="0" w:color="auto"/>
            </w:tcBorders>
            <w:vAlign w:val="center"/>
            <w:hideMark/>
          </w:tcPr>
          <w:p w14:paraId="6DB06ADF" w14:textId="77777777" w:rsidR="00362019" w:rsidRPr="00081AD4" w:rsidRDefault="00362019" w:rsidP="00797EBE">
            <w:pPr>
              <w:rPr>
                <w:color w:val="000000" w:themeColor="text1"/>
              </w:rPr>
            </w:pPr>
          </w:p>
        </w:tc>
        <w:tc>
          <w:tcPr>
            <w:tcW w:w="1479" w:type="pct"/>
            <w:vMerge/>
            <w:tcBorders>
              <w:top w:val="single" w:sz="8" w:space="0" w:color="auto"/>
              <w:left w:val="single" w:sz="4" w:space="0" w:color="auto"/>
              <w:bottom w:val="single" w:sz="8" w:space="0" w:color="000000"/>
              <w:right w:val="single" w:sz="4" w:space="0" w:color="auto"/>
            </w:tcBorders>
            <w:vAlign w:val="center"/>
            <w:hideMark/>
          </w:tcPr>
          <w:p w14:paraId="2400D70A" w14:textId="77777777" w:rsidR="00362019" w:rsidRPr="00081AD4" w:rsidRDefault="00362019" w:rsidP="00797EBE">
            <w:pPr>
              <w:rPr>
                <w:color w:val="000000" w:themeColor="text1"/>
              </w:rPr>
            </w:pPr>
          </w:p>
        </w:tc>
        <w:tc>
          <w:tcPr>
            <w:tcW w:w="278" w:type="pct"/>
            <w:tcBorders>
              <w:top w:val="nil"/>
              <w:left w:val="nil"/>
              <w:bottom w:val="single" w:sz="4" w:space="0" w:color="auto"/>
              <w:right w:val="single" w:sz="4" w:space="0" w:color="auto"/>
            </w:tcBorders>
            <w:shd w:val="clear" w:color="auto" w:fill="auto"/>
            <w:vAlign w:val="center"/>
            <w:hideMark/>
          </w:tcPr>
          <w:p w14:paraId="4F464F02"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5751D84A"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79E3838B"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4" w:space="0" w:color="auto"/>
              <w:right w:val="single" w:sz="4" w:space="0" w:color="auto"/>
            </w:tcBorders>
            <w:shd w:val="clear" w:color="auto" w:fill="auto"/>
            <w:vAlign w:val="center"/>
            <w:hideMark/>
          </w:tcPr>
          <w:p w14:paraId="283A6495"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4" w:space="0" w:color="auto"/>
              <w:right w:val="single" w:sz="4" w:space="0" w:color="auto"/>
            </w:tcBorders>
            <w:shd w:val="clear" w:color="auto" w:fill="auto"/>
            <w:vAlign w:val="center"/>
            <w:hideMark/>
          </w:tcPr>
          <w:p w14:paraId="63316FFC"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tcBorders>
              <w:top w:val="single" w:sz="8" w:space="0" w:color="auto"/>
              <w:left w:val="single" w:sz="4" w:space="0" w:color="auto"/>
              <w:bottom w:val="single" w:sz="8" w:space="0" w:color="000000"/>
              <w:right w:val="single" w:sz="4" w:space="0" w:color="auto"/>
            </w:tcBorders>
            <w:vAlign w:val="center"/>
            <w:hideMark/>
          </w:tcPr>
          <w:p w14:paraId="7AA1F7CD" w14:textId="77777777" w:rsidR="00362019" w:rsidRPr="00081AD4" w:rsidRDefault="00362019" w:rsidP="00797EBE">
            <w:pPr>
              <w:jc w:val="center"/>
              <w:rPr>
                <w:color w:val="000000" w:themeColor="text1"/>
                <w:sz w:val="22"/>
                <w:szCs w:val="22"/>
              </w:rPr>
            </w:pPr>
          </w:p>
        </w:tc>
        <w:tc>
          <w:tcPr>
            <w:tcW w:w="478" w:type="pct"/>
            <w:vMerge/>
            <w:tcBorders>
              <w:top w:val="single" w:sz="8" w:space="0" w:color="auto"/>
              <w:left w:val="single" w:sz="4" w:space="0" w:color="auto"/>
              <w:bottom w:val="single" w:sz="8" w:space="0" w:color="000000"/>
              <w:right w:val="single" w:sz="8" w:space="0" w:color="auto"/>
            </w:tcBorders>
            <w:vAlign w:val="center"/>
            <w:hideMark/>
          </w:tcPr>
          <w:p w14:paraId="32AC6AD6" w14:textId="77777777" w:rsidR="00362019" w:rsidRPr="00081AD4" w:rsidRDefault="00362019" w:rsidP="00797EBE">
            <w:pPr>
              <w:jc w:val="center"/>
              <w:rPr>
                <w:color w:val="000000" w:themeColor="text1"/>
              </w:rPr>
            </w:pPr>
          </w:p>
        </w:tc>
      </w:tr>
      <w:tr w:rsidR="00362019" w:rsidRPr="00081AD4" w14:paraId="0D1EEFED" w14:textId="77777777" w:rsidTr="00797EBE">
        <w:trPr>
          <w:trHeight w:val="300"/>
        </w:trPr>
        <w:tc>
          <w:tcPr>
            <w:tcW w:w="287" w:type="pct"/>
            <w:vMerge/>
            <w:tcBorders>
              <w:top w:val="single" w:sz="8" w:space="0" w:color="auto"/>
              <w:left w:val="single" w:sz="8" w:space="0" w:color="auto"/>
              <w:bottom w:val="single" w:sz="8" w:space="0" w:color="000000"/>
              <w:right w:val="single" w:sz="4" w:space="0" w:color="auto"/>
            </w:tcBorders>
            <w:vAlign w:val="center"/>
            <w:hideMark/>
          </w:tcPr>
          <w:p w14:paraId="4B43297A" w14:textId="77777777" w:rsidR="00362019" w:rsidRPr="00081AD4" w:rsidRDefault="00362019" w:rsidP="00797EBE">
            <w:pPr>
              <w:rPr>
                <w:color w:val="000000" w:themeColor="text1"/>
              </w:rPr>
            </w:pPr>
          </w:p>
        </w:tc>
        <w:tc>
          <w:tcPr>
            <w:tcW w:w="1479" w:type="pct"/>
            <w:vMerge/>
            <w:tcBorders>
              <w:top w:val="single" w:sz="8" w:space="0" w:color="auto"/>
              <w:left w:val="single" w:sz="4" w:space="0" w:color="auto"/>
              <w:bottom w:val="single" w:sz="8" w:space="0" w:color="000000"/>
              <w:right w:val="single" w:sz="4" w:space="0" w:color="auto"/>
            </w:tcBorders>
            <w:vAlign w:val="center"/>
            <w:hideMark/>
          </w:tcPr>
          <w:p w14:paraId="6A9B17F1" w14:textId="77777777" w:rsidR="00362019" w:rsidRPr="00081AD4" w:rsidRDefault="00362019" w:rsidP="00797EBE">
            <w:pPr>
              <w:rPr>
                <w:color w:val="000000" w:themeColor="text1"/>
              </w:rPr>
            </w:pPr>
          </w:p>
        </w:tc>
        <w:tc>
          <w:tcPr>
            <w:tcW w:w="278" w:type="pct"/>
            <w:tcBorders>
              <w:top w:val="nil"/>
              <w:left w:val="nil"/>
              <w:bottom w:val="single" w:sz="4" w:space="0" w:color="auto"/>
              <w:right w:val="single" w:sz="4" w:space="0" w:color="auto"/>
            </w:tcBorders>
            <w:shd w:val="clear" w:color="auto" w:fill="auto"/>
            <w:vAlign w:val="center"/>
            <w:hideMark/>
          </w:tcPr>
          <w:p w14:paraId="5AF26499" w14:textId="77777777" w:rsidR="00362019" w:rsidRPr="00081AD4" w:rsidRDefault="00362019" w:rsidP="00797EBE">
            <w:pPr>
              <w:jc w:val="center"/>
              <w:rPr>
                <w:color w:val="000000" w:themeColor="text1"/>
              </w:rPr>
            </w:pPr>
            <w:r w:rsidRPr="00081AD4">
              <w:rPr>
                <w:color w:val="000000" w:themeColor="text1"/>
              </w:rPr>
              <w:t>3</w:t>
            </w:r>
          </w:p>
        </w:tc>
        <w:tc>
          <w:tcPr>
            <w:tcW w:w="337" w:type="pct"/>
            <w:vMerge/>
            <w:tcBorders>
              <w:left w:val="single" w:sz="4" w:space="0" w:color="auto"/>
              <w:right w:val="single" w:sz="4" w:space="0" w:color="auto"/>
            </w:tcBorders>
            <w:vAlign w:val="center"/>
          </w:tcPr>
          <w:p w14:paraId="200A1893"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3E5D94D2"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4" w:space="0" w:color="auto"/>
              <w:right w:val="single" w:sz="4" w:space="0" w:color="auto"/>
            </w:tcBorders>
            <w:shd w:val="clear" w:color="auto" w:fill="auto"/>
            <w:vAlign w:val="center"/>
            <w:hideMark/>
          </w:tcPr>
          <w:p w14:paraId="272318D4"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4" w:space="0" w:color="auto"/>
              <w:right w:val="single" w:sz="4" w:space="0" w:color="auto"/>
            </w:tcBorders>
            <w:shd w:val="clear" w:color="auto" w:fill="auto"/>
            <w:vAlign w:val="center"/>
            <w:hideMark/>
          </w:tcPr>
          <w:p w14:paraId="087C3D02"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tcBorders>
              <w:top w:val="single" w:sz="8" w:space="0" w:color="auto"/>
              <w:left w:val="single" w:sz="4" w:space="0" w:color="auto"/>
              <w:bottom w:val="single" w:sz="8" w:space="0" w:color="000000"/>
              <w:right w:val="single" w:sz="4" w:space="0" w:color="auto"/>
            </w:tcBorders>
            <w:vAlign w:val="center"/>
            <w:hideMark/>
          </w:tcPr>
          <w:p w14:paraId="213D2DDA" w14:textId="77777777" w:rsidR="00362019" w:rsidRPr="00081AD4" w:rsidRDefault="00362019" w:rsidP="00797EBE">
            <w:pPr>
              <w:jc w:val="center"/>
              <w:rPr>
                <w:color w:val="000000" w:themeColor="text1"/>
                <w:sz w:val="22"/>
                <w:szCs w:val="22"/>
              </w:rPr>
            </w:pPr>
          </w:p>
        </w:tc>
        <w:tc>
          <w:tcPr>
            <w:tcW w:w="478" w:type="pct"/>
            <w:vMerge/>
            <w:tcBorders>
              <w:top w:val="single" w:sz="8" w:space="0" w:color="auto"/>
              <w:left w:val="single" w:sz="4" w:space="0" w:color="auto"/>
              <w:bottom w:val="single" w:sz="8" w:space="0" w:color="000000"/>
              <w:right w:val="single" w:sz="8" w:space="0" w:color="auto"/>
            </w:tcBorders>
            <w:vAlign w:val="center"/>
            <w:hideMark/>
          </w:tcPr>
          <w:p w14:paraId="4314B98B" w14:textId="77777777" w:rsidR="00362019" w:rsidRPr="00081AD4" w:rsidRDefault="00362019" w:rsidP="00797EBE">
            <w:pPr>
              <w:jc w:val="center"/>
              <w:rPr>
                <w:color w:val="000000" w:themeColor="text1"/>
              </w:rPr>
            </w:pPr>
          </w:p>
        </w:tc>
      </w:tr>
      <w:tr w:rsidR="00362019" w:rsidRPr="00081AD4" w14:paraId="7ECA4B82" w14:textId="77777777" w:rsidTr="00797EBE">
        <w:trPr>
          <w:trHeight w:val="300"/>
        </w:trPr>
        <w:tc>
          <w:tcPr>
            <w:tcW w:w="287" w:type="pct"/>
            <w:vMerge/>
            <w:tcBorders>
              <w:top w:val="single" w:sz="8" w:space="0" w:color="auto"/>
              <w:left w:val="single" w:sz="8" w:space="0" w:color="auto"/>
              <w:bottom w:val="single" w:sz="8" w:space="0" w:color="000000"/>
              <w:right w:val="single" w:sz="4" w:space="0" w:color="auto"/>
            </w:tcBorders>
            <w:vAlign w:val="center"/>
            <w:hideMark/>
          </w:tcPr>
          <w:p w14:paraId="76E7162F" w14:textId="77777777" w:rsidR="00362019" w:rsidRPr="00081AD4" w:rsidRDefault="00362019" w:rsidP="00797EBE">
            <w:pPr>
              <w:rPr>
                <w:color w:val="000000" w:themeColor="text1"/>
              </w:rPr>
            </w:pPr>
          </w:p>
        </w:tc>
        <w:tc>
          <w:tcPr>
            <w:tcW w:w="1479" w:type="pct"/>
            <w:vMerge/>
            <w:tcBorders>
              <w:top w:val="single" w:sz="8" w:space="0" w:color="auto"/>
              <w:left w:val="single" w:sz="4" w:space="0" w:color="auto"/>
              <w:bottom w:val="single" w:sz="8" w:space="0" w:color="000000"/>
              <w:right w:val="single" w:sz="4" w:space="0" w:color="auto"/>
            </w:tcBorders>
            <w:vAlign w:val="center"/>
            <w:hideMark/>
          </w:tcPr>
          <w:p w14:paraId="1A4B0708"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4B597E6B" w14:textId="77777777" w:rsidR="00362019" w:rsidRPr="00081AD4" w:rsidRDefault="00362019" w:rsidP="00797EBE">
            <w:pPr>
              <w:jc w:val="center"/>
              <w:rPr>
                <w:color w:val="000000" w:themeColor="text1"/>
              </w:rPr>
            </w:pPr>
            <w:r w:rsidRPr="00081AD4">
              <w:rPr>
                <w:color w:val="000000" w:themeColor="text1"/>
              </w:rPr>
              <w:t>4</w:t>
            </w:r>
          </w:p>
        </w:tc>
        <w:tc>
          <w:tcPr>
            <w:tcW w:w="337" w:type="pct"/>
            <w:vMerge/>
            <w:tcBorders>
              <w:left w:val="single" w:sz="4" w:space="0" w:color="auto"/>
              <w:right w:val="single" w:sz="4" w:space="0" w:color="auto"/>
            </w:tcBorders>
            <w:vAlign w:val="center"/>
          </w:tcPr>
          <w:p w14:paraId="4353B7C5"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7DBDE5CB"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8" w:space="0" w:color="auto"/>
              <w:right w:val="single" w:sz="4" w:space="0" w:color="auto"/>
            </w:tcBorders>
            <w:shd w:val="clear" w:color="auto" w:fill="auto"/>
            <w:vAlign w:val="center"/>
            <w:hideMark/>
          </w:tcPr>
          <w:p w14:paraId="792585CB"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8" w:space="0" w:color="auto"/>
              <w:right w:val="single" w:sz="4" w:space="0" w:color="auto"/>
            </w:tcBorders>
            <w:shd w:val="clear" w:color="auto" w:fill="auto"/>
            <w:vAlign w:val="center"/>
            <w:hideMark/>
          </w:tcPr>
          <w:p w14:paraId="2F8AB010"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tcBorders>
              <w:top w:val="single" w:sz="8" w:space="0" w:color="auto"/>
              <w:left w:val="single" w:sz="4" w:space="0" w:color="auto"/>
              <w:bottom w:val="single" w:sz="8" w:space="0" w:color="000000"/>
              <w:right w:val="single" w:sz="4" w:space="0" w:color="auto"/>
            </w:tcBorders>
            <w:vAlign w:val="center"/>
            <w:hideMark/>
          </w:tcPr>
          <w:p w14:paraId="76911E44" w14:textId="77777777" w:rsidR="00362019" w:rsidRPr="00081AD4" w:rsidRDefault="00362019" w:rsidP="00797EBE">
            <w:pPr>
              <w:jc w:val="center"/>
              <w:rPr>
                <w:color w:val="000000" w:themeColor="text1"/>
                <w:sz w:val="22"/>
                <w:szCs w:val="22"/>
              </w:rPr>
            </w:pPr>
          </w:p>
        </w:tc>
        <w:tc>
          <w:tcPr>
            <w:tcW w:w="478" w:type="pct"/>
            <w:vMerge/>
            <w:tcBorders>
              <w:top w:val="single" w:sz="8" w:space="0" w:color="auto"/>
              <w:left w:val="single" w:sz="4" w:space="0" w:color="auto"/>
              <w:bottom w:val="single" w:sz="8" w:space="0" w:color="000000"/>
              <w:right w:val="single" w:sz="8" w:space="0" w:color="auto"/>
            </w:tcBorders>
            <w:vAlign w:val="center"/>
            <w:hideMark/>
          </w:tcPr>
          <w:p w14:paraId="38430958" w14:textId="77777777" w:rsidR="00362019" w:rsidRPr="00081AD4" w:rsidRDefault="00362019" w:rsidP="00797EBE">
            <w:pPr>
              <w:jc w:val="center"/>
              <w:rPr>
                <w:color w:val="000000" w:themeColor="text1"/>
              </w:rPr>
            </w:pPr>
          </w:p>
        </w:tc>
      </w:tr>
      <w:tr w:rsidR="00362019" w:rsidRPr="00081AD4" w14:paraId="0CB04653"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31BFB290" w14:textId="77777777" w:rsidR="00362019" w:rsidRPr="00081AD4" w:rsidRDefault="00362019" w:rsidP="00797EBE">
            <w:pPr>
              <w:rPr>
                <w:color w:val="000000" w:themeColor="text1"/>
              </w:rPr>
            </w:pPr>
            <w:r w:rsidRPr="00081AD4">
              <w:rPr>
                <w:color w:val="000000" w:themeColor="text1"/>
              </w:rPr>
              <w:t>2</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22320D5D" w14:textId="77777777" w:rsidR="00362019" w:rsidRPr="00081AD4" w:rsidRDefault="00362019" w:rsidP="00797EBE">
            <w:pPr>
              <w:rPr>
                <w:color w:val="000000" w:themeColor="text1"/>
              </w:rPr>
            </w:pPr>
            <w:r w:rsidRPr="00081AD4">
              <w:rPr>
                <w:color w:val="000000" w:themeColor="text1"/>
              </w:rPr>
              <w:t xml:space="preserve">Котельная №4 </w:t>
            </w:r>
          </w:p>
          <w:p w14:paraId="75377476" w14:textId="77777777" w:rsidR="00362019" w:rsidRPr="00081AD4" w:rsidRDefault="00362019" w:rsidP="00797EBE">
            <w:pPr>
              <w:rPr>
                <w:color w:val="000000" w:themeColor="text1"/>
              </w:rPr>
            </w:pPr>
            <w:r w:rsidRPr="00081AD4">
              <w:rPr>
                <w:color w:val="000000" w:themeColor="text1"/>
              </w:rPr>
              <w:t>(Школа)</w:t>
            </w:r>
          </w:p>
        </w:tc>
        <w:tc>
          <w:tcPr>
            <w:tcW w:w="278" w:type="pct"/>
            <w:tcBorders>
              <w:top w:val="nil"/>
              <w:left w:val="nil"/>
              <w:bottom w:val="single" w:sz="4" w:space="0" w:color="auto"/>
              <w:right w:val="single" w:sz="4" w:space="0" w:color="auto"/>
            </w:tcBorders>
            <w:shd w:val="clear" w:color="auto" w:fill="auto"/>
            <w:vAlign w:val="center"/>
            <w:hideMark/>
          </w:tcPr>
          <w:p w14:paraId="6B7BBE3D"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053E0F3E"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38DB7259"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4" w:space="0" w:color="auto"/>
              <w:right w:val="single" w:sz="4" w:space="0" w:color="auto"/>
            </w:tcBorders>
            <w:shd w:val="clear" w:color="auto" w:fill="auto"/>
            <w:vAlign w:val="center"/>
            <w:hideMark/>
          </w:tcPr>
          <w:p w14:paraId="55BE9C58"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4" w:space="0" w:color="auto"/>
              <w:right w:val="single" w:sz="4" w:space="0" w:color="auto"/>
            </w:tcBorders>
            <w:shd w:val="clear" w:color="auto" w:fill="auto"/>
            <w:vAlign w:val="center"/>
            <w:hideMark/>
          </w:tcPr>
          <w:p w14:paraId="0C80B7E9"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11C1440" w14:textId="77777777" w:rsidR="00362019" w:rsidRPr="00081AD4" w:rsidRDefault="00362019" w:rsidP="00797EBE">
            <w:pPr>
              <w:jc w:val="center"/>
              <w:rPr>
                <w:color w:val="000000" w:themeColor="text1"/>
                <w:sz w:val="22"/>
                <w:szCs w:val="22"/>
              </w:rPr>
            </w:pPr>
            <w:r w:rsidRPr="00081AD4">
              <w:rPr>
                <w:color w:val="000000" w:themeColor="text1"/>
                <w:sz w:val="22"/>
                <w:szCs w:val="22"/>
              </w:rPr>
              <w:t>1,79</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6D41B456" w14:textId="77777777" w:rsidR="00362019" w:rsidRPr="00081AD4" w:rsidRDefault="00362019" w:rsidP="00797EBE">
            <w:pPr>
              <w:jc w:val="center"/>
              <w:rPr>
                <w:color w:val="000000" w:themeColor="text1"/>
              </w:rPr>
            </w:pPr>
            <w:r w:rsidRPr="00081AD4">
              <w:rPr>
                <w:color w:val="000000" w:themeColor="text1"/>
              </w:rPr>
              <w:t>1,54</w:t>
            </w:r>
          </w:p>
        </w:tc>
      </w:tr>
      <w:tr w:rsidR="00362019" w:rsidRPr="00081AD4" w14:paraId="5511D3C7"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61869406"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02E99B07"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56ECFDC9"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5CD0E23C"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5483FCF3" w14:textId="77777777" w:rsidR="00362019" w:rsidRPr="00081AD4" w:rsidRDefault="00362019" w:rsidP="00797EBE">
            <w:pPr>
              <w:jc w:val="center"/>
              <w:rPr>
                <w:color w:val="000000" w:themeColor="text1"/>
              </w:rPr>
            </w:pPr>
            <w:r w:rsidRPr="00081AD4">
              <w:rPr>
                <w:color w:val="000000" w:themeColor="text1"/>
              </w:rPr>
              <w:t>КВР – 0,63</w:t>
            </w:r>
          </w:p>
        </w:tc>
        <w:tc>
          <w:tcPr>
            <w:tcW w:w="414" w:type="pct"/>
            <w:tcBorders>
              <w:top w:val="nil"/>
              <w:left w:val="nil"/>
              <w:bottom w:val="single" w:sz="8" w:space="0" w:color="auto"/>
              <w:right w:val="single" w:sz="4" w:space="0" w:color="auto"/>
            </w:tcBorders>
            <w:shd w:val="clear" w:color="auto" w:fill="auto"/>
            <w:vAlign w:val="center"/>
            <w:hideMark/>
          </w:tcPr>
          <w:p w14:paraId="668BD85B" w14:textId="77777777" w:rsidR="00362019" w:rsidRPr="00081AD4" w:rsidRDefault="00362019" w:rsidP="00797EBE">
            <w:pPr>
              <w:jc w:val="center"/>
              <w:rPr>
                <w:color w:val="000000" w:themeColor="text1"/>
              </w:rPr>
            </w:pPr>
            <w:r w:rsidRPr="00081AD4">
              <w:rPr>
                <w:color w:val="000000" w:themeColor="text1"/>
              </w:rPr>
              <w:t>0,63</w:t>
            </w:r>
          </w:p>
        </w:tc>
        <w:tc>
          <w:tcPr>
            <w:tcW w:w="486" w:type="pct"/>
            <w:tcBorders>
              <w:top w:val="nil"/>
              <w:left w:val="nil"/>
              <w:bottom w:val="single" w:sz="8" w:space="0" w:color="auto"/>
              <w:right w:val="single" w:sz="4" w:space="0" w:color="auto"/>
            </w:tcBorders>
            <w:shd w:val="clear" w:color="auto" w:fill="auto"/>
            <w:vAlign w:val="center"/>
            <w:hideMark/>
          </w:tcPr>
          <w:p w14:paraId="1DF81259" w14:textId="77777777" w:rsidR="00362019" w:rsidRPr="00081AD4" w:rsidRDefault="00362019" w:rsidP="00797EBE">
            <w:pPr>
              <w:jc w:val="center"/>
              <w:rPr>
                <w:color w:val="000000" w:themeColor="text1"/>
              </w:rPr>
            </w:pPr>
            <w:r w:rsidRPr="00081AD4">
              <w:rPr>
                <w:color w:val="000000" w:themeColor="text1"/>
              </w:rPr>
              <w:t>0,54</w:t>
            </w:r>
          </w:p>
        </w:tc>
        <w:tc>
          <w:tcPr>
            <w:tcW w:w="414" w:type="pct"/>
            <w:vMerge/>
            <w:tcBorders>
              <w:top w:val="nil"/>
              <w:left w:val="single" w:sz="4" w:space="0" w:color="auto"/>
              <w:bottom w:val="single" w:sz="8" w:space="0" w:color="000000"/>
              <w:right w:val="single" w:sz="4" w:space="0" w:color="auto"/>
            </w:tcBorders>
            <w:vAlign w:val="center"/>
            <w:hideMark/>
          </w:tcPr>
          <w:p w14:paraId="50E49A67"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6D04327D" w14:textId="77777777" w:rsidR="00362019" w:rsidRPr="00081AD4" w:rsidRDefault="00362019" w:rsidP="00797EBE">
            <w:pPr>
              <w:jc w:val="center"/>
              <w:rPr>
                <w:color w:val="000000" w:themeColor="text1"/>
              </w:rPr>
            </w:pPr>
          </w:p>
        </w:tc>
      </w:tr>
      <w:tr w:rsidR="00362019" w:rsidRPr="00081AD4" w14:paraId="7D4B99D8"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27F66890" w14:textId="77777777" w:rsidR="00362019" w:rsidRPr="00081AD4" w:rsidRDefault="00362019" w:rsidP="00797EBE">
            <w:pPr>
              <w:rPr>
                <w:color w:val="000000" w:themeColor="text1"/>
              </w:rPr>
            </w:pPr>
            <w:r w:rsidRPr="00081AD4">
              <w:rPr>
                <w:color w:val="000000" w:themeColor="text1"/>
              </w:rPr>
              <w:t>3</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33162C0A" w14:textId="77777777" w:rsidR="00362019" w:rsidRPr="00081AD4" w:rsidRDefault="00362019" w:rsidP="00797EBE">
            <w:pPr>
              <w:rPr>
                <w:color w:val="000000" w:themeColor="text1"/>
              </w:rPr>
            </w:pPr>
            <w:r w:rsidRPr="00081AD4">
              <w:rPr>
                <w:color w:val="000000" w:themeColor="text1"/>
              </w:rPr>
              <w:t xml:space="preserve">Котельная №5 </w:t>
            </w:r>
          </w:p>
          <w:p w14:paraId="74A4394C" w14:textId="77777777" w:rsidR="00362019" w:rsidRPr="00081AD4" w:rsidRDefault="00362019" w:rsidP="00797EBE">
            <w:pPr>
              <w:rPr>
                <w:color w:val="000000" w:themeColor="text1"/>
              </w:rPr>
            </w:pPr>
            <w:r w:rsidRPr="00081AD4">
              <w:rPr>
                <w:color w:val="000000" w:themeColor="text1"/>
              </w:rPr>
              <w:t>(База)</w:t>
            </w:r>
          </w:p>
        </w:tc>
        <w:tc>
          <w:tcPr>
            <w:tcW w:w="278" w:type="pct"/>
            <w:tcBorders>
              <w:top w:val="nil"/>
              <w:left w:val="nil"/>
              <w:bottom w:val="single" w:sz="4" w:space="0" w:color="auto"/>
              <w:right w:val="single" w:sz="4" w:space="0" w:color="auto"/>
            </w:tcBorders>
            <w:shd w:val="clear" w:color="auto" w:fill="auto"/>
            <w:vAlign w:val="center"/>
            <w:hideMark/>
          </w:tcPr>
          <w:p w14:paraId="5B370541"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68D17723"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46D46277" w14:textId="77777777" w:rsidR="00362019" w:rsidRPr="00081AD4" w:rsidRDefault="00362019" w:rsidP="00797EBE">
            <w:pPr>
              <w:jc w:val="center"/>
              <w:rPr>
                <w:color w:val="000000" w:themeColor="text1"/>
              </w:rPr>
            </w:pPr>
            <w:r w:rsidRPr="00081AD4">
              <w:rPr>
                <w:color w:val="000000" w:themeColor="text1"/>
              </w:rPr>
              <w:t>КВР – 0,93</w:t>
            </w:r>
          </w:p>
        </w:tc>
        <w:tc>
          <w:tcPr>
            <w:tcW w:w="414" w:type="pct"/>
            <w:tcBorders>
              <w:top w:val="nil"/>
              <w:left w:val="nil"/>
              <w:bottom w:val="single" w:sz="4" w:space="0" w:color="auto"/>
              <w:right w:val="single" w:sz="4" w:space="0" w:color="auto"/>
            </w:tcBorders>
            <w:shd w:val="clear" w:color="auto" w:fill="auto"/>
            <w:vAlign w:val="center"/>
            <w:hideMark/>
          </w:tcPr>
          <w:p w14:paraId="5CD24685" w14:textId="77777777" w:rsidR="00362019" w:rsidRPr="00081AD4" w:rsidRDefault="00362019" w:rsidP="00797EBE">
            <w:pPr>
              <w:jc w:val="center"/>
              <w:rPr>
                <w:color w:val="000000" w:themeColor="text1"/>
              </w:rPr>
            </w:pPr>
            <w:r w:rsidRPr="00081AD4">
              <w:rPr>
                <w:color w:val="000000" w:themeColor="text1"/>
              </w:rPr>
              <w:t>0,93</w:t>
            </w:r>
          </w:p>
        </w:tc>
        <w:tc>
          <w:tcPr>
            <w:tcW w:w="486" w:type="pct"/>
            <w:tcBorders>
              <w:top w:val="nil"/>
              <w:left w:val="nil"/>
              <w:bottom w:val="single" w:sz="4" w:space="0" w:color="auto"/>
              <w:right w:val="single" w:sz="4" w:space="0" w:color="auto"/>
            </w:tcBorders>
            <w:shd w:val="clear" w:color="auto" w:fill="auto"/>
            <w:vAlign w:val="center"/>
            <w:hideMark/>
          </w:tcPr>
          <w:p w14:paraId="09E84D9D" w14:textId="77777777" w:rsidR="00362019" w:rsidRPr="00081AD4" w:rsidRDefault="00362019" w:rsidP="00797EBE">
            <w:pPr>
              <w:jc w:val="center"/>
              <w:rPr>
                <w:color w:val="000000" w:themeColor="text1"/>
              </w:rPr>
            </w:pPr>
            <w:r w:rsidRPr="00081AD4">
              <w:rPr>
                <w:color w:val="000000" w:themeColor="text1"/>
              </w:rPr>
              <w:t>0,80</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FF625BA" w14:textId="77777777" w:rsidR="00362019" w:rsidRPr="00081AD4" w:rsidRDefault="00362019" w:rsidP="00797EBE">
            <w:pPr>
              <w:jc w:val="center"/>
              <w:rPr>
                <w:color w:val="000000" w:themeColor="text1"/>
                <w:sz w:val="22"/>
                <w:szCs w:val="22"/>
              </w:rPr>
            </w:pPr>
            <w:r w:rsidRPr="00081AD4">
              <w:rPr>
                <w:color w:val="000000" w:themeColor="text1"/>
                <w:sz w:val="22"/>
                <w:szCs w:val="22"/>
              </w:rPr>
              <w:t>2,09</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11121210" w14:textId="77777777" w:rsidR="00362019" w:rsidRPr="00081AD4" w:rsidRDefault="00362019" w:rsidP="00797EBE">
            <w:pPr>
              <w:jc w:val="center"/>
              <w:rPr>
                <w:color w:val="000000" w:themeColor="text1"/>
              </w:rPr>
            </w:pPr>
            <w:r w:rsidRPr="00081AD4">
              <w:rPr>
                <w:color w:val="000000" w:themeColor="text1"/>
              </w:rPr>
              <w:t>1,80</w:t>
            </w:r>
          </w:p>
        </w:tc>
      </w:tr>
      <w:tr w:rsidR="00362019" w:rsidRPr="00081AD4" w14:paraId="1B52B36B"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5859EFD9"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0D5345C1"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4EA7C27F"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bottom w:val="single" w:sz="8" w:space="0" w:color="000000"/>
              <w:right w:val="single" w:sz="4" w:space="0" w:color="auto"/>
            </w:tcBorders>
            <w:vAlign w:val="center"/>
          </w:tcPr>
          <w:p w14:paraId="14DD639F"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0C438A4E"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8" w:space="0" w:color="auto"/>
              <w:right w:val="single" w:sz="4" w:space="0" w:color="auto"/>
            </w:tcBorders>
            <w:shd w:val="clear" w:color="auto" w:fill="auto"/>
            <w:vAlign w:val="center"/>
            <w:hideMark/>
          </w:tcPr>
          <w:p w14:paraId="161D8703"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8" w:space="0" w:color="auto"/>
              <w:right w:val="single" w:sz="4" w:space="0" w:color="auto"/>
            </w:tcBorders>
            <w:shd w:val="clear" w:color="auto" w:fill="auto"/>
            <w:vAlign w:val="center"/>
            <w:hideMark/>
          </w:tcPr>
          <w:p w14:paraId="05D14C2B"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tcBorders>
              <w:top w:val="nil"/>
              <w:left w:val="single" w:sz="4" w:space="0" w:color="auto"/>
              <w:bottom w:val="single" w:sz="8" w:space="0" w:color="000000"/>
              <w:right w:val="single" w:sz="4" w:space="0" w:color="auto"/>
            </w:tcBorders>
            <w:vAlign w:val="center"/>
            <w:hideMark/>
          </w:tcPr>
          <w:p w14:paraId="4963CB70"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14805BE9" w14:textId="77777777" w:rsidR="00362019" w:rsidRPr="00081AD4" w:rsidRDefault="00362019" w:rsidP="00797EBE">
            <w:pPr>
              <w:jc w:val="center"/>
              <w:rPr>
                <w:color w:val="000000" w:themeColor="text1"/>
              </w:rPr>
            </w:pPr>
          </w:p>
        </w:tc>
      </w:tr>
      <w:tr w:rsidR="00362019" w:rsidRPr="00081AD4" w14:paraId="2D836A4C"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4EB9C512" w14:textId="77777777" w:rsidR="00362019" w:rsidRPr="00081AD4" w:rsidRDefault="00362019" w:rsidP="00797EBE">
            <w:pPr>
              <w:rPr>
                <w:color w:val="000000" w:themeColor="text1"/>
              </w:rPr>
            </w:pPr>
            <w:r w:rsidRPr="00081AD4">
              <w:rPr>
                <w:color w:val="000000" w:themeColor="text1"/>
              </w:rPr>
              <w:t>4</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47CA1C07" w14:textId="77777777" w:rsidR="00362019" w:rsidRPr="00081AD4" w:rsidRDefault="00362019" w:rsidP="00797EBE">
            <w:pPr>
              <w:rPr>
                <w:color w:val="000000" w:themeColor="text1"/>
              </w:rPr>
            </w:pPr>
            <w:r w:rsidRPr="00081AD4">
              <w:rPr>
                <w:color w:val="000000" w:themeColor="text1"/>
              </w:rPr>
              <w:t xml:space="preserve">Котельная №10 </w:t>
            </w:r>
          </w:p>
          <w:p w14:paraId="2FA2263D" w14:textId="77777777" w:rsidR="00362019" w:rsidRPr="00081AD4" w:rsidRDefault="00362019" w:rsidP="00797EBE">
            <w:pPr>
              <w:rPr>
                <w:color w:val="000000" w:themeColor="text1"/>
              </w:rPr>
            </w:pPr>
            <w:r w:rsidRPr="00081AD4">
              <w:rPr>
                <w:color w:val="000000" w:themeColor="text1"/>
              </w:rPr>
              <w:lastRenderedPageBreak/>
              <w:t>(школа ст. Берикуль)</w:t>
            </w:r>
          </w:p>
        </w:tc>
        <w:tc>
          <w:tcPr>
            <w:tcW w:w="278" w:type="pct"/>
            <w:tcBorders>
              <w:top w:val="nil"/>
              <w:left w:val="nil"/>
              <w:bottom w:val="single" w:sz="4" w:space="0" w:color="auto"/>
              <w:right w:val="single" w:sz="4" w:space="0" w:color="auto"/>
            </w:tcBorders>
            <w:shd w:val="clear" w:color="auto" w:fill="auto"/>
            <w:vAlign w:val="center"/>
            <w:hideMark/>
          </w:tcPr>
          <w:p w14:paraId="7AA1C900" w14:textId="77777777" w:rsidR="00362019" w:rsidRPr="00081AD4" w:rsidRDefault="00362019" w:rsidP="00797EBE">
            <w:pPr>
              <w:jc w:val="center"/>
              <w:rPr>
                <w:color w:val="000000" w:themeColor="text1"/>
              </w:rPr>
            </w:pPr>
            <w:r w:rsidRPr="00081AD4">
              <w:rPr>
                <w:color w:val="000000" w:themeColor="text1"/>
              </w:rPr>
              <w:lastRenderedPageBreak/>
              <w:t>1</w:t>
            </w:r>
          </w:p>
        </w:tc>
        <w:tc>
          <w:tcPr>
            <w:tcW w:w="337" w:type="pct"/>
            <w:vMerge w:val="restart"/>
            <w:tcBorders>
              <w:top w:val="nil"/>
              <w:left w:val="single" w:sz="4" w:space="0" w:color="auto"/>
              <w:right w:val="single" w:sz="4" w:space="0" w:color="auto"/>
            </w:tcBorders>
            <w:shd w:val="clear" w:color="auto" w:fill="auto"/>
            <w:textDirection w:val="btLr"/>
            <w:vAlign w:val="center"/>
          </w:tcPr>
          <w:p w14:paraId="2BA8F2D9" w14:textId="77777777" w:rsidR="00362019" w:rsidRPr="00081AD4" w:rsidRDefault="00362019" w:rsidP="00797EBE">
            <w:pPr>
              <w:ind w:left="113" w:right="113"/>
              <w:jc w:val="center"/>
              <w:rPr>
                <w:color w:val="000000" w:themeColor="text1"/>
                <w:sz w:val="16"/>
                <w:szCs w:val="14"/>
              </w:rPr>
            </w:pPr>
            <w:r w:rsidRPr="00081AD4">
              <w:rPr>
                <w:color w:val="000000" w:themeColor="text1"/>
                <w:sz w:val="18"/>
                <w:szCs w:val="14"/>
              </w:rPr>
              <w:t>Стальные водогрейные трубчатые</w:t>
            </w:r>
          </w:p>
        </w:tc>
        <w:tc>
          <w:tcPr>
            <w:tcW w:w="828" w:type="pct"/>
            <w:tcBorders>
              <w:top w:val="nil"/>
              <w:left w:val="nil"/>
              <w:bottom w:val="single" w:sz="4" w:space="0" w:color="auto"/>
              <w:right w:val="single" w:sz="4" w:space="0" w:color="auto"/>
            </w:tcBorders>
            <w:shd w:val="clear" w:color="auto" w:fill="auto"/>
            <w:vAlign w:val="center"/>
            <w:hideMark/>
          </w:tcPr>
          <w:p w14:paraId="0B792D67"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4" w:space="0" w:color="auto"/>
              <w:right w:val="single" w:sz="4" w:space="0" w:color="auto"/>
            </w:tcBorders>
            <w:shd w:val="clear" w:color="auto" w:fill="auto"/>
            <w:vAlign w:val="center"/>
            <w:hideMark/>
          </w:tcPr>
          <w:p w14:paraId="42CF6F3B"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4" w:space="0" w:color="auto"/>
              <w:right w:val="single" w:sz="4" w:space="0" w:color="auto"/>
            </w:tcBorders>
            <w:shd w:val="clear" w:color="auto" w:fill="auto"/>
            <w:vAlign w:val="center"/>
            <w:hideMark/>
          </w:tcPr>
          <w:p w14:paraId="2AEB07B9"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593FD28" w14:textId="77777777" w:rsidR="00362019" w:rsidRPr="00081AD4" w:rsidRDefault="00362019" w:rsidP="00797EBE">
            <w:pPr>
              <w:jc w:val="center"/>
              <w:rPr>
                <w:color w:val="000000" w:themeColor="text1"/>
                <w:sz w:val="22"/>
                <w:szCs w:val="22"/>
              </w:rPr>
            </w:pPr>
            <w:r w:rsidRPr="00081AD4">
              <w:rPr>
                <w:color w:val="000000" w:themeColor="text1"/>
                <w:sz w:val="22"/>
                <w:szCs w:val="22"/>
              </w:rPr>
              <w:t>2,32</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69639CCE" w14:textId="77777777" w:rsidR="00362019" w:rsidRPr="00081AD4" w:rsidRDefault="00362019" w:rsidP="00797EBE">
            <w:pPr>
              <w:jc w:val="center"/>
              <w:rPr>
                <w:color w:val="000000" w:themeColor="text1"/>
              </w:rPr>
            </w:pPr>
            <w:r w:rsidRPr="00081AD4">
              <w:rPr>
                <w:color w:val="000000" w:themeColor="text1"/>
              </w:rPr>
              <w:t>1,99</w:t>
            </w:r>
          </w:p>
        </w:tc>
      </w:tr>
      <w:tr w:rsidR="00362019" w:rsidRPr="00081AD4" w14:paraId="3EA76611"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2591A8D2"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60065781"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6E57DA2F"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3B5A339D"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0E7ACF4D"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8" w:space="0" w:color="auto"/>
              <w:right w:val="single" w:sz="4" w:space="0" w:color="auto"/>
            </w:tcBorders>
            <w:shd w:val="clear" w:color="auto" w:fill="auto"/>
            <w:vAlign w:val="center"/>
            <w:hideMark/>
          </w:tcPr>
          <w:p w14:paraId="186F7878"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8" w:space="0" w:color="auto"/>
              <w:right w:val="single" w:sz="4" w:space="0" w:color="auto"/>
            </w:tcBorders>
            <w:shd w:val="clear" w:color="auto" w:fill="auto"/>
            <w:vAlign w:val="center"/>
            <w:hideMark/>
          </w:tcPr>
          <w:p w14:paraId="076D4F9D"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tcBorders>
              <w:top w:val="nil"/>
              <w:left w:val="single" w:sz="4" w:space="0" w:color="auto"/>
              <w:bottom w:val="single" w:sz="8" w:space="0" w:color="000000"/>
              <w:right w:val="single" w:sz="4" w:space="0" w:color="auto"/>
            </w:tcBorders>
            <w:vAlign w:val="center"/>
            <w:hideMark/>
          </w:tcPr>
          <w:p w14:paraId="07940079"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53E2CB8B" w14:textId="77777777" w:rsidR="00362019" w:rsidRPr="00081AD4" w:rsidRDefault="00362019" w:rsidP="00797EBE">
            <w:pPr>
              <w:jc w:val="center"/>
              <w:rPr>
                <w:color w:val="000000" w:themeColor="text1"/>
              </w:rPr>
            </w:pPr>
          </w:p>
        </w:tc>
      </w:tr>
      <w:tr w:rsidR="00362019" w:rsidRPr="00081AD4" w14:paraId="1DCD9302"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37037A76" w14:textId="77777777" w:rsidR="00362019" w:rsidRPr="00081AD4" w:rsidRDefault="00362019" w:rsidP="00797EBE">
            <w:pPr>
              <w:rPr>
                <w:color w:val="000000" w:themeColor="text1"/>
              </w:rPr>
            </w:pPr>
            <w:r w:rsidRPr="00081AD4">
              <w:rPr>
                <w:color w:val="000000" w:themeColor="text1"/>
              </w:rPr>
              <w:t>5</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1B7DC401" w14:textId="77777777" w:rsidR="00362019" w:rsidRPr="00081AD4" w:rsidRDefault="00362019" w:rsidP="00797EBE">
            <w:pPr>
              <w:rPr>
                <w:color w:val="000000" w:themeColor="text1"/>
              </w:rPr>
            </w:pPr>
            <w:r w:rsidRPr="00081AD4">
              <w:rPr>
                <w:color w:val="000000" w:themeColor="text1"/>
              </w:rPr>
              <w:t xml:space="preserve">Котельная №11 </w:t>
            </w:r>
          </w:p>
          <w:p w14:paraId="42D52A9D" w14:textId="77777777" w:rsidR="00362019" w:rsidRPr="00081AD4" w:rsidRDefault="00362019" w:rsidP="00797EBE">
            <w:pPr>
              <w:rPr>
                <w:color w:val="000000" w:themeColor="text1"/>
              </w:rPr>
            </w:pPr>
            <w:r w:rsidRPr="00081AD4">
              <w:rPr>
                <w:color w:val="000000" w:themeColor="text1"/>
              </w:rPr>
              <w:t>(баня ст. Берикуль)</w:t>
            </w:r>
          </w:p>
        </w:tc>
        <w:tc>
          <w:tcPr>
            <w:tcW w:w="278" w:type="pct"/>
            <w:tcBorders>
              <w:top w:val="nil"/>
              <w:left w:val="nil"/>
              <w:bottom w:val="single" w:sz="4" w:space="0" w:color="auto"/>
              <w:right w:val="single" w:sz="4" w:space="0" w:color="auto"/>
            </w:tcBorders>
            <w:shd w:val="clear" w:color="auto" w:fill="auto"/>
            <w:vAlign w:val="center"/>
            <w:hideMark/>
          </w:tcPr>
          <w:p w14:paraId="06D0911F"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0A5BFBB3"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05D3C6AA" w14:textId="77777777" w:rsidR="00362019" w:rsidRPr="00081AD4" w:rsidRDefault="00362019" w:rsidP="00797EBE">
            <w:pPr>
              <w:jc w:val="center"/>
              <w:rPr>
                <w:color w:val="000000" w:themeColor="text1"/>
              </w:rPr>
            </w:pPr>
            <w:r w:rsidRPr="00081AD4">
              <w:rPr>
                <w:color w:val="000000" w:themeColor="text1"/>
              </w:rPr>
              <w:t>КВР – 0,4</w:t>
            </w:r>
          </w:p>
        </w:tc>
        <w:tc>
          <w:tcPr>
            <w:tcW w:w="414" w:type="pct"/>
            <w:tcBorders>
              <w:top w:val="nil"/>
              <w:left w:val="nil"/>
              <w:bottom w:val="single" w:sz="4" w:space="0" w:color="auto"/>
              <w:right w:val="single" w:sz="4" w:space="0" w:color="auto"/>
            </w:tcBorders>
            <w:shd w:val="clear" w:color="auto" w:fill="auto"/>
            <w:vAlign w:val="center"/>
            <w:hideMark/>
          </w:tcPr>
          <w:p w14:paraId="287929EC" w14:textId="77777777" w:rsidR="00362019" w:rsidRPr="00081AD4" w:rsidRDefault="00362019" w:rsidP="00797EBE">
            <w:pPr>
              <w:jc w:val="center"/>
              <w:rPr>
                <w:color w:val="000000" w:themeColor="text1"/>
              </w:rPr>
            </w:pPr>
            <w:r w:rsidRPr="00081AD4">
              <w:rPr>
                <w:color w:val="000000" w:themeColor="text1"/>
              </w:rPr>
              <w:t>0,4</w:t>
            </w:r>
          </w:p>
        </w:tc>
        <w:tc>
          <w:tcPr>
            <w:tcW w:w="486" w:type="pct"/>
            <w:tcBorders>
              <w:top w:val="nil"/>
              <w:left w:val="nil"/>
              <w:bottom w:val="single" w:sz="4" w:space="0" w:color="auto"/>
              <w:right w:val="single" w:sz="4" w:space="0" w:color="auto"/>
            </w:tcBorders>
            <w:shd w:val="clear" w:color="auto" w:fill="auto"/>
            <w:vAlign w:val="center"/>
            <w:hideMark/>
          </w:tcPr>
          <w:p w14:paraId="4B4A051F" w14:textId="77777777" w:rsidR="00362019" w:rsidRPr="00081AD4" w:rsidRDefault="00362019" w:rsidP="00797EBE">
            <w:pPr>
              <w:jc w:val="center"/>
              <w:rPr>
                <w:color w:val="000000" w:themeColor="text1"/>
              </w:rPr>
            </w:pPr>
            <w:r w:rsidRPr="00081AD4">
              <w:rPr>
                <w:color w:val="000000" w:themeColor="text1"/>
              </w:rPr>
              <w:t>0,34</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1B34D8D" w14:textId="77777777" w:rsidR="00362019" w:rsidRPr="00081AD4" w:rsidRDefault="00362019" w:rsidP="00797EBE">
            <w:pPr>
              <w:jc w:val="center"/>
              <w:rPr>
                <w:color w:val="000000" w:themeColor="text1"/>
                <w:sz w:val="22"/>
                <w:szCs w:val="22"/>
              </w:rPr>
            </w:pPr>
            <w:r w:rsidRPr="00081AD4">
              <w:rPr>
                <w:color w:val="000000" w:themeColor="text1"/>
                <w:sz w:val="22"/>
                <w:szCs w:val="22"/>
              </w:rPr>
              <w:t>0,8</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06B30B85" w14:textId="77777777" w:rsidR="00362019" w:rsidRPr="00081AD4" w:rsidRDefault="00362019" w:rsidP="00797EBE">
            <w:pPr>
              <w:jc w:val="center"/>
              <w:rPr>
                <w:color w:val="000000" w:themeColor="text1"/>
              </w:rPr>
            </w:pPr>
            <w:r w:rsidRPr="00081AD4">
              <w:rPr>
                <w:color w:val="000000" w:themeColor="text1"/>
              </w:rPr>
              <w:t>0,69</w:t>
            </w:r>
          </w:p>
        </w:tc>
      </w:tr>
      <w:tr w:rsidR="00362019" w:rsidRPr="00081AD4" w14:paraId="01A3467A"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728D7536"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37D68F61"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3D475255"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742E5567"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308F380C" w14:textId="77777777" w:rsidR="00362019" w:rsidRPr="00081AD4" w:rsidRDefault="00362019" w:rsidP="00797EBE">
            <w:pPr>
              <w:jc w:val="center"/>
              <w:rPr>
                <w:color w:val="000000" w:themeColor="text1"/>
              </w:rPr>
            </w:pPr>
            <w:r w:rsidRPr="00081AD4">
              <w:rPr>
                <w:color w:val="000000" w:themeColor="text1"/>
              </w:rPr>
              <w:t>КВР – 0,4</w:t>
            </w:r>
          </w:p>
        </w:tc>
        <w:tc>
          <w:tcPr>
            <w:tcW w:w="414" w:type="pct"/>
            <w:tcBorders>
              <w:top w:val="nil"/>
              <w:left w:val="nil"/>
              <w:bottom w:val="single" w:sz="8" w:space="0" w:color="auto"/>
              <w:right w:val="single" w:sz="4" w:space="0" w:color="auto"/>
            </w:tcBorders>
            <w:shd w:val="clear" w:color="auto" w:fill="auto"/>
            <w:vAlign w:val="center"/>
            <w:hideMark/>
          </w:tcPr>
          <w:p w14:paraId="0165DFEE" w14:textId="77777777" w:rsidR="00362019" w:rsidRPr="00081AD4" w:rsidRDefault="00362019" w:rsidP="00797EBE">
            <w:pPr>
              <w:jc w:val="center"/>
              <w:rPr>
                <w:color w:val="000000" w:themeColor="text1"/>
              </w:rPr>
            </w:pPr>
            <w:r w:rsidRPr="00081AD4">
              <w:rPr>
                <w:color w:val="000000" w:themeColor="text1"/>
              </w:rPr>
              <w:t>0,4</w:t>
            </w:r>
          </w:p>
        </w:tc>
        <w:tc>
          <w:tcPr>
            <w:tcW w:w="486" w:type="pct"/>
            <w:tcBorders>
              <w:top w:val="nil"/>
              <w:left w:val="nil"/>
              <w:bottom w:val="single" w:sz="8" w:space="0" w:color="auto"/>
              <w:right w:val="single" w:sz="4" w:space="0" w:color="auto"/>
            </w:tcBorders>
            <w:shd w:val="clear" w:color="auto" w:fill="auto"/>
            <w:vAlign w:val="center"/>
            <w:hideMark/>
          </w:tcPr>
          <w:p w14:paraId="3C4C7073" w14:textId="77777777" w:rsidR="00362019" w:rsidRPr="00081AD4" w:rsidRDefault="00362019" w:rsidP="00797EBE">
            <w:pPr>
              <w:jc w:val="center"/>
              <w:rPr>
                <w:color w:val="000000" w:themeColor="text1"/>
              </w:rPr>
            </w:pPr>
            <w:r w:rsidRPr="00081AD4">
              <w:rPr>
                <w:color w:val="000000" w:themeColor="text1"/>
              </w:rPr>
              <w:t>0,34</w:t>
            </w:r>
          </w:p>
        </w:tc>
        <w:tc>
          <w:tcPr>
            <w:tcW w:w="414" w:type="pct"/>
            <w:vMerge/>
            <w:tcBorders>
              <w:top w:val="nil"/>
              <w:left w:val="single" w:sz="4" w:space="0" w:color="auto"/>
              <w:bottom w:val="single" w:sz="8" w:space="0" w:color="000000"/>
              <w:right w:val="single" w:sz="4" w:space="0" w:color="auto"/>
            </w:tcBorders>
            <w:vAlign w:val="center"/>
            <w:hideMark/>
          </w:tcPr>
          <w:p w14:paraId="5B82AE17"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3F5D8425" w14:textId="77777777" w:rsidR="00362019" w:rsidRPr="00081AD4" w:rsidRDefault="00362019" w:rsidP="00797EBE">
            <w:pPr>
              <w:jc w:val="center"/>
              <w:rPr>
                <w:color w:val="000000" w:themeColor="text1"/>
              </w:rPr>
            </w:pPr>
          </w:p>
        </w:tc>
      </w:tr>
      <w:tr w:rsidR="00362019" w:rsidRPr="00081AD4" w14:paraId="616428C5"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6FD37149" w14:textId="77777777" w:rsidR="00362019" w:rsidRPr="00081AD4" w:rsidRDefault="00362019" w:rsidP="00797EBE">
            <w:pPr>
              <w:rPr>
                <w:color w:val="000000" w:themeColor="text1"/>
              </w:rPr>
            </w:pPr>
            <w:r w:rsidRPr="00081AD4">
              <w:rPr>
                <w:color w:val="000000" w:themeColor="text1"/>
              </w:rPr>
              <w:t>6</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1DADFBDA" w14:textId="77777777" w:rsidR="00362019" w:rsidRPr="00081AD4" w:rsidRDefault="00362019" w:rsidP="00797EBE">
            <w:pPr>
              <w:rPr>
                <w:color w:val="000000" w:themeColor="text1"/>
              </w:rPr>
            </w:pPr>
            <w:r w:rsidRPr="00081AD4">
              <w:rPr>
                <w:color w:val="000000" w:themeColor="text1"/>
              </w:rPr>
              <w:t xml:space="preserve">Котельная №20 </w:t>
            </w:r>
          </w:p>
          <w:p w14:paraId="36A3A2A7" w14:textId="77777777" w:rsidR="00362019" w:rsidRPr="00081AD4" w:rsidRDefault="00362019" w:rsidP="00797EBE">
            <w:pPr>
              <w:rPr>
                <w:color w:val="000000" w:themeColor="text1"/>
              </w:rPr>
            </w:pPr>
            <w:r w:rsidRPr="00081AD4">
              <w:rPr>
                <w:color w:val="000000" w:themeColor="text1"/>
              </w:rPr>
              <w:t>(с. Куликовка)</w:t>
            </w:r>
          </w:p>
        </w:tc>
        <w:tc>
          <w:tcPr>
            <w:tcW w:w="278" w:type="pct"/>
            <w:tcBorders>
              <w:top w:val="nil"/>
              <w:left w:val="nil"/>
              <w:bottom w:val="single" w:sz="4" w:space="0" w:color="auto"/>
              <w:right w:val="single" w:sz="4" w:space="0" w:color="auto"/>
            </w:tcBorders>
            <w:shd w:val="clear" w:color="auto" w:fill="auto"/>
            <w:vAlign w:val="center"/>
            <w:hideMark/>
          </w:tcPr>
          <w:p w14:paraId="3EA3ACF2"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282E964F"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1E4918BD"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4" w:space="0" w:color="auto"/>
              <w:right w:val="single" w:sz="4" w:space="0" w:color="auto"/>
            </w:tcBorders>
            <w:shd w:val="clear" w:color="auto" w:fill="auto"/>
            <w:vAlign w:val="center"/>
            <w:hideMark/>
          </w:tcPr>
          <w:p w14:paraId="7546BB70"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4" w:space="0" w:color="auto"/>
              <w:right w:val="single" w:sz="4" w:space="0" w:color="auto"/>
            </w:tcBorders>
            <w:shd w:val="clear" w:color="auto" w:fill="auto"/>
            <w:vAlign w:val="center"/>
            <w:hideMark/>
          </w:tcPr>
          <w:p w14:paraId="35919B0B"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DF5C971" w14:textId="77777777" w:rsidR="00362019" w:rsidRPr="00081AD4" w:rsidRDefault="00362019" w:rsidP="00797EBE">
            <w:pPr>
              <w:jc w:val="center"/>
              <w:rPr>
                <w:color w:val="000000" w:themeColor="text1"/>
                <w:sz w:val="22"/>
                <w:szCs w:val="22"/>
              </w:rPr>
            </w:pPr>
            <w:r w:rsidRPr="00081AD4">
              <w:rPr>
                <w:color w:val="000000" w:themeColor="text1"/>
                <w:sz w:val="22"/>
                <w:szCs w:val="22"/>
              </w:rPr>
              <w:t>2,32</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493DC2BA" w14:textId="77777777" w:rsidR="00362019" w:rsidRPr="00081AD4" w:rsidRDefault="00362019" w:rsidP="00797EBE">
            <w:pPr>
              <w:jc w:val="center"/>
              <w:rPr>
                <w:color w:val="000000" w:themeColor="text1"/>
              </w:rPr>
            </w:pPr>
            <w:r w:rsidRPr="00081AD4">
              <w:rPr>
                <w:color w:val="000000" w:themeColor="text1"/>
              </w:rPr>
              <w:t>1,99</w:t>
            </w:r>
          </w:p>
        </w:tc>
      </w:tr>
      <w:tr w:rsidR="00362019" w:rsidRPr="00081AD4" w14:paraId="0ACBEFF1"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5A7CE72E"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04BDB2D8"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7C82C7DB"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403A1006"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0E858C93" w14:textId="77777777" w:rsidR="00362019" w:rsidRPr="00081AD4" w:rsidRDefault="00362019" w:rsidP="00797EBE">
            <w:pPr>
              <w:jc w:val="center"/>
              <w:rPr>
                <w:color w:val="000000" w:themeColor="text1"/>
              </w:rPr>
            </w:pPr>
            <w:r w:rsidRPr="00081AD4">
              <w:rPr>
                <w:color w:val="000000" w:themeColor="text1"/>
              </w:rPr>
              <w:t>КВР – 1,16</w:t>
            </w:r>
          </w:p>
        </w:tc>
        <w:tc>
          <w:tcPr>
            <w:tcW w:w="414" w:type="pct"/>
            <w:tcBorders>
              <w:top w:val="nil"/>
              <w:left w:val="nil"/>
              <w:bottom w:val="single" w:sz="8" w:space="0" w:color="auto"/>
              <w:right w:val="single" w:sz="4" w:space="0" w:color="auto"/>
            </w:tcBorders>
            <w:shd w:val="clear" w:color="auto" w:fill="auto"/>
            <w:vAlign w:val="center"/>
            <w:hideMark/>
          </w:tcPr>
          <w:p w14:paraId="346EA770" w14:textId="77777777" w:rsidR="00362019" w:rsidRPr="00081AD4" w:rsidRDefault="00362019" w:rsidP="00797EBE">
            <w:pPr>
              <w:jc w:val="center"/>
              <w:rPr>
                <w:color w:val="000000" w:themeColor="text1"/>
              </w:rPr>
            </w:pPr>
            <w:r w:rsidRPr="00081AD4">
              <w:rPr>
                <w:color w:val="000000" w:themeColor="text1"/>
              </w:rPr>
              <w:t>1,16</w:t>
            </w:r>
          </w:p>
        </w:tc>
        <w:tc>
          <w:tcPr>
            <w:tcW w:w="486" w:type="pct"/>
            <w:tcBorders>
              <w:top w:val="nil"/>
              <w:left w:val="nil"/>
              <w:bottom w:val="single" w:sz="8" w:space="0" w:color="auto"/>
              <w:right w:val="single" w:sz="4" w:space="0" w:color="auto"/>
            </w:tcBorders>
            <w:shd w:val="clear" w:color="auto" w:fill="auto"/>
            <w:vAlign w:val="center"/>
            <w:hideMark/>
          </w:tcPr>
          <w:p w14:paraId="141A4AD5" w14:textId="77777777" w:rsidR="00362019" w:rsidRPr="00081AD4" w:rsidRDefault="00362019" w:rsidP="00797EBE">
            <w:pPr>
              <w:jc w:val="center"/>
              <w:rPr>
                <w:color w:val="000000" w:themeColor="text1"/>
              </w:rPr>
            </w:pPr>
            <w:r w:rsidRPr="00081AD4">
              <w:rPr>
                <w:color w:val="000000" w:themeColor="text1"/>
              </w:rPr>
              <w:t>1,00</w:t>
            </w:r>
          </w:p>
        </w:tc>
        <w:tc>
          <w:tcPr>
            <w:tcW w:w="414" w:type="pct"/>
            <w:vMerge/>
            <w:tcBorders>
              <w:top w:val="nil"/>
              <w:left w:val="single" w:sz="4" w:space="0" w:color="auto"/>
              <w:bottom w:val="single" w:sz="8" w:space="0" w:color="000000"/>
              <w:right w:val="single" w:sz="4" w:space="0" w:color="auto"/>
            </w:tcBorders>
            <w:vAlign w:val="center"/>
            <w:hideMark/>
          </w:tcPr>
          <w:p w14:paraId="4FB58A5F"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028A32CF" w14:textId="77777777" w:rsidR="00362019" w:rsidRPr="00081AD4" w:rsidRDefault="00362019" w:rsidP="00797EBE">
            <w:pPr>
              <w:jc w:val="center"/>
              <w:rPr>
                <w:color w:val="000000" w:themeColor="text1"/>
              </w:rPr>
            </w:pPr>
          </w:p>
        </w:tc>
      </w:tr>
      <w:tr w:rsidR="00362019" w:rsidRPr="00081AD4" w14:paraId="550DFCBA" w14:textId="77777777" w:rsidTr="00797EBE">
        <w:trPr>
          <w:trHeight w:val="300"/>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4CC0A1A1" w14:textId="77777777" w:rsidR="00362019" w:rsidRPr="00081AD4" w:rsidRDefault="00362019" w:rsidP="00797EBE">
            <w:pPr>
              <w:rPr>
                <w:color w:val="000000" w:themeColor="text1"/>
              </w:rPr>
            </w:pPr>
            <w:r w:rsidRPr="00081AD4">
              <w:rPr>
                <w:color w:val="000000" w:themeColor="text1"/>
              </w:rPr>
              <w:t>7</w:t>
            </w:r>
          </w:p>
        </w:tc>
        <w:tc>
          <w:tcPr>
            <w:tcW w:w="1479" w:type="pct"/>
            <w:tcBorders>
              <w:top w:val="nil"/>
              <w:left w:val="nil"/>
              <w:bottom w:val="single" w:sz="8" w:space="0" w:color="auto"/>
              <w:right w:val="single" w:sz="4" w:space="0" w:color="auto"/>
            </w:tcBorders>
            <w:shd w:val="clear" w:color="auto" w:fill="auto"/>
            <w:vAlign w:val="center"/>
            <w:hideMark/>
          </w:tcPr>
          <w:p w14:paraId="15058D5A" w14:textId="77777777" w:rsidR="00362019" w:rsidRPr="00081AD4" w:rsidRDefault="00362019" w:rsidP="00797EBE">
            <w:pPr>
              <w:rPr>
                <w:color w:val="000000" w:themeColor="text1"/>
              </w:rPr>
            </w:pPr>
            <w:r w:rsidRPr="00081AD4">
              <w:rPr>
                <w:color w:val="000000" w:themeColor="text1"/>
              </w:rPr>
              <w:t xml:space="preserve">Котельная №25 </w:t>
            </w:r>
          </w:p>
          <w:p w14:paraId="110C6128" w14:textId="77777777" w:rsidR="00362019" w:rsidRPr="00081AD4" w:rsidRDefault="00362019" w:rsidP="00797EBE">
            <w:pPr>
              <w:rPr>
                <w:color w:val="000000" w:themeColor="text1"/>
              </w:rPr>
            </w:pPr>
            <w:r w:rsidRPr="00081AD4">
              <w:rPr>
                <w:color w:val="000000" w:themeColor="text1"/>
              </w:rPr>
              <w:t>(школа д. Третьяково)</w:t>
            </w:r>
          </w:p>
        </w:tc>
        <w:tc>
          <w:tcPr>
            <w:tcW w:w="278" w:type="pct"/>
            <w:tcBorders>
              <w:top w:val="nil"/>
              <w:left w:val="nil"/>
              <w:bottom w:val="single" w:sz="8" w:space="0" w:color="auto"/>
              <w:right w:val="single" w:sz="4" w:space="0" w:color="auto"/>
            </w:tcBorders>
            <w:shd w:val="clear" w:color="auto" w:fill="auto"/>
            <w:vAlign w:val="center"/>
            <w:hideMark/>
          </w:tcPr>
          <w:p w14:paraId="22F7FC7F"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1E9E5A1F"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3BF423C4" w14:textId="77777777" w:rsidR="00362019" w:rsidRPr="00081AD4" w:rsidRDefault="00362019" w:rsidP="00797EBE">
            <w:pPr>
              <w:jc w:val="center"/>
              <w:rPr>
                <w:color w:val="000000" w:themeColor="text1"/>
              </w:rPr>
            </w:pPr>
            <w:r w:rsidRPr="00081AD4">
              <w:rPr>
                <w:color w:val="000000" w:themeColor="text1"/>
                <w:sz w:val="18"/>
                <w:lang w:val="en-US"/>
              </w:rPr>
              <w:t>VSKZ – ЭКО 150</w:t>
            </w:r>
          </w:p>
        </w:tc>
        <w:tc>
          <w:tcPr>
            <w:tcW w:w="414" w:type="pct"/>
            <w:tcBorders>
              <w:top w:val="nil"/>
              <w:left w:val="nil"/>
              <w:bottom w:val="single" w:sz="8" w:space="0" w:color="auto"/>
              <w:right w:val="single" w:sz="4" w:space="0" w:color="auto"/>
            </w:tcBorders>
            <w:shd w:val="clear" w:color="auto" w:fill="auto"/>
            <w:vAlign w:val="center"/>
            <w:hideMark/>
          </w:tcPr>
          <w:p w14:paraId="200CDB24" w14:textId="77777777" w:rsidR="00362019" w:rsidRPr="00081AD4" w:rsidRDefault="00362019" w:rsidP="00797EBE">
            <w:pPr>
              <w:jc w:val="center"/>
              <w:rPr>
                <w:color w:val="000000" w:themeColor="text1"/>
              </w:rPr>
            </w:pPr>
            <w:r w:rsidRPr="00081AD4">
              <w:rPr>
                <w:color w:val="000000" w:themeColor="text1"/>
              </w:rPr>
              <w:t>0,15</w:t>
            </w:r>
          </w:p>
        </w:tc>
        <w:tc>
          <w:tcPr>
            <w:tcW w:w="486" w:type="pct"/>
            <w:tcBorders>
              <w:top w:val="nil"/>
              <w:left w:val="nil"/>
              <w:bottom w:val="single" w:sz="8" w:space="0" w:color="auto"/>
              <w:right w:val="single" w:sz="4" w:space="0" w:color="auto"/>
            </w:tcBorders>
            <w:shd w:val="clear" w:color="auto" w:fill="auto"/>
            <w:vAlign w:val="center"/>
            <w:hideMark/>
          </w:tcPr>
          <w:p w14:paraId="283FABC0" w14:textId="77777777" w:rsidR="00362019" w:rsidRPr="00081AD4" w:rsidRDefault="00362019" w:rsidP="00797EBE">
            <w:pPr>
              <w:jc w:val="center"/>
              <w:rPr>
                <w:color w:val="000000" w:themeColor="text1"/>
              </w:rPr>
            </w:pPr>
            <w:r w:rsidRPr="00081AD4">
              <w:rPr>
                <w:color w:val="000000" w:themeColor="text1"/>
              </w:rPr>
              <w:t>0,13</w:t>
            </w:r>
          </w:p>
        </w:tc>
        <w:tc>
          <w:tcPr>
            <w:tcW w:w="414" w:type="pct"/>
            <w:tcBorders>
              <w:top w:val="nil"/>
              <w:left w:val="single" w:sz="4" w:space="0" w:color="auto"/>
              <w:bottom w:val="single" w:sz="8" w:space="0" w:color="auto"/>
              <w:right w:val="single" w:sz="4" w:space="0" w:color="auto"/>
            </w:tcBorders>
            <w:shd w:val="clear" w:color="auto" w:fill="auto"/>
            <w:noWrap/>
            <w:vAlign w:val="center"/>
            <w:hideMark/>
          </w:tcPr>
          <w:p w14:paraId="2DACBD04" w14:textId="77777777" w:rsidR="00362019" w:rsidRPr="00081AD4" w:rsidRDefault="00362019" w:rsidP="00797EBE">
            <w:pPr>
              <w:jc w:val="center"/>
              <w:rPr>
                <w:color w:val="000000" w:themeColor="text1"/>
                <w:sz w:val="22"/>
                <w:szCs w:val="22"/>
              </w:rPr>
            </w:pPr>
            <w:r w:rsidRPr="00081AD4">
              <w:rPr>
                <w:color w:val="000000" w:themeColor="text1"/>
                <w:sz w:val="22"/>
                <w:szCs w:val="22"/>
              </w:rPr>
              <w:t>0,13</w:t>
            </w:r>
          </w:p>
        </w:tc>
        <w:tc>
          <w:tcPr>
            <w:tcW w:w="478" w:type="pct"/>
            <w:tcBorders>
              <w:top w:val="nil"/>
              <w:left w:val="nil"/>
              <w:bottom w:val="single" w:sz="8" w:space="0" w:color="auto"/>
              <w:right w:val="single" w:sz="8" w:space="0" w:color="auto"/>
            </w:tcBorders>
            <w:shd w:val="clear" w:color="auto" w:fill="auto"/>
            <w:vAlign w:val="center"/>
            <w:hideMark/>
          </w:tcPr>
          <w:p w14:paraId="56DC1B3E" w14:textId="77777777" w:rsidR="00362019" w:rsidRPr="00081AD4" w:rsidRDefault="00362019" w:rsidP="00797EBE">
            <w:pPr>
              <w:jc w:val="center"/>
              <w:rPr>
                <w:color w:val="000000" w:themeColor="text1"/>
              </w:rPr>
            </w:pPr>
            <w:r w:rsidRPr="00081AD4">
              <w:rPr>
                <w:color w:val="000000" w:themeColor="text1"/>
              </w:rPr>
              <w:t>0,11</w:t>
            </w:r>
          </w:p>
        </w:tc>
      </w:tr>
      <w:tr w:rsidR="00362019" w:rsidRPr="00081AD4" w14:paraId="147F5BA8" w14:textId="77777777" w:rsidTr="00797EBE">
        <w:trPr>
          <w:trHeight w:val="300"/>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14A5584B" w14:textId="77777777" w:rsidR="00362019" w:rsidRPr="00081AD4" w:rsidRDefault="00362019" w:rsidP="00797EBE">
            <w:pPr>
              <w:rPr>
                <w:color w:val="000000" w:themeColor="text1"/>
              </w:rPr>
            </w:pPr>
            <w:r w:rsidRPr="00081AD4">
              <w:rPr>
                <w:color w:val="000000" w:themeColor="text1"/>
              </w:rPr>
              <w:t>8</w:t>
            </w:r>
          </w:p>
        </w:tc>
        <w:tc>
          <w:tcPr>
            <w:tcW w:w="1479" w:type="pct"/>
            <w:tcBorders>
              <w:top w:val="nil"/>
              <w:left w:val="nil"/>
              <w:bottom w:val="single" w:sz="8" w:space="0" w:color="auto"/>
              <w:right w:val="single" w:sz="4" w:space="0" w:color="auto"/>
            </w:tcBorders>
            <w:shd w:val="clear" w:color="auto" w:fill="auto"/>
            <w:vAlign w:val="center"/>
            <w:hideMark/>
          </w:tcPr>
          <w:p w14:paraId="2638FE3A" w14:textId="77777777" w:rsidR="00362019" w:rsidRPr="00081AD4" w:rsidRDefault="00362019" w:rsidP="00797EBE">
            <w:pPr>
              <w:rPr>
                <w:color w:val="000000" w:themeColor="text1"/>
              </w:rPr>
            </w:pPr>
            <w:r w:rsidRPr="00081AD4">
              <w:rPr>
                <w:color w:val="000000" w:themeColor="text1"/>
              </w:rPr>
              <w:t xml:space="preserve">Котельная №29 </w:t>
            </w:r>
          </w:p>
          <w:p w14:paraId="737DCDC2" w14:textId="77777777" w:rsidR="00362019" w:rsidRPr="00081AD4" w:rsidRDefault="00362019" w:rsidP="00797EBE">
            <w:pPr>
              <w:rPr>
                <w:color w:val="000000" w:themeColor="text1"/>
              </w:rPr>
            </w:pPr>
            <w:r w:rsidRPr="00081AD4">
              <w:rPr>
                <w:color w:val="000000" w:themeColor="text1"/>
              </w:rPr>
              <w:t xml:space="preserve">(школа д. </w:t>
            </w:r>
            <w:proofErr w:type="spellStart"/>
            <w:r w:rsidRPr="00081AD4">
              <w:rPr>
                <w:color w:val="000000" w:themeColor="text1"/>
              </w:rPr>
              <w:t>Усть</w:t>
            </w:r>
            <w:proofErr w:type="spellEnd"/>
            <w:r w:rsidRPr="00081AD4">
              <w:rPr>
                <w:color w:val="000000" w:themeColor="text1"/>
              </w:rPr>
              <w:t>-Колба)</w:t>
            </w:r>
          </w:p>
        </w:tc>
        <w:tc>
          <w:tcPr>
            <w:tcW w:w="278" w:type="pct"/>
            <w:tcBorders>
              <w:top w:val="nil"/>
              <w:left w:val="nil"/>
              <w:bottom w:val="single" w:sz="8" w:space="0" w:color="auto"/>
              <w:right w:val="single" w:sz="4" w:space="0" w:color="auto"/>
            </w:tcBorders>
            <w:shd w:val="clear" w:color="auto" w:fill="auto"/>
            <w:vAlign w:val="center"/>
            <w:hideMark/>
          </w:tcPr>
          <w:p w14:paraId="3C4B91C0"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3A233968"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745E2FA2" w14:textId="77777777" w:rsidR="00362019" w:rsidRPr="00081AD4" w:rsidRDefault="00362019" w:rsidP="00797EBE">
            <w:pPr>
              <w:jc w:val="center"/>
              <w:rPr>
                <w:color w:val="000000" w:themeColor="text1"/>
              </w:rPr>
            </w:pPr>
            <w:r w:rsidRPr="00081AD4">
              <w:rPr>
                <w:color w:val="000000" w:themeColor="text1"/>
              </w:rPr>
              <w:t>КВР – 0,4</w:t>
            </w:r>
          </w:p>
        </w:tc>
        <w:tc>
          <w:tcPr>
            <w:tcW w:w="414" w:type="pct"/>
            <w:tcBorders>
              <w:top w:val="nil"/>
              <w:left w:val="nil"/>
              <w:bottom w:val="single" w:sz="8" w:space="0" w:color="auto"/>
              <w:right w:val="single" w:sz="4" w:space="0" w:color="auto"/>
            </w:tcBorders>
            <w:shd w:val="clear" w:color="auto" w:fill="auto"/>
            <w:vAlign w:val="center"/>
            <w:hideMark/>
          </w:tcPr>
          <w:p w14:paraId="5C56466C" w14:textId="77777777" w:rsidR="00362019" w:rsidRPr="00081AD4" w:rsidRDefault="00362019" w:rsidP="00797EBE">
            <w:pPr>
              <w:jc w:val="center"/>
              <w:rPr>
                <w:color w:val="000000" w:themeColor="text1"/>
              </w:rPr>
            </w:pPr>
            <w:r w:rsidRPr="00081AD4">
              <w:rPr>
                <w:color w:val="000000" w:themeColor="text1"/>
              </w:rPr>
              <w:t>0,4</w:t>
            </w:r>
          </w:p>
        </w:tc>
        <w:tc>
          <w:tcPr>
            <w:tcW w:w="486" w:type="pct"/>
            <w:tcBorders>
              <w:top w:val="nil"/>
              <w:left w:val="nil"/>
              <w:bottom w:val="single" w:sz="8" w:space="0" w:color="auto"/>
              <w:right w:val="single" w:sz="4" w:space="0" w:color="auto"/>
            </w:tcBorders>
            <w:shd w:val="clear" w:color="auto" w:fill="auto"/>
            <w:vAlign w:val="center"/>
            <w:hideMark/>
          </w:tcPr>
          <w:p w14:paraId="74D87EB7" w14:textId="77777777" w:rsidR="00362019" w:rsidRPr="00081AD4" w:rsidRDefault="00362019" w:rsidP="00797EBE">
            <w:pPr>
              <w:jc w:val="center"/>
              <w:rPr>
                <w:color w:val="000000" w:themeColor="text1"/>
              </w:rPr>
            </w:pPr>
            <w:r w:rsidRPr="00081AD4">
              <w:rPr>
                <w:color w:val="000000" w:themeColor="text1"/>
              </w:rPr>
              <w:t>0,34</w:t>
            </w:r>
          </w:p>
        </w:tc>
        <w:tc>
          <w:tcPr>
            <w:tcW w:w="414" w:type="pct"/>
            <w:tcBorders>
              <w:top w:val="nil"/>
              <w:left w:val="single" w:sz="4" w:space="0" w:color="auto"/>
              <w:bottom w:val="single" w:sz="8" w:space="0" w:color="auto"/>
              <w:right w:val="single" w:sz="4" w:space="0" w:color="auto"/>
            </w:tcBorders>
            <w:shd w:val="clear" w:color="auto" w:fill="auto"/>
            <w:noWrap/>
            <w:vAlign w:val="center"/>
            <w:hideMark/>
          </w:tcPr>
          <w:p w14:paraId="30821862" w14:textId="77777777" w:rsidR="00362019" w:rsidRPr="00081AD4" w:rsidRDefault="00362019" w:rsidP="00797EBE">
            <w:pPr>
              <w:jc w:val="center"/>
              <w:rPr>
                <w:color w:val="000000" w:themeColor="text1"/>
                <w:sz w:val="22"/>
                <w:szCs w:val="22"/>
              </w:rPr>
            </w:pPr>
            <w:r w:rsidRPr="00081AD4">
              <w:rPr>
                <w:color w:val="000000" w:themeColor="text1"/>
                <w:sz w:val="22"/>
                <w:szCs w:val="22"/>
              </w:rPr>
              <w:t>0,34</w:t>
            </w:r>
          </w:p>
        </w:tc>
        <w:tc>
          <w:tcPr>
            <w:tcW w:w="478" w:type="pct"/>
            <w:tcBorders>
              <w:top w:val="nil"/>
              <w:left w:val="nil"/>
              <w:bottom w:val="single" w:sz="8" w:space="0" w:color="auto"/>
              <w:right w:val="single" w:sz="8" w:space="0" w:color="auto"/>
            </w:tcBorders>
            <w:shd w:val="clear" w:color="auto" w:fill="auto"/>
            <w:vAlign w:val="center"/>
            <w:hideMark/>
          </w:tcPr>
          <w:p w14:paraId="09EE42A5" w14:textId="77777777" w:rsidR="00362019" w:rsidRPr="00081AD4" w:rsidRDefault="00362019" w:rsidP="00797EBE">
            <w:pPr>
              <w:jc w:val="center"/>
              <w:rPr>
                <w:color w:val="000000" w:themeColor="text1"/>
              </w:rPr>
            </w:pPr>
            <w:r w:rsidRPr="00081AD4">
              <w:rPr>
                <w:color w:val="000000" w:themeColor="text1"/>
              </w:rPr>
              <w:t>0,30</w:t>
            </w:r>
          </w:p>
        </w:tc>
      </w:tr>
      <w:tr w:rsidR="00362019" w:rsidRPr="00081AD4" w14:paraId="565DBC0F" w14:textId="77777777" w:rsidTr="00797EBE">
        <w:trPr>
          <w:trHeight w:val="561"/>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74EBF9D8" w14:textId="77777777" w:rsidR="00362019" w:rsidRPr="00081AD4" w:rsidRDefault="00362019" w:rsidP="00797EBE">
            <w:pPr>
              <w:rPr>
                <w:color w:val="000000" w:themeColor="text1"/>
              </w:rPr>
            </w:pPr>
            <w:r w:rsidRPr="00081AD4">
              <w:rPr>
                <w:color w:val="000000" w:themeColor="text1"/>
              </w:rPr>
              <w:t>9</w:t>
            </w:r>
          </w:p>
        </w:tc>
        <w:tc>
          <w:tcPr>
            <w:tcW w:w="1479" w:type="pct"/>
            <w:tcBorders>
              <w:top w:val="nil"/>
              <w:left w:val="nil"/>
              <w:bottom w:val="single" w:sz="8" w:space="0" w:color="auto"/>
              <w:right w:val="single" w:sz="4" w:space="0" w:color="auto"/>
            </w:tcBorders>
            <w:shd w:val="clear" w:color="auto" w:fill="auto"/>
            <w:vAlign w:val="center"/>
            <w:hideMark/>
          </w:tcPr>
          <w:p w14:paraId="1BDCCE0E" w14:textId="77777777" w:rsidR="00362019" w:rsidRPr="00081AD4" w:rsidRDefault="00362019" w:rsidP="00797EBE">
            <w:pPr>
              <w:rPr>
                <w:color w:val="000000" w:themeColor="text1"/>
              </w:rPr>
            </w:pPr>
            <w:r w:rsidRPr="00081AD4">
              <w:rPr>
                <w:color w:val="000000" w:themeColor="text1"/>
              </w:rPr>
              <w:t xml:space="preserve">Котельная №30 </w:t>
            </w:r>
          </w:p>
          <w:p w14:paraId="00D9A8DC" w14:textId="77777777" w:rsidR="00362019" w:rsidRPr="00081AD4" w:rsidRDefault="00362019" w:rsidP="00797EBE">
            <w:pPr>
              <w:rPr>
                <w:color w:val="000000" w:themeColor="text1"/>
              </w:rPr>
            </w:pPr>
            <w:r w:rsidRPr="00081AD4">
              <w:rPr>
                <w:color w:val="000000" w:themeColor="text1"/>
              </w:rPr>
              <w:t xml:space="preserve">(школа п. </w:t>
            </w:r>
            <w:proofErr w:type="spellStart"/>
            <w:r w:rsidRPr="00081AD4">
              <w:rPr>
                <w:color w:val="000000" w:themeColor="text1"/>
              </w:rPr>
              <w:t>Макарак</w:t>
            </w:r>
            <w:proofErr w:type="spellEnd"/>
            <w:r w:rsidRPr="00081AD4">
              <w:rPr>
                <w:color w:val="000000" w:themeColor="text1"/>
              </w:rPr>
              <w:t>)</w:t>
            </w:r>
          </w:p>
        </w:tc>
        <w:tc>
          <w:tcPr>
            <w:tcW w:w="278" w:type="pct"/>
            <w:tcBorders>
              <w:top w:val="nil"/>
              <w:left w:val="nil"/>
              <w:bottom w:val="single" w:sz="8" w:space="0" w:color="auto"/>
              <w:right w:val="single" w:sz="4" w:space="0" w:color="auto"/>
            </w:tcBorders>
            <w:shd w:val="clear" w:color="auto" w:fill="auto"/>
            <w:vAlign w:val="center"/>
            <w:hideMark/>
          </w:tcPr>
          <w:p w14:paraId="392FB51F"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76443EC0"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332844E9" w14:textId="77777777" w:rsidR="00362019" w:rsidRPr="00081AD4" w:rsidRDefault="00362019" w:rsidP="00797EBE">
            <w:pPr>
              <w:jc w:val="center"/>
              <w:rPr>
                <w:color w:val="000000" w:themeColor="text1"/>
                <w:sz w:val="18"/>
              </w:rPr>
            </w:pPr>
            <w:r w:rsidRPr="00081AD4">
              <w:rPr>
                <w:color w:val="000000" w:themeColor="text1"/>
                <w:sz w:val="18"/>
                <w:lang w:val="en-US"/>
              </w:rPr>
              <w:t>VSKZ – DUO 330</w:t>
            </w:r>
          </w:p>
        </w:tc>
        <w:tc>
          <w:tcPr>
            <w:tcW w:w="414" w:type="pct"/>
            <w:tcBorders>
              <w:top w:val="nil"/>
              <w:left w:val="nil"/>
              <w:bottom w:val="single" w:sz="8" w:space="0" w:color="auto"/>
              <w:right w:val="single" w:sz="4" w:space="0" w:color="auto"/>
            </w:tcBorders>
            <w:shd w:val="clear" w:color="auto" w:fill="auto"/>
            <w:vAlign w:val="center"/>
            <w:hideMark/>
          </w:tcPr>
          <w:p w14:paraId="2AE86D8C" w14:textId="77777777" w:rsidR="00362019" w:rsidRPr="00081AD4" w:rsidRDefault="00362019" w:rsidP="00797EBE">
            <w:pPr>
              <w:jc w:val="center"/>
              <w:rPr>
                <w:color w:val="000000" w:themeColor="text1"/>
              </w:rPr>
            </w:pPr>
            <w:r w:rsidRPr="00081AD4">
              <w:rPr>
                <w:color w:val="000000" w:themeColor="text1"/>
              </w:rPr>
              <w:t>0,33</w:t>
            </w:r>
          </w:p>
        </w:tc>
        <w:tc>
          <w:tcPr>
            <w:tcW w:w="486" w:type="pct"/>
            <w:tcBorders>
              <w:top w:val="nil"/>
              <w:left w:val="nil"/>
              <w:bottom w:val="single" w:sz="8" w:space="0" w:color="auto"/>
              <w:right w:val="single" w:sz="4" w:space="0" w:color="auto"/>
            </w:tcBorders>
            <w:shd w:val="clear" w:color="auto" w:fill="auto"/>
            <w:vAlign w:val="center"/>
            <w:hideMark/>
          </w:tcPr>
          <w:p w14:paraId="31BF519A" w14:textId="77777777" w:rsidR="00362019" w:rsidRPr="00081AD4" w:rsidRDefault="00362019" w:rsidP="00797EBE">
            <w:pPr>
              <w:jc w:val="center"/>
              <w:rPr>
                <w:color w:val="000000" w:themeColor="text1"/>
              </w:rPr>
            </w:pPr>
            <w:r w:rsidRPr="00081AD4">
              <w:rPr>
                <w:color w:val="000000" w:themeColor="text1"/>
              </w:rPr>
              <w:t>0,28</w:t>
            </w:r>
          </w:p>
        </w:tc>
        <w:tc>
          <w:tcPr>
            <w:tcW w:w="414" w:type="pct"/>
            <w:tcBorders>
              <w:top w:val="nil"/>
              <w:left w:val="single" w:sz="4" w:space="0" w:color="auto"/>
              <w:bottom w:val="single" w:sz="8" w:space="0" w:color="auto"/>
              <w:right w:val="single" w:sz="4" w:space="0" w:color="auto"/>
            </w:tcBorders>
            <w:shd w:val="clear" w:color="auto" w:fill="auto"/>
            <w:noWrap/>
            <w:vAlign w:val="center"/>
            <w:hideMark/>
          </w:tcPr>
          <w:p w14:paraId="13AA4E33" w14:textId="77777777" w:rsidR="00362019" w:rsidRPr="00081AD4" w:rsidRDefault="00362019" w:rsidP="00797EBE">
            <w:pPr>
              <w:jc w:val="center"/>
              <w:rPr>
                <w:color w:val="000000" w:themeColor="text1"/>
                <w:sz w:val="22"/>
                <w:szCs w:val="22"/>
              </w:rPr>
            </w:pPr>
            <w:r w:rsidRPr="00081AD4">
              <w:rPr>
                <w:color w:val="000000" w:themeColor="text1"/>
                <w:sz w:val="22"/>
                <w:szCs w:val="22"/>
              </w:rPr>
              <w:t>0,28</w:t>
            </w:r>
          </w:p>
        </w:tc>
        <w:tc>
          <w:tcPr>
            <w:tcW w:w="478" w:type="pct"/>
            <w:tcBorders>
              <w:top w:val="nil"/>
              <w:left w:val="nil"/>
              <w:bottom w:val="single" w:sz="8" w:space="0" w:color="auto"/>
              <w:right w:val="single" w:sz="8" w:space="0" w:color="auto"/>
            </w:tcBorders>
            <w:shd w:val="clear" w:color="auto" w:fill="auto"/>
            <w:vAlign w:val="center"/>
            <w:hideMark/>
          </w:tcPr>
          <w:p w14:paraId="0786B86C" w14:textId="77777777" w:rsidR="00362019" w:rsidRPr="00081AD4" w:rsidRDefault="00362019" w:rsidP="00797EBE">
            <w:pPr>
              <w:jc w:val="center"/>
              <w:rPr>
                <w:color w:val="000000" w:themeColor="text1"/>
              </w:rPr>
            </w:pPr>
            <w:r w:rsidRPr="00081AD4">
              <w:rPr>
                <w:color w:val="000000" w:themeColor="text1"/>
              </w:rPr>
              <w:t>0,24</w:t>
            </w:r>
          </w:p>
        </w:tc>
      </w:tr>
      <w:tr w:rsidR="00362019" w:rsidRPr="00081AD4" w14:paraId="459496D8"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65046776" w14:textId="77777777" w:rsidR="00362019" w:rsidRPr="00081AD4" w:rsidRDefault="00362019" w:rsidP="00797EBE">
            <w:pPr>
              <w:rPr>
                <w:color w:val="000000" w:themeColor="text1"/>
              </w:rPr>
            </w:pPr>
            <w:r w:rsidRPr="00081AD4">
              <w:rPr>
                <w:color w:val="000000" w:themeColor="text1"/>
              </w:rPr>
              <w:t>10</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7501F5CD" w14:textId="77777777" w:rsidR="00362019" w:rsidRPr="00081AD4" w:rsidRDefault="00362019" w:rsidP="00797EBE">
            <w:pPr>
              <w:rPr>
                <w:color w:val="000000" w:themeColor="text1"/>
              </w:rPr>
            </w:pPr>
            <w:r w:rsidRPr="00081AD4">
              <w:rPr>
                <w:color w:val="000000" w:themeColor="text1"/>
              </w:rPr>
              <w:t xml:space="preserve">Котельная №35 </w:t>
            </w:r>
          </w:p>
          <w:p w14:paraId="673FB4CD" w14:textId="77777777" w:rsidR="00362019" w:rsidRPr="00081AD4" w:rsidRDefault="00362019" w:rsidP="00797EBE">
            <w:pPr>
              <w:rPr>
                <w:color w:val="000000" w:themeColor="text1"/>
              </w:rPr>
            </w:pPr>
            <w:r w:rsidRPr="00081AD4">
              <w:rPr>
                <w:color w:val="000000" w:themeColor="text1"/>
              </w:rPr>
              <w:t xml:space="preserve">(школа №1 </w:t>
            </w:r>
          </w:p>
          <w:p w14:paraId="12081C14" w14:textId="77777777" w:rsidR="00362019" w:rsidRPr="00081AD4" w:rsidRDefault="00362019" w:rsidP="00797EBE">
            <w:pPr>
              <w:rPr>
                <w:color w:val="000000" w:themeColor="text1"/>
              </w:rPr>
            </w:pPr>
            <w:r w:rsidRPr="00081AD4">
              <w:rPr>
                <w:color w:val="000000" w:themeColor="text1"/>
              </w:rPr>
              <w:t>п. Комсомольск)</w:t>
            </w:r>
          </w:p>
        </w:tc>
        <w:tc>
          <w:tcPr>
            <w:tcW w:w="278" w:type="pct"/>
            <w:tcBorders>
              <w:top w:val="nil"/>
              <w:left w:val="nil"/>
              <w:bottom w:val="single" w:sz="4" w:space="0" w:color="auto"/>
              <w:right w:val="single" w:sz="4" w:space="0" w:color="auto"/>
            </w:tcBorders>
            <w:shd w:val="clear" w:color="auto" w:fill="auto"/>
            <w:vAlign w:val="center"/>
            <w:hideMark/>
          </w:tcPr>
          <w:p w14:paraId="5C29EB8D"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4F3E7A94"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2AF1715C" w14:textId="77777777" w:rsidR="00362019" w:rsidRPr="00081AD4" w:rsidRDefault="00362019" w:rsidP="00797EBE">
            <w:pPr>
              <w:jc w:val="center"/>
              <w:rPr>
                <w:color w:val="000000" w:themeColor="text1"/>
                <w:sz w:val="18"/>
              </w:rPr>
            </w:pPr>
            <w:r w:rsidRPr="00081AD4">
              <w:rPr>
                <w:color w:val="000000" w:themeColor="text1"/>
                <w:sz w:val="18"/>
                <w:lang w:val="en-US"/>
              </w:rPr>
              <w:t>VSKZ – ЭКО 200</w:t>
            </w:r>
          </w:p>
        </w:tc>
        <w:tc>
          <w:tcPr>
            <w:tcW w:w="414" w:type="pct"/>
            <w:tcBorders>
              <w:top w:val="nil"/>
              <w:left w:val="nil"/>
              <w:bottom w:val="single" w:sz="4" w:space="0" w:color="auto"/>
              <w:right w:val="single" w:sz="4" w:space="0" w:color="auto"/>
            </w:tcBorders>
            <w:shd w:val="clear" w:color="auto" w:fill="auto"/>
            <w:vAlign w:val="center"/>
            <w:hideMark/>
          </w:tcPr>
          <w:p w14:paraId="0B9697FD" w14:textId="77777777" w:rsidR="00362019" w:rsidRPr="00081AD4" w:rsidRDefault="00362019" w:rsidP="00797EBE">
            <w:pPr>
              <w:jc w:val="center"/>
              <w:rPr>
                <w:color w:val="000000" w:themeColor="text1"/>
              </w:rPr>
            </w:pPr>
            <w:r w:rsidRPr="00081AD4">
              <w:rPr>
                <w:color w:val="000000" w:themeColor="text1"/>
              </w:rPr>
              <w:t>0,2</w:t>
            </w:r>
          </w:p>
        </w:tc>
        <w:tc>
          <w:tcPr>
            <w:tcW w:w="486" w:type="pct"/>
            <w:tcBorders>
              <w:top w:val="nil"/>
              <w:left w:val="nil"/>
              <w:bottom w:val="single" w:sz="4" w:space="0" w:color="auto"/>
              <w:right w:val="single" w:sz="4" w:space="0" w:color="auto"/>
            </w:tcBorders>
            <w:shd w:val="clear" w:color="auto" w:fill="auto"/>
            <w:vAlign w:val="center"/>
            <w:hideMark/>
          </w:tcPr>
          <w:p w14:paraId="2B5175EA" w14:textId="77777777" w:rsidR="00362019" w:rsidRPr="00081AD4" w:rsidRDefault="00362019" w:rsidP="00797EBE">
            <w:pPr>
              <w:jc w:val="center"/>
              <w:rPr>
                <w:color w:val="000000" w:themeColor="text1"/>
              </w:rPr>
            </w:pPr>
            <w:r w:rsidRPr="00081AD4">
              <w:rPr>
                <w:color w:val="000000" w:themeColor="text1"/>
              </w:rPr>
              <w:t>0,17</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F2563E7" w14:textId="77777777" w:rsidR="00362019" w:rsidRPr="00081AD4" w:rsidRDefault="00362019" w:rsidP="00797EBE">
            <w:pPr>
              <w:jc w:val="center"/>
              <w:rPr>
                <w:color w:val="000000" w:themeColor="text1"/>
                <w:sz w:val="22"/>
                <w:szCs w:val="22"/>
              </w:rPr>
            </w:pPr>
            <w:r w:rsidRPr="00081AD4">
              <w:rPr>
                <w:color w:val="000000" w:themeColor="text1"/>
                <w:sz w:val="22"/>
                <w:szCs w:val="22"/>
              </w:rPr>
              <w:t>0,34</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08768337" w14:textId="77777777" w:rsidR="00362019" w:rsidRPr="00081AD4" w:rsidRDefault="00362019" w:rsidP="00797EBE">
            <w:pPr>
              <w:jc w:val="center"/>
              <w:rPr>
                <w:color w:val="000000" w:themeColor="text1"/>
              </w:rPr>
            </w:pPr>
            <w:r w:rsidRPr="00081AD4">
              <w:rPr>
                <w:color w:val="000000" w:themeColor="text1"/>
              </w:rPr>
              <w:t>0,30</w:t>
            </w:r>
          </w:p>
        </w:tc>
      </w:tr>
      <w:tr w:rsidR="00362019" w:rsidRPr="00081AD4" w14:paraId="39358015"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706BA958"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6D4C7CBE"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2A5A74E5"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6B433002"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0B95AD1F" w14:textId="77777777" w:rsidR="00362019" w:rsidRPr="00081AD4" w:rsidRDefault="00362019" w:rsidP="00797EBE">
            <w:pPr>
              <w:jc w:val="center"/>
              <w:rPr>
                <w:color w:val="000000" w:themeColor="text1"/>
                <w:sz w:val="18"/>
              </w:rPr>
            </w:pPr>
            <w:r w:rsidRPr="00081AD4">
              <w:rPr>
                <w:color w:val="000000" w:themeColor="text1"/>
                <w:sz w:val="18"/>
                <w:lang w:val="en-US"/>
              </w:rPr>
              <w:t>VSKZ – ЭКО 200</w:t>
            </w:r>
          </w:p>
        </w:tc>
        <w:tc>
          <w:tcPr>
            <w:tcW w:w="414" w:type="pct"/>
            <w:tcBorders>
              <w:top w:val="nil"/>
              <w:left w:val="nil"/>
              <w:bottom w:val="single" w:sz="8" w:space="0" w:color="auto"/>
              <w:right w:val="single" w:sz="4" w:space="0" w:color="auto"/>
            </w:tcBorders>
            <w:shd w:val="clear" w:color="auto" w:fill="auto"/>
            <w:vAlign w:val="center"/>
            <w:hideMark/>
          </w:tcPr>
          <w:p w14:paraId="081F436D" w14:textId="77777777" w:rsidR="00362019" w:rsidRPr="00081AD4" w:rsidRDefault="00362019" w:rsidP="00797EBE">
            <w:pPr>
              <w:jc w:val="center"/>
              <w:rPr>
                <w:color w:val="000000" w:themeColor="text1"/>
              </w:rPr>
            </w:pPr>
            <w:r w:rsidRPr="00081AD4">
              <w:rPr>
                <w:color w:val="000000" w:themeColor="text1"/>
              </w:rPr>
              <w:t>0,2</w:t>
            </w:r>
          </w:p>
        </w:tc>
        <w:tc>
          <w:tcPr>
            <w:tcW w:w="486" w:type="pct"/>
            <w:tcBorders>
              <w:top w:val="nil"/>
              <w:left w:val="nil"/>
              <w:bottom w:val="single" w:sz="8" w:space="0" w:color="auto"/>
              <w:right w:val="single" w:sz="4" w:space="0" w:color="auto"/>
            </w:tcBorders>
            <w:shd w:val="clear" w:color="auto" w:fill="auto"/>
            <w:vAlign w:val="center"/>
            <w:hideMark/>
          </w:tcPr>
          <w:p w14:paraId="326A52D0" w14:textId="77777777" w:rsidR="00362019" w:rsidRPr="00081AD4" w:rsidRDefault="00362019" w:rsidP="00797EBE">
            <w:pPr>
              <w:jc w:val="center"/>
              <w:rPr>
                <w:color w:val="000000" w:themeColor="text1"/>
              </w:rPr>
            </w:pPr>
            <w:r w:rsidRPr="00081AD4">
              <w:rPr>
                <w:color w:val="000000" w:themeColor="text1"/>
              </w:rPr>
              <w:t>0,17</w:t>
            </w:r>
          </w:p>
        </w:tc>
        <w:tc>
          <w:tcPr>
            <w:tcW w:w="414" w:type="pct"/>
            <w:vMerge/>
            <w:tcBorders>
              <w:top w:val="nil"/>
              <w:left w:val="single" w:sz="4" w:space="0" w:color="auto"/>
              <w:bottom w:val="single" w:sz="8" w:space="0" w:color="000000"/>
              <w:right w:val="single" w:sz="4" w:space="0" w:color="auto"/>
            </w:tcBorders>
            <w:vAlign w:val="center"/>
            <w:hideMark/>
          </w:tcPr>
          <w:p w14:paraId="33F7C177"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42C5CC25" w14:textId="77777777" w:rsidR="00362019" w:rsidRPr="00081AD4" w:rsidRDefault="00362019" w:rsidP="00797EBE">
            <w:pPr>
              <w:jc w:val="center"/>
              <w:rPr>
                <w:color w:val="000000" w:themeColor="text1"/>
              </w:rPr>
            </w:pPr>
          </w:p>
        </w:tc>
      </w:tr>
      <w:tr w:rsidR="00362019" w:rsidRPr="00081AD4" w14:paraId="33E1136B"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547F7AE5" w14:textId="77777777" w:rsidR="00362019" w:rsidRPr="00081AD4" w:rsidRDefault="00362019" w:rsidP="00797EBE">
            <w:pPr>
              <w:rPr>
                <w:color w:val="000000" w:themeColor="text1"/>
              </w:rPr>
            </w:pPr>
            <w:r w:rsidRPr="00081AD4">
              <w:rPr>
                <w:color w:val="000000" w:themeColor="text1"/>
              </w:rPr>
              <w:t>11</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399A9828" w14:textId="77777777" w:rsidR="00362019" w:rsidRPr="00081AD4" w:rsidRDefault="00362019" w:rsidP="00797EBE">
            <w:pPr>
              <w:rPr>
                <w:color w:val="000000" w:themeColor="text1"/>
              </w:rPr>
            </w:pPr>
            <w:r w:rsidRPr="00081AD4">
              <w:rPr>
                <w:color w:val="000000" w:themeColor="text1"/>
              </w:rPr>
              <w:t>Котельная МУЗЦРБ</w:t>
            </w:r>
          </w:p>
        </w:tc>
        <w:tc>
          <w:tcPr>
            <w:tcW w:w="278" w:type="pct"/>
            <w:tcBorders>
              <w:top w:val="nil"/>
              <w:left w:val="nil"/>
              <w:bottom w:val="single" w:sz="4" w:space="0" w:color="auto"/>
              <w:right w:val="single" w:sz="4" w:space="0" w:color="auto"/>
            </w:tcBorders>
            <w:shd w:val="clear" w:color="auto" w:fill="auto"/>
            <w:vAlign w:val="center"/>
            <w:hideMark/>
          </w:tcPr>
          <w:p w14:paraId="7ACBFEC2"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7EF95C92"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3F61563C" w14:textId="77777777" w:rsidR="00362019" w:rsidRPr="00081AD4" w:rsidRDefault="00362019" w:rsidP="00797EBE">
            <w:pPr>
              <w:jc w:val="center"/>
              <w:rPr>
                <w:color w:val="000000" w:themeColor="text1"/>
              </w:rPr>
            </w:pPr>
            <w:r w:rsidRPr="00081AD4">
              <w:rPr>
                <w:color w:val="000000" w:themeColor="text1"/>
              </w:rPr>
              <w:t>КВР – 0,4</w:t>
            </w:r>
          </w:p>
        </w:tc>
        <w:tc>
          <w:tcPr>
            <w:tcW w:w="414" w:type="pct"/>
            <w:tcBorders>
              <w:top w:val="nil"/>
              <w:left w:val="nil"/>
              <w:bottom w:val="single" w:sz="4" w:space="0" w:color="auto"/>
              <w:right w:val="single" w:sz="4" w:space="0" w:color="auto"/>
            </w:tcBorders>
            <w:shd w:val="clear" w:color="auto" w:fill="auto"/>
            <w:vAlign w:val="center"/>
            <w:hideMark/>
          </w:tcPr>
          <w:p w14:paraId="143605C1" w14:textId="77777777" w:rsidR="00362019" w:rsidRPr="00081AD4" w:rsidRDefault="00362019" w:rsidP="00797EBE">
            <w:pPr>
              <w:jc w:val="center"/>
              <w:rPr>
                <w:color w:val="000000" w:themeColor="text1"/>
              </w:rPr>
            </w:pPr>
            <w:r w:rsidRPr="00081AD4">
              <w:rPr>
                <w:color w:val="000000" w:themeColor="text1"/>
              </w:rPr>
              <w:t>0,4</w:t>
            </w:r>
          </w:p>
        </w:tc>
        <w:tc>
          <w:tcPr>
            <w:tcW w:w="486" w:type="pct"/>
            <w:tcBorders>
              <w:top w:val="nil"/>
              <w:left w:val="nil"/>
              <w:bottom w:val="single" w:sz="4" w:space="0" w:color="auto"/>
              <w:right w:val="single" w:sz="4" w:space="0" w:color="auto"/>
            </w:tcBorders>
            <w:shd w:val="clear" w:color="auto" w:fill="auto"/>
            <w:vAlign w:val="center"/>
            <w:hideMark/>
          </w:tcPr>
          <w:p w14:paraId="77877B4D" w14:textId="77777777" w:rsidR="00362019" w:rsidRPr="00081AD4" w:rsidRDefault="00362019" w:rsidP="00797EBE">
            <w:pPr>
              <w:jc w:val="center"/>
              <w:rPr>
                <w:color w:val="000000" w:themeColor="text1"/>
              </w:rPr>
            </w:pPr>
            <w:r w:rsidRPr="00081AD4">
              <w:rPr>
                <w:color w:val="000000" w:themeColor="text1"/>
              </w:rPr>
              <w:t>0,34</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3923009" w14:textId="77777777" w:rsidR="00362019" w:rsidRPr="00081AD4" w:rsidRDefault="00362019" w:rsidP="00797EBE">
            <w:pPr>
              <w:jc w:val="center"/>
              <w:rPr>
                <w:color w:val="000000" w:themeColor="text1"/>
                <w:sz w:val="22"/>
                <w:szCs w:val="22"/>
              </w:rPr>
            </w:pPr>
            <w:r w:rsidRPr="00081AD4">
              <w:rPr>
                <w:color w:val="000000" w:themeColor="text1"/>
                <w:sz w:val="22"/>
                <w:szCs w:val="22"/>
              </w:rPr>
              <w:t>1,6</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3A4994DF" w14:textId="77777777" w:rsidR="00362019" w:rsidRPr="00081AD4" w:rsidRDefault="00362019" w:rsidP="00797EBE">
            <w:pPr>
              <w:jc w:val="center"/>
              <w:rPr>
                <w:color w:val="000000" w:themeColor="text1"/>
              </w:rPr>
            </w:pPr>
            <w:r w:rsidRPr="00081AD4">
              <w:rPr>
                <w:color w:val="000000" w:themeColor="text1"/>
              </w:rPr>
              <w:t>1,38</w:t>
            </w:r>
          </w:p>
        </w:tc>
      </w:tr>
      <w:tr w:rsidR="00362019" w:rsidRPr="00081AD4" w14:paraId="6E0EE01D"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5CB2B2A1"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4E7BC49F" w14:textId="77777777" w:rsidR="00362019" w:rsidRPr="00081AD4" w:rsidRDefault="00362019" w:rsidP="00797EBE">
            <w:pPr>
              <w:rPr>
                <w:color w:val="000000" w:themeColor="text1"/>
              </w:rPr>
            </w:pPr>
          </w:p>
        </w:tc>
        <w:tc>
          <w:tcPr>
            <w:tcW w:w="278" w:type="pct"/>
            <w:tcBorders>
              <w:top w:val="nil"/>
              <w:left w:val="nil"/>
              <w:bottom w:val="single" w:sz="4" w:space="0" w:color="auto"/>
              <w:right w:val="single" w:sz="4" w:space="0" w:color="auto"/>
            </w:tcBorders>
            <w:shd w:val="clear" w:color="auto" w:fill="auto"/>
            <w:vAlign w:val="center"/>
            <w:hideMark/>
          </w:tcPr>
          <w:p w14:paraId="7D32E472"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2472DDB4"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65B018A2" w14:textId="77777777" w:rsidR="00362019" w:rsidRPr="00081AD4" w:rsidRDefault="00362019" w:rsidP="00797EBE">
            <w:pPr>
              <w:jc w:val="center"/>
              <w:rPr>
                <w:color w:val="000000" w:themeColor="text1"/>
              </w:rPr>
            </w:pPr>
            <w:r w:rsidRPr="00081AD4">
              <w:rPr>
                <w:color w:val="000000" w:themeColor="text1"/>
              </w:rPr>
              <w:t>КВР – 0,4</w:t>
            </w:r>
          </w:p>
        </w:tc>
        <w:tc>
          <w:tcPr>
            <w:tcW w:w="414" w:type="pct"/>
            <w:tcBorders>
              <w:top w:val="nil"/>
              <w:left w:val="nil"/>
              <w:bottom w:val="single" w:sz="4" w:space="0" w:color="auto"/>
              <w:right w:val="single" w:sz="4" w:space="0" w:color="auto"/>
            </w:tcBorders>
            <w:shd w:val="clear" w:color="auto" w:fill="auto"/>
            <w:vAlign w:val="center"/>
            <w:hideMark/>
          </w:tcPr>
          <w:p w14:paraId="2FADDB50" w14:textId="77777777" w:rsidR="00362019" w:rsidRPr="00081AD4" w:rsidRDefault="00362019" w:rsidP="00797EBE">
            <w:pPr>
              <w:jc w:val="center"/>
              <w:rPr>
                <w:color w:val="000000" w:themeColor="text1"/>
              </w:rPr>
            </w:pPr>
            <w:r w:rsidRPr="00081AD4">
              <w:rPr>
                <w:color w:val="000000" w:themeColor="text1"/>
              </w:rPr>
              <w:t>0,4</w:t>
            </w:r>
          </w:p>
        </w:tc>
        <w:tc>
          <w:tcPr>
            <w:tcW w:w="486" w:type="pct"/>
            <w:tcBorders>
              <w:top w:val="nil"/>
              <w:left w:val="nil"/>
              <w:bottom w:val="single" w:sz="4" w:space="0" w:color="auto"/>
              <w:right w:val="single" w:sz="4" w:space="0" w:color="auto"/>
            </w:tcBorders>
            <w:shd w:val="clear" w:color="auto" w:fill="auto"/>
            <w:vAlign w:val="center"/>
            <w:hideMark/>
          </w:tcPr>
          <w:p w14:paraId="3BC36B72" w14:textId="77777777" w:rsidR="00362019" w:rsidRPr="00081AD4" w:rsidRDefault="00362019" w:rsidP="00797EBE">
            <w:pPr>
              <w:jc w:val="center"/>
              <w:rPr>
                <w:color w:val="000000" w:themeColor="text1"/>
              </w:rPr>
            </w:pPr>
            <w:r w:rsidRPr="00081AD4">
              <w:rPr>
                <w:color w:val="000000" w:themeColor="text1"/>
              </w:rPr>
              <w:t>0,34</w:t>
            </w:r>
          </w:p>
        </w:tc>
        <w:tc>
          <w:tcPr>
            <w:tcW w:w="414" w:type="pct"/>
            <w:vMerge/>
            <w:tcBorders>
              <w:top w:val="nil"/>
              <w:left w:val="single" w:sz="4" w:space="0" w:color="auto"/>
              <w:bottom w:val="single" w:sz="8" w:space="0" w:color="000000"/>
              <w:right w:val="single" w:sz="4" w:space="0" w:color="auto"/>
            </w:tcBorders>
            <w:vAlign w:val="center"/>
            <w:hideMark/>
          </w:tcPr>
          <w:p w14:paraId="52FDD705"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6F2EB627" w14:textId="77777777" w:rsidR="00362019" w:rsidRPr="00081AD4" w:rsidRDefault="00362019" w:rsidP="00797EBE">
            <w:pPr>
              <w:jc w:val="center"/>
              <w:rPr>
                <w:color w:val="000000" w:themeColor="text1"/>
              </w:rPr>
            </w:pPr>
          </w:p>
        </w:tc>
      </w:tr>
      <w:tr w:rsidR="00362019" w:rsidRPr="00081AD4" w14:paraId="4B8CC0BA"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4BB8B2BE"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07AE06C2" w14:textId="77777777" w:rsidR="00362019" w:rsidRPr="00081AD4" w:rsidRDefault="00362019" w:rsidP="00797EBE">
            <w:pPr>
              <w:rPr>
                <w:color w:val="000000" w:themeColor="text1"/>
              </w:rPr>
            </w:pPr>
          </w:p>
        </w:tc>
        <w:tc>
          <w:tcPr>
            <w:tcW w:w="278" w:type="pct"/>
            <w:tcBorders>
              <w:top w:val="nil"/>
              <w:left w:val="nil"/>
              <w:bottom w:val="single" w:sz="4" w:space="0" w:color="auto"/>
              <w:right w:val="single" w:sz="4" w:space="0" w:color="auto"/>
            </w:tcBorders>
            <w:shd w:val="clear" w:color="auto" w:fill="auto"/>
            <w:vAlign w:val="center"/>
            <w:hideMark/>
          </w:tcPr>
          <w:p w14:paraId="3A45EAE3" w14:textId="77777777" w:rsidR="00362019" w:rsidRPr="00081AD4" w:rsidRDefault="00362019" w:rsidP="00797EBE">
            <w:pPr>
              <w:jc w:val="center"/>
              <w:rPr>
                <w:color w:val="000000" w:themeColor="text1"/>
              </w:rPr>
            </w:pPr>
            <w:r w:rsidRPr="00081AD4">
              <w:rPr>
                <w:color w:val="000000" w:themeColor="text1"/>
              </w:rPr>
              <w:t>3</w:t>
            </w:r>
          </w:p>
        </w:tc>
        <w:tc>
          <w:tcPr>
            <w:tcW w:w="337" w:type="pct"/>
            <w:vMerge/>
            <w:tcBorders>
              <w:left w:val="single" w:sz="4" w:space="0" w:color="auto"/>
              <w:right w:val="single" w:sz="4" w:space="0" w:color="auto"/>
            </w:tcBorders>
            <w:vAlign w:val="center"/>
          </w:tcPr>
          <w:p w14:paraId="2750D8F6"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63A02EAE" w14:textId="77777777" w:rsidR="00362019" w:rsidRPr="00081AD4" w:rsidRDefault="00362019" w:rsidP="00797EBE">
            <w:pPr>
              <w:jc w:val="center"/>
              <w:rPr>
                <w:color w:val="000000" w:themeColor="text1"/>
              </w:rPr>
            </w:pPr>
            <w:r w:rsidRPr="00081AD4">
              <w:rPr>
                <w:color w:val="000000" w:themeColor="text1"/>
              </w:rPr>
              <w:t>КВР – 0,4</w:t>
            </w:r>
          </w:p>
        </w:tc>
        <w:tc>
          <w:tcPr>
            <w:tcW w:w="414" w:type="pct"/>
            <w:tcBorders>
              <w:top w:val="nil"/>
              <w:left w:val="nil"/>
              <w:bottom w:val="single" w:sz="4" w:space="0" w:color="auto"/>
              <w:right w:val="single" w:sz="4" w:space="0" w:color="auto"/>
            </w:tcBorders>
            <w:shd w:val="clear" w:color="auto" w:fill="auto"/>
            <w:vAlign w:val="center"/>
            <w:hideMark/>
          </w:tcPr>
          <w:p w14:paraId="132BB6D6" w14:textId="77777777" w:rsidR="00362019" w:rsidRPr="00081AD4" w:rsidRDefault="00362019" w:rsidP="00797EBE">
            <w:pPr>
              <w:jc w:val="center"/>
              <w:rPr>
                <w:color w:val="000000" w:themeColor="text1"/>
              </w:rPr>
            </w:pPr>
            <w:r w:rsidRPr="00081AD4">
              <w:rPr>
                <w:color w:val="000000" w:themeColor="text1"/>
              </w:rPr>
              <w:t>0,4</w:t>
            </w:r>
          </w:p>
        </w:tc>
        <w:tc>
          <w:tcPr>
            <w:tcW w:w="486" w:type="pct"/>
            <w:tcBorders>
              <w:top w:val="nil"/>
              <w:left w:val="nil"/>
              <w:bottom w:val="single" w:sz="4" w:space="0" w:color="auto"/>
              <w:right w:val="single" w:sz="4" w:space="0" w:color="auto"/>
            </w:tcBorders>
            <w:shd w:val="clear" w:color="auto" w:fill="auto"/>
            <w:vAlign w:val="center"/>
            <w:hideMark/>
          </w:tcPr>
          <w:p w14:paraId="0F11D941" w14:textId="77777777" w:rsidR="00362019" w:rsidRPr="00081AD4" w:rsidRDefault="00362019" w:rsidP="00797EBE">
            <w:pPr>
              <w:jc w:val="center"/>
              <w:rPr>
                <w:color w:val="000000" w:themeColor="text1"/>
              </w:rPr>
            </w:pPr>
            <w:r w:rsidRPr="00081AD4">
              <w:rPr>
                <w:color w:val="000000" w:themeColor="text1"/>
              </w:rPr>
              <w:t>0,34</w:t>
            </w:r>
          </w:p>
        </w:tc>
        <w:tc>
          <w:tcPr>
            <w:tcW w:w="414" w:type="pct"/>
            <w:vMerge/>
            <w:tcBorders>
              <w:top w:val="nil"/>
              <w:left w:val="single" w:sz="4" w:space="0" w:color="auto"/>
              <w:bottom w:val="single" w:sz="8" w:space="0" w:color="000000"/>
              <w:right w:val="single" w:sz="4" w:space="0" w:color="auto"/>
            </w:tcBorders>
            <w:vAlign w:val="center"/>
            <w:hideMark/>
          </w:tcPr>
          <w:p w14:paraId="3AC85E37"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33D34863" w14:textId="77777777" w:rsidR="00362019" w:rsidRPr="00081AD4" w:rsidRDefault="00362019" w:rsidP="00797EBE">
            <w:pPr>
              <w:jc w:val="center"/>
              <w:rPr>
                <w:color w:val="000000" w:themeColor="text1"/>
              </w:rPr>
            </w:pPr>
          </w:p>
        </w:tc>
      </w:tr>
      <w:tr w:rsidR="00362019" w:rsidRPr="00081AD4" w14:paraId="0AEDAF85"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71CA7356"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7EB7AD4A"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677FE43F" w14:textId="77777777" w:rsidR="00362019" w:rsidRPr="00081AD4" w:rsidRDefault="00362019" w:rsidP="00797EBE">
            <w:pPr>
              <w:jc w:val="center"/>
              <w:rPr>
                <w:color w:val="000000" w:themeColor="text1"/>
              </w:rPr>
            </w:pPr>
            <w:r w:rsidRPr="00081AD4">
              <w:rPr>
                <w:color w:val="000000" w:themeColor="text1"/>
              </w:rPr>
              <w:t>4</w:t>
            </w:r>
          </w:p>
        </w:tc>
        <w:tc>
          <w:tcPr>
            <w:tcW w:w="337" w:type="pct"/>
            <w:vMerge/>
            <w:tcBorders>
              <w:left w:val="single" w:sz="4" w:space="0" w:color="auto"/>
              <w:right w:val="single" w:sz="4" w:space="0" w:color="auto"/>
            </w:tcBorders>
            <w:vAlign w:val="center"/>
          </w:tcPr>
          <w:p w14:paraId="3064222C"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0C7FD14C" w14:textId="77777777" w:rsidR="00362019" w:rsidRPr="00081AD4" w:rsidRDefault="00362019" w:rsidP="00797EBE">
            <w:pPr>
              <w:jc w:val="center"/>
              <w:rPr>
                <w:color w:val="000000" w:themeColor="text1"/>
              </w:rPr>
            </w:pPr>
            <w:r w:rsidRPr="00081AD4">
              <w:rPr>
                <w:color w:val="000000" w:themeColor="text1"/>
              </w:rPr>
              <w:t>КВР – 0,4</w:t>
            </w:r>
          </w:p>
        </w:tc>
        <w:tc>
          <w:tcPr>
            <w:tcW w:w="414" w:type="pct"/>
            <w:tcBorders>
              <w:top w:val="nil"/>
              <w:left w:val="nil"/>
              <w:bottom w:val="single" w:sz="8" w:space="0" w:color="auto"/>
              <w:right w:val="single" w:sz="4" w:space="0" w:color="auto"/>
            </w:tcBorders>
            <w:shd w:val="clear" w:color="auto" w:fill="auto"/>
            <w:vAlign w:val="center"/>
            <w:hideMark/>
          </w:tcPr>
          <w:p w14:paraId="1E8D05E3" w14:textId="77777777" w:rsidR="00362019" w:rsidRPr="00081AD4" w:rsidRDefault="00362019" w:rsidP="00797EBE">
            <w:pPr>
              <w:jc w:val="center"/>
              <w:rPr>
                <w:color w:val="000000" w:themeColor="text1"/>
              </w:rPr>
            </w:pPr>
            <w:r w:rsidRPr="00081AD4">
              <w:rPr>
                <w:color w:val="000000" w:themeColor="text1"/>
              </w:rPr>
              <w:t>0,4</w:t>
            </w:r>
          </w:p>
        </w:tc>
        <w:tc>
          <w:tcPr>
            <w:tcW w:w="486" w:type="pct"/>
            <w:tcBorders>
              <w:top w:val="nil"/>
              <w:left w:val="nil"/>
              <w:bottom w:val="single" w:sz="8" w:space="0" w:color="auto"/>
              <w:right w:val="single" w:sz="4" w:space="0" w:color="auto"/>
            </w:tcBorders>
            <w:shd w:val="clear" w:color="auto" w:fill="auto"/>
            <w:vAlign w:val="center"/>
            <w:hideMark/>
          </w:tcPr>
          <w:p w14:paraId="23278E90" w14:textId="77777777" w:rsidR="00362019" w:rsidRPr="00081AD4" w:rsidRDefault="00362019" w:rsidP="00797EBE">
            <w:pPr>
              <w:jc w:val="center"/>
              <w:rPr>
                <w:color w:val="000000" w:themeColor="text1"/>
              </w:rPr>
            </w:pPr>
            <w:r w:rsidRPr="00081AD4">
              <w:rPr>
                <w:color w:val="000000" w:themeColor="text1"/>
              </w:rPr>
              <w:t>0,34</w:t>
            </w:r>
          </w:p>
        </w:tc>
        <w:tc>
          <w:tcPr>
            <w:tcW w:w="414" w:type="pct"/>
            <w:vMerge/>
            <w:tcBorders>
              <w:top w:val="nil"/>
              <w:left w:val="single" w:sz="4" w:space="0" w:color="auto"/>
              <w:bottom w:val="single" w:sz="8" w:space="0" w:color="000000"/>
              <w:right w:val="single" w:sz="4" w:space="0" w:color="auto"/>
            </w:tcBorders>
            <w:vAlign w:val="center"/>
            <w:hideMark/>
          </w:tcPr>
          <w:p w14:paraId="3F94ED86"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4F6904E5" w14:textId="77777777" w:rsidR="00362019" w:rsidRPr="00081AD4" w:rsidRDefault="00362019" w:rsidP="00797EBE">
            <w:pPr>
              <w:jc w:val="center"/>
              <w:rPr>
                <w:color w:val="000000" w:themeColor="text1"/>
              </w:rPr>
            </w:pPr>
          </w:p>
        </w:tc>
      </w:tr>
      <w:tr w:rsidR="00362019" w:rsidRPr="00081AD4" w14:paraId="3223CC5E" w14:textId="77777777" w:rsidTr="00797EBE">
        <w:trPr>
          <w:trHeight w:val="300"/>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5B732B20" w14:textId="77777777" w:rsidR="00362019" w:rsidRPr="00081AD4" w:rsidRDefault="00362019" w:rsidP="00797EBE">
            <w:pPr>
              <w:rPr>
                <w:color w:val="000000" w:themeColor="text1"/>
              </w:rPr>
            </w:pPr>
            <w:r w:rsidRPr="00081AD4">
              <w:rPr>
                <w:color w:val="000000" w:themeColor="text1"/>
              </w:rPr>
              <w:t>12</w:t>
            </w:r>
          </w:p>
        </w:tc>
        <w:tc>
          <w:tcPr>
            <w:tcW w:w="1479" w:type="pct"/>
            <w:tcBorders>
              <w:top w:val="nil"/>
              <w:left w:val="nil"/>
              <w:bottom w:val="single" w:sz="8" w:space="0" w:color="auto"/>
              <w:right w:val="single" w:sz="4" w:space="0" w:color="auto"/>
            </w:tcBorders>
            <w:shd w:val="clear" w:color="auto" w:fill="auto"/>
            <w:vAlign w:val="center"/>
            <w:hideMark/>
          </w:tcPr>
          <w:p w14:paraId="6C4A5219" w14:textId="77777777" w:rsidR="00362019" w:rsidRPr="00081AD4" w:rsidRDefault="00362019" w:rsidP="00797EBE">
            <w:pPr>
              <w:rPr>
                <w:color w:val="000000" w:themeColor="text1"/>
              </w:rPr>
            </w:pPr>
            <w:r w:rsidRPr="00081AD4">
              <w:rPr>
                <w:color w:val="000000" w:themeColor="text1"/>
              </w:rPr>
              <w:t xml:space="preserve">Котельная №55 </w:t>
            </w:r>
          </w:p>
          <w:p w14:paraId="7A3C835D" w14:textId="77777777" w:rsidR="00362019" w:rsidRPr="00081AD4" w:rsidRDefault="00362019" w:rsidP="00797EBE">
            <w:pPr>
              <w:rPr>
                <w:color w:val="000000" w:themeColor="text1"/>
              </w:rPr>
            </w:pPr>
            <w:r w:rsidRPr="00081AD4">
              <w:rPr>
                <w:color w:val="000000" w:themeColor="text1"/>
              </w:rPr>
              <w:t xml:space="preserve">(школа п. </w:t>
            </w:r>
            <w:proofErr w:type="spellStart"/>
            <w:r w:rsidRPr="00081AD4">
              <w:rPr>
                <w:color w:val="000000" w:themeColor="text1"/>
              </w:rPr>
              <w:t>Ржавчик</w:t>
            </w:r>
            <w:proofErr w:type="spellEnd"/>
            <w:r w:rsidRPr="00081AD4">
              <w:rPr>
                <w:color w:val="000000" w:themeColor="text1"/>
              </w:rPr>
              <w:t>)</w:t>
            </w:r>
          </w:p>
        </w:tc>
        <w:tc>
          <w:tcPr>
            <w:tcW w:w="278" w:type="pct"/>
            <w:tcBorders>
              <w:top w:val="nil"/>
              <w:left w:val="nil"/>
              <w:bottom w:val="single" w:sz="8" w:space="0" w:color="auto"/>
              <w:right w:val="single" w:sz="4" w:space="0" w:color="auto"/>
            </w:tcBorders>
            <w:shd w:val="clear" w:color="auto" w:fill="auto"/>
            <w:vAlign w:val="center"/>
            <w:hideMark/>
          </w:tcPr>
          <w:p w14:paraId="7E887168"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53738EE7"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133E11F5" w14:textId="77777777" w:rsidR="00362019" w:rsidRPr="00081AD4" w:rsidRDefault="00362019" w:rsidP="00797EBE">
            <w:pPr>
              <w:jc w:val="center"/>
              <w:rPr>
                <w:color w:val="000000" w:themeColor="text1"/>
              </w:rPr>
            </w:pPr>
            <w:r w:rsidRPr="00081AD4">
              <w:rPr>
                <w:color w:val="000000" w:themeColor="text1"/>
                <w:sz w:val="18"/>
                <w:lang w:val="en-US"/>
              </w:rPr>
              <w:t>VSKZ – ЭКО 100</w:t>
            </w:r>
          </w:p>
        </w:tc>
        <w:tc>
          <w:tcPr>
            <w:tcW w:w="414" w:type="pct"/>
            <w:tcBorders>
              <w:top w:val="nil"/>
              <w:left w:val="nil"/>
              <w:bottom w:val="single" w:sz="8" w:space="0" w:color="auto"/>
              <w:right w:val="single" w:sz="4" w:space="0" w:color="auto"/>
            </w:tcBorders>
            <w:shd w:val="clear" w:color="auto" w:fill="auto"/>
            <w:vAlign w:val="center"/>
            <w:hideMark/>
          </w:tcPr>
          <w:p w14:paraId="4F4395E8" w14:textId="77777777" w:rsidR="00362019" w:rsidRPr="00081AD4" w:rsidRDefault="00362019" w:rsidP="00797EBE">
            <w:pPr>
              <w:jc w:val="center"/>
              <w:rPr>
                <w:color w:val="000000" w:themeColor="text1"/>
              </w:rPr>
            </w:pPr>
            <w:r w:rsidRPr="00081AD4">
              <w:rPr>
                <w:color w:val="000000" w:themeColor="text1"/>
              </w:rPr>
              <w:t>0,1</w:t>
            </w:r>
          </w:p>
        </w:tc>
        <w:tc>
          <w:tcPr>
            <w:tcW w:w="486" w:type="pct"/>
            <w:tcBorders>
              <w:top w:val="nil"/>
              <w:left w:val="nil"/>
              <w:bottom w:val="single" w:sz="8" w:space="0" w:color="auto"/>
              <w:right w:val="single" w:sz="4" w:space="0" w:color="auto"/>
            </w:tcBorders>
            <w:shd w:val="clear" w:color="auto" w:fill="auto"/>
            <w:vAlign w:val="center"/>
            <w:hideMark/>
          </w:tcPr>
          <w:p w14:paraId="6EDABE12" w14:textId="77777777" w:rsidR="00362019" w:rsidRPr="00081AD4" w:rsidRDefault="00362019" w:rsidP="00797EBE">
            <w:pPr>
              <w:jc w:val="center"/>
              <w:rPr>
                <w:color w:val="000000" w:themeColor="text1"/>
              </w:rPr>
            </w:pPr>
            <w:r w:rsidRPr="00081AD4">
              <w:rPr>
                <w:color w:val="000000" w:themeColor="text1"/>
              </w:rPr>
              <w:t>0,09</w:t>
            </w:r>
          </w:p>
        </w:tc>
        <w:tc>
          <w:tcPr>
            <w:tcW w:w="414" w:type="pct"/>
            <w:tcBorders>
              <w:top w:val="nil"/>
              <w:left w:val="single" w:sz="4" w:space="0" w:color="auto"/>
              <w:bottom w:val="single" w:sz="8" w:space="0" w:color="auto"/>
              <w:right w:val="single" w:sz="4" w:space="0" w:color="auto"/>
            </w:tcBorders>
            <w:shd w:val="clear" w:color="auto" w:fill="auto"/>
            <w:noWrap/>
            <w:vAlign w:val="center"/>
            <w:hideMark/>
          </w:tcPr>
          <w:p w14:paraId="58BA9BBE" w14:textId="77777777" w:rsidR="00362019" w:rsidRPr="00081AD4" w:rsidRDefault="00362019" w:rsidP="00797EBE">
            <w:pPr>
              <w:jc w:val="center"/>
              <w:rPr>
                <w:color w:val="000000" w:themeColor="text1"/>
                <w:sz w:val="22"/>
                <w:szCs w:val="22"/>
              </w:rPr>
            </w:pPr>
            <w:r w:rsidRPr="00081AD4">
              <w:rPr>
                <w:color w:val="000000" w:themeColor="text1"/>
                <w:sz w:val="22"/>
                <w:szCs w:val="22"/>
              </w:rPr>
              <w:t>0,09</w:t>
            </w:r>
          </w:p>
        </w:tc>
        <w:tc>
          <w:tcPr>
            <w:tcW w:w="478" w:type="pct"/>
            <w:tcBorders>
              <w:top w:val="nil"/>
              <w:left w:val="nil"/>
              <w:bottom w:val="single" w:sz="8" w:space="0" w:color="auto"/>
              <w:right w:val="single" w:sz="8" w:space="0" w:color="auto"/>
            </w:tcBorders>
            <w:shd w:val="clear" w:color="auto" w:fill="auto"/>
            <w:vAlign w:val="center"/>
            <w:hideMark/>
          </w:tcPr>
          <w:p w14:paraId="09F5B4BF" w14:textId="77777777" w:rsidR="00362019" w:rsidRPr="00081AD4" w:rsidRDefault="00362019" w:rsidP="00797EBE">
            <w:pPr>
              <w:jc w:val="center"/>
              <w:rPr>
                <w:color w:val="000000" w:themeColor="text1"/>
              </w:rPr>
            </w:pPr>
            <w:r w:rsidRPr="00081AD4">
              <w:rPr>
                <w:color w:val="000000" w:themeColor="text1"/>
              </w:rPr>
              <w:t>0,07</w:t>
            </w:r>
          </w:p>
        </w:tc>
      </w:tr>
      <w:tr w:rsidR="00362019" w:rsidRPr="00081AD4" w14:paraId="3FFD2F6D" w14:textId="77777777" w:rsidTr="00797EBE">
        <w:trPr>
          <w:trHeight w:val="300"/>
        </w:trPr>
        <w:tc>
          <w:tcPr>
            <w:tcW w:w="287" w:type="pct"/>
            <w:tcBorders>
              <w:top w:val="nil"/>
              <w:left w:val="single" w:sz="8" w:space="0" w:color="auto"/>
              <w:bottom w:val="single" w:sz="8" w:space="0" w:color="auto"/>
              <w:right w:val="single" w:sz="4" w:space="0" w:color="auto"/>
            </w:tcBorders>
            <w:shd w:val="clear" w:color="auto" w:fill="auto"/>
            <w:vAlign w:val="center"/>
            <w:hideMark/>
          </w:tcPr>
          <w:p w14:paraId="226408D8" w14:textId="77777777" w:rsidR="00362019" w:rsidRPr="00081AD4" w:rsidRDefault="00362019" w:rsidP="00797EBE">
            <w:pPr>
              <w:rPr>
                <w:color w:val="000000" w:themeColor="text1"/>
              </w:rPr>
            </w:pPr>
            <w:r w:rsidRPr="00081AD4">
              <w:rPr>
                <w:color w:val="000000" w:themeColor="text1"/>
              </w:rPr>
              <w:t>13</w:t>
            </w:r>
          </w:p>
        </w:tc>
        <w:tc>
          <w:tcPr>
            <w:tcW w:w="1479" w:type="pct"/>
            <w:tcBorders>
              <w:top w:val="nil"/>
              <w:left w:val="nil"/>
              <w:bottom w:val="single" w:sz="8" w:space="0" w:color="auto"/>
              <w:right w:val="single" w:sz="4" w:space="0" w:color="auto"/>
            </w:tcBorders>
            <w:shd w:val="clear" w:color="auto" w:fill="auto"/>
            <w:vAlign w:val="center"/>
            <w:hideMark/>
          </w:tcPr>
          <w:p w14:paraId="72B40003" w14:textId="77777777" w:rsidR="00362019" w:rsidRPr="00081AD4" w:rsidRDefault="00362019" w:rsidP="00797EBE">
            <w:pPr>
              <w:rPr>
                <w:color w:val="000000" w:themeColor="text1"/>
              </w:rPr>
            </w:pPr>
            <w:r w:rsidRPr="00081AD4">
              <w:rPr>
                <w:color w:val="000000" w:themeColor="text1"/>
              </w:rPr>
              <w:t xml:space="preserve">Котельная №57 </w:t>
            </w:r>
          </w:p>
          <w:p w14:paraId="7E71601B" w14:textId="77777777" w:rsidR="00362019" w:rsidRPr="00081AD4" w:rsidRDefault="00362019" w:rsidP="00797EBE">
            <w:pPr>
              <w:rPr>
                <w:color w:val="000000" w:themeColor="text1"/>
              </w:rPr>
            </w:pPr>
            <w:r w:rsidRPr="00081AD4">
              <w:rPr>
                <w:color w:val="000000" w:themeColor="text1"/>
              </w:rPr>
              <w:t>(ДК п. Комсомольск)</w:t>
            </w:r>
          </w:p>
        </w:tc>
        <w:tc>
          <w:tcPr>
            <w:tcW w:w="278" w:type="pct"/>
            <w:tcBorders>
              <w:top w:val="nil"/>
              <w:left w:val="nil"/>
              <w:bottom w:val="single" w:sz="8" w:space="0" w:color="auto"/>
              <w:right w:val="single" w:sz="4" w:space="0" w:color="auto"/>
            </w:tcBorders>
            <w:shd w:val="clear" w:color="auto" w:fill="auto"/>
            <w:vAlign w:val="center"/>
            <w:hideMark/>
          </w:tcPr>
          <w:p w14:paraId="5E80F719"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14946DB3"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1D4129EC" w14:textId="77777777" w:rsidR="00362019" w:rsidRPr="00081AD4" w:rsidRDefault="00362019" w:rsidP="00797EBE">
            <w:pPr>
              <w:jc w:val="center"/>
              <w:rPr>
                <w:color w:val="000000" w:themeColor="text1"/>
              </w:rPr>
            </w:pPr>
            <w:r w:rsidRPr="00081AD4">
              <w:rPr>
                <w:color w:val="000000" w:themeColor="text1"/>
              </w:rPr>
              <w:t>КВР – 0,4</w:t>
            </w:r>
          </w:p>
        </w:tc>
        <w:tc>
          <w:tcPr>
            <w:tcW w:w="414" w:type="pct"/>
            <w:tcBorders>
              <w:top w:val="nil"/>
              <w:left w:val="nil"/>
              <w:bottom w:val="single" w:sz="8" w:space="0" w:color="auto"/>
              <w:right w:val="single" w:sz="4" w:space="0" w:color="auto"/>
            </w:tcBorders>
            <w:shd w:val="clear" w:color="auto" w:fill="auto"/>
            <w:vAlign w:val="center"/>
            <w:hideMark/>
          </w:tcPr>
          <w:p w14:paraId="67F1F78F" w14:textId="77777777" w:rsidR="00362019" w:rsidRPr="00081AD4" w:rsidRDefault="00362019" w:rsidP="00797EBE">
            <w:pPr>
              <w:jc w:val="center"/>
              <w:rPr>
                <w:color w:val="000000" w:themeColor="text1"/>
              </w:rPr>
            </w:pPr>
            <w:r w:rsidRPr="00081AD4">
              <w:rPr>
                <w:color w:val="000000" w:themeColor="text1"/>
              </w:rPr>
              <w:t>0,4</w:t>
            </w:r>
          </w:p>
        </w:tc>
        <w:tc>
          <w:tcPr>
            <w:tcW w:w="486" w:type="pct"/>
            <w:tcBorders>
              <w:top w:val="nil"/>
              <w:left w:val="nil"/>
              <w:bottom w:val="single" w:sz="8" w:space="0" w:color="auto"/>
              <w:right w:val="single" w:sz="4" w:space="0" w:color="auto"/>
            </w:tcBorders>
            <w:shd w:val="clear" w:color="auto" w:fill="auto"/>
            <w:vAlign w:val="center"/>
            <w:hideMark/>
          </w:tcPr>
          <w:p w14:paraId="48B304F6" w14:textId="77777777" w:rsidR="00362019" w:rsidRPr="00081AD4" w:rsidRDefault="00362019" w:rsidP="00797EBE">
            <w:pPr>
              <w:jc w:val="center"/>
              <w:rPr>
                <w:color w:val="000000" w:themeColor="text1"/>
              </w:rPr>
            </w:pPr>
            <w:r w:rsidRPr="00081AD4">
              <w:rPr>
                <w:color w:val="000000" w:themeColor="text1"/>
              </w:rPr>
              <w:t>0,34</w:t>
            </w:r>
          </w:p>
        </w:tc>
        <w:tc>
          <w:tcPr>
            <w:tcW w:w="414" w:type="pct"/>
            <w:tcBorders>
              <w:top w:val="nil"/>
              <w:left w:val="single" w:sz="4" w:space="0" w:color="auto"/>
              <w:bottom w:val="single" w:sz="8" w:space="0" w:color="auto"/>
              <w:right w:val="single" w:sz="4" w:space="0" w:color="auto"/>
            </w:tcBorders>
            <w:shd w:val="clear" w:color="auto" w:fill="auto"/>
            <w:vAlign w:val="center"/>
            <w:hideMark/>
          </w:tcPr>
          <w:p w14:paraId="16D22D4F" w14:textId="77777777" w:rsidR="00362019" w:rsidRPr="00081AD4" w:rsidRDefault="00362019" w:rsidP="00797EBE">
            <w:pPr>
              <w:jc w:val="center"/>
              <w:rPr>
                <w:color w:val="000000" w:themeColor="text1"/>
              </w:rPr>
            </w:pPr>
            <w:r w:rsidRPr="00081AD4">
              <w:rPr>
                <w:color w:val="000000" w:themeColor="text1"/>
              </w:rPr>
              <w:t>0,34</w:t>
            </w:r>
          </w:p>
        </w:tc>
        <w:tc>
          <w:tcPr>
            <w:tcW w:w="478" w:type="pct"/>
            <w:tcBorders>
              <w:top w:val="nil"/>
              <w:left w:val="nil"/>
              <w:bottom w:val="single" w:sz="8" w:space="0" w:color="auto"/>
              <w:right w:val="single" w:sz="4" w:space="0" w:color="auto"/>
            </w:tcBorders>
            <w:shd w:val="clear" w:color="auto" w:fill="auto"/>
            <w:vAlign w:val="center"/>
            <w:hideMark/>
          </w:tcPr>
          <w:p w14:paraId="1820DE4F" w14:textId="77777777" w:rsidR="00362019" w:rsidRPr="00081AD4" w:rsidRDefault="00362019" w:rsidP="00797EBE">
            <w:pPr>
              <w:jc w:val="center"/>
              <w:rPr>
                <w:color w:val="000000" w:themeColor="text1"/>
              </w:rPr>
            </w:pPr>
            <w:r w:rsidRPr="00081AD4">
              <w:rPr>
                <w:color w:val="000000" w:themeColor="text1"/>
              </w:rPr>
              <w:t>0,30</w:t>
            </w:r>
          </w:p>
        </w:tc>
      </w:tr>
      <w:tr w:rsidR="00362019" w:rsidRPr="00081AD4" w14:paraId="78FCF727"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6F11414F" w14:textId="77777777" w:rsidR="00362019" w:rsidRPr="00081AD4" w:rsidRDefault="00362019" w:rsidP="00797EBE">
            <w:pPr>
              <w:rPr>
                <w:color w:val="000000" w:themeColor="text1"/>
              </w:rPr>
            </w:pPr>
            <w:r w:rsidRPr="00081AD4">
              <w:rPr>
                <w:color w:val="000000" w:themeColor="text1"/>
              </w:rPr>
              <w:t>14</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0403764E" w14:textId="77777777" w:rsidR="00362019" w:rsidRPr="00081AD4" w:rsidRDefault="00362019" w:rsidP="00797EBE">
            <w:pPr>
              <w:rPr>
                <w:color w:val="000000" w:themeColor="text1"/>
              </w:rPr>
            </w:pPr>
            <w:r w:rsidRPr="00081AD4">
              <w:rPr>
                <w:color w:val="000000" w:themeColor="text1"/>
              </w:rPr>
              <w:t>Котельная №13</w:t>
            </w:r>
          </w:p>
        </w:tc>
        <w:tc>
          <w:tcPr>
            <w:tcW w:w="278" w:type="pct"/>
            <w:tcBorders>
              <w:top w:val="nil"/>
              <w:left w:val="nil"/>
              <w:bottom w:val="single" w:sz="4" w:space="0" w:color="auto"/>
              <w:right w:val="single" w:sz="4" w:space="0" w:color="auto"/>
            </w:tcBorders>
            <w:shd w:val="clear" w:color="auto" w:fill="auto"/>
            <w:vAlign w:val="center"/>
            <w:hideMark/>
          </w:tcPr>
          <w:p w14:paraId="13DE3288"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4E45349E"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5000677E" w14:textId="77777777" w:rsidR="00362019" w:rsidRPr="00081AD4" w:rsidRDefault="00362019" w:rsidP="00797EBE">
            <w:pPr>
              <w:jc w:val="center"/>
              <w:rPr>
                <w:color w:val="000000" w:themeColor="text1"/>
              </w:rPr>
            </w:pPr>
            <w:r w:rsidRPr="00081AD4">
              <w:rPr>
                <w:color w:val="000000" w:themeColor="text1"/>
              </w:rPr>
              <w:t>КВР – 0,63</w:t>
            </w:r>
          </w:p>
        </w:tc>
        <w:tc>
          <w:tcPr>
            <w:tcW w:w="414" w:type="pct"/>
            <w:tcBorders>
              <w:top w:val="nil"/>
              <w:left w:val="nil"/>
              <w:bottom w:val="single" w:sz="4" w:space="0" w:color="auto"/>
              <w:right w:val="single" w:sz="4" w:space="0" w:color="auto"/>
            </w:tcBorders>
            <w:shd w:val="clear" w:color="auto" w:fill="auto"/>
            <w:vAlign w:val="center"/>
            <w:hideMark/>
          </w:tcPr>
          <w:p w14:paraId="3A8F1B4D" w14:textId="77777777" w:rsidR="00362019" w:rsidRPr="00081AD4" w:rsidRDefault="00362019" w:rsidP="00797EBE">
            <w:pPr>
              <w:jc w:val="center"/>
              <w:rPr>
                <w:color w:val="000000" w:themeColor="text1"/>
              </w:rPr>
            </w:pPr>
            <w:r w:rsidRPr="00081AD4">
              <w:rPr>
                <w:color w:val="000000" w:themeColor="text1"/>
              </w:rPr>
              <w:t>0,63</w:t>
            </w:r>
          </w:p>
        </w:tc>
        <w:tc>
          <w:tcPr>
            <w:tcW w:w="486" w:type="pct"/>
            <w:tcBorders>
              <w:top w:val="nil"/>
              <w:left w:val="nil"/>
              <w:bottom w:val="single" w:sz="4" w:space="0" w:color="auto"/>
              <w:right w:val="single" w:sz="4" w:space="0" w:color="auto"/>
            </w:tcBorders>
            <w:shd w:val="clear" w:color="auto" w:fill="auto"/>
            <w:vAlign w:val="center"/>
            <w:hideMark/>
          </w:tcPr>
          <w:p w14:paraId="1F171A3D" w14:textId="77777777" w:rsidR="00362019" w:rsidRPr="00081AD4" w:rsidRDefault="00362019" w:rsidP="00797EBE">
            <w:pPr>
              <w:jc w:val="center"/>
              <w:rPr>
                <w:color w:val="000000" w:themeColor="text1"/>
              </w:rPr>
            </w:pPr>
            <w:r w:rsidRPr="00081AD4">
              <w:rPr>
                <w:color w:val="000000" w:themeColor="text1"/>
              </w:rPr>
              <w:t>0,54</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45651A7" w14:textId="77777777" w:rsidR="00362019" w:rsidRPr="00081AD4" w:rsidRDefault="00362019" w:rsidP="00797EBE">
            <w:pPr>
              <w:jc w:val="center"/>
              <w:rPr>
                <w:color w:val="000000" w:themeColor="text1"/>
                <w:sz w:val="22"/>
                <w:szCs w:val="22"/>
              </w:rPr>
            </w:pPr>
            <w:r w:rsidRPr="00081AD4">
              <w:rPr>
                <w:color w:val="000000" w:themeColor="text1"/>
                <w:sz w:val="22"/>
                <w:szCs w:val="22"/>
              </w:rPr>
              <w:t>1,26</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0E87560D" w14:textId="77777777" w:rsidR="00362019" w:rsidRPr="00081AD4" w:rsidRDefault="00362019" w:rsidP="00797EBE">
            <w:pPr>
              <w:jc w:val="center"/>
              <w:rPr>
                <w:color w:val="000000" w:themeColor="text1"/>
              </w:rPr>
            </w:pPr>
            <w:r w:rsidRPr="00081AD4">
              <w:rPr>
                <w:color w:val="000000" w:themeColor="text1"/>
              </w:rPr>
              <w:t>1,08</w:t>
            </w:r>
          </w:p>
        </w:tc>
      </w:tr>
      <w:tr w:rsidR="00362019" w:rsidRPr="00081AD4" w14:paraId="7DB1A98B"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1BA2897B"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45810654"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01DCABC5"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09B66396"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35171BC1" w14:textId="77777777" w:rsidR="00362019" w:rsidRPr="00081AD4" w:rsidRDefault="00362019" w:rsidP="00797EBE">
            <w:pPr>
              <w:jc w:val="center"/>
              <w:rPr>
                <w:color w:val="000000" w:themeColor="text1"/>
              </w:rPr>
            </w:pPr>
            <w:r w:rsidRPr="00081AD4">
              <w:rPr>
                <w:color w:val="000000" w:themeColor="text1"/>
              </w:rPr>
              <w:t>КВР – 0,63</w:t>
            </w:r>
          </w:p>
        </w:tc>
        <w:tc>
          <w:tcPr>
            <w:tcW w:w="414" w:type="pct"/>
            <w:tcBorders>
              <w:top w:val="nil"/>
              <w:left w:val="nil"/>
              <w:bottom w:val="single" w:sz="8" w:space="0" w:color="auto"/>
              <w:right w:val="single" w:sz="4" w:space="0" w:color="auto"/>
            </w:tcBorders>
            <w:shd w:val="clear" w:color="auto" w:fill="auto"/>
            <w:vAlign w:val="center"/>
            <w:hideMark/>
          </w:tcPr>
          <w:p w14:paraId="529096AA" w14:textId="77777777" w:rsidR="00362019" w:rsidRPr="00081AD4" w:rsidRDefault="00362019" w:rsidP="00797EBE">
            <w:pPr>
              <w:jc w:val="center"/>
              <w:rPr>
                <w:color w:val="000000" w:themeColor="text1"/>
              </w:rPr>
            </w:pPr>
            <w:r w:rsidRPr="00081AD4">
              <w:rPr>
                <w:color w:val="000000" w:themeColor="text1"/>
              </w:rPr>
              <w:t>0,63</w:t>
            </w:r>
          </w:p>
        </w:tc>
        <w:tc>
          <w:tcPr>
            <w:tcW w:w="486" w:type="pct"/>
            <w:tcBorders>
              <w:top w:val="nil"/>
              <w:left w:val="nil"/>
              <w:bottom w:val="single" w:sz="8" w:space="0" w:color="auto"/>
              <w:right w:val="single" w:sz="4" w:space="0" w:color="auto"/>
            </w:tcBorders>
            <w:shd w:val="clear" w:color="auto" w:fill="auto"/>
            <w:vAlign w:val="center"/>
            <w:hideMark/>
          </w:tcPr>
          <w:p w14:paraId="0FF0E75E" w14:textId="77777777" w:rsidR="00362019" w:rsidRPr="00081AD4" w:rsidRDefault="00362019" w:rsidP="00797EBE">
            <w:pPr>
              <w:jc w:val="center"/>
              <w:rPr>
                <w:color w:val="000000" w:themeColor="text1"/>
              </w:rPr>
            </w:pPr>
            <w:r w:rsidRPr="00081AD4">
              <w:rPr>
                <w:color w:val="000000" w:themeColor="text1"/>
              </w:rPr>
              <w:t>0,54</w:t>
            </w:r>
          </w:p>
        </w:tc>
        <w:tc>
          <w:tcPr>
            <w:tcW w:w="414" w:type="pct"/>
            <w:vMerge/>
            <w:tcBorders>
              <w:top w:val="nil"/>
              <w:left w:val="single" w:sz="4" w:space="0" w:color="auto"/>
              <w:bottom w:val="single" w:sz="8" w:space="0" w:color="000000"/>
              <w:right w:val="single" w:sz="4" w:space="0" w:color="auto"/>
            </w:tcBorders>
            <w:vAlign w:val="center"/>
            <w:hideMark/>
          </w:tcPr>
          <w:p w14:paraId="27E8B6A6"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25B3CC4F" w14:textId="77777777" w:rsidR="00362019" w:rsidRPr="00081AD4" w:rsidRDefault="00362019" w:rsidP="00797EBE">
            <w:pPr>
              <w:jc w:val="center"/>
              <w:rPr>
                <w:color w:val="000000" w:themeColor="text1"/>
              </w:rPr>
            </w:pPr>
          </w:p>
        </w:tc>
      </w:tr>
      <w:tr w:rsidR="00362019" w:rsidRPr="00081AD4" w14:paraId="55AA1CD8"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23C23834" w14:textId="77777777" w:rsidR="00362019" w:rsidRPr="00081AD4" w:rsidRDefault="00362019" w:rsidP="00797EBE">
            <w:pPr>
              <w:rPr>
                <w:color w:val="000000" w:themeColor="text1"/>
              </w:rPr>
            </w:pPr>
            <w:r w:rsidRPr="00081AD4">
              <w:rPr>
                <w:color w:val="000000" w:themeColor="text1"/>
              </w:rPr>
              <w:t>15</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6CF2DC5C" w14:textId="77777777" w:rsidR="00362019" w:rsidRPr="00081AD4" w:rsidRDefault="00362019" w:rsidP="00797EBE">
            <w:pPr>
              <w:rPr>
                <w:color w:val="000000" w:themeColor="text1"/>
              </w:rPr>
            </w:pPr>
            <w:r w:rsidRPr="00081AD4">
              <w:rPr>
                <w:color w:val="000000" w:themeColor="text1"/>
              </w:rPr>
              <w:t>Котельная №14</w:t>
            </w:r>
          </w:p>
        </w:tc>
        <w:tc>
          <w:tcPr>
            <w:tcW w:w="278" w:type="pct"/>
            <w:tcBorders>
              <w:top w:val="nil"/>
              <w:left w:val="nil"/>
              <w:bottom w:val="single" w:sz="4" w:space="0" w:color="auto"/>
              <w:right w:val="single" w:sz="4" w:space="0" w:color="auto"/>
            </w:tcBorders>
            <w:shd w:val="clear" w:color="auto" w:fill="auto"/>
            <w:vAlign w:val="center"/>
            <w:hideMark/>
          </w:tcPr>
          <w:p w14:paraId="3BFC9B7A"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64E55A14"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4DBDAB66" w14:textId="77777777" w:rsidR="00362019" w:rsidRPr="00081AD4" w:rsidRDefault="00362019" w:rsidP="00797EBE">
            <w:pPr>
              <w:jc w:val="center"/>
              <w:rPr>
                <w:color w:val="000000" w:themeColor="text1"/>
              </w:rPr>
            </w:pPr>
            <w:r w:rsidRPr="00081AD4">
              <w:rPr>
                <w:color w:val="000000" w:themeColor="text1"/>
              </w:rPr>
              <w:t>КВР – 0,63</w:t>
            </w:r>
          </w:p>
        </w:tc>
        <w:tc>
          <w:tcPr>
            <w:tcW w:w="414" w:type="pct"/>
            <w:tcBorders>
              <w:top w:val="nil"/>
              <w:left w:val="nil"/>
              <w:bottom w:val="single" w:sz="4" w:space="0" w:color="auto"/>
              <w:right w:val="single" w:sz="4" w:space="0" w:color="auto"/>
            </w:tcBorders>
            <w:shd w:val="clear" w:color="auto" w:fill="auto"/>
            <w:vAlign w:val="center"/>
            <w:hideMark/>
          </w:tcPr>
          <w:p w14:paraId="006544BF" w14:textId="77777777" w:rsidR="00362019" w:rsidRPr="00081AD4" w:rsidRDefault="00362019" w:rsidP="00797EBE">
            <w:pPr>
              <w:jc w:val="center"/>
              <w:rPr>
                <w:color w:val="000000" w:themeColor="text1"/>
              </w:rPr>
            </w:pPr>
            <w:r w:rsidRPr="00081AD4">
              <w:rPr>
                <w:color w:val="000000" w:themeColor="text1"/>
              </w:rPr>
              <w:t>0,63</w:t>
            </w:r>
          </w:p>
        </w:tc>
        <w:tc>
          <w:tcPr>
            <w:tcW w:w="486" w:type="pct"/>
            <w:tcBorders>
              <w:top w:val="nil"/>
              <w:left w:val="nil"/>
              <w:bottom w:val="single" w:sz="4" w:space="0" w:color="auto"/>
              <w:right w:val="single" w:sz="4" w:space="0" w:color="auto"/>
            </w:tcBorders>
            <w:shd w:val="clear" w:color="auto" w:fill="auto"/>
            <w:vAlign w:val="center"/>
            <w:hideMark/>
          </w:tcPr>
          <w:p w14:paraId="480AFAF3" w14:textId="77777777" w:rsidR="00362019" w:rsidRPr="00081AD4" w:rsidRDefault="00362019" w:rsidP="00797EBE">
            <w:pPr>
              <w:jc w:val="center"/>
              <w:rPr>
                <w:color w:val="000000" w:themeColor="text1"/>
              </w:rPr>
            </w:pPr>
            <w:r w:rsidRPr="00081AD4">
              <w:rPr>
                <w:color w:val="000000" w:themeColor="text1"/>
              </w:rPr>
              <w:t>0,54</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84A1285" w14:textId="77777777" w:rsidR="00362019" w:rsidRPr="00081AD4" w:rsidRDefault="00362019" w:rsidP="00797EBE">
            <w:pPr>
              <w:jc w:val="center"/>
              <w:rPr>
                <w:color w:val="000000" w:themeColor="text1"/>
                <w:sz w:val="22"/>
                <w:szCs w:val="22"/>
              </w:rPr>
            </w:pPr>
            <w:r w:rsidRPr="00081AD4">
              <w:rPr>
                <w:color w:val="000000" w:themeColor="text1"/>
                <w:sz w:val="22"/>
                <w:szCs w:val="22"/>
              </w:rPr>
              <w:t>1,26</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7CB56329" w14:textId="77777777" w:rsidR="00362019" w:rsidRPr="00081AD4" w:rsidRDefault="00362019" w:rsidP="00797EBE">
            <w:pPr>
              <w:jc w:val="center"/>
              <w:rPr>
                <w:color w:val="000000" w:themeColor="text1"/>
              </w:rPr>
            </w:pPr>
            <w:r w:rsidRPr="00081AD4">
              <w:rPr>
                <w:color w:val="000000" w:themeColor="text1"/>
              </w:rPr>
              <w:t>1,08</w:t>
            </w:r>
          </w:p>
        </w:tc>
      </w:tr>
      <w:tr w:rsidR="00362019" w:rsidRPr="00081AD4" w14:paraId="2CDE92C9"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7A217B88"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718D1447"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4C4FDC02"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right w:val="single" w:sz="4" w:space="0" w:color="auto"/>
            </w:tcBorders>
            <w:vAlign w:val="center"/>
          </w:tcPr>
          <w:p w14:paraId="2EB80814"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651AA874" w14:textId="77777777" w:rsidR="00362019" w:rsidRPr="00081AD4" w:rsidRDefault="00362019" w:rsidP="00797EBE">
            <w:pPr>
              <w:jc w:val="center"/>
              <w:rPr>
                <w:color w:val="000000" w:themeColor="text1"/>
              </w:rPr>
            </w:pPr>
            <w:r w:rsidRPr="00081AD4">
              <w:rPr>
                <w:color w:val="000000" w:themeColor="text1"/>
              </w:rPr>
              <w:t>КВР – 0,63</w:t>
            </w:r>
          </w:p>
        </w:tc>
        <w:tc>
          <w:tcPr>
            <w:tcW w:w="414" w:type="pct"/>
            <w:tcBorders>
              <w:top w:val="nil"/>
              <w:left w:val="nil"/>
              <w:bottom w:val="single" w:sz="8" w:space="0" w:color="auto"/>
              <w:right w:val="single" w:sz="4" w:space="0" w:color="auto"/>
            </w:tcBorders>
            <w:shd w:val="clear" w:color="auto" w:fill="auto"/>
            <w:vAlign w:val="center"/>
            <w:hideMark/>
          </w:tcPr>
          <w:p w14:paraId="4ABD4507" w14:textId="77777777" w:rsidR="00362019" w:rsidRPr="00081AD4" w:rsidRDefault="00362019" w:rsidP="00797EBE">
            <w:pPr>
              <w:jc w:val="center"/>
              <w:rPr>
                <w:color w:val="000000" w:themeColor="text1"/>
              </w:rPr>
            </w:pPr>
            <w:r w:rsidRPr="00081AD4">
              <w:rPr>
                <w:color w:val="000000" w:themeColor="text1"/>
              </w:rPr>
              <w:t>0,63</w:t>
            </w:r>
          </w:p>
        </w:tc>
        <w:tc>
          <w:tcPr>
            <w:tcW w:w="486" w:type="pct"/>
            <w:tcBorders>
              <w:top w:val="nil"/>
              <w:left w:val="nil"/>
              <w:bottom w:val="single" w:sz="8" w:space="0" w:color="auto"/>
              <w:right w:val="single" w:sz="4" w:space="0" w:color="auto"/>
            </w:tcBorders>
            <w:shd w:val="clear" w:color="auto" w:fill="auto"/>
            <w:vAlign w:val="center"/>
            <w:hideMark/>
          </w:tcPr>
          <w:p w14:paraId="5A0E040B" w14:textId="77777777" w:rsidR="00362019" w:rsidRPr="00081AD4" w:rsidRDefault="00362019" w:rsidP="00797EBE">
            <w:pPr>
              <w:jc w:val="center"/>
              <w:rPr>
                <w:color w:val="000000" w:themeColor="text1"/>
              </w:rPr>
            </w:pPr>
            <w:r w:rsidRPr="00081AD4">
              <w:rPr>
                <w:color w:val="000000" w:themeColor="text1"/>
              </w:rPr>
              <w:t>0,54</w:t>
            </w:r>
          </w:p>
        </w:tc>
        <w:tc>
          <w:tcPr>
            <w:tcW w:w="414" w:type="pct"/>
            <w:vMerge/>
            <w:tcBorders>
              <w:top w:val="nil"/>
              <w:left w:val="single" w:sz="4" w:space="0" w:color="auto"/>
              <w:bottom w:val="single" w:sz="8" w:space="0" w:color="000000"/>
              <w:right w:val="single" w:sz="4" w:space="0" w:color="auto"/>
            </w:tcBorders>
            <w:vAlign w:val="center"/>
            <w:hideMark/>
          </w:tcPr>
          <w:p w14:paraId="66BE066A"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8" w:space="0" w:color="000000"/>
              <w:right w:val="single" w:sz="8" w:space="0" w:color="auto"/>
            </w:tcBorders>
            <w:vAlign w:val="center"/>
            <w:hideMark/>
          </w:tcPr>
          <w:p w14:paraId="23090A58" w14:textId="77777777" w:rsidR="00362019" w:rsidRPr="00081AD4" w:rsidRDefault="00362019" w:rsidP="00797EBE">
            <w:pPr>
              <w:jc w:val="center"/>
              <w:rPr>
                <w:color w:val="000000" w:themeColor="text1"/>
              </w:rPr>
            </w:pPr>
          </w:p>
        </w:tc>
      </w:tr>
      <w:tr w:rsidR="00362019" w:rsidRPr="00081AD4" w14:paraId="49A7A3FB" w14:textId="77777777" w:rsidTr="00797EBE">
        <w:trPr>
          <w:trHeight w:val="300"/>
        </w:trPr>
        <w:tc>
          <w:tcPr>
            <w:tcW w:w="287" w:type="pct"/>
            <w:vMerge w:val="restart"/>
            <w:tcBorders>
              <w:top w:val="nil"/>
              <w:left w:val="single" w:sz="8" w:space="0" w:color="auto"/>
              <w:bottom w:val="single" w:sz="8" w:space="0" w:color="000000"/>
              <w:right w:val="single" w:sz="4" w:space="0" w:color="auto"/>
            </w:tcBorders>
            <w:shd w:val="clear" w:color="auto" w:fill="auto"/>
            <w:vAlign w:val="center"/>
            <w:hideMark/>
          </w:tcPr>
          <w:p w14:paraId="71B1E110" w14:textId="77777777" w:rsidR="00362019" w:rsidRPr="00081AD4" w:rsidRDefault="00362019" w:rsidP="00797EBE">
            <w:pPr>
              <w:rPr>
                <w:color w:val="000000" w:themeColor="text1"/>
              </w:rPr>
            </w:pPr>
            <w:r w:rsidRPr="00081AD4">
              <w:rPr>
                <w:color w:val="000000" w:themeColor="text1"/>
              </w:rPr>
              <w:t>16</w:t>
            </w:r>
          </w:p>
        </w:tc>
        <w:tc>
          <w:tcPr>
            <w:tcW w:w="1479" w:type="pct"/>
            <w:vMerge w:val="restart"/>
            <w:tcBorders>
              <w:top w:val="nil"/>
              <w:left w:val="single" w:sz="4" w:space="0" w:color="auto"/>
              <w:bottom w:val="single" w:sz="8" w:space="0" w:color="000000"/>
              <w:right w:val="single" w:sz="4" w:space="0" w:color="auto"/>
            </w:tcBorders>
            <w:shd w:val="clear" w:color="auto" w:fill="auto"/>
            <w:vAlign w:val="center"/>
            <w:hideMark/>
          </w:tcPr>
          <w:p w14:paraId="50141DEB" w14:textId="77777777" w:rsidR="00362019" w:rsidRPr="00081AD4" w:rsidRDefault="00362019" w:rsidP="00797EBE">
            <w:pPr>
              <w:rPr>
                <w:color w:val="000000" w:themeColor="text1"/>
              </w:rPr>
            </w:pPr>
            <w:r w:rsidRPr="00081AD4">
              <w:rPr>
                <w:color w:val="000000" w:themeColor="text1"/>
              </w:rPr>
              <w:t>Котельная №18</w:t>
            </w:r>
          </w:p>
        </w:tc>
        <w:tc>
          <w:tcPr>
            <w:tcW w:w="278" w:type="pct"/>
            <w:tcBorders>
              <w:top w:val="nil"/>
              <w:left w:val="nil"/>
              <w:bottom w:val="single" w:sz="4" w:space="0" w:color="auto"/>
              <w:right w:val="single" w:sz="4" w:space="0" w:color="auto"/>
            </w:tcBorders>
            <w:shd w:val="clear" w:color="auto" w:fill="auto"/>
            <w:vAlign w:val="center"/>
            <w:hideMark/>
          </w:tcPr>
          <w:p w14:paraId="2ECCAAFF" w14:textId="77777777" w:rsidR="00362019" w:rsidRPr="00081AD4" w:rsidRDefault="00362019" w:rsidP="00797EBE">
            <w:pPr>
              <w:jc w:val="center"/>
              <w:rPr>
                <w:color w:val="000000" w:themeColor="text1"/>
              </w:rPr>
            </w:pPr>
            <w:r w:rsidRPr="00081AD4">
              <w:rPr>
                <w:color w:val="000000" w:themeColor="text1"/>
              </w:rPr>
              <w:t>1</w:t>
            </w:r>
          </w:p>
        </w:tc>
        <w:tc>
          <w:tcPr>
            <w:tcW w:w="337" w:type="pct"/>
            <w:vMerge/>
            <w:tcBorders>
              <w:left w:val="single" w:sz="4" w:space="0" w:color="auto"/>
              <w:right w:val="single" w:sz="4" w:space="0" w:color="auto"/>
            </w:tcBorders>
            <w:shd w:val="clear" w:color="auto" w:fill="auto"/>
            <w:vAlign w:val="center"/>
          </w:tcPr>
          <w:p w14:paraId="7CC8BE51" w14:textId="77777777" w:rsidR="00362019" w:rsidRPr="00081AD4" w:rsidRDefault="00362019" w:rsidP="00797EBE">
            <w:pPr>
              <w:jc w:val="center"/>
              <w:rPr>
                <w:color w:val="000000" w:themeColor="text1"/>
                <w:sz w:val="14"/>
                <w:szCs w:val="14"/>
              </w:rPr>
            </w:pPr>
          </w:p>
        </w:tc>
        <w:tc>
          <w:tcPr>
            <w:tcW w:w="828" w:type="pct"/>
            <w:tcBorders>
              <w:top w:val="nil"/>
              <w:left w:val="nil"/>
              <w:bottom w:val="single" w:sz="4" w:space="0" w:color="auto"/>
              <w:right w:val="single" w:sz="4" w:space="0" w:color="auto"/>
            </w:tcBorders>
            <w:shd w:val="clear" w:color="auto" w:fill="auto"/>
            <w:vAlign w:val="center"/>
            <w:hideMark/>
          </w:tcPr>
          <w:p w14:paraId="3C3A26C8" w14:textId="77777777" w:rsidR="00362019" w:rsidRPr="00081AD4" w:rsidRDefault="00362019" w:rsidP="00797EBE">
            <w:pPr>
              <w:jc w:val="center"/>
              <w:rPr>
                <w:color w:val="000000" w:themeColor="text1"/>
              </w:rPr>
            </w:pPr>
            <w:r w:rsidRPr="00081AD4">
              <w:rPr>
                <w:color w:val="000000" w:themeColor="text1"/>
              </w:rPr>
              <w:t>КВР – 0,6</w:t>
            </w:r>
          </w:p>
        </w:tc>
        <w:tc>
          <w:tcPr>
            <w:tcW w:w="414" w:type="pct"/>
            <w:tcBorders>
              <w:top w:val="nil"/>
              <w:left w:val="nil"/>
              <w:bottom w:val="single" w:sz="4" w:space="0" w:color="auto"/>
              <w:right w:val="single" w:sz="4" w:space="0" w:color="auto"/>
            </w:tcBorders>
            <w:shd w:val="clear" w:color="auto" w:fill="auto"/>
            <w:vAlign w:val="center"/>
            <w:hideMark/>
          </w:tcPr>
          <w:p w14:paraId="1DEE9C27" w14:textId="77777777" w:rsidR="00362019" w:rsidRPr="00081AD4" w:rsidRDefault="00362019" w:rsidP="00797EBE">
            <w:pPr>
              <w:jc w:val="center"/>
              <w:rPr>
                <w:color w:val="000000" w:themeColor="text1"/>
              </w:rPr>
            </w:pPr>
            <w:r w:rsidRPr="00081AD4">
              <w:rPr>
                <w:color w:val="000000" w:themeColor="text1"/>
              </w:rPr>
              <w:t>0,6</w:t>
            </w:r>
          </w:p>
        </w:tc>
        <w:tc>
          <w:tcPr>
            <w:tcW w:w="486" w:type="pct"/>
            <w:tcBorders>
              <w:top w:val="nil"/>
              <w:left w:val="nil"/>
              <w:bottom w:val="single" w:sz="4" w:space="0" w:color="auto"/>
              <w:right w:val="single" w:sz="4" w:space="0" w:color="auto"/>
            </w:tcBorders>
            <w:shd w:val="clear" w:color="auto" w:fill="auto"/>
            <w:vAlign w:val="center"/>
            <w:hideMark/>
          </w:tcPr>
          <w:p w14:paraId="65E9414F" w14:textId="77777777" w:rsidR="00362019" w:rsidRPr="00081AD4" w:rsidRDefault="00362019" w:rsidP="00797EBE">
            <w:pPr>
              <w:jc w:val="center"/>
              <w:rPr>
                <w:color w:val="000000" w:themeColor="text1"/>
              </w:rPr>
            </w:pPr>
            <w:r w:rsidRPr="00081AD4">
              <w:rPr>
                <w:color w:val="000000" w:themeColor="text1"/>
              </w:rPr>
              <w:t>0,52</w:t>
            </w:r>
          </w:p>
        </w:tc>
        <w:tc>
          <w:tcPr>
            <w:tcW w:w="41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07B55EE" w14:textId="77777777" w:rsidR="00362019" w:rsidRPr="00081AD4" w:rsidRDefault="00362019" w:rsidP="00797EBE">
            <w:pPr>
              <w:jc w:val="center"/>
              <w:rPr>
                <w:color w:val="000000" w:themeColor="text1"/>
                <w:sz w:val="22"/>
                <w:szCs w:val="22"/>
              </w:rPr>
            </w:pPr>
            <w:r w:rsidRPr="00081AD4">
              <w:rPr>
                <w:color w:val="000000" w:themeColor="text1"/>
                <w:sz w:val="22"/>
                <w:szCs w:val="22"/>
              </w:rPr>
              <w:t>1,23</w:t>
            </w:r>
          </w:p>
        </w:tc>
        <w:tc>
          <w:tcPr>
            <w:tcW w:w="478" w:type="pct"/>
            <w:vMerge w:val="restart"/>
            <w:tcBorders>
              <w:top w:val="nil"/>
              <w:left w:val="single" w:sz="4" w:space="0" w:color="auto"/>
              <w:bottom w:val="single" w:sz="8" w:space="0" w:color="000000"/>
              <w:right w:val="single" w:sz="8" w:space="0" w:color="auto"/>
            </w:tcBorders>
            <w:shd w:val="clear" w:color="auto" w:fill="auto"/>
            <w:vAlign w:val="center"/>
            <w:hideMark/>
          </w:tcPr>
          <w:p w14:paraId="569C6A52" w14:textId="77777777" w:rsidR="00362019" w:rsidRPr="00081AD4" w:rsidRDefault="00362019" w:rsidP="00797EBE">
            <w:pPr>
              <w:jc w:val="center"/>
              <w:rPr>
                <w:color w:val="000000" w:themeColor="text1"/>
              </w:rPr>
            </w:pPr>
            <w:r w:rsidRPr="00081AD4">
              <w:rPr>
                <w:color w:val="000000" w:themeColor="text1"/>
              </w:rPr>
              <w:t>1,06</w:t>
            </w:r>
          </w:p>
        </w:tc>
      </w:tr>
      <w:tr w:rsidR="00362019" w:rsidRPr="00081AD4" w14:paraId="44CC66BD" w14:textId="77777777" w:rsidTr="00797EBE">
        <w:trPr>
          <w:trHeight w:val="300"/>
        </w:trPr>
        <w:tc>
          <w:tcPr>
            <w:tcW w:w="287" w:type="pct"/>
            <w:vMerge/>
            <w:tcBorders>
              <w:top w:val="nil"/>
              <w:left w:val="single" w:sz="8" w:space="0" w:color="auto"/>
              <w:bottom w:val="single" w:sz="8" w:space="0" w:color="000000"/>
              <w:right w:val="single" w:sz="4" w:space="0" w:color="auto"/>
            </w:tcBorders>
            <w:vAlign w:val="center"/>
            <w:hideMark/>
          </w:tcPr>
          <w:p w14:paraId="3F4AA601" w14:textId="77777777" w:rsidR="00362019" w:rsidRPr="00081AD4" w:rsidRDefault="00362019" w:rsidP="00797EBE">
            <w:pPr>
              <w:rPr>
                <w:color w:val="000000" w:themeColor="text1"/>
              </w:rPr>
            </w:pPr>
          </w:p>
        </w:tc>
        <w:tc>
          <w:tcPr>
            <w:tcW w:w="1479" w:type="pct"/>
            <w:vMerge/>
            <w:tcBorders>
              <w:top w:val="nil"/>
              <w:left w:val="single" w:sz="4" w:space="0" w:color="auto"/>
              <w:bottom w:val="single" w:sz="8" w:space="0" w:color="000000"/>
              <w:right w:val="single" w:sz="4" w:space="0" w:color="auto"/>
            </w:tcBorders>
            <w:vAlign w:val="center"/>
            <w:hideMark/>
          </w:tcPr>
          <w:p w14:paraId="2DCF5BB1" w14:textId="77777777" w:rsidR="00362019" w:rsidRPr="00081AD4" w:rsidRDefault="00362019" w:rsidP="00797EBE">
            <w:pPr>
              <w:rPr>
                <w:color w:val="000000" w:themeColor="text1"/>
              </w:rPr>
            </w:pPr>
          </w:p>
        </w:tc>
        <w:tc>
          <w:tcPr>
            <w:tcW w:w="278" w:type="pct"/>
            <w:tcBorders>
              <w:top w:val="nil"/>
              <w:left w:val="nil"/>
              <w:bottom w:val="single" w:sz="8" w:space="0" w:color="auto"/>
              <w:right w:val="single" w:sz="4" w:space="0" w:color="auto"/>
            </w:tcBorders>
            <w:shd w:val="clear" w:color="auto" w:fill="auto"/>
            <w:vAlign w:val="center"/>
            <w:hideMark/>
          </w:tcPr>
          <w:p w14:paraId="06FD5B4A" w14:textId="77777777" w:rsidR="00362019" w:rsidRPr="00081AD4" w:rsidRDefault="00362019" w:rsidP="00797EBE">
            <w:pPr>
              <w:jc w:val="center"/>
              <w:rPr>
                <w:color w:val="000000" w:themeColor="text1"/>
              </w:rPr>
            </w:pPr>
            <w:r w:rsidRPr="00081AD4">
              <w:rPr>
                <w:color w:val="000000" w:themeColor="text1"/>
              </w:rPr>
              <w:t>2</w:t>
            </w:r>
          </w:p>
        </w:tc>
        <w:tc>
          <w:tcPr>
            <w:tcW w:w="337" w:type="pct"/>
            <w:vMerge/>
            <w:tcBorders>
              <w:left w:val="single" w:sz="4" w:space="0" w:color="auto"/>
              <w:bottom w:val="single" w:sz="8" w:space="0" w:color="000000"/>
              <w:right w:val="single" w:sz="4" w:space="0" w:color="auto"/>
            </w:tcBorders>
            <w:vAlign w:val="center"/>
          </w:tcPr>
          <w:p w14:paraId="40A3CC06" w14:textId="77777777" w:rsidR="00362019" w:rsidRPr="00081AD4" w:rsidRDefault="00362019" w:rsidP="00797EBE">
            <w:pPr>
              <w:jc w:val="center"/>
              <w:rPr>
                <w:color w:val="000000" w:themeColor="text1"/>
                <w:sz w:val="14"/>
                <w:szCs w:val="14"/>
              </w:rPr>
            </w:pPr>
          </w:p>
        </w:tc>
        <w:tc>
          <w:tcPr>
            <w:tcW w:w="828" w:type="pct"/>
            <w:tcBorders>
              <w:top w:val="nil"/>
              <w:left w:val="nil"/>
              <w:bottom w:val="single" w:sz="8" w:space="0" w:color="auto"/>
              <w:right w:val="single" w:sz="4" w:space="0" w:color="auto"/>
            </w:tcBorders>
            <w:shd w:val="clear" w:color="auto" w:fill="auto"/>
            <w:vAlign w:val="center"/>
            <w:hideMark/>
          </w:tcPr>
          <w:p w14:paraId="66D6C71D" w14:textId="77777777" w:rsidR="00362019" w:rsidRPr="00081AD4" w:rsidRDefault="00362019" w:rsidP="00797EBE">
            <w:pPr>
              <w:jc w:val="center"/>
              <w:rPr>
                <w:color w:val="000000" w:themeColor="text1"/>
              </w:rPr>
            </w:pPr>
            <w:r w:rsidRPr="00081AD4">
              <w:rPr>
                <w:color w:val="000000" w:themeColor="text1"/>
              </w:rPr>
              <w:t>КВР – 0,63</w:t>
            </w:r>
          </w:p>
        </w:tc>
        <w:tc>
          <w:tcPr>
            <w:tcW w:w="414" w:type="pct"/>
            <w:tcBorders>
              <w:top w:val="nil"/>
              <w:left w:val="nil"/>
              <w:bottom w:val="single" w:sz="8" w:space="0" w:color="auto"/>
              <w:right w:val="single" w:sz="4" w:space="0" w:color="auto"/>
            </w:tcBorders>
            <w:shd w:val="clear" w:color="auto" w:fill="auto"/>
            <w:vAlign w:val="center"/>
            <w:hideMark/>
          </w:tcPr>
          <w:p w14:paraId="58A18192" w14:textId="77777777" w:rsidR="00362019" w:rsidRPr="00081AD4" w:rsidRDefault="00362019" w:rsidP="00797EBE">
            <w:pPr>
              <w:jc w:val="center"/>
              <w:rPr>
                <w:color w:val="000000" w:themeColor="text1"/>
              </w:rPr>
            </w:pPr>
            <w:r w:rsidRPr="00081AD4">
              <w:rPr>
                <w:color w:val="000000" w:themeColor="text1"/>
              </w:rPr>
              <w:t>0,63</w:t>
            </w:r>
          </w:p>
        </w:tc>
        <w:tc>
          <w:tcPr>
            <w:tcW w:w="486" w:type="pct"/>
            <w:tcBorders>
              <w:top w:val="nil"/>
              <w:left w:val="nil"/>
              <w:bottom w:val="single" w:sz="8" w:space="0" w:color="auto"/>
              <w:right w:val="single" w:sz="4" w:space="0" w:color="auto"/>
            </w:tcBorders>
            <w:shd w:val="clear" w:color="auto" w:fill="auto"/>
            <w:vAlign w:val="center"/>
            <w:hideMark/>
          </w:tcPr>
          <w:p w14:paraId="46F4964E" w14:textId="77777777" w:rsidR="00362019" w:rsidRPr="00081AD4" w:rsidRDefault="00362019" w:rsidP="00797EBE">
            <w:pPr>
              <w:jc w:val="center"/>
              <w:rPr>
                <w:color w:val="000000" w:themeColor="text1"/>
              </w:rPr>
            </w:pPr>
            <w:r w:rsidRPr="00081AD4">
              <w:rPr>
                <w:color w:val="000000" w:themeColor="text1"/>
              </w:rPr>
              <w:t>0,54</w:t>
            </w:r>
          </w:p>
        </w:tc>
        <w:tc>
          <w:tcPr>
            <w:tcW w:w="414" w:type="pct"/>
            <w:vMerge/>
            <w:tcBorders>
              <w:top w:val="nil"/>
              <w:left w:val="single" w:sz="4" w:space="0" w:color="auto"/>
              <w:bottom w:val="single" w:sz="4" w:space="0" w:color="auto"/>
              <w:right w:val="single" w:sz="4" w:space="0" w:color="auto"/>
            </w:tcBorders>
            <w:vAlign w:val="center"/>
            <w:hideMark/>
          </w:tcPr>
          <w:p w14:paraId="30370721" w14:textId="77777777" w:rsidR="00362019" w:rsidRPr="00081AD4" w:rsidRDefault="00362019" w:rsidP="00797EBE">
            <w:pPr>
              <w:jc w:val="center"/>
              <w:rPr>
                <w:color w:val="000000" w:themeColor="text1"/>
                <w:sz w:val="22"/>
                <w:szCs w:val="22"/>
              </w:rPr>
            </w:pPr>
          </w:p>
        </w:tc>
        <w:tc>
          <w:tcPr>
            <w:tcW w:w="478" w:type="pct"/>
            <w:vMerge/>
            <w:tcBorders>
              <w:top w:val="nil"/>
              <w:left w:val="single" w:sz="4" w:space="0" w:color="auto"/>
              <w:bottom w:val="single" w:sz="4" w:space="0" w:color="auto"/>
              <w:right w:val="single" w:sz="8" w:space="0" w:color="auto"/>
            </w:tcBorders>
            <w:vAlign w:val="center"/>
            <w:hideMark/>
          </w:tcPr>
          <w:p w14:paraId="4A1939D4" w14:textId="77777777" w:rsidR="00362019" w:rsidRPr="00081AD4" w:rsidRDefault="00362019" w:rsidP="00797EBE">
            <w:pPr>
              <w:jc w:val="center"/>
              <w:rPr>
                <w:color w:val="000000" w:themeColor="text1"/>
              </w:rPr>
            </w:pPr>
          </w:p>
        </w:tc>
      </w:tr>
      <w:tr w:rsidR="00362019" w:rsidRPr="00081AD4" w14:paraId="7818C258" w14:textId="77777777" w:rsidTr="00797EBE">
        <w:trPr>
          <w:trHeight w:val="315"/>
        </w:trPr>
        <w:tc>
          <w:tcPr>
            <w:tcW w:w="4108" w:type="pct"/>
            <w:gridSpan w:val="7"/>
            <w:tcBorders>
              <w:top w:val="nil"/>
              <w:left w:val="single" w:sz="8" w:space="0" w:color="auto"/>
              <w:bottom w:val="single" w:sz="8" w:space="0" w:color="auto"/>
              <w:right w:val="single" w:sz="4" w:space="0" w:color="auto"/>
            </w:tcBorders>
            <w:shd w:val="clear" w:color="auto" w:fill="auto"/>
            <w:noWrap/>
            <w:vAlign w:val="center"/>
            <w:hideMark/>
          </w:tcPr>
          <w:p w14:paraId="708E29A3" w14:textId="77777777" w:rsidR="00362019" w:rsidRPr="00081AD4" w:rsidRDefault="00362019" w:rsidP="00797EBE">
            <w:pPr>
              <w:jc w:val="center"/>
              <w:rPr>
                <w:rFonts w:ascii="Calibri" w:hAnsi="Calibri" w:cs="Calibri"/>
                <w:b/>
                <w:color w:val="000000" w:themeColor="text1"/>
                <w:sz w:val="22"/>
                <w:szCs w:val="22"/>
              </w:rPr>
            </w:pPr>
            <w:r w:rsidRPr="00081AD4">
              <w:rPr>
                <w:b/>
                <w:color w:val="000000" w:themeColor="text1"/>
              </w:rPr>
              <w:t>Итого по ООО "ТЭК"</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8E04F46" w14:textId="77777777" w:rsidR="00362019" w:rsidRPr="00081AD4" w:rsidRDefault="00362019" w:rsidP="00797EBE">
            <w:pPr>
              <w:jc w:val="center"/>
              <w:rPr>
                <w:b/>
                <w:color w:val="000000" w:themeColor="text1"/>
                <w:szCs w:val="22"/>
              </w:rPr>
            </w:pPr>
            <w:r w:rsidRPr="00081AD4">
              <w:rPr>
                <w:b/>
                <w:color w:val="000000" w:themeColor="text1"/>
                <w:szCs w:val="22"/>
              </w:rPr>
              <w:t>20,84</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EA0C" w14:textId="77777777" w:rsidR="00362019" w:rsidRPr="00081AD4" w:rsidRDefault="00362019" w:rsidP="00797EBE">
            <w:pPr>
              <w:jc w:val="center"/>
              <w:rPr>
                <w:b/>
                <w:color w:val="000000" w:themeColor="text1"/>
                <w:szCs w:val="22"/>
              </w:rPr>
            </w:pPr>
            <w:r w:rsidRPr="00081AD4">
              <w:rPr>
                <w:b/>
                <w:color w:val="000000" w:themeColor="text1"/>
                <w:szCs w:val="22"/>
              </w:rPr>
              <w:t>17,91</w:t>
            </w:r>
          </w:p>
        </w:tc>
      </w:tr>
    </w:tbl>
    <w:p w14:paraId="68E4B110" w14:textId="77777777" w:rsidR="00362019" w:rsidRPr="00081AD4" w:rsidRDefault="00362019" w:rsidP="00362019">
      <w:pPr>
        <w:pStyle w:val="af8"/>
        <w:ind w:firstLine="340"/>
        <w:jc w:val="right"/>
        <w:rPr>
          <w:color w:val="000000" w:themeColor="text1"/>
          <w:sz w:val="22"/>
          <w:szCs w:val="22"/>
        </w:rPr>
      </w:pPr>
    </w:p>
    <w:p w14:paraId="28699FD6" w14:textId="77777777" w:rsidR="00362019" w:rsidRPr="00081AD4" w:rsidRDefault="00362019" w:rsidP="00362019">
      <w:pPr>
        <w:jc w:val="right"/>
        <w:rPr>
          <w:color w:val="000000" w:themeColor="text1"/>
          <w:sz w:val="28"/>
          <w:szCs w:val="28"/>
        </w:rPr>
      </w:pPr>
    </w:p>
    <w:p w14:paraId="7725933B" w14:textId="77777777" w:rsidR="00362019" w:rsidRPr="00081AD4" w:rsidRDefault="00362019" w:rsidP="00081AD4">
      <w:pPr>
        <w:pStyle w:val="a7"/>
        <w:numPr>
          <w:ilvl w:val="0"/>
          <w:numId w:val="9"/>
        </w:numPr>
        <w:jc w:val="right"/>
        <w:rPr>
          <w:color w:val="000000" w:themeColor="text1"/>
        </w:rPr>
      </w:pPr>
    </w:p>
    <w:p w14:paraId="778E2B00" w14:textId="77777777" w:rsidR="00362019" w:rsidRPr="00081AD4" w:rsidRDefault="00362019" w:rsidP="00362019">
      <w:pPr>
        <w:ind w:left="4080" w:hanging="4080"/>
        <w:jc w:val="center"/>
        <w:rPr>
          <w:b/>
          <w:color w:val="000000" w:themeColor="text1"/>
        </w:rPr>
      </w:pPr>
      <w:r w:rsidRPr="00081AD4">
        <w:rPr>
          <w:b/>
          <w:color w:val="000000" w:themeColor="text1"/>
        </w:rPr>
        <w:t>Данные о вместимости угольных складов</w:t>
      </w:r>
    </w:p>
    <w:p w14:paraId="2414A6D9" w14:textId="77777777" w:rsidR="00362019" w:rsidRPr="00081AD4" w:rsidRDefault="00362019" w:rsidP="00362019">
      <w:pPr>
        <w:ind w:left="4080" w:hanging="408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1816"/>
        <w:gridCol w:w="3158"/>
      </w:tblGrid>
      <w:tr w:rsidR="00362019" w:rsidRPr="00081AD4" w14:paraId="691A53FD" w14:textId="77777777" w:rsidTr="00797EBE">
        <w:tc>
          <w:tcPr>
            <w:tcW w:w="2417" w:type="pct"/>
          </w:tcPr>
          <w:p w14:paraId="47519272" w14:textId="77777777" w:rsidR="00362019" w:rsidRPr="00081AD4" w:rsidRDefault="00362019" w:rsidP="00797EBE">
            <w:pPr>
              <w:rPr>
                <w:b/>
                <w:color w:val="000000" w:themeColor="text1"/>
                <w:sz w:val="22"/>
                <w:szCs w:val="22"/>
              </w:rPr>
            </w:pPr>
            <w:r w:rsidRPr="00081AD4">
              <w:rPr>
                <w:b/>
                <w:color w:val="000000" w:themeColor="text1"/>
                <w:sz w:val="22"/>
                <w:szCs w:val="22"/>
              </w:rPr>
              <w:t xml:space="preserve">Показатель </w:t>
            </w:r>
          </w:p>
        </w:tc>
        <w:tc>
          <w:tcPr>
            <w:tcW w:w="943" w:type="pct"/>
          </w:tcPr>
          <w:p w14:paraId="1F6C016C" w14:textId="77777777" w:rsidR="00362019" w:rsidRPr="00081AD4" w:rsidRDefault="00362019" w:rsidP="00797EBE">
            <w:pPr>
              <w:jc w:val="center"/>
              <w:rPr>
                <w:b/>
                <w:color w:val="000000" w:themeColor="text1"/>
                <w:sz w:val="22"/>
                <w:szCs w:val="22"/>
              </w:rPr>
            </w:pPr>
            <w:proofErr w:type="spellStart"/>
            <w:r w:rsidRPr="00081AD4">
              <w:rPr>
                <w:b/>
                <w:color w:val="000000" w:themeColor="text1"/>
                <w:sz w:val="22"/>
                <w:szCs w:val="22"/>
              </w:rPr>
              <w:t>Ед.изм</w:t>
            </w:r>
            <w:proofErr w:type="spellEnd"/>
            <w:r w:rsidRPr="00081AD4">
              <w:rPr>
                <w:b/>
                <w:color w:val="000000" w:themeColor="text1"/>
                <w:sz w:val="22"/>
                <w:szCs w:val="22"/>
              </w:rPr>
              <w:t>.</w:t>
            </w:r>
          </w:p>
        </w:tc>
        <w:tc>
          <w:tcPr>
            <w:tcW w:w="1640" w:type="pct"/>
          </w:tcPr>
          <w:p w14:paraId="0D7F5631" w14:textId="77777777" w:rsidR="00362019" w:rsidRPr="00081AD4" w:rsidRDefault="00362019" w:rsidP="00797EBE">
            <w:pPr>
              <w:jc w:val="center"/>
              <w:rPr>
                <w:b/>
                <w:color w:val="000000" w:themeColor="text1"/>
                <w:sz w:val="22"/>
                <w:szCs w:val="22"/>
              </w:rPr>
            </w:pPr>
            <w:r w:rsidRPr="00081AD4">
              <w:rPr>
                <w:b/>
                <w:color w:val="000000" w:themeColor="text1"/>
                <w:sz w:val="22"/>
                <w:szCs w:val="22"/>
              </w:rPr>
              <w:t>Количество; характеристика</w:t>
            </w:r>
          </w:p>
        </w:tc>
      </w:tr>
      <w:tr w:rsidR="00362019" w:rsidRPr="00081AD4" w14:paraId="2A7E0081" w14:textId="77777777" w:rsidTr="00797EBE">
        <w:tc>
          <w:tcPr>
            <w:tcW w:w="2417" w:type="pct"/>
            <w:vAlign w:val="center"/>
          </w:tcPr>
          <w:p w14:paraId="321507F9" w14:textId="77777777" w:rsidR="00362019" w:rsidRPr="00081AD4" w:rsidRDefault="00362019" w:rsidP="00797EBE">
            <w:pPr>
              <w:rPr>
                <w:color w:val="000000" w:themeColor="text1"/>
              </w:rPr>
            </w:pPr>
            <w:r w:rsidRPr="00081AD4">
              <w:rPr>
                <w:color w:val="000000" w:themeColor="text1"/>
              </w:rPr>
              <w:t>Котельные на балансе организации</w:t>
            </w:r>
          </w:p>
        </w:tc>
        <w:tc>
          <w:tcPr>
            <w:tcW w:w="943" w:type="pct"/>
            <w:vAlign w:val="center"/>
          </w:tcPr>
          <w:p w14:paraId="6BDFA6FB" w14:textId="77777777" w:rsidR="00362019" w:rsidRPr="00081AD4" w:rsidRDefault="00362019" w:rsidP="00797EBE">
            <w:pPr>
              <w:jc w:val="center"/>
              <w:rPr>
                <w:color w:val="000000" w:themeColor="text1"/>
              </w:rPr>
            </w:pPr>
            <w:r w:rsidRPr="00081AD4">
              <w:rPr>
                <w:color w:val="000000" w:themeColor="text1"/>
              </w:rPr>
              <w:t>ед.</w:t>
            </w:r>
          </w:p>
        </w:tc>
        <w:tc>
          <w:tcPr>
            <w:tcW w:w="1640" w:type="pct"/>
            <w:vAlign w:val="center"/>
          </w:tcPr>
          <w:p w14:paraId="7E15EEFB" w14:textId="77777777" w:rsidR="00362019" w:rsidRPr="00081AD4" w:rsidRDefault="00362019" w:rsidP="00797EBE">
            <w:pPr>
              <w:jc w:val="center"/>
              <w:rPr>
                <w:color w:val="000000" w:themeColor="text1"/>
                <w:sz w:val="22"/>
                <w:szCs w:val="22"/>
              </w:rPr>
            </w:pPr>
            <w:r w:rsidRPr="00081AD4">
              <w:rPr>
                <w:color w:val="000000" w:themeColor="text1"/>
                <w:sz w:val="22"/>
                <w:szCs w:val="22"/>
              </w:rPr>
              <w:t>16</w:t>
            </w:r>
          </w:p>
        </w:tc>
      </w:tr>
      <w:tr w:rsidR="00362019" w:rsidRPr="00081AD4" w14:paraId="6DE746BC" w14:textId="77777777" w:rsidTr="00797EBE">
        <w:tc>
          <w:tcPr>
            <w:tcW w:w="2417" w:type="pct"/>
            <w:vAlign w:val="center"/>
          </w:tcPr>
          <w:p w14:paraId="3EE62F4D" w14:textId="77777777" w:rsidR="00362019" w:rsidRPr="00081AD4" w:rsidRDefault="00362019" w:rsidP="00797EBE">
            <w:pPr>
              <w:rPr>
                <w:color w:val="000000" w:themeColor="text1"/>
              </w:rPr>
            </w:pPr>
            <w:r w:rsidRPr="00081AD4">
              <w:rPr>
                <w:color w:val="000000" w:themeColor="text1"/>
              </w:rPr>
              <w:t>Топливо:</w:t>
            </w:r>
          </w:p>
        </w:tc>
        <w:tc>
          <w:tcPr>
            <w:tcW w:w="943" w:type="pct"/>
            <w:vAlign w:val="center"/>
          </w:tcPr>
          <w:p w14:paraId="1FB18008" w14:textId="77777777" w:rsidR="00362019" w:rsidRPr="00081AD4" w:rsidRDefault="00362019" w:rsidP="00797EBE">
            <w:pPr>
              <w:jc w:val="center"/>
              <w:rPr>
                <w:color w:val="000000" w:themeColor="text1"/>
              </w:rPr>
            </w:pPr>
          </w:p>
        </w:tc>
        <w:tc>
          <w:tcPr>
            <w:tcW w:w="1640" w:type="pct"/>
            <w:vAlign w:val="center"/>
          </w:tcPr>
          <w:p w14:paraId="77896B53" w14:textId="77777777" w:rsidR="00362019" w:rsidRPr="00081AD4" w:rsidRDefault="00362019" w:rsidP="00797EBE">
            <w:pPr>
              <w:jc w:val="center"/>
              <w:rPr>
                <w:color w:val="000000" w:themeColor="text1"/>
                <w:sz w:val="22"/>
                <w:szCs w:val="22"/>
              </w:rPr>
            </w:pPr>
          </w:p>
        </w:tc>
      </w:tr>
      <w:tr w:rsidR="00362019" w:rsidRPr="00081AD4" w14:paraId="7FFF5F72" w14:textId="77777777" w:rsidTr="00797EBE">
        <w:tc>
          <w:tcPr>
            <w:tcW w:w="2417" w:type="pct"/>
            <w:vAlign w:val="center"/>
          </w:tcPr>
          <w:p w14:paraId="5C91969A" w14:textId="77777777" w:rsidR="00362019" w:rsidRPr="00081AD4" w:rsidRDefault="00362019" w:rsidP="00797EBE">
            <w:pPr>
              <w:rPr>
                <w:color w:val="000000" w:themeColor="text1"/>
              </w:rPr>
            </w:pPr>
            <w:r w:rsidRPr="00081AD4">
              <w:rPr>
                <w:color w:val="000000" w:themeColor="text1"/>
              </w:rPr>
              <w:t xml:space="preserve">     - основное</w:t>
            </w:r>
          </w:p>
        </w:tc>
        <w:tc>
          <w:tcPr>
            <w:tcW w:w="943" w:type="pct"/>
            <w:vAlign w:val="center"/>
          </w:tcPr>
          <w:p w14:paraId="584B78F8" w14:textId="77777777" w:rsidR="00362019" w:rsidRPr="00081AD4" w:rsidRDefault="00362019" w:rsidP="00797EBE">
            <w:pPr>
              <w:jc w:val="center"/>
              <w:rPr>
                <w:color w:val="000000" w:themeColor="text1"/>
              </w:rPr>
            </w:pPr>
          </w:p>
        </w:tc>
        <w:tc>
          <w:tcPr>
            <w:tcW w:w="1640" w:type="pct"/>
            <w:vAlign w:val="center"/>
          </w:tcPr>
          <w:p w14:paraId="626CB8EE" w14:textId="77777777" w:rsidR="00362019" w:rsidRPr="00081AD4" w:rsidRDefault="00362019" w:rsidP="00797EBE">
            <w:pPr>
              <w:jc w:val="center"/>
              <w:rPr>
                <w:color w:val="000000" w:themeColor="text1"/>
                <w:sz w:val="22"/>
                <w:szCs w:val="22"/>
              </w:rPr>
            </w:pPr>
            <w:r w:rsidRPr="00081AD4">
              <w:rPr>
                <w:color w:val="000000" w:themeColor="text1"/>
                <w:sz w:val="22"/>
                <w:szCs w:val="22"/>
              </w:rPr>
              <w:t>Бурый уголь Б2</w:t>
            </w:r>
          </w:p>
        </w:tc>
      </w:tr>
      <w:tr w:rsidR="00362019" w:rsidRPr="00081AD4" w14:paraId="5C75110F" w14:textId="77777777" w:rsidTr="00797EBE">
        <w:tc>
          <w:tcPr>
            <w:tcW w:w="2417" w:type="pct"/>
            <w:vAlign w:val="center"/>
          </w:tcPr>
          <w:p w14:paraId="02FD8238" w14:textId="77777777" w:rsidR="00362019" w:rsidRPr="00081AD4" w:rsidRDefault="00362019" w:rsidP="00797EBE">
            <w:pPr>
              <w:rPr>
                <w:color w:val="000000" w:themeColor="text1"/>
              </w:rPr>
            </w:pPr>
            <w:r w:rsidRPr="00081AD4">
              <w:rPr>
                <w:color w:val="000000" w:themeColor="text1"/>
              </w:rPr>
              <w:t xml:space="preserve">     - резервное</w:t>
            </w:r>
          </w:p>
        </w:tc>
        <w:tc>
          <w:tcPr>
            <w:tcW w:w="943" w:type="pct"/>
            <w:vAlign w:val="center"/>
          </w:tcPr>
          <w:p w14:paraId="52793DBD" w14:textId="77777777" w:rsidR="00362019" w:rsidRPr="00081AD4" w:rsidRDefault="00362019" w:rsidP="00797EBE">
            <w:pPr>
              <w:jc w:val="center"/>
              <w:rPr>
                <w:color w:val="000000" w:themeColor="text1"/>
              </w:rPr>
            </w:pPr>
          </w:p>
        </w:tc>
        <w:tc>
          <w:tcPr>
            <w:tcW w:w="1640" w:type="pct"/>
            <w:vAlign w:val="center"/>
          </w:tcPr>
          <w:p w14:paraId="104259A0" w14:textId="77777777" w:rsidR="00362019" w:rsidRPr="00081AD4" w:rsidRDefault="00362019" w:rsidP="00797EBE">
            <w:pPr>
              <w:jc w:val="center"/>
              <w:rPr>
                <w:color w:val="000000" w:themeColor="text1"/>
                <w:sz w:val="22"/>
                <w:szCs w:val="22"/>
              </w:rPr>
            </w:pPr>
            <w:r w:rsidRPr="00081AD4">
              <w:rPr>
                <w:color w:val="000000" w:themeColor="text1"/>
                <w:sz w:val="22"/>
                <w:szCs w:val="22"/>
              </w:rPr>
              <w:t>Бурый уголь Б2</w:t>
            </w:r>
          </w:p>
        </w:tc>
      </w:tr>
      <w:tr w:rsidR="00362019" w:rsidRPr="00081AD4" w14:paraId="3F69C2A4" w14:textId="77777777" w:rsidTr="00797EBE">
        <w:tc>
          <w:tcPr>
            <w:tcW w:w="2417" w:type="pct"/>
            <w:vAlign w:val="center"/>
          </w:tcPr>
          <w:p w14:paraId="121C66A9" w14:textId="77777777" w:rsidR="00362019" w:rsidRPr="00081AD4" w:rsidRDefault="00362019" w:rsidP="00797EBE">
            <w:pPr>
              <w:rPr>
                <w:color w:val="000000" w:themeColor="text1"/>
              </w:rPr>
            </w:pPr>
            <w:r w:rsidRPr="00081AD4">
              <w:rPr>
                <w:color w:val="000000" w:themeColor="text1"/>
              </w:rPr>
              <w:t xml:space="preserve">Способ доставки </w:t>
            </w:r>
          </w:p>
        </w:tc>
        <w:tc>
          <w:tcPr>
            <w:tcW w:w="943" w:type="pct"/>
            <w:vAlign w:val="center"/>
          </w:tcPr>
          <w:p w14:paraId="669B1EAF" w14:textId="77777777" w:rsidR="00362019" w:rsidRPr="00081AD4" w:rsidRDefault="00362019" w:rsidP="00797EBE">
            <w:pPr>
              <w:jc w:val="center"/>
              <w:rPr>
                <w:color w:val="000000" w:themeColor="text1"/>
              </w:rPr>
            </w:pPr>
          </w:p>
        </w:tc>
        <w:tc>
          <w:tcPr>
            <w:tcW w:w="1640" w:type="pct"/>
            <w:vAlign w:val="center"/>
          </w:tcPr>
          <w:p w14:paraId="67F50FBD" w14:textId="77777777" w:rsidR="00362019" w:rsidRPr="00081AD4" w:rsidRDefault="00362019" w:rsidP="00797EBE">
            <w:pPr>
              <w:jc w:val="center"/>
              <w:rPr>
                <w:color w:val="000000" w:themeColor="text1"/>
                <w:sz w:val="22"/>
                <w:szCs w:val="22"/>
              </w:rPr>
            </w:pPr>
            <w:r w:rsidRPr="00081AD4">
              <w:rPr>
                <w:color w:val="000000" w:themeColor="text1"/>
                <w:sz w:val="22"/>
                <w:szCs w:val="22"/>
              </w:rPr>
              <w:t>автотранспорт</w:t>
            </w:r>
          </w:p>
        </w:tc>
      </w:tr>
      <w:tr w:rsidR="00362019" w:rsidRPr="00081AD4" w14:paraId="39669642" w14:textId="77777777" w:rsidTr="00797EBE">
        <w:tc>
          <w:tcPr>
            <w:tcW w:w="2417" w:type="pct"/>
            <w:vAlign w:val="center"/>
          </w:tcPr>
          <w:p w14:paraId="575CE684" w14:textId="77777777" w:rsidR="00362019" w:rsidRPr="00081AD4" w:rsidRDefault="00362019" w:rsidP="00797EBE">
            <w:pPr>
              <w:rPr>
                <w:color w:val="000000" w:themeColor="text1"/>
              </w:rPr>
            </w:pPr>
            <w:r w:rsidRPr="00081AD4">
              <w:rPr>
                <w:color w:val="000000" w:themeColor="text1"/>
              </w:rPr>
              <w:t>Вместимость складов и емкостей</w:t>
            </w:r>
          </w:p>
        </w:tc>
        <w:tc>
          <w:tcPr>
            <w:tcW w:w="943" w:type="pct"/>
            <w:vAlign w:val="center"/>
          </w:tcPr>
          <w:p w14:paraId="22044719" w14:textId="77777777" w:rsidR="00362019" w:rsidRPr="00081AD4" w:rsidRDefault="00362019" w:rsidP="00797EBE">
            <w:pPr>
              <w:jc w:val="center"/>
              <w:rPr>
                <w:color w:val="000000" w:themeColor="text1"/>
              </w:rPr>
            </w:pPr>
            <w:r w:rsidRPr="00081AD4">
              <w:rPr>
                <w:color w:val="000000" w:themeColor="text1"/>
              </w:rPr>
              <w:t>т (м</w:t>
            </w:r>
            <w:r w:rsidRPr="00081AD4">
              <w:rPr>
                <w:color w:val="000000" w:themeColor="text1"/>
                <w:vertAlign w:val="superscript"/>
              </w:rPr>
              <w:t>3</w:t>
            </w:r>
            <w:r w:rsidRPr="00081AD4">
              <w:rPr>
                <w:color w:val="000000" w:themeColor="text1"/>
              </w:rPr>
              <w:t>)</w:t>
            </w:r>
          </w:p>
        </w:tc>
        <w:tc>
          <w:tcPr>
            <w:tcW w:w="1640" w:type="pct"/>
            <w:vAlign w:val="center"/>
          </w:tcPr>
          <w:p w14:paraId="19284833" w14:textId="77777777" w:rsidR="00362019" w:rsidRPr="00081AD4" w:rsidRDefault="00362019" w:rsidP="00797EBE">
            <w:pPr>
              <w:jc w:val="center"/>
              <w:rPr>
                <w:color w:val="000000" w:themeColor="text1"/>
                <w:sz w:val="22"/>
                <w:szCs w:val="22"/>
              </w:rPr>
            </w:pPr>
            <w:r w:rsidRPr="00081AD4">
              <w:rPr>
                <w:color w:val="000000" w:themeColor="text1"/>
                <w:sz w:val="22"/>
                <w:szCs w:val="22"/>
              </w:rPr>
              <w:t>1100</w:t>
            </w:r>
          </w:p>
        </w:tc>
      </w:tr>
    </w:tbl>
    <w:p w14:paraId="2F9F31A0" w14:textId="77777777" w:rsidR="00362019" w:rsidRPr="00081AD4" w:rsidRDefault="00362019" w:rsidP="00362019">
      <w:pPr>
        <w:ind w:firstLine="709"/>
        <w:jc w:val="both"/>
        <w:rPr>
          <w:color w:val="000000" w:themeColor="text1"/>
          <w:sz w:val="28"/>
          <w:szCs w:val="28"/>
        </w:rPr>
      </w:pPr>
    </w:p>
    <w:p w14:paraId="093FA431"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698A8FD7"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lastRenderedPageBreak/>
        <w:t>- результаты расчета нормативов технологических потерь при передаче тепловой энергии;</w:t>
      </w:r>
    </w:p>
    <w:p w14:paraId="03BD131C"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расчеты нормативов создания запасов топлива на котельной;</w:t>
      </w:r>
    </w:p>
    <w:p w14:paraId="0792D126"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обоснование и расчет ННЗТ;</w:t>
      </w:r>
    </w:p>
    <w:p w14:paraId="266E4638"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обоснование и расчет НЭЗТ;</w:t>
      </w:r>
    </w:p>
    <w:p w14:paraId="6F889AA6"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данные о фактическом основном и резервном топливе, его характеристика и структура на 1 октября последнего отчетного года;</w:t>
      </w:r>
    </w:p>
    <w:p w14:paraId="66A1B702"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способы и время доставки топлива;</w:t>
      </w:r>
    </w:p>
    <w:p w14:paraId="64F6A65C"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данные о вместимости складов для твердого топлива и объеме емкостей для жидкого топлива;</w:t>
      </w:r>
    </w:p>
    <w:p w14:paraId="65590112"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показатели среднесуточного расхода топлива в наиболее холодное расчетное время года предшествующих периодов;</w:t>
      </w:r>
    </w:p>
    <w:p w14:paraId="228AEDBA"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размер ОНЗТ с разбивкой на ННЗТ и НЭЗТ, утвержденный на предшествующий, планируемый год;</w:t>
      </w:r>
    </w:p>
    <w:p w14:paraId="46CEB869"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характеристика применяемого топлива;</w:t>
      </w:r>
    </w:p>
    <w:p w14:paraId="038564B2"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перечень теплосилового оборудования находящего в хозяйственном ведении предприятия;</w:t>
      </w:r>
    </w:p>
    <w:p w14:paraId="2F74BE42"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расчет НУР;</w:t>
      </w:r>
    </w:p>
    <w:p w14:paraId="2CB3A94B"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структура отпуска тепловой энергии на планируемый год;</w:t>
      </w:r>
    </w:p>
    <w:p w14:paraId="03726862"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сертификаты качества угля;</w:t>
      </w:r>
    </w:p>
    <w:p w14:paraId="571B2BAD"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14:paraId="48676EE7" w14:textId="77777777" w:rsidR="00362019" w:rsidRPr="00081AD4" w:rsidRDefault="00362019" w:rsidP="00362019">
      <w:pPr>
        <w:ind w:firstLine="709"/>
        <w:jc w:val="both"/>
        <w:rPr>
          <w:color w:val="000000" w:themeColor="text1"/>
          <w:sz w:val="28"/>
          <w:szCs w:val="28"/>
        </w:rPr>
      </w:pPr>
      <w:r w:rsidRPr="00081AD4">
        <w:rPr>
          <w:color w:val="000000" w:themeColor="text1"/>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котельной предприятия на 2021 год.</w:t>
      </w:r>
    </w:p>
    <w:p w14:paraId="431672B4" w14:textId="77777777" w:rsidR="00362019" w:rsidRPr="00081AD4" w:rsidRDefault="00362019" w:rsidP="00362019">
      <w:pPr>
        <w:ind w:firstLine="567"/>
        <w:jc w:val="both"/>
        <w:rPr>
          <w:color w:val="000000" w:themeColor="text1"/>
          <w:sz w:val="28"/>
          <w:szCs w:val="28"/>
        </w:rPr>
      </w:pPr>
    </w:p>
    <w:p w14:paraId="4F3B349D" w14:textId="77777777" w:rsidR="00362019" w:rsidRPr="00081AD4" w:rsidRDefault="00362019" w:rsidP="00362019">
      <w:pPr>
        <w:pStyle w:val="affffffff7"/>
        <w:rPr>
          <w:color w:val="000000" w:themeColor="text1"/>
          <w:sz w:val="28"/>
          <w:szCs w:val="28"/>
        </w:rPr>
      </w:pPr>
      <w:r w:rsidRPr="00081AD4">
        <w:rPr>
          <w:color w:val="000000" w:themeColor="text1"/>
          <w:sz w:val="28"/>
          <w:szCs w:val="28"/>
        </w:rPr>
        <w:t xml:space="preserve">Предложение по утверждению нормативов создания запасов топлива на котельных на 2021 год </w:t>
      </w:r>
    </w:p>
    <w:tbl>
      <w:tblPr>
        <w:tblW w:w="9781" w:type="dxa"/>
        <w:tblInd w:w="108" w:type="dxa"/>
        <w:tblLayout w:type="fixed"/>
        <w:tblLook w:val="0000" w:firstRow="0" w:lastRow="0" w:firstColumn="0" w:lastColumn="0" w:noHBand="0" w:noVBand="0"/>
      </w:tblPr>
      <w:tblGrid>
        <w:gridCol w:w="3544"/>
        <w:gridCol w:w="1134"/>
        <w:gridCol w:w="829"/>
        <w:gridCol w:w="305"/>
        <w:gridCol w:w="1847"/>
        <w:gridCol w:w="421"/>
        <w:gridCol w:w="1701"/>
      </w:tblGrid>
      <w:tr w:rsidR="00362019" w:rsidRPr="00081AD4" w14:paraId="13B0A153" w14:textId="77777777" w:rsidTr="00797EBE">
        <w:trPr>
          <w:trHeight w:val="227"/>
        </w:trPr>
        <w:tc>
          <w:tcPr>
            <w:tcW w:w="3544" w:type="dxa"/>
            <w:tcBorders>
              <w:top w:val="nil"/>
              <w:left w:val="nil"/>
              <w:bottom w:val="nil"/>
              <w:right w:val="nil"/>
            </w:tcBorders>
            <w:shd w:val="clear" w:color="auto" w:fill="auto"/>
            <w:vAlign w:val="center"/>
          </w:tcPr>
          <w:p w14:paraId="2D5E40FB" w14:textId="77777777" w:rsidR="00362019" w:rsidRPr="00081AD4" w:rsidRDefault="00362019" w:rsidP="00797EBE">
            <w:pPr>
              <w:jc w:val="center"/>
              <w:rPr>
                <w:color w:val="000000" w:themeColor="text1"/>
                <w:sz w:val="20"/>
                <w:szCs w:val="20"/>
              </w:rPr>
            </w:pPr>
          </w:p>
        </w:tc>
        <w:tc>
          <w:tcPr>
            <w:tcW w:w="1134" w:type="dxa"/>
            <w:tcBorders>
              <w:top w:val="nil"/>
              <w:left w:val="nil"/>
              <w:bottom w:val="nil"/>
              <w:right w:val="nil"/>
            </w:tcBorders>
            <w:shd w:val="clear" w:color="auto" w:fill="auto"/>
            <w:vAlign w:val="center"/>
          </w:tcPr>
          <w:p w14:paraId="13EF9DC6" w14:textId="77777777" w:rsidR="00362019" w:rsidRPr="00081AD4" w:rsidRDefault="00362019" w:rsidP="00797EBE">
            <w:pPr>
              <w:jc w:val="center"/>
              <w:rPr>
                <w:color w:val="000000" w:themeColor="text1"/>
                <w:sz w:val="20"/>
                <w:szCs w:val="20"/>
              </w:rPr>
            </w:pPr>
          </w:p>
        </w:tc>
        <w:tc>
          <w:tcPr>
            <w:tcW w:w="829" w:type="dxa"/>
            <w:tcBorders>
              <w:top w:val="nil"/>
              <w:left w:val="nil"/>
              <w:bottom w:val="nil"/>
              <w:right w:val="nil"/>
            </w:tcBorders>
            <w:shd w:val="clear" w:color="auto" w:fill="auto"/>
            <w:vAlign w:val="center"/>
          </w:tcPr>
          <w:p w14:paraId="6A847E6F" w14:textId="77777777" w:rsidR="00362019" w:rsidRPr="00081AD4" w:rsidRDefault="00362019" w:rsidP="00797EBE">
            <w:pPr>
              <w:jc w:val="center"/>
              <w:rPr>
                <w:color w:val="000000" w:themeColor="text1"/>
                <w:sz w:val="20"/>
                <w:szCs w:val="20"/>
              </w:rPr>
            </w:pPr>
          </w:p>
        </w:tc>
        <w:tc>
          <w:tcPr>
            <w:tcW w:w="2152" w:type="dxa"/>
            <w:gridSpan w:val="2"/>
            <w:tcBorders>
              <w:top w:val="nil"/>
              <w:left w:val="nil"/>
              <w:bottom w:val="nil"/>
              <w:right w:val="nil"/>
            </w:tcBorders>
            <w:shd w:val="clear" w:color="auto" w:fill="auto"/>
            <w:vAlign w:val="center"/>
          </w:tcPr>
          <w:p w14:paraId="77F3496E" w14:textId="77777777" w:rsidR="00362019" w:rsidRPr="00081AD4" w:rsidRDefault="00362019" w:rsidP="00797EBE">
            <w:pPr>
              <w:jc w:val="center"/>
              <w:rPr>
                <w:color w:val="000000" w:themeColor="text1"/>
                <w:sz w:val="20"/>
                <w:szCs w:val="20"/>
              </w:rPr>
            </w:pPr>
          </w:p>
        </w:tc>
        <w:tc>
          <w:tcPr>
            <w:tcW w:w="2122" w:type="dxa"/>
            <w:gridSpan w:val="2"/>
            <w:tcBorders>
              <w:top w:val="nil"/>
              <w:left w:val="nil"/>
              <w:bottom w:val="nil"/>
              <w:right w:val="nil"/>
            </w:tcBorders>
            <w:shd w:val="clear" w:color="auto" w:fill="auto"/>
            <w:vAlign w:val="center"/>
          </w:tcPr>
          <w:p w14:paraId="4B54EA62" w14:textId="77777777" w:rsidR="00362019" w:rsidRPr="00081AD4" w:rsidRDefault="00362019" w:rsidP="00797EBE">
            <w:pPr>
              <w:jc w:val="center"/>
              <w:rPr>
                <w:color w:val="000000" w:themeColor="text1"/>
                <w:sz w:val="20"/>
                <w:szCs w:val="20"/>
              </w:rPr>
            </w:pPr>
            <w:r w:rsidRPr="00081AD4">
              <w:rPr>
                <w:color w:val="000000" w:themeColor="text1"/>
                <w:sz w:val="20"/>
                <w:szCs w:val="20"/>
              </w:rPr>
              <w:t>тыс. тонн</w:t>
            </w:r>
          </w:p>
        </w:tc>
      </w:tr>
      <w:tr w:rsidR="00362019" w:rsidRPr="00081AD4" w14:paraId="38ECC331" w14:textId="77777777" w:rsidTr="00797EBE">
        <w:trPr>
          <w:trHeight w:val="227"/>
        </w:trPr>
        <w:tc>
          <w:tcPr>
            <w:tcW w:w="3544" w:type="dxa"/>
            <w:vMerge w:val="restart"/>
            <w:tcBorders>
              <w:top w:val="single" w:sz="8" w:space="0" w:color="auto"/>
              <w:left w:val="single" w:sz="8" w:space="0" w:color="auto"/>
              <w:right w:val="single" w:sz="8" w:space="0" w:color="auto"/>
            </w:tcBorders>
            <w:shd w:val="clear" w:color="auto" w:fill="auto"/>
            <w:vAlign w:val="center"/>
          </w:tcPr>
          <w:p w14:paraId="7A2999F5"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14:paraId="29043DAC"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 xml:space="preserve">Вид </w:t>
            </w:r>
          </w:p>
          <w:p w14:paraId="22BEB818"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09A92493"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 xml:space="preserve">Нормативы создания запасов топлива </w:t>
            </w:r>
          </w:p>
        </w:tc>
      </w:tr>
      <w:tr w:rsidR="00362019" w:rsidRPr="00081AD4" w14:paraId="5D7FD870" w14:textId="77777777" w:rsidTr="00797EBE">
        <w:trPr>
          <w:trHeight w:val="227"/>
        </w:trPr>
        <w:tc>
          <w:tcPr>
            <w:tcW w:w="3544" w:type="dxa"/>
            <w:vMerge/>
            <w:tcBorders>
              <w:left w:val="single" w:sz="8" w:space="0" w:color="auto"/>
              <w:right w:val="single" w:sz="8" w:space="0" w:color="auto"/>
            </w:tcBorders>
            <w:vAlign w:val="center"/>
          </w:tcPr>
          <w:p w14:paraId="6E08F395" w14:textId="77777777" w:rsidR="00362019" w:rsidRPr="00081AD4" w:rsidRDefault="00362019" w:rsidP="00797EBE">
            <w:pPr>
              <w:rPr>
                <w:bCs/>
                <w:color w:val="000000" w:themeColor="text1"/>
                <w:sz w:val="20"/>
                <w:szCs w:val="20"/>
              </w:rPr>
            </w:pPr>
          </w:p>
        </w:tc>
        <w:tc>
          <w:tcPr>
            <w:tcW w:w="1134" w:type="dxa"/>
            <w:vMerge/>
            <w:tcBorders>
              <w:left w:val="single" w:sz="8" w:space="0" w:color="auto"/>
              <w:right w:val="single" w:sz="8" w:space="0" w:color="auto"/>
            </w:tcBorders>
            <w:vAlign w:val="center"/>
          </w:tcPr>
          <w:p w14:paraId="68759197" w14:textId="77777777" w:rsidR="00362019" w:rsidRPr="00081AD4" w:rsidRDefault="00362019" w:rsidP="00797EBE">
            <w:pPr>
              <w:rPr>
                <w:bCs/>
                <w:color w:val="000000" w:themeColor="text1"/>
                <w:sz w:val="20"/>
                <w:szCs w:val="20"/>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015F2E71"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 xml:space="preserve">общий </w:t>
            </w:r>
          </w:p>
          <w:p w14:paraId="3B855DB2"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 xml:space="preserve">запас </w:t>
            </w:r>
          </w:p>
          <w:p w14:paraId="06685BCC"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14:paraId="6C964FCA"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в том числе</w:t>
            </w:r>
          </w:p>
        </w:tc>
      </w:tr>
      <w:tr w:rsidR="00362019" w:rsidRPr="00081AD4" w14:paraId="010A9403" w14:textId="77777777" w:rsidTr="00797EBE">
        <w:trPr>
          <w:trHeight w:val="227"/>
        </w:trPr>
        <w:tc>
          <w:tcPr>
            <w:tcW w:w="3544" w:type="dxa"/>
            <w:vMerge/>
            <w:tcBorders>
              <w:left w:val="single" w:sz="8" w:space="0" w:color="auto"/>
              <w:bottom w:val="single" w:sz="8" w:space="0" w:color="000000"/>
              <w:right w:val="single" w:sz="8" w:space="0" w:color="auto"/>
            </w:tcBorders>
            <w:vAlign w:val="center"/>
          </w:tcPr>
          <w:p w14:paraId="0C9F3BCC" w14:textId="77777777" w:rsidR="00362019" w:rsidRPr="00081AD4" w:rsidRDefault="00362019" w:rsidP="00797EBE">
            <w:pPr>
              <w:rPr>
                <w:bCs/>
                <w:color w:val="000000" w:themeColor="text1"/>
                <w:sz w:val="20"/>
                <w:szCs w:val="20"/>
              </w:rPr>
            </w:pPr>
          </w:p>
        </w:tc>
        <w:tc>
          <w:tcPr>
            <w:tcW w:w="1134" w:type="dxa"/>
            <w:vMerge/>
            <w:tcBorders>
              <w:left w:val="single" w:sz="8" w:space="0" w:color="auto"/>
              <w:bottom w:val="single" w:sz="8" w:space="0" w:color="000000"/>
              <w:right w:val="single" w:sz="8" w:space="0" w:color="auto"/>
            </w:tcBorders>
            <w:vAlign w:val="center"/>
          </w:tcPr>
          <w:p w14:paraId="53C5C54B" w14:textId="77777777" w:rsidR="00362019" w:rsidRPr="00081AD4" w:rsidRDefault="00362019" w:rsidP="00797EBE">
            <w:pPr>
              <w:rPr>
                <w:bCs/>
                <w:color w:val="000000" w:themeColor="text1"/>
                <w:sz w:val="20"/>
                <w:szCs w:val="20"/>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652EB353" w14:textId="77777777" w:rsidR="00362019" w:rsidRPr="00081AD4" w:rsidRDefault="00362019" w:rsidP="00797EBE">
            <w:pPr>
              <w:jc w:val="center"/>
              <w:rPr>
                <w:bCs/>
                <w:color w:val="000000" w:themeColor="text1"/>
                <w:sz w:val="20"/>
                <w:szCs w:val="20"/>
              </w:rPr>
            </w:pPr>
          </w:p>
        </w:tc>
        <w:tc>
          <w:tcPr>
            <w:tcW w:w="2268" w:type="dxa"/>
            <w:gridSpan w:val="2"/>
            <w:tcBorders>
              <w:top w:val="nil"/>
              <w:left w:val="nil"/>
              <w:bottom w:val="single" w:sz="8" w:space="0" w:color="auto"/>
              <w:right w:val="single" w:sz="8" w:space="0" w:color="auto"/>
            </w:tcBorders>
            <w:shd w:val="clear" w:color="auto" w:fill="auto"/>
            <w:vAlign w:val="center"/>
          </w:tcPr>
          <w:p w14:paraId="4BA25244"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2D3ACFC0" w14:textId="77777777" w:rsidR="00362019" w:rsidRPr="00081AD4" w:rsidRDefault="00362019" w:rsidP="00797EBE">
            <w:pPr>
              <w:jc w:val="center"/>
              <w:rPr>
                <w:bCs/>
                <w:color w:val="000000" w:themeColor="text1"/>
                <w:sz w:val="20"/>
                <w:szCs w:val="20"/>
                <w:lang w:val="en-US"/>
              </w:rPr>
            </w:pPr>
            <w:r w:rsidRPr="00081AD4">
              <w:rPr>
                <w:bCs/>
                <w:color w:val="000000" w:themeColor="text1"/>
                <w:sz w:val="20"/>
                <w:szCs w:val="20"/>
              </w:rPr>
              <w:t>неснижаемый</w:t>
            </w:r>
          </w:p>
          <w:p w14:paraId="4440B272" w14:textId="77777777" w:rsidR="00362019" w:rsidRPr="00081AD4" w:rsidRDefault="00362019" w:rsidP="00797EBE">
            <w:pPr>
              <w:jc w:val="center"/>
              <w:rPr>
                <w:bCs/>
                <w:color w:val="000000" w:themeColor="text1"/>
                <w:sz w:val="20"/>
                <w:szCs w:val="20"/>
              </w:rPr>
            </w:pPr>
            <w:r w:rsidRPr="00081AD4">
              <w:rPr>
                <w:bCs/>
                <w:color w:val="000000" w:themeColor="text1"/>
                <w:sz w:val="20"/>
                <w:szCs w:val="20"/>
              </w:rPr>
              <w:t xml:space="preserve"> запас</w:t>
            </w:r>
          </w:p>
        </w:tc>
      </w:tr>
      <w:tr w:rsidR="00362019" w:rsidRPr="00081AD4" w14:paraId="16DE90DB" w14:textId="77777777" w:rsidTr="00797EBE">
        <w:trPr>
          <w:trHeight w:val="227"/>
        </w:trPr>
        <w:tc>
          <w:tcPr>
            <w:tcW w:w="3544" w:type="dxa"/>
            <w:tcBorders>
              <w:top w:val="nil"/>
              <w:left w:val="single" w:sz="8" w:space="0" w:color="auto"/>
              <w:bottom w:val="single" w:sz="8" w:space="0" w:color="auto"/>
              <w:right w:val="single" w:sz="8" w:space="0" w:color="auto"/>
            </w:tcBorders>
            <w:shd w:val="clear" w:color="auto" w:fill="auto"/>
            <w:vAlign w:val="center"/>
          </w:tcPr>
          <w:p w14:paraId="0DDCED57" w14:textId="77777777" w:rsidR="00362019" w:rsidRPr="00081AD4" w:rsidRDefault="00362019" w:rsidP="00797EBE">
            <w:pPr>
              <w:jc w:val="center"/>
              <w:rPr>
                <w:color w:val="000000" w:themeColor="text1"/>
                <w:sz w:val="20"/>
                <w:szCs w:val="20"/>
              </w:rPr>
            </w:pPr>
            <w:r w:rsidRPr="00081AD4">
              <w:rPr>
                <w:color w:val="000000" w:themeColor="text1"/>
                <w:sz w:val="20"/>
                <w:szCs w:val="20"/>
              </w:rPr>
              <w:t>ООО «Тисульская Энергетическая Компания» (Тисульский муниципальный район)</w:t>
            </w:r>
          </w:p>
        </w:tc>
        <w:tc>
          <w:tcPr>
            <w:tcW w:w="1134" w:type="dxa"/>
            <w:tcBorders>
              <w:top w:val="nil"/>
              <w:left w:val="nil"/>
              <w:bottom w:val="single" w:sz="8" w:space="0" w:color="auto"/>
              <w:right w:val="single" w:sz="8" w:space="0" w:color="auto"/>
            </w:tcBorders>
            <w:shd w:val="clear" w:color="auto" w:fill="auto"/>
            <w:vAlign w:val="center"/>
          </w:tcPr>
          <w:p w14:paraId="6F89E990" w14:textId="77777777" w:rsidR="00362019" w:rsidRPr="00081AD4" w:rsidRDefault="00362019" w:rsidP="00797EBE">
            <w:pPr>
              <w:jc w:val="center"/>
              <w:rPr>
                <w:color w:val="000000" w:themeColor="text1"/>
                <w:sz w:val="20"/>
                <w:szCs w:val="20"/>
              </w:rPr>
            </w:pPr>
            <w:r w:rsidRPr="00081AD4">
              <w:rPr>
                <w:color w:val="000000" w:themeColor="text1"/>
                <w:sz w:val="20"/>
                <w:szCs w:val="20"/>
              </w:rPr>
              <w:t xml:space="preserve">уголь, </w:t>
            </w:r>
            <w:proofErr w:type="spellStart"/>
            <w:r w:rsidRPr="00081AD4">
              <w:rPr>
                <w:color w:val="000000" w:themeColor="text1"/>
                <w:sz w:val="20"/>
                <w:szCs w:val="20"/>
              </w:rPr>
              <w:t>тыс.т</w:t>
            </w:r>
            <w:proofErr w:type="spellEnd"/>
          </w:p>
        </w:tc>
        <w:tc>
          <w:tcPr>
            <w:tcW w:w="1134" w:type="dxa"/>
            <w:gridSpan w:val="2"/>
            <w:tcBorders>
              <w:top w:val="nil"/>
              <w:left w:val="nil"/>
              <w:bottom w:val="single" w:sz="8" w:space="0" w:color="auto"/>
              <w:right w:val="single" w:sz="8" w:space="0" w:color="auto"/>
            </w:tcBorders>
            <w:shd w:val="clear" w:color="auto" w:fill="auto"/>
            <w:vAlign w:val="center"/>
          </w:tcPr>
          <w:p w14:paraId="18D21F2E" w14:textId="77777777" w:rsidR="00362019" w:rsidRPr="00081AD4" w:rsidRDefault="00362019" w:rsidP="00797EBE">
            <w:pPr>
              <w:jc w:val="center"/>
              <w:rPr>
                <w:color w:val="000000" w:themeColor="text1"/>
                <w:sz w:val="20"/>
                <w:szCs w:val="20"/>
              </w:rPr>
            </w:pPr>
            <w:r w:rsidRPr="00081AD4">
              <w:rPr>
                <w:color w:val="000000" w:themeColor="text1"/>
                <w:sz w:val="20"/>
                <w:szCs w:val="20"/>
              </w:rPr>
              <w:t>2,434</w:t>
            </w:r>
          </w:p>
        </w:tc>
        <w:tc>
          <w:tcPr>
            <w:tcW w:w="2268" w:type="dxa"/>
            <w:gridSpan w:val="2"/>
            <w:tcBorders>
              <w:top w:val="nil"/>
              <w:left w:val="nil"/>
              <w:bottom w:val="single" w:sz="8" w:space="0" w:color="auto"/>
              <w:right w:val="single" w:sz="8" w:space="0" w:color="auto"/>
            </w:tcBorders>
            <w:shd w:val="clear" w:color="auto" w:fill="auto"/>
            <w:vAlign w:val="center"/>
          </w:tcPr>
          <w:p w14:paraId="5002EC1F" w14:textId="77777777" w:rsidR="00362019" w:rsidRPr="00081AD4" w:rsidRDefault="00362019" w:rsidP="00797EBE">
            <w:pPr>
              <w:jc w:val="center"/>
              <w:rPr>
                <w:color w:val="000000" w:themeColor="text1"/>
                <w:sz w:val="20"/>
                <w:szCs w:val="20"/>
              </w:rPr>
            </w:pPr>
            <w:r w:rsidRPr="00081AD4">
              <w:rPr>
                <w:color w:val="000000" w:themeColor="text1"/>
                <w:sz w:val="20"/>
                <w:szCs w:val="20"/>
              </w:rPr>
              <w:t>2,082</w:t>
            </w:r>
          </w:p>
        </w:tc>
        <w:tc>
          <w:tcPr>
            <w:tcW w:w="1701" w:type="dxa"/>
            <w:tcBorders>
              <w:top w:val="nil"/>
              <w:left w:val="nil"/>
              <w:bottom w:val="single" w:sz="8" w:space="0" w:color="auto"/>
              <w:right w:val="single" w:sz="8" w:space="0" w:color="auto"/>
            </w:tcBorders>
            <w:shd w:val="clear" w:color="auto" w:fill="auto"/>
            <w:vAlign w:val="center"/>
          </w:tcPr>
          <w:p w14:paraId="1B2934E2" w14:textId="77777777" w:rsidR="00362019" w:rsidRPr="00081AD4" w:rsidRDefault="00362019" w:rsidP="00797EBE">
            <w:pPr>
              <w:jc w:val="center"/>
              <w:rPr>
                <w:color w:val="000000" w:themeColor="text1"/>
                <w:sz w:val="20"/>
                <w:szCs w:val="20"/>
              </w:rPr>
            </w:pPr>
            <w:r w:rsidRPr="00081AD4">
              <w:rPr>
                <w:color w:val="000000" w:themeColor="text1"/>
                <w:sz w:val="20"/>
                <w:szCs w:val="20"/>
              </w:rPr>
              <w:t>0,352</w:t>
            </w:r>
          </w:p>
        </w:tc>
      </w:tr>
    </w:tbl>
    <w:p w14:paraId="7367D15C" w14:textId="77777777" w:rsidR="00362019" w:rsidRPr="00081AD4" w:rsidRDefault="00362019" w:rsidP="00362019">
      <w:pPr>
        <w:pStyle w:val="afb"/>
        <w:jc w:val="both"/>
        <w:rPr>
          <w:b/>
          <w:bCs/>
          <w:color w:val="000000" w:themeColor="text1"/>
          <w:sz w:val="16"/>
          <w:szCs w:val="16"/>
        </w:rPr>
      </w:pPr>
    </w:p>
    <w:p w14:paraId="0D707BA5" w14:textId="77777777" w:rsidR="00362019" w:rsidRPr="00081AD4" w:rsidRDefault="00362019" w:rsidP="00362019">
      <w:pPr>
        <w:pStyle w:val="afb"/>
        <w:jc w:val="both"/>
        <w:rPr>
          <w:bCs/>
          <w:color w:val="000000" w:themeColor="text1"/>
          <w:sz w:val="16"/>
          <w:szCs w:val="16"/>
        </w:rPr>
        <w:sectPr w:rsidR="00362019" w:rsidRPr="00081AD4" w:rsidSect="008034EB">
          <w:pgSz w:w="11906" w:h="16838"/>
          <w:pgMar w:top="709" w:right="567" w:bottom="1134" w:left="1701" w:header="709" w:footer="709" w:gutter="0"/>
          <w:cols w:space="708"/>
          <w:docGrid w:linePitch="360"/>
        </w:sectPr>
      </w:pPr>
    </w:p>
    <w:p w14:paraId="2F44330C" w14:textId="2C1D657D" w:rsidR="00362019" w:rsidRPr="00081AD4" w:rsidRDefault="00362019" w:rsidP="00362019">
      <w:pPr>
        <w:tabs>
          <w:tab w:val="left" w:pos="5580"/>
          <w:tab w:val="left" w:pos="9498"/>
        </w:tabs>
        <w:ind w:right="-569" w:firstLine="5670"/>
        <w:rPr>
          <w:color w:val="000000" w:themeColor="text1"/>
        </w:rPr>
      </w:pPr>
      <w:r w:rsidRPr="00081AD4">
        <w:rPr>
          <w:color w:val="000000" w:themeColor="text1"/>
        </w:rPr>
        <w:lastRenderedPageBreak/>
        <w:t>Приложение № 11 к протоколу № 80</w:t>
      </w:r>
    </w:p>
    <w:p w14:paraId="66671F7C" w14:textId="77777777" w:rsidR="00362019" w:rsidRPr="00081AD4" w:rsidRDefault="00362019" w:rsidP="00362019">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1D2FC6DE" w14:textId="77777777" w:rsidR="00362019" w:rsidRPr="00081AD4" w:rsidRDefault="00362019" w:rsidP="00362019">
      <w:pPr>
        <w:tabs>
          <w:tab w:val="left" w:pos="5580"/>
          <w:tab w:val="left" w:pos="9498"/>
        </w:tabs>
        <w:ind w:right="-569" w:firstLine="5670"/>
        <w:rPr>
          <w:color w:val="000000" w:themeColor="text1"/>
        </w:rPr>
      </w:pPr>
      <w:r w:rsidRPr="00081AD4">
        <w:rPr>
          <w:color w:val="000000" w:themeColor="text1"/>
        </w:rPr>
        <w:t>энергетической комиссии</w:t>
      </w:r>
    </w:p>
    <w:p w14:paraId="4CECFEED" w14:textId="388BA53D" w:rsidR="00362019" w:rsidRPr="00081AD4" w:rsidRDefault="00362019" w:rsidP="00362019">
      <w:pPr>
        <w:tabs>
          <w:tab w:val="left" w:pos="5580"/>
          <w:tab w:val="left" w:pos="9498"/>
        </w:tabs>
        <w:ind w:right="-569" w:firstLine="5670"/>
        <w:rPr>
          <w:color w:val="000000" w:themeColor="text1"/>
        </w:rPr>
      </w:pPr>
      <w:r w:rsidRPr="00081AD4">
        <w:rPr>
          <w:color w:val="000000" w:themeColor="text1"/>
        </w:rPr>
        <w:t>Кузбасса от 03.12.2020</w:t>
      </w:r>
    </w:p>
    <w:p w14:paraId="604EF25F" w14:textId="77777777" w:rsidR="00A476F3" w:rsidRPr="00081AD4" w:rsidRDefault="00A476F3" w:rsidP="00362019">
      <w:pPr>
        <w:tabs>
          <w:tab w:val="left" w:pos="5580"/>
          <w:tab w:val="left" w:pos="9498"/>
        </w:tabs>
        <w:ind w:right="-569" w:firstLine="5670"/>
        <w:rPr>
          <w:color w:val="000000" w:themeColor="text1"/>
        </w:rPr>
      </w:pPr>
    </w:p>
    <w:p w14:paraId="4070D387" w14:textId="77777777" w:rsidR="00A476F3" w:rsidRPr="00A476F3" w:rsidRDefault="00A476F3" w:rsidP="00A476F3">
      <w:pPr>
        <w:tabs>
          <w:tab w:val="left" w:pos="709"/>
        </w:tabs>
        <w:ind w:right="142"/>
        <w:jc w:val="center"/>
        <w:rPr>
          <w:snapToGrid w:val="0"/>
          <w:color w:val="000000" w:themeColor="text1"/>
          <w:sz w:val="28"/>
          <w:szCs w:val="28"/>
        </w:rPr>
      </w:pPr>
      <w:bookmarkStart w:id="6" w:name="_Hlk54781480"/>
      <w:r w:rsidRPr="00A476F3">
        <w:rPr>
          <w:snapToGrid w:val="0"/>
          <w:color w:val="000000" w:themeColor="text1"/>
          <w:sz w:val="28"/>
          <w:szCs w:val="28"/>
        </w:rPr>
        <w:t>Экспертное заключение</w:t>
      </w:r>
    </w:p>
    <w:p w14:paraId="436FAB66" w14:textId="77777777" w:rsidR="00A476F3" w:rsidRPr="00A476F3" w:rsidRDefault="00A476F3" w:rsidP="00A476F3">
      <w:pPr>
        <w:jc w:val="center"/>
        <w:rPr>
          <w:snapToGrid w:val="0"/>
          <w:color w:val="000000" w:themeColor="text1"/>
          <w:sz w:val="28"/>
          <w:szCs w:val="28"/>
        </w:rPr>
      </w:pPr>
      <w:r w:rsidRPr="00A476F3">
        <w:rPr>
          <w:snapToGrid w:val="0"/>
          <w:color w:val="000000" w:themeColor="text1"/>
          <w:sz w:val="28"/>
          <w:szCs w:val="28"/>
        </w:rPr>
        <w:t xml:space="preserve">Региональной энергетической комиссии Кузбасса по материалам, представленным АО «Угольная компания «Северный Кузбасс», </w:t>
      </w:r>
      <w:r w:rsidRPr="00A476F3">
        <w:rPr>
          <w:snapToGrid w:val="0"/>
          <w:color w:val="000000" w:themeColor="text1"/>
          <w:sz w:val="28"/>
          <w:szCs w:val="28"/>
        </w:rPr>
        <w:br/>
        <w:t xml:space="preserve">для корректировки НВВ и уровня тарифов на тепловую энергию, реализуемую на потребительском рынке </w:t>
      </w:r>
    </w:p>
    <w:p w14:paraId="2E0F3B3A" w14:textId="77777777" w:rsidR="00A476F3" w:rsidRPr="00A476F3" w:rsidRDefault="00A476F3" w:rsidP="00A476F3">
      <w:pPr>
        <w:jc w:val="center"/>
        <w:rPr>
          <w:snapToGrid w:val="0"/>
          <w:color w:val="000000" w:themeColor="text1"/>
          <w:sz w:val="28"/>
          <w:szCs w:val="28"/>
        </w:rPr>
      </w:pPr>
      <w:r w:rsidRPr="00A476F3">
        <w:rPr>
          <w:snapToGrid w:val="0"/>
          <w:color w:val="000000" w:themeColor="text1"/>
          <w:sz w:val="28"/>
          <w:szCs w:val="28"/>
        </w:rPr>
        <w:t>Березовского городского округа на 2021 год</w:t>
      </w:r>
    </w:p>
    <w:p w14:paraId="0E2B8B08" w14:textId="77777777" w:rsidR="00A476F3" w:rsidRPr="00A476F3" w:rsidRDefault="00A476F3" w:rsidP="00A476F3">
      <w:pPr>
        <w:tabs>
          <w:tab w:val="left" w:pos="426"/>
          <w:tab w:val="right" w:leader="dot" w:pos="9356"/>
        </w:tabs>
        <w:rPr>
          <w:b/>
          <w:snapToGrid w:val="0"/>
          <w:color w:val="000000" w:themeColor="text1"/>
          <w:sz w:val="28"/>
          <w:szCs w:val="28"/>
        </w:rPr>
      </w:pPr>
    </w:p>
    <w:p w14:paraId="37815DD1" w14:textId="77777777" w:rsidR="00A476F3" w:rsidRPr="00A476F3" w:rsidRDefault="00A476F3" w:rsidP="00081AD4">
      <w:pPr>
        <w:keepNext/>
        <w:numPr>
          <w:ilvl w:val="0"/>
          <w:numId w:val="10"/>
        </w:numPr>
        <w:tabs>
          <w:tab w:val="left" w:pos="284"/>
        </w:tabs>
        <w:jc w:val="center"/>
        <w:outlineLvl w:val="0"/>
        <w:rPr>
          <w:rFonts w:cs="Arial"/>
          <w:b/>
          <w:bCs/>
          <w:snapToGrid w:val="0"/>
          <w:color w:val="000000" w:themeColor="text1"/>
          <w:kern w:val="32"/>
          <w:sz w:val="28"/>
          <w:szCs w:val="32"/>
          <w:lang w:eastAsia="en-US"/>
        </w:rPr>
      </w:pPr>
      <w:bookmarkStart w:id="7" w:name="_Toc21094907"/>
      <w:bookmarkStart w:id="8" w:name="_Toc24891721"/>
      <w:r w:rsidRPr="00A476F3">
        <w:rPr>
          <w:rFonts w:cs="Arial"/>
          <w:b/>
          <w:bCs/>
          <w:snapToGrid w:val="0"/>
          <w:color w:val="000000" w:themeColor="text1"/>
          <w:kern w:val="32"/>
          <w:sz w:val="28"/>
          <w:szCs w:val="32"/>
          <w:lang w:eastAsia="en-US"/>
        </w:rPr>
        <w:t>Общая характеристика предприятия</w:t>
      </w:r>
      <w:bookmarkEnd w:id="7"/>
      <w:bookmarkEnd w:id="8"/>
    </w:p>
    <w:p w14:paraId="78F8DF55" w14:textId="77777777" w:rsidR="00A476F3" w:rsidRPr="00A476F3" w:rsidRDefault="00A476F3" w:rsidP="00A476F3">
      <w:pPr>
        <w:ind w:firstLine="709"/>
        <w:jc w:val="center"/>
        <w:rPr>
          <w:b/>
          <w:snapToGrid w:val="0"/>
          <w:color w:val="000000" w:themeColor="text1"/>
          <w:sz w:val="28"/>
          <w:szCs w:val="28"/>
          <w:u w:val="single"/>
        </w:rPr>
      </w:pPr>
    </w:p>
    <w:p w14:paraId="7E9CB9DC" w14:textId="77777777" w:rsidR="00A476F3" w:rsidRPr="00A476F3" w:rsidRDefault="00A476F3" w:rsidP="00A476F3">
      <w:pPr>
        <w:ind w:right="142" w:firstLine="709"/>
        <w:jc w:val="both"/>
        <w:rPr>
          <w:color w:val="000000" w:themeColor="text1"/>
          <w:sz w:val="28"/>
          <w:szCs w:val="28"/>
        </w:rPr>
      </w:pPr>
      <w:bookmarkStart w:id="9" w:name="_Hlk54595675"/>
      <w:r w:rsidRPr="00A476F3">
        <w:rPr>
          <w:color w:val="000000" w:themeColor="text1"/>
          <w:sz w:val="28"/>
          <w:szCs w:val="28"/>
        </w:rPr>
        <w:t>Полное наименование организации: Акционерное общество «Угольная компания «Северный Кузбасс».</w:t>
      </w:r>
    </w:p>
    <w:bookmarkEnd w:id="9"/>
    <w:p w14:paraId="5D932209" w14:textId="77777777" w:rsidR="00A476F3" w:rsidRPr="00A476F3" w:rsidRDefault="00A476F3" w:rsidP="00A476F3">
      <w:pPr>
        <w:ind w:right="142" w:firstLine="709"/>
        <w:jc w:val="both"/>
        <w:rPr>
          <w:color w:val="000000" w:themeColor="text1"/>
          <w:sz w:val="28"/>
          <w:szCs w:val="28"/>
        </w:rPr>
      </w:pPr>
      <w:r w:rsidRPr="00A476F3">
        <w:rPr>
          <w:color w:val="000000" w:themeColor="text1"/>
          <w:sz w:val="28"/>
          <w:szCs w:val="28"/>
        </w:rPr>
        <w:t>Сокращенное наименование организации: АО «Угольная компания «Северный Кузбасс».</w:t>
      </w:r>
    </w:p>
    <w:p w14:paraId="708D8982" w14:textId="77777777" w:rsidR="00A476F3" w:rsidRPr="00A476F3" w:rsidRDefault="00A476F3" w:rsidP="00A476F3">
      <w:pPr>
        <w:ind w:right="142" w:firstLine="709"/>
        <w:jc w:val="both"/>
        <w:rPr>
          <w:bCs/>
          <w:snapToGrid w:val="0"/>
          <w:color w:val="000000" w:themeColor="text1"/>
          <w:sz w:val="28"/>
          <w:szCs w:val="28"/>
        </w:rPr>
      </w:pPr>
      <w:r w:rsidRPr="00A476F3">
        <w:rPr>
          <w:bCs/>
          <w:snapToGrid w:val="0"/>
          <w:color w:val="000000" w:themeColor="text1"/>
          <w:sz w:val="28"/>
          <w:szCs w:val="28"/>
        </w:rPr>
        <w:t>ОГРН 1094250000327</w:t>
      </w:r>
    </w:p>
    <w:p w14:paraId="00E1430E" w14:textId="77777777" w:rsidR="00A476F3" w:rsidRPr="00A476F3" w:rsidRDefault="00A476F3" w:rsidP="00A476F3">
      <w:pPr>
        <w:ind w:firstLine="709"/>
        <w:jc w:val="both"/>
        <w:rPr>
          <w:bCs/>
          <w:snapToGrid w:val="0"/>
          <w:color w:val="000000" w:themeColor="text1"/>
          <w:sz w:val="28"/>
          <w:szCs w:val="28"/>
        </w:rPr>
      </w:pPr>
      <w:r w:rsidRPr="00A476F3">
        <w:rPr>
          <w:bCs/>
          <w:snapToGrid w:val="0"/>
          <w:color w:val="000000" w:themeColor="text1"/>
          <w:sz w:val="28"/>
          <w:szCs w:val="28"/>
        </w:rPr>
        <w:t>ИНН 4250005979</w:t>
      </w:r>
    </w:p>
    <w:p w14:paraId="5CD62941" w14:textId="77777777" w:rsidR="00A476F3" w:rsidRPr="00A476F3" w:rsidRDefault="00A476F3" w:rsidP="00A476F3">
      <w:pPr>
        <w:ind w:firstLine="709"/>
        <w:jc w:val="both"/>
        <w:rPr>
          <w:b/>
          <w:bCs/>
          <w:snapToGrid w:val="0"/>
          <w:color w:val="000000" w:themeColor="text1"/>
          <w:sz w:val="28"/>
          <w:szCs w:val="28"/>
        </w:rPr>
      </w:pPr>
      <w:r w:rsidRPr="00A476F3">
        <w:rPr>
          <w:bCs/>
          <w:snapToGrid w:val="0"/>
          <w:color w:val="000000" w:themeColor="text1"/>
          <w:sz w:val="28"/>
          <w:szCs w:val="28"/>
        </w:rPr>
        <w:t>КПП 425001001</w:t>
      </w:r>
    </w:p>
    <w:p w14:paraId="1EF99329" w14:textId="77777777" w:rsidR="00A476F3" w:rsidRPr="00A476F3" w:rsidRDefault="00A476F3" w:rsidP="00A476F3">
      <w:pPr>
        <w:ind w:right="142" w:firstLine="709"/>
        <w:jc w:val="both"/>
        <w:rPr>
          <w:snapToGrid w:val="0"/>
          <w:color w:val="000000" w:themeColor="text1"/>
          <w:sz w:val="28"/>
          <w:szCs w:val="28"/>
        </w:rPr>
      </w:pPr>
      <w:r w:rsidRPr="00A476F3">
        <w:rPr>
          <w:snapToGrid w:val="0"/>
          <w:color w:val="000000" w:themeColor="text1"/>
          <w:sz w:val="28"/>
          <w:szCs w:val="28"/>
        </w:rPr>
        <w:t>Юридический адрес: 652427, Кемеровская Область - Кузбасс область, город Березовский, улица Матросова, 1.</w:t>
      </w:r>
    </w:p>
    <w:p w14:paraId="678F4417" w14:textId="77777777" w:rsidR="00A476F3" w:rsidRPr="00A476F3" w:rsidRDefault="00A476F3" w:rsidP="00A476F3">
      <w:pPr>
        <w:ind w:right="142" w:firstLine="709"/>
        <w:jc w:val="both"/>
        <w:rPr>
          <w:snapToGrid w:val="0"/>
          <w:color w:val="000000" w:themeColor="text1"/>
          <w:sz w:val="28"/>
          <w:szCs w:val="28"/>
        </w:rPr>
      </w:pPr>
      <w:r w:rsidRPr="00A476F3">
        <w:rPr>
          <w:snapToGrid w:val="0"/>
          <w:color w:val="000000" w:themeColor="text1"/>
          <w:sz w:val="28"/>
          <w:szCs w:val="28"/>
        </w:rPr>
        <w:t>Фактический адрес: 652427, Кемеровская Область - Кузбасс область, город Березовский, улица Матросова, 1.</w:t>
      </w:r>
    </w:p>
    <w:p w14:paraId="7E340908" w14:textId="77777777" w:rsidR="00A476F3" w:rsidRPr="00A476F3" w:rsidRDefault="00A476F3" w:rsidP="00A476F3">
      <w:pPr>
        <w:ind w:right="142" w:firstLine="709"/>
        <w:jc w:val="both"/>
        <w:rPr>
          <w:snapToGrid w:val="0"/>
          <w:color w:val="000000" w:themeColor="text1"/>
          <w:sz w:val="28"/>
          <w:szCs w:val="28"/>
        </w:rPr>
      </w:pPr>
      <w:r w:rsidRPr="00A476F3">
        <w:rPr>
          <w:snapToGrid w:val="0"/>
          <w:color w:val="000000" w:themeColor="text1"/>
          <w:sz w:val="28"/>
          <w:szCs w:val="28"/>
        </w:rPr>
        <w:t xml:space="preserve">Должность, фамилия, имя, отчество руководителя – генеральный директор </w:t>
      </w:r>
      <w:hyperlink r:id="rId8" w:history="1">
        <w:r w:rsidRPr="00A476F3">
          <w:rPr>
            <w:snapToGrid w:val="0"/>
            <w:color w:val="000000" w:themeColor="text1"/>
            <w:sz w:val="28"/>
            <w:szCs w:val="28"/>
          </w:rPr>
          <w:t>Ковалев Николай Борисович</w:t>
        </w:r>
      </w:hyperlink>
      <w:r w:rsidRPr="00A476F3">
        <w:rPr>
          <w:snapToGrid w:val="0"/>
          <w:color w:val="000000" w:themeColor="text1"/>
          <w:sz w:val="28"/>
          <w:szCs w:val="28"/>
        </w:rPr>
        <w:t>.</w:t>
      </w:r>
    </w:p>
    <w:p w14:paraId="2D4B8094" w14:textId="77777777" w:rsidR="00A476F3" w:rsidRPr="00A476F3" w:rsidRDefault="00A476F3" w:rsidP="00A476F3">
      <w:pPr>
        <w:ind w:right="142" w:firstLine="709"/>
        <w:jc w:val="both"/>
        <w:rPr>
          <w:bCs/>
          <w:color w:val="000000" w:themeColor="text1"/>
          <w:sz w:val="28"/>
          <w:szCs w:val="28"/>
          <w:lang w:eastAsia="en-US"/>
        </w:rPr>
      </w:pPr>
      <w:r w:rsidRPr="00A476F3">
        <w:rPr>
          <w:bCs/>
          <w:color w:val="000000" w:themeColor="text1"/>
          <w:sz w:val="28"/>
          <w:szCs w:val="28"/>
          <w:lang w:eastAsia="en-US"/>
        </w:rPr>
        <w:t>АО «Угольная компания «Северный Кузбасс» применяет общую систему налогообложения.</w:t>
      </w:r>
    </w:p>
    <w:p w14:paraId="44906D3B" w14:textId="77777777" w:rsidR="00A476F3" w:rsidRPr="00A476F3" w:rsidRDefault="00A476F3" w:rsidP="00A476F3">
      <w:pPr>
        <w:ind w:right="-2" w:firstLine="709"/>
        <w:contextualSpacing/>
        <w:jc w:val="both"/>
        <w:rPr>
          <w:snapToGrid w:val="0"/>
          <w:color w:val="000000" w:themeColor="text1"/>
          <w:sz w:val="28"/>
          <w:szCs w:val="28"/>
        </w:rPr>
      </w:pPr>
      <w:bookmarkStart w:id="10" w:name="_Toc500261375"/>
      <w:r w:rsidRPr="00A476F3">
        <w:rPr>
          <w:snapToGrid w:val="0"/>
          <w:color w:val="000000" w:themeColor="text1"/>
          <w:sz w:val="28"/>
          <w:szCs w:val="28"/>
        </w:rPr>
        <w:t xml:space="preserve">Основным видом деятельности предприятия является добыча угля марки К, КО. Выработка тепловой энергии является вспомогательным производством. </w:t>
      </w:r>
    </w:p>
    <w:p w14:paraId="73BB4480"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 xml:space="preserve">Котельная АО «Угольная компания «Северный Кузбасс» находится </w:t>
      </w:r>
      <w:r w:rsidRPr="00A476F3">
        <w:rPr>
          <w:snapToGrid w:val="0"/>
          <w:color w:val="000000" w:themeColor="text1"/>
          <w:sz w:val="28"/>
          <w:szCs w:val="28"/>
        </w:rPr>
        <w:br/>
        <w:t>на промплощадке шахты «Березовская», и служит для теплоснабжения шахты и жилого поселка.</w:t>
      </w:r>
    </w:p>
    <w:p w14:paraId="723FDB0F"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В котельной установлено 4 котла КВ-ТС-20 с паспортной производительностью 20 Гкал/час. Суммарная установленная мощность котельной – 80 Гкал/час. Система теплоснабжения – закрытая 2-х трубная.</w:t>
      </w:r>
    </w:p>
    <w:p w14:paraId="16C3B255"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 xml:space="preserve">55 % тепловой энергии полезного отпуска использует АО «Угольная компания «Северный Кузбасс» для обеспечения собственного производства. </w:t>
      </w:r>
    </w:p>
    <w:p w14:paraId="6C9D1F4C"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45 % тепловой энергии АО «Угольная компания «Северный Кузбасс» передаёт ОАО «СКЭК», в соответствии с договором №1/04 от 01.01.2006.</w:t>
      </w:r>
    </w:p>
    <w:p w14:paraId="62C69E31"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Объём поставки тепловой энергии составляет 53 000,00 Гкал/год. Параметры теплоносителя – температурный график 135/70, расход теплоносителя 200м3/час, максимальная тепловая нагрузка – 15 Гкал/час. Расчёт за поставку отпущенной тепловой энергии производится на основании коммерческого прибора учёта, установленного в ТП-2 (граница раздела эксплуатационной ответственности).</w:t>
      </w:r>
    </w:p>
    <w:p w14:paraId="78AFBA1B"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lastRenderedPageBreak/>
        <w:t xml:space="preserve">Основными потребителями тепла являются жилой район, АБК, </w:t>
      </w:r>
      <w:proofErr w:type="spellStart"/>
      <w:r w:rsidRPr="00A476F3">
        <w:rPr>
          <w:snapToGrid w:val="0"/>
          <w:color w:val="000000" w:themeColor="text1"/>
          <w:sz w:val="28"/>
          <w:szCs w:val="28"/>
        </w:rPr>
        <w:t>теплопотребители</w:t>
      </w:r>
      <w:proofErr w:type="spellEnd"/>
      <w:r w:rsidRPr="00A476F3">
        <w:rPr>
          <w:snapToGrid w:val="0"/>
          <w:color w:val="000000" w:themeColor="text1"/>
          <w:sz w:val="28"/>
          <w:szCs w:val="28"/>
        </w:rPr>
        <w:t xml:space="preserve"> промплощадки шахты и ОФ «Северная». Теплоснабжение жилого поселка осуществляется по закрытой схеме. Протяженность теплотрассы на поселок – 2,5 км.</w:t>
      </w:r>
    </w:p>
    <w:p w14:paraId="088384C4"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 xml:space="preserve">Топливом является каменный уголь марок </w:t>
      </w:r>
      <w:proofErr w:type="spellStart"/>
      <w:r w:rsidRPr="00A476F3">
        <w:rPr>
          <w:snapToGrid w:val="0"/>
          <w:color w:val="000000" w:themeColor="text1"/>
          <w:sz w:val="28"/>
          <w:szCs w:val="28"/>
        </w:rPr>
        <w:t>Др</w:t>
      </w:r>
      <w:proofErr w:type="spellEnd"/>
      <w:r w:rsidRPr="00A476F3">
        <w:rPr>
          <w:snapToGrid w:val="0"/>
          <w:color w:val="000000" w:themeColor="text1"/>
          <w:sz w:val="28"/>
          <w:szCs w:val="28"/>
        </w:rPr>
        <w:t xml:space="preserve">, ДПК - рядовой </w:t>
      </w:r>
      <w:r w:rsidRPr="00A476F3">
        <w:rPr>
          <w:snapToGrid w:val="0"/>
          <w:color w:val="000000" w:themeColor="text1"/>
          <w:sz w:val="28"/>
          <w:szCs w:val="28"/>
        </w:rPr>
        <w:br/>
        <w:t>по договору с АО «</w:t>
      </w:r>
      <w:proofErr w:type="spellStart"/>
      <w:r w:rsidRPr="00A476F3">
        <w:rPr>
          <w:snapToGrid w:val="0"/>
          <w:color w:val="000000" w:themeColor="text1"/>
          <w:sz w:val="28"/>
          <w:szCs w:val="28"/>
        </w:rPr>
        <w:t>Талтэк</w:t>
      </w:r>
      <w:proofErr w:type="spellEnd"/>
      <w:r w:rsidRPr="00A476F3">
        <w:rPr>
          <w:snapToGrid w:val="0"/>
          <w:color w:val="000000" w:themeColor="text1"/>
          <w:sz w:val="28"/>
          <w:szCs w:val="28"/>
        </w:rPr>
        <w:t xml:space="preserve">» от 18.04.2019 №СК-109/19. Доставка осуществляется железнодорожным транспортом на собственный железнодорожный тупик предприятия. </w:t>
      </w:r>
    </w:p>
    <w:p w14:paraId="3888F67F"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 xml:space="preserve">Обеспечением предприятия электроэнергией занимается </w:t>
      </w:r>
      <w:r w:rsidRPr="00A476F3">
        <w:rPr>
          <w:snapToGrid w:val="0"/>
          <w:color w:val="000000" w:themeColor="text1"/>
          <w:sz w:val="28"/>
          <w:szCs w:val="28"/>
        </w:rPr>
        <w:br/>
        <w:t xml:space="preserve">ОАО «СШЭМК» агентский договор от 26.12.2007 № К-72/07. </w:t>
      </w:r>
      <w:bookmarkEnd w:id="10"/>
    </w:p>
    <w:p w14:paraId="79652ED0"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 xml:space="preserve">Долгосрочные параметры регулирования и долгосрочные тарифы </w:t>
      </w:r>
      <w:r w:rsidRPr="00A476F3">
        <w:rPr>
          <w:snapToGrid w:val="0"/>
          <w:color w:val="000000" w:themeColor="text1"/>
          <w:sz w:val="28"/>
          <w:szCs w:val="28"/>
        </w:rPr>
        <w:br/>
        <w:t>на тепловую энергию, реализуемую АО «Угольная компания «Северный Кузбасс» на потребительском рынке г. Березовский, утверждены постановлением региональной энергетической комиссии Кемеровской области от 20.12.2018 № 645, в редакции постановления региональной энергетической комиссии Кемеровской области от 17.01.2019 № 14.</w:t>
      </w:r>
    </w:p>
    <w:p w14:paraId="39C1E91C"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 xml:space="preserve">АО «Угольная компания «Северный Кузбасс» (г. Березовский) обратилось в Региональную энергетическую комиссию Кузбасса </w:t>
      </w:r>
      <w:r w:rsidRPr="00A476F3">
        <w:rPr>
          <w:snapToGrid w:val="0"/>
          <w:color w:val="000000" w:themeColor="text1"/>
          <w:sz w:val="28"/>
          <w:szCs w:val="28"/>
        </w:rPr>
        <w:br/>
        <w:t>с заявлением № б/н от б/д (</w:t>
      </w:r>
      <w:proofErr w:type="spellStart"/>
      <w:r w:rsidRPr="00A476F3">
        <w:rPr>
          <w:snapToGrid w:val="0"/>
          <w:color w:val="000000" w:themeColor="text1"/>
          <w:sz w:val="28"/>
          <w:szCs w:val="28"/>
        </w:rPr>
        <w:t>вх</w:t>
      </w:r>
      <w:proofErr w:type="spellEnd"/>
      <w:r w:rsidRPr="00A476F3">
        <w:rPr>
          <w:snapToGrid w:val="0"/>
          <w:color w:val="000000" w:themeColor="text1"/>
          <w:sz w:val="28"/>
          <w:szCs w:val="28"/>
        </w:rPr>
        <w:t>. № 2046, 2047 от 30.04.2020) для корректировки тарифа на тепловую энергию на третий год второго долгосрочного периода регулирования 2019-2023 гг. (постановление региональной энергетической комиссией Кемеровской области от 20.12.2018 № 645, в редакции постановления РЭК КО от 17.01.2019 № 14) методом индексации установленных тарифов.</w:t>
      </w:r>
    </w:p>
    <w:p w14:paraId="5F18A146" w14:textId="77777777" w:rsidR="00A476F3" w:rsidRPr="00A476F3" w:rsidRDefault="00A476F3" w:rsidP="00A476F3">
      <w:pPr>
        <w:ind w:right="-2" w:firstLine="709"/>
        <w:contextualSpacing/>
        <w:jc w:val="both"/>
        <w:rPr>
          <w:snapToGrid w:val="0"/>
          <w:color w:val="000000" w:themeColor="text1"/>
          <w:sz w:val="28"/>
          <w:szCs w:val="28"/>
        </w:rPr>
      </w:pPr>
      <w:r w:rsidRPr="00A476F3">
        <w:rPr>
          <w:snapToGrid w:val="0"/>
          <w:color w:val="000000" w:themeColor="text1"/>
          <w:sz w:val="28"/>
          <w:szCs w:val="28"/>
        </w:rPr>
        <w:t xml:space="preserve">На основании заявления АО «Угольная компания «Северный Кузбасс» открыто дело «О корректировке НВВ и установлении тарифов на тепловую энергию, поставляемую потребителям АО «Угольная компания «Северный Кузбасс» на 2021 год» № РЭК/104-УКСК-2021 от 07.05.2020. </w:t>
      </w:r>
    </w:p>
    <w:p w14:paraId="4EEFECEB" w14:textId="77777777" w:rsidR="00A476F3" w:rsidRPr="00A476F3" w:rsidRDefault="00A476F3" w:rsidP="00A476F3">
      <w:pPr>
        <w:autoSpaceDE w:val="0"/>
        <w:autoSpaceDN w:val="0"/>
        <w:adjustRightInd w:val="0"/>
        <w:ind w:right="142" w:firstLine="709"/>
        <w:jc w:val="both"/>
        <w:rPr>
          <w:snapToGrid w:val="0"/>
          <w:color w:val="000000" w:themeColor="text1"/>
          <w:sz w:val="28"/>
          <w:szCs w:val="28"/>
        </w:rPr>
      </w:pPr>
    </w:p>
    <w:p w14:paraId="6560E230" w14:textId="77777777" w:rsidR="00A476F3" w:rsidRPr="00A476F3" w:rsidRDefault="00A476F3" w:rsidP="00081AD4">
      <w:pPr>
        <w:keepNext/>
        <w:numPr>
          <w:ilvl w:val="0"/>
          <w:numId w:val="10"/>
        </w:numPr>
        <w:tabs>
          <w:tab w:val="left" w:pos="284"/>
        </w:tabs>
        <w:jc w:val="center"/>
        <w:outlineLvl w:val="0"/>
        <w:rPr>
          <w:rFonts w:cs="Arial"/>
          <w:b/>
          <w:bCs/>
          <w:snapToGrid w:val="0"/>
          <w:color w:val="000000" w:themeColor="text1"/>
          <w:kern w:val="32"/>
          <w:sz w:val="28"/>
          <w:szCs w:val="32"/>
          <w:lang w:eastAsia="en-US"/>
        </w:rPr>
      </w:pPr>
      <w:bookmarkStart w:id="11" w:name="_Toc470509569"/>
      <w:bookmarkStart w:id="12" w:name="_Toc495492832"/>
      <w:bookmarkStart w:id="13" w:name="_Toc21094908"/>
      <w:bookmarkStart w:id="14" w:name="_Toc24891722"/>
      <w:r w:rsidRPr="00A476F3">
        <w:rPr>
          <w:rFonts w:cs="Arial"/>
          <w:b/>
          <w:bCs/>
          <w:snapToGrid w:val="0"/>
          <w:color w:val="000000" w:themeColor="text1"/>
          <w:kern w:val="32"/>
          <w:sz w:val="28"/>
          <w:szCs w:val="32"/>
          <w:lang w:eastAsia="en-US"/>
        </w:rPr>
        <w:t>Нормативно правовая база</w:t>
      </w:r>
      <w:bookmarkEnd w:id="11"/>
      <w:bookmarkEnd w:id="12"/>
      <w:bookmarkEnd w:id="13"/>
      <w:bookmarkEnd w:id="14"/>
    </w:p>
    <w:p w14:paraId="50D23E14" w14:textId="77777777" w:rsidR="00A476F3" w:rsidRPr="00A476F3" w:rsidRDefault="00A476F3" w:rsidP="00A476F3">
      <w:pPr>
        <w:ind w:firstLine="851"/>
        <w:rPr>
          <w:snapToGrid w:val="0"/>
          <w:color w:val="000000" w:themeColor="text1"/>
          <w:sz w:val="28"/>
          <w:szCs w:val="28"/>
          <w:lang w:eastAsia="en-US"/>
        </w:rPr>
      </w:pPr>
    </w:p>
    <w:p w14:paraId="2CA45BA9"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t>Гражданский кодекс Российской Федерации.</w:t>
      </w:r>
    </w:p>
    <w:p w14:paraId="385D266E"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t>Налоговый кодекс Российской Федерации.</w:t>
      </w:r>
    </w:p>
    <w:p w14:paraId="6898211A"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t>Трудовой Кодекс Российской Федерации.</w:t>
      </w:r>
    </w:p>
    <w:p w14:paraId="2F3AC5CD"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t>Федеральный Закон от 17.08.1995 № 147-ФЗ «О естественных монополиях».</w:t>
      </w:r>
    </w:p>
    <w:p w14:paraId="7CC31DC3"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t>Федеральный закон от 27.07.2010 № 190-ФЗ «О теплоснабжении».</w:t>
      </w:r>
    </w:p>
    <w:p w14:paraId="6459CF4D"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t xml:space="preserve">Постановление Правительства РФ от 06.07.1998 № 700 «О введении раздельного учета затрат по регулируемым видам деятельности </w:t>
      </w:r>
      <w:r w:rsidRPr="00A476F3">
        <w:rPr>
          <w:snapToGrid w:val="0"/>
          <w:color w:val="000000" w:themeColor="text1"/>
          <w:sz w:val="28"/>
          <w:szCs w:val="28"/>
        </w:rPr>
        <w:br/>
        <w:t>в энергетике».</w:t>
      </w:r>
    </w:p>
    <w:p w14:paraId="6472BAC6"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t xml:space="preserve">Постановление Правительства Российской Федерации </w:t>
      </w:r>
      <w:r w:rsidRPr="00A476F3">
        <w:rPr>
          <w:snapToGrid w:val="0"/>
          <w:color w:val="000000" w:themeColor="text1"/>
          <w:sz w:val="28"/>
          <w:szCs w:val="28"/>
        </w:rPr>
        <w:br/>
        <w:t>от 22.10.2012 № 1075 «О ценообразовании в сфере теплоснабжения».</w:t>
      </w:r>
    </w:p>
    <w:p w14:paraId="20743D29"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t xml:space="preserve">Приказ Минэнерго РФ от 30.12.2008 № 323 «Об организации </w:t>
      </w:r>
      <w:r w:rsidRPr="00A476F3">
        <w:rPr>
          <w:snapToGrid w:val="0"/>
          <w:color w:val="000000" w:themeColor="text1"/>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A476F3">
        <w:rPr>
          <w:snapToGrid w:val="0"/>
          <w:color w:val="000000" w:themeColor="text1"/>
          <w:sz w:val="28"/>
          <w:szCs w:val="28"/>
        </w:rPr>
        <w:br/>
        <w:t>и тепловую энергию от тепловых электрических станций и котельных».</w:t>
      </w:r>
    </w:p>
    <w:p w14:paraId="265B11B5" w14:textId="77777777" w:rsidR="00A476F3" w:rsidRPr="00A476F3" w:rsidRDefault="00A476F3" w:rsidP="00A476F3">
      <w:pPr>
        <w:numPr>
          <w:ilvl w:val="0"/>
          <w:numId w:val="8"/>
        </w:numPr>
        <w:tabs>
          <w:tab w:val="left" w:pos="1134"/>
          <w:tab w:val="left" w:pos="9900"/>
        </w:tabs>
        <w:ind w:left="0" w:right="142" w:firstLine="709"/>
        <w:jc w:val="both"/>
        <w:rPr>
          <w:snapToGrid w:val="0"/>
          <w:color w:val="000000" w:themeColor="text1"/>
          <w:sz w:val="28"/>
          <w:szCs w:val="28"/>
        </w:rPr>
      </w:pPr>
      <w:r w:rsidRPr="00A476F3">
        <w:rPr>
          <w:snapToGrid w:val="0"/>
          <w:color w:val="000000" w:themeColor="text1"/>
          <w:sz w:val="28"/>
          <w:szCs w:val="28"/>
        </w:rPr>
        <w:lastRenderedPageBreak/>
        <w:t xml:space="preserve">Приказ Минэнерго РФ от 30.12.2008 № 325 «Об организации </w:t>
      </w:r>
      <w:r w:rsidRPr="00A476F3">
        <w:rPr>
          <w:snapToGrid w:val="0"/>
          <w:color w:val="000000" w:themeColor="text1"/>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A476F3">
        <w:rPr>
          <w:snapToGrid w:val="0"/>
          <w:color w:val="000000" w:themeColor="text1"/>
          <w:sz w:val="28"/>
          <w:szCs w:val="28"/>
        </w:rPr>
        <w:br/>
        <w:t xml:space="preserve">с «Инструкцией по организации в Минэнерго России работы по расчету </w:t>
      </w:r>
      <w:r w:rsidRPr="00A476F3">
        <w:rPr>
          <w:snapToGrid w:val="0"/>
          <w:color w:val="000000" w:themeColor="text1"/>
          <w:sz w:val="28"/>
          <w:szCs w:val="28"/>
        </w:rPr>
        <w:br/>
        <w:t>и обоснованию нормативов технологических потерь при передаче тепловой энергии»).</w:t>
      </w:r>
    </w:p>
    <w:p w14:paraId="0EC30EFE" w14:textId="77777777" w:rsidR="00A476F3" w:rsidRPr="00A476F3" w:rsidRDefault="00A476F3" w:rsidP="00A476F3">
      <w:pPr>
        <w:numPr>
          <w:ilvl w:val="0"/>
          <w:numId w:val="8"/>
        </w:numPr>
        <w:tabs>
          <w:tab w:val="left" w:pos="1134"/>
        </w:tabs>
        <w:ind w:left="0" w:right="142" w:firstLine="709"/>
        <w:jc w:val="both"/>
        <w:rPr>
          <w:snapToGrid w:val="0"/>
          <w:color w:val="000000" w:themeColor="text1"/>
          <w:sz w:val="28"/>
          <w:szCs w:val="28"/>
        </w:rPr>
      </w:pPr>
      <w:r w:rsidRPr="00A476F3">
        <w:rPr>
          <w:snapToGrid w:val="0"/>
          <w:color w:val="000000" w:themeColor="text1"/>
          <w:sz w:val="28"/>
          <w:szCs w:val="28"/>
        </w:rPr>
        <w:t xml:space="preserve">Приказ Федеральной службы по тарифам (ФСТ России) </w:t>
      </w:r>
      <w:r w:rsidRPr="00A476F3">
        <w:rPr>
          <w:snapToGrid w:val="0"/>
          <w:color w:val="000000" w:themeColor="text1"/>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6C22EFA0" w14:textId="77777777" w:rsidR="00A476F3" w:rsidRPr="00A476F3" w:rsidRDefault="00A476F3" w:rsidP="00A476F3">
      <w:pPr>
        <w:numPr>
          <w:ilvl w:val="0"/>
          <w:numId w:val="8"/>
        </w:numPr>
        <w:tabs>
          <w:tab w:val="left" w:pos="1134"/>
        </w:tabs>
        <w:ind w:left="0" w:right="142" w:firstLine="709"/>
        <w:jc w:val="both"/>
        <w:rPr>
          <w:snapToGrid w:val="0"/>
          <w:color w:val="000000" w:themeColor="text1"/>
          <w:sz w:val="28"/>
          <w:szCs w:val="28"/>
        </w:rPr>
      </w:pPr>
      <w:r w:rsidRPr="00A476F3">
        <w:rPr>
          <w:snapToGrid w:val="0"/>
          <w:color w:val="000000" w:themeColor="text1"/>
          <w:sz w:val="28"/>
          <w:szCs w:val="28"/>
        </w:rPr>
        <w:t xml:space="preserve">Приказ Федеральной службы по тарифам (ФСТ России) </w:t>
      </w:r>
      <w:r w:rsidRPr="00A476F3">
        <w:rPr>
          <w:snapToGrid w:val="0"/>
          <w:color w:val="000000" w:themeColor="text1"/>
          <w:sz w:val="28"/>
          <w:szCs w:val="28"/>
        </w:rPr>
        <w:br/>
        <w:t xml:space="preserve">от 07.06.2013 года № 163 «Об утверждении Регламента открытия дел </w:t>
      </w:r>
      <w:r w:rsidRPr="00A476F3">
        <w:rPr>
          <w:snapToGrid w:val="0"/>
          <w:color w:val="000000" w:themeColor="text1"/>
          <w:sz w:val="28"/>
          <w:szCs w:val="28"/>
        </w:rPr>
        <w:br/>
        <w:t>об установлении регулируемых цен (тарифов) и отмене регулирования тарифов в сфере теплоснабжения».</w:t>
      </w:r>
    </w:p>
    <w:p w14:paraId="134FC6A9" w14:textId="77777777" w:rsidR="00A476F3" w:rsidRPr="00A476F3" w:rsidRDefault="00A476F3" w:rsidP="00A476F3">
      <w:pPr>
        <w:numPr>
          <w:ilvl w:val="0"/>
          <w:numId w:val="8"/>
        </w:numPr>
        <w:tabs>
          <w:tab w:val="left" w:pos="1134"/>
        </w:tabs>
        <w:ind w:left="0" w:right="142" w:firstLine="709"/>
        <w:jc w:val="both"/>
        <w:rPr>
          <w:snapToGrid w:val="0"/>
          <w:color w:val="000000" w:themeColor="text1"/>
          <w:sz w:val="28"/>
          <w:szCs w:val="28"/>
        </w:rPr>
      </w:pPr>
      <w:r w:rsidRPr="00A476F3">
        <w:rPr>
          <w:snapToGrid w:val="0"/>
          <w:color w:val="000000" w:themeColor="text1"/>
          <w:sz w:val="28"/>
          <w:szCs w:val="28"/>
        </w:rPr>
        <w:t xml:space="preserve">Прочие законы и подзаконные акты, методические разработки </w:t>
      </w:r>
      <w:r w:rsidRPr="00A476F3">
        <w:rPr>
          <w:snapToGrid w:val="0"/>
          <w:color w:val="000000" w:themeColor="text1"/>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6850CD8" w14:textId="77777777" w:rsidR="00A476F3" w:rsidRPr="00A476F3" w:rsidRDefault="00A476F3" w:rsidP="00A476F3">
      <w:pPr>
        <w:tabs>
          <w:tab w:val="left" w:pos="851"/>
          <w:tab w:val="left" w:pos="1134"/>
        </w:tabs>
        <w:ind w:right="142" w:firstLine="709"/>
        <w:jc w:val="both"/>
        <w:rPr>
          <w:snapToGrid w:val="0"/>
          <w:color w:val="000000" w:themeColor="text1"/>
          <w:sz w:val="28"/>
          <w:szCs w:val="28"/>
        </w:rPr>
      </w:pPr>
      <w:r w:rsidRPr="00A476F3">
        <w:rPr>
          <w:snapToGrid w:val="0"/>
          <w:color w:val="000000" w:themeColor="text1"/>
          <w:sz w:val="28"/>
          <w:szCs w:val="28"/>
        </w:rPr>
        <w:t>Вся нормативно – методическая основа используется в редакции, действующей на момент проведения экспертизы.</w:t>
      </w:r>
    </w:p>
    <w:p w14:paraId="694AB74C" w14:textId="77777777" w:rsidR="00A476F3" w:rsidRPr="00A476F3" w:rsidRDefault="00A476F3" w:rsidP="00A476F3">
      <w:pPr>
        <w:ind w:firstLine="709"/>
        <w:jc w:val="both"/>
        <w:rPr>
          <w:snapToGrid w:val="0"/>
          <w:color w:val="000000" w:themeColor="text1"/>
          <w:sz w:val="28"/>
          <w:szCs w:val="28"/>
        </w:rPr>
      </w:pPr>
      <w:r w:rsidRPr="00A476F3">
        <w:rPr>
          <w:snapToGrid w:val="0"/>
          <w:color w:val="000000" w:themeColor="text1"/>
          <w:sz w:val="28"/>
          <w:szCs w:val="28"/>
        </w:rPr>
        <w:t xml:space="preserve">Для составления данного заключения эксперты руководствовались Прогнозом Минэкономразвития РФ, одобренными на заседании Правительства РФ 16.09.2020 года, опубликованными 26.09.2020 </w:t>
      </w:r>
      <w:r w:rsidRPr="00A476F3">
        <w:rPr>
          <w:snapToGrid w:val="0"/>
          <w:color w:val="000000" w:themeColor="text1"/>
          <w:sz w:val="28"/>
          <w:szCs w:val="28"/>
        </w:rPr>
        <w:br/>
        <w:t xml:space="preserve">на официальном сайте Министерства экономического развития «О прогнозе социально-экономического развития Российской Федерации на 2021 год </w:t>
      </w:r>
      <w:r w:rsidRPr="00A476F3">
        <w:rPr>
          <w:snapToGrid w:val="0"/>
          <w:color w:val="000000" w:themeColor="text1"/>
          <w:sz w:val="28"/>
          <w:szCs w:val="28"/>
        </w:rPr>
        <w:br/>
        <w:t>и на плановый период 2022 и 2023 годов», в соответствии с которыми, индекс потребительских цен (далее ИПЦ) на 2021 год составил 103,6%.</w:t>
      </w:r>
    </w:p>
    <w:p w14:paraId="7266D01F" w14:textId="77777777" w:rsidR="00A476F3" w:rsidRPr="00A476F3" w:rsidRDefault="00A476F3" w:rsidP="00A476F3">
      <w:pPr>
        <w:tabs>
          <w:tab w:val="left" w:pos="851"/>
          <w:tab w:val="left" w:pos="1134"/>
        </w:tabs>
        <w:ind w:right="142" w:firstLine="709"/>
        <w:jc w:val="both"/>
        <w:rPr>
          <w:snapToGrid w:val="0"/>
          <w:color w:val="000000" w:themeColor="text1"/>
          <w:sz w:val="28"/>
          <w:szCs w:val="28"/>
        </w:rPr>
      </w:pPr>
    </w:p>
    <w:p w14:paraId="6D4B3C94" w14:textId="77777777" w:rsidR="00A476F3" w:rsidRPr="00A476F3" w:rsidRDefault="00A476F3" w:rsidP="00081AD4">
      <w:pPr>
        <w:keepNext/>
        <w:numPr>
          <w:ilvl w:val="0"/>
          <w:numId w:val="10"/>
        </w:numPr>
        <w:tabs>
          <w:tab w:val="left" w:pos="284"/>
        </w:tabs>
        <w:jc w:val="center"/>
        <w:outlineLvl w:val="0"/>
        <w:rPr>
          <w:rFonts w:cs="Arial"/>
          <w:b/>
          <w:bCs/>
          <w:snapToGrid w:val="0"/>
          <w:color w:val="000000" w:themeColor="text1"/>
          <w:kern w:val="32"/>
          <w:sz w:val="28"/>
          <w:szCs w:val="32"/>
          <w:lang w:eastAsia="en-US"/>
        </w:rPr>
      </w:pPr>
      <w:bookmarkStart w:id="15" w:name="_Toc21094909"/>
      <w:bookmarkStart w:id="16" w:name="_Toc24891723"/>
      <w:r w:rsidRPr="00A476F3">
        <w:rPr>
          <w:rFonts w:cs="Arial"/>
          <w:b/>
          <w:bCs/>
          <w:snapToGrid w:val="0"/>
          <w:color w:val="000000" w:themeColor="text1"/>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15"/>
      <w:bookmarkEnd w:id="16"/>
    </w:p>
    <w:p w14:paraId="7A5FFBC3" w14:textId="77777777" w:rsidR="00A476F3" w:rsidRPr="00A476F3" w:rsidRDefault="00A476F3" w:rsidP="00A476F3">
      <w:pPr>
        <w:rPr>
          <w:snapToGrid w:val="0"/>
          <w:color w:val="000000" w:themeColor="text1"/>
          <w:sz w:val="28"/>
          <w:szCs w:val="28"/>
          <w:lang w:eastAsia="en-US"/>
        </w:rPr>
      </w:pPr>
    </w:p>
    <w:p w14:paraId="4F4A6DBC" w14:textId="77777777" w:rsidR="00A476F3" w:rsidRPr="00A476F3" w:rsidRDefault="00A476F3" w:rsidP="00A476F3">
      <w:pPr>
        <w:tabs>
          <w:tab w:val="left" w:pos="851"/>
          <w:tab w:val="left" w:pos="1134"/>
        </w:tabs>
        <w:ind w:right="142" w:firstLine="709"/>
        <w:jc w:val="both"/>
        <w:rPr>
          <w:color w:val="000000" w:themeColor="text1"/>
          <w:sz w:val="28"/>
          <w:szCs w:val="22"/>
          <w:lang w:eastAsia="en-US"/>
        </w:rPr>
      </w:pPr>
      <w:r w:rsidRPr="00A476F3">
        <w:rPr>
          <w:color w:val="000000" w:themeColor="text1"/>
          <w:sz w:val="28"/>
          <w:szCs w:val="22"/>
          <w:lang w:eastAsia="en-US"/>
        </w:rPr>
        <w:t xml:space="preserve">Материалы АО «Угольная компания «Северный Кузбасс» </w:t>
      </w:r>
      <w:r w:rsidRPr="00A476F3">
        <w:rPr>
          <w:color w:val="000000" w:themeColor="text1"/>
          <w:sz w:val="28"/>
          <w:szCs w:val="22"/>
          <w:lang w:eastAsia="en-US"/>
        </w:rPr>
        <w:br/>
        <w:t xml:space="preserve">по корректировке тарифов на 2021 год подготовлены в соответствии </w:t>
      </w:r>
      <w:r w:rsidRPr="00A476F3">
        <w:rPr>
          <w:color w:val="000000" w:themeColor="text1"/>
          <w:sz w:val="28"/>
          <w:szCs w:val="22"/>
          <w:lang w:eastAsia="en-US"/>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A476F3">
        <w:rPr>
          <w:color w:val="000000" w:themeColor="text1"/>
          <w:sz w:val="28"/>
          <w:szCs w:val="22"/>
          <w:lang w:eastAsia="en-US"/>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560B5E9" w14:textId="77777777" w:rsidR="00A476F3" w:rsidRPr="00A476F3" w:rsidRDefault="00A476F3" w:rsidP="00A476F3">
      <w:pPr>
        <w:tabs>
          <w:tab w:val="left" w:pos="851"/>
          <w:tab w:val="left" w:pos="1134"/>
        </w:tabs>
        <w:ind w:right="142" w:firstLine="709"/>
        <w:jc w:val="both"/>
        <w:rPr>
          <w:color w:val="000000" w:themeColor="text1"/>
          <w:sz w:val="28"/>
          <w:szCs w:val="22"/>
          <w:lang w:eastAsia="en-US"/>
        </w:rPr>
      </w:pPr>
    </w:p>
    <w:p w14:paraId="1A2FAC13" w14:textId="77777777" w:rsidR="00A476F3" w:rsidRPr="00A476F3" w:rsidRDefault="00A476F3" w:rsidP="00081AD4">
      <w:pPr>
        <w:keepNext/>
        <w:numPr>
          <w:ilvl w:val="0"/>
          <w:numId w:val="10"/>
        </w:numPr>
        <w:tabs>
          <w:tab w:val="left" w:pos="284"/>
        </w:tabs>
        <w:jc w:val="center"/>
        <w:outlineLvl w:val="0"/>
        <w:rPr>
          <w:rFonts w:cs="Arial"/>
          <w:b/>
          <w:bCs/>
          <w:snapToGrid w:val="0"/>
          <w:color w:val="000000" w:themeColor="text1"/>
          <w:kern w:val="32"/>
          <w:sz w:val="28"/>
          <w:szCs w:val="32"/>
          <w:lang w:eastAsia="en-US"/>
        </w:rPr>
      </w:pPr>
      <w:bookmarkStart w:id="17" w:name="_Toc21094910"/>
      <w:bookmarkStart w:id="18" w:name="_Toc24891724"/>
      <w:r w:rsidRPr="00A476F3">
        <w:rPr>
          <w:rFonts w:cs="Arial"/>
          <w:b/>
          <w:bCs/>
          <w:snapToGrid w:val="0"/>
          <w:color w:val="000000" w:themeColor="text1"/>
          <w:kern w:val="32"/>
          <w:sz w:val="28"/>
          <w:szCs w:val="32"/>
          <w:lang w:eastAsia="en-US"/>
        </w:rPr>
        <w:t>Оценка достоверности данных, приведенных в предложениях</w:t>
      </w:r>
      <w:r w:rsidRPr="00A476F3">
        <w:rPr>
          <w:rFonts w:cs="Arial"/>
          <w:b/>
          <w:bCs/>
          <w:snapToGrid w:val="0"/>
          <w:color w:val="000000" w:themeColor="text1"/>
          <w:kern w:val="32"/>
          <w:sz w:val="28"/>
          <w:szCs w:val="32"/>
          <w:lang w:eastAsia="en-US"/>
        </w:rPr>
        <w:br/>
        <w:t xml:space="preserve"> об установлении тарифов</w:t>
      </w:r>
      <w:bookmarkEnd w:id="17"/>
      <w:bookmarkEnd w:id="18"/>
      <w:r w:rsidRPr="00A476F3">
        <w:rPr>
          <w:rFonts w:cs="Arial"/>
          <w:b/>
          <w:bCs/>
          <w:snapToGrid w:val="0"/>
          <w:color w:val="000000" w:themeColor="text1"/>
          <w:kern w:val="32"/>
          <w:sz w:val="28"/>
          <w:szCs w:val="32"/>
          <w:lang w:eastAsia="en-US"/>
        </w:rPr>
        <w:t>.</w:t>
      </w:r>
    </w:p>
    <w:p w14:paraId="31E91544" w14:textId="77777777" w:rsidR="00A476F3" w:rsidRPr="00A476F3" w:rsidRDefault="00A476F3" w:rsidP="00A476F3">
      <w:pPr>
        <w:ind w:right="142" w:firstLine="709"/>
        <w:jc w:val="both"/>
        <w:rPr>
          <w:snapToGrid w:val="0"/>
          <w:color w:val="000000" w:themeColor="text1"/>
          <w:sz w:val="28"/>
          <w:szCs w:val="28"/>
        </w:rPr>
      </w:pPr>
    </w:p>
    <w:p w14:paraId="55E1ACAA"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w:t>
      </w:r>
      <w:r w:rsidRPr="00A476F3">
        <w:rPr>
          <w:snapToGrid w:val="0"/>
          <w:color w:val="000000" w:themeColor="text1"/>
          <w:sz w:val="28"/>
          <w:szCs w:val="28"/>
        </w:rPr>
        <w:lastRenderedPageBreak/>
        <w:t xml:space="preserve">экспертного заключения. При этом, эксперты исходили </w:t>
      </w:r>
      <w:r w:rsidRPr="00A476F3">
        <w:rPr>
          <w:snapToGrid w:val="0"/>
          <w:color w:val="000000" w:themeColor="text1"/>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DA9E33A"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w:t>
      </w:r>
      <w:r w:rsidRPr="00A476F3">
        <w:rPr>
          <w:snapToGrid w:val="0"/>
          <w:color w:val="000000" w:themeColor="text1"/>
          <w:sz w:val="28"/>
          <w:szCs w:val="28"/>
        </w:rPr>
        <w:br/>
        <w:t>на 2021 год.</w:t>
      </w:r>
    </w:p>
    <w:p w14:paraId="097F1060" w14:textId="77777777" w:rsidR="00A476F3" w:rsidRPr="00A476F3" w:rsidRDefault="00A476F3" w:rsidP="00A476F3">
      <w:pPr>
        <w:ind w:right="142" w:firstLine="709"/>
        <w:jc w:val="both"/>
        <w:rPr>
          <w:snapToGrid w:val="0"/>
          <w:color w:val="000000" w:themeColor="text1"/>
          <w:sz w:val="28"/>
          <w:szCs w:val="28"/>
        </w:rPr>
      </w:pPr>
      <w:r w:rsidRPr="00A476F3">
        <w:rPr>
          <w:snapToGrid w:val="0"/>
          <w:color w:val="000000" w:themeColor="text1"/>
          <w:sz w:val="28"/>
          <w:szCs w:val="28"/>
        </w:rPr>
        <w:t xml:space="preserve">Экспертная оценка экономической обоснованности расходов </w:t>
      </w:r>
      <w:r w:rsidRPr="00A476F3">
        <w:rPr>
          <w:snapToGrid w:val="0"/>
          <w:color w:val="000000" w:themeColor="text1"/>
          <w:sz w:val="28"/>
          <w:szCs w:val="28"/>
        </w:rPr>
        <w:br/>
        <w:t xml:space="preserve">на производство, передачу и реализацию тепловой энергии, принимаемых </w:t>
      </w:r>
      <w:r w:rsidRPr="00A476F3">
        <w:rPr>
          <w:snapToGrid w:val="0"/>
          <w:color w:val="000000" w:themeColor="text1"/>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6AA3E05B" w14:textId="77777777" w:rsidR="00A476F3" w:rsidRPr="00A476F3" w:rsidRDefault="00A476F3" w:rsidP="00A476F3">
      <w:pPr>
        <w:ind w:right="142" w:firstLine="709"/>
        <w:jc w:val="both"/>
        <w:rPr>
          <w:snapToGrid w:val="0"/>
          <w:color w:val="000000" w:themeColor="text1"/>
          <w:sz w:val="28"/>
          <w:szCs w:val="28"/>
        </w:rPr>
      </w:pPr>
    </w:p>
    <w:p w14:paraId="2BE2E6B7" w14:textId="77777777" w:rsidR="00A476F3" w:rsidRPr="00A476F3" w:rsidRDefault="00A476F3" w:rsidP="00081AD4">
      <w:pPr>
        <w:keepNext/>
        <w:numPr>
          <w:ilvl w:val="0"/>
          <w:numId w:val="10"/>
        </w:numPr>
        <w:tabs>
          <w:tab w:val="left" w:pos="284"/>
        </w:tabs>
        <w:jc w:val="center"/>
        <w:outlineLvl w:val="0"/>
        <w:rPr>
          <w:rFonts w:cs="Arial"/>
          <w:b/>
          <w:bCs/>
          <w:snapToGrid w:val="0"/>
          <w:color w:val="000000" w:themeColor="text1"/>
          <w:kern w:val="32"/>
          <w:sz w:val="28"/>
          <w:szCs w:val="32"/>
          <w:lang w:eastAsia="en-US"/>
        </w:rPr>
      </w:pPr>
      <w:bookmarkStart w:id="19" w:name="_Toc21094950"/>
      <w:bookmarkStart w:id="20" w:name="_Toc24891726"/>
      <w:r w:rsidRPr="00A476F3">
        <w:rPr>
          <w:rFonts w:cs="Arial"/>
          <w:b/>
          <w:bCs/>
          <w:snapToGrid w:val="0"/>
          <w:color w:val="000000" w:themeColor="text1"/>
          <w:kern w:val="32"/>
          <w:sz w:val="28"/>
          <w:szCs w:val="32"/>
          <w:lang w:eastAsia="en-US"/>
        </w:rPr>
        <w:t xml:space="preserve">Тепловой баланс </w:t>
      </w:r>
      <w:bookmarkEnd w:id="19"/>
      <w:bookmarkEnd w:id="20"/>
      <w:r w:rsidRPr="00A476F3">
        <w:rPr>
          <w:rFonts w:cs="Arial"/>
          <w:b/>
          <w:bCs/>
          <w:snapToGrid w:val="0"/>
          <w:color w:val="000000" w:themeColor="text1"/>
          <w:kern w:val="32"/>
          <w:sz w:val="28"/>
          <w:szCs w:val="32"/>
          <w:lang w:eastAsia="en-US"/>
        </w:rPr>
        <w:t>предприятия на 2021 год</w:t>
      </w:r>
    </w:p>
    <w:p w14:paraId="3AB9C449" w14:textId="77777777" w:rsidR="00A476F3" w:rsidRPr="00A476F3" w:rsidRDefault="00A476F3" w:rsidP="00A476F3">
      <w:pPr>
        <w:ind w:right="142" w:firstLine="709"/>
        <w:jc w:val="both"/>
        <w:rPr>
          <w:snapToGrid w:val="0"/>
          <w:color w:val="000000" w:themeColor="text1"/>
          <w:sz w:val="28"/>
          <w:szCs w:val="28"/>
        </w:rPr>
      </w:pPr>
    </w:p>
    <w:p w14:paraId="03ABFB24"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Согласно </w:t>
      </w:r>
      <w:hyperlink r:id="rId9" w:anchor="000013" w:history="1">
        <w:r w:rsidRPr="00A476F3">
          <w:rPr>
            <w:snapToGrid w:val="0"/>
            <w:color w:val="000000" w:themeColor="text1"/>
            <w:sz w:val="28"/>
            <w:szCs w:val="28"/>
          </w:rPr>
          <w:t>пункту 22</w:t>
        </w:r>
      </w:hyperlink>
      <w:r w:rsidRPr="00A476F3">
        <w:rPr>
          <w:snapToGrid w:val="0"/>
          <w:color w:val="000000" w:themeColor="text1"/>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77CE46A7" w14:textId="77777777" w:rsidR="00A476F3" w:rsidRPr="00A476F3" w:rsidRDefault="00A476F3" w:rsidP="00A476F3">
      <w:pPr>
        <w:widowControl w:val="0"/>
        <w:ind w:firstLine="720"/>
        <w:jc w:val="both"/>
        <w:rPr>
          <w:snapToGrid w:val="0"/>
          <w:color w:val="000000" w:themeColor="text1"/>
          <w:sz w:val="28"/>
          <w:szCs w:val="28"/>
        </w:rPr>
      </w:pPr>
      <w:bookmarkStart w:id="21" w:name="_Hlk52954443"/>
      <w:r w:rsidRPr="00A476F3">
        <w:rPr>
          <w:snapToGrid w:val="0"/>
          <w:color w:val="000000" w:themeColor="text1"/>
          <w:sz w:val="28"/>
          <w:szCs w:val="28"/>
        </w:rPr>
        <w:t xml:space="preserve">Схема теплоснабжения Березовского городского округа утверждена постановлением администрации Березовского городского округа </w:t>
      </w:r>
      <w:r w:rsidRPr="00A476F3">
        <w:rPr>
          <w:snapToGrid w:val="0"/>
          <w:color w:val="000000" w:themeColor="text1"/>
          <w:sz w:val="28"/>
          <w:szCs w:val="28"/>
        </w:rPr>
        <w:br/>
        <w:t>от 25.03.2020 № 285 (http://npa-berez.ru/3477-postanovlenie-285-ot-25032020.html).</w:t>
      </w:r>
    </w:p>
    <w:p w14:paraId="3F7965CF" w14:textId="77777777" w:rsidR="00A476F3" w:rsidRPr="00A476F3" w:rsidRDefault="00A476F3" w:rsidP="00A476F3">
      <w:pPr>
        <w:widowControl w:val="0"/>
        <w:ind w:firstLine="720"/>
        <w:jc w:val="both"/>
        <w:rPr>
          <w:snapToGrid w:val="0"/>
          <w:color w:val="000000" w:themeColor="text1"/>
          <w:sz w:val="28"/>
          <w:szCs w:val="28"/>
        </w:rPr>
      </w:pPr>
      <w:r w:rsidRPr="00A476F3">
        <w:rPr>
          <w:snapToGrid w:val="0"/>
          <w:color w:val="000000" w:themeColor="text1"/>
          <w:sz w:val="28"/>
          <w:szCs w:val="28"/>
        </w:rPr>
        <w:t>Согласно схеме теплоснабжения, объем полезного отпуска тепловой энергии на 2021 год должен составлять 115 416,00 Гкал, в том числе полезный отпуск на потребительский рынок 53 000,00 Гкал, полезный отпуск на производственные нужды 62 416,00 Гкал. Эксперты считают обоснованным принять объем полезного отпуска согласно актуализированной на 2021 год схеме теплоснабжения.</w:t>
      </w:r>
    </w:p>
    <w:bookmarkEnd w:id="21"/>
    <w:p w14:paraId="2F439AD4"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Объем потерь тепловой энергии, устанавливаемый для организаций, осуществляющих деятельность по передаче тепловой энергии,</w:t>
      </w:r>
      <w:r w:rsidRPr="00A476F3">
        <w:rPr>
          <w:snapToGrid w:val="0"/>
          <w:color w:val="000000" w:themeColor="text1"/>
          <w:sz w:val="28"/>
        </w:rPr>
        <w:t xml:space="preserve"> </w:t>
      </w:r>
      <w:r w:rsidRPr="00A476F3">
        <w:rPr>
          <w:snapToGrid w:val="0"/>
          <w:color w:val="000000" w:themeColor="text1"/>
          <w:sz w:val="28"/>
          <w:szCs w:val="28"/>
        </w:rPr>
        <w:t xml:space="preserve">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в размере предыдущего периода регулирования на уровне 2589,00 </w:t>
      </w:r>
      <w:r w:rsidRPr="00A476F3">
        <w:rPr>
          <w:snapToGrid w:val="0"/>
          <w:color w:val="000000" w:themeColor="text1"/>
          <w:sz w:val="28"/>
          <w:szCs w:val="28"/>
        </w:rPr>
        <w:lastRenderedPageBreak/>
        <w:t xml:space="preserve">Гкал (потери тепловой энергии утверждены региональной энергетической комиссии Кемеровской области от 09.10.2018 </w:t>
      </w:r>
      <w:r w:rsidRPr="00A476F3">
        <w:rPr>
          <w:snapToGrid w:val="0"/>
          <w:color w:val="000000" w:themeColor="text1"/>
          <w:sz w:val="28"/>
          <w:szCs w:val="28"/>
        </w:rPr>
        <w:br/>
        <w:t>№ 243).</w:t>
      </w:r>
    </w:p>
    <w:p w14:paraId="4F978EAE"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Потери тепловой энергии на собственные нужды котельной, приняты на основании экспертизы технических нормативов на 2021 год в размере 3,70% от выработки тепловой энергии (удельный расход топлива утверждён постановлением Региональной энергетической комиссии Кузбасса от 16.07.2020 № 142).</w:t>
      </w:r>
    </w:p>
    <w:p w14:paraId="044996FC"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Тепловой баланс предприятия представлен в таблице 1.</w:t>
      </w:r>
    </w:p>
    <w:p w14:paraId="1631F8FF" w14:textId="77777777" w:rsidR="00A476F3" w:rsidRPr="00A476F3" w:rsidRDefault="00A476F3" w:rsidP="00A476F3">
      <w:pPr>
        <w:spacing w:line="360" w:lineRule="auto"/>
        <w:ind w:firstLine="720"/>
        <w:jc w:val="right"/>
        <w:rPr>
          <w:snapToGrid w:val="0"/>
          <w:color w:val="000000" w:themeColor="text1"/>
          <w:sz w:val="28"/>
          <w:szCs w:val="28"/>
        </w:rPr>
      </w:pPr>
      <w:r w:rsidRPr="00A476F3">
        <w:rPr>
          <w:snapToGrid w:val="0"/>
          <w:color w:val="000000" w:themeColor="text1"/>
          <w:sz w:val="28"/>
          <w:szCs w:val="28"/>
        </w:rPr>
        <w:t>Таблица 1</w:t>
      </w:r>
    </w:p>
    <w:p w14:paraId="162A1200" w14:textId="77777777" w:rsidR="00A476F3" w:rsidRPr="00A476F3" w:rsidRDefault="00A476F3" w:rsidP="00A476F3">
      <w:pPr>
        <w:ind w:firstLine="720"/>
        <w:jc w:val="center"/>
        <w:rPr>
          <w:snapToGrid w:val="0"/>
          <w:color w:val="000000" w:themeColor="text1"/>
          <w:sz w:val="28"/>
          <w:szCs w:val="28"/>
        </w:rPr>
      </w:pPr>
      <w:r w:rsidRPr="00A476F3">
        <w:rPr>
          <w:snapToGrid w:val="0"/>
          <w:color w:val="000000" w:themeColor="text1"/>
          <w:sz w:val="28"/>
          <w:szCs w:val="28"/>
        </w:rPr>
        <w:t xml:space="preserve">Баланс отпуска тепловой энергии </w:t>
      </w:r>
    </w:p>
    <w:p w14:paraId="670148CA" w14:textId="77777777" w:rsidR="00A476F3" w:rsidRPr="00A476F3" w:rsidRDefault="00A476F3" w:rsidP="00A476F3">
      <w:pPr>
        <w:ind w:firstLine="720"/>
        <w:jc w:val="center"/>
        <w:rPr>
          <w:snapToGrid w:val="0"/>
          <w:color w:val="000000" w:themeColor="text1"/>
          <w:sz w:val="28"/>
          <w:szCs w:val="28"/>
        </w:rPr>
      </w:pPr>
      <w:r w:rsidRPr="00A476F3">
        <w:rPr>
          <w:snapToGrid w:val="0"/>
          <w:color w:val="000000" w:themeColor="text1"/>
          <w:sz w:val="28"/>
          <w:szCs w:val="28"/>
        </w:rPr>
        <w:t>АО «</w:t>
      </w:r>
      <w:r w:rsidRPr="00A476F3">
        <w:rPr>
          <w:color w:val="000000" w:themeColor="text1"/>
          <w:sz w:val="28"/>
          <w:szCs w:val="28"/>
        </w:rPr>
        <w:t>Угольная компания</w:t>
      </w:r>
      <w:r w:rsidRPr="00A476F3">
        <w:rPr>
          <w:snapToGrid w:val="0"/>
          <w:color w:val="000000" w:themeColor="text1"/>
          <w:sz w:val="28"/>
          <w:szCs w:val="28"/>
        </w:rPr>
        <w:t xml:space="preserve"> «Северный Кузбасс»</w:t>
      </w:r>
    </w:p>
    <w:tbl>
      <w:tblPr>
        <w:tblpPr w:leftFromText="180" w:rightFromText="180" w:vertAnchor="text" w:horzAnchor="margin" w:tblpY="27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855"/>
        <w:gridCol w:w="1417"/>
        <w:gridCol w:w="1560"/>
        <w:gridCol w:w="1559"/>
      </w:tblGrid>
      <w:tr w:rsidR="00081AD4" w:rsidRPr="00A476F3" w14:paraId="6CCAEA85" w14:textId="77777777" w:rsidTr="00797EBE">
        <w:trPr>
          <w:trHeight w:val="330"/>
          <w:tblHeader/>
        </w:trPr>
        <w:tc>
          <w:tcPr>
            <w:tcW w:w="960" w:type="dxa"/>
            <w:shd w:val="clear" w:color="auto" w:fill="auto"/>
            <w:vAlign w:val="center"/>
            <w:hideMark/>
          </w:tcPr>
          <w:p w14:paraId="37524F77" w14:textId="77777777" w:rsidR="00A476F3" w:rsidRPr="00A476F3" w:rsidRDefault="00A476F3" w:rsidP="00A476F3">
            <w:pPr>
              <w:jc w:val="center"/>
              <w:rPr>
                <w:color w:val="000000" w:themeColor="text1"/>
              </w:rPr>
            </w:pPr>
            <w:r w:rsidRPr="00A476F3">
              <w:rPr>
                <w:bCs/>
                <w:color w:val="000000" w:themeColor="text1"/>
              </w:rPr>
              <w:t>№ п/п</w:t>
            </w:r>
          </w:p>
        </w:tc>
        <w:tc>
          <w:tcPr>
            <w:tcW w:w="3855" w:type="dxa"/>
            <w:shd w:val="clear" w:color="auto" w:fill="auto"/>
            <w:vAlign w:val="center"/>
            <w:hideMark/>
          </w:tcPr>
          <w:p w14:paraId="6BBF5927" w14:textId="77777777" w:rsidR="00A476F3" w:rsidRPr="00A476F3" w:rsidRDefault="00A476F3" w:rsidP="00A476F3">
            <w:pPr>
              <w:jc w:val="center"/>
              <w:rPr>
                <w:color w:val="000000" w:themeColor="text1"/>
              </w:rPr>
            </w:pPr>
            <w:r w:rsidRPr="00A476F3">
              <w:rPr>
                <w:color w:val="000000" w:themeColor="text1"/>
              </w:rPr>
              <w:t>Показатель</w:t>
            </w:r>
          </w:p>
        </w:tc>
        <w:tc>
          <w:tcPr>
            <w:tcW w:w="1417" w:type="dxa"/>
            <w:shd w:val="clear" w:color="auto" w:fill="auto"/>
            <w:vAlign w:val="center"/>
            <w:hideMark/>
          </w:tcPr>
          <w:p w14:paraId="26CC0D9A" w14:textId="77777777" w:rsidR="00A476F3" w:rsidRPr="00A476F3" w:rsidRDefault="00A476F3" w:rsidP="00A476F3">
            <w:pPr>
              <w:jc w:val="center"/>
              <w:rPr>
                <w:color w:val="000000" w:themeColor="text1"/>
              </w:rPr>
            </w:pPr>
            <w:r w:rsidRPr="00A476F3">
              <w:rPr>
                <w:color w:val="000000" w:themeColor="text1"/>
              </w:rPr>
              <w:t>Всего</w:t>
            </w:r>
          </w:p>
        </w:tc>
        <w:tc>
          <w:tcPr>
            <w:tcW w:w="1560" w:type="dxa"/>
            <w:shd w:val="clear" w:color="auto" w:fill="auto"/>
            <w:vAlign w:val="center"/>
            <w:hideMark/>
          </w:tcPr>
          <w:p w14:paraId="7D329E17" w14:textId="77777777" w:rsidR="00A476F3" w:rsidRPr="00A476F3" w:rsidRDefault="00A476F3" w:rsidP="00A476F3">
            <w:pPr>
              <w:rPr>
                <w:color w:val="000000" w:themeColor="text1"/>
              </w:rPr>
            </w:pPr>
            <w:r w:rsidRPr="00A476F3">
              <w:rPr>
                <w:color w:val="000000" w:themeColor="text1"/>
              </w:rPr>
              <w:t>1 полугодие</w:t>
            </w:r>
          </w:p>
        </w:tc>
        <w:tc>
          <w:tcPr>
            <w:tcW w:w="1559" w:type="dxa"/>
            <w:shd w:val="clear" w:color="auto" w:fill="auto"/>
            <w:vAlign w:val="center"/>
            <w:hideMark/>
          </w:tcPr>
          <w:p w14:paraId="19E7CDB2" w14:textId="77777777" w:rsidR="00A476F3" w:rsidRPr="00A476F3" w:rsidRDefault="00A476F3" w:rsidP="00A476F3">
            <w:pPr>
              <w:rPr>
                <w:color w:val="000000" w:themeColor="text1"/>
              </w:rPr>
            </w:pPr>
            <w:r w:rsidRPr="00A476F3">
              <w:rPr>
                <w:color w:val="000000" w:themeColor="text1"/>
              </w:rPr>
              <w:t>2 полугодие</w:t>
            </w:r>
          </w:p>
        </w:tc>
      </w:tr>
      <w:tr w:rsidR="00081AD4" w:rsidRPr="00A476F3" w14:paraId="33D34F56" w14:textId="77777777" w:rsidTr="00797EBE">
        <w:trPr>
          <w:trHeight w:val="60"/>
        </w:trPr>
        <w:tc>
          <w:tcPr>
            <w:tcW w:w="960" w:type="dxa"/>
            <w:shd w:val="clear" w:color="auto" w:fill="auto"/>
            <w:vAlign w:val="center"/>
            <w:hideMark/>
          </w:tcPr>
          <w:p w14:paraId="3F93EDBF" w14:textId="77777777" w:rsidR="00A476F3" w:rsidRPr="00A476F3" w:rsidRDefault="00A476F3" w:rsidP="00A476F3">
            <w:pPr>
              <w:jc w:val="center"/>
              <w:rPr>
                <w:color w:val="000000" w:themeColor="text1"/>
              </w:rPr>
            </w:pPr>
            <w:r w:rsidRPr="00A476F3">
              <w:rPr>
                <w:bCs/>
                <w:color w:val="000000" w:themeColor="text1"/>
              </w:rPr>
              <w:t>1</w:t>
            </w:r>
          </w:p>
        </w:tc>
        <w:tc>
          <w:tcPr>
            <w:tcW w:w="3855" w:type="dxa"/>
            <w:shd w:val="clear" w:color="auto" w:fill="auto"/>
            <w:noWrap/>
            <w:vAlign w:val="center"/>
            <w:hideMark/>
          </w:tcPr>
          <w:p w14:paraId="291494ED" w14:textId="77777777" w:rsidR="00A476F3" w:rsidRPr="00A476F3" w:rsidRDefault="00A476F3" w:rsidP="00A476F3">
            <w:pPr>
              <w:rPr>
                <w:color w:val="000000" w:themeColor="text1"/>
              </w:rPr>
            </w:pPr>
            <w:r w:rsidRPr="00A476F3">
              <w:rPr>
                <w:bCs/>
                <w:color w:val="000000" w:themeColor="text1"/>
              </w:rPr>
              <w:t>Выработка</w:t>
            </w:r>
          </w:p>
        </w:tc>
        <w:tc>
          <w:tcPr>
            <w:tcW w:w="1417" w:type="dxa"/>
            <w:tcBorders>
              <w:top w:val="nil"/>
              <w:left w:val="nil"/>
              <w:bottom w:val="single" w:sz="8" w:space="0" w:color="auto"/>
              <w:right w:val="single" w:sz="8" w:space="0" w:color="auto"/>
            </w:tcBorders>
            <w:shd w:val="clear" w:color="auto" w:fill="auto"/>
            <w:vAlign w:val="center"/>
            <w:hideMark/>
          </w:tcPr>
          <w:p w14:paraId="15A20817" w14:textId="77777777" w:rsidR="00A476F3" w:rsidRPr="00A476F3" w:rsidRDefault="00A476F3" w:rsidP="00A476F3">
            <w:pPr>
              <w:rPr>
                <w:bCs/>
                <w:color w:val="000000" w:themeColor="text1"/>
              </w:rPr>
            </w:pPr>
            <w:r w:rsidRPr="00A476F3">
              <w:rPr>
                <w:bCs/>
                <w:color w:val="000000" w:themeColor="text1"/>
              </w:rPr>
              <w:t>122 539,00</w:t>
            </w:r>
          </w:p>
        </w:tc>
        <w:tc>
          <w:tcPr>
            <w:tcW w:w="1560" w:type="dxa"/>
            <w:tcBorders>
              <w:top w:val="nil"/>
              <w:left w:val="nil"/>
              <w:bottom w:val="single" w:sz="8" w:space="0" w:color="auto"/>
              <w:right w:val="single" w:sz="8" w:space="0" w:color="auto"/>
            </w:tcBorders>
            <w:shd w:val="clear" w:color="auto" w:fill="auto"/>
            <w:vAlign w:val="center"/>
            <w:hideMark/>
          </w:tcPr>
          <w:p w14:paraId="041D127B" w14:textId="77777777" w:rsidR="00A476F3" w:rsidRPr="00A476F3" w:rsidRDefault="00A476F3" w:rsidP="00A476F3">
            <w:pPr>
              <w:rPr>
                <w:bCs/>
                <w:color w:val="000000" w:themeColor="text1"/>
              </w:rPr>
            </w:pPr>
            <w:r w:rsidRPr="00A476F3">
              <w:rPr>
                <w:bCs/>
                <w:color w:val="000000" w:themeColor="text1"/>
              </w:rPr>
              <w:t>73 400,86</w:t>
            </w:r>
          </w:p>
        </w:tc>
        <w:tc>
          <w:tcPr>
            <w:tcW w:w="1559" w:type="dxa"/>
            <w:tcBorders>
              <w:top w:val="nil"/>
              <w:left w:val="nil"/>
              <w:bottom w:val="single" w:sz="8" w:space="0" w:color="auto"/>
              <w:right w:val="single" w:sz="8" w:space="0" w:color="auto"/>
            </w:tcBorders>
            <w:shd w:val="clear" w:color="auto" w:fill="auto"/>
            <w:vAlign w:val="center"/>
            <w:hideMark/>
          </w:tcPr>
          <w:p w14:paraId="6A5AAE08" w14:textId="77777777" w:rsidR="00A476F3" w:rsidRPr="00A476F3" w:rsidRDefault="00A476F3" w:rsidP="00A476F3">
            <w:pPr>
              <w:rPr>
                <w:bCs/>
                <w:color w:val="000000" w:themeColor="text1"/>
              </w:rPr>
            </w:pPr>
            <w:r w:rsidRPr="00A476F3">
              <w:rPr>
                <w:bCs/>
                <w:color w:val="000000" w:themeColor="text1"/>
              </w:rPr>
              <w:t>49 138,14</w:t>
            </w:r>
          </w:p>
        </w:tc>
      </w:tr>
      <w:tr w:rsidR="00081AD4" w:rsidRPr="00A476F3" w14:paraId="0888D6DA" w14:textId="77777777" w:rsidTr="00797EBE">
        <w:trPr>
          <w:trHeight w:val="82"/>
        </w:trPr>
        <w:tc>
          <w:tcPr>
            <w:tcW w:w="960" w:type="dxa"/>
            <w:shd w:val="clear" w:color="auto" w:fill="auto"/>
            <w:vAlign w:val="center"/>
            <w:hideMark/>
          </w:tcPr>
          <w:p w14:paraId="4C975555" w14:textId="77777777" w:rsidR="00A476F3" w:rsidRPr="00A476F3" w:rsidRDefault="00A476F3" w:rsidP="00A476F3">
            <w:pPr>
              <w:jc w:val="center"/>
              <w:rPr>
                <w:color w:val="000000" w:themeColor="text1"/>
              </w:rPr>
            </w:pPr>
            <w:r w:rsidRPr="00A476F3">
              <w:rPr>
                <w:bCs/>
                <w:color w:val="000000" w:themeColor="text1"/>
              </w:rPr>
              <w:t>2</w:t>
            </w:r>
          </w:p>
        </w:tc>
        <w:tc>
          <w:tcPr>
            <w:tcW w:w="3855" w:type="dxa"/>
            <w:shd w:val="clear" w:color="auto" w:fill="auto"/>
            <w:vAlign w:val="center"/>
            <w:hideMark/>
          </w:tcPr>
          <w:p w14:paraId="64B17578" w14:textId="77777777" w:rsidR="00A476F3" w:rsidRPr="00A476F3" w:rsidRDefault="00A476F3" w:rsidP="00A476F3">
            <w:pPr>
              <w:rPr>
                <w:color w:val="000000" w:themeColor="text1"/>
              </w:rPr>
            </w:pPr>
            <w:r w:rsidRPr="00A476F3">
              <w:rPr>
                <w:bCs/>
                <w:color w:val="000000" w:themeColor="text1"/>
              </w:rPr>
              <w:t>Собственные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06F46366" w14:textId="77777777" w:rsidR="00A476F3" w:rsidRPr="00A476F3" w:rsidRDefault="00A476F3" w:rsidP="00A476F3">
            <w:pPr>
              <w:rPr>
                <w:bCs/>
                <w:color w:val="000000" w:themeColor="text1"/>
              </w:rPr>
            </w:pPr>
            <w:r w:rsidRPr="00A476F3">
              <w:rPr>
                <w:bCs/>
                <w:color w:val="000000" w:themeColor="text1"/>
              </w:rPr>
              <w:t>4 534,00</w:t>
            </w:r>
          </w:p>
        </w:tc>
        <w:tc>
          <w:tcPr>
            <w:tcW w:w="1560" w:type="dxa"/>
            <w:tcBorders>
              <w:top w:val="nil"/>
              <w:left w:val="nil"/>
              <w:bottom w:val="single" w:sz="8" w:space="0" w:color="auto"/>
              <w:right w:val="single" w:sz="8" w:space="0" w:color="auto"/>
            </w:tcBorders>
            <w:shd w:val="clear" w:color="auto" w:fill="auto"/>
            <w:vAlign w:val="center"/>
            <w:hideMark/>
          </w:tcPr>
          <w:p w14:paraId="6895FB9F" w14:textId="77777777" w:rsidR="00A476F3" w:rsidRPr="00A476F3" w:rsidRDefault="00A476F3" w:rsidP="00A476F3">
            <w:pPr>
              <w:rPr>
                <w:bCs/>
                <w:color w:val="000000" w:themeColor="text1"/>
              </w:rPr>
            </w:pPr>
            <w:r w:rsidRPr="00A476F3">
              <w:rPr>
                <w:bCs/>
                <w:color w:val="000000" w:themeColor="text1"/>
              </w:rPr>
              <w:t>2 715,87</w:t>
            </w:r>
          </w:p>
        </w:tc>
        <w:tc>
          <w:tcPr>
            <w:tcW w:w="1559" w:type="dxa"/>
            <w:tcBorders>
              <w:top w:val="nil"/>
              <w:left w:val="nil"/>
              <w:bottom w:val="single" w:sz="8" w:space="0" w:color="auto"/>
              <w:right w:val="single" w:sz="8" w:space="0" w:color="auto"/>
            </w:tcBorders>
            <w:shd w:val="clear" w:color="auto" w:fill="auto"/>
            <w:vAlign w:val="center"/>
            <w:hideMark/>
          </w:tcPr>
          <w:p w14:paraId="5CE2EC1C" w14:textId="77777777" w:rsidR="00A476F3" w:rsidRPr="00A476F3" w:rsidRDefault="00A476F3" w:rsidP="00A476F3">
            <w:pPr>
              <w:rPr>
                <w:bCs/>
                <w:color w:val="000000" w:themeColor="text1"/>
              </w:rPr>
            </w:pPr>
            <w:r w:rsidRPr="00A476F3">
              <w:rPr>
                <w:bCs/>
                <w:color w:val="000000" w:themeColor="text1"/>
              </w:rPr>
              <w:t>1 818,13</w:t>
            </w:r>
          </w:p>
        </w:tc>
      </w:tr>
      <w:tr w:rsidR="00081AD4" w:rsidRPr="00A476F3" w14:paraId="234C9F20" w14:textId="77777777" w:rsidTr="00797EBE">
        <w:trPr>
          <w:cantSplit/>
          <w:trHeight w:val="60"/>
        </w:trPr>
        <w:tc>
          <w:tcPr>
            <w:tcW w:w="960" w:type="dxa"/>
            <w:shd w:val="clear" w:color="auto" w:fill="auto"/>
            <w:noWrap/>
            <w:vAlign w:val="center"/>
            <w:hideMark/>
          </w:tcPr>
          <w:p w14:paraId="04A71329" w14:textId="77777777" w:rsidR="00A476F3" w:rsidRPr="00A476F3" w:rsidRDefault="00A476F3" w:rsidP="00A476F3">
            <w:pPr>
              <w:jc w:val="center"/>
              <w:rPr>
                <w:color w:val="000000" w:themeColor="text1"/>
              </w:rPr>
            </w:pPr>
            <w:r w:rsidRPr="00A476F3">
              <w:rPr>
                <w:bCs/>
                <w:color w:val="000000" w:themeColor="text1"/>
              </w:rPr>
              <w:t>3</w:t>
            </w:r>
          </w:p>
        </w:tc>
        <w:tc>
          <w:tcPr>
            <w:tcW w:w="3855" w:type="dxa"/>
            <w:shd w:val="clear" w:color="auto" w:fill="auto"/>
            <w:noWrap/>
            <w:vAlign w:val="center"/>
            <w:hideMark/>
          </w:tcPr>
          <w:p w14:paraId="1896B495" w14:textId="77777777" w:rsidR="00A476F3" w:rsidRPr="00A476F3" w:rsidRDefault="00A476F3" w:rsidP="00A476F3">
            <w:pPr>
              <w:rPr>
                <w:color w:val="000000" w:themeColor="text1"/>
              </w:rPr>
            </w:pPr>
            <w:r w:rsidRPr="00A476F3">
              <w:rPr>
                <w:bCs/>
                <w:color w:val="000000" w:themeColor="text1"/>
              </w:rPr>
              <w:t>Отпуск в сеть</w:t>
            </w:r>
          </w:p>
        </w:tc>
        <w:tc>
          <w:tcPr>
            <w:tcW w:w="1417" w:type="dxa"/>
            <w:tcBorders>
              <w:top w:val="nil"/>
              <w:left w:val="nil"/>
              <w:bottom w:val="single" w:sz="8" w:space="0" w:color="auto"/>
              <w:right w:val="single" w:sz="8" w:space="0" w:color="auto"/>
            </w:tcBorders>
            <w:shd w:val="clear" w:color="auto" w:fill="auto"/>
            <w:vAlign w:val="center"/>
            <w:hideMark/>
          </w:tcPr>
          <w:p w14:paraId="689A83CE" w14:textId="77777777" w:rsidR="00A476F3" w:rsidRPr="00A476F3" w:rsidRDefault="00A476F3" w:rsidP="00A476F3">
            <w:pPr>
              <w:rPr>
                <w:bCs/>
                <w:color w:val="000000" w:themeColor="text1"/>
              </w:rPr>
            </w:pPr>
            <w:r w:rsidRPr="00A476F3">
              <w:rPr>
                <w:bCs/>
                <w:color w:val="000000" w:themeColor="text1"/>
              </w:rPr>
              <w:t>118 005,00</w:t>
            </w:r>
          </w:p>
        </w:tc>
        <w:tc>
          <w:tcPr>
            <w:tcW w:w="1560" w:type="dxa"/>
            <w:tcBorders>
              <w:top w:val="nil"/>
              <w:left w:val="nil"/>
              <w:bottom w:val="single" w:sz="8" w:space="0" w:color="auto"/>
              <w:right w:val="single" w:sz="8" w:space="0" w:color="auto"/>
            </w:tcBorders>
            <w:shd w:val="clear" w:color="auto" w:fill="auto"/>
            <w:vAlign w:val="center"/>
            <w:hideMark/>
          </w:tcPr>
          <w:p w14:paraId="0ABF6136" w14:textId="77777777" w:rsidR="00A476F3" w:rsidRPr="00A476F3" w:rsidRDefault="00A476F3" w:rsidP="00A476F3">
            <w:pPr>
              <w:rPr>
                <w:bCs/>
                <w:color w:val="000000" w:themeColor="text1"/>
              </w:rPr>
            </w:pPr>
            <w:r w:rsidRPr="00A476F3">
              <w:rPr>
                <w:bCs/>
                <w:color w:val="000000" w:themeColor="text1"/>
              </w:rPr>
              <w:t>70 684,99</w:t>
            </w:r>
          </w:p>
        </w:tc>
        <w:tc>
          <w:tcPr>
            <w:tcW w:w="1559" w:type="dxa"/>
            <w:tcBorders>
              <w:top w:val="nil"/>
              <w:left w:val="nil"/>
              <w:bottom w:val="single" w:sz="8" w:space="0" w:color="auto"/>
              <w:right w:val="single" w:sz="8" w:space="0" w:color="auto"/>
            </w:tcBorders>
            <w:shd w:val="clear" w:color="auto" w:fill="auto"/>
            <w:vAlign w:val="center"/>
            <w:hideMark/>
          </w:tcPr>
          <w:p w14:paraId="6B011341" w14:textId="77777777" w:rsidR="00A476F3" w:rsidRPr="00A476F3" w:rsidRDefault="00A476F3" w:rsidP="00A476F3">
            <w:pPr>
              <w:rPr>
                <w:bCs/>
                <w:color w:val="000000" w:themeColor="text1"/>
              </w:rPr>
            </w:pPr>
            <w:r w:rsidRPr="00A476F3">
              <w:rPr>
                <w:bCs/>
                <w:color w:val="000000" w:themeColor="text1"/>
              </w:rPr>
              <w:t>47 320,01</w:t>
            </w:r>
          </w:p>
        </w:tc>
      </w:tr>
      <w:tr w:rsidR="00081AD4" w:rsidRPr="00A476F3" w14:paraId="3D5471A9" w14:textId="77777777" w:rsidTr="00797EBE">
        <w:trPr>
          <w:trHeight w:val="60"/>
        </w:trPr>
        <w:tc>
          <w:tcPr>
            <w:tcW w:w="960" w:type="dxa"/>
            <w:shd w:val="clear" w:color="auto" w:fill="auto"/>
            <w:noWrap/>
            <w:vAlign w:val="center"/>
            <w:hideMark/>
          </w:tcPr>
          <w:p w14:paraId="4D814180" w14:textId="77777777" w:rsidR="00A476F3" w:rsidRPr="00A476F3" w:rsidRDefault="00A476F3" w:rsidP="00A476F3">
            <w:pPr>
              <w:jc w:val="center"/>
              <w:rPr>
                <w:color w:val="000000" w:themeColor="text1"/>
              </w:rPr>
            </w:pPr>
            <w:r w:rsidRPr="00A476F3">
              <w:rPr>
                <w:bCs/>
                <w:color w:val="000000" w:themeColor="text1"/>
              </w:rPr>
              <w:t>4</w:t>
            </w:r>
          </w:p>
        </w:tc>
        <w:tc>
          <w:tcPr>
            <w:tcW w:w="3855" w:type="dxa"/>
            <w:shd w:val="clear" w:color="auto" w:fill="auto"/>
            <w:vAlign w:val="center"/>
            <w:hideMark/>
          </w:tcPr>
          <w:p w14:paraId="72BAB226" w14:textId="77777777" w:rsidR="00A476F3" w:rsidRPr="00A476F3" w:rsidRDefault="00A476F3" w:rsidP="00A476F3">
            <w:pPr>
              <w:rPr>
                <w:color w:val="000000" w:themeColor="text1"/>
              </w:rPr>
            </w:pPr>
            <w:r w:rsidRPr="00A476F3">
              <w:rPr>
                <w:bCs/>
                <w:color w:val="000000" w:themeColor="text1"/>
              </w:rPr>
              <w:t>Потери в сетях</w:t>
            </w:r>
          </w:p>
        </w:tc>
        <w:tc>
          <w:tcPr>
            <w:tcW w:w="1417" w:type="dxa"/>
            <w:tcBorders>
              <w:top w:val="nil"/>
              <w:left w:val="nil"/>
              <w:bottom w:val="single" w:sz="8" w:space="0" w:color="auto"/>
              <w:right w:val="single" w:sz="8" w:space="0" w:color="auto"/>
            </w:tcBorders>
            <w:shd w:val="clear" w:color="auto" w:fill="auto"/>
            <w:vAlign w:val="center"/>
            <w:hideMark/>
          </w:tcPr>
          <w:p w14:paraId="7F515629" w14:textId="77777777" w:rsidR="00A476F3" w:rsidRPr="00A476F3" w:rsidRDefault="00A476F3" w:rsidP="00A476F3">
            <w:pPr>
              <w:rPr>
                <w:bCs/>
                <w:color w:val="000000" w:themeColor="text1"/>
              </w:rPr>
            </w:pPr>
            <w:r w:rsidRPr="00A476F3">
              <w:rPr>
                <w:bCs/>
                <w:color w:val="000000" w:themeColor="text1"/>
              </w:rPr>
              <w:t>2 589,00</w:t>
            </w:r>
          </w:p>
        </w:tc>
        <w:tc>
          <w:tcPr>
            <w:tcW w:w="1560" w:type="dxa"/>
            <w:tcBorders>
              <w:top w:val="nil"/>
              <w:left w:val="nil"/>
              <w:bottom w:val="single" w:sz="8" w:space="0" w:color="auto"/>
              <w:right w:val="single" w:sz="8" w:space="0" w:color="auto"/>
            </w:tcBorders>
            <w:shd w:val="clear" w:color="auto" w:fill="auto"/>
            <w:vAlign w:val="center"/>
            <w:hideMark/>
          </w:tcPr>
          <w:p w14:paraId="6E63548F" w14:textId="77777777" w:rsidR="00A476F3" w:rsidRPr="00A476F3" w:rsidRDefault="00A476F3" w:rsidP="00A476F3">
            <w:pPr>
              <w:rPr>
                <w:bCs/>
                <w:color w:val="000000" w:themeColor="text1"/>
              </w:rPr>
            </w:pPr>
            <w:r w:rsidRPr="00A476F3">
              <w:rPr>
                <w:bCs/>
                <w:color w:val="000000" w:themeColor="text1"/>
              </w:rPr>
              <w:t>1 550,81</w:t>
            </w:r>
          </w:p>
        </w:tc>
        <w:tc>
          <w:tcPr>
            <w:tcW w:w="1559" w:type="dxa"/>
            <w:tcBorders>
              <w:top w:val="nil"/>
              <w:left w:val="nil"/>
              <w:bottom w:val="single" w:sz="8" w:space="0" w:color="auto"/>
              <w:right w:val="single" w:sz="8" w:space="0" w:color="auto"/>
            </w:tcBorders>
            <w:shd w:val="clear" w:color="auto" w:fill="auto"/>
            <w:vAlign w:val="center"/>
            <w:hideMark/>
          </w:tcPr>
          <w:p w14:paraId="73AFE0EA" w14:textId="77777777" w:rsidR="00A476F3" w:rsidRPr="00A476F3" w:rsidRDefault="00A476F3" w:rsidP="00A476F3">
            <w:pPr>
              <w:rPr>
                <w:bCs/>
                <w:color w:val="000000" w:themeColor="text1"/>
              </w:rPr>
            </w:pPr>
            <w:r w:rsidRPr="00A476F3">
              <w:rPr>
                <w:bCs/>
                <w:color w:val="000000" w:themeColor="text1"/>
              </w:rPr>
              <w:t>1 038,19</w:t>
            </w:r>
          </w:p>
        </w:tc>
      </w:tr>
      <w:tr w:rsidR="00081AD4" w:rsidRPr="00A476F3" w14:paraId="3745243E" w14:textId="77777777" w:rsidTr="00797EBE">
        <w:trPr>
          <w:trHeight w:val="60"/>
        </w:trPr>
        <w:tc>
          <w:tcPr>
            <w:tcW w:w="960" w:type="dxa"/>
            <w:shd w:val="clear" w:color="auto" w:fill="auto"/>
            <w:noWrap/>
            <w:vAlign w:val="center"/>
            <w:hideMark/>
          </w:tcPr>
          <w:p w14:paraId="6B993596" w14:textId="77777777" w:rsidR="00A476F3" w:rsidRPr="00A476F3" w:rsidRDefault="00A476F3" w:rsidP="00A476F3">
            <w:pPr>
              <w:jc w:val="center"/>
              <w:rPr>
                <w:color w:val="000000" w:themeColor="text1"/>
              </w:rPr>
            </w:pPr>
            <w:r w:rsidRPr="00A476F3">
              <w:rPr>
                <w:bCs/>
                <w:color w:val="000000" w:themeColor="text1"/>
              </w:rPr>
              <w:t>5</w:t>
            </w:r>
          </w:p>
        </w:tc>
        <w:tc>
          <w:tcPr>
            <w:tcW w:w="3855" w:type="dxa"/>
            <w:shd w:val="clear" w:color="auto" w:fill="auto"/>
            <w:vAlign w:val="center"/>
            <w:hideMark/>
          </w:tcPr>
          <w:p w14:paraId="6FA9A97C" w14:textId="77777777" w:rsidR="00A476F3" w:rsidRPr="00A476F3" w:rsidRDefault="00A476F3" w:rsidP="00A476F3">
            <w:pPr>
              <w:rPr>
                <w:color w:val="000000" w:themeColor="text1"/>
              </w:rPr>
            </w:pPr>
            <w:r w:rsidRPr="00A476F3">
              <w:rPr>
                <w:bCs/>
                <w:color w:val="000000" w:themeColor="text1"/>
              </w:rPr>
              <w:t>Полезный отпуск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5AD7ECC3" w14:textId="77777777" w:rsidR="00A476F3" w:rsidRPr="00A476F3" w:rsidRDefault="00A476F3" w:rsidP="00A476F3">
            <w:pPr>
              <w:rPr>
                <w:bCs/>
                <w:color w:val="000000" w:themeColor="text1"/>
              </w:rPr>
            </w:pPr>
            <w:r w:rsidRPr="00A476F3">
              <w:rPr>
                <w:bCs/>
                <w:color w:val="000000" w:themeColor="text1"/>
              </w:rPr>
              <w:t>115 416,00</w:t>
            </w:r>
          </w:p>
        </w:tc>
        <w:tc>
          <w:tcPr>
            <w:tcW w:w="1560" w:type="dxa"/>
            <w:tcBorders>
              <w:top w:val="nil"/>
              <w:left w:val="nil"/>
              <w:bottom w:val="single" w:sz="8" w:space="0" w:color="auto"/>
              <w:right w:val="single" w:sz="8" w:space="0" w:color="auto"/>
            </w:tcBorders>
            <w:shd w:val="clear" w:color="auto" w:fill="auto"/>
            <w:vAlign w:val="center"/>
            <w:hideMark/>
          </w:tcPr>
          <w:p w14:paraId="28A2D247" w14:textId="77777777" w:rsidR="00A476F3" w:rsidRPr="00A476F3" w:rsidRDefault="00A476F3" w:rsidP="00A476F3">
            <w:pPr>
              <w:rPr>
                <w:bCs/>
                <w:color w:val="000000" w:themeColor="text1"/>
              </w:rPr>
            </w:pPr>
            <w:r w:rsidRPr="00A476F3">
              <w:rPr>
                <w:bCs/>
                <w:color w:val="000000" w:themeColor="text1"/>
              </w:rPr>
              <w:t>69 134,18</w:t>
            </w:r>
          </w:p>
        </w:tc>
        <w:tc>
          <w:tcPr>
            <w:tcW w:w="1559" w:type="dxa"/>
            <w:tcBorders>
              <w:top w:val="nil"/>
              <w:left w:val="nil"/>
              <w:bottom w:val="single" w:sz="8" w:space="0" w:color="auto"/>
              <w:right w:val="single" w:sz="8" w:space="0" w:color="auto"/>
            </w:tcBorders>
            <w:shd w:val="clear" w:color="auto" w:fill="auto"/>
            <w:vAlign w:val="center"/>
            <w:hideMark/>
          </w:tcPr>
          <w:p w14:paraId="0969B4AE" w14:textId="77777777" w:rsidR="00A476F3" w:rsidRPr="00A476F3" w:rsidRDefault="00A476F3" w:rsidP="00A476F3">
            <w:pPr>
              <w:rPr>
                <w:bCs/>
                <w:color w:val="000000" w:themeColor="text1"/>
              </w:rPr>
            </w:pPr>
            <w:r w:rsidRPr="00A476F3">
              <w:rPr>
                <w:bCs/>
                <w:color w:val="000000" w:themeColor="text1"/>
              </w:rPr>
              <w:t>46 281,82</w:t>
            </w:r>
          </w:p>
        </w:tc>
      </w:tr>
      <w:tr w:rsidR="00081AD4" w:rsidRPr="00A476F3" w14:paraId="5C06F65A" w14:textId="77777777" w:rsidTr="00797EBE">
        <w:trPr>
          <w:trHeight w:val="60"/>
        </w:trPr>
        <w:tc>
          <w:tcPr>
            <w:tcW w:w="960" w:type="dxa"/>
            <w:shd w:val="clear" w:color="auto" w:fill="auto"/>
            <w:noWrap/>
            <w:vAlign w:val="center"/>
            <w:hideMark/>
          </w:tcPr>
          <w:p w14:paraId="728C3EBB" w14:textId="77777777" w:rsidR="00A476F3" w:rsidRPr="00A476F3" w:rsidRDefault="00A476F3" w:rsidP="00A476F3">
            <w:pPr>
              <w:jc w:val="center"/>
              <w:rPr>
                <w:color w:val="000000" w:themeColor="text1"/>
              </w:rPr>
            </w:pPr>
            <w:r w:rsidRPr="00A476F3">
              <w:rPr>
                <w:bCs/>
                <w:color w:val="000000" w:themeColor="text1"/>
              </w:rPr>
              <w:t xml:space="preserve"> 5.1</w:t>
            </w:r>
          </w:p>
        </w:tc>
        <w:tc>
          <w:tcPr>
            <w:tcW w:w="3855" w:type="dxa"/>
            <w:shd w:val="clear" w:color="auto" w:fill="auto"/>
            <w:noWrap/>
            <w:vAlign w:val="center"/>
            <w:hideMark/>
          </w:tcPr>
          <w:p w14:paraId="094F6E78" w14:textId="77777777" w:rsidR="00A476F3" w:rsidRPr="00A476F3" w:rsidRDefault="00A476F3" w:rsidP="00A476F3">
            <w:pPr>
              <w:ind w:firstLineChars="100" w:firstLine="240"/>
              <w:jc w:val="right"/>
              <w:rPr>
                <w:color w:val="000000" w:themeColor="text1"/>
              </w:rPr>
            </w:pPr>
            <w:r w:rsidRPr="00A476F3">
              <w:rPr>
                <w:color w:val="000000" w:themeColor="text1"/>
              </w:rPr>
              <w:t>в т.ч. производственные нужды</w:t>
            </w:r>
          </w:p>
        </w:tc>
        <w:tc>
          <w:tcPr>
            <w:tcW w:w="1417" w:type="dxa"/>
            <w:tcBorders>
              <w:top w:val="nil"/>
              <w:left w:val="nil"/>
              <w:bottom w:val="nil"/>
              <w:right w:val="single" w:sz="8" w:space="0" w:color="auto"/>
            </w:tcBorders>
            <w:shd w:val="clear" w:color="auto" w:fill="auto"/>
            <w:noWrap/>
            <w:vAlign w:val="center"/>
            <w:hideMark/>
          </w:tcPr>
          <w:p w14:paraId="474D9FAD" w14:textId="77777777" w:rsidR="00A476F3" w:rsidRPr="00A476F3" w:rsidRDefault="00A476F3" w:rsidP="00A476F3">
            <w:pPr>
              <w:rPr>
                <w:bCs/>
                <w:color w:val="000000" w:themeColor="text1"/>
              </w:rPr>
            </w:pPr>
            <w:r w:rsidRPr="00A476F3">
              <w:rPr>
                <w:bCs/>
                <w:color w:val="000000" w:themeColor="text1"/>
              </w:rPr>
              <w:t>62 416,00</w:t>
            </w:r>
          </w:p>
        </w:tc>
        <w:tc>
          <w:tcPr>
            <w:tcW w:w="1560" w:type="dxa"/>
            <w:tcBorders>
              <w:top w:val="nil"/>
              <w:left w:val="nil"/>
              <w:bottom w:val="single" w:sz="8" w:space="0" w:color="auto"/>
              <w:right w:val="single" w:sz="8" w:space="0" w:color="auto"/>
            </w:tcBorders>
            <w:shd w:val="clear" w:color="auto" w:fill="auto"/>
            <w:vAlign w:val="center"/>
            <w:hideMark/>
          </w:tcPr>
          <w:p w14:paraId="07F37E87" w14:textId="77777777" w:rsidR="00A476F3" w:rsidRPr="00A476F3" w:rsidRDefault="00A476F3" w:rsidP="00A476F3">
            <w:pPr>
              <w:rPr>
                <w:bCs/>
                <w:color w:val="000000" w:themeColor="text1"/>
              </w:rPr>
            </w:pPr>
            <w:r w:rsidRPr="00A476F3">
              <w:rPr>
                <w:bCs/>
                <w:color w:val="000000" w:themeColor="text1"/>
              </w:rPr>
              <w:t>37 387,18</w:t>
            </w:r>
          </w:p>
        </w:tc>
        <w:tc>
          <w:tcPr>
            <w:tcW w:w="1559" w:type="dxa"/>
            <w:tcBorders>
              <w:top w:val="nil"/>
              <w:left w:val="nil"/>
              <w:bottom w:val="single" w:sz="8" w:space="0" w:color="auto"/>
              <w:right w:val="single" w:sz="8" w:space="0" w:color="auto"/>
            </w:tcBorders>
            <w:shd w:val="clear" w:color="auto" w:fill="auto"/>
            <w:vAlign w:val="center"/>
            <w:hideMark/>
          </w:tcPr>
          <w:p w14:paraId="2349A9E2" w14:textId="77777777" w:rsidR="00A476F3" w:rsidRPr="00A476F3" w:rsidRDefault="00A476F3" w:rsidP="00A476F3">
            <w:pPr>
              <w:rPr>
                <w:bCs/>
                <w:color w:val="000000" w:themeColor="text1"/>
              </w:rPr>
            </w:pPr>
            <w:r w:rsidRPr="00A476F3">
              <w:rPr>
                <w:bCs/>
                <w:color w:val="000000" w:themeColor="text1"/>
              </w:rPr>
              <w:t>25 028,82</w:t>
            </w:r>
          </w:p>
        </w:tc>
      </w:tr>
      <w:tr w:rsidR="00081AD4" w:rsidRPr="00A476F3" w14:paraId="6A7F1C4F" w14:textId="77777777" w:rsidTr="00797EBE">
        <w:trPr>
          <w:trHeight w:val="60"/>
        </w:trPr>
        <w:tc>
          <w:tcPr>
            <w:tcW w:w="960" w:type="dxa"/>
            <w:shd w:val="clear" w:color="auto" w:fill="auto"/>
            <w:noWrap/>
            <w:vAlign w:val="center"/>
          </w:tcPr>
          <w:p w14:paraId="1225BDD4" w14:textId="77777777" w:rsidR="00A476F3" w:rsidRPr="00A476F3" w:rsidRDefault="00A476F3" w:rsidP="00A476F3">
            <w:pPr>
              <w:jc w:val="center"/>
              <w:rPr>
                <w:bCs/>
                <w:color w:val="000000" w:themeColor="text1"/>
              </w:rPr>
            </w:pPr>
            <w:r w:rsidRPr="00A476F3">
              <w:rPr>
                <w:bCs/>
                <w:color w:val="000000" w:themeColor="text1"/>
              </w:rPr>
              <w:t>5.2</w:t>
            </w:r>
          </w:p>
        </w:tc>
        <w:tc>
          <w:tcPr>
            <w:tcW w:w="3855" w:type="dxa"/>
            <w:shd w:val="clear" w:color="auto" w:fill="auto"/>
            <w:noWrap/>
            <w:vAlign w:val="center"/>
          </w:tcPr>
          <w:p w14:paraId="4CF02D68" w14:textId="77777777" w:rsidR="00A476F3" w:rsidRPr="00A476F3" w:rsidRDefault="00A476F3" w:rsidP="00A476F3">
            <w:pPr>
              <w:ind w:firstLineChars="100" w:firstLine="240"/>
              <w:jc w:val="right"/>
              <w:rPr>
                <w:color w:val="000000" w:themeColor="text1"/>
              </w:rPr>
            </w:pPr>
            <w:r w:rsidRPr="00A476F3">
              <w:rPr>
                <w:color w:val="000000" w:themeColor="text1"/>
              </w:rPr>
              <w:t>потребительский рынок</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ABBE2" w14:textId="77777777" w:rsidR="00A476F3" w:rsidRPr="00A476F3" w:rsidRDefault="00A476F3" w:rsidP="00A476F3">
            <w:pPr>
              <w:rPr>
                <w:bCs/>
                <w:color w:val="000000" w:themeColor="text1"/>
              </w:rPr>
            </w:pPr>
            <w:r w:rsidRPr="00A476F3">
              <w:rPr>
                <w:bCs/>
                <w:color w:val="000000" w:themeColor="text1"/>
              </w:rPr>
              <w:t>53 000,00</w:t>
            </w:r>
          </w:p>
        </w:tc>
        <w:tc>
          <w:tcPr>
            <w:tcW w:w="1560" w:type="dxa"/>
            <w:tcBorders>
              <w:top w:val="nil"/>
              <w:left w:val="nil"/>
              <w:bottom w:val="single" w:sz="8" w:space="0" w:color="auto"/>
              <w:right w:val="single" w:sz="8" w:space="0" w:color="auto"/>
            </w:tcBorders>
            <w:shd w:val="clear" w:color="auto" w:fill="auto"/>
            <w:vAlign w:val="center"/>
          </w:tcPr>
          <w:p w14:paraId="77D6A36A" w14:textId="77777777" w:rsidR="00A476F3" w:rsidRPr="00A476F3" w:rsidRDefault="00A476F3" w:rsidP="00A476F3">
            <w:pPr>
              <w:rPr>
                <w:bCs/>
                <w:color w:val="000000" w:themeColor="text1"/>
              </w:rPr>
            </w:pPr>
            <w:r w:rsidRPr="00A476F3">
              <w:rPr>
                <w:bCs/>
                <w:color w:val="000000" w:themeColor="text1"/>
              </w:rPr>
              <w:t>31 747,00</w:t>
            </w:r>
          </w:p>
        </w:tc>
        <w:tc>
          <w:tcPr>
            <w:tcW w:w="1559" w:type="dxa"/>
            <w:tcBorders>
              <w:top w:val="nil"/>
              <w:left w:val="nil"/>
              <w:bottom w:val="single" w:sz="8" w:space="0" w:color="auto"/>
              <w:right w:val="single" w:sz="8" w:space="0" w:color="auto"/>
            </w:tcBorders>
            <w:shd w:val="clear" w:color="auto" w:fill="auto"/>
            <w:vAlign w:val="center"/>
          </w:tcPr>
          <w:p w14:paraId="0048234E" w14:textId="77777777" w:rsidR="00A476F3" w:rsidRPr="00A476F3" w:rsidRDefault="00A476F3" w:rsidP="00A476F3">
            <w:pPr>
              <w:rPr>
                <w:bCs/>
                <w:color w:val="000000" w:themeColor="text1"/>
              </w:rPr>
            </w:pPr>
            <w:r w:rsidRPr="00A476F3">
              <w:rPr>
                <w:bCs/>
                <w:color w:val="000000" w:themeColor="text1"/>
              </w:rPr>
              <w:t>21 253,00</w:t>
            </w:r>
          </w:p>
        </w:tc>
      </w:tr>
    </w:tbl>
    <w:p w14:paraId="296DECA7" w14:textId="77777777" w:rsidR="00A476F3" w:rsidRPr="00A476F3" w:rsidRDefault="00A476F3" w:rsidP="00A476F3">
      <w:pPr>
        <w:spacing w:line="360" w:lineRule="auto"/>
        <w:ind w:right="142" w:firstLine="720"/>
        <w:jc w:val="right"/>
        <w:rPr>
          <w:bCs/>
          <w:snapToGrid w:val="0"/>
          <w:color w:val="000000" w:themeColor="text1"/>
        </w:rPr>
      </w:pPr>
      <w:r w:rsidRPr="00A476F3">
        <w:rPr>
          <w:bCs/>
          <w:snapToGrid w:val="0"/>
          <w:color w:val="000000" w:themeColor="text1"/>
        </w:rPr>
        <w:t>Гкал</w:t>
      </w:r>
    </w:p>
    <w:p w14:paraId="791C7E62" w14:textId="77777777" w:rsidR="00A476F3" w:rsidRPr="00A476F3" w:rsidRDefault="00A476F3" w:rsidP="00A476F3">
      <w:pPr>
        <w:rPr>
          <w:snapToGrid w:val="0"/>
          <w:color w:val="000000" w:themeColor="text1"/>
          <w:sz w:val="28"/>
          <w:szCs w:val="28"/>
        </w:rPr>
      </w:pPr>
    </w:p>
    <w:p w14:paraId="55296CE3" w14:textId="77777777" w:rsidR="00A476F3" w:rsidRPr="00A476F3" w:rsidRDefault="00A476F3" w:rsidP="00081AD4">
      <w:pPr>
        <w:keepNext/>
        <w:numPr>
          <w:ilvl w:val="0"/>
          <w:numId w:val="10"/>
        </w:numPr>
        <w:tabs>
          <w:tab w:val="left" w:pos="284"/>
        </w:tabs>
        <w:jc w:val="center"/>
        <w:outlineLvl w:val="0"/>
        <w:rPr>
          <w:rFonts w:cs="Arial"/>
          <w:b/>
          <w:bCs/>
          <w:snapToGrid w:val="0"/>
          <w:color w:val="000000" w:themeColor="text1"/>
          <w:kern w:val="32"/>
          <w:sz w:val="28"/>
          <w:szCs w:val="32"/>
          <w:lang w:eastAsia="en-US"/>
        </w:rPr>
      </w:pPr>
      <w:r w:rsidRPr="00A476F3">
        <w:rPr>
          <w:rFonts w:cs="Arial"/>
          <w:b/>
          <w:bCs/>
          <w:snapToGrid w:val="0"/>
          <w:color w:val="000000" w:themeColor="text1"/>
          <w:kern w:val="32"/>
          <w:sz w:val="28"/>
          <w:szCs w:val="32"/>
          <w:lang w:eastAsia="en-US"/>
        </w:rPr>
        <w:t>Расчёт операционных (подконтрольных) расходов на 2021 год</w:t>
      </w:r>
    </w:p>
    <w:p w14:paraId="314320E6" w14:textId="77777777" w:rsidR="00A476F3" w:rsidRPr="00A476F3" w:rsidRDefault="00A476F3" w:rsidP="00A476F3">
      <w:pPr>
        <w:rPr>
          <w:color w:val="000000" w:themeColor="text1"/>
          <w:sz w:val="28"/>
          <w:szCs w:val="28"/>
        </w:rPr>
      </w:pPr>
    </w:p>
    <w:p w14:paraId="7751E8A0" w14:textId="77777777" w:rsidR="00A476F3" w:rsidRPr="00A476F3" w:rsidRDefault="00A476F3" w:rsidP="00A476F3">
      <w:pPr>
        <w:widowControl w:val="0"/>
        <w:autoSpaceDE w:val="0"/>
        <w:autoSpaceDN w:val="0"/>
        <w:ind w:firstLine="709"/>
        <w:jc w:val="both"/>
        <w:rPr>
          <w:color w:val="000000" w:themeColor="text1"/>
          <w:sz w:val="28"/>
          <w:szCs w:val="28"/>
        </w:rPr>
      </w:pPr>
      <w:r w:rsidRPr="00A476F3">
        <w:rPr>
          <w:color w:val="000000" w:themeColor="text1"/>
          <w:sz w:val="28"/>
          <w:szCs w:val="28"/>
        </w:rPr>
        <w:t>Предприятием заявлены операционные расходы на 2021 год в сумме 53 038,67 тыс. руб.</w:t>
      </w:r>
    </w:p>
    <w:p w14:paraId="1C56307F" w14:textId="77777777" w:rsidR="00A476F3" w:rsidRPr="00A476F3" w:rsidRDefault="00A476F3" w:rsidP="00A476F3">
      <w:pPr>
        <w:widowControl w:val="0"/>
        <w:autoSpaceDE w:val="0"/>
        <w:autoSpaceDN w:val="0"/>
        <w:ind w:firstLine="709"/>
        <w:jc w:val="both"/>
        <w:rPr>
          <w:color w:val="000000" w:themeColor="text1"/>
          <w:sz w:val="28"/>
          <w:szCs w:val="28"/>
        </w:rPr>
      </w:pPr>
      <w:r w:rsidRPr="00A476F3">
        <w:rPr>
          <w:color w:val="000000" w:themeColor="text1"/>
          <w:sz w:val="28"/>
          <w:szCs w:val="28"/>
        </w:rPr>
        <w:t xml:space="preserve">Согласно пункту 49 Методических указаний, в целях формирования скорректированной необходимой валовой выручки на 2021 год, необходимо рассчитать скорректированные операционные (подконтрольные) расходы </w:t>
      </w:r>
      <w:r w:rsidRPr="00A476F3">
        <w:rPr>
          <w:color w:val="000000" w:themeColor="text1"/>
          <w:sz w:val="28"/>
          <w:szCs w:val="28"/>
        </w:rPr>
        <w:br/>
        <w:t>АО «Угольная компания «Северный Кузбасс», в соответствии с пунктом 52 Методических указаний, по формуле:</w:t>
      </w:r>
    </w:p>
    <w:p w14:paraId="318F410B" w14:textId="77777777" w:rsidR="00A476F3" w:rsidRPr="00A476F3" w:rsidRDefault="00A476F3" w:rsidP="00A476F3">
      <w:pPr>
        <w:autoSpaceDE w:val="0"/>
        <w:autoSpaceDN w:val="0"/>
        <w:adjustRightInd w:val="0"/>
        <w:spacing w:before="280"/>
        <w:ind w:firstLine="851"/>
        <w:jc w:val="both"/>
        <w:rPr>
          <w:rFonts w:eastAsia="Calibri"/>
          <w:snapToGrid w:val="0"/>
          <w:color w:val="000000" w:themeColor="text1"/>
          <w:sz w:val="28"/>
          <w:szCs w:val="28"/>
        </w:rPr>
      </w:pPr>
      <w:r w:rsidRPr="00A476F3">
        <w:rPr>
          <w:noProof/>
          <w:color w:val="000000" w:themeColor="text1"/>
        </w:rPr>
        <w:drawing>
          <wp:inline distT="0" distB="0" distL="0" distR="0" wp14:anchorId="1D692B43" wp14:editId="66AD5FBC">
            <wp:extent cx="5591175" cy="600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FBF12B8" w14:textId="77777777" w:rsidR="00A476F3" w:rsidRPr="00A476F3" w:rsidRDefault="00A476F3" w:rsidP="00A476F3">
      <w:pPr>
        <w:ind w:firstLine="709"/>
        <w:jc w:val="both"/>
        <w:rPr>
          <w:snapToGrid w:val="0"/>
          <w:color w:val="000000" w:themeColor="text1"/>
          <w:sz w:val="28"/>
          <w:szCs w:val="28"/>
        </w:rPr>
      </w:pPr>
      <w:bookmarkStart w:id="22" w:name="_Hlk53071925"/>
      <w:r w:rsidRPr="00A476F3">
        <w:rPr>
          <w:snapToGrid w:val="0"/>
          <w:color w:val="000000" w:themeColor="text1"/>
          <w:sz w:val="28"/>
          <w:szCs w:val="28"/>
        </w:rPr>
        <w:t>Установленная тепловая мощность источника тепловой энергии и характеристики тепловых сетей, обслуживаемых АО «УК «Северный Кузбасс» на 2021 год, не меняются, соответственно, индекс изменения количества активов равен нулю.</w:t>
      </w:r>
    </w:p>
    <w:p w14:paraId="403E00E0" w14:textId="77777777" w:rsidR="00A476F3" w:rsidRPr="00A476F3" w:rsidRDefault="00A476F3" w:rsidP="00A476F3">
      <w:pPr>
        <w:spacing w:line="360" w:lineRule="auto"/>
        <w:ind w:right="-284" w:firstLine="708"/>
        <w:jc w:val="both"/>
        <w:rPr>
          <w:snapToGrid w:val="0"/>
          <w:color w:val="000000" w:themeColor="text1"/>
          <w:sz w:val="28"/>
          <w:szCs w:val="28"/>
        </w:rPr>
      </w:pPr>
      <w:r w:rsidRPr="00A476F3">
        <w:rPr>
          <w:noProof/>
          <w:snapToGrid w:val="0"/>
          <w:color w:val="000000" w:themeColor="text1"/>
          <w:sz w:val="28"/>
          <w:szCs w:val="28"/>
        </w:rPr>
        <w:drawing>
          <wp:inline distT="0" distB="0" distL="0" distR="0" wp14:anchorId="243EAA8E" wp14:editId="1321DBB6">
            <wp:extent cx="485775"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bookmarkEnd w:id="22"/>
      <w:r w:rsidRPr="00A476F3">
        <w:rPr>
          <w:snapToGrid w:val="0"/>
          <w:color w:val="000000" w:themeColor="text1"/>
          <w:sz w:val="28"/>
          <w:szCs w:val="28"/>
        </w:rPr>
        <w:t>=</w:t>
      </w:r>
      <w:r w:rsidRPr="00A476F3">
        <w:rPr>
          <w:color w:val="000000" w:themeColor="text1"/>
        </w:rPr>
        <w:t>47 882,93 тыс. руб. × (1-1/100) × (1+0,036) × (1+0,75×0) = 49 110,65 тыс. руб</w:t>
      </w:r>
      <w:r w:rsidRPr="00A476F3">
        <w:rPr>
          <w:snapToGrid w:val="0"/>
          <w:color w:val="000000" w:themeColor="text1"/>
          <w:sz w:val="28"/>
          <w:szCs w:val="28"/>
        </w:rPr>
        <w:t>.</w:t>
      </w:r>
    </w:p>
    <w:p w14:paraId="25B457A9" w14:textId="77777777" w:rsidR="00A476F3" w:rsidRPr="00A476F3" w:rsidRDefault="00A476F3" w:rsidP="00A476F3">
      <w:pPr>
        <w:ind w:firstLine="709"/>
        <w:jc w:val="both"/>
        <w:rPr>
          <w:color w:val="000000" w:themeColor="text1"/>
          <w:sz w:val="28"/>
          <w:szCs w:val="28"/>
        </w:rPr>
      </w:pPr>
      <w:r w:rsidRPr="00A476F3">
        <w:rPr>
          <w:color w:val="000000" w:themeColor="text1"/>
          <w:sz w:val="28"/>
          <w:szCs w:val="28"/>
        </w:rPr>
        <w:t xml:space="preserve">Где 47 882,93 тыс. руб. плановый уровень операционных расходов на 2020 год. </w:t>
      </w:r>
    </w:p>
    <w:p w14:paraId="1293B069" w14:textId="77777777" w:rsidR="00A476F3" w:rsidRPr="00A476F3" w:rsidRDefault="00A476F3" w:rsidP="00A476F3">
      <w:pPr>
        <w:ind w:firstLine="709"/>
        <w:jc w:val="both"/>
        <w:rPr>
          <w:snapToGrid w:val="0"/>
          <w:color w:val="000000" w:themeColor="text1"/>
          <w:sz w:val="28"/>
          <w:szCs w:val="28"/>
        </w:rPr>
      </w:pPr>
      <w:r w:rsidRPr="00A476F3">
        <w:rPr>
          <w:snapToGrid w:val="0"/>
          <w:color w:val="000000" w:themeColor="text1"/>
          <w:sz w:val="28"/>
          <w:szCs w:val="28"/>
        </w:rPr>
        <w:lastRenderedPageBreak/>
        <w:t>Таким образом, рост уровня операционных расходов на 2021 год составил 102,56 % (49 110, 56 тыс. руб. / 47 882, 93 тыс. руб.). Данный индекс применим ко всем статьям операционных расходов.</w:t>
      </w:r>
    </w:p>
    <w:p w14:paraId="46E36098" w14:textId="77777777" w:rsidR="00A476F3" w:rsidRPr="00A476F3" w:rsidRDefault="00A476F3" w:rsidP="00A476F3">
      <w:pPr>
        <w:ind w:firstLine="709"/>
        <w:jc w:val="both"/>
        <w:rPr>
          <w:color w:val="000000" w:themeColor="text1"/>
          <w:sz w:val="28"/>
          <w:szCs w:val="28"/>
        </w:rPr>
      </w:pPr>
      <w:r w:rsidRPr="00A476F3">
        <w:rPr>
          <w:color w:val="000000" w:themeColor="text1"/>
          <w:sz w:val="28"/>
          <w:szCs w:val="28"/>
        </w:rPr>
        <w:t>Расчёт корректировки операционных расходов на 2021 год и их распределение представлены в таблицах 2 и 3.</w:t>
      </w:r>
    </w:p>
    <w:p w14:paraId="1BFD86C1" w14:textId="77777777" w:rsidR="00A476F3" w:rsidRPr="00A476F3" w:rsidRDefault="00A476F3" w:rsidP="00A476F3">
      <w:pPr>
        <w:jc w:val="right"/>
        <w:rPr>
          <w:snapToGrid w:val="0"/>
          <w:color w:val="000000" w:themeColor="text1"/>
          <w:sz w:val="28"/>
        </w:rPr>
      </w:pPr>
      <w:r w:rsidRPr="00A476F3">
        <w:rPr>
          <w:snapToGrid w:val="0"/>
          <w:color w:val="000000" w:themeColor="text1"/>
          <w:sz w:val="28"/>
        </w:rPr>
        <w:t xml:space="preserve">                                                                                             Таблица 2</w:t>
      </w:r>
    </w:p>
    <w:p w14:paraId="6827644A" w14:textId="77777777" w:rsidR="00A476F3" w:rsidRPr="00A476F3" w:rsidRDefault="00A476F3" w:rsidP="00A476F3">
      <w:pPr>
        <w:jc w:val="center"/>
        <w:rPr>
          <w:snapToGrid w:val="0"/>
          <w:color w:val="000000" w:themeColor="text1"/>
          <w:sz w:val="28"/>
        </w:rPr>
      </w:pPr>
      <w:bookmarkStart w:id="23" w:name="_Hlk52436354"/>
      <w:r w:rsidRPr="00A476F3">
        <w:rPr>
          <w:snapToGrid w:val="0"/>
          <w:color w:val="000000" w:themeColor="text1"/>
          <w:sz w:val="28"/>
        </w:rPr>
        <w:t>Расчёт корректировки операционных расходов в части производства тепловой энергии на 2021 год долгосрочного периода регулирования</w:t>
      </w:r>
      <w:bookmarkEnd w:id="23"/>
    </w:p>
    <w:p w14:paraId="4A3F6457" w14:textId="77777777" w:rsidR="00A476F3" w:rsidRPr="00A476F3" w:rsidRDefault="00A476F3" w:rsidP="00A476F3">
      <w:pPr>
        <w:jc w:val="center"/>
        <w:rPr>
          <w:snapToGrid w:val="0"/>
          <w:color w:val="000000" w:themeColor="text1"/>
          <w:sz w:val="28"/>
        </w:rPr>
      </w:pPr>
      <w:r w:rsidRPr="00A476F3">
        <w:rPr>
          <w:snapToGrid w:val="0"/>
          <w:color w:val="000000" w:themeColor="text1"/>
          <w:sz w:val="28"/>
        </w:rPr>
        <w:t>(приложение 5.2 к Методическим указаниям)</w:t>
      </w:r>
    </w:p>
    <w:tbl>
      <w:tblPr>
        <w:tblW w:w="9498" w:type="dxa"/>
        <w:tblInd w:w="-147" w:type="dxa"/>
        <w:tblLayout w:type="fixed"/>
        <w:tblLook w:val="04A0" w:firstRow="1" w:lastRow="0" w:firstColumn="1" w:lastColumn="0" w:noHBand="0" w:noVBand="1"/>
      </w:tblPr>
      <w:tblGrid>
        <w:gridCol w:w="709"/>
        <w:gridCol w:w="4536"/>
        <w:gridCol w:w="1276"/>
        <w:gridCol w:w="1276"/>
        <w:gridCol w:w="1701"/>
      </w:tblGrid>
      <w:tr w:rsidR="00081AD4" w:rsidRPr="00A476F3" w14:paraId="05FD3BC4" w14:textId="77777777" w:rsidTr="00797EBE">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F9484D" w14:textId="77777777" w:rsidR="00A476F3" w:rsidRPr="00A476F3" w:rsidRDefault="00A476F3" w:rsidP="00A476F3">
            <w:pPr>
              <w:jc w:val="center"/>
              <w:rPr>
                <w:color w:val="000000" w:themeColor="text1"/>
              </w:rPr>
            </w:pPr>
            <w:r w:rsidRPr="00A476F3">
              <w:rPr>
                <w:color w:val="000000" w:themeColor="text1"/>
              </w:rPr>
              <w:t>№</w:t>
            </w:r>
            <w:r w:rsidRPr="00A476F3">
              <w:rPr>
                <w:color w:val="000000" w:themeColor="text1"/>
              </w:rPr>
              <w:br/>
              <w:t>п/ 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7A4FE" w14:textId="77777777" w:rsidR="00A476F3" w:rsidRPr="00A476F3" w:rsidRDefault="00A476F3" w:rsidP="00A476F3">
            <w:pPr>
              <w:jc w:val="center"/>
              <w:rPr>
                <w:color w:val="000000" w:themeColor="text1"/>
              </w:rPr>
            </w:pPr>
            <w:r w:rsidRPr="00A476F3">
              <w:rPr>
                <w:color w:val="000000" w:themeColor="text1"/>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150DA" w14:textId="77777777" w:rsidR="00A476F3" w:rsidRPr="00A476F3" w:rsidRDefault="00A476F3" w:rsidP="00A476F3">
            <w:pPr>
              <w:ind w:left="-81"/>
              <w:jc w:val="center"/>
              <w:rPr>
                <w:color w:val="000000" w:themeColor="text1"/>
              </w:rPr>
            </w:pPr>
            <w:r w:rsidRPr="00A476F3">
              <w:rPr>
                <w:color w:val="000000" w:themeColor="text1"/>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67BE52" w14:textId="77777777" w:rsidR="00A476F3" w:rsidRPr="00A476F3" w:rsidRDefault="00A476F3" w:rsidP="00A476F3">
            <w:pPr>
              <w:jc w:val="center"/>
              <w:rPr>
                <w:color w:val="000000" w:themeColor="text1"/>
              </w:rPr>
            </w:pPr>
            <w:r w:rsidRPr="00A476F3">
              <w:rPr>
                <w:color w:val="000000" w:themeColor="text1"/>
              </w:rPr>
              <w:t>Долгосрочный период регулирования</w:t>
            </w:r>
          </w:p>
        </w:tc>
      </w:tr>
      <w:tr w:rsidR="00081AD4" w:rsidRPr="00A476F3" w14:paraId="0207D142" w14:textId="77777777" w:rsidTr="00797EBE">
        <w:trPr>
          <w:trHeight w:val="429"/>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5EEA77F0" w14:textId="77777777" w:rsidR="00A476F3" w:rsidRPr="00A476F3" w:rsidRDefault="00A476F3" w:rsidP="00A476F3">
            <w:pPr>
              <w:rPr>
                <w:color w:val="000000" w:themeColor="text1"/>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640812B1" w14:textId="77777777" w:rsidR="00A476F3" w:rsidRPr="00A476F3" w:rsidRDefault="00A476F3" w:rsidP="00A476F3">
            <w:pPr>
              <w:rPr>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20EB5" w14:textId="77777777" w:rsidR="00A476F3" w:rsidRPr="00A476F3" w:rsidRDefault="00A476F3" w:rsidP="00A476F3">
            <w:pPr>
              <w:jc w:val="center"/>
              <w:rPr>
                <w:color w:val="000000" w:themeColor="text1"/>
              </w:rPr>
            </w:pPr>
            <w:r w:rsidRPr="00A476F3">
              <w:rPr>
                <w:color w:val="000000" w:themeColor="text1"/>
              </w:rPr>
              <w:t>год</w:t>
            </w:r>
          </w:p>
        </w:tc>
        <w:tc>
          <w:tcPr>
            <w:tcW w:w="1276" w:type="dxa"/>
            <w:tcBorders>
              <w:top w:val="single" w:sz="4" w:space="0" w:color="auto"/>
              <w:left w:val="single" w:sz="4" w:space="0" w:color="auto"/>
              <w:bottom w:val="single" w:sz="4" w:space="0" w:color="auto"/>
              <w:right w:val="single" w:sz="4" w:space="0" w:color="auto"/>
            </w:tcBorders>
            <w:vAlign w:val="center"/>
          </w:tcPr>
          <w:p w14:paraId="43BAF9A4" w14:textId="77777777" w:rsidR="00A476F3" w:rsidRPr="00A476F3" w:rsidRDefault="00A476F3" w:rsidP="00A476F3">
            <w:pPr>
              <w:jc w:val="center"/>
              <w:rPr>
                <w:color w:val="000000" w:themeColor="text1"/>
              </w:rPr>
            </w:pPr>
            <w:r w:rsidRPr="00A476F3">
              <w:rPr>
                <w:color w:val="000000" w:themeColor="text1"/>
              </w:rPr>
              <w:t>2020</w:t>
            </w:r>
          </w:p>
        </w:tc>
        <w:tc>
          <w:tcPr>
            <w:tcW w:w="1701" w:type="dxa"/>
            <w:tcBorders>
              <w:top w:val="single" w:sz="4" w:space="0" w:color="auto"/>
              <w:left w:val="single" w:sz="4" w:space="0" w:color="auto"/>
              <w:bottom w:val="single" w:sz="4" w:space="0" w:color="auto"/>
              <w:right w:val="single" w:sz="4" w:space="0" w:color="auto"/>
            </w:tcBorders>
            <w:vAlign w:val="center"/>
          </w:tcPr>
          <w:p w14:paraId="7707D1C8" w14:textId="77777777" w:rsidR="00A476F3" w:rsidRPr="00A476F3" w:rsidRDefault="00A476F3" w:rsidP="00A476F3">
            <w:pPr>
              <w:jc w:val="center"/>
              <w:rPr>
                <w:color w:val="000000" w:themeColor="text1"/>
              </w:rPr>
            </w:pPr>
            <w:r w:rsidRPr="00A476F3">
              <w:rPr>
                <w:color w:val="000000" w:themeColor="text1"/>
              </w:rPr>
              <w:t>2021</w:t>
            </w:r>
          </w:p>
        </w:tc>
      </w:tr>
      <w:tr w:rsidR="00081AD4" w:rsidRPr="00A476F3" w14:paraId="4158D9DC" w14:textId="77777777" w:rsidTr="00797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709" w:type="dxa"/>
            <w:shd w:val="clear" w:color="auto" w:fill="auto"/>
            <w:vAlign w:val="center"/>
          </w:tcPr>
          <w:p w14:paraId="00F37E2A"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1</w:t>
            </w:r>
          </w:p>
        </w:tc>
        <w:tc>
          <w:tcPr>
            <w:tcW w:w="4536" w:type="dxa"/>
            <w:shd w:val="clear" w:color="auto" w:fill="auto"/>
            <w:vAlign w:val="center"/>
          </w:tcPr>
          <w:p w14:paraId="183BB2AE" w14:textId="77777777" w:rsidR="00A476F3" w:rsidRPr="00A476F3" w:rsidRDefault="00A476F3" w:rsidP="00A476F3">
            <w:pPr>
              <w:jc w:val="both"/>
              <w:rPr>
                <w:snapToGrid w:val="0"/>
                <w:color w:val="000000" w:themeColor="text1"/>
              </w:rPr>
            </w:pPr>
            <w:r w:rsidRPr="00A476F3">
              <w:rPr>
                <w:snapToGrid w:val="0"/>
                <w:color w:val="000000" w:themeColor="text1"/>
                <w:szCs w:val="28"/>
              </w:rPr>
              <w:t>Индекс потребительских цен на расчетный период регулирования (ИПЦ)</w:t>
            </w:r>
          </w:p>
        </w:tc>
        <w:tc>
          <w:tcPr>
            <w:tcW w:w="1276" w:type="dxa"/>
            <w:shd w:val="clear" w:color="auto" w:fill="auto"/>
            <w:vAlign w:val="center"/>
          </w:tcPr>
          <w:p w14:paraId="45428822" w14:textId="77777777" w:rsidR="00A476F3" w:rsidRPr="00A476F3" w:rsidRDefault="00A476F3" w:rsidP="00A476F3">
            <w:pPr>
              <w:ind w:left="-142" w:right="-58"/>
              <w:jc w:val="center"/>
              <w:rPr>
                <w:snapToGrid w:val="0"/>
                <w:color w:val="000000" w:themeColor="text1"/>
              </w:rPr>
            </w:pPr>
          </w:p>
        </w:tc>
        <w:tc>
          <w:tcPr>
            <w:tcW w:w="1276" w:type="dxa"/>
            <w:vAlign w:val="center"/>
          </w:tcPr>
          <w:p w14:paraId="246D5FA5" w14:textId="77777777" w:rsidR="00A476F3" w:rsidRPr="00A476F3" w:rsidRDefault="00A476F3" w:rsidP="00A476F3">
            <w:pPr>
              <w:ind w:left="-142" w:right="-58"/>
              <w:jc w:val="center"/>
              <w:rPr>
                <w:snapToGrid w:val="0"/>
                <w:color w:val="000000" w:themeColor="text1"/>
              </w:rPr>
            </w:pPr>
          </w:p>
        </w:tc>
        <w:tc>
          <w:tcPr>
            <w:tcW w:w="1701" w:type="dxa"/>
            <w:vAlign w:val="center"/>
          </w:tcPr>
          <w:p w14:paraId="12FAFA16"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1,036</w:t>
            </w:r>
          </w:p>
        </w:tc>
      </w:tr>
      <w:tr w:rsidR="00081AD4" w:rsidRPr="00A476F3" w14:paraId="041D0E44" w14:textId="77777777" w:rsidTr="00797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709" w:type="dxa"/>
            <w:shd w:val="clear" w:color="auto" w:fill="auto"/>
            <w:vAlign w:val="center"/>
          </w:tcPr>
          <w:p w14:paraId="08AAABC9"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2</w:t>
            </w:r>
          </w:p>
        </w:tc>
        <w:tc>
          <w:tcPr>
            <w:tcW w:w="4536" w:type="dxa"/>
            <w:shd w:val="clear" w:color="auto" w:fill="auto"/>
            <w:vAlign w:val="center"/>
          </w:tcPr>
          <w:p w14:paraId="168CEFDA"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Индекс эффективности операционных расходов (ИР)</w:t>
            </w:r>
          </w:p>
        </w:tc>
        <w:tc>
          <w:tcPr>
            <w:tcW w:w="1276" w:type="dxa"/>
            <w:shd w:val="clear" w:color="auto" w:fill="auto"/>
            <w:vAlign w:val="center"/>
          </w:tcPr>
          <w:p w14:paraId="37DA29A8"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w:t>
            </w:r>
          </w:p>
        </w:tc>
        <w:tc>
          <w:tcPr>
            <w:tcW w:w="1276" w:type="dxa"/>
            <w:vAlign w:val="center"/>
          </w:tcPr>
          <w:p w14:paraId="477CD2FE" w14:textId="77777777" w:rsidR="00A476F3" w:rsidRPr="00A476F3" w:rsidRDefault="00A476F3" w:rsidP="00A476F3">
            <w:pPr>
              <w:ind w:left="-142" w:right="-58"/>
              <w:jc w:val="center"/>
              <w:rPr>
                <w:snapToGrid w:val="0"/>
                <w:color w:val="000000" w:themeColor="text1"/>
              </w:rPr>
            </w:pPr>
          </w:p>
        </w:tc>
        <w:tc>
          <w:tcPr>
            <w:tcW w:w="1701" w:type="dxa"/>
            <w:vAlign w:val="center"/>
          </w:tcPr>
          <w:p w14:paraId="1AB7469F"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1%</w:t>
            </w:r>
          </w:p>
        </w:tc>
      </w:tr>
      <w:tr w:rsidR="00081AD4" w:rsidRPr="00A476F3" w14:paraId="10391293" w14:textId="77777777" w:rsidTr="00797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709" w:type="dxa"/>
            <w:shd w:val="clear" w:color="auto" w:fill="auto"/>
            <w:vAlign w:val="center"/>
          </w:tcPr>
          <w:p w14:paraId="69B90BA3"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3</w:t>
            </w:r>
          </w:p>
        </w:tc>
        <w:tc>
          <w:tcPr>
            <w:tcW w:w="4536" w:type="dxa"/>
            <w:shd w:val="clear" w:color="auto" w:fill="auto"/>
            <w:vAlign w:val="center"/>
          </w:tcPr>
          <w:p w14:paraId="7B004A3F"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Индекс изменения количества активов (ИКА)</w:t>
            </w:r>
          </w:p>
        </w:tc>
        <w:tc>
          <w:tcPr>
            <w:tcW w:w="1276" w:type="dxa"/>
            <w:shd w:val="clear" w:color="auto" w:fill="auto"/>
            <w:vAlign w:val="center"/>
          </w:tcPr>
          <w:p w14:paraId="552D5184" w14:textId="77777777" w:rsidR="00A476F3" w:rsidRPr="00A476F3" w:rsidRDefault="00A476F3" w:rsidP="00A476F3">
            <w:pPr>
              <w:ind w:left="-142" w:right="-58"/>
              <w:jc w:val="center"/>
              <w:rPr>
                <w:snapToGrid w:val="0"/>
                <w:color w:val="000000" w:themeColor="text1"/>
              </w:rPr>
            </w:pPr>
          </w:p>
        </w:tc>
        <w:tc>
          <w:tcPr>
            <w:tcW w:w="1276" w:type="dxa"/>
            <w:vAlign w:val="center"/>
          </w:tcPr>
          <w:p w14:paraId="469D0DE5" w14:textId="77777777" w:rsidR="00A476F3" w:rsidRPr="00A476F3" w:rsidRDefault="00A476F3" w:rsidP="00A476F3">
            <w:pPr>
              <w:ind w:left="-142" w:right="-58"/>
              <w:jc w:val="center"/>
              <w:rPr>
                <w:snapToGrid w:val="0"/>
                <w:color w:val="000000" w:themeColor="text1"/>
              </w:rPr>
            </w:pPr>
          </w:p>
        </w:tc>
        <w:tc>
          <w:tcPr>
            <w:tcW w:w="1701" w:type="dxa"/>
            <w:vAlign w:val="center"/>
          </w:tcPr>
          <w:p w14:paraId="122AD4F9"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0</w:t>
            </w:r>
          </w:p>
        </w:tc>
      </w:tr>
      <w:tr w:rsidR="00081AD4" w:rsidRPr="00A476F3" w14:paraId="62174E9C" w14:textId="77777777" w:rsidTr="00797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709" w:type="dxa"/>
            <w:shd w:val="clear" w:color="auto" w:fill="auto"/>
            <w:vAlign w:val="center"/>
          </w:tcPr>
          <w:p w14:paraId="788A5B21"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3.1</w:t>
            </w:r>
          </w:p>
        </w:tc>
        <w:tc>
          <w:tcPr>
            <w:tcW w:w="4536" w:type="dxa"/>
            <w:shd w:val="clear" w:color="auto" w:fill="auto"/>
            <w:vAlign w:val="center"/>
          </w:tcPr>
          <w:p w14:paraId="6ED6F6FF"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количество условных единиц, относящихся к активам, необходимым для осуществления регулируемой деятельности</w:t>
            </w:r>
          </w:p>
        </w:tc>
        <w:tc>
          <w:tcPr>
            <w:tcW w:w="1276" w:type="dxa"/>
            <w:shd w:val="clear" w:color="auto" w:fill="auto"/>
            <w:vAlign w:val="center"/>
          </w:tcPr>
          <w:p w14:paraId="47CE9823"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у.е.</w:t>
            </w:r>
          </w:p>
        </w:tc>
        <w:tc>
          <w:tcPr>
            <w:tcW w:w="1276" w:type="dxa"/>
            <w:vAlign w:val="center"/>
          </w:tcPr>
          <w:p w14:paraId="5BAF4829"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87,92</w:t>
            </w:r>
          </w:p>
        </w:tc>
        <w:tc>
          <w:tcPr>
            <w:tcW w:w="1701" w:type="dxa"/>
            <w:vAlign w:val="center"/>
          </w:tcPr>
          <w:p w14:paraId="6E7037BD"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87,92</w:t>
            </w:r>
          </w:p>
        </w:tc>
      </w:tr>
      <w:tr w:rsidR="00081AD4" w:rsidRPr="00A476F3" w14:paraId="5663F747" w14:textId="77777777" w:rsidTr="00797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709" w:type="dxa"/>
            <w:shd w:val="clear" w:color="auto" w:fill="auto"/>
            <w:vAlign w:val="center"/>
          </w:tcPr>
          <w:p w14:paraId="332FA7BD"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3.2</w:t>
            </w:r>
          </w:p>
        </w:tc>
        <w:tc>
          <w:tcPr>
            <w:tcW w:w="4536" w:type="dxa"/>
            <w:shd w:val="clear" w:color="auto" w:fill="auto"/>
            <w:vAlign w:val="center"/>
          </w:tcPr>
          <w:p w14:paraId="4642DB2C"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установленная тепловая мощность источника тепловой энергии</w:t>
            </w:r>
          </w:p>
        </w:tc>
        <w:tc>
          <w:tcPr>
            <w:tcW w:w="1276" w:type="dxa"/>
            <w:shd w:val="clear" w:color="auto" w:fill="auto"/>
            <w:vAlign w:val="center"/>
          </w:tcPr>
          <w:p w14:paraId="0DDEF4D7"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Гкал/ч</w:t>
            </w:r>
          </w:p>
        </w:tc>
        <w:tc>
          <w:tcPr>
            <w:tcW w:w="1276" w:type="dxa"/>
            <w:vAlign w:val="center"/>
          </w:tcPr>
          <w:p w14:paraId="3D638504"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80</w:t>
            </w:r>
          </w:p>
        </w:tc>
        <w:tc>
          <w:tcPr>
            <w:tcW w:w="1701" w:type="dxa"/>
            <w:vAlign w:val="center"/>
          </w:tcPr>
          <w:p w14:paraId="2DF2CB0A"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80</w:t>
            </w:r>
          </w:p>
        </w:tc>
      </w:tr>
      <w:tr w:rsidR="00081AD4" w:rsidRPr="00A476F3" w14:paraId="157037A4" w14:textId="77777777" w:rsidTr="00797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709" w:type="dxa"/>
            <w:shd w:val="clear" w:color="auto" w:fill="auto"/>
            <w:vAlign w:val="center"/>
          </w:tcPr>
          <w:p w14:paraId="541244EB"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4</w:t>
            </w:r>
          </w:p>
        </w:tc>
        <w:tc>
          <w:tcPr>
            <w:tcW w:w="4536" w:type="dxa"/>
            <w:shd w:val="clear" w:color="auto" w:fill="auto"/>
            <w:vAlign w:val="center"/>
          </w:tcPr>
          <w:p w14:paraId="5BEADB50"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Коэффициент эластичности затрат по росту активов (</w:t>
            </w:r>
            <w:proofErr w:type="spellStart"/>
            <w:r w:rsidRPr="00A476F3">
              <w:rPr>
                <w:snapToGrid w:val="0"/>
                <w:color w:val="000000" w:themeColor="text1"/>
                <w:szCs w:val="28"/>
              </w:rPr>
              <w:t>Кэл</w:t>
            </w:r>
            <w:proofErr w:type="spellEnd"/>
            <w:r w:rsidRPr="00A476F3">
              <w:rPr>
                <w:snapToGrid w:val="0"/>
                <w:color w:val="000000" w:themeColor="text1"/>
                <w:szCs w:val="28"/>
              </w:rPr>
              <w:t>)</w:t>
            </w:r>
          </w:p>
        </w:tc>
        <w:tc>
          <w:tcPr>
            <w:tcW w:w="1276" w:type="dxa"/>
            <w:shd w:val="clear" w:color="auto" w:fill="auto"/>
            <w:vAlign w:val="center"/>
          </w:tcPr>
          <w:p w14:paraId="5BEC7423" w14:textId="77777777" w:rsidR="00A476F3" w:rsidRPr="00A476F3" w:rsidRDefault="00A476F3" w:rsidP="00A476F3">
            <w:pPr>
              <w:ind w:left="-142" w:right="-58"/>
              <w:jc w:val="center"/>
              <w:rPr>
                <w:snapToGrid w:val="0"/>
                <w:color w:val="000000" w:themeColor="text1"/>
              </w:rPr>
            </w:pPr>
          </w:p>
        </w:tc>
        <w:tc>
          <w:tcPr>
            <w:tcW w:w="1276" w:type="dxa"/>
            <w:vAlign w:val="center"/>
          </w:tcPr>
          <w:p w14:paraId="19304805" w14:textId="77777777" w:rsidR="00A476F3" w:rsidRPr="00A476F3" w:rsidRDefault="00A476F3" w:rsidP="00A476F3">
            <w:pPr>
              <w:ind w:left="-142" w:right="-58"/>
              <w:jc w:val="center"/>
              <w:rPr>
                <w:snapToGrid w:val="0"/>
                <w:color w:val="000000" w:themeColor="text1"/>
              </w:rPr>
            </w:pPr>
          </w:p>
        </w:tc>
        <w:tc>
          <w:tcPr>
            <w:tcW w:w="1701" w:type="dxa"/>
            <w:vAlign w:val="center"/>
          </w:tcPr>
          <w:p w14:paraId="6C47B178"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0,75</w:t>
            </w:r>
          </w:p>
        </w:tc>
      </w:tr>
      <w:tr w:rsidR="00081AD4" w:rsidRPr="00A476F3" w14:paraId="5828869C" w14:textId="77777777" w:rsidTr="00797E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709" w:type="dxa"/>
            <w:shd w:val="clear" w:color="auto" w:fill="auto"/>
            <w:vAlign w:val="center"/>
          </w:tcPr>
          <w:p w14:paraId="0D13498D"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5</w:t>
            </w:r>
          </w:p>
        </w:tc>
        <w:tc>
          <w:tcPr>
            <w:tcW w:w="4536" w:type="dxa"/>
            <w:shd w:val="clear" w:color="auto" w:fill="auto"/>
            <w:vAlign w:val="center"/>
          </w:tcPr>
          <w:p w14:paraId="37F957D3"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Операционные (подконтрольные)</w:t>
            </w:r>
            <w:r w:rsidRPr="00A476F3">
              <w:rPr>
                <w:snapToGrid w:val="0"/>
                <w:color w:val="000000" w:themeColor="text1"/>
                <w:szCs w:val="28"/>
              </w:rPr>
              <w:br/>
              <w:t>расходы</w:t>
            </w:r>
          </w:p>
        </w:tc>
        <w:tc>
          <w:tcPr>
            <w:tcW w:w="1276" w:type="dxa"/>
            <w:shd w:val="clear" w:color="auto" w:fill="auto"/>
            <w:vAlign w:val="center"/>
          </w:tcPr>
          <w:p w14:paraId="73AB1CEE"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тыс. руб.</w:t>
            </w:r>
          </w:p>
        </w:tc>
        <w:tc>
          <w:tcPr>
            <w:tcW w:w="1276" w:type="dxa"/>
            <w:vAlign w:val="center"/>
          </w:tcPr>
          <w:p w14:paraId="0681CA27" w14:textId="77777777" w:rsidR="00A476F3" w:rsidRPr="00A476F3" w:rsidRDefault="00A476F3" w:rsidP="00A476F3">
            <w:pPr>
              <w:ind w:left="-142" w:right="-58"/>
              <w:jc w:val="center"/>
              <w:rPr>
                <w:snapToGrid w:val="0"/>
                <w:color w:val="000000" w:themeColor="text1"/>
              </w:rPr>
            </w:pPr>
            <w:r w:rsidRPr="00A476F3">
              <w:rPr>
                <w:color w:val="000000" w:themeColor="text1"/>
              </w:rPr>
              <w:t>47 882,93</w:t>
            </w:r>
          </w:p>
        </w:tc>
        <w:tc>
          <w:tcPr>
            <w:tcW w:w="1701" w:type="dxa"/>
            <w:vAlign w:val="center"/>
          </w:tcPr>
          <w:p w14:paraId="3C34FF07" w14:textId="77777777" w:rsidR="00A476F3" w:rsidRPr="00A476F3" w:rsidRDefault="00A476F3" w:rsidP="00A476F3">
            <w:pPr>
              <w:ind w:left="-142" w:right="-58"/>
              <w:jc w:val="center"/>
              <w:rPr>
                <w:snapToGrid w:val="0"/>
                <w:color w:val="000000" w:themeColor="text1"/>
              </w:rPr>
            </w:pPr>
            <w:r w:rsidRPr="00A476F3">
              <w:rPr>
                <w:snapToGrid w:val="0"/>
                <w:color w:val="000000" w:themeColor="text1"/>
              </w:rPr>
              <w:t>49 110,65</w:t>
            </w:r>
          </w:p>
        </w:tc>
      </w:tr>
    </w:tbl>
    <w:p w14:paraId="25C0EB0F" w14:textId="77777777" w:rsidR="00A476F3" w:rsidRPr="00A476F3" w:rsidRDefault="00A476F3" w:rsidP="00A476F3">
      <w:pPr>
        <w:jc w:val="center"/>
        <w:rPr>
          <w:snapToGrid w:val="0"/>
          <w:color w:val="000000" w:themeColor="text1"/>
          <w:sz w:val="28"/>
          <w:szCs w:val="28"/>
        </w:rPr>
      </w:pPr>
    </w:p>
    <w:p w14:paraId="750676DD" w14:textId="77777777" w:rsidR="00A476F3" w:rsidRPr="00A476F3" w:rsidRDefault="00A476F3" w:rsidP="00A476F3">
      <w:pPr>
        <w:jc w:val="right"/>
        <w:rPr>
          <w:snapToGrid w:val="0"/>
          <w:color w:val="000000" w:themeColor="text1"/>
          <w:sz w:val="28"/>
        </w:rPr>
      </w:pPr>
      <w:r w:rsidRPr="00A476F3">
        <w:rPr>
          <w:snapToGrid w:val="0"/>
          <w:color w:val="000000" w:themeColor="text1"/>
          <w:sz w:val="28"/>
        </w:rPr>
        <w:br w:type="page"/>
      </w:r>
    </w:p>
    <w:p w14:paraId="140AE304" w14:textId="77777777" w:rsidR="00A476F3" w:rsidRPr="00A476F3" w:rsidRDefault="00A476F3" w:rsidP="00A476F3">
      <w:pPr>
        <w:jc w:val="right"/>
        <w:rPr>
          <w:snapToGrid w:val="0"/>
          <w:color w:val="000000" w:themeColor="text1"/>
          <w:sz w:val="28"/>
        </w:rPr>
      </w:pPr>
      <w:r w:rsidRPr="00A476F3">
        <w:rPr>
          <w:snapToGrid w:val="0"/>
          <w:color w:val="000000" w:themeColor="text1"/>
          <w:sz w:val="28"/>
        </w:rPr>
        <w:lastRenderedPageBreak/>
        <w:t>Таблица 3</w:t>
      </w:r>
    </w:p>
    <w:p w14:paraId="00B3C522" w14:textId="77777777" w:rsidR="00A476F3" w:rsidRPr="00A476F3" w:rsidRDefault="00A476F3" w:rsidP="00A476F3">
      <w:pPr>
        <w:jc w:val="center"/>
        <w:rPr>
          <w:snapToGrid w:val="0"/>
          <w:color w:val="000000" w:themeColor="text1"/>
          <w:sz w:val="28"/>
        </w:rPr>
      </w:pPr>
      <w:r w:rsidRPr="00A476F3">
        <w:rPr>
          <w:snapToGrid w:val="0"/>
          <w:color w:val="000000" w:themeColor="text1"/>
          <w:sz w:val="28"/>
        </w:rPr>
        <w:t>Распределение операционных (подконтрольных) расходов</w:t>
      </w:r>
      <w:r w:rsidRPr="00A476F3">
        <w:rPr>
          <w:snapToGrid w:val="0"/>
          <w:color w:val="000000" w:themeColor="text1"/>
          <w:sz w:val="28"/>
        </w:rPr>
        <w:br/>
        <w:t xml:space="preserve"> на производство тепловой энергии </w:t>
      </w:r>
      <w:r w:rsidRPr="00A476F3">
        <w:rPr>
          <w:snapToGrid w:val="0"/>
          <w:color w:val="000000" w:themeColor="text1"/>
          <w:sz w:val="28"/>
        </w:rPr>
        <w:br/>
        <w:t>(приложение 5.1 к Методическим указаниям)</w:t>
      </w:r>
    </w:p>
    <w:p w14:paraId="0B9E5111" w14:textId="77777777" w:rsidR="00A476F3" w:rsidRPr="00A476F3" w:rsidRDefault="00A476F3" w:rsidP="00A476F3">
      <w:pPr>
        <w:keepNext/>
        <w:jc w:val="right"/>
        <w:rPr>
          <w:bCs/>
          <w:snapToGrid w:val="0"/>
          <w:color w:val="000000" w:themeColor="text1"/>
        </w:rPr>
      </w:pPr>
      <w:r w:rsidRPr="00A476F3">
        <w:rPr>
          <w:bCs/>
          <w:snapToGrid w:val="0"/>
          <w:color w:val="000000" w:themeColor="text1"/>
        </w:rPr>
        <w:t>тыс. руб.</w:t>
      </w:r>
    </w:p>
    <w:tbl>
      <w:tblPr>
        <w:tblW w:w="9351" w:type="dxa"/>
        <w:tblLook w:val="04A0" w:firstRow="1" w:lastRow="0" w:firstColumn="1" w:lastColumn="0" w:noHBand="0" w:noVBand="1"/>
      </w:tblPr>
      <w:tblGrid>
        <w:gridCol w:w="667"/>
        <w:gridCol w:w="3897"/>
        <w:gridCol w:w="1555"/>
        <w:gridCol w:w="1545"/>
        <w:gridCol w:w="1687"/>
      </w:tblGrid>
      <w:tr w:rsidR="00081AD4" w:rsidRPr="00A476F3" w14:paraId="5FEB7BBD" w14:textId="77777777" w:rsidTr="00797EBE">
        <w:trPr>
          <w:trHeight w:val="945"/>
          <w:tblHeader/>
        </w:trPr>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8B6FE" w14:textId="77777777" w:rsidR="00A476F3" w:rsidRPr="00A476F3" w:rsidRDefault="00A476F3" w:rsidP="00A476F3">
            <w:pPr>
              <w:jc w:val="center"/>
              <w:rPr>
                <w:snapToGrid w:val="0"/>
                <w:color w:val="000000" w:themeColor="text1"/>
              </w:rPr>
            </w:pPr>
            <w:r w:rsidRPr="00A476F3">
              <w:rPr>
                <w:snapToGrid w:val="0"/>
                <w:color w:val="000000" w:themeColor="text1"/>
              </w:rPr>
              <w:t>№ п/п</w:t>
            </w:r>
          </w:p>
        </w:tc>
        <w:tc>
          <w:tcPr>
            <w:tcW w:w="3897" w:type="dxa"/>
            <w:tcBorders>
              <w:top w:val="single" w:sz="4" w:space="0" w:color="auto"/>
              <w:left w:val="nil"/>
              <w:bottom w:val="single" w:sz="4" w:space="0" w:color="auto"/>
              <w:right w:val="single" w:sz="4" w:space="0" w:color="auto"/>
            </w:tcBorders>
            <w:shd w:val="clear" w:color="auto" w:fill="auto"/>
            <w:vAlign w:val="center"/>
            <w:hideMark/>
          </w:tcPr>
          <w:p w14:paraId="24B10DFF" w14:textId="77777777" w:rsidR="00A476F3" w:rsidRPr="00A476F3" w:rsidRDefault="00A476F3" w:rsidP="00A476F3">
            <w:pPr>
              <w:jc w:val="center"/>
              <w:rPr>
                <w:snapToGrid w:val="0"/>
                <w:color w:val="000000" w:themeColor="text1"/>
              </w:rPr>
            </w:pPr>
            <w:r w:rsidRPr="00A476F3">
              <w:rPr>
                <w:snapToGrid w:val="0"/>
                <w:color w:val="000000" w:themeColor="text1"/>
              </w:rPr>
              <w:t>Наименование расхода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2B805" w14:textId="77777777" w:rsidR="00A476F3" w:rsidRPr="00A476F3" w:rsidRDefault="00A476F3" w:rsidP="00A476F3">
            <w:pPr>
              <w:tabs>
                <w:tab w:val="left" w:pos="1479"/>
              </w:tabs>
              <w:ind w:left="-80" w:right="-116"/>
              <w:jc w:val="center"/>
              <w:rPr>
                <w:snapToGrid w:val="0"/>
                <w:color w:val="000000" w:themeColor="text1"/>
              </w:rPr>
            </w:pPr>
            <w:r w:rsidRPr="00A476F3">
              <w:rPr>
                <w:snapToGrid w:val="0"/>
                <w:color w:val="000000" w:themeColor="text1"/>
              </w:rPr>
              <w:t>Предложение предприятия на 2021 год</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470A5D20" w14:textId="77777777" w:rsidR="00A476F3" w:rsidRPr="00A476F3" w:rsidRDefault="00A476F3" w:rsidP="00A476F3">
            <w:pPr>
              <w:ind w:left="-134" w:right="-131"/>
              <w:jc w:val="center"/>
              <w:rPr>
                <w:snapToGrid w:val="0"/>
                <w:color w:val="000000" w:themeColor="text1"/>
              </w:rPr>
            </w:pPr>
            <w:r w:rsidRPr="00A476F3">
              <w:rPr>
                <w:snapToGrid w:val="0"/>
                <w:color w:val="000000" w:themeColor="text1"/>
              </w:rPr>
              <w:t xml:space="preserve">Предложение экспертов </w:t>
            </w:r>
            <w:r w:rsidRPr="00A476F3">
              <w:rPr>
                <w:snapToGrid w:val="0"/>
                <w:color w:val="000000" w:themeColor="text1"/>
              </w:rPr>
              <w:br/>
              <w:t>на 2021 год</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73A36F23" w14:textId="77777777" w:rsidR="00A476F3" w:rsidRPr="00A476F3" w:rsidRDefault="00A476F3" w:rsidP="00A476F3">
            <w:pPr>
              <w:ind w:left="-82" w:right="-113"/>
              <w:jc w:val="center"/>
              <w:rPr>
                <w:snapToGrid w:val="0"/>
                <w:color w:val="000000" w:themeColor="text1"/>
              </w:rPr>
            </w:pPr>
            <w:r w:rsidRPr="00A476F3">
              <w:rPr>
                <w:snapToGrid w:val="0"/>
                <w:color w:val="000000" w:themeColor="text1"/>
              </w:rPr>
              <w:t>Корректировка предложения предприятия</w:t>
            </w:r>
          </w:p>
        </w:tc>
      </w:tr>
      <w:tr w:rsidR="00081AD4" w:rsidRPr="00A476F3" w14:paraId="7BE24D61" w14:textId="77777777" w:rsidTr="00797EBE">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67F6DC65" w14:textId="77777777" w:rsidR="00A476F3" w:rsidRPr="00A476F3" w:rsidRDefault="00A476F3" w:rsidP="00A476F3">
            <w:pPr>
              <w:jc w:val="center"/>
              <w:rPr>
                <w:snapToGrid w:val="0"/>
                <w:color w:val="000000" w:themeColor="text1"/>
              </w:rPr>
            </w:pPr>
            <w:r w:rsidRPr="00A476F3">
              <w:rPr>
                <w:snapToGrid w:val="0"/>
                <w:color w:val="000000" w:themeColor="text1"/>
              </w:rPr>
              <w:t>1</w:t>
            </w:r>
          </w:p>
        </w:tc>
        <w:tc>
          <w:tcPr>
            <w:tcW w:w="3897" w:type="dxa"/>
            <w:tcBorders>
              <w:top w:val="nil"/>
              <w:left w:val="nil"/>
              <w:bottom w:val="single" w:sz="4" w:space="0" w:color="auto"/>
              <w:right w:val="single" w:sz="4" w:space="0" w:color="auto"/>
            </w:tcBorders>
            <w:shd w:val="clear" w:color="auto" w:fill="auto"/>
            <w:vAlign w:val="center"/>
            <w:hideMark/>
          </w:tcPr>
          <w:p w14:paraId="04720DA0" w14:textId="77777777" w:rsidR="00A476F3" w:rsidRPr="00A476F3" w:rsidRDefault="00A476F3" w:rsidP="00A476F3">
            <w:pPr>
              <w:rPr>
                <w:snapToGrid w:val="0"/>
                <w:color w:val="000000" w:themeColor="text1"/>
              </w:rPr>
            </w:pPr>
            <w:r w:rsidRPr="00A476F3">
              <w:rPr>
                <w:snapToGrid w:val="0"/>
                <w:color w:val="000000" w:themeColor="text1"/>
              </w:rPr>
              <w:t>Расходы на приобретение сырья и материалов</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26815B10" w14:textId="77777777" w:rsidR="00A476F3" w:rsidRPr="00A476F3" w:rsidRDefault="00A476F3" w:rsidP="00A476F3">
            <w:pPr>
              <w:jc w:val="center"/>
              <w:rPr>
                <w:snapToGrid w:val="0"/>
                <w:color w:val="000000" w:themeColor="text1"/>
              </w:rPr>
            </w:pPr>
            <w:r w:rsidRPr="00A476F3">
              <w:rPr>
                <w:snapToGrid w:val="0"/>
                <w:color w:val="000000" w:themeColor="text1"/>
              </w:rPr>
              <w:t>11 307,47</w:t>
            </w:r>
          </w:p>
        </w:tc>
        <w:tc>
          <w:tcPr>
            <w:tcW w:w="1545" w:type="dxa"/>
            <w:tcBorders>
              <w:top w:val="nil"/>
              <w:left w:val="nil"/>
              <w:bottom w:val="single" w:sz="4" w:space="0" w:color="auto"/>
              <w:right w:val="nil"/>
            </w:tcBorders>
            <w:shd w:val="clear" w:color="auto" w:fill="auto"/>
            <w:vAlign w:val="center"/>
            <w:hideMark/>
          </w:tcPr>
          <w:p w14:paraId="4B8F4788" w14:textId="77777777" w:rsidR="00A476F3" w:rsidRPr="00A476F3" w:rsidRDefault="00A476F3" w:rsidP="00A476F3">
            <w:pPr>
              <w:jc w:val="center"/>
              <w:rPr>
                <w:snapToGrid w:val="0"/>
                <w:color w:val="000000" w:themeColor="text1"/>
              </w:rPr>
            </w:pPr>
            <w:r w:rsidRPr="00A476F3">
              <w:rPr>
                <w:snapToGrid w:val="0"/>
                <w:color w:val="000000" w:themeColor="text1"/>
              </w:rPr>
              <w:t>11 220,41</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52B81AA0" w14:textId="77777777" w:rsidR="00A476F3" w:rsidRPr="00A476F3" w:rsidRDefault="00A476F3" w:rsidP="00A476F3">
            <w:pPr>
              <w:jc w:val="center"/>
              <w:rPr>
                <w:snapToGrid w:val="0"/>
                <w:color w:val="000000" w:themeColor="text1"/>
              </w:rPr>
            </w:pPr>
            <w:r w:rsidRPr="00A476F3">
              <w:rPr>
                <w:snapToGrid w:val="0"/>
                <w:color w:val="000000" w:themeColor="text1"/>
              </w:rPr>
              <w:t>-87,06</w:t>
            </w:r>
          </w:p>
        </w:tc>
      </w:tr>
      <w:tr w:rsidR="00081AD4" w:rsidRPr="00A476F3" w14:paraId="6ABEB406" w14:textId="77777777" w:rsidTr="00797EBE">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33BF799A" w14:textId="77777777" w:rsidR="00A476F3" w:rsidRPr="00A476F3" w:rsidRDefault="00A476F3" w:rsidP="00A476F3">
            <w:pPr>
              <w:jc w:val="center"/>
              <w:rPr>
                <w:snapToGrid w:val="0"/>
                <w:color w:val="000000" w:themeColor="text1"/>
              </w:rPr>
            </w:pPr>
            <w:r w:rsidRPr="00A476F3">
              <w:rPr>
                <w:snapToGrid w:val="0"/>
                <w:color w:val="000000" w:themeColor="text1"/>
              </w:rPr>
              <w:t>2</w:t>
            </w:r>
          </w:p>
        </w:tc>
        <w:tc>
          <w:tcPr>
            <w:tcW w:w="3897" w:type="dxa"/>
            <w:tcBorders>
              <w:top w:val="nil"/>
              <w:left w:val="nil"/>
              <w:bottom w:val="single" w:sz="4" w:space="0" w:color="auto"/>
              <w:right w:val="single" w:sz="4" w:space="0" w:color="auto"/>
            </w:tcBorders>
            <w:shd w:val="clear" w:color="auto" w:fill="auto"/>
            <w:vAlign w:val="center"/>
            <w:hideMark/>
          </w:tcPr>
          <w:p w14:paraId="53A8CA0F" w14:textId="77777777" w:rsidR="00A476F3" w:rsidRPr="00A476F3" w:rsidRDefault="00A476F3" w:rsidP="00A476F3">
            <w:pPr>
              <w:rPr>
                <w:snapToGrid w:val="0"/>
                <w:color w:val="000000" w:themeColor="text1"/>
              </w:rPr>
            </w:pPr>
            <w:r w:rsidRPr="00A476F3">
              <w:rPr>
                <w:snapToGrid w:val="0"/>
                <w:color w:val="000000" w:themeColor="text1"/>
              </w:rPr>
              <w:t>Расходы на ремонт основных средств</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0D5C755F" w14:textId="77777777" w:rsidR="00A476F3" w:rsidRPr="00A476F3" w:rsidRDefault="00A476F3" w:rsidP="00A476F3">
            <w:pPr>
              <w:jc w:val="center"/>
              <w:rPr>
                <w:snapToGrid w:val="0"/>
                <w:color w:val="000000" w:themeColor="text1"/>
              </w:rPr>
            </w:pPr>
            <w:r w:rsidRPr="00A476F3">
              <w:rPr>
                <w:snapToGrid w:val="0"/>
                <w:color w:val="000000" w:themeColor="text1"/>
              </w:rPr>
              <w:t>11 802,1</w:t>
            </w:r>
          </w:p>
        </w:tc>
        <w:tc>
          <w:tcPr>
            <w:tcW w:w="1545" w:type="dxa"/>
            <w:tcBorders>
              <w:top w:val="nil"/>
              <w:left w:val="nil"/>
              <w:bottom w:val="single" w:sz="4" w:space="0" w:color="auto"/>
              <w:right w:val="nil"/>
            </w:tcBorders>
            <w:shd w:val="clear" w:color="auto" w:fill="auto"/>
            <w:vAlign w:val="center"/>
            <w:hideMark/>
          </w:tcPr>
          <w:p w14:paraId="2F0F81C6" w14:textId="77777777" w:rsidR="00A476F3" w:rsidRPr="00A476F3" w:rsidRDefault="00A476F3" w:rsidP="00A476F3">
            <w:pPr>
              <w:jc w:val="center"/>
              <w:rPr>
                <w:snapToGrid w:val="0"/>
                <w:color w:val="000000" w:themeColor="text1"/>
              </w:rPr>
            </w:pPr>
            <w:r w:rsidRPr="00A476F3">
              <w:rPr>
                <w:snapToGrid w:val="0"/>
                <w:color w:val="000000" w:themeColor="text1"/>
              </w:rPr>
              <w:t>11 711,23</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00F24E9E" w14:textId="77777777" w:rsidR="00A476F3" w:rsidRPr="00A476F3" w:rsidRDefault="00A476F3" w:rsidP="00A476F3">
            <w:pPr>
              <w:jc w:val="center"/>
              <w:rPr>
                <w:snapToGrid w:val="0"/>
                <w:color w:val="000000" w:themeColor="text1"/>
              </w:rPr>
            </w:pPr>
            <w:r w:rsidRPr="00A476F3">
              <w:rPr>
                <w:snapToGrid w:val="0"/>
                <w:color w:val="000000" w:themeColor="text1"/>
              </w:rPr>
              <w:t>-90,87</w:t>
            </w:r>
          </w:p>
        </w:tc>
      </w:tr>
      <w:tr w:rsidR="00081AD4" w:rsidRPr="00A476F3" w14:paraId="407515B5" w14:textId="77777777" w:rsidTr="00797EBE">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310D45F7" w14:textId="77777777" w:rsidR="00A476F3" w:rsidRPr="00A476F3" w:rsidRDefault="00A476F3" w:rsidP="00A476F3">
            <w:pPr>
              <w:jc w:val="center"/>
              <w:rPr>
                <w:snapToGrid w:val="0"/>
                <w:color w:val="000000" w:themeColor="text1"/>
              </w:rPr>
            </w:pPr>
            <w:r w:rsidRPr="00A476F3">
              <w:rPr>
                <w:snapToGrid w:val="0"/>
                <w:color w:val="000000" w:themeColor="text1"/>
              </w:rPr>
              <w:t>3</w:t>
            </w:r>
          </w:p>
        </w:tc>
        <w:tc>
          <w:tcPr>
            <w:tcW w:w="3897" w:type="dxa"/>
            <w:tcBorders>
              <w:top w:val="nil"/>
              <w:left w:val="nil"/>
              <w:bottom w:val="single" w:sz="4" w:space="0" w:color="auto"/>
              <w:right w:val="single" w:sz="4" w:space="0" w:color="auto"/>
            </w:tcBorders>
            <w:shd w:val="clear" w:color="auto" w:fill="auto"/>
            <w:vAlign w:val="center"/>
            <w:hideMark/>
          </w:tcPr>
          <w:p w14:paraId="6541D65E" w14:textId="77777777" w:rsidR="00A476F3" w:rsidRPr="00A476F3" w:rsidRDefault="00A476F3" w:rsidP="00A476F3">
            <w:pPr>
              <w:rPr>
                <w:snapToGrid w:val="0"/>
                <w:color w:val="000000" w:themeColor="text1"/>
              </w:rPr>
            </w:pPr>
            <w:r w:rsidRPr="00A476F3">
              <w:rPr>
                <w:snapToGrid w:val="0"/>
                <w:color w:val="000000" w:themeColor="text1"/>
              </w:rPr>
              <w:t>Расходы на оплату труда</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29C9B27C" w14:textId="77777777" w:rsidR="00A476F3" w:rsidRPr="00A476F3" w:rsidRDefault="00A476F3" w:rsidP="00A476F3">
            <w:pPr>
              <w:jc w:val="center"/>
              <w:rPr>
                <w:snapToGrid w:val="0"/>
                <w:color w:val="000000" w:themeColor="text1"/>
              </w:rPr>
            </w:pPr>
            <w:r w:rsidRPr="00A476F3">
              <w:rPr>
                <w:snapToGrid w:val="0"/>
                <w:color w:val="000000" w:themeColor="text1"/>
              </w:rPr>
              <w:t>20 108,80</w:t>
            </w:r>
          </w:p>
        </w:tc>
        <w:tc>
          <w:tcPr>
            <w:tcW w:w="1545" w:type="dxa"/>
            <w:tcBorders>
              <w:top w:val="nil"/>
              <w:left w:val="nil"/>
              <w:bottom w:val="single" w:sz="4" w:space="0" w:color="auto"/>
              <w:right w:val="nil"/>
            </w:tcBorders>
            <w:shd w:val="clear" w:color="auto" w:fill="auto"/>
            <w:vAlign w:val="center"/>
            <w:hideMark/>
          </w:tcPr>
          <w:p w14:paraId="39D10CD3" w14:textId="77777777" w:rsidR="00A476F3" w:rsidRPr="00A476F3" w:rsidRDefault="00A476F3" w:rsidP="00A476F3">
            <w:pPr>
              <w:jc w:val="center"/>
              <w:rPr>
                <w:snapToGrid w:val="0"/>
                <w:color w:val="000000" w:themeColor="text1"/>
              </w:rPr>
            </w:pPr>
            <w:r w:rsidRPr="00A476F3">
              <w:rPr>
                <w:snapToGrid w:val="0"/>
                <w:color w:val="000000" w:themeColor="text1"/>
              </w:rPr>
              <w:t>17 890,66</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23E5C2F6" w14:textId="77777777" w:rsidR="00A476F3" w:rsidRPr="00A476F3" w:rsidRDefault="00A476F3" w:rsidP="00A476F3">
            <w:pPr>
              <w:jc w:val="center"/>
              <w:rPr>
                <w:snapToGrid w:val="0"/>
                <w:color w:val="000000" w:themeColor="text1"/>
              </w:rPr>
            </w:pPr>
            <w:r w:rsidRPr="00A476F3">
              <w:rPr>
                <w:snapToGrid w:val="0"/>
                <w:color w:val="000000" w:themeColor="text1"/>
              </w:rPr>
              <w:t>-2 216,14</w:t>
            </w:r>
          </w:p>
        </w:tc>
      </w:tr>
      <w:tr w:rsidR="00081AD4" w:rsidRPr="00A476F3" w14:paraId="09096DBD" w14:textId="77777777" w:rsidTr="00797EBE">
        <w:trPr>
          <w:trHeight w:val="945"/>
        </w:trPr>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E9F63" w14:textId="77777777" w:rsidR="00A476F3" w:rsidRPr="00A476F3" w:rsidRDefault="00A476F3" w:rsidP="00A476F3">
            <w:pPr>
              <w:jc w:val="center"/>
              <w:rPr>
                <w:snapToGrid w:val="0"/>
                <w:color w:val="000000" w:themeColor="text1"/>
              </w:rPr>
            </w:pPr>
            <w:r w:rsidRPr="00A476F3">
              <w:rPr>
                <w:snapToGrid w:val="0"/>
                <w:color w:val="000000" w:themeColor="text1"/>
              </w:rPr>
              <w:t>4</w:t>
            </w:r>
          </w:p>
        </w:tc>
        <w:tc>
          <w:tcPr>
            <w:tcW w:w="3897" w:type="dxa"/>
            <w:tcBorders>
              <w:top w:val="single" w:sz="4" w:space="0" w:color="auto"/>
              <w:left w:val="nil"/>
              <w:bottom w:val="single" w:sz="4" w:space="0" w:color="auto"/>
              <w:right w:val="single" w:sz="4" w:space="0" w:color="auto"/>
            </w:tcBorders>
            <w:shd w:val="clear" w:color="auto" w:fill="auto"/>
            <w:vAlign w:val="center"/>
            <w:hideMark/>
          </w:tcPr>
          <w:p w14:paraId="1FC5829E" w14:textId="77777777" w:rsidR="00A476F3" w:rsidRPr="00A476F3" w:rsidRDefault="00A476F3" w:rsidP="00A476F3">
            <w:pPr>
              <w:rPr>
                <w:snapToGrid w:val="0"/>
                <w:color w:val="000000" w:themeColor="text1"/>
              </w:rPr>
            </w:pPr>
            <w:r w:rsidRPr="00A476F3">
              <w:rPr>
                <w:snapToGrid w:val="0"/>
                <w:color w:val="000000" w:themeColor="text1"/>
              </w:rPr>
              <w:t>Расходы на оплату работ и услуг производственного характера, выполняемых по договорам со сторонними организациями</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09F38" w14:textId="77777777" w:rsidR="00A476F3" w:rsidRPr="00A476F3" w:rsidRDefault="00A476F3" w:rsidP="00A476F3">
            <w:pPr>
              <w:jc w:val="center"/>
              <w:rPr>
                <w:snapToGrid w:val="0"/>
                <w:color w:val="000000" w:themeColor="text1"/>
              </w:rPr>
            </w:pPr>
            <w:r w:rsidRPr="00A476F3">
              <w:rPr>
                <w:snapToGrid w:val="0"/>
                <w:color w:val="000000" w:themeColor="text1"/>
              </w:rPr>
              <w:t>2 830,32</w:t>
            </w:r>
          </w:p>
        </w:tc>
        <w:tc>
          <w:tcPr>
            <w:tcW w:w="1545" w:type="dxa"/>
            <w:tcBorders>
              <w:top w:val="single" w:sz="4" w:space="0" w:color="auto"/>
              <w:left w:val="nil"/>
              <w:bottom w:val="single" w:sz="4" w:space="0" w:color="auto"/>
              <w:right w:val="nil"/>
            </w:tcBorders>
            <w:shd w:val="clear" w:color="auto" w:fill="auto"/>
            <w:vAlign w:val="center"/>
            <w:hideMark/>
          </w:tcPr>
          <w:p w14:paraId="1F590D8C" w14:textId="77777777" w:rsidR="00A476F3" w:rsidRPr="00A476F3" w:rsidRDefault="00A476F3" w:rsidP="00A476F3">
            <w:pPr>
              <w:jc w:val="center"/>
              <w:rPr>
                <w:snapToGrid w:val="0"/>
                <w:color w:val="000000" w:themeColor="text1"/>
              </w:rPr>
            </w:pPr>
            <w:r w:rsidRPr="00A476F3">
              <w:rPr>
                <w:snapToGrid w:val="0"/>
                <w:color w:val="000000" w:themeColor="text1"/>
              </w:rPr>
              <w:t>2 808,52</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36698468" w14:textId="77777777" w:rsidR="00A476F3" w:rsidRPr="00A476F3" w:rsidRDefault="00A476F3" w:rsidP="00A476F3">
            <w:pPr>
              <w:jc w:val="center"/>
              <w:rPr>
                <w:snapToGrid w:val="0"/>
                <w:color w:val="000000" w:themeColor="text1"/>
              </w:rPr>
            </w:pPr>
            <w:r w:rsidRPr="00A476F3">
              <w:rPr>
                <w:snapToGrid w:val="0"/>
                <w:color w:val="000000" w:themeColor="text1"/>
              </w:rPr>
              <w:t>-21,80</w:t>
            </w:r>
          </w:p>
        </w:tc>
      </w:tr>
      <w:tr w:rsidR="00081AD4" w:rsidRPr="00A476F3" w14:paraId="7A81B1A9" w14:textId="77777777" w:rsidTr="00797EBE">
        <w:trPr>
          <w:trHeight w:val="63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49C3AAF9" w14:textId="77777777" w:rsidR="00A476F3" w:rsidRPr="00A476F3" w:rsidRDefault="00A476F3" w:rsidP="00A476F3">
            <w:pPr>
              <w:jc w:val="center"/>
              <w:rPr>
                <w:snapToGrid w:val="0"/>
                <w:color w:val="000000" w:themeColor="text1"/>
              </w:rPr>
            </w:pPr>
            <w:r w:rsidRPr="00A476F3">
              <w:rPr>
                <w:snapToGrid w:val="0"/>
                <w:color w:val="000000" w:themeColor="text1"/>
              </w:rPr>
              <w:t>5</w:t>
            </w:r>
          </w:p>
        </w:tc>
        <w:tc>
          <w:tcPr>
            <w:tcW w:w="3897" w:type="dxa"/>
            <w:tcBorders>
              <w:top w:val="nil"/>
              <w:left w:val="nil"/>
              <w:bottom w:val="single" w:sz="4" w:space="0" w:color="auto"/>
              <w:right w:val="single" w:sz="4" w:space="0" w:color="auto"/>
            </w:tcBorders>
            <w:shd w:val="clear" w:color="auto" w:fill="auto"/>
            <w:vAlign w:val="center"/>
            <w:hideMark/>
          </w:tcPr>
          <w:p w14:paraId="7282FEF3" w14:textId="77777777" w:rsidR="00A476F3" w:rsidRPr="00A476F3" w:rsidRDefault="00A476F3" w:rsidP="00A476F3">
            <w:pPr>
              <w:rPr>
                <w:snapToGrid w:val="0"/>
                <w:color w:val="000000" w:themeColor="text1"/>
              </w:rPr>
            </w:pPr>
            <w:r w:rsidRPr="00A476F3">
              <w:rPr>
                <w:snapToGrid w:val="0"/>
                <w:color w:val="000000" w:themeColor="text1"/>
              </w:rPr>
              <w:t>Расходы на оплату иных работ и услуг, выполняемых по договорам с организациями</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267BB115" w14:textId="77777777" w:rsidR="00A476F3" w:rsidRPr="00A476F3" w:rsidRDefault="00A476F3" w:rsidP="00A476F3">
            <w:pPr>
              <w:jc w:val="center"/>
              <w:rPr>
                <w:snapToGrid w:val="0"/>
                <w:color w:val="000000" w:themeColor="text1"/>
              </w:rPr>
            </w:pPr>
            <w:r w:rsidRPr="00A476F3">
              <w:rPr>
                <w:snapToGrid w:val="0"/>
                <w:color w:val="000000" w:themeColor="text1"/>
              </w:rPr>
              <w:t>0,21</w:t>
            </w:r>
          </w:p>
        </w:tc>
        <w:tc>
          <w:tcPr>
            <w:tcW w:w="1545" w:type="dxa"/>
            <w:tcBorders>
              <w:top w:val="nil"/>
              <w:left w:val="nil"/>
              <w:bottom w:val="single" w:sz="4" w:space="0" w:color="auto"/>
              <w:right w:val="nil"/>
            </w:tcBorders>
            <w:shd w:val="clear" w:color="auto" w:fill="auto"/>
            <w:vAlign w:val="center"/>
            <w:hideMark/>
          </w:tcPr>
          <w:p w14:paraId="72452F65" w14:textId="77777777" w:rsidR="00A476F3" w:rsidRPr="00A476F3" w:rsidRDefault="00A476F3" w:rsidP="00A476F3">
            <w:pPr>
              <w:jc w:val="center"/>
              <w:rPr>
                <w:snapToGrid w:val="0"/>
                <w:color w:val="000000" w:themeColor="text1"/>
              </w:rPr>
            </w:pPr>
            <w:r w:rsidRPr="00A476F3">
              <w:rPr>
                <w:snapToGrid w:val="0"/>
                <w:color w:val="000000" w:themeColor="text1"/>
              </w:rPr>
              <w:t>0,21</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63381B71" w14:textId="77777777" w:rsidR="00A476F3" w:rsidRPr="00A476F3" w:rsidRDefault="00A476F3" w:rsidP="00A476F3">
            <w:pPr>
              <w:jc w:val="center"/>
              <w:rPr>
                <w:snapToGrid w:val="0"/>
                <w:color w:val="000000" w:themeColor="text1"/>
              </w:rPr>
            </w:pPr>
            <w:r w:rsidRPr="00A476F3">
              <w:rPr>
                <w:snapToGrid w:val="0"/>
                <w:color w:val="000000" w:themeColor="text1"/>
              </w:rPr>
              <w:t>0,00</w:t>
            </w:r>
          </w:p>
        </w:tc>
      </w:tr>
      <w:tr w:rsidR="00081AD4" w:rsidRPr="00A476F3" w14:paraId="787C0161" w14:textId="77777777" w:rsidTr="00797EBE">
        <w:trPr>
          <w:trHeight w:val="315"/>
        </w:trPr>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9AB03" w14:textId="77777777" w:rsidR="00A476F3" w:rsidRPr="00A476F3" w:rsidRDefault="00A476F3" w:rsidP="00A476F3">
            <w:pPr>
              <w:jc w:val="center"/>
              <w:rPr>
                <w:snapToGrid w:val="0"/>
                <w:color w:val="000000" w:themeColor="text1"/>
              </w:rPr>
            </w:pPr>
            <w:r w:rsidRPr="00A476F3">
              <w:rPr>
                <w:snapToGrid w:val="0"/>
                <w:color w:val="000000" w:themeColor="text1"/>
              </w:rPr>
              <w:t>6</w:t>
            </w:r>
          </w:p>
        </w:tc>
        <w:tc>
          <w:tcPr>
            <w:tcW w:w="3897" w:type="dxa"/>
            <w:tcBorders>
              <w:top w:val="single" w:sz="4" w:space="0" w:color="auto"/>
              <w:left w:val="nil"/>
              <w:bottom w:val="single" w:sz="4" w:space="0" w:color="auto"/>
              <w:right w:val="single" w:sz="4" w:space="0" w:color="auto"/>
            </w:tcBorders>
            <w:shd w:val="clear" w:color="auto" w:fill="auto"/>
            <w:vAlign w:val="center"/>
            <w:hideMark/>
          </w:tcPr>
          <w:p w14:paraId="28726D6E" w14:textId="77777777" w:rsidR="00A476F3" w:rsidRPr="00A476F3" w:rsidRDefault="00A476F3" w:rsidP="00A476F3">
            <w:pPr>
              <w:rPr>
                <w:snapToGrid w:val="0"/>
                <w:color w:val="000000" w:themeColor="text1"/>
              </w:rPr>
            </w:pPr>
            <w:r w:rsidRPr="00A476F3">
              <w:rPr>
                <w:snapToGrid w:val="0"/>
                <w:color w:val="000000" w:themeColor="text1"/>
              </w:rPr>
              <w:t>Расходы на служебные командировки</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CD88C" w14:textId="77777777" w:rsidR="00A476F3" w:rsidRPr="00A476F3" w:rsidRDefault="00A476F3" w:rsidP="00A476F3">
            <w:pPr>
              <w:jc w:val="center"/>
              <w:rPr>
                <w:snapToGrid w:val="0"/>
                <w:color w:val="000000" w:themeColor="text1"/>
              </w:rPr>
            </w:pPr>
            <w:r w:rsidRPr="00A476F3">
              <w:rPr>
                <w:snapToGrid w:val="0"/>
                <w:color w:val="000000" w:themeColor="text1"/>
              </w:rPr>
              <w:t>0,00</w:t>
            </w:r>
          </w:p>
        </w:tc>
        <w:tc>
          <w:tcPr>
            <w:tcW w:w="1545" w:type="dxa"/>
            <w:tcBorders>
              <w:top w:val="single" w:sz="4" w:space="0" w:color="auto"/>
              <w:left w:val="nil"/>
              <w:bottom w:val="single" w:sz="4" w:space="0" w:color="auto"/>
              <w:right w:val="nil"/>
            </w:tcBorders>
            <w:shd w:val="clear" w:color="auto" w:fill="auto"/>
            <w:vAlign w:val="center"/>
            <w:hideMark/>
          </w:tcPr>
          <w:p w14:paraId="5B6C468E" w14:textId="77777777" w:rsidR="00A476F3" w:rsidRPr="00A476F3" w:rsidRDefault="00A476F3" w:rsidP="00A476F3">
            <w:pPr>
              <w:jc w:val="center"/>
              <w:rPr>
                <w:snapToGrid w:val="0"/>
                <w:color w:val="000000" w:themeColor="text1"/>
              </w:rPr>
            </w:pPr>
            <w:r w:rsidRPr="00A476F3">
              <w:rPr>
                <w:snapToGrid w:val="0"/>
                <w:color w:val="000000" w:themeColor="text1"/>
              </w:rPr>
              <w:t>0,00</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B8B4D" w14:textId="77777777" w:rsidR="00A476F3" w:rsidRPr="00A476F3" w:rsidRDefault="00A476F3" w:rsidP="00A476F3">
            <w:pPr>
              <w:jc w:val="center"/>
              <w:rPr>
                <w:snapToGrid w:val="0"/>
                <w:color w:val="000000" w:themeColor="text1"/>
              </w:rPr>
            </w:pPr>
            <w:r w:rsidRPr="00A476F3">
              <w:rPr>
                <w:snapToGrid w:val="0"/>
                <w:color w:val="000000" w:themeColor="text1"/>
              </w:rPr>
              <w:t>0,00</w:t>
            </w:r>
          </w:p>
        </w:tc>
      </w:tr>
      <w:tr w:rsidR="00081AD4" w:rsidRPr="00A476F3" w14:paraId="4128CFF8" w14:textId="77777777" w:rsidTr="00797EBE">
        <w:trPr>
          <w:trHeight w:val="315"/>
        </w:trPr>
        <w:tc>
          <w:tcPr>
            <w:tcW w:w="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DE278" w14:textId="77777777" w:rsidR="00A476F3" w:rsidRPr="00A476F3" w:rsidRDefault="00A476F3" w:rsidP="00A476F3">
            <w:pPr>
              <w:jc w:val="center"/>
              <w:rPr>
                <w:snapToGrid w:val="0"/>
                <w:color w:val="000000" w:themeColor="text1"/>
              </w:rPr>
            </w:pPr>
            <w:r w:rsidRPr="00A476F3">
              <w:rPr>
                <w:snapToGrid w:val="0"/>
                <w:color w:val="000000" w:themeColor="text1"/>
              </w:rPr>
              <w:t>7</w:t>
            </w:r>
          </w:p>
        </w:tc>
        <w:tc>
          <w:tcPr>
            <w:tcW w:w="3897" w:type="dxa"/>
            <w:tcBorders>
              <w:top w:val="single" w:sz="4" w:space="0" w:color="auto"/>
              <w:left w:val="nil"/>
              <w:bottom w:val="single" w:sz="4" w:space="0" w:color="auto"/>
              <w:right w:val="single" w:sz="4" w:space="0" w:color="auto"/>
            </w:tcBorders>
            <w:shd w:val="clear" w:color="auto" w:fill="auto"/>
            <w:vAlign w:val="center"/>
            <w:hideMark/>
          </w:tcPr>
          <w:p w14:paraId="6EF5F5B9" w14:textId="77777777" w:rsidR="00A476F3" w:rsidRPr="00A476F3" w:rsidRDefault="00A476F3" w:rsidP="00A476F3">
            <w:pPr>
              <w:rPr>
                <w:snapToGrid w:val="0"/>
                <w:color w:val="000000" w:themeColor="text1"/>
              </w:rPr>
            </w:pPr>
            <w:r w:rsidRPr="00A476F3">
              <w:rPr>
                <w:snapToGrid w:val="0"/>
                <w:color w:val="000000" w:themeColor="text1"/>
              </w:rPr>
              <w:t>Расходы на обучение персонала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0BC21" w14:textId="77777777" w:rsidR="00A476F3" w:rsidRPr="00A476F3" w:rsidRDefault="00A476F3" w:rsidP="00A476F3">
            <w:pPr>
              <w:jc w:val="center"/>
              <w:rPr>
                <w:snapToGrid w:val="0"/>
                <w:color w:val="000000" w:themeColor="text1"/>
              </w:rPr>
            </w:pPr>
            <w:r w:rsidRPr="00A476F3">
              <w:rPr>
                <w:snapToGrid w:val="0"/>
                <w:color w:val="000000" w:themeColor="text1"/>
              </w:rPr>
              <w:t>58,08</w:t>
            </w:r>
          </w:p>
        </w:tc>
        <w:tc>
          <w:tcPr>
            <w:tcW w:w="1545" w:type="dxa"/>
            <w:tcBorders>
              <w:top w:val="single" w:sz="4" w:space="0" w:color="auto"/>
              <w:left w:val="nil"/>
              <w:bottom w:val="single" w:sz="4" w:space="0" w:color="auto"/>
              <w:right w:val="nil"/>
            </w:tcBorders>
            <w:shd w:val="clear" w:color="auto" w:fill="auto"/>
            <w:vAlign w:val="center"/>
            <w:hideMark/>
          </w:tcPr>
          <w:p w14:paraId="049E3CFF" w14:textId="77777777" w:rsidR="00A476F3" w:rsidRPr="00A476F3" w:rsidRDefault="00A476F3" w:rsidP="00A476F3">
            <w:pPr>
              <w:jc w:val="center"/>
              <w:rPr>
                <w:snapToGrid w:val="0"/>
                <w:color w:val="000000" w:themeColor="text1"/>
              </w:rPr>
            </w:pPr>
            <w:r w:rsidRPr="00A476F3">
              <w:rPr>
                <w:snapToGrid w:val="0"/>
                <w:color w:val="000000" w:themeColor="text1"/>
              </w:rPr>
              <w:t>57,64</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6B19E" w14:textId="77777777" w:rsidR="00A476F3" w:rsidRPr="00A476F3" w:rsidRDefault="00A476F3" w:rsidP="00A476F3">
            <w:pPr>
              <w:jc w:val="center"/>
              <w:rPr>
                <w:snapToGrid w:val="0"/>
                <w:color w:val="000000" w:themeColor="text1"/>
              </w:rPr>
            </w:pPr>
            <w:r w:rsidRPr="00A476F3">
              <w:rPr>
                <w:snapToGrid w:val="0"/>
                <w:color w:val="000000" w:themeColor="text1"/>
              </w:rPr>
              <w:t>-0,44</w:t>
            </w:r>
          </w:p>
        </w:tc>
      </w:tr>
      <w:tr w:rsidR="00081AD4" w:rsidRPr="00A476F3" w14:paraId="2D538966" w14:textId="77777777" w:rsidTr="00797EBE">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55BF2134" w14:textId="77777777" w:rsidR="00A476F3" w:rsidRPr="00A476F3" w:rsidRDefault="00A476F3" w:rsidP="00A476F3">
            <w:pPr>
              <w:jc w:val="center"/>
              <w:rPr>
                <w:snapToGrid w:val="0"/>
                <w:color w:val="000000" w:themeColor="text1"/>
              </w:rPr>
            </w:pPr>
            <w:r w:rsidRPr="00A476F3">
              <w:rPr>
                <w:snapToGrid w:val="0"/>
                <w:color w:val="000000" w:themeColor="text1"/>
              </w:rPr>
              <w:t>8</w:t>
            </w:r>
          </w:p>
        </w:tc>
        <w:tc>
          <w:tcPr>
            <w:tcW w:w="3897" w:type="dxa"/>
            <w:tcBorders>
              <w:top w:val="nil"/>
              <w:left w:val="nil"/>
              <w:bottom w:val="single" w:sz="4" w:space="0" w:color="auto"/>
              <w:right w:val="single" w:sz="4" w:space="0" w:color="auto"/>
            </w:tcBorders>
            <w:shd w:val="clear" w:color="auto" w:fill="auto"/>
            <w:vAlign w:val="center"/>
            <w:hideMark/>
          </w:tcPr>
          <w:p w14:paraId="2069A601" w14:textId="77777777" w:rsidR="00A476F3" w:rsidRPr="00A476F3" w:rsidRDefault="00A476F3" w:rsidP="00A476F3">
            <w:pPr>
              <w:rPr>
                <w:snapToGrid w:val="0"/>
                <w:color w:val="000000" w:themeColor="text1"/>
              </w:rPr>
            </w:pPr>
            <w:r w:rsidRPr="00A476F3">
              <w:rPr>
                <w:snapToGrid w:val="0"/>
                <w:color w:val="000000" w:themeColor="text1"/>
              </w:rPr>
              <w:t>Лизинговый платеж</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10122D3D" w14:textId="77777777" w:rsidR="00A476F3" w:rsidRPr="00A476F3" w:rsidRDefault="00A476F3" w:rsidP="00A476F3">
            <w:pPr>
              <w:jc w:val="center"/>
              <w:rPr>
                <w:snapToGrid w:val="0"/>
                <w:color w:val="000000" w:themeColor="text1"/>
              </w:rPr>
            </w:pPr>
            <w:r w:rsidRPr="00A476F3">
              <w:rPr>
                <w:snapToGrid w:val="0"/>
                <w:color w:val="000000" w:themeColor="text1"/>
              </w:rPr>
              <w:t>0,00</w:t>
            </w:r>
          </w:p>
        </w:tc>
        <w:tc>
          <w:tcPr>
            <w:tcW w:w="1545" w:type="dxa"/>
            <w:tcBorders>
              <w:top w:val="nil"/>
              <w:left w:val="nil"/>
              <w:bottom w:val="single" w:sz="4" w:space="0" w:color="auto"/>
              <w:right w:val="nil"/>
            </w:tcBorders>
            <w:shd w:val="clear" w:color="auto" w:fill="auto"/>
            <w:vAlign w:val="center"/>
            <w:hideMark/>
          </w:tcPr>
          <w:p w14:paraId="245E2B78" w14:textId="77777777" w:rsidR="00A476F3" w:rsidRPr="00A476F3" w:rsidRDefault="00A476F3" w:rsidP="00A476F3">
            <w:pPr>
              <w:jc w:val="center"/>
              <w:rPr>
                <w:snapToGrid w:val="0"/>
                <w:color w:val="000000" w:themeColor="text1"/>
              </w:rPr>
            </w:pPr>
            <w:r w:rsidRPr="00A476F3">
              <w:rPr>
                <w:snapToGrid w:val="0"/>
                <w:color w:val="000000" w:themeColor="text1"/>
              </w:rPr>
              <w:t>0,00</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4BB657CF" w14:textId="77777777" w:rsidR="00A476F3" w:rsidRPr="00A476F3" w:rsidRDefault="00A476F3" w:rsidP="00A476F3">
            <w:pPr>
              <w:jc w:val="center"/>
              <w:rPr>
                <w:snapToGrid w:val="0"/>
                <w:color w:val="000000" w:themeColor="text1"/>
              </w:rPr>
            </w:pPr>
            <w:r w:rsidRPr="00A476F3">
              <w:rPr>
                <w:snapToGrid w:val="0"/>
                <w:color w:val="000000" w:themeColor="text1"/>
              </w:rPr>
              <w:t>0,00</w:t>
            </w:r>
          </w:p>
        </w:tc>
      </w:tr>
      <w:tr w:rsidR="00081AD4" w:rsidRPr="00A476F3" w14:paraId="618A934A" w14:textId="77777777" w:rsidTr="00797EBE">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78CAE8CA" w14:textId="77777777" w:rsidR="00A476F3" w:rsidRPr="00A476F3" w:rsidRDefault="00A476F3" w:rsidP="00A476F3">
            <w:pPr>
              <w:jc w:val="center"/>
              <w:rPr>
                <w:snapToGrid w:val="0"/>
                <w:color w:val="000000" w:themeColor="text1"/>
              </w:rPr>
            </w:pPr>
            <w:r w:rsidRPr="00A476F3">
              <w:rPr>
                <w:snapToGrid w:val="0"/>
                <w:color w:val="000000" w:themeColor="text1"/>
              </w:rPr>
              <w:t>9</w:t>
            </w:r>
          </w:p>
        </w:tc>
        <w:tc>
          <w:tcPr>
            <w:tcW w:w="3897" w:type="dxa"/>
            <w:tcBorders>
              <w:top w:val="nil"/>
              <w:left w:val="nil"/>
              <w:bottom w:val="single" w:sz="4" w:space="0" w:color="auto"/>
              <w:right w:val="single" w:sz="4" w:space="0" w:color="auto"/>
            </w:tcBorders>
            <w:shd w:val="clear" w:color="auto" w:fill="auto"/>
            <w:vAlign w:val="center"/>
            <w:hideMark/>
          </w:tcPr>
          <w:p w14:paraId="1B518C50" w14:textId="77777777" w:rsidR="00A476F3" w:rsidRPr="00A476F3" w:rsidRDefault="00A476F3" w:rsidP="00A476F3">
            <w:pPr>
              <w:rPr>
                <w:snapToGrid w:val="0"/>
                <w:color w:val="000000" w:themeColor="text1"/>
              </w:rPr>
            </w:pPr>
            <w:r w:rsidRPr="00A476F3">
              <w:rPr>
                <w:snapToGrid w:val="0"/>
                <w:color w:val="000000" w:themeColor="text1"/>
              </w:rPr>
              <w:t>Арендная плата</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2280A784" w14:textId="77777777" w:rsidR="00A476F3" w:rsidRPr="00A476F3" w:rsidRDefault="00A476F3" w:rsidP="00A476F3">
            <w:pPr>
              <w:jc w:val="center"/>
              <w:rPr>
                <w:snapToGrid w:val="0"/>
                <w:color w:val="000000" w:themeColor="text1"/>
              </w:rPr>
            </w:pPr>
            <w:r w:rsidRPr="00A476F3">
              <w:rPr>
                <w:snapToGrid w:val="0"/>
                <w:color w:val="000000" w:themeColor="text1"/>
              </w:rPr>
              <w:t>0,00</w:t>
            </w:r>
          </w:p>
        </w:tc>
        <w:tc>
          <w:tcPr>
            <w:tcW w:w="1545" w:type="dxa"/>
            <w:tcBorders>
              <w:top w:val="nil"/>
              <w:left w:val="nil"/>
              <w:bottom w:val="single" w:sz="4" w:space="0" w:color="auto"/>
              <w:right w:val="nil"/>
            </w:tcBorders>
            <w:shd w:val="clear" w:color="auto" w:fill="auto"/>
            <w:vAlign w:val="center"/>
            <w:hideMark/>
          </w:tcPr>
          <w:p w14:paraId="3CA72D3F" w14:textId="77777777" w:rsidR="00A476F3" w:rsidRPr="00A476F3" w:rsidRDefault="00A476F3" w:rsidP="00A476F3">
            <w:pPr>
              <w:jc w:val="center"/>
              <w:rPr>
                <w:snapToGrid w:val="0"/>
                <w:color w:val="000000" w:themeColor="text1"/>
              </w:rPr>
            </w:pPr>
            <w:r w:rsidRPr="00A476F3">
              <w:rPr>
                <w:snapToGrid w:val="0"/>
                <w:color w:val="000000" w:themeColor="text1"/>
              </w:rPr>
              <w:t>0,00</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747FAFDC" w14:textId="77777777" w:rsidR="00A476F3" w:rsidRPr="00A476F3" w:rsidRDefault="00A476F3" w:rsidP="00A476F3">
            <w:pPr>
              <w:jc w:val="center"/>
              <w:rPr>
                <w:snapToGrid w:val="0"/>
                <w:color w:val="000000" w:themeColor="text1"/>
              </w:rPr>
            </w:pPr>
            <w:r w:rsidRPr="00A476F3">
              <w:rPr>
                <w:snapToGrid w:val="0"/>
                <w:color w:val="000000" w:themeColor="text1"/>
              </w:rPr>
              <w:t>0,00</w:t>
            </w:r>
          </w:p>
        </w:tc>
      </w:tr>
      <w:tr w:rsidR="00081AD4" w:rsidRPr="00A476F3" w14:paraId="72DA6F34" w14:textId="77777777" w:rsidTr="00797EBE">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1C416E34" w14:textId="77777777" w:rsidR="00A476F3" w:rsidRPr="00A476F3" w:rsidRDefault="00A476F3" w:rsidP="00A476F3">
            <w:pPr>
              <w:jc w:val="center"/>
              <w:rPr>
                <w:snapToGrid w:val="0"/>
                <w:color w:val="000000" w:themeColor="text1"/>
              </w:rPr>
            </w:pPr>
            <w:r w:rsidRPr="00A476F3">
              <w:rPr>
                <w:snapToGrid w:val="0"/>
                <w:color w:val="000000" w:themeColor="text1"/>
              </w:rPr>
              <w:t>10</w:t>
            </w:r>
          </w:p>
        </w:tc>
        <w:tc>
          <w:tcPr>
            <w:tcW w:w="3897" w:type="dxa"/>
            <w:tcBorders>
              <w:top w:val="nil"/>
              <w:left w:val="nil"/>
              <w:bottom w:val="single" w:sz="4" w:space="0" w:color="auto"/>
              <w:right w:val="single" w:sz="4" w:space="0" w:color="auto"/>
            </w:tcBorders>
            <w:shd w:val="clear" w:color="auto" w:fill="auto"/>
            <w:vAlign w:val="center"/>
            <w:hideMark/>
          </w:tcPr>
          <w:p w14:paraId="152D7F16" w14:textId="77777777" w:rsidR="00A476F3" w:rsidRPr="00A476F3" w:rsidRDefault="00A476F3" w:rsidP="00A476F3">
            <w:pPr>
              <w:rPr>
                <w:snapToGrid w:val="0"/>
                <w:color w:val="000000" w:themeColor="text1"/>
              </w:rPr>
            </w:pPr>
            <w:r w:rsidRPr="00A476F3">
              <w:rPr>
                <w:snapToGrid w:val="0"/>
                <w:color w:val="000000" w:themeColor="text1"/>
              </w:rPr>
              <w:t>Другие расходы</w:t>
            </w:r>
          </w:p>
        </w:tc>
        <w:tc>
          <w:tcPr>
            <w:tcW w:w="1555" w:type="dxa"/>
            <w:tcBorders>
              <w:top w:val="nil"/>
              <w:left w:val="single" w:sz="4" w:space="0" w:color="auto"/>
              <w:bottom w:val="single" w:sz="4" w:space="0" w:color="auto"/>
              <w:right w:val="single" w:sz="4" w:space="0" w:color="auto"/>
            </w:tcBorders>
            <w:shd w:val="clear" w:color="auto" w:fill="auto"/>
            <w:vAlign w:val="center"/>
            <w:hideMark/>
          </w:tcPr>
          <w:p w14:paraId="0D711955" w14:textId="77777777" w:rsidR="00A476F3" w:rsidRPr="00A476F3" w:rsidRDefault="00A476F3" w:rsidP="00A476F3">
            <w:pPr>
              <w:jc w:val="center"/>
              <w:rPr>
                <w:snapToGrid w:val="0"/>
                <w:color w:val="000000" w:themeColor="text1"/>
              </w:rPr>
            </w:pPr>
            <w:r w:rsidRPr="00A476F3">
              <w:rPr>
                <w:snapToGrid w:val="0"/>
                <w:color w:val="000000" w:themeColor="text1"/>
              </w:rPr>
              <w:t>0,00</w:t>
            </w:r>
          </w:p>
        </w:tc>
        <w:tc>
          <w:tcPr>
            <w:tcW w:w="1545" w:type="dxa"/>
            <w:tcBorders>
              <w:top w:val="nil"/>
              <w:left w:val="nil"/>
              <w:bottom w:val="single" w:sz="4" w:space="0" w:color="auto"/>
              <w:right w:val="nil"/>
            </w:tcBorders>
            <w:shd w:val="clear" w:color="auto" w:fill="auto"/>
            <w:vAlign w:val="center"/>
            <w:hideMark/>
          </w:tcPr>
          <w:p w14:paraId="46E5770B" w14:textId="77777777" w:rsidR="00A476F3" w:rsidRPr="00A476F3" w:rsidRDefault="00A476F3" w:rsidP="00A476F3">
            <w:pPr>
              <w:jc w:val="center"/>
              <w:rPr>
                <w:snapToGrid w:val="0"/>
                <w:color w:val="000000" w:themeColor="text1"/>
              </w:rPr>
            </w:pPr>
            <w:r w:rsidRPr="00A476F3">
              <w:rPr>
                <w:snapToGrid w:val="0"/>
                <w:color w:val="000000" w:themeColor="text1"/>
              </w:rPr>
              <w:t>0,00</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6C14BE6E" w14:textId="77777777" w:rsidR="00A476F3" w:rsidRPr="00A476F3" w:rsidRDefault="00A476F3" w:rsidP="00A476F3">
            <w:pPr>
              <w:jc w:val="center"/>
              <w:rPr>
                <w:snapToGrid w:val="0"/>
                <w:color w:val="000000" w:themeColor="text1"/>
              </w:rPr>
            </w:pPr>
            <w:r w:rsidRPr="00A476F3">
              <w:rPr>
                <w:snapToGrid w:val="0"/>
                <w:color w:val="000000" w:themeColor="text1"/>
              </w:rPr>
              <w:t>0,00</w:t>
            </w:r>
          </w:p>
        </w:tc>
      </w:tr>
      <w:tr w:rsidR="00081AD4" w:rsidRPr="00A476F3" w14:paraId="78A95473" w14:textId="77777777" w:rsidTr="00797EBE">
        <w:trPr>
          <w:trHeight w:val="315"/>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40E917CD" w14:textId="77777777" w:rsidR="00A476F3" w:rsidRPr="00A476F3" w:rsidRDefault="00A476F3" w:rsidP="00A476F3">
            <w:pPr>
              <w:jc w:val="center"/>
              <w:rPr>
                <w:snapToGrid w:val="0"/>
                <w:color w:val="000000" w:themeColor="text1"/>
              </w:rPr>
            </w:pPr>
            <w:r w:rsidRPr="00A476F3">
              <w:rPr>
                <w:snapToGrid w:val="0"/>
                <w:color w:val="000000" w:themeColor="text1"/>
              </w:rPr>
              <w:t>11</w:t>
            </w:r>
          </w:p>
        </w:tc>
        <w:tc>
          <w:tcPr>
            <w:tcW w:w="3897" w:type="dxa"/>
            <w:tcBorders>
              <w:top w:val="nil"/>
              <w:left w:val="nil"/>
              <w:bottom w:val="single" w:sz="4" w:space="0" w:color="auto"/>
              <w:right w:val="single" w:sz="4" w:space="0" w:color="auto"/>
            </w:tcBorders>
            <w:shd w:val="clear" w:color="auto" w:fill="auto"/>
            <w:vAlign w:val="center"/>
            <w:hideMark/>
          </w:tcPr>
          <w:p w14:paraId="4942DB54" w14:textId="77777777" w:rsidR="00A476F3" w:rsidRPr="00A476F3" w:rsidRDefault="00A476F3" w:rsidP="00A476F3">
            <w:pPr>
              <w:rPr>
                <w:snapToGrid w:val="0"/>
                <w:color w:val="000000" w:themeColor="text1"/>
              </w:rPr>
            </w:pPr>
            <w:r w:rsidRPr="00A476F3">
              <w:rPr>
                <w:snapToGrid w:val="0"/>
                <w:color w:val="000000" w:themeColor="text1"/>
              </w:rPr>
              <w:t>ИТОГО операционных расходов</w:t>
            </w:r>
          </w:p>
        </w:tc>
        <w:tc>
          <w:tcPr>
            <w:tcW w:w="1555" w:type="dxa"/>
            <w:tcBorders>
              <w:top w:val="nil"/>
              <w:left w:val="single" w:sz="4" w:space="0" w:color="auto"/>
              <w:bottom w:val="single" w:sz="4" w:space="0" w:color="auto"/>
              <w:right w:val="nil"/>
            </w:tcBorders>
            <w:shd w:val="clear" w:color="auto" w:fill="auto"/>
            <w:vAlign w:val="center"/>
            <w:hideMark/>
          </w:tcPr>
          <w:p w14:paraId="24E506C6" w14:textId="77777777" w:rsidR="00A476F3" w:rsidRPr="00A476F3" w:rsidRDefault="00A476F3" w:rsidP="00A476F3">
            <w:pPr>
              <w:jc w:val="center"/>
              <w:rPr>
                <w:snapToGrid w:val="0"/>
                <w:color w:val="000000" w:themeColor="text1"/>
              </w:rPr>
            </w:pPr>
            <w:r w:rsidRPr="00A476F3">
              <w:rPr>
                <w:snapToGrid w:val="0"/>
                <w:color w:val="000000" w:themeColor="text1"/>
              </w:rPr>
              <w:t>53 038,67</w:t>
            </w:r>
          </w:p>
        </w:tc>
        <w:tc>
          <w:tcPr>
            <w:tcW w:w="1545" w:type="dxa"/>
            <w:tcBorders>
              <w:top w:val="nil"/>
              <w:left w:val="single" w:sz="4" w:space="0" w:color="auto"/>
              <w:bottom w:val="single" w:sz="4" w:space="0" w:color="auto"/>
              <w:right w:val="nil"/>
            </w:tcBorders>
            <w:shd w:val="clear" w:color="auto" w:fill="auto"/>
            <w:vAlign w:val="center"/>
            <w:hideMark/>
          </w:tcPr>
          <w:p w14:paraId="0141AAEE" w14:textId="77777777" w:rsidR="00A476F3" w:rsidRPr="00A476F3" w:rsidRDefault="00A476F3" w:rsidP="00A476F3">
            <w:pPr>
              <w:jc w:val="center"/>
              <w:rPr>
                <w:snapToGrid w:val="0"/>
                <w:color w:val="000000" w:themeColor="text1"/>
              </w:rPr>
            </w:pPr>
            <w:r w:rsidRPr="00A476F3">
              <w:rPr>
                <w:snapToGrid w:val="0"/>
                <w:color w:val="000000" w:themeColor="text1"/>
              </w:rPr>
              <w:t>49 110,65</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14:paraId="4F472D80" w14:textId="77777777" w:rsidR="00A476F3" w:rsidRPr="00A476F3" w:rsidRDefault="00A476F3" w:rsidP="00A476F3">
            <w:pPr>
              <w:jc w:val="center"/>
              <w:rPr>
                <w:snapToGrid w:val="0"/>
                <w:color w:val="000000" w:themeColor="text1"/>
              </w:rPr>
            </w:pPr>
            <w:r w:rsidRPr="00A476F3">
              <w:rPr>
                <w:snapToGrid w:val="0"/>
                <w:color w:val="000000" w:themeColor="text1"/>
              </w:rPr>
              <w:t>-3 928,02</w:t>
            </w:r>
          </w:p>
        </w:tc>
      </w:tr>
    </w:tbl>
    <w:p w14:paraId="1319B9FD" w14:textId="77777777" w:rsidR="00A476F3" w:rsidRPr="00A476F3" w:rsidRDefault="00A476F3" w:rsidP="00A476F3">
      <w:pPr>
        <w:keepNext/>
        <w:jc w:val="center"/>
        <w:rPr>
          <w:b/>
          <w:snapToGrid w:val="0"/>
          <w:color w:val="000000" w:themeColor="text1"/>
          <w:sz w:val="28"/>
          <w:szCs w:val="20"/>
        </w:rPr>
      </w:pPr>
    </w:p>
    <w:p w14:paraId="5D00DC46" w14:textId="77777777" w:rsidR="00A476F3" w:rsidRPr="00A476F3" w:rsidRDefault="00A476F3" w:rsidP="00081AD4">
      <w:pPr>
        <w:keepNext/>
        <w:numPr>
          <w:ilvl w:val="0"/>
          <w:numId w:val="10"/>
        </w:numPr>
        <w:tabs>
          <w:tab w:val="left" w:pos="567"/>
        </w:tabs>
        <w:contextualSpacing/>
        <w:jc w:val="center"/>
        <w:outlineLvl w:val="0"/>
        <w:rPr>
          <w:b/>
          <w:bCs/>
          <w:color w:val="000000" w:themeColor="text1"/>
          <w:sz w:val="32"/>
          <w:szCs w:val="20"/>
          <w:lang w:val="x-none" w:eastAsia="x-none"/>
        </w:rPr>
      </w:pPr>
      <w:bookmarkStart w:id="24" w:name="_Toc52528737"/>
      <w:r w:rsidRPr="00A476F3">
        <w:rPr>
          <w:b/>
          <w:bCs/>
          <w:snapToGrid w:val="0"/>
          <w:color w:val="000000" w:themeColor="text1"/>
          <w:sz w:val="28"/>
          <w:szCs w:val="28"/>
        </w:rPr>
        <w:t xml:space="preserve">Расчет неподконтрольных расходов </w:t>
      </w:r>
      <w:bookmarkEnd w:id="24"/>
    </w:p>
    <w:p w14:paraId="050F6092"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p>
    <w:p w14:paraId="39F86D2C"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r w:rsidRPr="00A476F3">
        <w:rPr>
          <w:rFonts w:eastAsia="Calibri"/>
          <w:color w:val="000000" w:themeColor="text1"/>
          <w:sz w:val="28"/>
          <w:szCs w:val="28"/>
        </w:rPr>
        <w:t xml:space="preserve">Согласно абзацу 4 пункта 73 Основ ценообразования величина неподконтрольных расходов определяется в соответствии с пунктом </w:t>
      </w:r>
      <w:r w:rsidRPr="00A476F3">
        <w:rPr>
          <w:rFonts w:eastAsia="Calibri"/>
          <w:color w:val="000000" w:themeColor="text1"/>
          <w:sz w:val="28"/>
          <w:szCs w:val="28"/>
        </w:rPr>
        <w:br/>
        <w:t>62 данного документа и включают в себя:</w:t>
      </w:r>
    </w:p>
    <w:p w14:paraId="0A810A4D"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r w:rsidRPr="00A476F3">
        <w:rPr>
          <w:rFonts w:eastAsia="Calibri"/>
          <w:color w:val="000000" w:themeColor="text1"/>
          <w:sz w:val="28"/>
          <w:szCs w:val="28"/>
        </w:rPr>
        <w:t xml:space="preserve">1) расходы на оплату услуг, оказываемых организациями, осуществляющими регулируемые виды деятельности в соответствии </w:t>
      </w:r>
      <w:r w:rsidRPr="00A476F3">
        <w:rPr>
          <w:rFonts w:eastAsia="Calibri"/>
          <w:color w:val="000000" w:themeColor="text1"/>
          <w:sz w:val="28"/>
          <w:szCs w:val="28"/>
        </w:rPr>
        <w:br/>
        <w:t>с законодательством Российской Федерации;</w:t>
      </w:r>
    </w:p>
    <w:p w14:paraId="1374F33C"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r w:rsidRPr="00A476F3">
        <w:rPr>
          <w:rFonts w:eastAsia="Calibri"/>
          <w:color w:val="000000" w:themeColor="text1"/>
          <w:sz w:val="28"/>
          <w:szCs w:val="28"/>
        </w:rPr>
        <w:t xml:space="preserve">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w:t>
      </w:r>
      <w:r w:rsidRPr="00A476F3">
        <w:rPr>
          <w:rFonts w:eastAsia="Calibri"/>
          <w:color w:val="000000" w:themeColor="text1"/>
          <w:sz w:val="28"/>
          <w:szCs w:val="28"/>
        </w:rPr>
        <w:br/>
        <w:t>на окружающую среду в пределах установленных нормативов и (или) лимитов, расходы на обязательное страхование, налог на имущество организации;</w:t>
      </w:r>
    </w:p>
    <w:p w14:paraId="08A3EE50"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r w:rsidRPr="00A476F3">
        <w:rPr>
          <w:rFonts w:eastAsia="Calibri"/>
          <w:color w:val="000000" w:themeColor="text1"/>
          <w:sz w:val="28"/>
          <w:szCs w:val="28"/>
        </w:rPr>
        <w:t>3) концессионную плату;</w:t>
      </w:r>
    </w:p>
    <w:p w14:paraId="13FA184E"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r w:rsidRPr="00A476F3">
        <w:rPr>
          <w:rFonts w:eastAsia="Calibri"/>
          <w:color w:val="000000" w:themeColor="text1"/>
          <w:sz w:val="28"/>
          <w:szCs w:val="28"/>
        </w:rPr>
        <w:t>4) арендную плату;</w:t>
      </w:r>
    </w:p>
    <w:p w14:paraId="7C832660"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r w:rsidRPr="00A476F3">
        <w:rPr>
          <w:rFonts w:eastAsia="Calibri"/>
          <w:color w:val="000000" w:themeColor="text1"/>
          <w:sz w:val="28"/>
          <w:szCs w:val="28"/>
        </w:rPr>
        <w:t>5) расходы по сомнительным долгам;</w:t>
      </w:r>
    </w:p>
    <w:p w14:paraId="4E641A00"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r w:rsidRPr="00A476F3">
        <w:rPr>
          <w:rFonts w:eastAsia="Calibri"/>
          <w:color w:val="000000" w:themeColor="text1"/>
          <w:sz w:val="28"/>
          <w:szCs w:val="28"/>
        </w:rPr>
        <w:t>6) величину амортизации основных средств;</w:t>
      </w:r>
    </w:p>
    <w:p w14:paraId="714645D8" w14:textId="77777777" w:rsidR="00A476F3" w:rsidRPr="00A476F3" w:rsidRDefault="00A476F3" w:rsidP="00A476F3">
      <w:pPr>
        <w:autoSpaceDE w:val="0"/>
        <w:autoSpaceDN w:val="0"/>
        <w:adjustRightInd w:val="0"/>
        <w:ind w:firstLine="851"/>
        <w:contextualSpacing/>
        <w:jc w:val="both"/>
        <w:rPr>
          <w:rFonts w:eastAsia="Calibri"/>
          <w:color w:val="000000" w:themeColor="text1"/>
          <w:sz w:val="28"/>
          <w:szCs w:val="28"/>
        </w:rPr>
      </w:pPr>
      <w:r w:rsidRPr="00A476F3">
        <w:rPr>
          <w:rFonts w:eastAsia="Calibri"/>
          <w:color w:val="000000" w:themeColor="text1"/>
          <w:sz w:val="28"/>
          <w:szCs w:val="28"/>
        </w:rPr>
        <w:t>7) отчисления на социальные нужды.</w:t>
      </w:r>
    </w:p>
    <w:p w14:paraId="2FF25320" w14:textId="77777777" w:rsidR="00A476F3" w:rsidRPr="00A476F3" w:rsidRDefault="00A476F3" w:rsidP="00A476F3">
      <w:pPr>
        <w:autoSpaceDE w:val="0"/>
        <w:autoSpaceDN w:val="0"/>
        <w:adjustRightInd w:val="0"/>
        <w:ind w:firstLine="851"/>
        <w:contextualSpacing/>
        <w:jc w:val="both"/>
        <w:rPr>
          <w:snapToGrid w:val="0"/>
          <w:color w:val="000000" w:themeColor="text1"/>
          <w:sz w:val="28"/>
          <w:szCs w:val="28"/>
        </w:rPr>
      </w:pPr>
    </w:p>
    <w:p w14:paraId="7E6BBC93" w14:textId="77777777" w:rsidR="00A476F3" w:rsidRPr="00A476F3" w:rsidRDefault="00A476F3" w:rsidP="00081AD4">
      <w:pPr>
        <w:numPr>
          <w:ilvl w:val="1"/>
          <w:numId w:val="10"/>
        </w:numPr>
        <w:ind w:right="142"/>
        <w:outlineLvl w:val="3"/>
        <w:rPr>
          <w:b/>
          <w:bCs/>
          <w:snapToGrid w:val="0"/>
          <w:color w:val="000000" w:themeColor="text1"/>
          <w:sz w:val="28"/>
          <w:szCs w:val="28"/>
        </w:rPr>
      </w:pPr>
      <w:r w:rsidRPr="00A476F3">
        <w:rPr>
          <w:b/>
          <w:bCs/>
          <w:snapToGrid w:val="0"/>
          <w:color w:val="000000" w:themeColor="text1"/>
          <w:sz w:val="28"/>
          <w:szCs w:val="28"/>
        </w:rPr>
        <w:lastRenderedPageBreak/>
        <w:t>Расходы на оплату услуг, оказываемых организациями, осуществляющими регулируемые виды деятельности</w:t>
      </w:r>
    </w:p>
    <w:p w14:paraId="062E5E53" w14:textId="77777777" w:rsidR="00A476F3" w:rsidRPr="00A476F3" w:rsidRDefault="00A476F3" w:rsidP="00A476F3">
      <w:pPr>
        <w:rPr>
          <w:snapToGrid w:val="0"/>
          <w:color w:val="000000" w:themeColor="text1"/>
          <w:sz w:val="28"/>
          <w:szCs w:val="28"/>
        </w:rPr>
      </w:pPr>
    </w:p>
    <w:p w14:paraId="3BE540A3" w14:textId="77777777" w:rsidR="00A476F3" w:rsidRPr="00A476F3" w:rsidRDefault="00A476F3" w:rsidP="00A476F3">
      <w:pPr>
        <w:tabs>
          <w:tab w:val="left" w:pos="1890"/>
        </w:tabs>
        <w:ind w:right="142" w:firstLine="709"/>
        <w:jc w:val="both"/>
        <w:rPr>
          <w:bCs/>
          <w:snapToGrid w:val="0"/>
          <w:color w:val="000000" w:themeColor="text1"/>
          <w:sz w:val="28"/>
          <w:szCs w:val="28"/>
        </w:rPr>
      </w:pPr>
      <w:r w:rsidRPr="00A476F3">
        <w:rPr>
          <w:bCs/>
          <w:snapToGrid w:val="0"/>
          <w:color w:val="000000" w:themeColor="text1"/>
          <w:sz w:val="28"/>
          <w:szCs w:val="28"/>
        </w:rPr>
        <w:t>По данной статье предприятием расходы не заявлены.</w:t>
      </w:r>
    </w:p>
    <w:p w14:paraId="64ED86AD" w14:textId="77777777" w:rsidR="00A476F3" w:rsidRPr="00A476F3" w:rsidRDefault="00A476F3" w:rsidP="00A476F3">
      <w:pPr>
        <w:tabs>
          <w:tab w:val="left" w:pos="1890"/>
        </w:tabs>
        <w:ind w:right="142" w:firstLine="709"/>
        <w:jc w:val="both"/>
        <w:rPr>
          <w:bCs/>
          <w:snapToGrid w:val="0"/>
          <w:color w:val="000000" w:themeColor="text1"/>
          <w:sz w:val="28"/>
          <w:szCs w:val="28"/>
        </w:rPr>
      </w:pPr>
    </w:p>
    <w:p w14:paraId="07549668" w14:textId="77777777" w:rsidR="00A476F3" w:rsidRPr="00A476F3" w:rsidRDefault="00A476F3" w:rsidP="00A476F3">
      <w:pPr>
        <w:ind w:right="142"/>
        <w:jc w:val="center"/>
        <w:outlineLvl w:val="3"/>
        <w:rPr>
          <w:b/>
          <w:bCs/>
          <w:snapToGrid w:val="0"/>
          <w:color w:val="000000" w:themeColor="text1"/>
          <w:sz w:val="28"/>
          <w:szCs w:val="28"/>
        </w:rPr>
      </w:pPr>
      <w:r w:rsidRPr="00A476F3">
        <w:rPr>
          <w:b/>
          <w:bCs/>
          <w:snapToGrid w:val="0"/>
          <w:color w:val="000000" w:themeColor="text1"/>
          <w:sz w:val="28"/>
          <w:szCs w:val="28"/>
        </w:rPr>
        <w:t>7.3. Арендная плата</w:t>
      </w:r>
    </w:p>
    <w:p w14:paraId="531ADB69" w14:textId="77777777" w:rsidR="00A476F3" w:rsidRPr="00A476F3" w:rsidRDefault="00A476F3" w:rsidP="00A476F3">
      <w:pPr>
        <w:ind w:right="142" w:firstLine="709"/>
        <w:jc w:val="both"/>
        <w:rPr>
          <w:snapToGrid w:val="0"/>
          <w:color w:val="000000" w:themeColor="text1"/>
          <w:sz w:val="28"/>
          <w:szCs w:val="28"/>
        </w:rPr>
      </w:pPr>
    </w:p>
    <w:p w14:paraId="48603DDC" w14:textId="77777777" w:rsidR="00A476F3" w:rsidRPr="00A476F3" w:rsidRDefault="00A476F3" w:rsidP="00A476F3">
      <w:pPr>
        <w:tabs>
          <w:tab w:val="left" w:pos="1890"/>
        </w:tabs>
        <w:ind w:right="142" w:firstLine="709"/>
        <w:jc w:val="both"/>
        <w:rPr>
          <w:bCs/>
          <w:snapToGrid w:val="0"/>
          <w:color w:val="000000" w:themeColor="text1"/>
          <w:sz w:val="28"/>
          <w:szCs w:val="28"/>
        </w:rPr>
      </w:pPr>
      <w:r w:rsidRPr="00A476F3">
        <w:rPr>
          <w:bCs/>
          <w:snapToGrid w:val="0"/>
          <w:color w:val="000000" w:themeColor="text1"/>
          <w:sz w:val="28"/>
          <w:szCs w:val="28"/>
        </w:rPr>
        <w:t>По данной статье предприятием расходы не заявлены.</w:t>
      </w:r>
    </w:p>
    <w:p w14:paraId="2F31FE49" w14:textId="77777777" w:rsidR="00A476F3" w:rsidRPr="00A476F3" w:rsidRDefault="00A476F3" w:rsidP="00A476F3">
      <w:pPr>
        <w:ind w:firstLine="709"/>
        <w:jc w:val="both"/>
        <w:rPr>
          <w:bCs/>
          <w:snapToGrid w:val="0"/>
          <w:color w:val="000000" w:themeColor="text1"/>
          <w:sz w:val="28"/>
          <w:szCs w:val="28"/>
        </w:rPr>
      </w:pPr>
    </w:p>
    <w:p w14:paraId="2BF4F66F"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7.3. Концессионная плата</w:t>
      </w:r>
    </w:p>
    <w:p w14:paraId="6F9ED7D6" w14:textId="77777777" w:rsidR="00A476F3" w:rsidRPr="00A476F3" w:rsidRDefault="00A476F3" w:rsidP="00A476F3">
      <w:pPr>
        <w:rPr>
          <w:snapToGrid w:val="0"/>
          <w:color w:val="000000" w:themeColor="text1"/>
          <w:sz w:val="28"/>
          <w:szCs w:val="28"/>
        </w:rPr>
      </w:pPr>
    </w:p>
    <w:p w14:paraId="3BCB32F0" w14:textId="77777777" w:rsidR="00A476F3" w:rsidRPr="00A476F3" w:rsidRDefault="00A476F3" w:rsidP="00A476F3">
      <w:pPr>
        <w:ind w:right="142" w:firstLine="709"/>
        <w:jc w:val="both"/>
        <w:rPr>
          <w:bCs/>
          <w:snapToGrid w:val="0"/>
          <w:color w:val="000000" w:themeColor="text1"/>
          <w:sz w:val="28"/>
          <w:szCs w:val="28"/>
        </w:rPr>
      </w:pPr>
      <w:r w:rsidRPr="00A476F3">
        <w:rPr>
          <w:bCs/>
          <w:snapToGrid w:val="0"/>
          <w:color w:val="000000" w:themeColor="text1"/>
          <w:sz w:val="28"/>
          <w:szCs w:val="28"/>
        </w:rPr>
        <w:t>По данной статье предприятием расходы не заявлены.</w:t>
      </w:r>
    </w:p>
    <w:p w14:paraId="7D6E0750" w14:textId="77777777" w:rsidR="00A476F3" w:rsidRPr="00A476F3" w:rsidRDefault="00A476F3" w:rsidP="00A476F3">
      <w:pPr>
        <w:ind w:right="142" w:firstLine="709"/>
        <w:jc w:val="both"/>
        <w:rPr>
          <w:b/>
          <w:i/>
          <w:iCs/>
          <w:snapToGrid w:val="0"/>
          <w:color w:val="000000" w:themeColor="text1"/>
          <w:sz w:val="28"/>
          <w:szCs w:val="28"/>
        </w:rPr>
      </w:pPr>
    </w:p>
    <w:p w14:paraId="011B7802"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7.4. Расходы на уплату налогов, сборов и других обязательных платежей</w:t>
      </w:r>
    </w:p>
    <w:p w14:paraId="15D7A697" w14:textId="77777777" w:rsidR="00A476F3" w:rsidRPr="00A476F3" w:rsidRDefault="00A476F3" w:rsidP="00A476F3">
      <w:pPr>
        <w:rPr>
          <w:snapToGrid w:val="0"/>
          <w:color w:val="000000" w:themeColor="text1"/>
          <w:sz w:val="28"/>
          <w:szCs w:val="28"/>
        </w:rPr>
      </w:pPr>
    </w:p>
    <w:p w14:paraId="0D1EBBBD" w14:textId="77777777" w:rsidR="00A476F3" w:rsidRPr="00A476F3" w:rsidRDefault="00A476F3" w:rsidP="00A476F3">
      <w:pPr>
        <w:ind w:right="142" w:firstLine="709"/>
        <w:jc w:val="center"/>
        <w:outlineLvl w:val="3"/>
        <w:rPr>
          <w:b/>
          <w:bCs/>
          <w:color w:val="000000" w:themeColor="text1"/>
          <w:sz w:val="28"/>
          <w:szCs w:val="28"/>
        </w:rPr>
      </w:pPr>
      <w:bookmarkStart w:id="25" w:name="_Toc56089657"/>
      <w:r w:rsidRPr="00A476F3">
        <w:rPr>
          <w:b/>
          <w:bCs/>
          <w:color w:val="000000" w:themeColor="text1"/>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25"/>
    </w:p>
    <w:p w14:paraId="6F14E835" w14:textId="77777777" w:rsidR="00A476F3" w:rsidRPr="00A476F3" w:rsidRDefault="00A476F3" w:rsidP="00A476F3">
      <w:pPr>
        <w:ind w:right="142" w:firstLine="709"/>
        <w:jc w:val="both"/>
        <w:rPr>
          <w:snapToGrid w:val="0"/>
          <w:color w:val="000000" w:themeColor="text1"/>
          <w:sz w:val="28"/>
          <w:szCs w:val="28"/>
        </w:rPr>
      </w:pPr>
    </w:p>
    <w:p w14:paraId="101D37B3"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Данная статья согласно подпункту «в» пункта 44 Основ ценообразования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4BEE8241"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1807C23F"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Законодательство предусматривает взимание платы за следующие виды вредного воздействия на окружающую среду:</w:t>
      </w:r>
    </w:p>
    <w:p w14:paraId="7CB39B10"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xml:space="preserve">1) выброс в атмосферу загрязняющих веществ от стационарных </w:t>
      </w:r>
      <w:r w:rsidRPr="00A476F3">
        <w:rPr>
          <w:snapToGrid w:val="0"/>
          <w:color w:val="000000" w:themeColor="text1"/>
          <w:sz w:val="28"/>
          <w:szCs w:val="28"/>
        </w:rPr>
        <w:br/>
        <w:t>и передвижных источников;</w:t>
      </w:r>
    </w:p>
    <w:p w14:paraId="1150AD27"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2) сброс загрязняющих веществ в поверхностные и подземные водные объекты;</w:t>
      </w:r>
    </w:p>
    <w:p w14:paraId="5F0F59DA"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3) размещение отходов;</w:t>
      </w:r>
    </w:p>
    <w:p w14:paraId="6AF6F23C"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4) другие виды вредного воздействия (шум, вибрация, электромагнитные и радиационные воздействия и т.п.).</w:t>
      </w:r>
    </w:p>
    <w:p w14:paraId="1EB7D32C"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В соответствии со ст. 254 Налогового кодекса РФ, платежи</w:t>
      </w:r>
      <w:r w:rsidRPr="00A476F3">
        <w:rPr>
          <w:snapToGrid w:val="0"/>
          <w:color w:val="000000" w:themeColor="text1"/>
          <w:sz w:val="28"/>
          <w:szCs w:val="28"/>
        </w:rPr>
        <w:br/>
        <w:t>за предельно допустимые выбросы (сбросы) загрязняющих веществ</w:t>
      </w:r>
      <w:r w:rsidRPr="00A476F3">
        <w:rPr>
          <w:snapToGrid w:val="0"/>
          <w:color w:val="000000" w:themeColor="text1"/>
          <w:sz w:val="28"/>
          <w:szCs w:val="28"/>
        </w:rPr>
        <w:br/>
        <w:t>в природную среду и другие аналогичные расходы, относятся</w:t>
      </w:r>
      <w:r w:rsidRPr="00A476F3">
        <w:rPr>
          <w:snapToGrid w:val="0"/>
          <w:color w:val="000000" w:themeColor="text1"/>
          <w:sz w:val="28"/>
          <w:szCs w:val="28"/>
        </w:rPr>
        <w:br/>
        <w:t>к материальным расходам предприятия.</w:t>
      </w:r>
    </w:p>
    <w:p w14:paraId="0D2CFDB4"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Предприятием заявлены расходы по статье в размере 35,70 тыс. руб.</w:t>
      </w:r>
    </w:p>
    <w:p w14:paraId="120D9725"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xml:space="preserve">Представлен расчет суммы платы за выбросы загрязняющих веществ в атмосферный воздух стационарными объектами за 2019 год из Декларации о плате за негативное воздействие на окружающую среду за 2019 год (стр. 225 тома 1 тарифного дела). </w:t>
      </w:r>
    </w:p>
    <w:p w14:paraId="2E6C1520"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lastRenderedPageBreak/>
        <w:t>Экспертами приняты расходы по статье на 2021 год в размере 35,70 тыс. руб.</w:t>
      </w:r>
    </w:p>
    <w:p w14:paraId="03732653" w14:textId="77777777" w:rsidR="00A476F3" w:rsidRPr="00A476F3" w:rsidRDefault="00A476F3" w:rsidP="00A476F3">
      <w:pPr>
        <w:ind w:right="142" w:firstLine="709"/>
        <w:jc w:val="both"/>
        <w:rPr>
          <w:snapToGrid w:val="0"/>
          <w:color w:val="000000" w:themeColor="text1"/>
          <w:sz w:val="28"/>
          <w:szCs w:val="28"/>
        </w:rPr>
      </w:pPr>
    </w:p>
    <w:p w14:paraId="7391EC61"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Расходы на обязательное страхование</w:t>
      </w:r>
    </w:p>
    <w:p w14:paraId="40264837" w14:textId="77777777" w:rsidR="00A476F3" w:rsidRPr="00A476F3" w:rsidRDefault="00A476F3" w:rsidP="00A476F3">
      <w:pPr>
        <w:rPr>
          <w:snapToGrid w:val="0"/>
          <w:color w:val="000000" w:themeColor="text1"/>
          <w:sz w:val="28"/>
          <w:szCs w:val="28"/>
        </w:rPr>
      </w:pPr>
    </w:p>
    <w:p w14:paraId="17AD2CF1" w14:textId="77777777" w:rsidR="00A476F3" w:rsidRPr="00A476F3" w:rsidRDefault="00A476F3" w:rsidP="00A476F3">
      <w:pPr>
        <w:ind w:right="142" w:firstLine="709"/>
        <w:jc w:val="both"/>
        <w:rPr>
          <w:bCs/>
          <w:snapToGrid w:val="0"/>
          <w:color w:val="000000" w:themeColor="text1"/>
          <w:sz w:val="28"/>
          <w:szCs w:val="28"/>
        </w:rPr>
      </w:pPr>
      <w:r w:rsidRPr="00A476F3">
        <w:rPr>
          <w:bCs/>
          <w:snapToGrid w:val="0"/>
          <w:color w:val="000000" w:themeColor="text1"/>
          <w:sz w:val="28"/>
          <w:szCs w:val="28"/>
        </w:rPr>
        <w:t>По данной статье предприятием расходы не заявлены.</w:t>
      </w:r>
    </w:p>
    <w:p w14:paraId="69A1CD8C" w14:textId="77777777" w:rsidR="00A476F3" w:rsidRPr="00A476F3" w:rsidRDefault="00A476F3" w:rsidP="00A476F3">
      <w:pPr>
        <w:ind w:right="142" w:firstLine="709"/>
        <w:jc w:val="both"/>
        <w:rPr>
          <w:bCs/>
          <w:snapToGrid w:val="0"/>
          <w:color w:val="000000" w:themeColor="text1"/>
          <w:sz w:val="28"/>
          <w:szCs w:val="28"/>
        </w:rPr>
      </w:pPr>
    </w:p>
    <w:p w14:paraId="7F57764E"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Налог на имущество</w:t>
      </w:r>
    </w:p>
    <w:p w14:paraId="5962979A" w14:textId="77777777" w:rsidR="00A476F3" w:rsidRPr="00A476F3" w:rsidRDefault="00A476F3" w:rsidP="00A476F3">
      <w:pPr>
        <w:ind w:firstLine="851"/>
        <w:jc w:val="both"/>
        <w:rPr>
          <w:snapToGrid w:val="0"/>
          <w:color w:val="000000" w:themeColor="text1"/>
          <w:sz w:val="28"/>
          <w:szCs w:val="28"/>
        </w:rPr>
      </w:pPr>
    </w:p>
    <w:p w14:paraId="365EE628"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Предприятием заявлены расходы по статье налог на имущество в размере 93,26 тыс. руб.</w:t>
      </w:r>
    </w:p>
    <w:p w14:paraId="71B065FE"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В соответствии с главой 30 части второй Налогового кодекса РФ налогоплательщиками налога на имущество признаются организации, имеющие недвижимое имущество (в том числе имущество, переданное</w:t>
      </w:r>
      <w:r w:rsidRPr="00A476F3">
        <w:rPr>
          <w:snapToGrid w:val="0"/>
          <w:color w:val="000000" w:themeColor="text1"/>
          <w:sz w:val="28"/>
          <w:szCs w:val="28"/>
        </w:rPr>
        <w:br/>
        <w:t>во временное владение, в пользование, распоряжение, доверительное управление, внесенное в совместную деятельность или полученное</w:t>
      </w:r>
      <w:r w:rsidRPr="00A476F3">
        <w:rPr>
          <w:snapToGrid w:val="0"/>
          <w:color w:val="000000" w:themeColor="text1"/>
          <w:sz w:val="28"/>
          <w:szCs w:val="28"/>
        </w:rPr>
        <w:br/>
        <w:t xml:space="preserve">по концессионному соглашению), учитываемое на балансе в качестве объектов основных средств в порядке, установленном для ведения бухгалтерского учета. </w:t>
      </w:r>
    </w:p>
    <w:p w14:paraId="1745BCD5"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В соответствии со статьей 380 НК РФ налоговые ставки устанавливаются законами субъектов Российской Федерации и не могут превышать 2,2 %.</w:t>
      </w:r>
    </w:p>
    <w:p w14:paraId="6969FF15"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xml:space="preserve">Согласно статьи 131 части первой ГК РФ право собственности и другие вещные права на недвижимые вещи, ограничения этих прав, их возникновение, переход и прекращение подлежат </w:t>
      </w:r>
      <w:hyperlink r:id="rId12" w:anchor="dst100028" w:history="1">
        <w:r w:rsidRPr="00A476F3">
          <w:rPr>
            <w:snapToGrid w:val="0"/>
            <w:color w:val="000000" w:themeColor="text1"/>
            <w:sz w:val="28"/>
            <w:szCs w:val="28"/>
          </w:rPr>
          <w:t>государственной регистрации</w:t>
        </w:r>
      </w:hyperlink>
      <w:r w:rsidRPr="00A476F3">
        <w:rPr>
          <w:snapToGrid w:val="0"/>
          <w:color w:val="000000" w:themeColor="text1"/>
          <w:sz w:val="28"/>
          <w:szCs w:val="28"/>
        </w:rPr>
        <w:t xml:space="preserve"> в едином государственном реестре органами, осуществляющими государственную регистрацию прав на недвижимость и сделок с ней.</w:t>
      </w:r>
    </w:p>
    <w:p w14:paraId="226BC251"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По данной статье предприятием представлены следующие обосновывающие материалы:</w:t>
      </w:r>
    </w:p>
    <w:p w14:paraId="1B0A504E"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Реестр по налогу на имущество АО «Угольная компания «Северный Кузбасс» «шахта Березовская» Котельный цех за 2019 год (стр. 227, том 1);</w:t>
      </w:r>
    </w:p>
    <w:p w14:paraId="75B7809F"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Отчет по амортизации основных средств за 2019 год (стр. 230, том 1);</w:t>
      </w:r>
    </w:p>
    <w:p w14:paraId="1BCE4E1F"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На основании предоставленных материалов, эксперты рассчитали налог на имущество на 2021 год и предлагают принять экономически обоснованные расходы по данной статье в размере 89,21 тыс. руб. Корректировка составляет 4,05 тыс. руб.</w:t>
      </w:r>
    </w:p>
    <w:p w14:paraId="5497C690"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Земельный налог</w:t>
      </w:r>
      <w:r w:rsidRPr="00A476F3">
        <w:rPr>
          <w:b/>
          <w:bCs/>
          <w:color w:val="000000" w:themeColor="text1"/>
          <w:sz w:val="28"/>
          <w:szCs w:val="28"/>
        </w:rPr>
        <w:br/>
      </w:r>
    </w:p>
    <w:p w14:paraId="5DA97134"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Предприятием заявлены расходы по статье на 2021 год в размере 13,52 тыс. руб.</w:t>
      </w:r>
    </w:p>
    <w:p w14:paraId="4868D180"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По данной статье предприятием представлены следующие обосновывающие материалы:</w:t>
      </w:r>
    </w:p>
    <w:p w14:paraId="7839EDC5"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Выдержка из расчета суммы налога на землю за 2019 год (стр. 226, том 1), в доле от общей площади промплощадки в м</w:t>
      </w:r>
      <w:r w:rsidRPr="00A476F3">
        <w:rPr>
          <w:snapToGrid w:val="0"/>
          <w:color w:val="000000" w:themeColor="text1"/>
          <w:sz w:val="28"/>
          <w:szCs w:val="28"/>
          <w:vertAlign w:val="superscript"/>
        </w:rPr>
        <w:t>2</w:t>
      </w:r>
      <w:r w:rsidRPr="00A476F3">
        <w:rPr>
          <w:snapToGrid w:val="0"/>
          <w:color w:val="000000" w:themeColor="text1"/>
          <w:sz w:val="28"/>
          <w:szCs w:val="28"/>
        </w:rPr>
        <w:t xml:space="preserve">, приходящейся на площадь котельной, согласно техническому паспорту. </w:t>
      </w:r>
    </w:p>
    <w:p w14:paraId="61638956"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В связи с отсутствием вышеуказанного документа (указывающего площадь под котельной) эксперты предлагают принять расходы на уровне факта 2019 года в размере 13,52 тыс. руб.</w:t>
      </w:r>
    </w:p>
    <w:p w14:paraId="4298A24D"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lastRenderedPageBreak/>
        <w:t xml:space="preserve">Корректировка расходов относительно предложений предприятия на 2021 год, составила 4,05 тыс. руб. в сторону снижения. </w:t>
      </w:r>
    </w:p>
    <w:p w14:paraId="749739B0" w14:textId="77777777" w:rsidR="00A476F3" w:rsidRPr="00A476F3" w:rsidRDefault="00A476F3" w:rsidP="00A476F3">
      <w:pPr>
        <w:ind w:firstLine="851"/>
        <w:jc w:val="both"/>
        <w:rPr>
          <w:snapToGrid w:val="0"/>
          <w:color w:val="000000" w:themeColor="text1"/>
          <w:sz w:val="28"/>
          <w:szCs w:val="28"/>
        </w:rPr>
      </w:pPr>
    </w:p>
    <w:p w14:paraId="688D0D58"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7.5. Отчисления на социальные нужды</w:t>
      </w:r>
    </w:p>
    <w:p w14:paraId="0645E547" w14:textId="77777777" w:rsidR="00A476F3" w:rsidRPr="00A476F3" w:rsidRDefault="00A476F3" w:rsidP="00A476F3">
      <w:pPr>
        <w:rPr>
          <w:snapToGrid w:val="0"/>
          <w:color w:val="000000" w:themeColor="text1"/>
          <w:sz w:val="28"/>
          <w:szCs w:val="28"/>
        </w:rPr>
      </w:pPr>
    </w:p>
    <w:p w14:paraId="42799562" w14:textId="77777777" w:rsidR="00A476F3" w:rsidRPr="00A476F3" w:rsidRDefault="00A476F3" w:rsidP="00A476F3">
      <w:pPr>
        <w:ind w:right="142" w:firstLine="709"/>
        <w:jc w:val="both"/>
        <w:rPr>
          <w:snapToGrid w:val="0"/>
          <w:color w:val="000000" w:themeColor="text1"/>
          <w:sz w:val="28"/>
          <w:szCs w:val="28"/>
        </w:rPr>
      </w:pPr>
      <w:r w:rsidRPr="00A476F3">
        <w:rPr>
          <w:snapToGrid w:val="0"/>
          <w:color w:val="000000" w:themeColor="text1"/>
          <w:sz w:val="28"/>
          <w:szCs w:val="28"/>
        </w:rPr>
        <w:t>Предприятием заявлены расходы по статье в размере 6 450,76 тыс. руб.</w:t>
      </w:r>
    </w:p>
    <w:p w14:paraId="4D649A1B"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В расходы по статье «Отчисления на социальные нужды» включаются:</w:t>
      </w:r>
    </w:p>
    <w:p w14:paraId="2778DEEB"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 xml:space="preserve">- сумма страховых взносов, в соответствии со ст. 426,427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630CA06E"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07.03.2018 №56-ФЗ) в размере 0,2%.</w:t>
      </w:r>
    </w:p>
    <w:p w14:paraId="76738B9A"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Предприятием предоставлена Сводная ведомость результатов проведения специальной оценки условий труда с указанием количества рабочих мест и численности работников, занятых на этих рабочих местах по классам (подклассам) условий труда (стр.208 том 1).</w:t>
      </w:r>
    </w:p>
    <w:p w14:paraId="49BF8583"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 xml:space="preserve">Эксперты определили средний процент отчислений от ФОТ по котельной, который в 2019 году составил 32,08%. Данный процент был применен при расчете отчислений на социальные нужды на 2021 год. </w:t>
      </w:r>
    </w:p>
    <w:p w14:paraId="5371C217"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Сумма, подлежащая учету по данной статье на 2021 год, составила (17 890,66*32,08%) 5 739,32 тыс. руб.</w:t>
      </w:r>
    </w:p>
    <w:p w14:paraId="4E2FBB7B" w14:textId="77777777" w:rsidR="00A476F3" w:rsidRPr="00A476F3" w:rsidRDefault="00A476F3" w:rsidP="00A476F3">
      <w:pPr>
        <w:ind w:right="142" w:firstLine="709"/>
        <w:jc w:val="both"/>
        <w:rPr>
          <w:snapToGrid w:val="0"/>
          <w:color w:val="000000" w:themeColor="text1"/>
          <w:sz w:val="28"/>
          <w:szCs w:val="28"/>
        </w:rPr>
      </w:pPr>
    </w:p>
    <w:p w14:paraId="18383055" w14:textId="77777777" w:rsidR="00A476F3" w:rsidRPr="00A476F3" w:rsidRDefault="00A476F3" w:rsidP="00A476F3">
      <w:pPr>
        <w:ind w:right="709" w:firstLine="709"/>
        <w:jc w:val="center"/>
        <w:outlineLvl w:val="3"/>
        <w:rPr>
          <w:b/>
          <w:bCs/>
          <w:color w:val="000000" w:themeColor="text1"/>
          <w:sz w:val="28"/>
          <w:szCs w:val="28"/>
        </w:rPr>
      </w:pPr>
      <w:r w:rsidRPr="00A476F3">
        <w:rPr>
          <w:b/>
          <w:bCs/>
          <w:color w:val="000000" w:themeColor="text1"/>
          <w:sz w:val="28"/>
          <w:szCs w:val="28"/>
        </w:rPr>
        <w:t>Расходы по сомнительным долгам</w:t>
      </w:r>
    </w:p>
    <w:p w14:paraId="3EA2EDC4" w14:textId="77777777" w:rsidR="00A476F3" w:rsidRPr="00A476F3" w:rsidRDefault="00A476F3" w:rsidP="00A476F3">
      <w:pPr>
        <w:ind w:right="709" w:firstLine="709"/>
        <w:jc w:val="both"/>
        <w:rPr>
          <w:snapToGrid w:val="0"/>
          <w:color w:val="000000" w:themeColor="text1"/>
          <w:sz w:val="28"/>
          <w:szCs w:val="28"/>
        </w:rPr>
      </w:pPr>
    </w:p>
    <w:p w14:paraId="0B885D96" w14:textId="77777777" w:rsidR="00A476F3" w:rsidRPr="00A476F3" w:rsidRDefault="00A476F3" w:rsidP="00A476F3">
      <w:pPr>
        <w:tabs>
          <w:tab w:val="left" w:pos="1134"/>
        </w:tabs>
        <w:ind w:right="142" w:firstLine="709"/>
        <w:contextualSpacing/>
        <w:jc w:val="both"/>
        <w:rPr>
          <w:snapToGrid w:val="0"/>
          <w:color w:val="000000" w:themeColor="text1"/>
          <w:sz w:val="28"/>
          <w:szCs w:val="28"/>
        </w:rPr>
      </w:pPr>
      <w:r w:rsidRPr="00A476F3">
        <w:rPr>
          <w:snapToGrid w:val="0"/>
          <w:color w:val="000000" w:themeColor="text1"/>
          <w:sz w:val="28"/>
          <w:szCs w:val="28"/>
        </w:rPr>
        <w:t>По данной статье предприятием расходы не заявлены.</w:t>
      </w:r>
    </w:p>
    <w:p w14:paraId="097AEDC1" w14:textId="77777777" w:rsidR="00A476F3" w:rsidRPr="00A476F3" w:rsidRDefault="00A476F3" w:rsidP="00A476F3">
      <w:pPr>
        <w:tabs>
          <w:tab w:val="left" w:pos="1134"/>
        </w:tabs>
        <w:ind w:right="142" w:firstLine="709"/>
        <w:contextualSpacing/>
        <w:jc w:val="both"/>
        <w:rPr>
          <w:snapToGrid w:val="0"/>
          <w:color w:val="000000" w:themeColor="text1"/>
          <w:sz w:val="28"/>
          <w:szCs w:val="28"/>
        </w:rPr>
      </w:pPr>
    </w:p>
    <w:p w14:paraId="4BFFC9AC"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Амортизация основных средств и нематериальных активов</w:t>
      </w:r>
    </w:p>
    <w:p w14:paraId="2EE8AD0B" w14:textId="77777777" w:rsidR="00A476F3" w:rsidRPr="00A476F3" w:rsidRDefault="00A476F3" w:rsidP="00A476F3">
      <w:pPr>
        <w:rPr>
          <w:snapToGrid w:val="0"/>
          <w:color w:val="000000" w:themeColor="text1"/>
          <w:sz w:val="28"/>
          <w:szCs w:val="28"/>
        </w:rPr>
      </w:pPr>
    </w:p>
    <w:p w14:paraId="2F434581"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Величина амортизационных отчислений по данным предприятия</w:t>
      </w:r>
      <w:r w:rsidRPr="00A476F3">
        <w:rPr>
          <w:snapToGrid w:val="0"/>
          <w:color w:val="000000" w:themeColor="text1"/>
          <w:sz w:val="28"/>
          <w:szCs w:val="28"/>
        </w:rPr>
        <w:br/>
        <w:t>на 2021 год запланирована в размере 1 059,12 тыс. руб.</w:t>
      </w:r>
    </w:p>
    <w:p w14:paraId="42CE3CC8"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К основным средствам активы относятся при одновременном выполнении ряда условий, а именно:</w:t>
      </w:r>
    </w:p>
    <w:p w14:paraId="7CFE931A"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-использование в производственной деятельности или для управленческих нужд;</w:t>
      </w:r>
    </w:p>
    <w:p w14:paraId="4D5E5377"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-использование более 12 месяцев;</w:t>
      </w:r>
    </w:p>
    <w:p w14:paraId="36B4E25C"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-способность приносить доход;</w:t>
      </w:r>
    </w:p>
    <w:p w14:paraId="545CAD00"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-если не планируется дальнейшая перепродажа.</w:t>
      </w:r>
    </w:p>
    <w:p w14:paraId="0265C114"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lastRenderedPageBreak/>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4ACDB35"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66249E9"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По данной статье предприятие представило:</w:t>
      </w:r>
    </w:p>
    <w:p w14:paraId="43BA4F54"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Отчет по амортизации основных средств за 2019 год бухгалтерский учет, счет 01 участок котельная (стр. 231-233 том 1);</w:t>
      </w:r>
    </w:p>
    <w:p w14:paraId="5D8221A1"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Перечень основных средств приобретенных и списанных в 2019 году (стр.228-229 том 1).</w:t>
      </w:r>
    </w:p>
    <w:p w14:paraId="64510EB4"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xml:space="preserve">На основании представленных материалов, предлагается принять экономически обоснованную величину амортизационных отчислений </w:t>
      </w:r>
      <w:r w:rsidRPr="00A476F3">
        <w:rPr>
          <w:snapToGrid w:val="0"/>
          <w:color w:val="000000" w:themeColor="text1"/>
          <w:sz w:val="28"/>
          <w:szCs w:val="28"/>
        </w:rPr>
        <w:br/>
        <w:t>в размере 1 059,12 тыс. руб. на уровне предложений предприятия.</w:t>
      </w:r>
    </w:p>
    <w:p w14:paraId="14ADFAD7" w14:textId="77777777" w:rsidR="00A476F3" w:rsidRPr="00A476F3" w:rsidRDefault="00A476F3" w:rsidP="00A476F3">
      <w:pPr>
        <w:tabs>
          <w:tab w:val="left" w:pos="1890"/>
        </w:tabs>
        <w:ind w:right="142" w:firstLine="709"/>
        <w:jc w:val="both"/>
        <w:rPr>
          <w:snapToGrid w:val="0"/>
          <w:color w:val="000000" w:themeColor="text1"/>
          <w:sz w:val="28"/>
          <w:szCs w:val="28"/>
        </w:rPr>
      </w:pPr>
    </w:p>
    <w:p w14:paraId="717CCFB6"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Расходы на выплаты по договорам займа и кредитным договорам, включая проценты по ним</w:t>
      </w:r>
    </w:p>
    <w:p w14:paraId="5C396F81" w14:textId="77777777" w:rsidR="00A476F3" w:rsidRPr="00A476F3" w:rsidRDefault="00A476F3" w:rsidP="00A476F3">
      <w:pPr>
        <w:rPr>
          <w:snapToGrid w:val="0"/>
          <w:color w:val="000000" w:themeColor="text1"/>
          <w:sz w:val="28"/>
          <w:szCs w:val="28"/>
        </w:rPr>
      </w:pPr>
    </w:p>
    <w:p w14:paraId="22778168" w14:textId="77777777" w:rsidR="00A476F3" w:rsidRPr="00A476F3" w:rsidRDefault="00A476F3" w:rsidP="00A476F3">
      <w:pPr>
        <w:ind w:right="142" w:firstLine="709"/>
        <w:jc w:val="both"/>
        <w:rPr>
          <w:bCs/>
          <w:snapToGrid w:val="0"/>
          <w:color w:val="000000" w:themeColor="text1"/>
          <w:sz w:val="28"/>
          <w:szCs w:val="28"/>
        </w:rPr>
      </w:pPr>
      <w:r w:rsidRPr="00A476F3">
        <w:rPr>
          <w:bCs/>
          <w:snapToGrid w:val="0"/>
          <w:color w:val="000000" w:themeColor="text1"/>
          <w:sz w:val="28"/>
          <w:szCs w:val="28"/>
        </w:rPr>
        <w:t>По данной статье предприятием расходы не заявлены.</w:t>
      </w:r>
    </w:p>
    <w:p w14:paraId="5DAC2894" w14:textId="77777777" w:rsidR="00A476F3" w:rsidRPr="00A476F3" w:rsidRDefault="00A476F3" w:rsidP="00A476F3">
      <w:pPr>
        <w:ind w:right="142" w:firstLine="709"/>
        <w:jc w:val="both"/>
        <w:rPr>
          <w:bCs/>
          <w:snapToGrid w:val="0"/>
          <w:color w:val="000000" w:themeColor="text1"/>
          <w:sz w:val="28"/>
          <w:szCs w:val="28"/>
        </w:rPr>
      </w:pPr>
    </w:p>
    <w:p w14:paraId="309D9FA4" w14:textId="77777777" w:rsidR="00A476F3" w:rsidRPr="00A476F3" w:rsidRDefault="00A476F3" w:rsidP="00A476F3">
      <w:pPr>
        <w:ind w:right="142" w:firstLine="709"/>
        <w:jc w:val="center"/>
        <w:outlineLvl w:val="3"/>
        <w:rPr>
          <w:b/>
          <w:bCs/>
          <w:color w:val="000000" w:themeColor="text1"/>
          <w:sz w:val="28"/>
          <w:szCs w:val="28"/>
        </w:rPr>
      </w:pPr>
      <w:bookmarkStart w:id="26" w:name="_Toc52349577"/>
      <w:r w:rsidRPr="00A476F3">
        <w:rPr>
          <w:b/>
          <w:bCs/>
          <w:color w:val="000000" w:themeColor="text1"/>
          <w:sz w:val="28"/>
          <w:szCs w:val="28"/>
        </w:rPr>
        <w:t>Налог на прибыль</w:t>
      </w:r>
      <w:bookmarkEnd w:id="26"/>
    </w:p>
    <w:p w14:paraId="2A02234E" w14:textId="77777777" w:rsidR="00A476F3" w:rsidRPr="00A476F3" w:rsidRDefault="00A476F3" w:rsidP="00A476F3">
      <w:pPr>
        <w:rPr>
          <w:snapToGrid w:val="0"/>
          <w:color w:val="000000" w:themeColor="text1"/>
          <w:sz w:val="28"/>
          <w:szCs w:val="28"/>
        </w:rPr>
      </w:pPr>
    </w:p>
    <w:p w14:paraId="2F11412D" w14:textId="77777777" w:rsidR="00A476F3" w:rsidRPr="00A476F3" w:rsidRDefault="00A476F3" w:rsidP="00A476F3">
      <w:pPr>
        <w:tabs>
          <w:tab w:val="left" w:pos="426"/>
        </w:tabs>
        <w:ind w:firstLine="851"/>
        <w:jc w:val="both"/>
        <w:rPr>
          <w:snapToGrid w:val="0"/>
          <w:color w:val="000000" w:themeColor="text1"/>
          <w:sz w:val="28"/>
          <w:szCs w:val="28"/>
        </w:rPr>
      </w:pPr>
      <w:r w:rsidRPr="00A476F3">
        <w:rPr>
          <w:snapToGrid w:val="0"/>
          <w:color w:val="000000" w:themeColor="text1"/>
          <w:sz w:val="28"/>
          <w:szCs w:val="28"/>
        </w:rPr>
        <w:t>Предприятием заявлены расходы по статье в сумме 19,06 тыс. руб.</w:t>
      </w:r>
    </w:p>
    <w:p w14:paraId="43FE2D05" w14:textId="77777777" w:rsidR="00A476F3" w:rsidRPr="00A476F3" w:rsidRDefault="00A476F3" w:rsidP="00A476F3">
      <w:pPr>
        <w:tabs>
          <w:tab w:val="left" w:pos="426"/>
        </w:tabs>
        <w:ind w:firstLine="851"/>
        <w:jc w:val="both"/>
        <w:rPr>
          <w:snapToGrid w:val="0"/>
          <w:color w:val="000000" w:themeColor="text1"/>
          <w:sz w:val="28"/>
          <w:szCs w:val="28"/>
        </w:rPr>
      </w:pPr>
      <w:r w:rsidRPr="00A476F3">
        <w:rPr>
          <w:snapToGrid w:val="0"/>
          <w:color w:val="000000" w:themeColor="text1"/>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0911F236" w14:textId="77777777" w:rsidR="00A476F3" w:rsidRPr="00A476F3" w:rsidRDefault="00A476F3" w:rsidP="00A476F3">
      <w:pPr>
        <w:tabs>
          <w:tab w:val="left" w:pos="426"/>
        </w:tabs>
        <w:ind w:firstLine="851"/>
        <w:jc w:val="both"/>
        <w:rPr>
          <w:snapToGrid w:val="0"/>
          <w:color w:val="000000" w:themeColor="text1"/>
          <w:sz w:val="28"/>
          <w:szCs w:val="28"/>
        </w:rPr>
      </w:pPr>
      <w:r w:rsidRPr="00A476F3">
        <w:rPr>
          <w:snapToGrid w:val="0"/>
          <w:color w:val="000000" w:themeColor="text1"/>
          <w:sz w:val="28"/>
          <w:szCs w:val="28"/>
        </w:rPr>
        <w:t xml:space="preserve">Эксперты рассчитали экономически обоснованную величину налога </w:t>
      </w:r>
      <w:r w:rsidRPr="00A476F3">
        <w:rPr>
          <w:snapToGrid w:val="0"/>
          <w:color w:val="000000" w:themeColor="text1"/>
          <w:sz w:val="28"/>
          <w:szCs w:val="28"/>
        </w:rPr>
        <w:br/>
        <w:t xml:space="preserve">на прибыль в размере: 76,24 тыс. руб. (размер прибыли на социальные отчисления по коллективному договору) ÷ 0,8 (приведение к налогооблагаемой базе до налогообложения) × 0,2 (20% налог на прибыль) = 19,06 тыс. руб. </w:t>
      </w:r>
    </w:p>
    <w:p w14:paraId="1085A97B" w14:textId="77777777" w:rsidR="00A476F3" w:rsidRPr="00A476F3" w:rsidRDefault="00A476F3" w:rsidP="00A476F3">
      <w:pPr>
        <w:tabs>
          <w:tab w:val="left" w:pos="426"/>
        </w:tabs>
        <w:ind w:firstLine="851"/>
        <w:jc w:val="both"/>
        <w:rPr>
          <w:snapToGrid w:val="0"/>
          <w:color w:val="000000" w:themeColor="text1"/>
          <w:sz w:val="28"/>
          <w:szCs w:val="28"/>
        </w:rPr>
      </w:pPr>
    </w:p>
    <w:p w14:paraId="72C39F6F"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Экономия, определенная в прошедшем периоде регулирования</w:t>
      </w:r>
    </w:p>
    <w:p w14:paraId="55C857AA" w14:textId="77777777" w:rsidR="00A476F3" w:rsidRPr="00A476F3" w:rsidRDefault="00A476F3" w:rsidP="00A476F3">
      <w:pPr>
        <w:tabs>
          <w:tab w:val="left" w:pos="426"/>
        </w:tabs>
        <w:ind w:firstLine="851"/>
        <w:jc w:val="both"/>
        <w:rPr>
          <w:snapToGrid w:val="0"/>
          <w:color w:val="000000" w:themeColor="text1"/>
          <w:sz w:val="28"/>
          <w:szCs w:val="28"/>
        </w:rPr>
      </w:pPr>
    </w:p>
    <w:p w14:paraId="01D7F5CB"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Предприятием заявлены расходы по статье в размере 10 494,51тыс. руб. Предлагаемая сумма включает в себя выявленные и неучтенные расходы за 2019 год. По мнению экспертов данные расходы должны отражаться по статье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2019 год». Эксперты принимают затраты по статье в нулевой оценке.</w:t>
      </w:r>
    </w:p>
    <w:p w14:paraId="54FD28D6"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lastRenderedPageBreak/>
        <w:t xml:space="preserve">Все пояснения экспертов по принимаемой сумме, отражены в пункте 11 настоящего экспертного заключения, в статье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2019 год». </w:t>
      </w:r>
    </w:p>
    <w:p w14:paraId="0F148D83" w14:textId="77777777" w:rsidR="00A476F3" w:rsidRPr="00A476F3" w:rsidRDefault="00A476F3" w:rsidP="00A476F3">
      <w:pPr>
        <w:tabs>
          <w:tab w:val="left" w:pos="426"/>
        </w:tabs>
        <w:ind w:firstLine="851"/>
        <w:jc w:val="both"/>
        <w:rPr>
          <w:snapToGrid w:val="0"/>
          <w:color w:val="000000" w:themeColor="text1"/>
          <w:sz w:val="28"/>
          <w:szCs w:val="28"/>
        </w:rPr>
      </w:pPr>
    </w:p>
    <w:p w14:paraId="2285970F" w14:textId="77777777" w:rsidR="00A476F3" w:rsidRPr="00A476F3" w:rsidRDefault="00A476F3" w:rsidP="00A476F3">
      <w:pPr>
        <w:tabs>
          <w:tab w:val="left" w:pos="426"/>
        </w:tabs>
        <w:ind w:firstLine="851"/>
        <w:jc w:val="both"/>
        <w:rPr>
          <w:snapToGrid w:val="0"/>
          <w:color w:val="000000" w:themeColor="text1"/>
          <w:sz w:val="28"/>
          <w:szCs w:val="28"/>
        </w:rPr>
      </w:pPr>
      <w:r w:rsidRPr="00A476F3">
        <w:rPr>
          <w:snapToGrid w:val="0"/>
          <w:color w:val="000000" w:themeColor="text1"/>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2021 году, по оценке экспертов, составит 6 955,93 тыс. руб.</w:t>
      </w:r>
    </w:p>
    <w:p w14:paraId="7A00E453" w14:textId="77777777" w:rsidR="00A476F3" w:rsidRPr="00A476F3" w:rsidRDefault="00A476F3" w:rsidP="00A476F3">
      <w:pPr>
        <w:tabs>
          <w:tab w:val="left" w:pos="1890"/>
        </w:tabs>
        <w:ind w:firstLine="720"/>
        <w:jc w:val="both"/>
        <w:rPr>
          <w:snapToGrid w:val="0"/>
          <w:color w:val="000000" w:themeColor="text1"/>
          <w:sz w:val="28"/>
          <w:szCs w:val="28"/>
        </w:rPr>
      </w:pPr>
    </w:p>
    <w:p w14:paraId="0F44481B"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 xml:space="preserve">Корректировка неподконтрольных расходов относительно предложений предприятия на 2021 год, составила 11 210,00 тыс. руб. в сторону снижения. </w:t>
      </w:r>
    </w:p>
    <w:p w14:paraId="498EE257" w14:textId="77777777" w:rsidR="00A476F3" w:rsidRPr="00A476F3" w:rsidRDefault="00A476F3" w:rsidP="00A476F3">
      <w:pPr>
        <w:tabs>
          <w:tab w:val="left" w:pos="1890"/>
        </w:tabs>
        <w:ind w:firstLine="720"/>
        <w:jc w:val="both"/>
        <w:rPr>
          <w:snapToGrid w:val="0"/>
          <w:color w:val="000000" w:themeColor="text1"/>
          <w:sz w:val="28"/>
          <w:szCs w:val="28"/>
        </w:rPr>
      </w:pPr>
    </w:p>
    <w:p w14:paraId="098DF5BB" w14:textId="77777777" w:rsidR="00A476F3" w:rsidRPr="00A476F3" w:rsidRDefault="00A476F3" w:rsidP="00A476F3">
      <w:pPr>
        <w:ind w:firstLine="709"/>
        <w:jc w:val="both"/>
        <w:rPr>
          <w:snapToGrid w:val="0"/>
          <w:color w:val="000000" w:themeColor="text1"/>
          <w:sz w:val="28"/>
          <w:szCs w:val="28"/>
        </w:rPr>
      </w:pPr>
      <w:r w:rsidRPr="00A476F3">
        <w:rPr>
          <w:snapToGrid w:val="0"/>
          <w:color w:val="000000" w:themeColor="text1"/>
          <w:sz w:val="28"/>
          <w:szCs w:val="28"/>
        </w:rPr>
        <w:t>Информация о величине неподконтрольных расходов на 2021 год в разрезе статей затрат представлена в таблице 4.</w:t>
      </w:r>
    </w:p>
    <w:p w14:paraId="2618BD69" w14:textId="77777777" w:rsidR="00A476F3" w:rsidRPr="00A476F3" w:rsidRDefault="00A476F3" w:rsidP="00A476F3">
      <w:pPr>
        <w:tabs>
          <w:tab w:val="left" w:pos="1890"/>
        </w:tabs>
        <w:ind w:firstLine="720"/>
        <w:jc w:val="right"/>
        <w:rPr>
          <w:snapToGrid w:val="0"/>
          <w:color w:val="000000" w:themeColor="text1"/>
          <w:sz w:val="28"/>
          <w:szCs w:val="28"/>
        </w:rPr>
      </w:pPr>
      <w:r w:rsidRPr="00A476F3">
        <w:rPr>
          <w:snapToGrid w:val="0"/>
          <w:color w:val="000000" w:themeColor="text1"/>
          <w:sz w:val="28"/>
          <w:szCs w:val="28"/>
        </w:rPr>
        <w:t>Таблица 4</w:t>
      </w:r>
    </w:p>
    <w:p w14:paraId="1E271AA5" w14:textId="77777777" w:rsidR="00A476F3" w:rsidRPr="00A476F3" w:rsidRDefault="00A476F3" w:rsidP="00A476F3">
      <w:pPr>
        <w:jc w:val="center"/>
        <w:rPr>
          <w:snapToGrid w:val="0"/>
          <w:color w:val="000000" w:themeColor="text1"/>
          <w:sz w:val="28"/>
          <w:szCs w:val="28"/>
        </w:rPr>
      </w:pPr>
      <w:r w:rsidRPr="00A476F3">
        <w:rPr>
          <w:snapToGrid w:val="0"/>
          <w:color w:val="000000" w:themeColor="text1"/>
          <w:sz w:val="28"/>
          <w:szCs w:val="28"/>
        </w:rPr>
        <w:t xml:space="preserve">Реестр неподконтрольных расходов </w:t>
      </w:r>
    </w:p>
    <w:p w14:paraId="5D35F9F1" w14:textId="77777777" w:rsidR="00A476F3" w:rsidRPr="00A476F3" w:rsidRDefault="00A476F3" w:rsidP="00A476F3">
      <w:pPr>
        <w:jc w:val="center"/>
        <w:rPr>
          <w:snapToGrid w:val="0"/>
          <w:color w:val="000000" w:themeColor="text1"/>
          <w:sz w:val="28"/>
          <w:szCs w:val="28"/>
        </w:rPr>
      </w:pPr>
      <w:r w:rsidRPr="00A476F3">
        <w:rPr>
          <w:snapToGrid w:val="0"/>
          <w:color w:val="000000" w:themeColor="text1"/>
          <w:sz w:val="28"/>
          <w:szCs w:val="28"/>
        </w:rPr>
        <w:t>АО «Угольная компания «Северный Кузбасс» на 2021 год</w:t>
      </w:r>
    </w:p>
    <w:p w14:paraId="7AC26FC2" w14:textId="77777777" w:rsidR="00A476F3" w:rsidRPr="00A476F3" w:rsidRDefault="00A476F3" w:rsidP="00A476F3">
      <w:pPr>
        <w:jc w:val="center"/>
        <w:rPr>
          <w:snapToGrid w:val="0"/>
          <w:color w:val="000000" w:themeColor="text1"/>
          <w:sz w:val="28"/>
          <w:szCs w:val="28"/>
        </w:rPr>
      </w:pPr>
      <w:r w:rsidRPr="00A476F3">
        <w:rPr>
          <w:snapToGrid w:val="0"/>
          <w:color w:val="000000" w:themeColor="text1"/>
          <w:sz w:val="28"/>
          <w:szCs w:val="28"/>
        </w:rPr>
        <w:t>(приложение 5.3 к Методическим</w:t>
      </w:r>
      <w:r w:rsidRPr="00A476F3">
        <w:rPr>
          <w:b/>
          <w:snapToGrid w:val="0"/>
          <w:color w:val="000000" w:themeColor="text1"/>
          <w:sz w:val="28"/>
          <w:szCs w:val="28"/>
        </w:rPr>
        <w:t xml:space="preserve"> </w:t>
      </w:r>
      <w:r w:rsidRPr="00A476F3">
        <w:rPr>
          <w:snapToGrid w:val="0"/>
          <w:color w:val="000000" w:themeColor="text1"/>
          <w:sz w:val="28"/>
          <w:szCs w:val="28"/>
        </w:rPr>
        <w:t>указаниям)</w:t>
      </w:r>
    </w:p>
    <w:p w14:paraId="1046642F" w14:textId="77777777" w:rsidR="00A476F3" w:rsidRPr="00A476F3" w:rsidRDefault="00A476F3" w:rsidP="00A476F3">
      <w:pPr>
        <w:jc w:val="right"/>
        <w:rPr>
          <w:color w:val="000000" w:themeColor="text1"/>
          <w:sz w:val="28"/>
          <w:szCs w:val="28"/>
        </w:rPr>
      </w:pPr>
      <w:r w:rsidRPr="00A476F3">
        <w:rPr>
          <w:color w:val="000000" w:themeColor="text1"/>
          <w:szCs w:val="28"/>
        </w:rPr>
        <w:t>тыс. руб.</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843"/>
      </w:tblGrid>
      <w:tr w:rsidR="00081AD4" w:rsidRPr="00A476F3" w14:paraId="22163676" w14:textId="77777777" w:rsidTr="00797EBE">
        <w:trPr>
          <w:trHeight w:val="507"/>
          <w:tblHeader/>
        </w:trPr>
        <w:tc>
          <w:tcPr>
            <w:tcW w:w="709" w:type="dxa"/>
            <w:vMerge w:val="restart"/>
            <w:shd w:val="clear" w:color="auto" w:fill="auto"/>
            <w:vAlign w:val="center"/>
            <w:hideMark/>
          </w:tcPr>
          <w:p w14:paraId="777E188B"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 п/п</w:t>
            </w:r>
          </w:p>
        </w:tc>
        <w:tc>
          <w:tcPr>
            <w:tcW w:w="3686" w:type="dxa"/>
            <w:vMerge w:val="restart"/>
            <w:shd w:val="clear" w:color="auto" w:fill="auto"/>
            <w:vAlign w:val="center"/>
            <w:hideMark/>
          </w:tcPr>
          <w:p w14:paraId="3B80728D"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Наименование расхода</w:t>
            </w:r>
          </w:p>
        </w:tc>
        <w:tc>
          <w:tcPr>
            <w:tcW w:w="1559" w:type="dxa"/>
            <w:vMerge w:val="restart"/>
          </w:tcPr>
          <w:p w14:paraId="49B74DFC" w14:textId="77777777" w:rsidR="00A476F3" w:rsidRPr="00A476F3" w:rsidRDefault="00A476F3" w:rsidP="00A476F3">
            <w:pPr>
              <w:ind w:left="-57" w:right="-57"/>
              <w:jc w:val="center"/>
              <w:rPr>
                <w:snapToGrid w:val="0"/>
                <w:color w:val="000000" w:themeColor="text1"/>
                <w:szCs w:val="28"/>
              </w:rPr>
            </w:pPr>
            <w:r w:rsidRPr="00A476F3">
              <w:rPr>
                <w:snapToGrid w:val="0"/>
                <w:color w:val="000000" w:themeColor="text1"/>
                <w:szCs w:val="28"/>
              </w:rPr>
              <w:t>Предложение предприятия на 2021 год</w:t>
            </w:r>
          </w:p>
        </w:tc>
        <w:tc>
          <w:tcPr>
            <w:tcW w:w="1559" w:type="dxa"/>
            <w:vMerge w:val="restart"/>
          </w:tcPr>
          <w:p w14:paraId="18379052" w14:textId="77777777" w:rsidR="00A476F3" w:rsidRPr="00A476F3" w:rsidRDefault="00A476F3" w:rsidP="00A476F3">
            <w:pPr>
              <w:ind w:left="-57" w:right="-57"/>
              <w:jc w:val="center"/>
              <w:rPr>
                <w:snapToGrid w:val="0"/>
                <w:color w:val="000000" w:themeColor="text1"/>
                <w:szCs w:val="28"/>
              </w:rPr>
            </w:pPr>
            <w:r w:rsidRPr="00A476F3">
              <w:rPr>
                <w:snapToGrid w:val="0"/>
                <w:color w:val="000000" w:themeColor="text1"/>
                <w:szCs w:val="28"/>
              </w:rPr>
              <w:t>Предложение экспертов на 2021 год</w:t>
            </w:r>
          </w:p>
        </w:tc>
        <w:tc>
          <w:tcPr>
            <w:tcW w:w="1843" w:type="dxa"/>
            <w:vMerge w:val="restart"/>
          </w:tcPr>
          <w:p w14:paraId="26A8501D" w14:textId="77777777" w:rsidR="00A476F3" w:rsidRPr="00A476F3" w:rsidRDefault="00A476F3" w:rsidP="00A476F3">
            <w:pPr>
              <w:ind w:left="-57" w:right="-57"/>
              <w:jc w:val="center"/>
              <w:rPr>
                <w:snapToGrid w:val="0"/>
                <w:color w:val="000000" w:themeColor="text1"/>
                <w:szCs w:val="28"/>
              </w:rPr>
            </w:pPr>
            <w:r w:rsidRPr="00A476F3">
              <w:rPr>
                <w:snapToGrid w:val="0"/>
                <w:color w:val="000000" w:themeColor="text1"/>
                <w:szCs w:val="28"/>
              </w:rPr>
              <w:t>Корректировка предложения предприятия</w:t>
            </w:r>
          </w:p>
        </w:tc>
      </w:tr>
      <w:tr w:rsidR="00081AD4" w:rsidRPr="00A476F3" w14:paraId="0E3094F5" w14:textId="77777777" w:rsidTr="00797EBE">
        <w:trPr>
          <w:trHeight w:val="507"/>
        </w:trPr>
        <w:tc>
          <w:tcPr>
            <w:tcW w:w="709" w:type="dxa"/>
            <w:vMerge/>
            <w:shd w:val="clear" w:color="auto" w:fill="auto"/>
            <w:vAlign w:val="center"/>
            <w:hideMark/>
          </w:tcPr>
          <w:p w14:paraId="4934231C" w14:textId="77777777" w:rsidR="00A476F3" w:rsidRPr="00A476F3" w:rsidRDefault="00A476F3" w:rsidP="00A476F3">
            <w:pPr>
              <w:jc w:val="center"/>
              <w:rPr>
                <w:snapToGrid w:val="0"/>
                <w:color w:val="000000" w:themeColor="text1"/>
                <w:szCs w:val="28"/>
              </w:rPr>
            </w:pPr>
          </w:p>
        </w:tc>
        <w:tc>
          <w:tcPr>
            <w:tcW w:w="3686" w:type="dxa"/>
            <w:vMerge/>
            <w:shd w:val="clear" w:color="auto" w:fill="auto"/>
            <w:vAlign w:val="center"/>
            <w:hideMark/>
          </w:tcPr>
          <w:p w14:paraId="7033C5A1" w14:textId="77777777" w:rsidR="00A476F3" w:rsidRPr="00A476F3" w:rsidRDefault="00A476F3" w:rsidP="00A476F3">
            <w:pPr>
              <w:jc w:val="center"/>
              <w:rPr>
                <w:snapToGrid w:val="0"/>
                <w:color w:val="000000" w:themeColor="text1"/>
                <w:szCs w:val="28"/>
              </w:rPr>
            </w:pPr>
          </w:p>
        </w:tc>
        <w:tc>
          <w:tcPr>
            <w:tcW w:w="1559" w:type="dxa"/>
            <w:vMerge/>
            <w:vAlign w:val="center"/>
          </w:tcPr>
          <w:p w14:paraId="0D31B73D" w14:textId="77777777" w:rsidR="00A476F3" w:rsidRPr="00A476F3" w:rsidRDefault="00A476F3" w:rsidP="00A476F3">
            <w:pPr>
              <w:jc w:val="center"/>
              <w:rPr>
                <w:snapToGrid w:val="0"/>
                <w:color w:val="000000" w:themeColor="text1"/>
                <w:szCs w:val="28"/>
              </w:rPr>
            </w:pPr>
          </w:p>
        </w:tc>
        <w:tc>
          <w:tcPr>
            <w:tcW w:w="1559" w:type="dxa"/>
            <w:vMerge/>
            <w:shd w:val="clear" w:color="auto" w:fill="FFFFCC"/>
            <w:vAlign w:val="center"/>
          </w:tcPr>
          <w:p w14:paraId="474F5B7A" w14:textId="77777777" w:rsidR="00A476F3" w:rsidRPr="00A476F3" w:rsidRDefault="00A476F3" w:rsidP="00A476F3">
            <w:pPr>
              <w:jc w:val="center"/>
              <w:rPr>
                <w:snapToGrid w:val="0"/>
                <w:color w:val="000000" w:themeColor="text1"/>
                <w:szCs w:val="28"/>
              </w:rPr>
            </w:pPr>
          </w:p>
        </w:tc>
        <w:tc>
          <w:tcPr>
            <w:tcW w:w="1843" w:type="dxa"/>
            <w:vMerge/>
            <w:vAlign w:val="center"/>
          </w:tcPr>
          <w:p w14:paraId="4A7539A0" w14:textId="77777777" w:rsidR="00A476F3" w:rsidRPr="00A476F3" w:rsidRDefault="00A476F3" w:rsidP="00A476F3">
            <w:pPr>
              <w:jc w:val="center"/>
              <w:rPr>
                <w:snapToGrid w:val="0"/>
                <w:color w:val="000000" w:themeColor="text1"/>
                <w:szCs w:val="28"/>
              </w:rPr>
            </w:pPr>
          </w:p>
        </w:tc>
      </w:tr>
      <w:tr w:rsidR="00081AD4" w:rsidRPr="00A476F3" w14:paraId="6A708148" w14:textId="77777777" w:rsidTr="00797EBE">
        <w:trPr>
          <w:trHeight w:val="104"/>
        </w:trPr>
        <w:tc>
          <w:tcPr>
            <w:tcW w:w="709" w:type="dxa"/>
            <w:shd w:val="clear" w:color="auto" w:fill="auto"/>
            <w:noWrap/>
            <w:vAlign w:val="center"/>
          </w:tcPr>
          <w:p w14:paraId="78CF28B5"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w:t>
            </w:r>
          </w:p>
        </w:tc>
        <w:tc>
          <w:tcPr>
            <w:tcW w:w="3686" w:type="dxa"/>
            <w:shd w:val="clear" w:color="auto" w:fill="auto"/>
            <w:vAlign w:val="center"/>
          </w:tcPr>
          <w:p w14:paraId="3E59A050"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w:t>
            </w:r>
          </w:p>
        </w:tc>
        <w:tc>
          <w:tcPr>
            <w:tcW w:w="1559" w:type="dxa"/>
            <w:shd w:val="clear" w:color="auto" w:fill="auto"/>
            <w:noWrap/>
            <w:vAlign w:val="center"/>
          </w:tcPr>
          <w:p w14:paraId="0F6800F2"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3</w:t>
            </w:r>
          </w:p>
        </w:tc>
        <w:tc>
          <w:tcPr>
            <w:tcW w:w="1559" w:type="dxa"/>
            <w:shd w:val="clear" w:color="auto" w:fill="auto"/>
            <w:noWrap/>
            <w:vAlign w:val="center"/>
          </w:tcPr>
          <w:p w14:paraId="23F8FC4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4</w:t>
            </w:r>
          </w:p>
        </w:tc>
        <w:tc>
          <w:tcPr>
            <w:tcW w:w="1843" w:type="dxa"/>
            <w:shd w:val="clear" w:color="auto" w:fill="auto"/>
            <w:noWrap/>
            <w:vAlign w:val="center"/>
          </w:tcPr>
          <w:p w14:paraId="21F26099"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5</w:t>
            </w:r>
          </w:p>
        </w:tc>
      </w:tr>
      <w:tr w:rsidR="00081AD4" w:rsidRPr="00A476F3" w14:paraId="6BBAD2FD" w14:textId="77777777" w:rsidTr="00797EBE">
        <w:trPr>
          <w:trHeight w:val="304"/>
        </w:trPr>
        <w:tc>
          <w:tcPr>
            <w:tcW w:w="709" w:type="dxa"/>
            <w:shd w:val="clear" w:color="auto" w:fill="auto"/>
            <w:noWrap/>
            <w:vAlign w:val="center"/>
            <w:hideMark/>
          </w:tcPr>
          <w:p w14:paraId="791C8DBB"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w:t>
            </w:r>
          </w:p>
        </w:tc>
        <w:tc>
          <w:tcPr>
            <w:tcW w:w="3686" w:type="dxa"/>
            <w:shd w:val="clear" w:color="auto" w:fill="auto"/>
            <w:vAlign w:val="center"/>
            <w:hideMark/>
          </w:tcPr>
          <w:p w14:paraId="57763252"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6C756980"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559" w:type="dxa"/>
            <w:shd w:val="clear" w:color="auto" w:fill="auto"/>
            <w:noWrap/>
            <w:vAlign w:val="center"/>
          </w:tcPr>
          <w:p w14:paraId="6F5D3B0C"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843" w:type="dxa"/>
            <w:shd w:val="clear" w:color="auto" w:fill="auto"/>
            <w:noWrap/>
            <w:vAlign w:val="center"/>
          </w:tcPr>
          <w:p w14:paraId="66AF3CC2"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r>
      <w:tr w:rsidR="00081AD4" w:rsidRPr="00A476F3" w14:paraId="6E4F0E15" w14:textId="77777777" w:rsidTr="00797EBE">
        <w:trPr>
          <w:trHeight w:val="170"/>
        </w:trPr>
        <w:tc>
          <w:tcPr>
            <w:tcW w:w="709" w:type="dxa"/>
            <w:shd w:val="clear" w:color="auto" w:fill="auto"/>
            <w:noWrap/>
            <w:vAlign w:val="center"/>
            <w:hideMark/>
          </w:tcPr>
          <w:p w14:paraId="793D1F0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1.2</w:t>
            </w:r>
          </w:p>
        </w:tc>
        <w:tc>
          <w:tcPr>
            <w:tcW w:w="3686" w:type="dxa"/>
            <w:shd w:val="clear" w:color="auto" w:fill="auto"/>
            <w:noWrap/>
            <w:vAlign w:val="center"/>
            <w:hideMark/>
          </w:tcPr>
          <w:p w14:paraId="38DD52B3"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Арендная плата</w:t>
            </w:r>
          </w:p>
        </w:tc>
        <w:tc>
          <w:tcPr>
            <w:tcW w:w="1559" w:type="dxa"/>
            <w:shd w:val="clear" w:color="auto" w:fill="auto"/>
            <w:noWrap/>
            <w:vAlign w:val="center"/>
          </w:tcPr>
          <w:p w14:paraId="1DBA6530"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559" w:type="dxa"/>
            <w:shd w:val="clear" w:color="auto" w:fill="auto"/>
            <w:noWrap/>
            <w:vAlign w:val="center"/>
          </w:tcPr>
          <w:p w14:paraId="12C892D8"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843" w:type="dxa"/>
            <w:shd w:val="clear" w:color="auto" w:fill="auto"/>
            <w:noWrap/>
            <w:vAlign w:val="center"/>
            <w:hideMark/>
          </w:tcPr>
          <w:p w14:paraId="33B628FC"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r>
      <w:tr w:rsidR="00081AD4" w:rsidRPr="00A476F3" w14:paraId="10C88640" w14:textId="77777777" w:rsidTr="00797EBE">
        <w:trPr>
          <w:trHeight w:val="217"/>
        </w:trPr>
        <w:tc>
          <w:tcPr>
            <w:tcW w:w="709" w:type="dxa"/>
            <w:shd w:val="clear" w:color="auto" w:fill="auto"/>
            <w:noWrap/>
            <w:vAlign w:val="center"/>
            <w:hideMark/>
          </w:tcPr>
          <w:p w14:paraId="69DC20DB"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1.3</w:t>
            </w:r>
          </w:p>
        </w:tc>
        <w:tc>
          <w:tcPr>
            <w:tcW w:w="3686" w:type="dxa"/>
            <w:shd w:val="clear" w:color="auto" w:fill="auto"/>
            <w:noWrap/>
            <w:vAlign w:val="center"/>
            <w:hideMark/>
          </w:tcPr>
          <w:p w14:paraId="3CE55AAF"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Концессионная плата</w:t>
            </w:r>
          </w:p>
        </w:tc>
        <w:tc>
          <w:tcPr>
            <w:tcW w:w="1559" w:type="dxa"/>
            <w:shd w:val="clear" w:color="auto" w:fill="auto"/>
            <w:noWrap/>
            <w:vAlign w:val="center"/>
            <w:hideMark/>
          </w:tcPr>
          <w:p w14:paraId="45D4BF58"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559" w:type="dxa"/>
            <w:shd w:val="clear" w:color="auto" w:fill="auto"/>
            <w:noWrap/>
            <w:vAlign w:val="center"/>
            <w:hideMark/>
          </w:tcPr>
          <w:p w14:paraId="0DBD6FA9"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843" w:type="dxa"/>
            <w:shd w:val="clear" w:color="auto" w:fill="auto"/>
            <w:noWrap/>
            <w:vAlign w:val="center"/>
            <w:hideMark/>
          </w:tcPr>
          <w:p w14:paraId="37714DF5"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r>
      <w:tr w:rsidR="00081AD4" w:rsidRPr="00A476F3" w14:paraId="06304948" w14:textId="77777777" w:rsidTr="00797EBE">
        <w:trPr>
          <w:trHeight w:val="519"/>
        </w:trPr>
        <w:tc>
          <w:tcPr>
            <w:tcW w:w="709" w:type="dxa"/>
            <w:shd w:val="clear" w:color="auto" w:fill="auto"/>
            <w:noWrap/>
            <w:vAlign w:val="center"/>
            <w:hideMark/>
          </w:tcPr>
          <w:p w14:paraId="77D2FB58"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1.4</w:t>
            </w:r>
          </w:p>
        </w:tc>
        <w:tc>
          <w:tcPr>
            <w:tcW w:w="3686" w:type="dxa"/>
            <w:shd w:val="clear" w:color="auto" w:fill="auto"/>
            <w:vAlign w:val="center"/>
            <w:hideMark/>
          </w:tcPr>
          <w:p w14:paraId="740164B7"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Расходы на уплату налогов, сборов и других обязательных платежей, в том числе:</w:t>
            </w:r>
          </w:p>
          <w:p w14:paraId="7481A328"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 xml:space="preserve">Стр. 1.4 = стр. 1.4.1 + стр. 1.4.2 + </w:t>
            </w:r>
            <w:r w:rsidRPr="00A476F3">
              <w:rPr>
                <w:snapToGrid w:val="0"/>
                <w:color w:val="000000" w:themeColor="text1"/>
                <w:szCs w:val="28"/>
              </w:rPr>
              <w:br/>
              <w:t>стр. 1.4.3.</w:t>
            </w:r>
          </w:p>
        </w:tc>
        <w:tc>
          <w:tcPr>
            <w:tcW w:w="1559" w:type="dxa"/>
            <w:shd w:val="clear" w:color="auto" w:fill="auto"/>
            <w:noWrap/>
            <w:vAlign w:val="center"/>
            <w:hideMark/>
          </w:tcPr>
          <w:p w14:paraId="2C5D3E47"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142,48</w:t>
            </w:r>
          </w:p>
        </w:tc>
        <w:tc>
          <w:tcPr>
            <w:tcW w:w="1559" w:type="dxa"/>
            <w:shd w:val="clear" w:color="auto" w:fill="auto"/>
            <w:noWrap/>
            <w:vAlign w:val="center"/>
          </w:tcPr>
          <w:p w14:paraId="102AF04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138,43</w:t>
            </w:r>
          </w:p>
        </w:tc>
        <w:tc>
          <w:tcPr>
            <w:tcW w:w="1843" w:type="dxa"/>
            <w:shd w:val="clear" w:color="auto" w:fill="auto"/>
            <w:noWrap/>
            <w:vAlign w:val="center"/>
          </w:tcPr>
          <w:p w14:paraId="5A5190E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-4,05</w:t>
            </w:r>
          </w:p>
        </w:tc>
      </w:tr>
      <w:tr w:rsidR="00081AD4" w:rsidRPr="00A476F3" w14:paraId="37DB2578" w14:textId="77777777" w:rsidTr="00797EBE">
        <w:trPr>
          <w:trHeight w:val="1381"/>
        </w:trPr>
        <w:tc>
          <w:tcPr>
            <w:tcW w:w="709" w:type="dxa"/>
            <w:shd w:val="clear" w:color="auto" w:fill="auto"/>
            <w:noWrap/>
            <w:vAlign w:val="center"/>
            <w:hideMark/>
          </w:tcPr>
          <w:p w14:paraId="05780974"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1.4.1</w:t>
            </w:r>
          </w:p>
        </w:tc>
        <w:tc>
          <w:tcPr>
            <w:tcW w:w="3686" w:type="dxa"/>
            <w:shd w:val="clear" w:color="auto" w:fill="auto"/>
            <w:vAlign w:val="center"/>
            <w:hideMark/>
          </w:tcPr>
          <w:p w14:paraId="690F66C1"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hideMark/>
          </w:tcPr>
          <w:p w14:paraId="0EE5DC1F"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35,70</w:t>
            </w:r>
          </w:p>
        </w:tc>
        <w:tc>
          <w:tcPr>
            <w:tcW w:w="1559" w:type="dxa"/>
            <w:shd w:val="clear" w:color="auto" w:fill="auto"/>
            <w:noWrap/>
            <w:vAlign w:val="center"/>
          </w:tcPr>
          <w:p w14:paraId="233A5B38"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35,70</w:t>
            </w:r>
          </w:p>
        </w:tc>
        <w:tc>
          <w:tcPr>
            <w:tcW w:w="1843" w:type="dxa"/>
            <w:shd w:val="clear" w:color="auto" w:fill="auto"/>
            <w:noWrap/>
            <w:vAlign w:val="center"/>
          </w:tcPr>
          <w:p w14:paraId="10CA318A"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r>
      <w:tr w:rsidR="00081AD4" w:rsidRPr="00A476F3" w14:paraId="188E12D8" w14:textId="77777777" w:rsidTr="00797EBE">
        <w:trPr>
          <w:trHeight w:val="513"/>
        </w:trPr>
        <w:tc>
          <w:tcPr>
            <w:tcW w:w="709" w:type="dxa"/>
            <w:shd w:val="clear" w:color="auto" w:fill="auto"/>
            <w:noWrap/>
            <w:vAlign w:val="center"/>
            <w:hideMark/>
          </w:tcPr>
          <w:p w14:paraId="6D39381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1.4.2</w:t>
            </w:r>
          </w:p>
        </w:tc>
        <w:tc>
          <w:tcPr>
            <w:tcW w:w="3686" w:type="dxa"/>
            <w:shd w:val="clear" w:color="auto" w:fill="auto"/>
            <w:vAlign w:val="center"/>
            <w:hideMark/>
          </w:tcPr>
          <w:p w14:paraId="472ADAB2" w14:textId="77777777" w:rsidR="00A476F3" w:rsidRPr="00A476F3" w:rsidRDefault="00A476F3" w:rsidP="00A476F3">
            <w:pPr>
              <w:rPr>
                <w:snapToGrid w:val="0"/>
                <w:color w:val="000000" w:themeColor="text1"/>
                <w:szCs w:val="28"/>
              </w:rPr>
            </w:pPr>
            <w:r w:rsidRPr="00A476F3">
              <w:rPr>
                <w:snapToGrid w:val="0"/>
                <w:color w:val="000000" w:themeColor="text1"/>
                <w:szCs w:val="28"/>
              </w:rPr>
              <w:t>расходы на обязательное страхование</w:t>
            </w:r>
          </w:p>
        </w:tc>
        <w:tc>
          <w:tcPr>
            <w:tcW w:w="1559" w:type="dxa"/>
            <w:shd w:val="clear" w:color="auto" w:fill="auto"/>
            <w:noWrap/>
            <w:vAlign w:val="center"/>
            <w:hideMark/>
          </w:tcPr>
          <w:p w14:paraId="5214CBFC"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w:t>
            </w:r>
          </w:p>
        </w:tc>
        <w:tc>
          <w:tcPr>
            <w:tcW w:w="1559" w:type="dxa"/>
            <w:shd w:val="clear" w:color="auto" w:fill="auto"/>
            <w:noWrap/>
            <w:vAlign w:val="center"/>
            <w:hideMark/>
          </w:tcPr>
          <w:p w14:paraId="02E25CEA"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w:t>
            </w:r>
          </w:p>
        </w:tc>
        <w:tc>
          <w:tcPr>
            <w:tcW w:w="1843" w:type="dxa"/>
            <w:shd w:val="clear" w:color="auto" w:fill="auto"/>
            <w:noWrap/>
            <w:vAlign w:val="center"/>
            <w:hideMark/>
          </w:tcPr>
          <w:p w14:paraId="411332BB"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w:t>
            </w:r>
          </w:p>
        </w:tc>
      </w:tr>
      <w:tr w:rsidR="00081AD4" w:rsidRPr="00A476F3" w14:paraId="54F4CB6B" w14:textId="77777777" w:rsidTr="00797EBE">
        <w:trPr>
          <w:trHeight w:val="70"/>
        </w:trPr>
        <w:tc>
          <w:tcPr>
            <w:tcW w:w="709" w:type="dxa"/>
            <w:shd w:val="clear" w:color="auto" w:fill="auto"/>
            <w:noWrap/>
            <w:vAlign w:val="center"/>
            <w:hideMark/>
          </w:tcPr>
          <w:p w14:paraId="1D75A9F5"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1.4.3</w:t>
            </w:r>
          </w:p>
        </w:tc>
        <w:tc>
          <w:tcPr>
            <w:tcW w:w="3686" w:type="dxa"/>
            <w:shd w:val="clear" w:color="auto" w:fill="auto"/>
            <w:noWrap/>
            <w:vAlign w:val="center"/>
            <w:hideMark/>
          </w:tcPr>
          <w:p w14:paraId="4605EC67" w14:textId="77777777" w:rsidR="00A476F3" w:rsidRPr="00A476F3" w:rsidRDefault="00A476F3" w:rsidP="00A476F3">
            <w:pPr>
              <w:rPr>
                <w:snapToGrid w:val="0"/>
                <w:color w:val="000000" w:themeColor="text1"/>
                <w:szCs w:val="28"/>
              </w:rPr>
            </w:pPr>
            <w:r w:rsidRPr="00A476F3">
              <w:rPr>
                <w:snapToGrid w:val="0"/>
                <w:color w:val="000000" w:themeColor="text1"/>
                <w:szCs w:val="28"/>
              </w:rPr>
              <w:t>иные расходы</w:t>
            </w:r>
          </w:p>
        </w:tc>
        <w:tc>
          <w:tcPr>
            <w:tcW w:w="1559" w:type="dxa"/>
            <w:shd w:val="clear" w:color="auto" w:fill="auto"/>
            <w:noWrap/>
            <w:vAlign w:val="center"/>
          </w:tcPr>
          <w:p w14:paraId="6C4B016F"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106,78</w:t>
            </w:r>
          </w:p>
        </w:tc>
        <w:tc>
          <w:tcPr>
            <w:tcW w:w="1559" w:type="dxa"/>
            <w:shd w:val="clear" w:color="auto" w:fill="auto"/>
            <w:noWrap/>
            <w:vAlign w:val="center"/>
          </w:tcPr>
          <w:p w14:paraId="1482ED3F"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102,73</w:t>
            </w:r>
          </w:p>
        </w:tc>
        <w:tc>
          <w:tcPr>
            <w:tcW w:w="1843" w:type="dxa"/>
            <w:shd w:val="clear" w:color="auto" w:fill="auto"/>
            <w:noWrap/>
            <w:vAlign w:val="center"/>
          </w:tcPr>
          <w:p w14:paraId="7DD44F58"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-4,05</w:t>
            </w:r>
          </w:p>
        </w:tc>
      </w:tr>
      <w:tr w:rsidR="00081AD4" w:rsidRPr="00A476F3" w14:paraId="2E478C78" w14:textId="77777777" w:rsidTr="00797EBE">
        <w:trPr>
          <w:trHeight w:val="228"/>
        </w:trPr>
        <w:tc>
          <w:tcPr>
            <w:tcW w:w="709" w:type="dxa"/>
            <w:shd w:val="clear" w:color="auto" w:fill="auto"/>
            <w:noWrap/>
            <w:vAlign w:val="center"/>
            <w:hideMark/>
          </w:tcPr>
          <w:p w14:paraId="4E2CA9CD"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1.5</w:t>
            </w:r>
          </w:p>
        </w:tc>
        <w:tc>
          <w:tcPr>
            <w:tcW w:w="3686" w:type="dxa"/>
            <w:shd w:val="clear" w:color="auto" w:fill="auto"/>
            <w:vAlign w:val="center"/>
            <w:hideMark/>
          </w:tcPr>
          <w:p w14:paraId="227B06D3"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Отчисления на социальные нужды</w:t>
            </w:r>
          </w:p>
        </w:tc>
        <w:tc>
          <w:tcPr>
            <w:tcW w:w="1559" w:type="dxa"/>
            <w:shd w:val="clear" w:color="auto" w:fill="auto"/>
            <w:noWrap/>
            <w:vAlign w:val="center"/>
            <w:hideMark/>
          </w:tcPr>
          <w:p w14:paraId="64C18EF6"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6 450,76</w:t>
            </w:r>
          </w:p>
        </w:tc>
        <w:tc>
          <w:tcPr>
            <w:tcW w:w="1559" w:type="dxa"/>
            <w:shd w:val="clear" w:color="auto" w:fill="auto"/>
            <w:noWrap/>
            <w:vAlign w:val="center"/>
            <w:hideMark/>
          </w:tcPr>
          <w:p w14:paraId="70966A0D"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5 739,32</w:t>
            </w:r>
          </w:p>
        </w:tc>
        <w:tc>
          <w:tcPr>
            <w:tcW w:w="1843" w:type="dxa"/>
            <w:shd w:val="clear" w:color="auto" w:fill="auto"/>
            <w:noWrap/>
            <w:vAlign w:val="center"/>
            <w:hideMark/>
          </w:tcPr>
          <w:p w14:paraId="556F6A22"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-711,44</w:t>
            </w:r>
          </w:p>
        </w:tc>
      </w:tr>
      <w:tr w:rsidR="00081AD4" w:rsidRPr="00A476F3" w14:paraId="6EED6313" w14:textId="77777777" w:rsidTr="00797EBE">
        <w:trPr>
          <w:trHeight w:val="419"/>
        </w:trPr>
        <w:tc>
          <w:tcPr>
            <w:tcW w:w="709" w:type="dxa"/>
            <w:shd w:val="clear" w:color="auto" w:fill="auto"/>
            <w:noWrap/>
            <w:vAlign w:val="center"/>
            <w:hideMark/>
          </w:tcPr>
          <w:p w14:paraId="09E4A39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1.6</w:t>
            </w:r>
          </w:p>
        </w:tc>
        <w:tc>
          <w:tcPr>
            <w:tcW w:w="3686" w:type="dxa"/>
            <w:shd w:val="clear" w:color="auto" w:fill="auto"/>
            <w:vAlign w:val="center"/>
            <w:hideMark/>
          </w:tcPr>
          <w:p w14:paraId="2363F8EC"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Расходы по сомнительным долгам</w:t>
            </w:r>
          </w:p>
        </w:tc>
        <w:tc>
          <w:tcPr>
            <w:tcW w:w="1559" w:type="dxa"/>
            <w:shd w:val="clear" w:color="auto" w:fill="auto"/>
            <w:noWrap/>
            <w:vAlign w:val="center"/>
            <w:hideMark/>
          </w:tcPr>
          <w:p w14:paraId="4D514A41"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559" w:type="dxa"/>
            <w:shd w:val="clear" w:color="auto" w:fill="auto"/>
            <w:noWrap/>
            <w:vAlign w:val="center"/>
            <w:hideMark/>
          </w:tcPr>
          <w:p w14:paraId="429A7542"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843" w:type="dxa"/>
            <w:shd w:val="clear" w:color="auto" w:fill="auto"/>
            <w:noWrap/>
            <w:vAlign w:val="center"/>
            <w:hideMark/>
          </w:tcPr>
          <w:p w14:paraId="3A91300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r>
      <w:tr w:rsidR="00081AD4" w:rsidRPr="00A476F3" w14:paraId="7539957A" w14:textId="77777777" w:rsidTr="00797EBE">
        <w:trPr>
          <w:trHeight w:val="401"/>
        </w:trPr>
        <w:tc>
          <w:tcPr>
            <w:tcW w:w="709" w:type="dxa"/>
            <w:shd w:val="clear" w:color="auto" w:fill="auto"/>
            <w:noWrap/>
            <w:vAlign w:val="center"/>
            <w:hideMark/>
          </w:tcPr>
          <w:p w14:paraId="23FEAF8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lastRenderedPageBreak/>
              <w:t>1.7</w:t>
            </w:r>
          </w:p>
        </w:tc>
        <w:tc>
          <w:tcPr>
            <w:tcW w:w="3686" w:type="dxa"/>
            <w:shd w:val="clear" w:color="auto" w:fill="auto"/>
            <w:vAlign w:val="center"/>
            <w:hideMark/>
          </w:tcPr>
          <w:p w14:paraId="7CA005BC"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Амортизация основных средств и нематериальных активов</w:t>
            </w:r>
          </w:p>
        </w:tc>
        <w:tc>
          <w:tcPr>
            <w:tcW w:w="1559" w:type="dxa"/>
            <w:shd w:val="clear" w:color="auto" w:fill="auto"/>
            <w:noWrap/>
            <w:vAlign w:val="center"/>
            <w:hideMark/>
          </w:tcPr>
          <w:p w14:paraId="2208F2A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1 059,12</w:t>
            </w:r>
          </w:p>
        </w:tc>
        <w:tc>
          <w:tcPr>
            <w:tcW w:w="1559" w:type="dxa"/>
            <w:shd w:val="clear" w:color="auto" w:fill="auto"/>
            <w:noWrap/>
            <w:vAlign w:val="center"/>
          </w:tcPr>
          <w:p w14:paraId="4C511C1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1 059,12</w:t>
            </w:r>
          </w:p>
        </w:tc>
        <w:tc>
          <w:tcPr>
            <w:tcW w:w="1843" w:type="dxa"/>
            <w:shd w:val="clear" w:color="auto" w:fill="auto"/>
            <w:noWrap/>
            <w:vAlign w:val="center"/>
          </w:tcPr>
          <w:p w14:paraId="5EAEDBF8"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r>
      <w:tr w:rsidR="00081AD4" w:rsidRPr="00A476F3" w14:paraId="08C116D7" w14:textId="77777777" w:rsidTr="00797EBE">
        <w:trPr>
          <w:trHeight w:val="693"/>
        </w:trPr>
        <w:tc>
          <w:tcPr>
            <w:tcW w:w="709" w:type="dxa"/>
            <w:shd w:val="clear" w:color="auto" w:fill="auto"/>
            <w:noWrap/>
            <w:vAlign w:val="center"/>
            <w:hideMark/>
          </w:tcPr>
          <w:p w14:paraId="3D286819"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1.8</w:t>
            </w:r>
          </w:p>
        </w:tc>
        <w:tc>
          <w:tcPr>
            <w:tcW w:w="3686" w:type="dxa"/>
            <w:shd w:val="clear" w:color="auto" w:fill="auto"/>
            <w:noWrap/>
            <w:vAlign w:val="center"/>
            <w:hideMark/>
          </w:tcPr>
          <w:p w14:paraId="522E6DCF"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Расходы на выплаты по договорам займа и кредитным договорам, включая проценты по ним</w:t>
            </w:r>
          </w:p>
        </w:tc>
        <w:tc>
          <w:tcPr>
            <w:tcW w:w="1559" w:type="dxa"/>
            <w:shd w:val="clear" w:color="auto" w:fill="auto"/>
            <w:noWrap/>
            <w:vAlign w:val="center"/>
            <w:hideMark/>
          </w:tcPr>
          <w:p w14:paraId="5A377929"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559" w:type="dxa"/>
            <w:shd w:val="clear" w:color="auto" w:fill="auto"/>
            <w:noWrap/>
            <w:vAlign w:val="center"/>
            <w:hideMark/>
          </w:tcPr>
          <w:p w14:paraId="1D30075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843" w:type="dxa"/>
            <w:shd w:val="clear" w:color="auto" w:fill="auto"/>
            <w:noWrap/>
            <w:vAlign w:val="center"/>
            <w:hideMark/>
          </w:tcPr>
          <w:p w14:paraId="56976316"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r>
      <w:tr w:rsidR="00081AD4" w:rsidRPr="00A476F3" w14:paraId="1FDB96C9" w14:textId="77777777" w:rsidTr="00797EBE">
        <w:trPr>
          <w:trHeight w:val="139"/>
        </w:trPr>
        <w:tc>
          <w:tcPr>
            <w:tcW w:w="709" w:type="dxa"/>
            <w:shd w:val="clear" w:color="auto" w:fill="auto"/>
            <w:noWrap/>
            <w:vAlign w:val="center"/>
            <w:hideMark/>
          </w:tcPr>
          <w:p w14:paraId="7295F365" w14:textId="77777777" w:rsidR="00A476F3" w:rsidRPr="00A476F3" w:rsidRDefault="00A476F3" w:rsidP="00A476F3">
            <w:pPr>
              <w:jc w:val="center"/>
              <w:rPr>
                <w:snapToGrid w:val="0"/>
                <w:color w:val="000000" w:themeColor="text1"/>
                <w:szCs w:val="28"/>
              </w:rPr>
            </w:pPr>
          </w:p>
        </w:tc>
        <w:tc>
          <w:tcPr>
            <w:tcW w:w="3686" w:type="dxa"/>
            <w:shd w:val="clear" w:color="auto" w:fill="auto"/>
            <w:noWrap/>
            <w:vAlign w:val="center"/>
            <w:hideMark/>
          </w:tcPr>
          <w:p w14:paraId="7DA759DB"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ИТОГО</w:t>
            </w:r>
          </w:p>
        </w:tc>
        <w:tc>
          <w:tcPr>
            <w:tcW w:w="1559" w:type="dxa"/>
            <w:shd w:val="clear" w:color="auto" w:fill="auto"/>
            <w:noWrap/>
            <w:vAlign w:val="center"/>
            <w:hideMark/>
          </w:tcPr>
          <w:p w14:paraId="182F239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7 652,36</w:t>
            </w:r>
          </w:p>
        </w:tc>
        <w:tc>
          <w:tcPr>
            <w:tcW w:w="1559" w:type="dxa"/>
            <w:shd w:val="clear" w:color="auto" w:fill="auto"/>
            <w:noWrap/>
            <w:vAlign w:val="center"/>
          </w:tcPr>
          <w:p w14:paraId="63761E04"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6 936,87</w:t>
            </w:r>
          </w:p>
        </w:tc>
        <w:tc>
          <w:tcPr>
            <w:tcW w:w="1843" w:type="dxa"/>
            <w:shd w:val="clear" w:color="auto" w:fill="auto"/>
            <w:noWrap/>
            <w:vAlign w:val="center"/>
          </w:tcPr>
          <w:p w14:paraId="456A7371"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-715,49</w:t>
            </w:r>
          </w:p>
        </w:tc>
      </w:tr>
      <w:tr w:rsidR="00081AD4" w:rsidRPr="00A476F3" w14:paraId="5A194397" w14:textId="77777777" w:rsidTr="00797EBE">
        <w:trPr>
          <w:trHeight w:val="272"/>
        </w:trPr>
        <w:tc>
          <w:tcPr>
            <w:tcW w:w="709" w:type="dxa"/>
            <w:shd w:val="clear" w:color="auto" w:fill="auto"/>
            <w:noWrap/>
            <w:vAlign w:val="center"/>
            <w:hideMark/>
          </w:tcPr>
          <w:p w14:paraId="4634639A"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w:t>
            </w:r>
          </w:p>
        </w:tc>
        <w:tc>
          <w:tcPr>
            <w:tcW w:w="3686" w:type="dxa"/>
            <w:shd w:val="clear" w:color="auto" w:fill="auto"/>
            <w:noWrap/>
            <w:vAlign w:val="center"/>
            <w:hideMark/>
          </w:tcPr>
          <w:p w14:paraId="62DDE8D4"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Налог на прибыль</w:t>
            </w:r>
          </w:p>
        </w:tc>
        <w:tc>
          <w:tcPr>
            <w:tcW w:w="1559" w:type="dxa"/>
            <w:shd w:val="clear" w:color="auto" w:fill="auto"/>
            <w:noWrap/>
            <w:vAlign w:val="center"/>
            <w:hideMark/>
          </w:tcPr>
          <w:p w14:paraId="7639FDB4"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19,06</w:t>
            </w:r>
          </w:p>
        </w:tc>
        <w:tc>
          <w:tcPr>
            <w:tcW w:w="1559" w:type="dxa"/>
            <w:shd w:val="clear" w:color="auto" w:fill="auto"/>
            <w:noWrap/>
            <w:vAlign w:val="center"/>
            <w:hideMark/>
          </w:tcPr>
          <w:p w14:paraId="29C6E9CA"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19,06</w:t>
            </w:r>
          </w:p>
        </w:tc>
        <w:tc>
          <w:tcPr>
            <w:tcW w:w="1843" w:type="dxa"/>
            <w:shd w:val="clear" w:color="auto" w:fill="auto"/>
            <w:noWrap/>
            <w:vAlign w:val="center"/>
            <w:hideMark/>
          </w:tcPr>
          <w:p w14:paraId="4F03A68D"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r>
      <w:tr w:rsidR="00081AD4" w:rsidRPr="00A476F3" w14:paraId="200D5F89" w14:textId="77777777" w:rsidTr="00797EBE">
        <w:trPr>
          <w:trHeight w:val="1082"/>
        </w:trPr>
        <w:tc>
          <w:tcPr>
            <w:tcW w:w="709" w:type="dxa"/>
            <w:shd w:val="clear" w:color="auto" w:fill="auto"/>
            <w:noWrap/>
            <w:vAlign w:val="center"/>
            <w:hideMark/>
          </w:tcPr>
          <w:p w14:paraId="1642E5E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3</w:t>
            </w:r>
          </w:p>
        </w:tc>
        <w:tc>
          <w:tcPr>
            <w:tcW w:w="3686" w:type="dxa"/>
            <w:shd w:val="clear" w:color="auto" w:fill="auto"/>
            <w:noWrap/>
            <w:vAlign w:val="center"/>
            <w:hideMark/>
          </w:tcPr>
          <w:p w14:paraId="1F7B886C"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hideMark/>
          </w:tcPr>
          <w:p w14:paraId="612D4A1C"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10 494,51</w:t>
            </w:r>
          </w:p>
        </w:tc>
        <w:tc>
          <w:tcPr>
            <w:tcW w:w="1559" w:type="dxa"/>
            <w:shd w:val="clear" w:color="auto" w:fill="auto"/>
            <w:noWrap/>
            <w:vAlign w:val="center"/>
            <w:hideMark/>
          </w:tcPr>
          <w:p w14:paraId="2180FAD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0,00</w:t>
            </w:r>
          </w:p>
        </w:tc>
        <w:tc>
          <w:tcPr>
            <w:tcW w:w="1843" w:type="dxa"/>
            <w:shd w:val="clear" w:color="auto" w:fill="auto"/>
            <w:noWrap/>
            <w:vAlign w:val="center"/>
            <w:hideMark/>
          </w:tcPr>
          <w:p w14:paraId="6C2344A5"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-10 494,51</w:t>
            </w:r>
          </w:p>
        </w:tc>
      </w:tr>
      <w:tr w:rsidR="00081AD4" w:rsidRPr="00A476F3" w14:paraId="7299C94E" w14:textId="77777777" w:rsidTr="00797EBE">
        <w:trPr>
          <w:trHeight w:val="720"/>
        </w:trPr>
        <w:tc>
          <w:tcPr>
            <w:tcW w:w="709" w:type="dxa"/>
            <w:shd w:val="clear" w:color="auto" w:fill="auto"/>
            <w:noWrap/>
            <w:vAlign w:val="center"/>
            <w:hideMark/>
          </w:tcPr>
          <w:p w14:paraId="3C16CC55"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4</w:t>
            </w:r>
          </w:p>
        </w:tc>
        <w:tc>
          <w:tcPr>
            <w:tcW w:w="3686" w:type="dxa"/>
            <w:shd w:val="clear" w:color="auto" w:fill="auto"/>
            <w:vAlign w:val="center"/>
            <w:hideMark/>
          </w:tcPr>
          <w:p w14:paraId="51A9B03F"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Итого неподконтрольных расходов</w:t>
            </w:r>
          </w:p>
          <w:p w14:paraId="75DB32C8"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(Стр. 4 = стр. 1.1 + стр. 1.2 + стр. 1.3 + стр. 1.4 + стр. 1.5 + стр. 1.6 + стр. 1.7 + стр. 1.8 + стр. 2 + стр. 3)</w:t>
            </w:r>
          </w:p>
        </w:tc>
        <w:tc>
          <w:tcPr>
            <w:tcW w:w="1559" w:type="dxa"/>
            <w:shd w:val="clear" w:color="auto" w:fill="auto"/>
            <w:noWrap/>
            <w:vAlign w:val="center"/>
            <w:hideMark/>
          </w:tcPr>
          <w:p w14:paraId="753810F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18 165,93</w:t>
            </w:r>
          </w:p>
        </w:tc>
        <w:tc>
          <w:tcPr>
            <w:tcW w:w="1559" w:type="dxa"/>
            <w:shd w:val="clear" w:color="auto" w:fill="auto"/>
            <w:noWrap/>
            <w:vAlign w:val="center"/>
          </w:tcPr>
          <w:p w14:paraId="02EF2282"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6 955,93</w:t>
            </w:r>
          </w:p>
        </w:tc>
        <w:tc>
          <w:tcPr>
            <w:tcW w:w="1843" w:type="dxa"/>
            <w:shd w:val="clear" w:color="auto" w:fill="auto"/>
            <w:noWrap/>
            <w:vAlign w:val="center"/>
          </w:tcPr>
          <w:p w14:paraId="2B0B7BD1"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-11 210,00</w:t>
            </w:r>
          </w:p>
        </w:tc>
      </w:tr>
    </w:tbl>
    <w:p w14:paraId="10CCB804" w14:textId="77777777" w:rsidR="00A476F3" w:rsidRPr="00A476F3" w:rsidRDefault="00A476F3" w:rsidP="00A476F3">
      <w:pPr>
        <w:tabs>
          <w:tab w:val="left" w:pos="1890"/>
        </w:tabs>
        <w:ind w:right="142" w:firstLine="709"/>
        <w:jc w:val="both"/>
        <w:rPr>
          <w:snapToGrid w:val="0"/>
          <w:color w:val="000000" w:themeColor="text1"/>
          <w:sz w:val="28"/>
          <w:szCs w:val="28"/>
        </w:rPr>
      </w:pPr>
    </w:p>
    <w:p w14:paraId="18BC1C8A" w14:textId="77777777" w:rsidR="00A476F3" w:rsidRPr="00A476F3" w:rsidRDefault="00A476F3" w:rsidP="00A476F3">
      <w:pPr>
        <w:tabs>
          <w:tab w:val="left" w:pos="1890"/>
        </w:tabs>
        <w:ind w:firstLine="720"/>
        <w:jc w:val="right"/>
        <w:rPr>
          <w:snapToGrid w:val="0"/>
          <w:color w:val="000000" w:themeColor="text1"/>
          <w:sz w:val="28"/>
          <w:szCs w:val="28"/>
        </w:rPr>
      </w:pPr>
      <w:r w:rsidRPr="00A476F3">
        <w:rPr>
          <w:b/>
          <w:bCs/>
          <w:snapToGrid w:val="0"/>
          <w:color w:val="000000" w:themeColor="text1"/>
          <w:sz w:val="28"/>
          <w:szCs w:val="28"/>
        </w:rPr>
        <w:t xml:space="preserve">                                                                              </w:t>
      </w:r>
      <w:bookmarkStart w:id="27" w:name="_Toc24891732"/>
    </w:p>
    <w:p w14:paraId="039F9E9F" w14:textId="77777777" w:rsidR="00A476F3" w:rsidRPr="00A476F3" w:rsidRDefault="00A476F3" w:rsidP="00081AD4">
      <w:pPr>
        <w:keepNext/>
        <w:numPr>
          <w:ilvl w:val="0"/>
          <w:numId w:val="10"/>
        </w:numPr>
        <w:tabs>
          <w:tab w:val="left" w:pos="567"/>
        </w:tabs>
        <w:contextualSpacing/>
        <w:jc w:val="center"/>
        <w:outlineLvl w:val="0"/>
        <w:rPr>
          <w:b/>
          <w:bCs/>
          <w:snapToGrid w:val="0"/>
          <w:color w:val="000000" w:themeColor="text1"/>
          <w:sz w:val="28"/>
          <w:szCs w:val="28"/>
        </w:rPr>
      </w:pPr>
      <w:r w:rsidRPr="00A476F3">
        <w:rPr>
          <w:b/>
          <w:bCs/>
          <w:snapToGrid w:val="0"/>
          <w:color w:val="000000" w:themeColor="text1"/>
          <w:sz w:val="28"/>
          <w:szCs w:val="28"/>
        </w:rPr>
        <w:t>Расчет расходов на приобретение энергетических ресурсов, холодной воды и теплоносителя</w:t>
      </w:r>
    </w:p>
    <w:p w14:paraId="1D94EDFD" w14:textId="77777777" w:rsidR="00A476F3" w:rsidRPr="00A476F3" w:rsidRDefault="00A476F3" w:rsidP="00A476F3">
      <w:pPr>
        <w:ind w:right="142" w:firstLine="709"/>
        <w:jc w:val="center"/>
        <w:outlineLvl w:val="3"/>
        <w:rPr>
          <w:b/>
          <w:bCs/>
          <w:color w:val="000000" w:themeColor="text1"/>
          <w:sz w:val="28"/>
          <w:szCs w:val="28"/>
        </w:rPr>
      </w:pPr>
      <w:r w:rsidRPr="00A476F3">
        <w:rPr>
          <w:b/>
          <w:bCs/>
          <w:color w:val="000000" w:themeColor="text1"/>
          <w:sz w:val="28"/>
          <w:szCs w:val="28"/>
        </w:rPr>
        <w:t>Расходы на топливо</w:t>
      </w:r>
      <w:bookmarkEnd w:id="27"/>
    </w:p>
    <w:p w14:paraId="757ACD89" w14:textId="77777777" w:rsidR="00A476F3" w:rsidRPr="00A476F3" w:rsidRDefault="00A476F3" w:rsidP="00A476F3">
      <w:pPr>
        <w:ind w:right="142" w:firstLine="709"/>
        <w:jc w:val="both"/>
        <w:rPr>
          <w:snapToGrid w:val="0"/>
          <w:color w:val="000000" w:themeColor="text1"/>
          <w:sz w:val="28"/>
          <w:szCs w:val="28"/>
        </w:rPr>
      </w:pPr>
    </w:p>
    <w:p w14:paraId="032BFDAE"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xml:space="preserve">По данной статье предприятием планируются расходы в размере </w:t>
      </w:r>
      <w:r w:rsidRPr="00A476F3">
        <w:rPr>
          <w:snapToGrid w:val="0"/>
          <w:color w:val="000000" w:themeColor="text1"/>
          <w:sz w:val="28"/>
          <w:szCs w:val="28"/>
        </w:rPr>
        <w:br/>
        <w:t>59 389,27 тыс. руб. по цене за тонну 2 075,02 руб.</w:t>
      </w:r>
    </w:p>
    <w:p w14:paraId="49AFA7E5"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По данной статье предприятием представлен Договор поставки с АО «</w:t>
      </w:r>
      <w:proofErr w:type="spellStart"/>
      <w:r w:rsidRPr="00A476F3">
        <w:rPr>
          <w:snapToGrid w:val="0"/>
          <w:color w:val="000000" w:themeColor="text1"/>
          <w:sz w:val="28"/>
          <w:szCs w:val="28"/>
        </w:rPr>
        <w:t>Талтэк</w:t>
      </w:r>
      <w:proofErr w:type="spellEnd"/>
      <w:r w:rsidRPr="00A476F3">
        <w:rPr>
          <w:snapToGrid w:val="0"/>
          <w:color w:val="000000" w:themeColor="text1"/>
          <w:sz w:val="28"/>
          <w:szCs w:val="28"/>
        </w:rPr>
        <w:t>» №СК-109/19 от 18.04.2019 (стр. 6 том 1). С марта 2019 года АО «Угольная компания «Северный Кузбасс» входит в Группу компаний «</w:t>
      </w:r>
      <w:proofErr w:type="spellStart"/>
      <w:r w:rsidRPr="00A476F3">
        <w:rPr>
          <w:snapToGrid w:val="0"/>
          <w:color w:val="000000" w:themeColor="text1"/>
          <w:sz w:val="28"/>
          <w:szCs w:val="28"/>
        </w:rPr>
        <w:t>Талтэк</w:t>
      </w:r>
      <w:proofErr w:type="spellEnd"/>
      <w:r w:rsidRPr="00A476F3">
        <w:rPr>
          <w:snapToGrid w:val="0"/>
          <w:color w:val="000000" w:themeColor="text1"/>
          <w:sz w:val="28"/>
          <w:szCs w:val="28"/>
        </w:rPr>
        <w:t>».  Ссылка на официальный сайт: http://www.kuzcoal.ru.</w:t>
      </w:r>
    </w:p>
    <w:p w14:paraId="72C8D20F" w14:textId="77777777" w:rsidR="00A476F3" w:rsidRPr="00A476F3" w:rsidRDefault="00A476F3" w:rsidP="00A476F3">
      <w:pPr>
        <w:ind w:firstLine="851"/>
        <w:jc w:val="both"/>
        <w:rPr>
          <w:rFonts w:eastAsia="Calibri"/>
          <w:color w:val="000000" w:themeColor="text1"/>
          <w:sz w:val="28"/>
          <w:szCs w:val="28"/>
          <w:lang w:eastAsia="en-US"/>
        </w:rPr>
      </w:pPr>
      <w:r w:rsidRPr="00A476F3">
        <w:rPr>
          <w:snapToGrid w:val="0"/>
          <w:color w:val="000000" w:themeColor="text1"/>
          <w:sz w:val="28"/>
          <w:szCs w:val="28"/>
        </w:rPr>
        <w:t xml:space="preserve">Статья 1 пункт 4 подпункт 13 Федерального закона 223-ФЗ «О закупках товаров, работ, услуг отдельными видами юридических лиц» </w:t>
      </w:r>
      <w:r w:rsidRPr="00A476F3">
        <w:rPr>
          <w:rFonts w:eastAsia="Calibri"/>
          <w:color w:val="000000" w:themeColor="text1"/>
          <w:sz w:val="28"/>
          <w:szCs w:val="28"/>
          <w:lang w:eastAsia="en-US"/>
        </w:rPr>
        <w:t>не регулирует отношения, связанные с взаимозависимыми лицами. Учитывая это, о</w:t>
      </w:r>
      <w:r w:rsidRPr="00A476F3">
        <w:rPr>
          <w:snapToGrid w:val="0"/>
          <w:color w:val="000000" w:themeColor="text1"/>
          <w:sz w:val="28"/>
          <w:szCs w:val="28"/>
        </w:rPr>
        <w:t xml:space="preserve">сновными принципами при выборе поставщика являются: срок поставки, требуемое количество, соответствующее качество, наименьшая стоимость, условия оплаты. </w:t>
      </w:r>
    </w:p>
    <w:p w14:paraId="1D2F8070" w14:textId="77777777" w:rsidR="00A476F3" w:rsidRPr="00A476F3" w:rsidRDefault="00A476F3" w:rsidP="00A476F3">
      <w:pPr>
        <w:ind w:firstLine="851"/>
        <w:jc w:val="both"/>
        <w:rPr>
          <w:snapToGrid w:val="0"/>
          <w:color w:val="000000" w:themeColor="text1"/>
          <w:sz w:val="28"/>
          <w:szCs w:val="28"/>
        </w:rPr>
      </w:pPr>
      <w:r w:rsidRPr="00A476F3">
        <w:rPr>
          <w:rFonts w:eastAsia="Calibri"/>
          <w:color w:val="000000" w:themeColor="text1"/>
          <w:sz w:val="28"/>
          <w:szCs w:val="28"/>
          <w:lang w:eastAsia="en-US"/>
        </w:rPr>
        <w:t>Эксперты произвели расчет средневзвешенной цены топлива по территории Березовского городского округа</w:t>
      </w:r>
      <w:r w:rsidRPr="00A476F3">
        <w:rPr>
          <w:snapToGrid w:val="0"/>
          <w:color w:val="000000" w:themeColor="text1"/>
          <w:sz w:val="28"/>
          <w:szCs w:val="28"/>
        </w:rPr>
        <w:t>, используя шаблон</w:t>
      </w:r>
      <w:r w:rsidRPr="00A476F3">
        <w:rPr>
          <w:rFonts w:eastAsia="Calibri"/>
          <w:color w:val="000000" w:themeColor="text1"/>
          <w:sz w:val="28"/>
          <w:szCs w:val="28"/>
          <w:lang w:eastAsia="en-US"/>
        </w:rPr>
        <w:t xml:space="preserve"> </w:t>
      </w:r>
      <w:r w:rsidRPr="00A476F3">
        <w:rPr>
          <w:snapToGrid w:val="0"/>
          <w:color w:val="000000" w:themeColor="text1"/>
          <w:sz w:val="28"/>
          <w:szCs w:val="28"/>
        </w:rPr>
        <w:t xml:space="preserve">WARM.TOPL.Q2.2020, </w:t>
      </w:r>
      <w:r w:rsidRPr="00A476F3">
        <w:rPr>
          <w:rFonts w:eastAsia="Calibri"/>
          <w:color w:val="000000" w:themeColor="text1"/>
          <w:sz w:val="28"/>
          <w:szCs w:val="28"/>
          <w:lang w:eastAsia="en-US"/>
        </w:rPr>
        <w:t xml:space="preserve">которая составила 1520,35 руб./т. </w:t>
      </w:r>
    </w:p>
    <w:p w14:paraId="425F0D3F"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xml:space="preserve">Цена угля, по расчету экспертов, на 2021 год, с учетом ИЦП 1,036, составила 1575, 08 руб./т., </w:t>
      </w:r>
    </w:p>
    <w:p w14:paraId="538C0B71"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Эксперты предлагают ограничить заявленную стоимость топлива 2075,02</w:t>
      </w:r>
      <w:r w:rsidRPr="00A476F3">
        <w:rPr>
          <w:rFonts w:eastAsia="Calibri"/>
          <w:color w:val="000000" w:themeColor="text1"/>
          <w:sz w:val="28"/>
          <w:szCs w:val="28"/>
          <w:lang w:eastAsia="en-US"/>
        </w:rPr>
        <w:t xml:space="preserve"> руб./т. до экономически обоснованного уровня 1575,08 </w:t>
      </w:r>
      <w:r w:rsidRPr="00A476F3">
        <w:rPr>
          <w:snapToGrid w:val="0"/>
          <w:color w:val="000000" w:themeColor="text1"/>
          <w:sz w:val="28"/>
          <w:szCs w:val="28"/>
        </w:rPr>
        <w:t>руб./т.</w:t>
      </w:r>
    </w:p>
    <w:p w14:paraId="3E9FDAEC"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 xml:space="preserve">Экспертами был принят удельный расход топлива на производство тепловой энергии, в соответствии с постановлением региональной </w:t>
      </w:r>
      <w:r w:rsidRPr="00A476F3">
        <w:rPr>
          <w:snapToGrid w:val="0"/>
          <w:color w:val="000000" w:themeColor="text1"/>
          <w:sz w:val="28"/>
          <w:szCs w:val="28"/>
        </w:rPr>
        <w:lastRenderedPageBreak/>
        <w:t xml:space="preserve">энергетической комиссии Кемеровской области от 16.07.2020 № 142, составляющий 191,10 </w:t>
      </w:r>
      <w:proofErr w:type="spellStart"/>
      <w:r w:rsidRPr="00A476F3">
        <w:rPr>
          <w:snapToGrid w:val="0"/>
          <w:color w:val="000000" w:themeColor="text1"/>
          <w:sz w:val="28"/>
          <w:szCs w:val="28"/>
        </w:rPr>
        <w:t>кг.у.т</w:t>
      </w:r>
      <w:proofErr w:type="spellEnd"/>
      <w:r w:rsidRPr="00A476F3">
        <w:rPr>
          <w:snapToGrid w:val="0"/>
          <w:color w:val="000000" w:themeColor="text1"/>
          <w:sz w:val="28"/>
          <w:szCs w:val="28"/>
        </w:rPr>
        <w:t xml:space="preserve">./Гкал. Расход натурального топлива </w:t>
      </w:r>
      <w:r w:rsidRPr="00A476F3">
        <w:rPr>
          <w:snapToGrid w:val="0"/>
          <w:color w:val="000000" w:themeColor="text1"/>
          <w:sz w:val="28"/>
          <w:szCs w:val="28"/>
        </w:rPr>
        <w:br/>
        <w:t xml:space="preserve">на производство тепловой энергии составил 27,50 тыс. т. </w:t>
      </w:r>
    </w:p>
    <w:p w14:paraId="159E66A7" w14:textId="77777777" w:rsidR="00A476F3" w:rsidRPr="00A476F3" w:rsidRDefault="00A476F3" w:rsidP="00A476F3">
      <w:pPr>
        <w:ind w:firstLine="851"/>
        <w:jc w:val="both"/>
        <w:rPr>
          <w:b/>
          <w:bCs/>
          <w:snapToGrid w:val="0"/>
          <w:color w:val="000000" w:themeColor="text1"/>
          <w:sz w:val="28"/>
          <w:szCs w:val="28"/>
        </w:rPr>
      </w:pPr>
      <w:r w:rsidRPr="00A476F3">
        <w:rPr>
          <w:snapToGrid w:val="0"/>
          <w:color w:val="000000" w:themeColor="text1"/>
          <w:sz w:val="28"/>
          <w:szCs w:val="28"/>
        </w:rPr>
        <w:t xml:space="preserve">Калорийность топлива принята на уровне факта 2 месяцев 2020 года </w:t>
      </w:r>
      <w:bookmarkStart w:id="28" w:name="_Hlk52805704"/>
      <w:r w:rsidRPr="00A476F3">
        <w:rPr>
          <w:snapToGrid w:val="0"/>
          <w:color w:val="000000" w:themeColor="text1"/>
          <w:sz w:val="28"/>
          <w:szCs w:val="28"/>
        </w:rPr>
        <w:t xml:space="preserve">по данным WARM.TOPL.Q2.2020 </w:t>
      </w:r>
      <w:bookmarkEnd w:id="28"/>
      <w:r w:rsidRPr="00A476F3">
        <w:rPr>
          <w:snapToGrid w:val="0"/>
          <w:color w:val="000000" w:themeColor="text1"/>
          <w:sz w:val="28"/>
          <w:szCs w:val="28"/>
        </w:rPr>
        <w:t>шаблона ЕИАС и составила 5 740 ккал/кг.</w:t>
      </w:r>
    </w:p>
    <w:p w14:paraId="78D4E31D"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Всего расходы на натуральное топливо составили 43 316,22 тыс. руб.</w:t>
      </w:r>
    </w:p>
    <w:p w14:paraId="1A19D68F" w14:textId="77777777" w:rsidR="00A476F3" w:rsidRPr="00A476F3" w:rsidRDefault="00A476F3" w:rsidP="00A476F3">
      <w:pPr>
        <w:tabs>
          <w:tab w:val="left" w:pos="1890"/>
        </w:tabs>
        <w:ind w:right="142" w:firstLine="709"/>
        <w:jc w:val="both"/>
        <w:rPr>
          <w:snapToGrid w:val="0"/>
          <w:color w:val="000000" w:themeColor="text1"/>
          <w:sz w:val="28"/>
          <w:szCs w:val="28"/>
        </w:rPr>
      </w:pPr>
      <w:r w:rsidRPr="00A476F3">
        <w:rPr>
          <w:snapToGrid w:val="0"/>
          <w:color w:val="000000" w:themeColor="text1"/>
          <w:sz w:val="28"/>
          <w:szCs w:val="28"/>
        </w:rPr>
        <w:t xml:space="preserve">Услуги по перевозке угля железнодорожным транспортом, оказывает поставщик угля на собственный железнодорожный тупик предприятия. Тариф на перевозку на 2021 год принят, на уровне фактически сложившихся данных за 2019 год (шаблон WARM.TOPL.Q4.2019) 411,55 руб./т, </w:t>
      </w:r>
      <w:r w:rsidRPr="00A476F3">
        <w:rPr>
          <w:snapToGrid w:val="0"/>
          <w:color w:val="000000" w:themeColor="text1"/>
          <w:sz w:val="28"/>
          <w:szCs w:val="28"/>
        </w:rPr>
        <w:br/>
        <w:t>с применением ИЦП по транспорту в размере 2020 год - 1,046 и 2021 год – 1,036 (прогноз Минэкономразвития РФ от 26.09.2020). Итого расходы на транспортировку составили 12 264,82 тыс. руб.</w:t>
      </w:r>
    </w:p>
    <w:p w14:paraId="6C48EBB6" w14:textId="77777777" w:rsidR="00A476F3" w:rsidRPr="00A476F3" w:rsidRDefault="00A476F3" w:rsidP="00A476F3">
      <w:pPr>
        <w:tabs>
          <w:tab w:val="left" w:pos="1890"/>
        </w:tabs>
        <w:ind w:right="142" w:firstLine="709"/>
        <w:jc w:val="both"/>
        <w:rPr>
          <w:snapToGrid w:val="0"/>
          <w:color w:val="000000" w:themeColor="text1"/>
          <w:sz w:val="28"/>
          <w:szCs w:val="28"/>
        </w:rPr>
      </w:pPr>
      <w:r w:rsidRPr="00A476F3">
        <w:rPr>
          <w:snapToGrid w:val="0"/>
          <w:color w:val="000000" w:themeColor="text1"/>
          <w:sz w:val="28"/>
          <w:szCs w:val="28"/>
        </w:rPr>
        <w:t xml:space="preserve">Расходы по статье составили 55 581,05 тыс. руб. Корректировка плановых расходов по статье на 2021 год относительно предложений предприятия в сторону снижения составила 3 808,22 тыс. руб. </w:t>
      </w:r>
      <w:r w:rsidRPr="00A476F3">
        <w:rPr>
          <w:snapToGrid w:val="0"/>
          <w:color w:val="000000" w:themeColor="text1"/>
          <w:sz w:val="28"/>
          <w:szCs w:val="28"/>
        </w:rPr>
        <w:br w:type="page"/>
      </w:r>
    </w:p>
    <w:p w14:paraId="4487950F" w14:textId="77777777" w:rsidR="00A476F3" w:rsidRPr="00A476F3" w:rsidRDefault="00A476F3" w:rsidP="00A476F3">
      <w:pPr>
        <w:ind w:right="142" w:firstLine="709"/>
        <w:jc w:val="center"/>
        <w:outlineLvl w:val="3"/>
        <w:rPr>
          <w:b/>
          <w:bCs/>
          <w:color w:val="000000" w:themeColor="text1"/>
          <w:sz w:val="28"/>
          <w:szCs w:val="28"/>
        </w:rPr>
      </w:pPr>
      <w:bookmarkStart w:id="29" w:name="_Toc531884040"/>
      <w:bookmarkStart w:id="30" w:name="_Toc52349570"/>
      <w:r w:rsidRPr="00A476F3">
        <w:rPr>
          <w:b/>
          <w:bCs/>
          <w:color w:val="000000" w:themeColor="text1"/>
          <w:sz w:val="28"/>
          <w:szCs w:val="28"/>
        </w:rPr>
        <w:lastRenderedPageBreak/>
        <w:t>Расходы на электроэнергию</w:t>
      </w:r>
      <w:bookmarkEnd w:id="29"/>
      <w:bookmarkEnd w:id="30"/>
    </w:p>
    <w:p w14:paraId="206E48AD" w14:textId="77777777" w:rsidR="00A476F3" w:rsidRPr="00A476F3" w:rsidRDefault="00A476F3" w:rsidP="00A476F3">
      <w:pPr>
        <w:rPr>
          <w:rFonts w:eastAsia="Calibri"/>
          <w:snapToGrid w:val="0"/>
          <w:color w:val="000000" w:themeColor="text1"/>
          <w:sz w:val="28"/>
          <w:szCs w:val="28"/>
          <w:lang w:eastAsia="en-US"/>
        </w:rPr>
      </w:pPr>
    </w:p>
    <w:p w14:paraId="41E6E1B9" w14:textId="77777777" w:rsidR="00A476F3" w:rsidRPr="00A476F3" w:rsidRDefault="00A476F3" w:rsidP="00A476F3">
      <w:pPr>
        <w:tabs>
          <w:tab w:val="left" w:pos="426"/>
          <w:tab w:val="left" w:pos="1418"/>
          <w:tab w:val="left" w:pos="1560"/>
        </w:tabs>
        <w:ind w:firstLine="709"/>
        <w:jc w:val="both"/>
        <w:rPr>
          <w:snapToGrid w:val="0"/>
          <w:color w:val="000000" w:themeColor="text1"/>
          <w:sz w:val="28"/>
          <w:szCs w:val="28"/>
        </w:rPr>
      </w:pPr>
      <w:r w:rsidRPr="00A476F3">
        <w:rPr>
          <w:snapToGrid w:val="0"/>
          <w:color w:val="000000" w:themeColor="text1"/>
          <w:sz w:val="28"/>
          <w:szCs w:val="28"/>
        </w:rPr>
        <w:t>Предложения предприятия на приобретение электрической энергии составляют 15 241,02   тыс. руб.</w:t>
      </w:r>
    </w:p>
    <w:p w14:paraId="516E5DFB" w14:textId="77777777" w:rsidR="00A476F3" w:rsidRPr="00A476F3" w:rsidRDefault="00A476F3" w:rsidP="00A476F3">
      <w:pPr>
        <w:tabs>
          <w:tab w:val="left" w:pos="426"/>
          <w:tab w:val="left" w:pos="1418"/>
          <w:tab w:val="left" w:pos="1560"/>
        </w:tabs>
        <w:ind w:firstLine="709"/>
        <w:jc w:val="both"/>
        <w:rPr>
          <w:snapToGrid w:val="0"/>
          <w:color w:val="000000" w:themeColor="text1"/>
          <w:sz w:val="28"/>
          <w:szCs w:val="28"/>
        </w:rPr>
      </w:pPr>
      <w:r w:rsidRPr="00A476F3">
        <w:rPr>
          <w:snapToGrid w:val="0"/>
          <w:color w:val="000000" w:themeColor="text1"/>
          <w:sz w:val="28"/>
          <w:szCs w:val="28"/>
        </w:rPr>
        <w:t>По данной статье предприятием представлены следующие обосновывающие материалы:</w:t>
      </w:r>
    </w:p>
    <w:p w14:paraId="121855FB"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Счет-фактуры за 2019 год по агентскому договору с ОАО «СШЭМК» от 26.12.2007 №К-72/07 (стр. 65 том 1);</w:t>
      </w:r>
    </w:p>
    <w:p w14:paraId="4AA731F5"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 xml:space="preserve"> Потребление электрической энергии, используемой для выработки тепловой энергии, за 2019 год (стр. 48 том 1).</w:t>
      </w:r>
    </w:p>
    <w:p w14:paraId="0B34718D" w14:textId="77777777" w:rsidR="00A476F3" w:rsidRPr="00A476F3" w:rsidRDefault="00A476F3" w:rsidP="00A476F3">
      <w:pPr>
        <w:tabs>
          <w:tab w:val="left" w:pos="426"/>
          <w:tab w:val="left" w:pos="1418"/>
          <w:tab w:val="left" w:pos="1560"/>
        </w:tabs>
        <w:ind w:firstLine="709"/>
        <w:jc w:val="both"/>
        <w:rPr>
          <w:snapToGrid w:val="0"/>
          <w:color w:val="000000" w:themeColor="text1"/>
          <w:sz w:val="28"/>
          <w:szCs w:val="28"/>
        </w:rPr>
      </w:pPr>
      <w:r w:rsidRPr="00A476F3">
        <w:rPr>
          <w:snapToGrid w:val="0"/>
          <w:color w:val="000000" w:themeColor="text1"/>
          <w:sz w:val="28"/>
          <w:szCs w:val="28"/>
        </w:rPr>
        <w:t>При расчете количества электроэнергии на 2019 год, требуемой при производстве тепловой энергии, экспертами принят объём потребления электроэнергии в количестве 3 699,61 тыс. кВт*ч. Поставка электрической энергии осуществляется ОАО «СШЭМК».</w:t>
      </w:r>
    </w:p>
    <w:p w14:paraId="75F4F720" w14:textId="77777777" w:rsidR="00A476F3" w:rsidRPr="00A476F3" w:rsidRDefault="00A476F3" w:rsidP="00A476F3">
      <w:pPr>
        <w:tabs>
          <w:tab w:val="left" w:pos="426"/>
          <w:tab w:val="left" w:pos="1418"/>
          <w:tab w:val="left" w:pos="1560"/>
        </w:tabs>
        <w:ind w:firstLine="709"/>
        <w:jc w:val="both"/>
        <w:rPr>
          <w:snapToGrid w:val="0"/>
          <w:color w:val="000000" w:themeColor="text1"/>
          <w:sz w:val="28"/>
          <w:szCs w:val="28"/>
        </w:rPr>
      </w:pPr>
      <w:r w:rsidRPr="00A476F3">
        <w:rPr>
          <w:snapToGrid w:val="0"/>
          <w:color w:val="000000" w:themeColor="text1"/>
          <w:sz w:val="28"/>
          <w:szCs w:val="28"/>
        </w:rPr>
        <w:t>Стоимость электроэнергии на 2021 год рассчитана от фактической стоимости за 2019 год 3,73 руб./ кВт*ч, с учетом ИЦП на 2020 и 2021 год 103,2% и 104,0%, соответственно. Средневзвешенная стоимость электроэнергии на 2021 год составит 4,01 руб. кВт*ч.</w:t>
      </w:r>
    </w:p>
    <w:p w14:paraId="51B97CB6"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Таким образом, экономически обоснованные расходы на покупку электрической энергии составили 14 394,59 тыс. руб.</w:t>
      </w:r>
    </w:p>
    <w:p w14:paraId="53F23625" w14:textId="77777777" w:rsidR="00A476F3" w:rsidRPr="00A476F3" w:rsidRDefault="00A476F3" w:rsidP="00A476F3">
      <w:pPr>
        <w:tabs>
          <w:tab w:val="left" w:pos="1890"/>
        </w:tabs>
        <w:ind w:right="142" w:firstLine="709"/>
        <w:jc w:val="both"/>
        <w:rPr>
          <w:snapToGrid w:val="0"/>
          <w:color w:val="000000" w:themeColor="text1"/>
          <w:sz w:val="28"/>
          <w:szCs w:val="28"/>
        </w:rPr>
      </w:pPr>
    </w:p>
    <w:p w14:paraId="0E141617" w14:textId="77777777" w:rsidR="00A476F3" w:rsidRPr="00A476F3" w:rsidRDefault="00A476F3" w:rsidP="00A476F3">
      <w:pPr>
        <w:ind w:right="142" w:firstLine="709"/>
        <w:jc w:val="center"/>
        <w:outlineLvl w:val="3"/>
        <w:rPr>
          <w:b/>
          <w:bCs/>
          <w:color w:val="000000" w:themeColor="text1"/>
          <w:sz w:val="28"/>
          <w:szCs w:val="28"/>
        </w:rPr>
      </w:pPr>
      <w:bookmarkStart w:id="31" w:name="_Toc531884041"/>
      <w:bookmarkStart w:id="32" w:name="_Toc52349571"/>
      <w:r w:rsidRPr="00A476F3">
        <w:rPr>
          <w:b/>
          <w:bCs/>
          <w:color w:val="000000" w:themeColor="text1"/>
          <w:sz w:val="28"/>
          <w:szCs w:val="28"/>
        </w:rPr>
        <w:t>Расходы на холодную воду</w:t>
      </w:r>
      <w:bookmarkEnd w:id="31"/>
      <w:bookmarkEnd w:id="32"/>
    </w:p>
    <w:p w14:paraId="33A0325E" w14:textId="77777777" w:rsidR="00A476F3" w:rsidRPr="00A476F3" w:rsidRDefault="00A476F3" w:rsidP="00A476F3">
      <w:pPr>
        <w:rPr>
          <w:rFonts w:eastAsia="Calibri"/>
          <w:snapToGrid w:val="0"/>
          <w:color w:val="000000" w:themeColor="text1"/>
          <w:sz w:val="28"/>
          <w:szCs w:val="28"/>
          <w:lang w:eastAsia="en-US"/>
        </w:rPr>
      </w:pPr>
    </w:p>
    <w:p w14:paraId="23B91AF7" w14:textId="77777777" w:rsidR="00A476F3" w:rsidRPr="00A476F3" w:rsidRDefault="00A476F3" w:rsidP="00A476F3">
      <w:pPr>
        <w:tabs>
          <w:tab w:val="left" w:pos="1890"/>
        </w:tabs>
        <w:ind w:firstLine="851"/>
        <w:jc w:val="both"/>
        <w:rPr>
          <w:snapToGrid w:val="0"/>
          <w:color w:val="000000" w:themeColor="text1"/>
          <w:sz w:val="28"/>
          <w:szCs w:val="28"/>
          <w:u w:val="single"/>
        </w:rPr>
      </w:pPr>
      <w:r w:rsidRPr="00A476F3">
        <w:rPr>
          <w:snapToGrid w:val="0"/>
          <w:color w:val="000000" w:themeColor="text1"/>
          <w:sz w:val="28"/>
          <w:szCs w:val="28"/>
        </w:rPr>
        <w:t>Предприятием заявлены расходы по статье 2 508, 24 тыс. руб.</w:t>
      </w:r>
    </w:p>
    <w:p w14:paraId="0F4C2EE7"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По данной статье предприятием представлены следующие обосновывающие материалы:</w:t>
      </w:r>
    </w:p>
    <w:p w14:paraId="78B01E18"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Счет-фактуры за 2019 года (стр. 100 том 1);</w:t>
      </w:r>
    </w:p>
    <w:p w14:paraId="177F782E"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ОСВ по счету. 23 (стр. 99 том 1).</w:t>
      </w:r>
    </w:p>
    <w:p w14:paraId="10324120" w14:textId="77777777" w:rsidR="00A476F3" w:rsidRPr="00A476F3" w:rsidRDefault="00A476F3" w:rsidP="00A476F3">
      <w:pPr>
        <w:tabs>
          <w:tab w:val="left" w:pos="1890"/>
        </w:tabs>
        <w:ind w:firstLine="851"/>
        <w:jc w:val="both"/>
        <w:rPr>
          <w:snapToGrid w:val="0"/>
          <w:color w:val="000000" w:themeColor="text1"/>
          <w:sz w:val="28"/>
          <w:szCs w:val="28"/>
        </w:rPr>
      </w:pPr>
      <w:r w:rsidRPr="00A476F3">
        <w:rPr>
          <w:snapToGrid w:val="0"/>
          <w:color w:val="000000" w:themeColor="text1"/>
          <w:sz w:val="28"/>
          <w:szCs w:val="28"/>
        </w:rPr>
        <w:t xml:space="preserve">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Экспертами принят объем воды на производство тепловой энергии в размере 90,59 тыс. м³ на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72F915E1" w14:textId="77777777" w:rsidR="00A476F3" w:rsidRPr="00A476F3" w:rsidRDefault="00A476F3" w:rsidP="00A476F3">
      <w:pPr>
        <w:tabs>
          <w:tab w:val="left" w:pos="1890"/>
        </w:tabs>
        <w:ind w:firstLine="851"/>
        <w:jc w:val="both"/>
        <w:rPr>
          <w:snapToGrid w:val="0"/>
          <w:color w:val="000000" w:themeColor="text1"/>
          <w:sz w:val="28"/>
          <w:szCs w:val="28"/>
        </w:rPr>
      </w:pPr>
      <w:r w:rsidRPr="00A476F3">
        <w:rPr>
          <w:snapToGrid w:val="0"/>
          <w:color w:val="000000" w:themeColor="text1"/>
          <w:sz w:val="28"/>
          <w:szCs w:val="28"/>
        </w:rPr>
        <w:t>Предприятие самостоятельно осуществляет подъём воды технического качества. Себестоимость собственного подъёма воды, по данным предприятия за 2019 год составляет 13,36 руб./м</w:t>
      </w:r>
      <w:r w:rsidRPr="00A476F3">
        <w:rPr>
          <w:snapToGrid w:val="0"/>
          <w:color w:val="000000" w:themeColor="text1"/>
          <w:sz w:val="28"/>
          <w:szCs w:val="28"/>
          <w:vertAlign w:val="superscript"/>
        </w:rPr>
        <w:t>3</w:t>
      </w:r>
      <w:r w:rsidRPr="00A476F3">
        <w:rPr>
          <w:snapToGrid w:val="0"/>
          <w:color w:val="000000" w:themeColor="text1"/>
          <w:sz w:val="28"/>
          <w:szCs w:val="28"/>
        </w:rPr>
        <w:t>. Средневзвешенная стоимость воды за 2019 год, согласно фактически сложившимся данным BALANCE.CALC.TARIFF. WARM.2019.FACT, составила 23,98 руб./м</w:t>
      </w:r>
      <w:r w:rsidRPr="00A476F3">
        <w:rPr>
          <w:snapToGrid w:val="0"/>
          <w:color w:val="000000" w:themeColor="text1"/>
          <w:sz w:val="28"/>
          <w:szCs w:val="28"/>
          <w:vertAlign w:val="superscript"/>
        </w:rPr>
        <w:t>3</w:t>
      </w:r>
      <w:r w:rsidRPr="00A476F3">
        <w:rPr>
          <w:snapToGrid w:val="0"/>
          <w:color w:val="000000" w:themeColor="text1"/>
          <w:sz w:val="28"/>
          <w:szCs w:val="28"/>
        </w:rPr>
        <w:t xml:space="preserve"> с учетом собственного подъема и покупки у ОАО «СКЭК».</w:t>
      </w:r>
    </w:p>
    <w:p w14:paraId="58C94DDA" w14:textId="77777777" w:rsidR="00A476F3" w:rsidRPr="00A476F3" w:rsidRDefault="00A476F3" w:rsidP="00A476F3">
      <w:pPr>
        <w:tabs>
          <w:tab w:val="left" w:pos="1890"/>
        </w:tabs>
        <w:ind w:firstLine="851"/>
        <w:jc w:val="both"/>
        <w:rPr>
          <w:snapToGrid w:val="0"/>
          <w:color w:val="000000" w:themeColor="text1"/>
          <w:sz w:val="28"/>
          <w:szCs w:val="28"/>
        </w:rPr>
      </w:pPr>
      <w:r w:rsidRPr="00A476F3">
        <w:rPr>
          <w:snapToGrid w:val="0"/>
          <w:color w:val="000000" w:themeColor="text1"/>
          <w:sz w:val="28"/>
          <w:szCs w:val="28"/>
        </w:rPr>
        <w:t xml:space="preserve">Вода питьевого качества приобретается у ОАО «СКЭК». Тарифы на 2019-2023 гг. утверждены постановлением региональной энергетической комиссии </w:t>
      </w:r>
      <w:r w:rsidRPr="00A476F3">
        <w:rPr>
          <w:snapToGrid w:val="0"/>
          <w:color w:val="000000" w:themeColor="text1"/>
          <w:sz w:val="28"/>
          <w:szCs w:val="28"/>
        </w:rPr>
        <w:lastRenderedPageBreak/>
        <w:t>Кемеровской области от 14.12.2018 № 518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ОАО «Северо-Кузбасская энергетическая компания» (г. Березовский)».</w:t>
      </w:r>
    </w:p>
    <w:p w14:paraId="3DBC7A70" w14:textId="77777777" w:rsidR="00A476F3" w:rsidRPr="00A476F3" w:rsidRDefault="00A476F3" w:rsidP="00A476F3">
      <w:pPr>
        <w:tabs>
          <w:tab w:val="left" w:pos="1890"/>
        </w:tabs>
        <w:ind w:firstLine="851"/>
        <w:jc w:val="both"/>
        <w:rPr>
          <w:snapToGrid w:val="0"/>
          <w:color w:val="000000" w:themeColor="text1"/>
          <w:sz w:val="28"/>
          <w:szCs w:val="28"/>
        </w:rPr>
      </w:pPr>
      <w:r w:rsidRPr="00A476F3">
        <w:rPr>
          <w:snapToGrid w:val="0"/>
          <w:color w:val="000000" w:themeColor="text1"/>
          <w:sz w:val="28"/>
          <w:szCs w:val="28"/>
        </w:rPr>
        <w:t xml:space="preserve">Экспертами стоимость </w:t>
      </w:r>
      <w:smartTag w:uri="urn:schemas-microsoft-com:office:smarttags" w:element="metricconverter">
        <w:smartTagPr>
          <w:attr w:name="ProductID" w:val="1 м³"/>
        </w:smartTagPr>
        <w:r w:rsidRPr="00A476F3">
          <w:rPr>
            <w:snapToGrid w:val="0"/>
            <w:color w:val="000000" w:themeColor="text1"/>
            <w:sz w:val="28"/>
            <w:szCs w:val="28"/>
          </w:rPr>
          <w:t>1 м³</w:t>
        </w:r>
      </w:smartTag>
      <w:r w:rsidRPr="00A476F3">
        <w:rPr>
          <w:snapToGrid w:val="0"/>
          <w:color w:val="000000" w:themeColor="text1"/>
          <w:sz w:val="28"/>
          <w:szCs w:val="28"/>
        </w:rPr>
        <w:t xml:space="preserve"> воды рассчитана как среднегодовая, исходя из фактической себестоимости воды в 2019 году с учетом доли собственного подъема по данным предприятия, а также объемов и тарифов ОАО «СКЭК» по полугодиям, с учетом доли на теплоснабжение (в 1-м полугодии 0,56; во 2-м полугодии 0,44).</w:t>
      </w:r>
    </w:p>
    <w:p w14:paraId="02B1F727"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Итого расходы на приобретение холодной воды на 2021 год составили 1304,23 тыс. руб.</w:t>
      </w:r>
    </w:p>
    <w:p w14:paraId="00634C31"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Корректировка плановых расходов по статье на 2021 год относительно предложений предприятия составила 868,40 тыс. руб. в сторону снижения.</w:t>
      </w:r>
    </w:p>
    <w:p w14:paraId="7C6EB00B" w14:textId="77777777" w:rsidR="00A476F3" w:rsidRPr="00A476F3" w:rsidRDefault="00A476F3" w:rsidP="00A476F3">
      <w:pPr>
        <w:tabs>
          <w:tab w:val="left" w:pos="1890"/>
        </w:tabs>
        <w:ind w:firstLine="720"/>
        <w:jc w:val="both"/>
        <w:rPr>
          <w:snapToGrid w:val="0"/>
          <w:color w:val="000000" w:themeColor="text1"/>
          <w:sz w:val="28"/>
          <w:szCs w:val="28"/>
        </w:rPr>
      </w:pPr>
    </w:p>
    <w:p w14:paraId="3D648855" w14:textId="77777777" w:rsidR="00A476F3" w:rsidRPr="00A476F3" w:rsidRDefault="00A476F3" w:rsidP="00A476F3">
      <w:pPr>
        <w:tabs>
          <w:tab w:val="left" w:pos="1134"/>
        </w:tabs>
        <w:ind w:firstLine="709"/>
        <w:jc w:val="both"/>
        <w:rPr>
          <w:snapToGrid w:val="0"/>
          <w:color w:val="000000" w:themeColor="text1"/>
          <w:sz w:val="28"/>
          <w:szCs w:val="28"/>
        </w:rPr>
      </w:pPr>
      <w:r w:rsidRPr="00A476F3">
        <w:rPr>
          <w:snapToGrid w:val="0"/>
          <w:color w:val="000000" w:themeColor="text1"/>
          <w:sz w:val="28"/>
          <w:szCs w:val="28"/>
        </w:rPr>
        <w:t>Общая величина расходов на приобретение энергетических ресурсов на 2021 год составила 71 279,86 тыс. руб. Корректировка плановых расходов по данному разделу за 2021 год относительно предложений предприятия произведена составила 5 858,67 тыс. руб. в сторону снижения.</w:t>
      </w:r>
    </w:p>
    <w:p w14:paraId="54CEF593" w14:textId="77777777" w:rsidR="00A476F3" w:rsidRPr="00A476F3" w:rsidRDefault="00A476F3" w:rsidP="00A476F3">
      <w:pPr>
        <w:ind w:firstLine="709"/>
        <w:jc w:val="both"/>
        <w:rPr>
          <w:rFonts w:eastAsia="Calibri"/>
          <w:b/>
          <w:bCs/>
          <w:snapToGrid w:val="0"/>
          <w:color w:val="000000" w:themeColor="text1"/>
          <w:sz w:val="28"/>
        </w:rPr>
      </w:pPr>
      <w:r w:rsidRPr="00A476F3">
        <w:rPr>
          <w:bCs/>
          <w:snapToGrid w:val="0"/>
          <w:color w:val="000000" w:themeColor="text1"/>
          <w:sz w:val="28"/>
          <w:szCs w:val="28"/>
        </w:rPr>
        <w:t>Общая величина расходов на приобретение энергетических ресурсов на тепловую энергию приведена в таблице 5.</w:t>
      </w:r>
      <w:r w:rsidRPr="00A476F3">
        <w:rPr>
          <w:rFonts w:eastAsia="Calibri"/>
          <w:b/>
          <w:bCs/>
          <w:snapToGrid w:val="0"/>
          <w:color w:val="000000" w:themeColor="text1"/>
          <w:sz w:val="28"/>
        </w:rPr>
        <w:t xml:space="preserve"> </w:t>
      </w:r>
    </w:p>
    <w:p w14:paraId="22AFFA4C" w14:textId="77777777" w:rsidR="00A476F3" w:rsidRPr="00A476F3" w:rsidRDefault="00A476F3" w:rsidP="00A476F3">
      <w:pPr>
        <w:ind w:firstLine="709"/>
        <w:jc w:val="right"/>
        <w:rPr>
          <w:rFonts w:eastAsia="Calibri"/>
          <w:snapToGrid w:val="0"/>
          <w:color w:val="000000" w:themeColor="text1"/>
          <w:sz w:val="28"/>
        </w:rPr>
      </w:pPr>
      <w:r w:rsidRPr="00A476F3">
        <w:rPr>
          <w:rFonts w:eastAsia="Calibri"/>
          <w:snapToGrid w:val="0"/>
          <w:color w:val="000000" w:themeColor="text1"/>
          <w:sz w:val="28"/>
        </w:rPr>
        <w:t>Таблица 5</w:t>
      </w:r>
    </w:p>
    <w:p w14:paraId="5421ECAE" w14:textId="77777777" w:rsidR="00A476F3" w:rsidRPr="00A476F3" w:rsidRDefault="00A476F3" w:rsidP="00A476F3">
      <w:pPr>
        <w:ind w:firstLine="709"/>
        <w:jc w:val="right"/>
        <w:rPr>
          <w:rFonts w:eastAsia="Calibri"/>
          <w:snapToGrid w:val="0"/>
          <w:color w:val="000000" w:themeColor="text1"/>
          <w:sz w:val="28"/>
        </w:rPr>
      </w:pPr>
    </w:p>
    <w:p w14:paraId="3481BC75" w14:textId="77777777" w:rsidR="00A476F3" w:rsidRPr="00A476F3" w:rsidRDefault="00A476F3" w:rsidP="00A476F3">
      <w:pPr>
        <w:ind w:firstLine="709"/>
        <w:jc w:val="center"/>
        <w:rPr>
          <w:bCs/>
          <w:snapToGrid w:val="0"/>
          <w:color w:val="000000" w:themeColor="text1"/>
          <w:sz w:val="28"/>
          <w:szCs w:val="28"/>
        </w:rPr>
      </w:pPr>
      <w:r w:rsidRPr="00A476F3">
        <w:rPr>
          <w:bCs/>
          <w:snapToGrid w:val="0"/>
          <w:color w:val="000000" w:themeColor="text1"/>
          <w:sz w:val="28"/>
          <w:szCs w:val="28"/>
        </w:rPr>
        <w:t>Реестр расходов на приобретение энергетических ресурсов,</w:t>
      </w:r>
    </w:p>
    <w:p w14:paraId="7027A7E5" w14:textId="77777777" w:rsidR="00A476F3" w:rsidRPr="00A476F3" w:rsidRDefault="00A476F3" w:rsidP="00A476F3">
      <w:pPr>
        <w:ind w:firstLine="709"/>
        <w:jc w:val="center"/>
        <w:rPr>
          <w:bCs/>
          <w:snapToGrid w:val="0"/>
          <w:color w:val="000000" w:themeColor="text1"/>
          <w:sz w:val="28"/>
          <w:szCs w:val="28"/>
        </w:rPr>
      </w:pPr>
      <w:r w:rsidRPr="00A476F3">
        <w:rPr>
          <w:bCs/>
          <w:snapToGrid w:val="0"/>
          <w:color w:val="000000" w:themeColor="text1"/>
          <w:sz w:val="28"/>
          <w:szCs w:val="28"/>
        </w:rPr>
        <w:t>холодной воды и теплоносителя на 2021 год</w:t>
      </w:r>
    </w:p>
    <w:p w14:paraId="3C6102C3" w14:textId="77777777" w:rsidR="00A476F3" w:rsidRPr="00A476F3" w:rsidRDefault="00A476F3" w:rsidP="00A476F3">
      <w:pPr>
        <w:ind w:firstLine="709"/>
        <w:jc w:val="center"/>
        <w:rPr>
          <w:bCs/>
          <w:snapToGrid w:val="0"/>
          <w:color w:val="000000" w:themeColor="text1"/>
          <w:sz w:val="28"/>
          <w:szCs w:val="28"/>
        </w:rPr>
      </w:pPr>
      <w:r w:rsidRPr="00A476F3">
        <w:rPr>
          <w:bCs/>
          <w:snapToGrid w:val="0"/>
          <w:color w:val="000000" w:themeColor="text1"/>
          <w:sz w:val="28"/>
          <w:szCs w:val="28"/>
        </w:rPr>
        <w:t>(Приложение 5.4 к Методическим указаниям)</w:t>
      </w:r>
    </w:p>
    <w:p w14:paraId="70B3D55E" w14:textId="77777777" w:rsidR="00A476F3" w:rsidRPr="00A476F3" w:rsidRDefault="00A476F3" w:rsidP="00A476F3">
      <w:pPr>
        <w:ind w:firstLine="709"/>
        <w:jc w:val="right"/>
        <w:rPr>
          <w:bCs/>
          <w:snapToGrid w:val="0"/>
          <w:color w:val="000000" w:themeColor="text1"/>
        </w:rPr>
      </w:pPr>
      <w:r w:rsidRPr="00A476F3">
        <w:rPr>
          <w:bCs/>
          <w:snapToGrid w:val="0"/>
          <w:color w:val="000000" w:themeColor="text1"/>
        </w:rPr>
        <w:t>тыс. руб.</w:t>
      </w:r>
    </w:p>
    <w:tbl>
      <w:tblPr>
        <w:tblW w:w="9356" w:type="dxa"/>
        <w:tblInd w:w="-5" w:type="dxa"/>
        <w:tblLook w:val="04A0" w:firstRow="1" w:lastRow="0" w:firstColumn="1" w:lastColumn="0" w:noHBand="0" w:noVBand="1"/>
      </w:tblPr>
      <w:tblGrid>
        <w:gridCol w:w="584"/>
        <w:gridCol w:w="3238"/>
        <w:gridCol w:w="1707"/>
        <w:gridCol w:w="1889"/>
        <w:gridCol w:w="1938"/>
      </w:tblGrid>
      <w:tr w:rsidR="00081AD4" w:rsidRPr="00A476F3" w14:paraId="14BE25E5" w14:textId="77777777" w:rsidTr="00797EBE">
        <w:trPr>
          <w:trHeight w:val="945"/>
          <w:tblHeader/>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D71E2" w14:textId="77777777" w:rsidR="00A476F3" w:rsidRPr="00A476F3" w:rsidRDefault="00A476F3" w:rsidP="00A476F3">
            <w:pPr>
              <w:rPr>
                <w:snapToGrid w:val="0"/>
                <w:color w:val="000000" w:themeColor="text1"/>
                <w:szCs w:val="28"/>
              </w:rPr>
            </w:pPr>
            <w:r w:rsidRPr="00A476F3">
              <w:rPr>
                <w:snapToGrid w:val="0"/>
                <w:color w:val="000000" w:themeColor="text1"/>
                <w:szCs w:val="28"/>
              </w:rPr>
              <w:t>№ п/п</w:t>
            </w:r>
          </w:p>
        </w:tc>
        <w:tc>
          <w:tcPr>
            <w:tcW w:w="3238" w:type="dxa"/>
            <w:tcBorders>
              <w:top w:val="single" w:sz="4" w:space="0" w:color="auto"/>
              <w:left w:val="nil"/>
              <w:bottom w:val="single" w:sz="4" w:space="0" w:color="auto"/>
              <w:right w:val="single" w:sz="4" w:space="0" w:color="auto"/>
            </w:tcBorders>
            <w:shd w:val="clear" w:color="auto" w:fill="auto"/>
            <w:vAlign w:val="center"/>
            <w:hideMark/>
          </w:tcPr>
          <w:p w14:paraId="24D6B2F6" w14:textId="77777777" w:rsidR="00A476F3" w:rsidRPr="00A476F3" w:rsidRDefault="00A476F3" w:rsidP="00A476F3">
            <w:pPr>
              <w:rPr>
                <w:snapToGrid w:val="0"/>
                <w:color w:val="000000" w:themeColor="text1"/>
                <w:szCs w:val="28"/>
              </w:rPr>
            </w:pPr>
            <w:r w:rsidRPr="00A476F3">
              <w:rPr>
                <w:snapToGrid w:val="0"/>
                <w:color w:val="000000" w:themeColor="text1"/>
                <w:szCs w:val="28"/>
              </w:rPr>
              <w:t>Наименование ресурса</w:t>
            </w:r>
          </w:p>
        </w:tc>
        <w:tc>
          <w:tcPr>
            <w:tcW w:w="1707" w:type="dxa"/>
            <w:tcBorders>
              <w:top w:val="single" w:sz="4" w:space="0" w:color="auto"/>
              <w:left w:val="single" w:sz="4" w:space="0" w:color="auto"/>
              <w:bottom w:val="single" w:sz="4" w:space="0" w:color="auto"/>
              <w:right w:val="nil"/>
            </w:tcBorders>
            <w:shd w:val="clear" w:color="auto" w:fill="auto"/>
            <w:vAlign w:val="center"/>
            <w:hideMark/>
          </w:tcPr>
          <w:p w14:paraId="5B9C4242" w14:textId="77777777" w:rsidR="00A476F3" w:rsidRPr="00A476F3" w:rsidRDefault="00A476F3" w:rsidP="00A476F3">
            <w:pPr>
              <w:rPr>
                <w:snapToGrid w:val="0"/>
                <w:color w:val="000000" w:themeColor="text1"/>
                <w:szCs w:val="28"/>
              </w:rPr>
            </w:pPr>
            <w:r w:rsidRPr="00A476F3">
              <w:rPr>
                <w:snapToGrid w:val="0"/>
                <w:color w:val="000000" w:themeColor="text1"/>
                <w:szCs w:val="28"/>
              </w:rPr>
              <w:t>Предложение предприятия на 2021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6D557" w14:textId="77777777" w:rsidR="00A476F3" w:rsidRPr="00A476F3" w:rsidRDefault="00A476F3" w:rsidP="00A476F3">
            <w:pPr>
              <w:rPr>
                <w:snapToGrid w:val="0"/>
                <w:color w:val="000000" w:themeColor="text1"/>
                <w:szCs w:val="28"/>
              </w:rPr>
            </w:pPr>
            <w:r w:rsidRPr="00A476F3">
              <w:rPr>
                <w:snapToGrid w:val="0"/>
                <w:color w:val="000000" w:themeColor="text1"/>
                <w:szCs w:val="28"/>
              </w:rPr>
              <w:t>Предложение экспертов на 2021</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5F532BA4" w14:textId="77777777" w:rsidR="00A476F3" w:rsidRPr="00A476F3" w:rsidRDefault="00A476F3" w:rsidP="00A476F3">
            <w:pPr>
              <w:rPr>
                <w:snapToGrid w:val="0"/>
                <w:color w:val="000000" w:themeColor="text1"/>
                <w:szCs w:val="28"/>
              </w:rPr>
            </w:pPr>
            <w:r w:rsidRPr="00A476F3">
              <w:rPr>
                <w:snapToGrid w:val="0"/>
                <w:color w:val="000000" w:themeColor="text1"/>
                <w:szCs w:val="28"/>
              </w:rPr>
              <w:t>Корректировка предложения предприятия</w:t>
            </w:r>
          </w:p>
        </w:tc>
      </w:tr>
      <w:tr w:rsidR="00081AD4" w:rsidRPr="00A476F3" w14:paraId="4B9F6336" w14:textId="77777777" w:rsidTr="00797EBE">
        <w:trPr>
          <w:trHeight w:val="315"/>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08A92" w14:textId="77777777" w:rsidR="00A476F3" w:rsidRPr="00A476F3" w:rsidRDefault="00A476F3" w:rsidP="00A476F3">
            <w:pPr>
              <w:rPr>
                <w:snapToGrid w:val="0"/>
                <w:color w:val="000000" w:themeColor="text1"/>
                <w:szCs w:val="28"/>
              </w:rPr>
            </w:pPr>
            <w:r w:rsidRPr="00A476F3">
              <w:rPr>
                <w:snapToGrid w:val="0"/>
                <w:color w:val="000000" w:themeColor="text1"/>
                <w:szCs w:val="28"/>
              </w:rPr>
              <w:t>1</w:t>
            </w:r>
          </w:p>
        </w:tc>
        <w:tc>
          <w:tcPr>
            <w:tcW w:w="3238" w:type="dxa"/>
            <w:tcBorders>
              <w:top w:val="single" w:sz="4" w:space="0" w:color="auto"/>
              <w:left w:val="nil"/>
              <w:bottom w:val="single" w:sz="4" w:space="0" w:color="auto"/>
              <w:right w:val="single" w:sz="4" w:space="0" w:color="auto"/>
            </w:tcBorders>
            <w:shd w:val="clear" w:color="auto" w:fill="auto"/>
            <w:vAlign w:val="center"/>
            <w:hideMark/>
          </w:tcPr>
          <w:p w14:paraId="3E90EEB6" w14:textId="77777777" w:rsidR="00A476F3" w:rsidRPr="00A476F3" w:rsidRDefault="00A476F3" w:rsidP="00A476F3">
            <w:pPr>
              <w:rPr>
                <w:snapToGrid w:val="0"/>
                <w:color w:val="000000" w:themeColor="text1"/>
                <w:szCs w:val="28"/>
              </w:rPr>
            </w:pPr>
            <w:r w:rsidRPr="00A476F3">
              <w:rPr>
                <w:snapToGrid w:val="0"/>
                <w:color w:val="000000" w:themeColor="text1"/>
                <w:szCs w:val="28"/>
              </w:rPr>
              <w:t>Расходы на топливо</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14:paraId="592296A1" w14:textId="77777777" w:rsidR="00A476F3" w:rsidRPr="00A476F3" w:rsidRDefault="00A476F3" w:rsidP="00A476F3">
            <w:pPr>
              <w:rPr>
                <w:snapToGrid w:val="0"/>
                <w:color w:val="000000" w:themeColor="text1"/>
                <w:szCs w:val="28"/>
              </w:rPr>
            </w:pPr>
            <w:r w:rsidRPr="00A476F3">
              <w:rPr>
                <w:snapToGrid w:val="0"/>
                <w:color w:val="000000" w:themeColor="text1"/>
                <w:szCs w:val="28"/>
              </w:rPr>
              <w:t>59 334,88</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14:paraId="1EF98884" w14:textId="77777777" w:rsidR="00A476F3" w:rsidRPr="00A476F3" w:rsidRDefault="00A476F3" w:rsidP="00A476F3">
            <w:pPr>
              <w:rPr>
                <w:snapToGrid w:val="0"/>
                <w:color w:val="000000" w:themeColor="text1"/>
                <w:szCs w:val="28"/>
              </w:rPr>
            </w:pPr>
            <w:r w:rsidRPr="00A476F3">
              <w:rPr>
                <w:snapToGrid w:val="0"/>
                <w:color w:val="000000" w:themeColor="text1"/>
                <w:szCs w:val="28"/>
              </w:rPr>
              <w:t>55 581,05</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65F6E440" w14:textId="77777777" w:rsidR="00A476F3" w:rsidRPr="00A476F3" w:rsidRDefault="00A476F3" w:rsidP="00A476F3">
            <w:pPr>
              <w:rPr>
                <w:snapToGrid w:val="0"/>
                <w:color w:val="000000" w:themeColor="text1"/>
                <w:szCs w:val="28"/>
              </w:rPr>
            </w:pPr>
            <w:r w:rsidRPr="00A476F3">
              <w:rPr>
                <w:snapToGrid w:val="0"/>
                <w:color w:val="000000" w:themeColor="text1"/>
                <w:szCs w:val="28"/>
              </w:rPr>
              <w:t>-3 808,22</w:t>
            </w:r>
          </w:p>
        </w:tc>
      </w:tr>
      <w:tr w:rsidR="00081AD4" w:rsidRPr="00A476F3" w14:paraId="529BE93C" w14:textId="77777777" w:rsidTr="00797EBE">
        <w:trPr>
          <w:trHeight w:val="315"/>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DE10A" w14:textId="77777777" w:rsidR="00A476F3" w:rsidRPr="00A476F3" w:rsidRDefault="00A476F3" w:rsidP="00A476F3">
            <w:pPr>
              <w:rPr>
                <w:snapToGrid w:val="0"/>
                <w:color w:val="000000" w:themeColor="text1"/>
                <w:szCs w:val="28"/>
              </w:rPr>
            </w:pPr>
            <w:r w:rsidRPr="00A476F3">
              <w:rPr>
                <w:snapToGrid w:val="0"/>
                <w:color w:val="000000" w:themeColor="text1"/>
                <w:szCs w:val="28"/>
              </w:rPr>
              <w:t>2</w:t>
            </w:r>
          </w:p>
        </w:tc>
        <w:tc>
          <w:tcPr>
            <w:tcW w:w="3238" w:type="dxa"/>
            <w:tcBorders>
              <w:top w:val="single" w:sz="4" w:space="0" w:color="auto"/>
              <w:left w:val="nil"/>
              <w:bottom w:val="single" w:sz="4" w:space="0" w:color="auto"/>
              <w:right w:val="single" w:sz="4" w:space="0" w:color="auto"/>
            </w:tcBorders>
            <w:shd w:val="clear" w:color="auto" w:fill="auto"/>
            <w:vAlign w:val="center"/>
            <w:hideMark/>
          </w:tcPr>
          <w:p w14:paraId="759F0EFA" w14:textId="77777777" w:rsidR="00A476F3" w:rsidRPr="00A476F3" w:rsidRDefault="00A476F3" w:rsidP="00A476F3">
            <w:pPr>
              <w:rPr>
                <w:snapToGrid w:val="0"/>
                <w:color w:val="000000" w:themeColor="text1"/>
                <w:szCs w:val="28"/>
              </w:rPr>
            </w:pPr>
            <w:r w:rsidRPr="00A476F3">
              <w:rPr>
                <w:snapToGrid w:val="0"/>
                <w:color w:val="000000" w:themeColor="text1"/>
                <w:szCs w:val="28"/>
              </w:rPr>
              <w:t>Расходы на электрическую энергию</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14:paraId="720E7E8F" w14:textId="77777777" w:rsidR="00A476F3" w:rsidRPr="00A476F3" w:rsidRDefault="00A476F3" w:rsidP="00A476F3">
            <w:pPr>
              <w:rPr>
                <w:snapToGrid w:val="0"/>
                <w:color w:val="000000" w:themeColor="text1"/>
                <w:szCs w:val="28"/>
              </w:rPr>
            </w:pPr>
            <w:r w:rsidRPr="00A476F3">
              <w:rPr>
                <w:snapToGrid w:val="0"/>
                <w:color w:val="000000" w:themeColor="text1"/>
                <w:szCs w:val="28"/>
              </w:rPr>
              <w:t>15 241,02</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14:paraId="311A29F6" w14:textId="77777777" w:rsidR="00A476F3" w:rsidRPr="00A476F3" w:rsidRDefault="00A476F3" w:rsidP="00A476F3">
            <w:pPr>
              <w:rPr>
                <w:snapToGrid w:val="0"/>
                <w:color w:val="000000" w:themeColor="text1"/>
                <w:szCs w:val="28"/>
              </w:rPr>
            </w:pPr>
            <w:r w:rsidRPr="00A476F3">
              <w:rPr>
                <w:snapToGrid w:val="0"/>
                <w:color w:val="000000" w:themeColor="text1"/>
                <w:szCs w:val="28"/>
              </w:rPr>
              <w:t>14 394,59</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53C89F81" w14:textId="77777777" w:rsidR="00A476F3" w:rsidRPr="00A476F3" w:rsidRDefault="00A476F3" w:rsidP="00A476F3">
            <w:pPr>
              <w:rPr>
                <w:snapToGrid w:val="0"/>
                <w:color w:val="000000" w:themeColor="text1"/>
                <w:szCs w:val="28"/>
              </w:rPr>
            </w:pPr>
            <w:r w:rsidRPr="00A476F3">
              <w:rPr>
                <w:snapToGrid w:val="0"/>
                <w:color w:val="000000" w:themeColor="text1"/>
                <w:szCs w:val="28"/>
              </w:rPr>
              <w:t>- 846,43</w:t>
            </w:r>
          </w:p>
        </w:tc>
      </w:tr>
      <w:tr w:rsidR="00081AD4" w:rsidRPr="00A476F3" w14:paraId="0E145B22" w14:textId="77777777" w:rsidTr="00797EBE">
        <w:trPr>
          <w:trHeight w:val="315"/>
        </w:trPr>
        <w:tc>
          <w:tcPr>
            <w:tcW w:w="584" w:type="dxa"/>
            <w:tcBorders>
              <w:top w:val="nil"/>
              <w:left w:val="single" w:sz="4" w:space="0" w:color="auto"/>
              <w:bottom w:val="single" w:sz="4" w:space="0" w:color="auto"/>
              <w:right w:val="single" w:sz="4" w:space="0" w:color="auto"/>
            </w:tcBorders>
            <w:shd w:val="clear" w:color="auto" w:fill="auto"/>
            <w:vAlign w:val="center"/>
            <w:hideMark/>
          </w:tcPr>
          <w:p w14:paraId="424F86AD" w14:textId="77777777" w:rsidR="00A476F3" w:rsidRPr="00A476F3" w:rsidRDefault="00A476F3" w:rsidP="00A476F3">
            <w:pPr>
              <w:rPr>
                <w:snapToGrid w:val="0"/>
                <w:color w:val="000000" w:themeColor="text1"/>
                <w:szCs w:val="28"/>
              </w:rPr>
            </w:pPr>
            <w:r w:rsidRPr="00A476F3">
              <w:rPr>
                <w:snapToGrid w:val="0"/>
                <w:color w:val="000000" w:themeColor="text1"/>
                <w:szCs w:val="28"/>
              </w:rPr>
              <w:t>3</w:t>
            </w:r>
          </w:p>
        </w:tc>
        <w:tc>
          <w:tcPr>
            <w:tcW w:w="3238" w:type="dxa"/>
            <w:tcBorders>
              <w:top w:val="nil"/>
              <w:left w:val="nil"/>
              <w:bottom w:val="single" w:sz="4" w:space="0" w:color="auto"/>
              <w:right w:val="single" w:sz="4" w:space="0" w:color="auto"/>
            </w:tcBorders>
            <w:shd w:val="clear" w:color="auto" w:fill="auto"/>
            <w:vAlign w:val="center"/>
            <w:hideMark/>
          </w:tcPr>
          <w:p w14:paraId="7FEE798E" w14:textId="77777777" w:rsidR="00A476F3" w:rsidRPr="00A476F3" w:rsidRDefault="00A476F3" w:rsidP="00A476F3">
            <w:pPr>
              <w:rPr>
                <w:snapToGrid w:val="0"/>
                <w:color w:val="000000" w:themeColor="text1"/>
                <w:szCs w:val="28"/>
              </w:rPr>
            </w:pPr>
            <w:r w:rsidRPr="00A476F3">
              <w:rPr>
                <w:snapToGrid w:val="0"/>
                <w:color w:val="000000" w:themeColor="text1"/>
                <w:szCs w:val="28"/>
              </w:rPr>
              <w:t>Расходы на покупку потерь</w:t>
            </w:r>
          </w:p>
        </w:tc>
        <w:tc>
          <w:tcPr>
            <w:tcW w:w="1707" w:type="dxa"/>
            <w:tcBorders>
              <w:top w:val="nil"/>
              <w:left w:val="nil"/>
              <w:bottom w:val="single" w:sz="4" w:space="0" w:color="auto"/>
              <w:right w:val="single" w:sz="4" w:space="0" w:color="auto"/>
            </w:tcBorders>
            <w:shd w:val="clear" w:color="auto" w:fill="auto"/>
            <w:vAlign w:val="center"/>
            <w:hideMark/>
          </w:tcPr>
          <w:p w14:paraId="7ABA2D33" w14:textId="77777777" w:rsidR="00A476F3" w:rsidRPr="00A476F3" w:rsidRDefault="00A476F3" w:rsidP="00A476F3">
            <w:pPr>
              <w:rPr>
                <w:snapToGrid w:val="0"/>
                <w:color w:val="000000" w:themeColor="text1"/>
                <w:szCs w:val="28"/>
              </w:rPr>
            </w:pPr>
            <w:r w:rsidRPr="00A476F3">
              <w:rPr>
                <w:snapToGrid w:val="0"/>
                <w:color w:val="000000" w:themeColor="text1"/>
                <w:szCs w:val="28"/>
              </w:rPr>
              <w:t>0,00</w:t>
            </w:r>
          </w:p>
        </w:tc>
        <w:tc>
          <w:tcPr>
            <w:tcW w:w="1889" w:type="dxa"/>
            <w:tcBorders>
              <w:top w:val="nil"/>
              <w:left w:val="nil"/>
              <w:bottom w:val="single" w:sz="4" w:space="0" w:color="auto"/>
              <w:right w:val="single" w:sz="4" w:space="0" w:color="auto"/>
            </w:tcBorders>
            <w:shd w:val="clear" w:color="auto" w:fill="auto"/>
            <w:vAlign w:val="center"/>
            <w:hideMark/>
          </w:tcPr>
          <w:p w14:paraId="5364FE07" w14:textId="77777777" w:rsidR="00A476F3" w:rsidRPr="00A476F3" w:rsidRDefault="00A476F3" w:rsidP="00A476F3">
            <w:pPr>
              <w:rPr>
                <w:snapToGrid w:val="0"/>
                <w:color w:val="000000" w:themeColor="text1"/>
                <w:szCs w:val="28"/>
              </w:rPr>
            </w:pPr>
            <w:r w:rsidRPr="00A476F3">
              <w:rPr>
                <w:snapToGrid w:val="0"/>
                <w:color w:val="000000" w:themeColor="text1"/>
                <w:szCs w:val="28"/>
              </w:rPr>
              <w:t>0,00</w:t>
            </w:r>
          </w:p>
        </w:tc>
        <w:tc>
          <w:tcPr>
            <w:tcW w:w="1938" w:type="dxa"/>
            <w:tcBorders>
              <w:top w:val="nil"/>
              <w:left w:val="nil"/>
              <w:bottom w:val="single" w:sz="4" w:space="0" w:color="auto"/>
              <w:right w:val="single" w:sz="4" w:space="0" w:color="auto"/>
            </w:tcBorders>
            <w:shd w:val="clear" w:color="auto" w:fill="auto"/>
            <w:vAlign w:val="center"/>
            <w:hideMark/>
          </w:tcPr>
          <w:p w14:paraId="64724029" w14:textId="77777777" w:rsidR="00A476F3" w:rsidRPr="00A476F3" w:rsidRDefault="00A476F3" w:rsidP="00A476F3">
            <w:pPr>
              <w:rPr>
                <w:snapToGrid w:val="0"/>
                <w:color w:val="000000" w:themeColor="text1"/>
                <w:szCs w:val="28"/>
              </w:rPr>
            </w:pPr>
            <w:r w:rsidRPr="00A476F3">
              <w:rPr>
                <w:snapToGrid w:val="0"/>
                <w:color w:val="000000" w:themeColor="text1"/>
                <w:szCs w:val="28"/>
              </w:rPr>
              <w:t>0,00</w:t>
            </w:r>
          </w:p>
        </w:tc>
      </w:tr>
      <w:tr w:rsidR="00081AD4" w:rsidRPr="00A476F3" w14:paraId="1E2A6326" w14:textId="77777777" w:rsidTr="00797EBE">
        <w:trPr>
          <w:trHeight w:val="315"/>
        </w:trPr>
        <w:tc>
          <w:tcPr>
            <w:tcW w:w="584" w:type="dxa"/>
            <w:tcBorders>
              <w:top w:val="nil"/>
              <w:left w:val="single" w:sz="4" w:space="0" w:color="auto"/>
              <w:bottom w:val="single" w:sz="4" w:space="0" w:color="auto"/>
              <w:right w:val="single" w:sz="4" w:space="0" w:color="auto"/>
            </w:tcBorders>
            <w:shd w:val="clear" w:color="auto" w:fill="auto"/>
            <w:vAlign w:val="center"/>
            <w:hideMark/>
          </w:tcPr>
          <w:p w14:paraId="3DF8F2F4" w14:textId="77777777" w:rsidR="00A476F3" w:rsidRPr="00A476F3" w:rsidRDefault="00A476F3" w:rsidP="00A476F3">
            <w:pPr>
              <w:rPr>
                <w:snapToGrid w:val="0"/>
                <w:color w:val="000000" w:themeColor="text1"/>
                <w:szCs w:val="28"/>
              </w:rPr>
            </w:pPr>
            <w:r w:rsidRPr="00A476F3">
              <w:rPr>
                <w:snapToGrid w:val="0"/>
                <w:color w:val="000000" w:themeColor="text1"/>
                <w:szCs w:val="28"/>
              </w:rPr>
              <w:t>4</w:t>
            </w:r>
          </w:p>
        </w:tc>
        <w:tc>
          <w:tcPr>
            <w:tcW w:w="3238" w:type="dxa"/>
            <w:tcBorders>
              <w:top w:val="nil"/>
              <w:left w:val="nil"/>
              <w:bottom w:val="single" w:sz="4" w:space="0" w:color="auto"/>
              <w:right w:val="single" w:sz="4" w:space="0" w:color="auto"/>
            </w:tcBorders>
            <w:shd w:val="clear" w:color="auto" w:fill="auto"/>
            <w:vAlign w:val="center"/>
            <w:hideMark/>
          </w:tcPr>
          <w:p w14:paraId="128D5F0C" w14:textId="77777777" w:rsidR="00A476F3" w:rsidRPr="00A476F3" w:rsidRDefault="00A476F3" w:rsidP="00A476F3">
            <w:pPr>
              <w:rPr>
                <w:snapToGrid w:val="0"/>
                <w:color w:val="000000" w:themeColor="text1"/>
                <w:szCs w:val="28"/>
              </w:rPr>
            </w:pPr>
            <w:r w:rsidRPr="00A476F3">
              <w:rPr>
                <w:snapToGrid w:val="0"/>
                <w:color w:val="000000" w:themeColor="text1"/>
                <w:szCs w:val="28"/>
              </w:rPr>
              <w:t>Расходы на холодную воду</w:t>
            </w:r>
          </w:p>
        </w:tc>
        <w:tc>
          <w:tcPr>
            <w:tcW w:w="1707" w:type="dxa"/>
            <w:tcBorders>
              <w:top w:val="nil"/>
              <w:left w:val="nil"/>
              <w:bottom w:val="single" w:sz="4" w:space="0" w:color="auto"/>
              <w:right w:val="single" w:sz="4" w:space="0" w:color="auto"/>
            </w:tcBorders>
            <w:shd w:val="clear" w:color="auto" w:fill="auto"/>
            <w:vAlign w:val="center"/>
            <w:hideMark/>
          </w:tcPr>
          <w:p w14:paraId="5484121F" w14:textId="77777777" w:rsidR="00A476F3" w:rsidRPr="00A476F3" w:rsidRDefault="00A476F3" w:rsidP="00A476F3">
            <w:pPr>
              <w:rPr>
                <w:snapToGrid w:val="0"/>
                <w:color w:val="000000" w:themeColor="text1"/>
                <w:szCs w:val="28"/>
              </w:rPr>
            </w:pPr>
            <w:r w:rsidRPr="00A476F3">
              <w:rPr>
                <w:snapToGrid w:val="0"/>
                <w:color w:val="000000" w:themeColor="text1"/>
                <w:szCs w:val="28"/>
              </w:rPr>
              <w:t>2 508,24</w:t>
            </w:r>
          </w:p>
        </w:tc>
        <w:tc>
          <w:tcPr>
            <w:tcW w:w="1889" w:type="dxa"/>
            <w:tcBorders>
              <w:top w:val="nil"/>
              <w:left w:val="nil"/>
              <w:bottom w:val="single" w:sz="4" w:space="0" w:color="auto"/>
              <w:right w:val="single" w:sz="4" w:space="0" w:color="auto"/>
            </w:tcBorders>
            <w:shd w:val="clear" w:color="auto" w:fill="auto"/>
            <w:vAlign w:val="center"/>
            <w:hideMark/>
          </w:tcPr>
          <w:p w14:paraId="69B80308" w14:textId="77777777" w:rsidR="00A476F3" w:rsidRPr="00A476F3" w:rsidRDefault="00A476F3" w:rsidP="00A476F3">
            <w:pPr>
              <w:rPr>
                <w:snapToGrid w:val="0"/>
                <w:color w:val="000000" w:themeColor="text1"/>
                <w:szCs w:val="28"/>
              </w:rPr>
            </w:pPr>
            <w:r w:rsidRPr="00A476F3">
              <w:rPr>
                <w:snapToGrid w:val="0"/>
                <w:color w:val="000000" w:themeColor="text1"/>
                <w:szCs w:val="28"/>
              </w:rPr>
              <w:t>1 304,23</w:t>
            </w:r>
          </w:p>
        </w:tc>
        <w:tc>
          <w:tcPr>
            <w:tcW w:w="1938" w:type="dxa"/>
            <w:tcBorders>
              <w:top w:val="nil"/>
              <w:left w:val="nil"/>
              <w:bottom w:val="single" w:sz="4" w:space="0" w:color="auto"/>
              <w:right w:val="single" w:sz="4" w:space="0" w:color="auto"/>
            </w:tcBorders>
            <w:shd w:val="clear" w:color="auto" w:fill="auto"/>
            <w:vAlign w:val="center"/>
            <w:hideMark/>
          </w:tcPr>
          <w:p w14:paraId="53592697" w14:textId="77777777" w:rsidR="00A476F3" w:rsidRPr="00A476F3" w:rsidRDefault="00A476F3" w:rsidP="00A476F3">
            <w:pPr>
              <w:rPr>
                <w:snapToGrid w:val="0"/>
                <w:color w:val="000000" w:themeColor="text1"/>
                <w:szCs w:val="28"/>
              </w:rPr>
            </w:pPr>
            <w:r w:rsidRPr="00A476F3">
              <w:rPr>
                <w:snapToGrid w:val="0"/>
                <w:color w:val="000000" w:themeColor="text1"/>
                <w:szCs w:val="28"/>
              </w:rPr>
              <w:t>-1 204, 01</w:t>
            </w:r>
          </w:p>
        </w:tc>
      </w:tr>
      <w:tr w:rsidR="00081AD4" w:rsidRPr="00A476F3" w14:paraId="508E3073" w14:textId="77777777" w:rsidTr="00797EBE">
        <w:trPr>
          <w:trHeight w:val="315"/>
        </w:trPr>
        <w:tc>
          <w:tcPr>
            <w:tcW w:w="584" w:type="dxa"/>
            <w:tcBorders>
              <w:top w:val="nil"/>
              <w:left w:val="single" w:sz="4" w:space="0" w:color="auto"/>
              <w:bottom w:val="single" w:sz="4" w:space="0" w:color="auto"/>
              <w:right w:val="single" w:sz="4" w:space="0" w:color="auto"/>
            </w:tcBorders>
            <w:shd w:val="clear" w:color="auto" w:fill="auto"/>
            <w:vAlign w:val="center"/>
            <w:hideMark/>
          </w:tcPr>
          <w:p w14:paraId="5B2A58AF" w14:textId="77777777" w:rsidR="00A476F3" w:rsidRPr="00A476F3" w:rsidRDefault="00A476F3" w:rsidP="00A476F3">
            <w:pPr>
              <w:rPr>
                <w:snapToGrid w:val="0"/>
                <w:color w:val="000000" w:themeColor="text1"/>
                <w:szCs w:val="28"/>
              </w:rPr>
            </w:pPr>
            <w:r w:rsidRPr="00A476F3">
              <w:rPr>
                <w:snapToGrid w:val="0"/>
                <w:color w:val="000000" w:themeColor="text1"/>
                <w:szCs w:val="28"/>
              </w:rPr>
              <w:t>5</w:t>
            </w:r>
          </w:p>
        </w:tc>
        <w:tc>
          <w:tcPr>
            <w:tcW w:w="3238" w:type="dxa"/>
            <w:tcBorders>
              <w:top w:val="nil"/>
              <w:left w:val="nil"/>
              <w:bottom w:val="single" w:sz="4" w:space="0" w:color="auto"/>
              <w:right w:val="single" w:sz="4" w:space="0" w:color="auto"/>
            </w:tcBorders>
            <w:shd w:val="clear" w:color="auto" w:fill="auto"/>
            <w:vAlign w:val="center"/>
            <w:hideMark/>
          </w:tcPr>
          <w:p w14:paraId="02990E0A" w14:textId="77777777" w:rsidR="00A476F3" w:rsidRPr="00A476F3" w:rsidRDefault="00A476F3" w:rsidP="00A476F3">
            <w:pPr>
              <w:rPr>
                <w:snapToGrid w:val="0"/>
                <w:color w:val="000000" w:themeColor="text1"/>
                <w:szCs w:val="28"/>
              </w:rPr>
            </w:pPr>
            <w:r w:rsidRPr="00A476F3">
              <w:rPr>
                <w:snapToGrid w:val="0"/>
                <w:color w:val="000000" w:themeColor="text1"/>
                <w:szCs w:val="28"/>
              </w:rPr>
              <w:t>Расходы на теплоноситель</w:t>
            </w:r>
          </w:p>
        </w:tc>
        <w:tc>
          <w:tcPr>
            <w:tcW w:w="1707" w:type="dxa"/>
            <w:tcBorders>
              <w:top w:val="nil"/>
              <w:left w:val="nil"/>
              <w:bottom w:val="single" w:sz="4" w:space="0" w:color="auto"/>
              <w:right w:val="single" w:sz="4" w:space="0" w:color="auto"/>
            </w:tcBorders>
            <w:shd w:val="clear" w:color="auto" w:fill="auto"/>
            <w:vAlign w:val="center"/>
            <w:hideMark/>
          </w:tcPr>
          <w:p w14:paraId="44BC4EA7" w14:textId="77777777" w:rsidR="00A476F3" w:rsidRPr="00A476F3" w:rsidRDefault="00A476F3" w:rsidP="00A476F3">
            <w:pPr>
              <w:rPr>
                <w:snapToGrid w:val="0"/>
                <w:color w:val="000000" w:themeColor="text1"/>
                <w:szCs w:val="28"/>
              </w:rPr>
            </w:pPr>
            <w:r w:rsidRPr="00A476F3">
              <w:rPr>
                <w:snapToGrid w:val="0"/>
                <w:color w:val="000000" w:themeColor="text1"/>
                <w:szCs w:val="28"/>
              </w:rPr>
              <w:t>0,00</w:t>
            </w:r>
          </w:p>
        </w:tc>
        <w:tc>
          <w:tcPr>
            <w:tcW w:w="1889" w:type="dxa"/>
            <w:tcBorders>
              <w:top w:val="nil"/>
              <w:left w:val="nil"/>
              <w:bottom w:val="single" w:sz="4" w:space="0" w:color="auto"/>
              <w:right w:val="single" w:sz="4" w:space="0" w:color="auto"/>
            </w:tcBorders>
            <w:shd w:val="clear" w:color="auto" w:fill="auto"/>
            <w:vAlign w:val="center"/>
            <w:hideMark/>
          </w:tcPr>
          <w:p w14:paraId="07223F48" w14:textId="77777777" w:rsidR="00A476F3" w:rsidRPr="00A476F3" w:rsidRDefault="00A476F3" w:rsidP="00A476F3">
            <w:pPr>
              <w:rPr>
                <w:snapToGrid w:val="0"/>
                <w:color w:val="000000" w:themeColor="text1"/>
                <w:szCs w:val="28"/>
              </w:rPr>
            </w:pPr>
            <w:r w:rsidRPr="00A476F3">
              <w:rPr>
                <w:snapToGrid w:val="0"/>
                <w:color w:val="000000" w:themeColor="text1"/>
                <w:szCs w:val="28"/>
              </w:rPr>
              <w:t>0,00</w:t>
            </w:r>
          </w:p>
        </w:tc>
        <w:tc>
          <w:tcPr>
            <w:tcW w:w="1938" w:type="dxa"/>
            <w:tcBorders>
              <w:top w:val="nil"/>
              <w:left w:val="nil"/>
              <w:bottom w:val="single" w:sz="4" w:space="0" w:color="auto"/>
              <w:right w:val="single" w:sz="4" w:space="0" w:color="auto"/>
            </w:tcBorders>
            <w:shd w:val="clear" w:color="auto" w:fill="auto"/>
            <w:vAlign w:val="center"/>
            <w:hideMark/>
          </w:tcPr>
          <w:p w14:paraId="47E252C5" w14:textId="77777777" w:rsidR="00A476F3" w:rsidRPr="00A476F3" w:rsidRDefault="00A476F3" w:rsidP="00A476F3">
            <w:pPr>
              <w:rPr>
                <w:snapToGrid w:val="0"/>
                <w:color w:val="000000" w:themeColor="text1"/>
                <w:szCs w:val="28"/>
              </w:rPr>
            </w:pPr>
            <w:r w:rsidRPr="00A476F3">
              <w:rPr>
                <w:snapToGrid w:val="0"/>
                <w:color w:val="000000" w:themeColor="text1"/>
                <w:szCs w:val="28"/>
              </w:rPr>
              <w:t>0,00</w:t>
            </w:r>
          </w:p>
        </w:tc>
      </w:tr>
      <w:tr w:rsidR="00081AD4" w:rsidRPr="00A476F3" w14:paraId="1192DC04" w14:textId="77777777" w:rsidTr="00797EBE">
        <w:trPr>
          <w:trHeight w:val="315"/>
        </w:trPr>
        <w:tc>
          <w:tcPr>
            <w:tcW w:w="584" w:type="dxa"/>
            <w:tcBorders>
              <w:top w:val="nil"/>
              <w:left w:val="single" w:sz="4" w:space="0" w:color="auto"/>
              <w:bottom w:val="single" w:sz="4" w:space="0" w:color="auto"/>
              <w:right w:val="single" w:sz="4" w:space="0" w:color="auto"/>
            </w:tcBorders>
            <w:shd w:val="clear" w:color="auto" w:fill="auto"/>
            <w:vAlign w:val="center"/>
          </w:tcPr>
          <w:p w14:paraId="79E5804B" w14:textId="77777777" w:rsidR="00A476F3" w:rsidRPr="00A476F3" w:rsidRDefault="00A476F3" w:rsidP="00A476F3">
            <w:pPr>
              <w:rPr>
                <w:snapToGrid w:val="0"/>
                <w:color w:val="000000" w:themeColor="text1"/>
                <w:szCs w:val="28"/>
              </w:rPr>
            </w:pPr>
          </w:p>
        </w:tc>
        <w:tc>
          <w:tcPr>
            <w:tcW w:w="3238" w:type="dxa"/>
            <w:tcBorders>
              <w:top w:val="nil"/>
              <w:left w:val="nil"/>
              <w:bottom w:val="single" w:sz="4" w:space="0" w:color="auto"/>
              <w:right w:val="single" w:sz="4" w:space="0" w:color="auto"/>
            </w:tcBorders>
            <w:shd w:val="clear" w:color="auto" w:fill="auto"/>
            <w:vAlign w:val="center"/>
            <w:hideMark/>
          </w:tcPr>
          <w:p w14:paraId="7477B940" w14:textId="77777777" w:rsidR="00A476F3" w:rsidRPr="00A476F3" w:rsidRDefault="00A476F3" w:rsidP="00A476F3">
            <w:pPr>
              <w:rPr>
                <w:snapToGrid w:val="0"/>
                <w:color w:val="000000" w:themeColor="text1"/>
                <w:szCs w:val="28"/>
              </w:rPr>
            </w:pPr>
            <w:r w:rsidRPr="00A476F3">
              <w:rPr>
                <w:snapToGrid w:val="0"/>
                <w:color w:val="000000" w:themeColor="text1"/>
                <w:szCs w:val="28"/>
              </w:rPr>
              <w:t>ИТОГО</w:t>
            </w:r>
          </w:p>
        </w:tc>
        <w:tc>
          <w:tcPr>
            <w:tcW w:w="1707" w:type="dxa"/>
            <w:tcBorders>
              <w:top w:val="nil"/>
              <w:left w:val="nil"/>
              <w:bottom w:val="single" w:sz="4" w:space="0" w:color="auto"/>
              <w:right w:val="single" w:sz="4" w:space="0" w:color="auto"/>
            </w:tcBorders>
            <w:shd w:val="clear" w:color="auto" w:fill="auto"/>
            <w:vAlign w:val="center"/>
            <w:hideMark/>
          </w:tcPr>
          <w:p w14:paraId="300ABDC5" w14:textId="77777777" w:rsidR="00A476F3" w:rsidRPr="00A476F3" w:rsidRDefault="00A476F3" w:rsidP="00A476F3">
            <w:pPr>
              <w:rPr>
                <w:snapToGrid w:val="0"/>
                <w:color w:val="000000" w:themeColor="text1"/>
                <w:szCs w:val="28"/>
              </w:rPr>
            </w:pPr>
            <w:r w:rsidRPr="00A476F3">
              <w:rPr>
                <w:snapToGrid w:val="0"/>
                <w:color w:val="000000" w:themeColor="text1"/>
                <w:szCs w:val="28"/>
              </w:rPr>
              <w:t>77 138,53</w:t>
            </w:r>
          </w:p>
        </w:tc>
        <w:tc>
          <w:tcPr>
            <w:tcW w:w="1889" w:type="dxa"/>
            <w:tcBorders>
              <w:top w:val="nil"/>
              <w:left w:val="nil"/>
              <w:bottom w:val="single" w:sz="4" w:space="0" w:color="auto"/>
              <w:right w:val="single" w:sz="4" w:space="0" w:color="auto"/>
            </w:tcBorders>
            <w:shd w:val="clear" w:color="auto" w:fill="auto"/>
            <w:vAlign w:val="center"/>
            <w:hideMark/>
          </w:tcPr>
          <w:p w14:paraId="271EE93D" w14:textId="77777777" w:rsidR="00A476F3" w:rsidRPr="00A476F3" w:rsidRDefault="00A476F3" w:rsidP="00A476F3">
            <w:pPr>
              <w:rPr>
                <w:snapToGrid w:val="0"/>
                <w:color w:val="000000" w:themeColor="text1"/>
                <w:szCs w:val="28"/>
              </w:rPr>
            </w:pPr>
            <w:r w:rsidRPr="00A476F3">
              <w:rPr>
                <w:snapToGrid w:val="0"/>
                <w:color w:val="000000" w:themeColor="text1"/>
                <w:szCs w:val="28"/>
              </w:rPr>
              <w:t>71 279,86</w:t>
            </w:r>
          </w:p>
        </w:tc>
        <w:tc>
          <w:tcPr>
            <w:tcW w:w="1938" w:type="dxa"/>
            <w:tcBorders>
              <w:top w:val="nil"/>
              <w:left w:val="nil"/>
              <w:bottom w:val="single" w:sz="4" w:space="0" w:color="auto"/>
              <w:right w:val="single" w:sz="4" w:space="0" w:color="auto"/>
            </w:tcBorders>
            <w:shd w:val="clear" w:color="auto" w:fill="auto"/>
            <w:vAlign w:val="center"/>
            <w:hideMark/>
          </w:tcPr>
          <w:p w14:paraId="67E68540" w14:textId="77777777" w:rsidR="00A476F3" w:rsidRPr="00A476F3" w:rsidRDefault="00A476F3" w:rsidP="00A476F3">
            <w:pPr>
              <w:rPr>
                <w:snapToGrid w:val="0"/>
                <w:color w:val="000000" w:themeColor="text1"/>
                <w:szCs w:val="28"/>
              </w:rPr>
            </w:pPr>
            <w:r w:rsidRPr="00A476F3">
              <w:rPr>
                <w:snapToGrid w:val="0"/>
                <w:color w:val="000000" w:themeColor="text1"/>
                <w:szCs w:val="28"/>
              </w:rPr>
              <w:t>-5 858,67</w:t>
            </w:r>
          </w:p>
        </w:tc>
      </w:tr>
    </w:tbl>
    <w:p w14:paraId="4A0F5148" w14:textId="77777777" w:rsidR="00A476F3" w:rsidRPr="00A476F3" w:rsidRDefault="00A476F3" w:rsidP="00A476F3">
      <w:pPr>
        <w:tabs>
          <w:tab w:val="left" w:pos="1890"/>
        </w:tabs>
        <w:ind w:right="142" w:firstLine="709"/>
        <w:jc w:val="both"/>
        <w:rPr>
          <w:snapToGrid w:val="0"/>
          <w:color w:val="000000" w:themeColor="text1"/>
          <w:sz w:val="28"/>
          <w:szCs w:val="28"/>
        </w:rPr>
      </w:pPr>
    </w:p>
    <w:p w14:paraId="48AE0A1A" w14:textId="77777777" w:rsidR="00A476F3" w:rsidRPr="00A476F3" w:rsidRDefault="00A476F3" w:rsidP="00A476F3">
      <w:pPr>
        <w:ind w:right="142" w:firstLine="709"/>
        <w:jc w:val="center"/>
        <w:outlineLvl w:val="3"/>
        <w:rPr>
          <w:b/>
          <w:bCs/>
          <w:color w:val="000000" w:themeColor="text1"/>
          <w:sz w:val="28"/>
          <w:szCs w:val="28"/>
        </w:rPr>
      </w:pPr>
      <w:bookmarkStart w:id="33" w:name="_Toc531884042"/>
      <w:bookmarkStart w:id="34" w:name="_Toc52349572"/>
      <w:r w:rsidRPr="00A476F3">
        <w:rPr>
          <w:b/>
          <w:bCs/>
          <w:color w:val="000000" w:themeColor="text1"/>
          <w:sz w:val="28"/>
          <w:szCs w:val="28"/>
        </w:rPr>
        <w:t>Расходы на теплоноситель</w:t>
      </w:r>
      <w:bookmarkEnd w:id="33"/>
      <w:bookmarkEnd w:id="34"/>
    </w:p>
    <w:p w14:paraId="57C66435" w14:textId="77777777" w:rsidR="00A476F3" w:rsidRPr="00A476F3" w:rsidRDefault="00A476F3" w:rsidP="00A476F3">
      <w:pPr>
        <w:tabs>
          <w:tab w:val="left" w:pos="1890"/>
        </w:tabs>
        <w:ind w:right="142" w:firstLine="709"/>
        <w:jc w:val="both"/>
        <w:rPr>
          <w:snapToGrid w:val="0"/>
          <w:color w:val="000000" w:themeColor="text1"/>
          <w:sz w:val="28"/>
          <w:szCs w:val="28"/>
        </w:rPr>
      </w:pPr>
    </w:p>
    <w:p w14:paraId="70FF1A25" w14:textId="77777777" w:rsidR="00A476F3" w:rsidRPr="00A476F3" w:rsidRDefault="00A476F3" w:rsidP="00A476F3">
      <w:pPr>
        <w:tabs>
          <w:tab w:val="left" w:pos="1890"/>
        </w:tabs>
        <w:ind w:right="142" w:firstLine="709"/>
        <w:jc w:val="both"/>
        <w:rPr>
          <w:snapToGrid w:val="0"/>
          <w:color w:val="000000" w:themeColor="text1"/>
          <w:sz w:val="28"/>
          <w:szCs w:val="28"/>
        </w:rPr>
      </w:pPr>
      <w:r w:rsidRPr="00A476F3">
        <w:rPr>
          <w:snapToGrid w:val="0"/>
          <w:color w:val="000000" w:themeColor="text1"/>
          <w:sz w:val="28"/>
          <w:szCs w:val="28"/>
        </w:rPr>
        <w:t>Предприятием не заявлены расходы по статье.</w:t>
      </w:r>
    </w:p>
    <w:p w14:paraId="059AF5EE" w14:textId="77777777" w:rsidR="00A476F3" w:rsidRPr="00A476F3" w:rsidRDefault="00A476F3" w:rsidP="00A476F3">
      <w:pPr>
        <w:ind w:firstLine="709"/>
        <w:jc w:val="both"/>
        <w:rPr>
          <w:snapToGrid w:val="0"/>
          <w:color w:val="000000" w:themeColor="text1"/>
          <w:sz w:val="28"/>
          <w:szCs w:val="28"/>
        </w:rPr>
      </w:pPr>
    </w:p>
    <w:p w14:paraId="24D961F0" w14:textId="77777777" w:rsidR="00A476F3" w:rsidRPr="00A476F3" w:rsidRDefault="00A476F3" w:rsidP="00081AD4">
      <w:pPr>
        <w:keepNext/>
        <w:numPr>
          <w:ilvl w:val="0"/>
          <w:numId w:val="10"/>
        </w:numPr>
        <w:tabs>
          <w:tab w:val="left" w:pos="567"/>
        </w:tabs>
        <w:contextualSpacing/>
        <w:jc w:val="center"/>
        <w:outlineLvl w:val="0"/>
        <w:rPr>
          <w:b/>
          <w:bCs/>
          <w:snapToGrid w:val="0"/>
          <w:color w:val="000000" w:themeColor="text1"/>
          <w:sz w:val="28"/>
          <w:szCs w:val="28"/>
        </w:rPr>
      </w:pPr>
      <w:bookmarkStart w:id="35" w:name="_Toc498073869"/>
      <w:bookmarkStart w:id="36" w:name="_Toc31023697"/>
      <w:r w:rsidRPr="00A476F3">
        <w:rPr>
          <w:b/>
          <w:bCs/>
          <w:snapToGrid w:val="0"/>
          <w:color w:val="000000" w:themeColor="text1"/>
          <w:sz w:val="28"/>
          <w:szCs w:val="28"/>
        </w:rPr>
        <w:t>Прибыль</w:t>
      </w:r>
      <w:bookmarkEnd w:id="35"/>
      <w:bookmarkEnd w:id="36"/>
    </w:p>
    <w:p w14:paraId="428EE9B0" w14:textId="77777777" w:rsidR="00A476F3" w:rsidRPr="00A476F3" w:rsidRDefault="00A476F3" w:rsidP="00A476F3">
      <w:pPr>
        <w:rPr>
          <w:rFonts w:eastAsia="Calibri"/>
          <w:snapToGrid w:val="0"/>
          <w:color w:val="000000" w:themeColor="text1"/>
          <w:sz w:val="28"/>
          <w:szCs w:val="28"/>
          <w:lang w:eastAsia="en-US"/>
        </w:rPr>
      </w:pPr>
    </w:p>
    <w:p w14:paraId="7FA7D2EF" w14:textId="77777777" w:rsidR="00A476F3" w:rsidRPr="00A476F3" w:rsidRDefault="00A476F3" w:rsidP="00A476F3">
      <w:pPr>
        <w:widowControl w:val="0"/>
        <w:ind w:firstLine="720"/>
        <w:jc w:val="both"/>
        <w:rPr>
          <w:color w:val="000000" w:themeColor="text1"/>
          <w:sz w:val="28"/>
          <w:szCs w:val="28"/>
          <w:lang w:eastAsia="en-US"/>
        </w:rPr>
      </w:pPr>
      <w:r w:rsidRPr="00A476F3">
        <w:rPr>
          <w:color w:val="000000" w:themeColor="text1"/>
          <w:sz w:val="28"/>
          <w:szCs w:val="28"/>
          <w:lang w:eastAsia="en-US"/>
        </w:rPr>
        <w:t xml:space="preserve">Предприятием на 2021 год заявлены расходы за счет средств прибыли, в размере 76,24 тыс. руб., включающие выплаты социального характера. </w:t>
      </w:r>
    </w:p>
    <w:p w14:paraId="64541E65" w14:textId="77777777" w:rsidR="00A476F3" w:rsidRPr="00A476F3" w:rsidRDefault="00A476F3" w:rsidP="00A476F3">
      <w:pPr>
        <w:widowControl w:val="0"/>
        <w:ind w:firstLine="720"/>
        <w:jc w:val="both"/>
        <w:rPr>
          <w:color w:val="000000" w:themeColor="text1"/>
          <w:sz w:val="28"/>
          <w:szCs w:val="28"/>
          <w:lang w:eastAsia="en-US"/>
        </w:rPr>
      </w:pPr>
      <w:r w:rsidRPr="00A476F3">
        <w:rPr>
          <w:color w:val="000000" w:themeColor="text1"/>
          <w:sz w:val="28"/>
          <w:szCs w:val="28"/>
          <w:lang w:eastAsia="en-US"/>
        </w:rPr>
        <w:lastRenderedPageBreak/>
        <w:t xml:space="preserve">Согласно п. 6 статьи 270 НК РФ при определении </w:t>
      </w:r>
      <w:r w:rsidRPr="00A476F3">
        <w:rPr>
          <w:snapToGrid w:val="0"/>
          <w:color w:val="000000" w:themeColor="text1"/>
          <w:sz w:val="28"/>
          <w:szCs w:val="28"/>
        </w:rPr>
        <w:t>налоговой базы</w:t>
      </w:r>
      <w:r w:rsidRPr="00A476F3">
        <w:rPr>
          <w:color w:val="000000" w:themeColor="text1"/>
          <w:sz w:val="28"/>
          <w:szCs w:val="28"/>
          <w:lang w:eastAsia="en-US"/>
        </w:rPr>
        <w:t xml:space="preserve"> учитываются расходы на добровольное медицинское страхование работников, заключаемые на срок не менее одного года, предусматривающее оплату страховщиками медицинских расходов застрахованных работников.</w:t>
      </w:r>
    </w:p>
    <w:p w14:paraId="0A1F0766" w14:textId="77777777" w:rsidR="00A476F3" w:rsidRPr="00A476F3" w:rsidRDefault="00A476F3" w:rsidP="00A476F3">
      <w:pPr>
        <w:widowControl w:val="0"/>
        <w:ind w:firstLine="720"/>
        <w:jc w:val="both"/>
        <w:rPr>
          <w:color w:val="000000" w:themeColor="text1"/>
          <w:sz w:val="28"/>
          <w:szCs w:val="28"/>
          <w:lang w:eastAsia="en-US"/>
        </w:rPr>
      </w:pPr>
      <w:r w:rsidRPr="00A476F3">
        <w:rPr>
          <w:color w:val="000000" w:themeColor="text1"/>
          <w:sz w:val="28"/>
          <w:szCs w:val="28"/>
          <w:lang w:eastAsia="en-US"/>
        </w:rPr>
        <w:t xml:space="preserve">В обосновывающих документах предоставлен Договор добровольного медицинского страхования граждан № 4519 LM 0037 от 18.04.2019, согласно которому страховая премия на одного работника составляет 3 255,20 руб. Эксперты произвели альтернативный расчет, учитывая застрахованных по котельной в количестве 60 человек (3 255,20 руб.*60 чел.=195,31 тыс. руб.) Данный расчет не превышает размер предложения предприятия. </w:t>
      </w:r>
    </w:p>
    <w:p w14:paraId="636B8D73" w14:textId="77777777" w:rsidR="00A476F3" w:rsidRPr="00A476F3" w:rsidRDefault="00A476F3" w:rsidP="00A476F3">
      <w:pPr>
        <w:widowControl w:val="0"/>
        <w:ind w:firstLine="720"/>
        <w:jc w:val="both"/>
        <w:rPr>
          <w:color w:val="000000" w:themeColor="text1"/>
          <w:sz w:val="28"/>
          <w:szCs w:val="28"/>
          <w:lang w:eastAsia="en-US"/>
        </w:rPr>
      </w:pPr>
      <w:r w:rsidRPr="00A476F3">
        <w:rPr>
          <w:color w:val="000000" w:themeColor="text1"/>
          <w:sz w:val="28"/>
          <w:szCs w:val="28"/>
          <w:lang w:eastAsia="en-US"/>
        </w:rPr>
        <w:t xml:space="preserve">Расходы по статье эксперты принимают на уровне предложения предприятия в размере 76,24 тыс. руб. </w:t>
      </w:r>
    </w:p>
    <w:p w14:paraId="301E53DD" w14:textId="77777777" w:rsidR="00A476F3" w:rsidRPr="00A476F3" w:rsidRDefault="00A476F3" w:rsidP="00A476F3">
      <w:pPr>
        <w:widowControl w:val="0"/>
        <w:ind w:firstLine="720"/>
        <w:jc w:val="both"/>
        <w:rPr>
          <w:color w:val="000000" w:themeColor="text1"/>
          <w:sz w:val="28"/>
          <w:szCs w:val="28"/>
          <w:lang w:eastAsia="en-US"/>
        </w:rPr>
      </w:pPr>
    </w:p>
    <w:p w14:paraId="16840C05" w14:textId="77777777" w:rsidR="00A476F3" w:rsidRPr="00A476F3" w:rsidRDefault="00A476F3" w:rsidP="00081AD4">
      <w:pPr>
        <w:keepNext/>
        <w:numPr>
          <w:ilvl w:val="0"/>
          <w:numId w:val="10"/>
        </w:numPr>
        <w:tabs>
          <w:tab w:val="left" w:pos="567"/>
        </w:tabs>
        <w:contextualSpacing/>
        <w:jc w:val="center"/>
        <w:outlineLvl w:val="0"/>
        <w:rPr>
          <w:b/>
          <w:bCs/>
          <w:snapToGrid w:val="0"/>
          <w:color w:val="000000" w:themeColor="text1"/>
          <w:sz w:val="28"/>
          <w:szCs w:val="28"/>
        </w:rPr>
      </w:pPr>
      <w:bookmarkStart w:id="37" w:name="_Toc31023698"/>
      <w:r w:rsidRPr="00A476F3">
        <w:rPr>
          <w:b/>
          <w:bCs/>
          <w:snapToGrid w:val="0"/>
          <w:color w:val="000000" w:themeColor="text1"/>
          <w:sz w:val="28"/>
          <w:szCs w:val="28"/>
        </w:rPr>
        <w:t>Расчетная предпринимательская прибыль</w:t>
      </w:r>
      <w:bookmarkEnd w:id="37"/>
    </w:p>
    <w:p w14:paraId="62CDE146" w14:textId="77777777" w:rsidR="00A476F3" w:rsidRPr="00A476F3" w:rsidRDefault="00A476F3" w:rsidP="00A476F3">
      <w:pPr>
        <w:widowControl w:val="0"/>
        <w:ind w:firstLine="720"/>
        <w:jc w:val="both"/>
        <w:rPr>
          <w:color w:val="000000" w:themeColor="text1"/>
          <w:sz w:val="28"/>
          <w:szCs w:val="28"/>
          <w:lang w:eastAsia="en-US"/>
        </w:rPr>
      </w:pPr>
    </w:p>
    <w:p w14:paraId="0F4822E2" w14:textId="77777777" w:rsidR="00A476F3" w:rsidRPr="00A476F3" w:rsidRDefault="00A476F3" w:rsidP="00A476F3">
      <w:pPr>
        <w:tabs>
          <w:tab w:val="left" w:pos="1890"/>
        </w:tabs>
        <w:ind w:right="142" w:firstLine="709"/>
        <w:jc w:val="both"/>
        <w:rPr>
          <w:snapToGrid w:val="0"/>
          <w:color w:val="000000" w:themeColor="text1"/>
          <w:sz w:val="28"/>
          <w:szCs w:val="28"/>
        </w:rPr>
      </w:pPr>
      <w:r w:rsidRPr="00A476F3">
        <w:rPr>
          <w:snapToGrid w:val="0"/>
          <w:color w:val="000000" w:themeColor="text1"/>
          <w:sz w:val="28"/>
          <w:szCs w:val="28"/>
        </w:rPr>
        <w:t>Предприятием не заявлены расходы по статье.</w:t>
      </w:r>
    </w:p>
    <w:p w14:paraId="5D6EF385" w14:textId="77777777" w:rsidR="00A476F3" w:rsidRPr="00A476F3" w:rsidRDefault="00A476F3" w:rsidP="00A476F3">
      <w:pPr>
        <w:widowControl w:val="0"/>
        <w:ind w:firstLine="720"/>
        <w:jc w:val="both"/>
        <w:rPr>
          <w:color w:val="000000" w:themeColor="text1"/>
          <w:sz w:val="28"/>
          <w:szCs w:val="28"/>
          <w:lang w:eastAsia="en-US"/>
        </w:rPr>
      </w:pPr>
    </w:p>
    <w:p w14:paraId="048110BC" w14:textId="77777777" w:rsidR="00A476F3" w:rsidRPr="00A476F3" w:rsidRDefault="00A476F3" w:rsidP="00081AD4">
      <w:pPr>
        <w:keepNext/>
        <w:numPr>
          <w:ilvl w:val="0"/>
          <w:numId w:val="10"/>
        </w:numPr>
        <w:tabs>
          <w:tab w:val="left" w:pos="567"/>
        </w:tabs>
        <w:contextualSpacing/>
        <w:jc w:val="center"/>
        <w:outlineLvl w:val="0"/>
        <w:rPr>
          <w:b/>
          <w:bCs/>
          <w:snapToGrid w:val="0"/>
          <w:color w:val="000000" w:themeColor="text1"/>
          <w:sz w:val="28"/>
          <w:szCs w:val="28"/>
        </w:rPr>
      </w:pPr>
      <w:r w:rsidRPr="00A476F3">
        <w:rPr>
          <w:b/>
          <w:bCs/>
          <w:snapToGrid w:val="0"/>
          <w:color w:val="000000" w:themeColor="text1"/>
          <w:sz w:val="28"/>
          <w:szCs w:val="28"/>
        </w:rPr>
        <w:t xml:space="preserve">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2019 год</w:t>
      </w:r>
      <w:bookmarkStart w:id="38" w:name="_Toc435981491"/>
      <w:bookmarkStart w:id="39" w:name="_Toc470509579"/>
      <w:bookmarkStart w:id="40" w:name="_Toc21094928"/>
    </w:p>
    <w:p w14:paraId="666BA07C" w14:textId="77777777" w:rsidR="00A476F3" w:rsidRPr="00A476F3" w:rsidRDefault="00A476F3" w:rsidP="00A476F3">
      <w:pPr>
        <w:widowControl w:val="0"/>
        <w:ind w:firstLine="720"/>
        <w:jc w:val="both"/>
        <w:rPr>
          <w:color w:val="000000" w:themeColor="text1"/>
          <w:sz w:val="28"/>
          <w:szCs w:val="28"/>
          <w:lang w:eastAsia="en-US"/>
        </w:rPr>
      </w:pPr>
    </w:p>
    <w:p w14:paraId="49F8AAFC" w14:textId="77777777" w:rsidR="00A476F3" w:rsidRPr="00A476F3" w:rsidRDefault="00A476F3" w:rsidP="00A476F3">
      <w:pPr>
        <w:widowControl w:val="0"/>
        <w:ind w:firstLine="720"/>
        <w:jc w:val="both"/>
        <w:rPr>
          <w:color w:val="000000" w:themeColor="text1"/>
          <w:sz w:val="28"/>
          <w:szCs w:val="28"/>
          <w:lang w:eastAsia="en-US"/>
        </w:rPr>
      </w:pPr>
      <w:r w:rsidRPr="00A476F3">
        <w:rPr>
          <w:color w:val="000000" w:themeColor="text1"/>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3C45BA3" w14:textId="77777777" w:rsidR="00A476F3" w:rsidRPr="00A476F3" w:rsidRDefault="00A476F3" w:rsidP="00A476F3">
      <w:pPr>
        <w:widowControl w:val="0"/>
        <w:ind w:firstLine="720"/>
        <w:jc w:val="both"/>
        <w:rPr>
          <w:color w:val="000000" w:themeColor="text1"/>
          <w:sz w:val="28"/>
          <w:szCs w:val="28"/>
          <w:lang w:eastAsia="en-US"/>
        </w:rPr>
      </w:pPr>
      <w:r w:rsidRPr="00A476F3">
        <w:rPr>
          <w:color w:val="000000" w:themeColor="text1"/>
          <w:sz w:val="28"/>
          <w:szCs w:val="28"/>
          <w:lang w:eastAsia="en-US"/>
        </w:rPr>
        <w:t>В расчет фактической необходимой валовой выручки, согласно Методическим указаниям, включаются:</w:t>
      </w:r>
    </w:p>
    <w:p w14:paraId="7EFC7119" w14:textId="77777777" w:rsidR="00A476F3" w:rsidRPr="00A476F3" w:rsidRDefault="00A476F3" w:rsidP="00A476F3">
      <w:pPr>
        <w:widowControl w:val="0"/>
        <w:ind w:firstLine="720"/>
        <w:jc w:val="both"/>
        <w:rPr>
          <w:color w:val="000000" w:themeColor="text1"/>
          <w:sz w:val="28"/>
          <w:szCs w:val="28"/>
          <w:lang w:eastAsia="en-US"/>
        </w:rPr>
      </w:pPr>
      <w:r w:rsidRPr="00A476F3">
        <w:rPr>
          <w:color w:val="000000" w:themeColor="text1"/>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358BDA12" w14:textId="77777777" w:rsidR="00A476F3" w:rsidRPr="00A476F3" w:rsidRDefault="00A476F3" w:rsidP="00A476F3">
      <w:pPr>
        <w:ind w:firstLine="720"/>
        <w:jc w:val="both"/>
        <w:rPr>
          <w:color w:val="000000" w:themeColor="text1"/>
          <w:sz w:val="28"/>
          <w:szCs w:val="28"/>
          <w:lang w:eastAsia="en-US"/>
        </w:rPr>
      </w:pPr>
      <w:r w:rsidRPr="00A476F3">
        <w:rPr>
          <w:color w:val="000000" w:themeColor="text1"/>
          <w:sz w:val="28"/>
          <w:szCs w:val="28"/>
          <w:lang w:eastAsia="en-US"/>
        </w:rPr>
        <w:t>- неподконтрольные расходы на основании документально подтвержденных, имевших место фактических расходов;</w:t>
      </w:r>
    </w:p>
    <w:p w14:paraId="5139C678" w14:textId="77777777" w:rsidR="00A476F3" w:rsidRPr="00A476F3" w:rsidRDefault="00A476F3" w:rsidP="00A476F3">
      <w:pPr>
        <w:ind w:firstLine="720"/>
        <w:jc w:val="both"/>
        <w:rPr>
          <w:color w:val="000000" w:themeColor="text1"/>
          <w:sz w:val="28"/>
          <w:szCs w:val="28"/>
          <w:lang w:eastAsia="en-US"/>
        </w:rPr>
      </w:pPr>
      <w:r w:rsidRPr="00A476F3">
        <w:rPr>
          <w:color w:val="000000" w:themeColor="text1"/>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307FD2F2" w14:textId="77777777" w:rsidR="00A476F3" w:rsidRPr="00A476F3" w:rsidRDefault="00A476F3" w:rsidP="00A476F3">
      <w:pPr>
        <w:ind w:firstLine="720"/>
        <w:jc w:val="both"/>
        <w:rPr>
          <w:color w:val="000000" w:themeColor="text1"/>
          <w:sz w:val="28"/>
          <w:szCs w:val="28"/>
          <w:lang w:eastAsia="en-US"/>
        </w:rPr>
      </w:pPr>
      <w:r w:rsidRPr="00A476F3">
        <w:rPr>
          <w:color w:val="000000" w:themeColor="text1"/>
          <w:sz w:val="28"/>
          <w:szCs w:val="28"/>
          <w:lang w:eastAsia="en-US"/>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32CC503A" w14:textId="77777777" w:rsidR="00A476F3" w:rsidRPr="00A476F3" w:rsidRDefault="00A476F3" w:rsidP="00A476F3">
      <w:pPr>
        <w:ind w:firstLine="720"/>
        <w:jc w:val="both"/>
        <w:rPr>
          <w:color w:val="000000" w:themeColor="text1"/>
          <w:position w:val="-68"/>
          <w:sz w:val="28"/>
          <w:szCs w:val="28"/>
        </w:rPr>
      </w:pPr>
      <w:r w:rsidRPr="00A476F3">
        <w:rPr>
          <w:color w:val="000000" w:themeColor="text1"/>
          <w:sz w:val="28"/>
          <w:szCs w:val="28"/>
          <w:lang w:eastAsia="en-US"/>
        </w:rPr>
        <w:t>- фактическая прибыль.</w:t>
      </w:r>
    </w:p>
    <w:p w14:paraId="632E9164" w14:textId="77777777" w:rsidR="00A476F3" w:rsidRPr="00A476F3" w:rsidRDefault="00A476F3" w:rsidP="00A476F3">
      <w:pPr>
        <w:ind w:firstLine="720"/>
        <w:jc w:val="both"/>
        <w:rPr>
          <w:color w:val="000000" w:themeColor="text1"/>
          <w:sz w:val="28"/>
          <w:szCs w:val="28"/>
          <w:lang w:eastAsia="en-US"/>
        </w:rPr>
      </w:pPr>
      <w:r w:rsidRPr="00A476F3">
        <w:rPr>
          <w:color w:val="000000" w:themeColor="text1"/>
          <w:sz w:val="28"/>
          <w:szCs w:val="28"/>
        </w:rPr>
        <w:lastRenderedPageBreak/>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A476F3">
        <w:rPr>
          <w:color w:val="000000" w:themeColor="text1"/>
          <w:sz w:val="28"/>
          <w:szCs w:val="28"/>
          <w:lang w:eastAsia="en-US"/>
        </w:rPr>
        <w:t xml:space="preserve">экспертами по группам статей. </w:t>
      </w:r>
    </w:p>
    <w:p w14:paraId="0C8C9EBF" w14:textId="77777777" w:rsidR="00A476F3" w:rsidRPr="00A476F3" w:rsidRDefault="00A476F3" w:rsidP="00081AD4">
      <w:pPr>
        <w:numPr>
          <w:ilvl w:val="1"/>
          <w:numId w:val="10"/>
        </w:numPr>
        <w:contextualSpacing/>
        <w:jc w:val="both"/>
        <w:rPr>
          <w:color w:val="000000" w:themeColor="text1"/>
          <w:sz w:val="28"/>
          <w:szCs w:val="28"/>
        </w:rPr>
      </w:pPr>
      <w:r w:rsidRPr="00A476F3">
        <w:rPr>
          <w:color w:val="000000" w:themeColor="text1"/>
          <w:sz w:val="28"/>
          <w:szCs w:val="28"/>
          <w:u w:val="single"/>
        </w:rPr>
        <w:t>Расходы на приобретение энергетических ресурсов</w:t>
      </w:r>
    </w:p>
    <w:p w14:paraId="09B2AAB4" w14:textId="77777777" w:rsidR="00A476F3" w:rsidRPr="00A476F3" w:rsidRDefault="00A476F3" w:rsidP="00A476F3">
      <w:pPr>
        <w:ind w:firstLine="709"/>
        <w:jc w:val="both"/>
        <w:rPr>
          <w:color w:val="000000" w:themeColor="text1"/>
          <w:sz w:val="28"/>
          <w:szCs w:val="28"/>
        </w:rPr>
      </w:pPr>
      <w:r w:rsidRPr="00A476F3">
        <w:rPr>
          <w:color w:val="000000" w:themeColor="text1"/>
          <w:sz w:val="28"/>
          <w:szCs w:val="28"/>
        </w:rPr>
        <w:t>По статье «Топливо» произошло увеличение суммы затрат на 9 757,72 тыс. руб. с 53 913,04 тыс. руб. до 63 670,75 тыс. руб. за счёт увеличения стоимости топлива на 26,18% и затрат на железнодорожную транспортировку на 378,81 руб./т.</w:t>
      </w:r>
    </w:p>
    <w:p w14:paraId="264B8067" w14:textId="77777777" w:rsidR="00A476F3" w:rsidRPr="00A476F3" w:rsidRDefault="00A476F3" w:rsidP="00A476F3">
      <w:pPr>
        <w:ind w:firstLine="709"/>
        <w:jc w:val="both"/>
        <w:rPr>
          <w:color w:val="000000" w:themeColor="text1"/>
          <w:sz w:val="28"/>
          <w:szCs w:val="28"/>
        </w:rPr>
      </w:pPr>
      <w:r w:rsidRPr="00A476F3">
        <w:rPr>
          <w:color w:val="000000" w:themeColor="text1"/>
          <w:sz w:val="28"/>
          <w:szCs w:val="28"/>
        </w:rPr>
        <w:t xml:space="preserve">Стоимость электроэнергии рассчитана, согласно п. 56 Методических указаний, исходя из утвержденного удельного расхода электроэнергии </w:t>
      </w:r>
      <w:r w:rsidRPr="00A476F3">
        <w:rPr>
          <w:color w:val="000000" w:themeColor="text1"/>
          <w:sz w:val="28"/>
          <w:szCs w:val="28"/>
        </w:rPr>
        <w:br/>
        <w:t xml:space="preserve">на полезный отпуск теплоэнергии и фактической цены (значения показателей отражены в приложениях 1 и 2 к данному экспертному заключению). Расходы превысили плановые на 605,92 тыс. руб. </w:t>
      </w:r>
    </w:p>
    <w:p w14:paraId="3989AE0F" w14:textId="77777777" w:rsidR="00A476F3" w:rsidRPr="00A476F3" w:rsidRDefault="00A476F3" w:rsidP="00A476F3">
      <w:pPr>
        <w:ind w:firstLine="709"/>
        <w:jc w:val="both"/>
        <w:rPr>
          <w:color w:val="000000" w:themeColor="text1"/>
          <w:sz w:val="28"/>
          <w:szCs w:val="28"/>
        </w:rPr>
      </w:pPr>
      <w:r w:rsidRPr="00A476F3">
        <w:rPr>
          <w:color w:val="000000" w:themeColor="text1"/>
          <w:sz w:val="28"/>
          <w:szCs w:val="28"/>
        </w:rPr>
        <w:t>Стоимость холодной воды рассчитана, согласно п. 56</w:t>
      </w:r>
      <w:r w:rsidRPr="00A476F3">
        <w:rPr>
          <w:snapToGrid w:val="0"/>
          <w:color w:val="000000" w:themeColor="text1"/>
          <w:sz w:val="28"/>
          <w:szCs w:val="28"/>
        </w:rPr>
        <w:t xml:space="preserve"> Методических указаний, исходя из удельного расхода воды на полезный отпуск теплоэнергии </w:t>
      </w:r>
      <w:r w:rsidRPr="00A476F3">
        <w:rPr>
          <w:snapToGrid w:val="0"/>
          <w:color w:val="000000" w:themeColor="text1"/>
          <w:sz w:val="28"/>
          <w:szCs w:val="28"/>
        </w:rPr>
        <w:br/>
        <w:t xml:space="preserve">и фактической цены (значения показателей отражены в приложениях 1 и 2 </w:t>
      </w:r>
      <w:r w:rsidRPr="00A476F3">
        <w:rPr>
          <w:snapToGrid w:val="0"/>
          <w:color w:val="000000" w:themeColor="text1"/>
          <w:sz w:val="28"/>
          <w:szCs w:val="28"/>
        </w:rPr>
        <w:br/>
        <w:t xml:space="preserve">к данному экспертному заключению). Расходы увеличились относительно плана на 13,47 тыс. руб. </w:t>
      </w:r>
      <w:r w:rsidRPr="00A476F3">
        <w:rPr>
          <w:bCs/>
          <w:color w:val="000000" w:themeColor="text1"/>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6.</w:t>
      </w:r>
    </w:p>
    <w:p w14:paraId="71E74997" w14:textId="77777777" w:rsidR="00A476F3" w:rsidRPr="00A476F3" w:rsidRDefault="00A476F3" w:rsidP="00A476F3">
      <w:pPr>
        <w:tabs>
          <w:tab w:val="left" w:pos="1890"/>
        </w:tabs>
        <w:ind w:left="1440" w:right="-1"/>
        <w:jc w:val="right"/>
        <w:rPr>
          <w:color w:val="000000" w:themeColor="text1"/>
          <w:sz w:val="28"/>
          <w:szCs w:val="28"/>
        </w:rPr>
      </w:pPr>
      <w:r w:rsidRPr="00A476F3">
        <w:rPr>
          <w:color w:val="000000" w:themeColor="text1"/>
          <w:sz w:val="28"/>
          <w:szCs w:val="28"/>
        </w:rPr>
        <w:t>Таблица 6</w:t>
      </w:r>
    </w:p>
    <w:p w14:paraId="50FF2562" w14:textId="77777777" w:rsidR="00A476F3" w:rsidRPr="00A476F3" w:rsidRDefault="00A476F3" w:rsidP="00A476F3">
      <w:pPr>
        <w:tabs>
          <w:tab w:val="left" w:pos="1890"/>
        </w:tabs>
        <w:ind w:left="1440" w:right="-1"/>
        <w:jc w:val="right"/>
        <w:rPr>
          <w:color w:val="000000" w:themeColor="text1"/>
          <w:sz w:val="28"/>
          <w:szCs w:val="28"/>
        </w:rPr>
      </w:pPr>
    </w:p>
    <w:p w14:paraId="674A006F" w14:textId="77777777" w:rsidR="00A476F3" w:rsidRPr="00A476F3" w:rsidRDefault="00A476F3" w:rsidP="00A476F3">
      <w:pPr>
        <w:jc w:val="center"/>
        <w:rPr>
          <w:bCs/>
          <w:color w:val="000000" w:themeColor="text1"/>
          <w:sz w:val="28"/>
          <w:szCs w:val="28"/>
        </w:rPr>
      </w:pPr>
      <w:bookmarkStart w:id="41" w:name="_Hlk52543385"/>
      <w:r w:rsidRPr="00A476F3">
        <w:rPr>
          <w:bCs/>
          <w:color w:val="000000" w:themeColor="text1"/>
          <w:sz w:val="28"/>
          <w:szCs w:val="28"/>
        </w:rPr>
        <w:t>Реестр фактических расходов на приобретение энергетических ресурсов, холодной воды и теплоносителя</w:t>
      </w:r>
    </w:p>
    <w:bookmarkEnd w:id="41"/>
    <w:p w14:paraId="1CFF8861" w14:textId="77777777" w:rsidR="00A476F3" w:rsidRPr="00A476F3" w:rsidRDefault="00A476F3" w:rsidP="00A476F3">
      <w:pPr>
        <w:jc w:val="right"/>
        <w:rPr>
          <w:bCs/>
          <w:color w:val="000000" w:themeColor="text1"/>
          <w:sz w:val="28"/>
          <w:szCs w:val="28"/>
        </w:rPr>
      </w:pPr>
      <w:r w:rsidRPr="00A476F3">
        <w:rPr>
          <w:bCs/>
          <w:color w:val="000000" w:themeColor="text1"/>
          <w:sz w:val="28"/>
          <w:szCs w:val="28"/>
        </w:rPr>
        <w:t>тыс. руб.</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440"/>
        <w:gridCol w:w="1597"/>
        <w:gridCol w:w="1277"/>
        <w:gridCol w:w="1410"/>
      </w:tblGrid>
      <w:tr w:rsidR="00081AD4" w:rsidRPr="00A476F3" w14:paraId="2C316D52" w14:textId="77777777" w:rsidTr="00797EBE">
        <w:trPr>
          <w:trHeight w:val="634"/>
        </w:trPr>
        <w:tc>
          <w:tcPr>
            <w:tcW w:w="513" w:type="dxa"/>
            <w:shd w:val="clear" w:color="auto" w:fill="auto"/>
            <w:vAlign w:val="center"/>
            <w:hideMark/>
          </w:tcPr>
          <w:p w14:paraId="121FB3DA" w14:textId="77777777" w:rsidR="00A476F3" w:rsidRPr="00A476F3" w:rsidRDefault="00A476F3" w:rsidP="00A476F3">
            <w:pPr>
              <w:jc w:val="center"/>
              <w:rPr>
                <w:color w:val="000000" w:themeColor="text1"/>
                <w:sz w:val="22"/>
                <w:szCs w:val="22"/>
              </w:rPr>
            </w:pPr>
            <w:r w:rsidRPr="00A476F3">
              <w:rPr>
                <w:color w:val="000000" w:themeColor="text1"/>
                <w:sz w:val="22"/>
                <w:szCs w:val="22"/>
              </w:rPr>
              <w:t>№ п/п</w:t>
            </w:r>
          </w:p>
        </w:tc>
        <w:tc>
          <w:tcPr>
            <w:tcW w:w="4440" w:type="dxa"/>
            <w:shd w:val="clear" w:color="auto" w:fill="auto"/>
            <w:vAlign w:val="center"/>
            <w:hideMark/>
          </w:tcPr>
          <w:p w14:paraId="65437807" w14:textId="77777777" w:rsidR="00A476F3" w:rsidRPr="00A476F3" w:rsidRDefault="00A476F3" w:rsidP="00A476F3">
            <w:pPr>
              <w:jc w:val="center"/>
              <w:rPr>
                <w:color w:val="000000" w:themeColor="text1"/>
                <w:sz w:val="22"/>
                <w:szCs w:val="22"/>
              </w:rPr>
            </w:pPr>
            <w:r w:rsidRPr="00A476F3">
              <w:rPr>
                <w:color w:val="000000" w:themeColor="text1"/>
                <w:sz w:val="22"/>
                <w:szCs w:val="22"/>
              </w:rPr>
              <w:t>Наименование расхода</w:t>
            </w:r>
          </w:p>
        </w:tc>
        <w:tc>
          <w:tcPr>
            <w:tcW w:w="1597" w:type="dxa"/>
            <w:vAlign w:val="center"/>
          </w:tcPr>
          <w:p w14:paraId="68608978" w14:textId="77777777" w:rsidR="00A476F3" w:rsidRPr="00A476F3" w:rsidRDefault="00A476F3" w:rsidP="00A476F3">
            <w:pPr>
              <w:ind w:left="-138" w:right="-153"/>
              <w:jc w:val="center"/>
              <w:rPr>
                <w:color w:val="000000" w:themeColor="text1"/>
                <w:sz w:val="22"/>
                <w:szCs w:val="22"/>
              </w:rPr>
            </w:pPr>
            <w:r w:rsidRPr="00A476F3">
              <w:rPr>
                <w:color w:val="000000" w:themeColor="text1"/>
                <w:sz w:val="22"/>
                <w:szCs w:val="22"/>
              </w:rPr>
              <w:t xml:space="preserve">Утверждено </w:t>
            </w:r>
            <w:r w:rsidRPr="00A476F3">
              <w:rPr>
                <w:color w:val="000000" w:themeColor="text1"/>
                <w:sz w:val="22"/>
                <w:szCs w:val="22"/>
              </w:rPr>
              <w:br/>
              <w:t>на 2019 год</w:t>
            </w:r>
          </w:p>
        </w:tc>
        <w:tc>
          <w:tcPr>
            <w:tcW w:w="1277" w:type="dxa"/>
            <w:shd w:val="clear" w:color="auto" w:fill="auto"/>
            <w:vAlign w:val="center"/>
            <w:hideMark/>
          </w:tcPr>
          <w:p w14:paraId="5A86B422" w14:textId="77777777" w:rsidR="00A476F3" w:rsidRPr="00A476F3" w:rsidRDefault="00A476F3" w:rsidP="00A476F3">
            <w:pPr>
              <w:ind w:left="-138" w:right="-153"/>
              <w:jc w:val="center"/>
              <w:rPr>
                <w:color w:val="000000" w:themeColor="text1"/>
                <w:sz w:val="22"/>
                <w:szCs w:val="22"/>
              </w:rPr>
            </w:pPr>
            <w:r w:rsidRPr="00A476F3">
              <w:rPr>
                <w:color w:val="000000" w:themeColor="text1"/>
                <w:sz w:val="22"/>
                <w:szCs w:val="22"/>
              </w:rPr>
              <w:t>Факт</w:t>
            </w:r>
          </w:p>
          <w:p w14:paraId="7CB959A2" w14:textId="77777777" w:rsidR="00A476F3" w:rsidRPr="00A476F3" w:rsidRDefault="00A476F3" w:rsidP="00A476F3">
            <w:pPr>
              <w:ind w:left="-138" w:right="-153"/>
              <w:jc w:val="center"/>
              <w:rPr>
                <w:color w:val="000000" w:themeColor="text1"/>
                <w:sz w:val="22"/>
                <w:szCs w:val="22"/>
              </w:rPr>
            </w:pPr>
            <w:r w:rsidRPr="00A476F3">
              <w:rPr>
                <w:color w:val="000000" w:themeColor="text1"/>
                <w:sz w:val="22"/>
                <w:szCs w:val="22"/>
              </w:rPr>
              <w:t>2019 года</w:t>
            </w:r>
          </w:p>
        </w:tc>
        <w:tc>
          <w:tcPr>
            <w:tcW w:w="1410" w:type="dxa"/>
            <w:vAlign w:val="center"/>
          </w:tcPr>
          <w:p w14:paraId="6DB0A185" w14:textId="77777777" w:rsidR="00A476F3" w:rsidRPr="00A476F3" w:rsidRDefault="00A476F3" w:rsidP="00A476F3">
            <w:pPr>
              <w:ind w:left="-138" w:right="-153"/>
              <w:jc w:val="center"/>
              <w:rPr>
                <w:color w:val="000000" w:themeColor="text1"/>
                <w:sz w:val="22"/>
                <w:szCs w:val="22"/>
              </w:rPr>
            </w:pPr>
            <w:r w:rsidRPr="00A476F3">
              <w:rPr>
                <w:color w:val="000000" w:themeColor="text1"/>
                <w:sz w:val="22"/>
                <w:szCs w:val="22"/>
              </w:rPr>
              <w:t xml:space="preserve">Отклонение </w:t>
            </w:r>
            <w:r w:rsidRPr="00A476F3">
              <w:rPr>
                <w:color w:val="000000" w:themeColor="text1"/>
                <w:sz w:val="22"/>
                <w:szCs w:val="22"/>
              </w:rPr>
              <w:br/>
              <w:t>(4-3)</w:t>
            </w:r>
          </w:p>
        </w:tc>
      </w:tr>
      <w:tr w:rsidR="00081AD4" w:rsidRPr="00A476F3" w14:paraId="550C7F40" w14:textId="77777777" w:rsidTr="00797EBE">
        <w:trPr>
          <w:trHeight w:val="149"/>
        </w:trPr>
        <w:tc>
          <w:tcPr>
            <w:tcW w:w="513" w:type="dxa"/>
            <w:shd w:val="clear" w:color="auto" w:fill="auto"/>
            <w:vAlign w:val="center"/>
          </w:tcPr>
          <w:p w14:paraId="7F3B9BF5" w14:textId="77777777" w:rsidR="00A476F3" w:rsidRPr="00A476F3" w:rsidRDefault="00A476F3" w:rsidP="00A476F3">
            <w:pPr>
              <w:jc w:val="center"/>
              <w:rPr>
                <w:color w:val="000000" w:themeColor="text1"/>
                <w:sz w:val="22"/>
                <w:szCs w:val="22"/>
              </w:rPr>
            </w:pPr>
            <w:r w:rsidRPr="00A476F3">
              <w:rPr>
                <w:color w:val="000000" w:themeColor="text1"/>
                <w:sz w:val="22"/>
                <w:szCs w:val="22"/>
              </w:rPr>
              <w:t>1</w:t>
            </w:r>
          </w:p>
        </w:tc>
        <w:tc>
          <w:tcPr>
            <w:tcW w:w="4440" w:type="dxa"/>
            <w:shd w:val="clear" w:color="auto" w:fill="auto"/>
            <w:vAlign w:val="center"/>
          </w:tcPr>
          <w:p w14:paraId="2CDAF68C" w14:textId="77777777" w:rsidR="00A476F3" w:rsidRPr="00A476F3" w:rsidRDefault="00A476F3" w:rsidP="00A476F3">
            <w:pPr>
              <w:jc w:val="center"/>
              <w:rPr>
                <w:color w:val="000000" w:themeColor="text1"/>
                <w:sz w:val="22"/>
                <w:szCs w:val="22"/>
              </w:rPr>
            </w:pPr>
            <w:r w:rsidRPr="00A476F3">
              <w:rPr>
                <w:color w:val="000000" w:themeColor="text1"/>
                <w:sz w:val="22"/>
                <w:szCs w:val="22"/>
              </w:rPr>
              <w:t>2</w:t>
            </w:r>
          </w:p>
        </w:tc>
        <w:tc>
          <w:tcPr>
            <w:tcW w:w="1597" w:type="dxa"/>
            <w:vAlign w:val="center"/>
          </w:tcPr>
          <w:p w14:paraId="67312C1A" w14:textId="77777777" w:rsidR="00A476F3" w:rsidRPr="00A476F3" w:rsidRDefault="00A476F3" w:rsidP="00A476F3">
            <w:pPr>
              <w:jc w:val="center"/>
              <w:rPr>
                <w:color w:val="000000" w:themeColor="text1"/>
                <w:sz w:val="22"/>
                <w:szCs w:val="22"/>
              </w:rPr>
            </w:pPr>
            <w:r w:rsidRPr="00A476F3">
              <w:rPr>
                <w:color w:val="000000" w:themeColor="text1"/>
                <w:sz w:val="22"/>
                <w:szCs w:val="22"/>
              </w:rPr>
              <w:t>3</w:t>
            </w:r>
          </w:p>
        </w:tc>
        <w:tc>
          <w:tcPr>
            <w:tcW w:w="1277" w:type="dxa"/>
            <w:shd w:val="clear" w:color="auto" w:fill="auto"/>
            <w:vAlign w:val="center"/>
          </w:tcPr>
          <w:p w14:paraId="6475DA14" w14:textId="77777777" w:rsidR="00A476F3" w:rsidRPr="00A476F3" w:rsidRDefault="00A476F3" w:rsidP="00A476F3">
            <w:pPr>
              <w:jc w:val="center"/>
              <w:rPr>
                <w:color w:val="000000" w:themeColor="text1"/>
                <w:sz w:val="22"/>
                <w:szCs w:val="22"/>
              </w:rPr>
            </w:pPr>
            <w:r w:rsidRPr="00A476F3">
              <w:rPr>
                <w:color w:val="000000" w:themeColor="text1"/>
                <w:sz w:val="22"/>
                <w:szCs w:val="22"/>
              </w:rPr>
              <w:t>4</w:t>
            </w:r>
          </w:p>
        </w:tc>
        <w:tc>
          <w:tcPr>
            <w:tcW w:w="1410" w:type="dxa"/>
            <w:vAlign w:val="center"/>
          </w:tcPr>
          <w:p w14:paraId="183C1C0B" w14:textId="77777777" w:rsidR="00A476F3" w:rsidRPr="00A476F3" w:rsidRDefault="00A476F3" w:rsidP="00A476F3">
            <w:pPr>
              <w:jc w:val="center"/>
              <w:rPr>
                <w:color w:val="000000" w:themeColor="text1"/>
                <w:sz w:val="22"/>
                <w:szCs w:val="22"/>
              </w:rPr>
            </w:pPr>
            <w:r w:rsidRPr="00A476F3">
              <w:rPr>
                <w:color w:val="000000" w:themeColor="text1"/>
                <w:sz w:val="22"/>
                <w:szCs w:val="22"/>
              </w:rPr>
              <w:t>5</w:t>
            </w:r>
          </w:p>
        </w:tc>
      </w:tr>
      <w:tr w:rsidR="00081AD4" w:rsidRPr="00A476F3" w14:paraId="02A1143F" w14:textId="77777777" w:rsidTr="00797EBE">
        <w:trPr>
          <w:trHeight w:val="353"/>
        </w:trPr>
        <w:tc>
          <w:tcPr>
            <w:tcW w:w="513" w:type="dxa"/>
            <w:shd w:val="clear" w:color="auto" w:fill="auto"/>
            <w:vAlign w:val="center"/>
            <w:hideMark/>
          </w:tcPr>
          <w:p w14:paraId="5B7AAF5D" w14:textId="77777777" w:rsidR="00A476F3" w:rsidRPr="00A476F3" w:rsidRDefault="00A476F3" w:rsidP="00A476F3">
            <w:pPr>
              <w:jc w:val="center"/>
              <w:rPr>
                <w:color w:val="000000" w:themeColor="text1"/>
                <w:sz w:val="22"/>
                <w:szCs w:val="22"/>
              </w:rPr>
            </w:pPr>
            <w:r w:rsidRPr="00A476F3">
              <w:rPr>
                <w:color w:val="000000" w:themeColor="text1"/>
                <w:sz w:val="22"/>
                <w:szCs w:val="22"/>
              </w:rPr>
              <w:t>1</w:t>
            </w:r>
          </w:p>
        </w:tc>
        <w:tc>
          <w:tcPr>
            <w:tcW w:w="4440" w:type="dxa"/>
            <w:shd w:val="clear" w:color="auto" w:fill="auto"/>
            <w:vAlign w:val="center"/>
            <w:hideMark/>
          </w:tcPr>
          <w:p w14:paraId="0CA658F5" w14:textId="77777777" w:rsidR="00A476F3" w:rsidRPr="00A476F3" w:rsidRDefault="00A476F3" w:rsidP="00A476F3">
            <w:pPr>
              <w:rPr>
                <w:color w:val="000000" w:themeColor="text1"/>
                <w:sz w:val="22"/>
                <w:szCs w:val="22"/>
              </w:rPr>
            </w:pPr>
            <w:r w:rsidRPr="00A476F3">
              <w:rPr>
                <w:color w:val="000000" w:themeColor="text1"/>
                <w:sz w:val="22"/>
                <w:szCs w:val="22"/>
              </w:rPr>
              <w:t>Расходы на топливо</w:t>
            </w:r>
          </w:p>
        </w:tc>
        <w:tc>
          <w:tcPr>
            <w:tcW w:w="1597" w:type="dxa"/>
            <w:vAlign w:val="center"/>
          </w:tcPr>
          <w:p w14:paraId="64AF5E22" w14:textId="77777777" w:rsidR="00A476F3" w:rsidRPr="00A476F3" w:rsidRDefault="00A476F3" w:rsidP="00A476F3">
            <w:pPr>
              <w:jc w:val="center"/>
              <w:rPr>
                <w:color w:val="000000" w:themeColor="text1"/>
                <w:szCs w:val="20"/>
              </w:rPr>
            </w:pPr>
            <w:r w:rsidRPr="00A476F3">
              <w:rPr>
                <w:color w:val="000000" w:themeColor="text1"/>
                <w:szCs w:val="20"/>
              </w:rPr>
              <w:t>53 913,04</w:t>
            </w:r>
          </w:p>
        </w:tc>
        <w:tc>
          <w:tcPr>
            <w:tcW w:w="1277" w:type="dxa"/>
            <w:shd w:val="clear" w:color="auto" w:fill="auto"/>
            <w:vAlign w:val="center"/>
          </w:tcPr>
          <w:p w14:paraId="36BB21DB" w14:textId="77777777" w:rsidR="00A476F3" w:rsidRPr="00A476F3" w:rsidRDefault="00A476F3" w:rsidP="00A476F3">
            <w:pPr>
              <w:jc w:val="center"/>
              <w:rPr>
                <w:color w:val="000000" w:themeColor="text1"/>
                <w:szCs w:val="20"/>
              </w:rPr>
            </w:pPr>
            <w:r w:rsidRPr="00A476F3">
              <w:rPr>
                <w:color w:val="000000" w:themeColor="text1"/>
                <w:szCs w:val="20"/>
              </w:rPr>
              <w:t>63 670,75</w:t>
            </w:r>
          </w:p>
        </w:tc>
        <w:tc>
          <w:tcPr>
            <w:tcW w:w="1410" w:type="dxa"/>
            <w:vAlign w:val="center"/>
          </w:tcPr>
          <w:p w14:paraId="440EB0CA" w14:textId="77777777" w:rsidR="00A476F3" w:rsidRPr="00A476F3" w:rsidRDefault="00A476F3" w:rsidP="00A476F3">
            <w:pPr>
              <w:jc w:val="center"/>
              <w:rPr>
                <w:color w:val="000000" w:themeColor="text1"/>
                <w:szCs w:val="20"/>
              </w:rPr>
            </w:pPr>
            <w:r w:rsidRPr="00A476F3">
              <w:rPr>
                <w:color w:val="000000" w:themeColor="text1"/>
                <w:szCs w:val="20"/>
              </w:rPr>
              <w:t>9 757,71</w:t>
            </w:r>
          </w:p>
        </w:tc>
      </w:tr>
      <w:tr w:rsidR="00081AD4" w:rsidRPr="00A476F3" w14:paraId="4CC79D9D" w14:textId="77777777" w:rsidTr="00797EBE">
        <w:trPr>
          <w:trHeight w:val="353"/>
        </w:trPr>
        <w:tc>
          <w:tcPr>
            <w:tcW w:w="513" w:type="dxa"/>
            <w:shd w:val="clear" w:color="auto" w:fill="auto"/>
            <w:vAlign w:val="center"/>
            <w:hideMark/>
          </w:tcPr>
          <w:p w14:paraId="789266B6" w14:textId="77777777" w:rsidR="00A476F3" w:rsidRPr="00A476F3" w:rsidRDefault="00A476F3" w:rsidP="00A476F3">
            <w:pPr>
              <w:jc w:val="center"/>
              <w:rPr>
                <w:color w:val="000000" w:themeColor="text1"/>
                <w:sz w:val="22"/>
                <w:szCs w:val="22"/>
              </w:rPr>
            </w:pPr>
            <w:r w:rsidRPr="00A476F3">
              <w:rPr>
                <w:color w:val="000000" w:themeColor="text1"/>
                <w:sz w:val="22"/>
                <w:szCs w:val="22"/>
              </w:rPr>
              <w:t>2</w:t>
            </w:r>
          </w:p>
        </w:tc>
        <w:tc>
          <w:tcPr>
            <w:tcW w:w="4440" w:type="dxa"/>
            <w:shd w:val="clear" w:color="auto" w:fill="auto"/>
            <w:vAlign w:val="center"/>
            <w:hideMark/>
          </w:tcPr>
          <w:p w14:paraId="237B4C4E" w14:textId="77777777" w:rsidR="00A476F3" w:rsidRPr="00A476F3" w:rsidRDefault="00A476F3" w:rsidP="00A476F3">
            <w:pPr>
              <w:rPr>
                <w:color w:val="000000" w:themeColor="text1"/>
                <w:sz w:val="22"/>
                <w:szCs w:val="22"/>
              </w:rPr>
            </w:pPr>
            <w:r w:rsidRPr="00A476F3">
              <w:rPr>
                <w:color w:val="000000" w:themeColor="text1"/>
                <w:sz w:val="22"/>
                <w:szCs w:val="22"/>
              </w:rPr>
              <w:t>Расходы на электрическую энергию</w:t>
            </w:r>
          </w:p>
        </w:tc>
        <w:tc>
          <w:tcPr>
            <w:tcW w:w="1597" w:type="dxa"/>
            <w:vAlign w:val="center"/>
          </w:tcPr>
          <w:p w14:paraId="4C2B2460" w14:textId="77777777" w:rsidR="00A476F3" w:rsidRPr="00A476F3" w:rsidRDefault="00A476F3" w:rsidP="00A476F3">
            <w:pPr>
              <w:jc w:val="center"/>
              <w:rPr>
                <w:color w:val="000000" w:themeColor="text1"/>
                <w:szCs w:val="20"/>
              </w:rPr>
            </w:pPr>
            <w:r w:rsidRPr="00A476F3">
              <w:rPr>
                <w:color w:val="000000" w:themeColor="text1"/>
                <w:szCs w:val="20"/>
              </w:rPr>
              <w:t>13 202,40</w:t>
            </w:r>
          </w:p>
        </w:tc>
        <w:tc>
          <w:tcPr>
            <w:tcW w:w="1277" w:type="dxa"/>
            <w:shd w:val="clear" w:color="auto" w:fill="auto"/>
            <w:vAlign w:val="center"/>
          </w:tcPr>
          <w:p w14:paraId="2E1F6120" w14:textId="77777777" w:rsidR="00A476F3" w:rsidRPr="00A476F3" w:rsidRDefault="00A476F3" w:rsidP="00A476F3">
            <w:pPr>
              <w:jc w:val="center"/>
              <w:rPr>
                <w:color w:val="000000" w:themeColor="text1"/>
                <w:szCs w:val="20"/>
              </w:rPr>
            </w:pPr>
            <w:r w:rsidRPr="00A476F3">
              <w:rPr>
                <w:color w:val="000000" w:themeColor="text1"/>
                <w:szCs w:val="20"/>
              </w:rPr>
              <w:t>13 808,32</w:t>
            </w:r>
          </w:p>
        </w:tc>
        <w:tc>
          <w:tcPr>
            <w:tcW w:w="1410" w:type="dxa"/>
            <w:vAlign w:val="center"/>
          </w:tcPr>
          <w:p w14:paraId="04DDD1D5" w14:textId="77777777" w:rsidR="00A476F3" w:rsidRPr="00A476F3" w:rsidRDefault="00A476F3" w:rsidP="00A476F3">
            <w:pPr>
              <w:jc w:val="center"/>
              <w:rPr>
                <w:color w:val="000000" w:themeColor="text1"/>
                <w:szCs w:val="20"/>
              </w:rPr>
            </w:pPr>
            <w:r w:rsidRPr="00A476F3">
              <w:rPr>
                <w:color w:val="000000" w:themeColor="text1"/>
                <w:szCs w:val="20"/>
              </w:rPr>
              <w:t>605,92</w:t>
            </w:r>
          </w:p>
        </w:tc>
      </w:tr>
      <w:tr w:rsidR="00081AD4" w:rsidRPr="00A476F3" w14:paraId="6BEE853C" w14:textId="77777777" w:rsidTr="00797EBE">
        <w:trPr>
          <w:trHeight w:val="353"/>
        </w:trPr>
        <w:tc>
          <w:tcPr>
            <w:tcW w:w="513" w:type="dxa"/>
            <w:shd w:val="clear" w:color="auto" w:fill="auto"/>
            <w:vAlign w:val="center"/>
            <w:hideMark/>
          </w:tcPr>
          <w:p w14:paraId="20F66395" w14:textId="77777777" w:rsidR="00A476F3" w:rsidRPr="00A476F3" w:rsidRDefault="00A476F3" w:rsidP="00A476F3">
            <w:pPr>
              <w:jc w:val="center"/>
              <w:rPr>
                <w:color w:val="000000" w:themeColor="text1"/>
                <w:sz w:val="22"/>
                <w:szCs w:val="22"/>
              </w:rPr>
            </w:pPr>
            <w:r w:rsidRPr="00A476F3">
              <w:rPr>
                <w:color w:val="000000" w:themeColor="text1"/>
                <w:sz w:val="22"/>
                <w:szCs w:val="22"/>
              </w:rPr>
              <w:t>3</w:t>
            </w:r>
          </w:p>
        </w:tc>
        <w:tc>
          <w:tcPr>
            <w:tcW w:w="4440" w:type="dxa"/>
            <w:shd w:val="clear" w:color="auto" w:fill="auto"/>
            <w:vAlign w:val="center"/>
            <w:hideMark/>
          </w:tcPr>
          <w:p w14:paraId="275712E9" w14:textId="77777777" w:rsidR="00A476F3" w:rsidRPr="00A476F3" w:rsidRDefault="00A476F3" w:rsidP="00A476F3">
            <w:pPr>
              <w:rPr>
                <w:color w:val="000000" w:themeColor="text1"/>
                <w:sz w:val="22"/>
                <w:szCs w:val="22"/>
              </w:rPr>
            </w:pPr>
            <w:r w:rsidRPr="00A476F3">
              <w:rPr>
                <w:color w:val="000000" w:themeColor="text1"/>
                <w:sz w:val="22"/>
                <w:szCs w:val="22"/>
              </w:rPr>
              <w:t>Расходы на воду</w:t>
            </w:r>
          </w:p>
        </w:tc>
        <w:tc>
          <w:tcPr>
            <w:tcW w:w="1597" w:type="dxa"/>
            <w:vAlign w:val="center"/>
          </w:tcPr>
          <w:p w14:paraId="527D4EEF" w14:textId="77777777" w:rsidR="00A476F3" w:rsidRPr="00A476F3" w:rsidRDefault="00A476F3" w:rsidP="00A476F3">
            <w:pPr>
              <w:jc w:val="center"/>
              <w:rPr>
                <w:color w:val="000000" w:themeColor="text1"/>
                <w:szCs w:val="20"/>
              </w:rPr>
            </w:pPr>
            <w:r w:rsidRPr="00A476F3">
              <w:rPr>
                <w:color w:val="000000" w:themeColor="text1"/>
                <w:szCs w:val="20"/>
              </w:rPr>
              <w:t>2 159,15</w:t>
            </w:r>
          </w:p>
        </w:tc>
        <w:tc>
          <w:tcPr>
            <w:tcW w:w="1277" w:type="dxa"/>
            <w:shd w:val="clear" w:color="auto" w:fill="auto"/>
            <w:vAlign w:val="center"/>
          </w:tcPr>
          <w:p w14:paraId="2C49FBF2" w14:textId="77777777" w:rsidR="00A476F3" w:rsidRPr="00A476F3" w:rsidRDefault="00A476F3" w:rsidP="00A476F3">
            <w:pPr>
              <w:jc w:val="center"/>
              <w:rPr>
                <w:color w:val="000000" w:themeColor="text1"/>
                <w:szCs w:val="20"/>
              </w:rPr>
            </w:pPr>
            <w:r w:rsidRPr="00A476F3">
              <w:rPr>
                <w:color w:val="000000" w:themeColor="text1"/>
                <w:szCs w:val="20"/>
              </w:rPr>
              <w:t>2 172,62</w:t>
            </w:r>
          </w:p>
        </w:tc>
        <w:tc>
          <w:tcPr>
            <w:tcW w:w="1410" w:type="dxa"/>
            <w:vAlign w:val="center"/>
          </w:tcPr>
          <w:p w14:paraId="2D533394" w14:textId="77777777" w:rsidR="00A476F3" w:rsidRPr="00A476F3" w:rsidRDefault="00A476F3" w:rsidP="00A476F3">
            <w:pPr>
              <w:jc w:val="center"/>
              <w:rPr>
                <w:color w:val="000000" w:themeColor="text1"/>
                <w:szCs w:val="20"/>
              </w:rPr>
            </w:pPr>
            <w:r w:rsidRPr="00A476F3">
              <w:rPr>
                <w:color w:val="000000" w:themeColor="text1"/>
                <w:szCs w:val="20"/>
              </w:rPr>
              <w:t>13,47</w:t>
            </w:r>
          </w:p>
        </w:tc>
      </w:tr>
      <w:tr w:rsidR="00081AD4" w:rsidRPr="00A476F3" w14:paraId="12030073" w14:textId="77777777" w:rsidTr="00797EBE">
        <w:trPr>
          <w:trHeight w:val="353"/>
        </w:trPr>
        <w:tc>
          <w:tcPr>
            <w:tcW w:w="513" w:type="dxa"/>
            <w:shd w:val="clear" w:color="auto" w:fill="auto"/>
            <w:vAlign w:val="center"/>
            <w:hideMark/>
          </w:tcPr>
          <w:p w14:paraId="387A5226" w14:textId="77777777" w:rsidR="00A476F3" w:rsidRPr="00A476F3" w:rsidRDefault="00A476F3" w:rsidP="00A476F3">
            <w:pPr>
              <w:jc w:val="center"/>
              <w:rPr>
                <w:color w:val="000000" w:themeColor="text1"/>
                <w:sz w:val="22"/>
                <w:szCs w:val="22"/>
              </w:rPr>
            </w:pPr>
          </w:p>
        </w:tc>
        <w:tc>
          <w:tcPr>
            <w:tcW w:w="4440" w:type="dxa"/>
            <w:shd w:val="clear" w:color="auto" w:fill="auto"/>
            <w:vAlign w:val="center"/>
            <w:hideMark/>
          </w:tcPr>
          <w:p w14:paraId="47AE3F51" w14:textId="77777777" w:rsidR="00A476F3" w:rsidRPr="00A476F3" w:rsidRDefault="00A476F3" w:rsidP="00A476F3">
            <w:pPr>
              <w:rPr>
                <w:color w:val="000000" w:themeColor="text1"/>
                <w:sz w:val="22"/>
                <w:szCs w:val="22"/>
              </w:rPr>
            </w:pPr>
            <w:r w:rsidRPr="00A476F3">
              <w:rPr>
                <w:color w:val="000000" w:themeColor="text1"/>
                <w:sz w:val="22"/>
                <w:szCs w:val="22"/>
              </w:rPr>
              <w:t>ИТОГО</w:t>
            </w:r>
          </w:p>
        </w:tc>
        <w:tc>
          <w:tcPr>
            <w:tcW w:w="1597" w:type="dxa"/>
            <w:vAlign w:val="center"/>
          </w:tcPr>
          <w:p w14:paraId="02BFD328" w14:textId="77777777" w:rsidR="00A476F3" w:rsidRPr="00A476F3" w:rsidRDefault="00A476F3" w:rsidP="00A476F3">
            <w:pPr>
              <w:jc w:val="center"/>
              <w:rPr>
                <w:color w:val="000000" w:themeColor="text1"/>
                <w:szCs w:val="20"/>
              </w:rPr>
            </w:pPr>
            <w:r w:rsidRPr="00A476F3">
              <w:rPr>
                <w:color w:val="000000" w:themeColor="text1"/>
                <w:szCs w:val="20"/>
              </w:rPr>
              <w:t>69 274,59</w:t>
            </w:r>
          </w:p>
        </w:tc>
        <w:tc>
          <w:tcPr>
            <w:tcW w:w="1277" w:type="dxa"/>
            <w:shd w:val="clear" w:color="auto" w:fill="auto"/>
            <w:vAlign w:val="center"/>
          </w:tcPr>
          <w:p w14:paraId="14145903" w14:textId="77777777" w:rsidR="00A476F3" w:rsidRPr="00A476F3" w:rsidRDefault="00A476F3" w:rsidP="00A476F3">
            <w:pPr>
              <w:jc w:val="center"/>
              <w:rPr>
                <w:color w:val="000000" w:themeColor="text1"/>
                <w:szCs w:val="20"/>
              </w:rPr>
            </w:pPr>
            <w:r w:rsidRPr="00A476F3">
              <w:rPr>
                <w:color w:val="000000" w:themeColor="text1"/>
                <w:szCs w:val="20"/>
              </w:rPr>
              <w:t>79 651,69</w:t>
            </w:r>
          </w:p>
        </w:tc>
        <w:tc>
          <w:tcPr>
            <w:tcW w:w="1410" w:type="dxa"/>
            <w:vAlign w:val="center"/>
          </w:tcPr>
          <w:p w14:paraId="6BA77366" w14:textId="77777777" w:rsidR="00A476F3" w:rsidRPr="00A476F3" w:rsidRDefault="00A476F3" w:rsidP="00A476F3">
            <w:pPr>
              <w:jc w:val="center"/>
              <w:rPr>
                <w:color w:val="000000" w:themeColor="text1"/>
                <w:szCs w:val="20"/>
              </w:rPr>
            </w:pPr>
            <w:r w:rsidRPr="00A476F3">
              <w:rPr>
                <w:color w:val="000000" w:themeColor="text1"/>
                <w:szCs w:val="20"/>
              </w:rPr>
              <w:t>10 377,10</w:t>
            </w:r>
          </w:p>
        </w:tc>
      </w:tr>
    </w:tbl>
    <w:p w14:paraId="183500F0" w14:textId="77777777" w:rsidR="00A476F3" w:rsidRPr="00A476F3" w:rsidRDefault="00A476F3" w:rsidP="00A476F3">
      <w:pPr>
        <w:ind w:firstLine="708"/>
        <w:jc w:val="both"/>
        <w:rPr>
          <w:snapToGrid w:val="0"/>
          <w:color w:val="000000" w:themeColor="text1"/>
          <w:sz w:val="28"/>
          <w:szCs w:val="28"/>
        </w:rPr>
      </w:pPr>
    </w:p>
    <w:p w14:paraId="4471C3C4" w14:textId="77777777" w:rsidR="00A476F3" w:rsidRPr="00A476F3" w:rsidRDefault="00A476F3" w:rsidP="00A476F3">
      <w:pPr>
        <w:widowControl w:val="0"/>
        <w:ind w:firstLine="720"/>
        <w:jc w:val="both"/>
        <w:rPr>
          <w:color w:val="000000" w:themeColor="text1"/>
          <w:sz w:val="28"/>
          <w:szCs w:val="28"/>
        </w:rPr>
      </w:pPr>
      <w:r w:rsidRPr="00A476F3">
        <w:rPr>
          <w:snapToGrid w:val="0"/>
          <w:color w:val="000000" w:themeColor="text1"/>
          <w:sz w:val="28"/>
          <w:szCs w:val="28"/>
        </w:rPr>
        <w:t xml:space="preserve">11.2. </w:t>
      </w:r>
      <w:r w:rsidRPr="00A476F3">
        <w:rPr>
          <w:color w:val="000000" w:themeColor="text1"/>
          <w:sz w:val="28"/>
          <w:szCs w:val="28"/>
          <w:u w:val="single"/>
        </w:rPr>
        <w:t>Операционные расходы</w:t>
      </w:r>
      <w:r w:rsidRPr="00A476F3">
        <w:rPr>
          <w:color w:val="000000" w:themeColor="text1"/>
          <w:sz w:val="28"/>
          <w:szCs w:val="28"/>
        </w:rPr>
        <w:t xml:space="preserve"> предприятия приняты </w:t>
      </w:r>
      <w:r w:rsidRPr="00A476F3">
        <w:rPr>
          <w:snapToGrid w:val="0"/>
          <w:color w:val="000000" w:themeColor="text1"/>
          <w:sz w:val="28"/>
          <w:szCs w:val="28"/>
          <w:lang w:eastAsia="en-US"/>
        </w:rPr>
        <w:t>экспертами</w:t>
      </w:r>
      <w:r w:rsidRPr="00A476F3">
        <w:rPr>
          <w:color w:val="000000" w:themeColor="text1"/>
          <w:sz w:val="28"/>
          <w:szCs w:val="28"/>
        </w:rPr>
        <w:t xml:space="preserve"> </w:t>
      </w:r>
      <w:r w:rsidRPr="00A476F3">
        <w:rPr>
          <w:color w:val="000000" w:themeColor="text1"/>
          <w:sz w:val="28"/>
          <w:szCs w:val="28"/>
        </w:rPr>
        <w:br/>
        <w:t>в размере 46 957,86 тыс. руб. на уровне, учтенном при регулировании на 2019 год без изменений (на базовом уровне).</w:t>
      </w:r>
    </w:p>
    <w:p w14:paraId="5B70021B" w14:textId="77777777" w:rsidR="00A476F3" w:rsidRPr="00A476F3" w:rsidRDefault="00A476F3" w:rsidP="00A476F3">
      <w:pPr>
        <w:ind w:firstLine="708"/>
        <w:jc w:val="both"/>
        <w:rPr>
          <w:snapToGrid w:val="0"/>
          <w:color w:val="000000" w:themeColor="text1"/>
          <w:sz w:val="28"/>
          <w:szCs w:val="28"/>
        </w:rPr>
      </w:pPr>
      <w:r w:rsidRPr="00A476F3">
        <w:rPr>
          <w:snapToGrid w:val="0"/>
          <w:color w:val="000000" w:themeColor="text1"/>
          <w:sz w:val="28"/>
          <w:szCs w:val="28"/>
        </w:rPr>
        <w:t xml:space="preserve">11.3. </w:t>
      </w:r>
      <w:r w:rsidRPr="00A476F3">
        <w:rPr>
          <w:snapToGrid w:val="0"/>
          <w:color w:val="000000" w:themeColor="text1"/>
          <w:sz w:val="28"/>
          <w:szCs w:val="28"/>
          <w:u w:val="single"/>
        </w:rPr>
        <w:t>Неподконтрольные расходы</w:t>
      </w:r>
      <w:r w:rsidRPr="00A476F3">
        <w:rPr>
          <w:snapToGrid w:val="0"/>
          <w:color w:val="000000" w:themeColor="text1"/>
          <w:sz w:val="28"/>
          <w:szCs w:val="28"/>
        </w:rPr>
        <w:t xml:space="preserve"> (арендная плата, отчисления </w:t>
      </w:r>
      <w:r w:rsidRPr="00A476F3">
        <w:rPr>
          <w:snapToGrid w:val="0"/>
          <w:color w:val="000000" w:themeColor="text1"/>
          <w:sz w:val="28"/>
          <w:szCs w:val="28"/>
        </w:rPr>
        <w:br/>
        <w:t xml:space="preserve">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проанализированы экспертами на основании представленного предприятием отчёта по системе ЕИАС, в формате шаблона </w:t>
      </w:r>
      <w:r w:rsidRPr="00A476F3">
        <w:rPr>
          <w:snapToGrid w:val="0"/>
          <w:color w:val="000000" w:themeColor="text1"/>
          <w:sz w:val="28"/>
          <w:szCs w:val="28"/>
          <w:lang w:val="en-US"/>
        </w:rPr>
        <w:t>BALANCE</w:t>
      </w:r>
      <w:r w:rsidRPr="00A476F3">
        <w:rPr>
          <w:snapToGrid w:val="0"/>
          <w:color w:val="000000" w:themeColor="text1"/>
          <w:sz w:val="28"/>
          <w:szCs w:val="28"/>
        </w:rPr>
        <w:t>.</w:t>
      </w:r>
      <w:r w:rsidRPr="00A476F3">
        <w:rPr>
          <w:snapToGrid w:val="0"/>
          <w:color w:val="000000" w:themeColor="text1"/>
          <w:sz w:val="28"/>
          <w:szCs w:val="28"/>
          <w:lang w:val="en-US"/>
        </w:rPr>
        <w:t>CALC</w:t>
      </w:r>
      <w:r w:rsidRPr="00A476F3">
        <w:rPr>
          <w:snapToGrid w:val="0"/>
          <w:color w:val="000000" w:themeColor="text1"/>
          <w:sz w:val="28"/>
          <w:szCs w:val="28"/>
        </w:rPr>
        <w:t>.</w:t>
      </w:r>
      <w:r w:rsidRPr="00A476F3">
        <w:rPr>
          <w:snapToGrid w:val="0"/>
          <w:color w:val="000000" w:themeColor="text1"/>
          <w:sz w:val="28"/>
          <w:szCs w:val="28"/>
          <w:lang w:val="en-US"/>
        </w:rPr>
        <w:t>TARIFF</w:t>
      </w:r>
      <w:r w:rsidRPr="00A476F3">
        <w:rPr>
          <w:snapToGrid w:val="0"/>
          <w:color w:val="000000" w:themeColor="text1"/>
          <w:sz w:val="28"/>
          <w:szCs w:val="28"/>
        </w:rPr>
        <w:t>.</w:t>
      </w:r>
      <w:r w:rsidRPr="00A476F3">
        <w:rPr>
          <w:snapToGrid w:val="0"/>
          <w:color w:val="000000" w:themeColor="text1"/>
          <w:sz w:val="28"/>
          <w:szCs w:val="28"/>
          <w:lang w:val="en-US"/>
        </w:rPr>
        <w:t>WARM</w:t>
      </w:r>
      <w:r w:rsidRPr="00A476F3">
        <w:rPr>
          <w:snapToGrid w:val="0"/>
          <w:color w:val="000000" w:themeColor="text1"/>
          <w:sz w:val="28"/>
          <w:szCs w:val="28"/>
        </w:rPr>
        <w:t>.2019.</w:t>
      </w:r>
      <w:r w:rsidRPr="00A476F3">
        <w:rPr>
          <w:snapToGrid w:val="0"/>
          <w:color w:val="000000" w:themeColor="text1"/>
          <w:sz w:val="28"/>
          <w:szCs w:val="28"/>
          <w:lang w:val="en-US"/>
        </w:rPr>
        <w:t>FACT</w:t>
      </w:r>
      <w:r w:rsidRPr="00A476F3">
        <w:rPr>
          <w:snapToGrid w:val="0"/>
          <w:color w:val="000000" w:themeColor="text1"/>
          <w:sz w:val="28"/>
          <w:szCs w:val="28"/>
        </w:rPr>
        <w:t xml:space="preserve">, а также бухгалтерских документов, представленных предприятием в тарифном деле. В целях формирования необходимой валовой выручки на основе фактических значений параметров взамен прогнозных, учитываются фактически произведённые в 2019 </w:t>
      </w:r>
      <w:r w:rsidRPr="00A476F3">
        <w:rPr>
          <w:snapToGrid w:val="0"/>
          <w:color w:val="000000" w:themeColor="text1"/>
          <w:sz w:val="28"/>
          <w:szCs w:val="28"/>
        </w:rPr>
        <w:lastRenderedPageBreak/>
        <w:t xml:space="preserve">году экономически обоснованные неподконтрольные расходы (в соответствии с п. 39 Методических указаний). Подробный отчет по показателям представлен в приложении 1 к данному экспертному заключению. </w:t>
      </w:r>
    </w:p>
    <w:p w14:paraId="730D9FB8" w14:textId="77777777" w:rsidR="00A476F3" w:rsidRPr="00A476F3" w:rsidRDefault="00A476F3" w:rsidP="00A476F3">
      <w:pPr>
        <w:ind w:firstLine="709"/>
        <w:jc w:val="both"/>
        <w:rPr>
          <w:snapToGrid w:val="0"/>
          <w:color w:val="000000" w:themeColor="text1"/>
          <w:sz w:val="28"/>
          <w:szCs w:val="28"/>
        </w:rPr>
      </w:pPr>
      <w:r w:rsidRPr="00A476F3">
        <w:rPr>
          <w:snapToGrid w:val="0"/>
          <w:color w:val="000000" w:themeColor="text1"/>
          <w:sz w:val="28"/>
          <w:szCs w:val="28"/>
        </w:rPr>
        <w:t xml:space="preserve">11.4. </w:t>
      </w:r>
      <w:r w:rsidRPr="00A476F3">
        <w:rPr>
          <w:snapToGrid w:val="0"/>
          <w:color w:val="000000" w:themeColor="text1"/>
          <w:sz w:val="28"/>
          <w:szCs w:val="28"/>
          <w:u w:val="single"/>
        </w:rPr>
        <w:t>Фактическая необходимая валовая</w:t>
      </w:r>
      <w:r w:rsidRPr="00A476F3">
        <w:rPr>
          <w:snapToGrid w:val="0"/>
          <w:color w:val="000000" w:themeColor="text1"/>
          <w:sz w:val="28"/>
          <w:szCs w:val="28"/>
        </w:rPr>
        <w:t xml:space="preserve"> выручка за 2019 год составила 137 768,91 тыс. руб., в т.ч. на потребительский рынок 67 461,70 тыс. руб.</w:t>
      </w:r>
    </w:p>
    <w:p w14:paraId="6CB554D8" w14:textId="77777777" w:rsidR="00A476F3" w:rsidRPr="00A476F3" w:rsidRDefault="00A476F3" w:rsidP="00A476F3">
      <w:pPr>
        <w:ind w:firstLine="709"/>
        <w:jc w:val="both"/>
        <w:rPr>
          <w:snapToGrid w:val="0"/>
          <w:color w:val="000000" w:themeColor="text1"/>
          <w:sz w:val="28"/>
          <w:szCs w:val="28"/>
        </w:rPr>
      </w:pPr>
      <w:r w:rsidRPr="00A476F3">
        <w:rPr>
          <w:snapToGrid w:val="0"/>
          <w:color w:val="000000" w:themeColor="text1"/>
          <w:sz w:val="28"/>
          <w:szCs w:val="28"/>
        </w:rPr>
        <w:t xml:space="preserve">11.5. </w:t>
      </w:r>
      <w:r w:rsidRPr="00A476F3">
        <w:rPr>
          <w:snapToGrid w:val="0"/>
          <w:color w:val="000000" w:themeColor="text1"/>
          <w:sz w:val="28"/>
          <w:szCs w:val="28"/>
          <w:u w:val="single"/>
        </w:rPr>
        <w:t>Фактическая товарная выручка</w:t>
      </w:r>
      <w:r w:rsidRPr="00A476F3">
        <w:rPr>
          <w:snapToGrid w:val="0"/>
          <w:color w:val="000000" w:themeColor="text1"/>
          <w:sz w:val="28"/>
          <w:szCs w:val="28"/>
        </w:rPr>
        <w:t xml:space="preserve"> предприятия за 2019 год составила 54 081,81 тыс. руб. Тарифы для АО «Угольная компания «Северный Кузбасс» на 2019 год утверждены постановлением региональной энергетической комиссии Кемеровской области от 20.12.2018 № 645 (в редакции постановления от 20.12.2019 № 773).</w:t>
      </w:r>
    </w:p>
    <w:p w14:paraId="0384DE2E"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Расчёт товарной выручки АО «Угольная компания «Северный Кузбасс» за 2019 год представлен в таблице 7.</w:t>
      </w:r>
    </w:p>
    <w:p w14:paraId="1B4C39FE" w14:textId="77777777" w:rsidR="00A476F3" w:rsidRPr="00A476F3" w:rsidRDefault="00A476F3" w:rsidP="00A476F3">
      <w:pPr>
        <w:spacing w:line="360" w:lineRule="auto"/>
        <w:ind w:firstLine="851"/>
        <w:jc w:val="right"/>
        <w:rPr>
          <w:snapToGrid w:val="0"/>
          <w:color w:val="000000" w:themeColor="text1"/>
          <w:sz w:val="28"/>
          <w:szCs w:val="28"/>
        </w:rPr>
      </w:pPr>
      <w:r w:rsidRPr="00A476F3">
        <w:rPr>
          <w:snapToGrid w:val="0"/>
          <w:color w:val="000000" w:themeColor="text1"/>
          <w:sz w:val="28"/>
          <w:szCs w:val="28"/>
        </w:rPr>
        <w:t>Таблица 7</w:t>
      </w:r>
    </w:p>
    <w:p w14:paraId="5659905A" w14:textId="77777777" w:rsidR="00A476F3" w:rsidRPr="00A476F3" w:rsidRDefault="00A476F3" w:rsidP="00A476F3">
      <w:pPr>
        <w:ind w:firstLine="851"/>
        <w:jc w:val="center"/>
        <w:rPr>
          <w:snapToGrid w:val="0"/>
          <w:color w:val="000000" w:themeColor="text1"/>
          <w:sz w:val="28"/>
          <w:szCs w:val="28"/>
        </w:rPr>
      </w:pPr>
      <w:r w:rsidRPr="00A476F3">
        <w:rPr>
          <w:snapToGrid w:val="0"/>
          <w:color w:val="000000" w:themeColor="text1"/>
          <w:sz w:val="28"/>
          <w:szCs w:val="28"/>
        </w:rPr>
        <w:t xml:space="preserve">Расчёт товарной выручки АО «Угольная компания </w:t>
      </w:r>
    </w:p>
    <w:p w14:paraId="4503A6AF" w14:textId="77777777" w:rsidR="00A476F3" w:rsidRPr="00A476F3" w:rsidRDefault="00A476F3" w:rsidP="00A476F3">
      <w:pPr>
        <w:ind w:firstLine="851"/>
        <w:jc w:val="center"/>
        <w:rPr>
          <w:snapToGrid w:val="0"/>
          <w:color w:val="000000" w:themeColor="text1"/>
          <w:sz w:val="28"/>
          <w:szCs w:val="28"/>
        </w:rPr>
      </w:pPr>
      <w:r w:rsidRPr="00A476F3">
        <w:rPr>
          <w:snapToGrid w:val="0"/>
          <w:color w:val="000000" w:themeColor="text1"/>
          <w:sz w:val="28"/>
          <w:szCs w:val="28"/>
        </w:rPr>
        <w:t>«Северный Кузбасс» от реализации тепловой энергии на потребительском рынке в 2019 году</w:t>
      </w:r>
    </w:p>
    <w:p w14:paraId="381E672F" w14:textId="77777777" w:rsidR="00A476F3" w:rsidRPr="00A476F3" w:rsidRDefault="00A476F3" w:rsidP="00A476F3">
      <w:pPr>
        <w:ind w:firstLine="851"/>
        <w:jc w:val="center"/>
        <w:rPr>
          <w:snapToGrid w:val="0"/>
          <w:color w:val="000000" w:themeColor="text1"/>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4"/>
        <w:gridCol w:w="1276"/>
        <w:gridCol w:w="1522"/>
        <w:gridCol w:w="1822"/>
        <w:gridCol w:w="1328"/>
      </w:tblGrid>
      <w:tr w:rsidR="00081AD4" w:rsidRPr="00A476F3" w14:paraId="6B7BA149" w14:textId="77777777" w:rsidTr="00797EBE">
        <w:tc>
          <w:tcPr>
            <w:tcW w:w="1418" w:type="dxa"/>
            <w:shd w:val="clear" w:color="auto" w:fill="auto"/>
            <w:vAlign w:val="center"/>
          </w:tcPr>
          <w:p w14:paraId="0169473A"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Период</w:t>
            </w:r>
          </w:p>
        </w:tc>
        <w:tc>
          <w:tcPr>
            <w:tcW w:w="1984" w:type="dxa"/>
            <w:shd w:val="clear" w:color="auto" w:fill="auto"/>
            <w:vAlign w:val="center"/>
          </w:tcPr>
          <w:p w14:paraId="3EDE24AF"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Полезный отпуск на потребительский рынок, тыс. Гкал</w:t>
            </w:r>
          </w:p>
        </w:tc>
        <w:tc>
          <w:tcPr>
            <w:tcW w:w="1276" w:type="dxa"/>
            <w:shd w:val="clear" w:color="auto" w:fill="auto"/>
            <w:vAlign w:val="center"/>
          </w:tcPr>
          <w:p w14:paraId="6B321248"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Размер тарифа, руб./Гкал</w:t>
            </w:r>
          </w:p>
        </w:tc>
        <w:tc>
          <w:tcPr>
            <w:tcW w:w="1522" w:type="dxa"/>
            <w:shd w:val="clear" w:color="auto" w:fill="auto"/>
            <w:vAlign w:val="center"/>
          </w:tcPr>
          <w:p w14:paraId="7AF44F1C"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 xml:space="preserve">Товарная выручка, </w:t>
            </w:r>
          </w:p>
          <w:p w14:paraId="098BE83A"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тыс. руб.</w:t>
            </w:r>
          </w:p>
          <w:p w14:paraId="5758A0B5"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(2 × 3)/1000</w:t>
            </w:r>
          </w:p>
        </w:tc>
        <w:tc>
          <w:tcPr>
            <w:tcW w:w="1822" w:type="dxa"/>
            <w:shd w:val="clear" w:color="auto" w:fill="auto"/>
            <w:vAlign w:val="center"/>
          </w:tcPr>
          <w:p w14:paraId="7E1A1CF6"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НВВ на потребительский рынок, тыс. руб.</w:t>
            </w:r>
          </w:p>
        </w:tc>
        <w:tc>
          <w:tcPr>
            <w:tcW w:w="1328" w:type="dxa"/>
            <w:shd w:val="clear" w:color="auto" w:fill="auto"/>
            <w:vAlign w:val="center"/>
          </w:tcPr>
          <w:p w14:paraId="4AD60812"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 xml:space="preserve">Дельта НВВ, </w:t>
            </w:r>
          </w:p>
          <w:p w14:paraId="10007A60"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тыс. руб.</w:t>
            </w:r>
          </w:p>
          <w:p w14:paraId="7D637490"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(5 – 4)</w:t>
            </w:r>
          </w:p>
        </w:tc>
      </w:tr>
      <w:tr w:rsidR="00081AD4" w:rsidRPr="00A476F3" w14:paraId="16229829" w14:textId="77777777" w:rsidTr="00797EBE">
        <w:tc>
          <w:tcPr>
            <w:tcW w:w="1418" w:type="dxa"/>
            <w:shd w:val="clear" w:color="auto" w:fill="auto"/>
            <w:vAlign w:val="center"/>
          </w:tcPr>
          <w:p w14:paraId="00E759CC"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1</w:t>
            </w:r>
          </w:p>
        </w:tc>
        <w:tc>
          <w:tcPr>
            <w:tcW w:w="1984" w:type="dxa"/>
            <w:shd w:val="clear" w:color="auto" w:fill="auto"/>
            <w:vAlign w:val="center"/>
          </w:tcPr>
          <w:p w14:paraId="466C865B"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2</w:t>
            </w:r>
          </w:p>
        </w:tc>
        <w:tc>
          <w:tcPr>
            <w:tcW w:w="1276" w:type="dxa"/>
            <w:shd w:val="clear" w:color="auto" w:fill="auto"/>
            <w:vAlign w:val="center"/>
          </w:tcPr>
          <w:p w14:paraId="4C6B2115"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3</w:t>
            </w:r>
          </w:p>
        </w:tc>
        <w:tc>
          <w:tcPr>
            <w:tcW w:w="1522" w:type="dxa"/>
            <w:shd w:val="clear" w:color="auto" w:fill="auto"/>
            <w:vAlign w:val="center"/>
          </w:tcPr>
          <w:p w14:paraId="44E107A2"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4</w:t>
            </w:r>
          </w:p>
        </w:tc>
        <w:tc>
          <w:tcPr>
            <w:tcW w:w="1822" w:type="dxa"/>
            <w:shd w:val="clear" w:color="auto" w:fill="auto"/>
            <w:vAlign w:val="center"/>
          </w:tcPr>
          <w:p w14:paraId="07EEA600"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5</w:t>
            </w:r>
          </w:p>
        </w:tc>
        <w:tc>
          <w:tcPr>
            <w:tcW w:w="1328" w:type="dxa"/>
            <w:shd w:val="clear" w:color="auto" w:fill="auto"/>
            <w:vAlign w:val="center"/>
          </w:tcPr>
          <w:p w14:paraId="696300CD" w14:textId="77777777" w:rsidR="00A476F3" w:rsidRPr="00A476F3" w:rsidRDefault="00A476F3" w:rsidP="00A476F3">
            <w:pPr>
              <w:tabs>
                <w:tab w:val="left" w:pos="1890"/>
              </w:tabs>
              <w:jc w:val="center"/>
              <w:rPr>
                <w:snapToGrid w:val="0"/>
                <w:color w:val="000000" w:themeColor="text1"/>
                <w:sz w:val="22"/>
                <w:szCs w:val="22"/>
              </w:rPr>
            </w:pPr>
            <w:r w:rsidRPr="00A476F3">
              <w:rPr>
                <w:snapToGrid w:val="0"/>
                <w:color w:val="000000" w:themeColor="text1"/>
                <w:sz w:val="22"/>
                <w:szCs w:val="22"/>
              </w:rPr>
              <w:t>6</w:t>
            </w:r>
          </w:p>
        </w:tc>
      </w:tr>
      <w:tr w:rsidR="00081AD4" w:rsidRPr="00A476F3" w14:paraId="2CB38DF9" w14:textId="77777777" w:rsidTr="00797EBE">
        <w:tc>
          <w:tcPr>
            <w:tcW w:w="1418" w:type="dxa"/>
            <w:shd w:val="clear" w:color="auto" w:fill="auto"/>
            <w:vAlign w:val="center"/>
          </w:tcPr>
          <w:p w14:paraId="48340EA6" w14:textId="77777777" w:rsidR="00A476F3" w:rsidRPr="00A476F3" w:rsidRDefault="00A476F3" w:rsidP="00A476F3">
            <w:pPr>
              <w:tabs>
                <w:tab w:val="left" w:pos="1890"/>
              </w:tabs>
              <w:jc w:val="both"/>
              <w:rPr>
                <w:snapToGrid w:val="0"/>
                <w:color w:val="000000" w:themeColor="text1"/>
                <w:sz w:val="22"/>
                <w:szCs w:val="22"/>
              </w:rPr>
            </w:pPr>
            <w:r w:rsidRPr="00A476F3">
              <w:rPr>
                <w:snapToGrid w:val="0"/>
                <w:color w:val="000000" w:themeColor="text1"/>
                <w:sz w:val="22"/>
                <w:szCs w:val="22"/>
              </w:rPr>
              <w:t>1 полугодие</w:t>
            </w:r>
          </w:p>
        </w:tc>
        <w:tc>
          <w:tcPr>
            <w:tcW w:w="1984" w:type="dxa"/>
            <w:shd w:val="clear" w:color="auto" w:fill="auto"/>
            <w:vAlign w:val="center"/>
          </w:tcPr>
          <w:p w14:paraId="1022C129" w14:textId="77777777" w:rsidR="00A476F3" w:rsidRPr="00A476F3" w:rsidRDefault="00A476F3" w:rsidP="00A476F3">
            <w:pPr>
              <w:jc w:val="center"/>
              <w:rPr>
                <w:snapToGrid w:val="0"/>
                <w:color w:val="000000" w:themeColor="text1"/>
              </w:rPr>
            </w:pPr>
            <w:r w:rsidRPr="00A476F3">
              <w:rPr>
                <w:snapToGrid w:val="0"/>
                <w:color w:val="000000" w:themeColor="text1"/>
              </w:rPr>
              <w:t>29,00</w:t>
            </w:r>
          </w:p>
        </w:tc>
        <w:tc>
          <w:tcPr>
            <w:tcW w:w="1276" w:type="dxa"/>
            <w:shd w:val="clear" w:color="auto" w:fill="auto"/>
            <w:vAlign w:val="center"/>
          </w:tcPr>
          <w:p w14:paraId="205906FB" w14:textId="77777777" w:rsidR="00A476F3" w:rsidRPr="00A476F3" w:rsidRDefault="00A476F3" w:rsidP="00A476F3">
            <w:pPr>
              <w:jc w:val="center"/>
              <w:rPr>
                <w:snapToGrid w:val="0"/>
                <w:color w:val="000000" w:themeColor="text1"/>
              </w:rPr>
            </w:pPr>
            <w:r w:rsidRPr="00A476F3">
              <w:rPr>
                <w:snapToGrid w:val="0"/>
                <w:color w:val="000000" w:themeColor="text1"/>
              </w:rPr>
              <w:t>1 048,48</w:t>
            </w:r>
          </w:p>
        </w:tc>
        <w:tc>
          <w:tcPr>
            <w:tcW w:w="1522" w:type="dxa"/>
            <w:shd w:val="clear" w:color="auto" w:fill="auto"/>
            <w:vAlign w:val="center"/>
          </w:tcPr>
          <w:p w14:paraId="126D90CC" w14:textId="77777777" w:rsidR="00A476F3" w:rsidRPr="00A476F3" w:rsidRDefault="00A476F3" w:rsidP="00A476F3">
            <w:pPr>
              <w:jc w:val="center"/>
              <w:rPr>
                <w:snapToGrid w:val="0"/>
                <w:color w:val="000000" w:themeColor="text1"/>
              </w:rPr>
            </w:pPr>
            <w:r w:rsidRPr="00A476F3">
              <w:rPr>
                <w:color w:val="000000" w:themeColor="text1"/>
                <w:szCs w:val="20"/>
              </w:rPr>
              <w:t>30 461,45</w:t>
            </w:r>
          </w:p>
        </w:tc>
        <w:tc>
          <w:tcPr>
            <w:tcW w:w="1822" w:type="dxa"/>
            <w:shd w:val="clear" w:color="auto" w:fill="auto"/>
            <w:vAlign w:val="center"/>
          </w:tcPr>
          <w:p w14:paraId="10588BC6" w14:textId="77777777" w:rsidR="00A476F3" w:rsidRPr="00A476F3" w:rsidRDefault="00A476F3" w:rsidP="00A476F3">
            <w:pPr>
              <w:tabs>
                <w:tab w:val="left" w:pos="1890"/>
              </w:tabs>
              <w:jc w:val="center"/>
              <w:rPr>
                <w:snapToGrid w:val="0"/>
                <w:color w:val="000000" w:themeColor="text1"/>
              </w:rPr>
            </w:pPr>
          </w:p>
        </w:tc>
        <w:tc>
          <w:tcPr>
            <w:tcW w:w="1328" w:type="dxa"/>
            <w:shd w:val="clear" w:color="auto" w:fill="auto"/>
            <w:vAlign w:val="center"/>
          </w:tcPr>
          <w:p w14:paraId="2FF6DE1B" w14:textId="77777777" w:rsidR="00A476F3" w:rsidRPr="00A476F3" w:rsidRDefault="00A476F3" w:rsidP="00A476F3">
            <w:pPr>
              <w:tabs>
                <w:tab w:val="left" w:pos="1890"/>
              </w:tabs>
              <w:jc w:val="center"/>
              <w:rPr>
                <w:snapToGrid w:val="0"/>
                <w:color w:val="000000" w:themeColor="text1"/>
              </w:rPr>
            </w:pPr>
          </w:p>
        </w:tc>
      </w:tr>
      <w:tr w:rsidR="00081AD4" w:rsidRPr="00A476F3" w14:paraId="6CA8D82D" w14:textId="77777777" w:rsidTr="00797EBE">
        <w:tc>
          <w:tcPr>
            <w:tcW w:w="1418" w:type="dxa"/>
            <w:shd w:val="clear" w:color="auto" w:fill="auto"/>
            <w:vAlign w:val="center"/>
          </w:tcPr>
          <w:p w14:paraId="7F5A4CF7" w14:textId="77777777" w:rsidR="00A476F3" w:rsidRPr="00A476F3" w:rsidRDefault="00A476F3" w:rsidP="00A476F3">
            <w:pPr>
              <w:tabs>
                <w:tab w:val="left" w:pos="1890"/>
              </w:tabs>
              <w:jc w:val="both"/>
              <w:rPr>
                <w:snapToGrid w:val="0"/>
                <w:color w:val="000000" w:themeColor="text1"/>
                <w:sz w:val="22"/>
                <w:szCs w:val="22"/>
              </w:rPr>
            </w:pPr>
            <w:r w:rsidRPr="00A476F3">
              <w:rPr>
                <w:snapToGrid w:val="0"/>
                <w:color w:val="000000" w:themeColor="text1"/>
                <w:sz w:val="22"/>
                <w:szCs w:val="22"/>
              </w:rPr>
              <w:t>2 полугодие</w:t>
            </w:r>
          </w:p>
        </w:tc>
        <w:tc>
          <w:tcPr>
            <w:tcW w:w="1984" w:type="dxa"/>
            <w:shd w:val="clear" w:color="auto" w:fill="auto"/>
            <w:vAlign w:val="center"/>
          </w:tcPr>
          <w:p w14:paraId="464792D2" w14:textId="77777777" w:rsidR="00A476F3" w:rsidRPr="00A476F3" w:rsidRDefault="00A476F3" w:rsidP="00A476F3">
            <w:pPr>
              <w:jc w:val="center"/>
              <w:rPr>
                <w:snapToGrid w:val="0"/>
                <w:color w:val="000000" w:themeColor="text1"/>
              </w:rPr>
            </w:pPr>
            <w:r w:rsidRPr="00A476F3">
              <w:rPr>
                <w:color w:val="000000" w:themeColor="text1"/>
                <w:szCs w:val="20"/>
              </w:rPr>
              <w:t>20,16</w:t>
            </w:r>
          </w:p>
        </w:tc>
        <w:tc>
          <w:tcPr>
            <w:tcW w:w="1276" w:type="dxa"/>
            <w:shd w:val="clear" w:color="auto" w:fill="auto"/>
            <w:vAlign w:val="center"/>
          </w:tcPr>
          <w:p w14:paraId="42D85C21" w14:textId="77777777" w:rsidR="00A476F3" w:rsidRPr="00A476F3" w:rsidRDefault="00A476F3" w:rsidP="00A476F3">
            <w:pPr>
              <w:jc w:val="center"/>
              <w:rPr>
                <w:snapToGrid w:val="0"/>
                <w:color w:val="000000" w:themeColor="text1"/>
              </w:rPr>
            </w:pPr>
            <w:r w:rsidRPr="00A476F3">
              <w:rPr>
                <w:color w:val="000000" w:themeColor="text1"/>
                <w:szCs w:val="20"/>
              </w:rPr>
              <w:t>1 174,55</w:t>
            </w:r>
          </w:p>
        </w:tc>
        <w:tc>
          <w:tcPr>
            <w:tcW w:w="1522" w:type="dxa"/>
            <w:shd w:val="clear" w:color="auto" w:fill="auto"/>
            <w:vAlign w:val="center"/>
          </w:tcPr>
          <w:p w14:paraId="01532FAA" w14:textId="77777777" w:rsidR="00A476F3" w:rsidRPr="00A476F3" w:rsidRDefault="00A476F3" w:rsidP="00A476F3">
            <w:pPr>
              <w:jc w:val="center"/>
              <w:rPr>
                <w:snapToGrid w:val="0"/>
                <w:color w:val="000000" w:themeColor="text1"/>
              </w:rPr>
            </w:pPr>
            <w:r w:rsidRPr="00A476F3">
              <w:rPr>
                <w:color w:val="000000" w:themeColor="text1"/>
                <w:szCs w:val="20"/>
              </w:rPr>
              <w:t>23 620,36</w:t>
            </w:r>
          </w:p>
        </w:tc>
        <w:tc>
          <w:tcPr>
            <w:tcW w:w="1822" w:type="dxa"/>
            <w:shd w:val="clear" w:color="auto" w:fill="auto"/>
            <w:vAlign w:val="center"/>
          </w:tcPr>
          <w:p w14:paraId="6F583FC8" w14:textId="77777777" w:rsidR="00A476F3" w:rsidRPr="00A476F3" w:rsidRDefault="00A476F3" w:rsidP="00A476F3">
            <w:pPr>
              <w:tabs>
                <w:tab w:val="left" w:pos="1890"/>
              </w:tabs>
              <w:jc w:val="center"/>
              <w:rPr>
                <w:snapToGrid w:val="0"/>
                <w:color w:val="000000" w:themeColor="text1"/>
              </w:rPr>
            </w:pPr>
          </w:p>
        </w:tc>
        <w:tc>
          <w:tcPr>
            <w:tcW w:w="1328" w:type="dxa"/>
            <w:shd w:val="clear" w:color="auto" w:fill="auto"/>
            <w:vAlign w:val="center"/>
          </w:tcPr>
          <w:p w14:paraId="2793D03F" w14:textId="77777777" w:rsidR="00A476F3" w:rsidRPr="00A476F3" w:rsidRDefault="00A476F3" w:rsidP="00A476F3">
            <w:pPr>
              <w:tabs>
                <w:tab w:val="left" w:pos="1890"/>
              </w:tabs>
              <w:jc w:val="center"/>
              <w:rPr>
                <w:snapToGrid w:val="0"/>
                <w:color w:val="000000" w:themeColor="text1"/>
              </w:rPr>
            </w:pPr>
          </w:p>
        </w:tc>
      </w:tr>
      <w:tr w:rsidR="00081AD4" w:rsidRPr="00A476F3" w14:paraId="03139794" w14:textId="77777777" w:rsidTr="00797EBE">
        <w:trPr>
          <w:trHeight w:val="104"/>
        </w:trPr>
        <w:tc>
          <w:tcPr>
            <w:tcW w:w="1418" w:type="dxa"/>
            <w:shd w:val="clear" w:color="auto" w:fill="auto"/>
            <w:vAlign w:val="center"/>
          </w:tcPr>
          <w:p w14:paraId="247A27A4" w14:textId="77777777" w:rsidR="00A476F3" w:rsidRPr="00A476F3" w:rsidRDefault="00A476F3" w:rsidP="00A476F3">
            <w:pPr>
              <w:tabs>
                <w:tab w:val="left" w:pos="1890"/>
              </w:tabs>
              <w:jc w:val="both"/>
              <w:rPr>
                <w:snapToGrid w:val="0"/>
                <w:color w:val="000000" w:themeColor="text1"/>
                <w:sz w:val="22"/>
                <w:szCs w:val="22"/>
              </w:rPr>
            </w:pPr>
            <w:r w:rsidRPr="00A476F3">
              <w:rPr>
                <w:snapToGrid w:val="0"/>
                <w:color w:val="000000" w:themeColor="text1"/>
                <w:sz w:val="22"/>
                <w:szCs w:val="22"/>
              </w:rPr>
              <w:t>Итого за год</w:t>
            </w:r>
          </w:p>
        </w:tc>
        <w:tc>
          <w:tcPr>
            <w:tcW w:w="1984" w:type="dxa"/>
            <w:shd w:val="clear" w:color="auto" w:fill="auto"/>
            <w:vAlign w:val="center"/>
          </w:tcPr>
          <w:p w14:paraId="7D4F8AA0" w14:textId="77777777" w:rsidR="00A476F3" w:rsidRPr="00A476F3" w:rsidRDefault="00A476F3" w:rsidP="00A476F3">
            <w:pPr>
              <w:jc w:val="center"/>
              <w:rPr>
                <w:snapToGrid w:val="0"/>
                <w:color w:val="000000" w:themeColor="text1"/>
              </w:rPr>
            </w:pPr>
            <w:r w:rsidRPr="00A476F3">
              <w:rPr>
                <w:snapToGrid w:val="0"/>
                <w:color w:val="000000" w:themeColor="text1"/>
              </w:rPr>
              <w:t>49,16</w:t>
            </w:r>
          </w:p>
        </w:tc>
        <w:tc>
          <w:tcPr>
            <w:tcW w:w="1276" w:type="dxa"/>
            <w:shd w:val="clear" w:color="auto" w:fill="auto"/>
            <w:vAlign w:val="center"/>
          </w:tcPr>
          <w:p w14:paraId="6F862A56" w14:textId="77777777" w:rsidR="00A476F3" w:rsidRPr="00A476F3" w:rsidRDefault="00A476F3" w:rsidP="00A476F3">
            <w:pPr>
              <w:jc w:val="center"/>
              <w:rPr>
                <w:snapToGrid w:val="0"/>
                <w:color w:val="000000" w:themeColor="text1"/>
              </w:rPr>
            </w:pPr>
          </w:p>
        </w:tc>
        <w:tc>
          <w:tcPr>
            <w:tcW w:w="1522" w:type="dxa"/>
            <w:shd w:val="clear" w:color="auto" w:fill="auto"/>
            <w:vAlign w:val="center"/>
          </w:tcPr>
          <w:p w14:paraId="09131C28" w14:textId="77777777" w:rsidR="00A476F3" w:rsidRPr="00A476F3" w:rsidRDefault="00A476F3" w:rsidP="00A476F3">
            <w:pPr>
              <w:jc w:val="center"/>
              <w:rPr>
                <w:snapToGrid w:val="0"/>
                <w:color w:val="000000" w:themeColor="text1"/>
              </w:rPr>
            </w:pPr>
            <w:r w:rsidRPr="00A476F3">
              <w:rPr>
                <w:color w:val="000000" w:themeColor="text1"/>
                <w:szCs w:val="20"/>
              </w:rPr>
              <w:t>54 081,81</w:t>
            </w:r>
          </w:p>
        </w:tc>
        <w:tc>
          <w:tcPr>
            <w:tcW w:w="1822" w:type="dxa"/>
            <w:shd w:val="clear" w:color="auto" w:fill="auto"/>
            <w:vAlign w:val="center"/>
          </w:tcPr>
          <w:p w14:paraId="3D2BE833" w14:textId="77777777" w:rsidR="00A476F3" w:rsidRPr="00A476F3" w:rsidRDefault="00A476F3" w:rsidP="00A476F3">
            <w:pPr>
              <w:jc w:val="center"/>
              <w:rPr>
                <w:snapToGrid w:val="0"/>
                <w:color w:val="000000" w:themeColor="text1"/>
              </w:rPr>
            </w:pPr>
            <w:r w:rsidRPr="00A476F3">
              <w:rPr>
                <w:snapToGrid w:val="0"/>
                <w:color w:val="000000" w:themeColor="text1"/>
              </w:rPr>
              <w:t>67 461,70</w:t>
            </w:r>
          </w:p>
        </w:tc>
        <w:tc>
          <w:tcPr>
            <w:tcW w:w="1328" w:type="dxa"/>
            <w:shd w:val="clear" w:color="auto" w:fill="auto"/>
            <w:vAlign w:val="center"/>
          </w:tcPr>
          <w:p w14:paraId="5877B2CF" w14:textId="77777777" w:rsidR="00A476F3" w:rsidRPr="00A476F3" w:rsidRDefault="00A476F3" w:rsidP="00A476F3">
            <w:pPr>
              <w:jc w:val="center"/>
              <w:rPr>
                <w:snapToGrid w:val="0"/>
                <w:color w:val="000000" w:themeColor="text1"/>
              </w:rPr>
            </w:pPr>
            <w:r w:rsidRPr="00A476F3">
              <w:rPr>
                <w:snapToGrid w:val="0"/>
                <w:color w:val="000000" w:themeColor="text1"/>
              </w:rPr>
              <w:t>13 379,89</w:t>
            </w:r>
          </w:p>
        </w:tc>
      </w:tr>
    </w:tbl>
    <w:p w14:paraId="21AABD38" w14:textId="77777777" w:rsidR="00A476F3" w:rsidRPr="00A476F3" w:rsidRDefault="00A476F3" w:rsidP="00A476F3">
      <w:pPr>
        <w:ind w:firstLine="708"/>
        <w:jc w:val="both"/>
        <w:rPr>
          <w:snapToGrid w:val="0"/>
          <w:color w:val="000000" w:themeColor="text1"/>
          <w:sz w:val="28"/>
          <w:szCs w:val="28"/>
        </w:rPr>
      </w:pPr>
    </w:p>
    <w:p w14:paraId="2E29C685" w14:textId="77777777" w:rsidR="00A476F3" w:rsidRPr="00A476F3" w:rsidRDefault="00A476F3" w:rsidP="00A476F3">
      <w:pPr>
        <w:ind w:firstLine="851"/>
        <w:jc w:val="both"/>
        <w:rPr>
          <w:snapToGrid w:val="0"/>
          <w:color w:val="000000" w:themeColor="text1"/>
          <w:sz w:val="28"/>
          <w:szCs w:val="28"/>
        </w:rPr>
      </w:pPr>
      <w:r w:rsidRPr="00A476F3">
        <w:rPr>
          <w:snapToGrid w:val="0"/>
          <w:color w:val="000000" w:themeColor="text1"/>
          <w:sz w:val="28"/>
          <w:szCs w:val="28"/>
        </w:rPr>
        <w:t xml:space="preserve">По результатам анализа всех статей АО «Угольная компания «Северный Кузбасс» за 2019 год, экспертами определена фактическая валовая выручка, которая за 2019 год составила 67 461,70 тыс. руб. на потребительском рынке. </w:t>
      </w:r>
    </w:p>
    <w:p w14:paraId="13B19723"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 xml:space="preserve">Товарная выручка предприятия от реализации тепловой энергии на потребительском рынке за 2019 год составила 54 081,81 тыс. руб. Товарная выручка предприятия, рассчитана как произведение фактического полезного отпуска (49,16 тыс. Гкал) и утвержденных тарифов 2019 года. </w:t>
      </w:r>
    </w:p>
    <w:p w14:paraId="1EFFE3BF"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 xml:space="preserve">В результате выполненных аналитических расчетов выявлено, что у предприятия по итогу 2019 года имеется недостаток средств в размере </w:t>
      </w:r>
      <w:r w:rsidRPr="00A476F3">
        <w:rPr>
          <w:snapToGrid w:val="0"/>
          <w:color w:val="000000" w:themeColor="text1"/>
          <w:sz w:val="28"/>
          <w:szCs w:val="28"/>
        </w:rPr>
        <w:br/>
        <w:t>13 379,89 тыс. руб. Это разница между НВВ фактической и товарной выручкой за 2019 год (67 461,71 тыс. руб. – 54 081,81 тыс. руб. = 13 379,89 тыс. руб.).</w:t>
      </w:r>
    </w:p>
    <w:p w14:paraId="59D0DB8B"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Выявленный в результате экспертизы недостаток денежных средств необходимо включить при формировании необходимой валовой выручки на 2021 год, с учетом ИПЦ 1,032 (2020/2019) и 1,036 (2021/2020), согласно прогнозу Минэкономразвития РФ, одобренному на заседании Правительства РФ от 16.09.2020, опубликованному на официальном сайте Минэкономразвития РФ от 30.09.2020, что составит 14 305,14 тыс. руб.</w:t>
      </w:r>
    </w:p>
    <w:p w14:paraId="3C835670"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 xml:space="preserve">Кроме того, предприятие заявляет по статье «сглаживание НВВ …» сумму 1 740,00 тыс. руб. Данная сумма представляет собой согласованную при установлении тарифов на 2019-2023 годы сумму возврата денежных средств в </w:t>
      </w:r>
      <w:r w:rsidRPr="00A476F3">
        <w:rPr>
          <w:snapToGrid w:val="0"/>
          <w:color w:val="000000" w:themeColor="text1"/>
          <w:sz w:val="28"/>
          <w:szCs w:val="28"/>
        </w:rPr>
        <w:lastRenderedPageBreak/>
        <w:t>2021 году, в результате ограничения необходимой валовой выручки на 2019 год (зафиксировано экспертным заключением).</w:t>
      </w:r>
    </w:p>
    <w:p w14:paraId="1597D298" w14:textId="77777777" w:rsidR="00A476F3" w:rsidRPr="00A476F3" w:rsidRDefault="00A476F3" w:rsidP="00A476F3">
      <w:pPr>
        <w:ind w:firstLine="720"/>
        <w:jc w:val="both"/>
        <w:rPr>
          <w:snapToGrid w:val="0"/>
          <w:color w:val="000000" w:themeColor="text1"/>
          <w:sz w:val="28"/>
          <w:szCs w:val="28"/>
        </w:rPr>
      </w:pPr>
      <w:r w:rsidRPr="00A476F3">
        <w:rPr>
          <w:snapToGrid w:val="0"/>
          <w:color w:val="000000" w:themeColor="text1"/>
          <w:sz w:val="28"/>
          <w:szCs w:val="28"/>
        </w:rPr>
        <w:t>По итогу устных переговоров с предприятием, эксперты предлагают принять заявленную сумму на 2021 год. в нулевой оценке, учтя ее при определении необходимой валовой выручки в 2022-2023 годах.</w:t>
      </w:r>
    </w:p>
    <w:p w14:paraId="7C76C4C4" w14:textId="77777777" w:rsidR="00A476F3" w:rsidRPr="00A476F3" w:rsidRDefault="00A476F3" w:rsidP="00A476F3">
      <w:pPr>
        <w:ind w:firstLine="720"/>
        <w:jc w:val="both"/>
        <w:rPr>
          <w:snapToGrid w:val="0"/>
          <w:color w:val="000000" w:themeColor="text1"/>
          <w:sz w:val="28"/>
          <w:szCs w:val="28"/>
        </w:rPr>
      </w:pPr>
    </w:p>
    <w:p w14:paraId="73679234" w14:textId="77777777" w:rsidR="00A476F3" w:rsidRPr="00A476F3" w:rsidRDefault="00A476F3" w:rsidP="00081AD4">
      <w:pPr>
        <w:keepNext/>
        <w:numPr>
          <w:ilvl w:val="0"/>
          <w:numId w:val="10"/>
        </w:numPr>
        <w:tabs>
          <w:tab w:val="left" w:pos="567"/>
        </w:tabs>
        <w:contextualSpacing/>
        <w:jc w:val="center"/>
        <w:outlineLvl w:val="0"/>
        <w:rPr>
          <w:b/>
          <w:bCs/>
          <w:snapToGrid w:val="0"/>
          <w:color w:val="000000" w:themeColor="text1"/>
          <w:sz w:val="28"/>
          <w:szCs w:val="28"/>
        </w:rPr>
      </w:pPr>
      <w:r w:rsidRPr="00A476F3">
        <w:rPr>
          <w:b/>
          <w:bCs/>
          <w:snapToGrid w:val="0"/>
          <w:color w:val="000000" w:themeColor="text1"/>
          <w:sz w:val="28"/>
          <w:szCs w:val="28"/>
        </w:rPr>
        <w:t xml:space="preserve">Корректировка НВВ в связи с изменением (неисполнением) инвестиционной программы </w:t>
      </w:r>
    </w:p>
    <w:p w14:paraId="6760D098" w14:textId="77777777" w:rsidR="00A476F3" w:rsidRPr="00A476F3" w:rsidRDefault="00A476F3" w:rsidP="00A476F3">
      <w:pPr>
        <w:tabs>
          <w:tab w:val="left" w:pos="1890"/>
        </w:tabs>
        <w:ind w:right="142" w:firstLine="709"/>
        <w:jc w:val="both"/>
        <w:rPr>
          <w:snapToGrid w:val="0"/>
          <w:color w:val="000000" w:themeColor="text1"/>
          <w:sz w:val="28"/>
          <w:szCs w:val="28"/>
        </w:rPr>
      </w:pPr>
    </w:p>
    <w:p w14:paraId="082F533B" w14:textId="77777777" w:rsidR="00A476F3" w:rsidRPr="00A476F3" w:rsidRDefault="00A476F3" w:rsidP="00A476F3">
      <w:pPr>
        <w:tabs>
          <w:tab w:val="left" w:pos="1890"/>
        </w:tabs>
        <w:ind w:right="142" w:firstLine="709"/>
        <w:jc w:val="both"/>
        <w:rPr>
          <w:snapToGrid w:val="0"/>
          <w:color w:val="000000" w:themeColor="text1"/>
          <w:sz w:val="28"/>
          <w:szCs w:val="28"/>
        </w:rPr>
      </w:pPr>
      <w:r w:rsidRPr="00A476F3">
        <w:rPr>
          <w:snapToGrid w:val="0"/>
          <w:color w:val="000000" w:themeColor="text1"/>
          <w:sz w:val="28"/>
          <w:szCs w:val="28"/>
        </w:rPr>
        <w:t>Инвестиционная программа отсутствует.</w:t>
      </w:r>
    </w:p>
    <w:p w14:paraId="1A98A327" w14:textId="77777777" w:rsidR="00A476F3" w:rsidRPr="00A476F3" w:rsidRDefault="00A476F3" w:rsidP="00A476F3">
      <w:pPr>
        <w:tabs>
          <w:tab w:val="left" w:pos="1890"/>
        </w:tabs>
        <w:ind w:right="142" w:firstLine="709"/>
        <w:jc w:val="both"/>
        <w:rPr>
          <w:snapToGrid w:val="0"/>
          <w:color w:val="000000" w:themeColor="text1"/>
          <w:sz w:val="28"/>
          <w:szCs w:val="28"/>
        </w:rPr>
      </w:pPr>
    </w:p>
    <w:p w14:paraId="6CB7C2CB" w14:textId="77777777" w:rsidR="00A476F3" w:rsidRPr="00A476F3" w:rsidRDefault="00A476F3" w:rsidP="00081AD4">
      <w:pPr>
        <w:keepNext/>
        <w:numPr>
          <w:ilvl w:val="0"/>
          <w:numId w:val="10"/>
        </w:numPr>
        <w:tabs>
          <w:tab w:val="left" w:pos="567"/>
        </w:tabs>
        <w:contextualSpacing/>
        <w:jc w:val="center"/>
        <w:outlineLvl w:val="0"/>
        <w:rPr>
          <w:b/>
          <w:bCs/>
          <w:snapToGrid w:val="0"/>
          <w:color w:val="000000" w:themeColor="text1"/>
          <w:sz w:val="28"/>
          <w:szCs w:val="28"/>
        </w:rPr>
      </w:pPr>
      <w:r w:rsidRPr="00A476F3">
        <w:rPr>
          <w:b/>
          <w:bCs/>
          <w:snapToGrid w:val="0"/>
          <w:color w:val="000000" w:themeColor="text1"/>
          <w:sz w:val="28"/>
          <w:szCs w:val="28"/>
        </w:rPr>
        <w:t xml:space="preserve"> Р</w:t>
      </w:r>
      <w:bookmarkEnd w:id="38"/>
      <w:bookmarkEnd w:id="39"/>
      <w:bookmarkEnd w:id="40"/>
      <w:r w:rsidRPr="00A476F3">
        <w:rPr>
          <w:b/>
          <w:bCs/>
          <w:snapToGrid w:val="0"/>
          <w:color w:val="000000" w:themeColor="text1"/>
          <w:sz w:val="28"/>
          <w:szCs w:val="28"/>
        </w:rPr>
        <w:t xml:space="preserve">асчет необходимой валовой выручки методом индексации установленных тарифов на тепловую энергию </w:t>
      </w:r>
      <w:r w:rsidRPr="00A476F3">
        <w:rPr>
          <w:b/>
          <w:bCs/>
          <w:snapToGrid w:val="0"/>
          <w:color w:val="000000" w:themeColor="text1"/>
          <w:sz w:val="28"/>
          <w:szCs w:val="28"/>
        </w:rPr>
        <w:br/>
        <w:t>АО «Угольная компания «Северный Кузбасс» на 2021 год</w:t>
      </w:r>
    </w:p>
    <w:p w14:paraId="60B8C55A" w14:textId="77777777" w:rsidR="00A476F3" w:rsidRPr="00A476F3" w:rsidRDefault="00A476F3" w:rsidP="00A476F3">
      <w:pPr>
        <w:rPr>
          <w:snapToGrid w:val="0"/>
          <w:color w:val="000000" w:themeColor="text1"/>
          <w:sz w:val="28"/>
          <w:szCs w:val="28"/>
        </w:rPr>
      </w:pPr>
    </w:p>
    <w:p w14:paraId="2B780535"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 xml:space="preserve">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w:t>
      </w:r>
      <w:r w:rsidRPr="00A476F3">
        <w:rPr>
          <w:snapToGrid w:val="0"/>
          <w:color w:val="000000" w:themeColor="text1"/>
          <w:sz w:val="28"/>
          <w:szCs w:val="28"/>
        </w:rPr>
        <w:br/>
        <w:t xml:space="preserve">при установлении тарифов. </w:t>
      </w:r>
    </w:p>
    <w:p w14:paraId="366C913B"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Необходимая валовая выручка (НВВ) на потребительский рынок рассчитывалась на основе рассчитанных долгосрочных параметров регулирования и прогнозных параметров регулирования АО «Угольная компания «Северный Кузбасс» на 2021 год и составила 141 727,83 тыс. руб., в том числе на потребительский рынок 72 870,25 тыс. руб.</w:t>
      </w:r>
    </w:p>
    <w:p w14:paraId="7E0C4924" w14:textId="77777777" w:rsidR="00A476F3" w:rsidRPr="00A476F3" w:rsidRDefault="00A476F3" w:rsidP="00A476F3">
      <w:pPr>
        <w:tabs>
          <w:tab w:val="left" w:pos="1890"/>
        </w:tabs>
        <w:ind w:firstLine="720"/>
        <w:jc w:val="both"/>
        <w:rPr>
          <w:snapToGrid w:val="0"/>
          <w:color w:val="000000" w:themeColor="text1"/>
          <w:sz w:val="28"/>
          <w:szCs w:val="28"/>
        </w:rPr>
      </w:pPr>
      <w:bookmarkStart w:id="42" w:name="_Hlk52355073"/>
      <w:r w:rsidRPr="00A476F3">
        <w:rPr>
          <w:snapToGrid w:val="0"/>
          <w:color w:val="000000" w:themeColor="text1"/>
          <w:sz w:val="28"/>
          <w:szCs w:val="28"/>
        </w:rPr>
        <w:t>Предприятием заявлена величина НВВ на 2021 год в размере 148 419,75 тыс. руб., в том числе на потребительский рынок в сумме 70 782,55 тыс. руб.</w:t>
      </w:r>
    </w:p>
    <w:p w14:paraId="385ED992" w14:textId="77777777" w:rsidR="00A476F3" w:rsidRPr="00A476F3" w:rsidRDefault="00A476F3" w:rsidP="00A476F3">
      <w:pPr>
        <w:tabs>
          <w:tab w:val="left" w:pos="1890"/>
        </w:tabs>
        <w:ind w:firstLine="720"/>
        <w:jc w:val="both"/>
        <w:rPr>
          <w:snapToGrid w:val="0"/>
          <w:color w:val="000000" w:themeColor="text1"/>
          <w:sz w:val="28"/>
          <w:szCs w:val="28"/>
        </w:rPr>
      </w:pPr>
      <w:r w:rsidRPr="00A476F3">
        <w:rPr>
          <w:snapToGrid w:val="0"/>
          <w:color w:val="000000" w:themeColor="text1"/>
          <w:sz w:val="28"/>
          <w:szCs w:val="28"/>
        </w:rPr>
        <w:t xml:space="preserve">Эксперты предлагают принять необходимую валовую выручку в сумме 141 727,83 тыс. руб., скорректировав ее в сторону снижения на 6 691,93 тыс. руб. При этом расходы на потребительский рынок составили 72 870,25 тыс. руб. </w:t>
      </w:r>
      <w:bookmarkStart w:id="43" w:name="_Toc21001278"/>
      <w:bookmarkStart w:id="44" w:name="_Toc52349579"/>
      <w:bookmarkEnd w:id="42"/>
      <w:r w:rsidRPr="00A476F3">
        <w:rPr>
          <w:color w:val="000000" w:themeColor="text1"/>
          <w:sz w:val="28"/>
          <w:szCs w:val="28"/>
        </w:rPr>
        <w:t>Расчет необходимой валовой выручки на 2021 год постатейно отражен в таблице 8.</w:t>
      </w:r>
    </w:p>
    <w:p w14:paraId="29CD9AAB" w14:textId="77777777" w:rsidR="00A476F3" w:rsidRPr="00A476F3" w:rsidRDefault="00A476F3" w:rsidP="00A476F3">
      <w:pPr>
        <w:tabs>
          <w:tab w:val="left" w:pos="1890"/>
        </w:tabs>
        <w:ind w:firstLine="720"/>
        <w:jc w:val="right"/>
        <w:rPr>
          <w:snapToGrid w:val="0"/>
          <w:color w:val="000000" w:themeColor="text1"/>
          <w:sz w:val="28"/>
          <w:szCs w:val="28"/>
        </w:rPr>
      </w:pPr>
      <w:r w:rsidRPr="00A476F3">
        <w:rPr>
          <w:snapToGrid w:val="0"/>
          <w:color w:val="000000" w:themeColor="text1"/>
          <w:sz w:val="28"/>
          <w:szCs w:val="28"/>
        </w:rPr>
        <w:t>Таблица 8</w:t>
      </w:r>
    </w:p>
    <w:p w14:paraId="4FB369C9" w14:textId="77777777" w:rsidR="00A476F3" w:rsidRPr="00A476F3" w:rsidRDefault="00A476F3" w:rsidP="00A476F3">
      <w:pPr>
        <w:tabs>
          <w:tab w:val="left" w:pos="1890"/>
        </w:tabs>
        <w:ind w:firstLine="720"/>
        <w:jc w:val="center"/>
        <w:rPr>
          <w:snapToGrid w:val="0"/>
          <w:color w:val="000000" w:themeColor="text1"/>
          <w:sz w:val="28"/>
          <w:szCs w:val="28"/>
        </w:rPr>
      </w:pPr>
      <w:r w:rsidRPr="00A476F3">
        <w:rPr>
          <w:snapToGrid w:val="0"/>
          <w:color w:val="000000" w:themeColor="text1"/>
          <w:sz w:val="28"/>
          <w:szCs w:val="28"/>
        </w:rPr>
        <w:t>Расчёт необходимой валовой выручки на производство тепловой энергии методом индексации установленных тарифов</w:t>
      </w:r>
      <w:bookmarkEnd w:id="43"/>
      <w:bookmarkEnd w:id="44"/>
      <w:r w:rsidRPr="00A476F3">
        <w:rPr>
          <w:snapToGrid w:val="0"/>
          <w:color w:val="000000" w:themeColor="text1"/>
          <w:sz w:val="28"/>
          <w:szCs w:val="28"/>
        </w:rPr>
        <w:t xml:space="preserve"> на 2021 год (Приложение 5.9 к Методическим указаниям) </w:t>
      </w:r>
    </w:p>
    <w:p w14:paraId="30EE31CA" w14:textId="77777777" w:rsidR="00A476F3" w:rsidRPr="00A476F3" w:rsidRDefault="00A476F3" w:rsidP="00A476F3">
      <w:pPr>
        <w:ind w:left="568" w:firstLine="284"/>
        <w:jc w:val="right"/>
        <w:rPr>
          <w:color w:val="000000" w:themeColor="text1"/>
          <w:sz w:val="28"/>
          <w:szCs w:val="28"/>
        </w:rPr>
      </w:pPr>
      <w:r w:rsidRPr="00A476F3">
        <w:rPr>
          <w:color w:val="000000" w:themeColor="text1"/>
          <w:szCs w:val="28"/>
        </w:rPr>
        <w:t>тыс. руб.</w:t>
      </w:r>
    </w:p>
    <w:tbl>
      <w:tblPr>
        <w:tblW w:w="506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2481"/>
        <w:gridCol w:w="1314"/>
        <w:gridCol w:w="1463"/>
        <w:gridCol w:w="1459"/>
        <w:gridCol w:w="1314"/>
        <w:gridCol w:w="1168"/>
      </w:tblGrid>
      <w:tr w:rsidR="00081AD4" w:rsidRPr="00A476F3" w14:paraId="5FF3FF8E" w14:textId="77777777" w:rsidTr="00797EBE">
        <w:trPr>
          <w:trHeight w:val="1076"/>
          <w:tblHeader/>
        </w:trPr>
        <w:tc>
          <w:tcPr>
            <w:tcW w:w="283" w:type="pct"/>
            <w:shd w:val="clear" w:color="auto" w:fill="auto"/>
            <w:vAlign w:val="center"/>
            <w:hideMark/>
          </w:tcPr>
          <w:p w14:paraId="3CF8F032" w14:textId="77777777" w:rsidR="00A476F3" w:rsidRPr="00A476F3" w:rsidRDefault="00A476F3" w:rsidP="00A476F3">
            <w:pPr>
              <w:ind w:right="3"/>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 п/п</w:t>
            </w:r>
          </w:p>
        </w:tc>
        <w:tc>
          <w:tcPr>
            <w:tcW w:w="1272" w:type="pct"/>
            <w:shd w:val="clear" w:color="auto" w:fill="auto"/>
            <w:vAlign w:val="center"/>
            <w:hideMark/>
          </w:tcPr>
          <w:p w14:paraId="35237187"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Наименование расхода</w:t>
            </w:r>
          </w:p>
        </w:tc>
        <w:tc>
          <w:tcPr>
            <w:tcW w:w="674" w:type="pct"/>
            <w:vAlign w:val="center"/>
          </w:tcPr>
          <w:p w14:paraId="2BC706D6" w14:textId="77777777" w:rsidR="00A476F3" w:rsidRPr="00A476F3" w:rsidRDefault="00A476F3" w:rsidP="00A476F3">
            <w:pPr>
              <w:ind w:left="-57" w:right="-57"/>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Утверждено на 2020 год</w:t>
            </w:r>
          </w:p>
        </w:tc>
        <w:tc>
          <w:tcPr>
            <w:tcW w:w="750" w:type="pct"/>
            <w:shd w:val="clear" w:color="auto" w:fill="auto"/>
            <w:vAlign w:val="center"/>
          </w:tcPr>
          <w:p w14:paraId="0D5DFB77" w14:textId="77777777" w:rsidR="00A476F3" w:rsidRPr="00A476F3" w:rsidRDefault="00A476F3" w:rsidP="00A476F3">
            <w:pPr>
              <w:ind w:left="-57" w:right="-57"/>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Предложение предприятия на 2021 год</w:t>
            </w:r>
          </w:p>
        </w:tc>
        <w:tc>
          <w:tcPr>
            <w:tcW w:w="748" w:type="pct"/>
            <w:shd w:val="clear" w:color="auto" w:fill="auto"/>
            <w:vAlign w:val="center"/>
          </w:tcPr>
          <w:p w14:paraId="6984AECA" w14:textId="77777777" w:rsidR="00A476F3" w:rsidRPr="00A476F3" w:rsidRDefault="00A476F3" w:rsidP="00A476F3">
            <w:pPr>
              <w:ind w:left="-57" w:right="-57"/>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Предложение экспертов на 2021 год</w:t>
            </w:r>
          </w:p>
        </w:tc>
        <w:tc>
          <w:tcPr>
            <w:tcW w:w="674" w:type="pct"/>
            <w:shd w:val="clear" w:color="auto" w:fill="auto"/>
            <w:vAlign w:val="center"/>
          </w:tcPr>
          <w:p w14:paraId="22325BD1" w14:textId="77777777" w:rsidR="00A476F3" w:rsidRPr="00A476F3" w:rsidRDefault="00A476F3" w:rsidP="00A476F3">
            <w:pPr>
              <w:ind w:left="-57" w:right="-57"/>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Корр.</w:t>
            </w:r>
          </w:p>
          <w:p w14:paraId="00F93201" w14:textId="77777777" w:rsidR="00A476F3" w:rsidRPr="00A476F3" w:rsidRDefault="00A476F3" w:rsidP="00A476F3">
            <w:pPr>
              <w:ind w:left="-57" w:right="-57"/>
              <w:jc w:val="center"/>
              <w:rPr>
                <w:rFonts w:eastAsia="Calibri"/>
                <w:snapToGrid w:val="0"/>
                <w:color w:val="000000" w:themeColor="text1"/>
                <w:sz w:val="22"/>
                <w:szCs w:val="22"/>
                <w:lang w:eastAsia="en-US"/>
              </w:rPr>
            </w:pPr>
            <w:proofErr w:type="spellStart"/>
            <w:r w:rsidRPr="00A476F3">
              <w:rPr>
                <w:rFonts w:eastAsia="Calibri"/>
                <w:snapToGrid w:val="0"/>
                <w:color w:val="000000" w:themeColor="text1"/>
                <w:sz w:val="22"/>
                <w:szCs w:val="22"/>
                <w:lang w:eastAsia="en-US"/>
              </w:rPr>
              <w:t>предложе-ния</w:t>
            </w:r>
            <w:proofErr w:type="spellEnd"/>
            <w:r w:rsidRPr="00A476F3">
              <w:rPr>
                <w:rFonts w:eastAsia="Calibri"/>
                <w:snapToGrid w:val="0"/>
                <w:color w:val="000000" w:themeColor="text1"/>
                <w:sz w:val="22"/>
                <w:szCs w:val="22"/>
                <w:lang w:eastAsia="en-US"/>
              </w:rPr>
              <w:t xml:space="preserve"> </w:t>
            </w:r>
            <w:proofErr w:type="spellStart"/>
            <w:r w:rsidRPr="00A476F3">
              <w:rPr>
                <w:rFonts w:eastAsia="Calibri"/>
                <w:snapToGrid w:val="0"/>
                <w:color w:val="000000" w:themeColor="text1"/>
                <w:sz w:val="22"/>
                <w:szCs w:val="22"/>
                <w:lang w:eastAsia="en-US"/>
              </w:rPr>
              <w:t>предпр</w:t>
            </w:r>
            <w:proofErr w:type="spellEnd"/>
            <w:r w:rsidRPr="00A476F3">
              <w:rPr>
                <w:rFonts w:eastAsia="Calibri"/>
                <w:snapToGrid w:val="0"/>
                <w:color w:val="000000" w:themeColor="text1"/>
                <w:sz w:val="22"/>
                <w:szCs w:val="22"/>
                <w:lang w:eastAsia="en-US"/>
              </w:rPr>
              <w:t>.</w:t>
            </w:r>
          </w:p>
        </w:tc>
        <w:tc>
          <w:tcPr>
            <w:tcW w:w="600" w:type="pct"/>
            <w:vAlign w:val="center"/>
          </w:tcPr>
          <w:p w14:paraId="72FFF201" w14:textId="77777777" w:rsidR="00A476F3" w:rsidRPr="00A476F3" w:rsidRDefault="00A476F3" w:rsidP="00A476F3">
            <w:pPr>
              <w:ind w:left="-57" w:right="-57"/>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Динамика расходов 2021/2020, %</w:t>
            </w:r>
          </w:p>
        </w:tc>
      </w:tr>
      <w:tr w:rsidR="00081AD4" w:rsidRPr="00A476F3" w14:paraId="12FAC9AB" w14:textId="77777777" w:rsidTr="00797EBE">
        <w:trPr>
          <w:trHeight w:val="349"/>
        </w:trPr>
        <w:tc>
          <w:tcPr>
            <w:tcW w:w="283" w:type="pct"/>
            <w:shd w:val="clear" w:color="auto" w:fill="auto"/>
            <w:vAlign w:val="center"/>
            <w:hideMark/>
          </w:tcPr>
          <w:p w14:paraId="2E9FE53F"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1</w:t>
            </w:r>
          </w:p>
        </w:tc>
        <w:tc>
          <w:tcPr>
            <w:tcW w:w="1272" w:type="pct"/>
            <w:shd w:val="clear" w:color="auto" w:fill="auto"/>
            <w:vAlign w:val="center"/>
            <w:hideMark/>
          </w:tcPr>
          <w:p w14:paraId="472A62A0"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Операционные (подконтрольные) расходы</w:t>
            </w:r>
          </w:p>
        </w:tc>
        <w:tc>
          <w:tcPr>
            <w:tcW w:w="674" w:type="pct"/>
            <w:tcBorders>
              <w:right w:val="single" w:sz="4" w:space="0" w:color="auto"/>
            </w:tcBorders>
            <w:vAlign w:val="center"/>
          </w:tcPr>
          <w:p w14:paraId="40166B91"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47 882,93</w:t>
            </w:r>
          </w:p>
        </w:tc>
        <w:tc>
          <w:tcPr>
            <w:tcW w:w="750" w:type="pct"/>
            <w:tcBorders>
              <w:top w:val="single" w:sz="4" w:space="0" w:color="auto"/>
              <w:left w:val="single" w:sz="4" w:space="0" w:color="auto"/>
              <w:bottom w:val="single" w:sz="4" w:space="0" w:color="auto"/>
              <w:right w:val="nil"/>
            </w:tcBorders>
            <w:shd w:val="clear" w:color="auto" w:fill="auto"/>
            <w:vAlign w:val="center"/>
          </w:tcPr>
          <w:p w14:paraId="3729728B"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53 038,67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C1C024E"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49 110,65</w:t>
            </w:r>
          </w:p>
        </w:tc>
        <w:tc>
          <w:tcPr>
            <w:tcW w:w="674" w:type="pct"/>
            <w:tcBorders>
              <w:top w:val="single" w:sz="4" w:space="0" w:color="auto"/>
              <w:left w:val="nil"/>
              <w:bottom w:val="single" w:sz="4" w:space="0" w:color="auto"/>
              <w:right w:val="single" w:sz="4" w:space="0" w:color="auto"/>
            </w:tcBorders>
            <w:shd w:val="clear" w:color="auto" w:fill="auto"/>
            <w:vAlign w:val="center"/>
          </w:tcPr>
          <w:p w14:paraId="699152EF"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-3 928,02</w:t>
            </w:r>
          </w:p>
        </w:tc>
        <w:tc>
          <w:tcPr>
            <w:tcW w:w="600" w:type="pct"/>
            <w:tcBorders>
              <w:top w:val="single" w:sz="4" w:space="0" w:color="auto"/>
              <w:left w:val="nil"/>
              <w:bottom w:val="single" w:sz="4" w:space="0" w:color="auto"/>
              <w:right w:val="single" w:sz="4" w:space="0" w:color="auto"/>
            </w:tcBorders>
            <w:vAlign w:val="center"/>
          </w:tcPr>
          <w:p w14:paraId="07278A8C"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2,56</w:t>
            </w:r>
          </w:p>
        </w:tc>
      </w:tr>
      <w:tr w:rsidR="00081AD4" w:rsidRPr="00A476F3" w14:paraId="5EE242B7" w14:textId="77777777" w:rsidTr="00797EBE">
        <w:trPr>
          <w:trHeight w:val="204"/>
        </w:trPr>
        <w:tc>
          <w:tcPr>
            <w:tcW w:w="283" w:type="pct"/>
            <w:shd w:val="clear" w:color="auto" w:fill="auto"/>
            <w:vAlign w:val="center"/>
            <w:hideMark/>
          </w:tcPr>
          <w:p w14:paraId="3A17706D"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2</w:t>
            </w:r>
          </w:p>
        </w:tc>
        <w:tc>
          <w:tcPr>
            <w:tcW w:w="1272" w:type="pct"/>
            <w:shd w:val="clear" w:color="auto" w:fill="auto"/>
            <w:vAlign w:val="center"/>
            <w:hideMark/>
          </w:tcPr>
          <w:p w14:paraId="3040CE21"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Неподконтрольные расходы</w:t>
            </w:r>
          </w:p>
        </w:tc>
        <w:tc>
          <w:tcPr>
            <w:tcW w:w="674" w:type="pct"/>
            <w:tcBorders>
              <w:right w:val="single" w:sz="4" w:space="0" w:color="auto"/>
            </w:tcBorders>
            <w:vAlign w:val="center"/>
          </w:tcPr>
          <w:p w14:paraId="41309B3C"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6 785,98</w:t>
            </w:r>
          </w:p>
        </w:tc>
        <w:tc>
          <w:tcPr>
            <w:tcW w:w="750" w:type="pct"/>
            <w:tcBorders>
              <w:top w:val="single" w:sz="4" w:space="0" w:color="auto"/>
              <w:left w:val="single" w:sz="4" w:space="0" w:color="auto"/>
              <w:bottom w:val="single" w:sz="4" w:space="0" w:color="auto"/>
              <w:right w:val="nil"/>
            </w:tcBorders>
            <w:shd w:val="clear" w:color="auto" w:fill="auto"/>
            <w:vAlign w:val="center"/>
          </w:tcPr>
          <w:p w14:paraId="00C01F13"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18 165,93</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574B9F2" w14:textId="77777777" w:rsidR="00A476F3" w:rsidRPr="00A476F3" w:rsidRDefault="00A476F3" w:rsidP="00A476F3">
            <w:pPr>
              <w:jc w:val="center"/>
              <w:rPr>
                <w:rFonts w:eastAsia="Calibri"/>
                <w:snapToGrid w:val="0"/>
                <w:color w:val="000000" w:themeColor="text1"/>
                <w:sz w:val="22"/>
                <w:szCs w:val="22"/>
                <w:lang w:val="en-US" w:eastAsia="en-US"/>
              </w:rPr>
            </w:pPr>
            <w:r w:rsidRPr="00A476F3">
              <w:rPr>
                <w:snapToGrid w:val="0"/>
                <w:color w:val="000000" w:themeColor="text1"/>
                <w:sz w:val="22"/>
                <w:szCs w:val="22"/>
              </w:rPr>
              <w:t>6 955,93</w:t>
            </w:r>
          </w:p>
        </w:tc>
        <w:tc>
          <w:tcPr>
            <w:tcW w:w="674" w:type="pct"/>
            <w:tcBorders>
              <w:top w:val="single" w:sz="4" w:space="0" w:color="auto"/>
              <w:left w:val="nil"/>
              <w:bottom w:val="single" w:sz="4" w:space="0" w:color="auto"/>
              <w:right w:val="single" w:sz="4" w:space="0" w:color="auto"/>
            </w:tcBorders>
            <w:shd w:val="clear" w:color="auto" w:fill="auto"/>
            <w:vAlign w:val="center"/>
          </w:tcPr>
          <w:p w14:paraId="4A0E72E6"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-11 210,00</w:t>
            </w:r>
          </w:p>
        </w:tc>
        <w:tc>
          <w:tcPr>
            <w:tcW w:w="600" w:type="pct"/>
            <w:tcBorders>
              <w:top w:val="single" w:sz="4" w:space="0" w:color="auto"/>
              <w:left w:val="nil"/>
              <w:bottom w:val="single" w:sz="4" w:space="0" w:color="auto"/>
              <w:right w:val="single" w:sz="4" w:space="0" w:color="auto"/>
            </w:tcBorders>
            <w:vAlign w:val="center"/>
          </w:tcPr>
          <w:p w14:paraId="275ABBC5"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2,50</w:t>
            </w:r>
          </w:p>
        </w:tc>
      </w:tr>
      <w:tr w:rsidR="00081AD4" w:rsidRPr="00A476F3" w14:paraId="1163DB64" w14:textId="77777777" w:rsidTr="00797EBE">
        <w:trPr>
          <w:trHeight w:val="818"/>
        </w:trPr>
        <w:tc>
          <w:tcPr>
            <w:tcW w:w="283" w:type="pct"/>
            <w:shd w:val="clear" w:color="auto" w:fill="auto"/>
            <w:vAlign w:val="center"/>
            <w:hideMark/>
          </w:tcPr>
          <w:p w14:paraId="292651A1"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lastRenderedPageBreak/>
              <w:t>3</w:t>
            </w:r>
          </w:p>
        </w:tc>
        <w:tc>
          <w:tcPr>
            <w:tcW w:w="1272" w:type="pct"/>
            <w:shd w:val="clear" w:color="auto" w:fill="auto"/>
            <w:vAlign w:val="center"/>
            <w:hideMark/>
          </w:tcPr>
          <w:p w14:paraId="3E165D96"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Расходы на приобретение (производство) энергетических ресурсов, холодной воды и теплоносителя</w:t>
            </w:r>
          </w:p>
        </w:tc>
        <w:tc>
          <w:tcPr>
            <w:tcW w:w="674" w:type="pct"/>
            <w:tcBorders>
              <w:right w:val="single" w:sz="4" w:space="0" w:color="auto"/>
            </w:tcBorders>
            <w:vAlign w:val="center"/>
          </w:tcPr>
          <w:p w14:paraId="7B1123FF"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74 308,79</w:t>
            </w:r>
          </w:p>
        </w:tc>
        <w:tc>
          <w:tcPr>
            <w:tcW w:w="750" w:type="pct"/>
            <w:tcBorders>
              <w:top w:val="nil"/>
              <w:left w:val="single" w:sz="4" w:space="0" w:color="auto"/>
              <w:bottom w:val="single" w:sz="4" w:space="0" w:color="auto"/>
              <w:right w:val="nil"/>
            </w:tcBorders>
            <w:shd w:val="clear" w:color="auto" w:fill="auto"/>
            <w:vAlign w:val="center"/>
          </w:tcPr>
          <w:p w14:paraId="5B9EEC0A"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77 138,91</w:t>
            </w:r>
          </w:p>
        </w:tc>
        <w:tc>
          <w:tcPr>
            <w:tcW w:w="748" w:type="pct"/>
            <w:tcBorders>
              <w:top w:val="nil"/>
              <w:left w:val="single" w:sz="4" w:space="0" w:color="auto"/>
              <w:bottom w:val="single" w:sz="4" w:space="0" w:color="auto"/>
              <w:right w:val="single" w:sz="4" w:space="0" w:color="auto"/>
            </w:tcBorders>
            <w:shd w:val="clear" w:color="auto" w:fill="auto"/>
            <w:vAlign w:val="center"/>
          </w:tcPr>
          <w:p w14:paraId="7AD225F4"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71 279,86</w:t>
            </w:r>
          </w:p>
        </w:tc>
        <w:tc>
          <w:tcPr>
            <w:tcW w:w="674" w:type="pct"/>
            <w:tcBorders>
              <w:top w:val="nil"/>
              <w:left w:val="nil"/>
              <w:bottom w:val="single" w:sz="4" w:space="0" w:color="auto"/>
              <w:right w:val="single" w:sz="4" w:space="0" w:color="auto"/>
            </w:tcBorders>
            <w:shd w:val="clear" w:color="auto" w:fill="auto"/>
            <w:vAlign w:val="center"/>
          </w:tcPr>
          <w:p w14:paraId="6B06F82D"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-5 859,05</w:t>
            </w:r>
          </w:p>
        </w:tc>
        <w:tc>
          <w:tcPr>
            <w:tcW w:w="600" w:type="pct"/>
            <w:tcBorders>
              <w:top w:val="nil"/>
              <w:left w:val="nil"/>
              <w:bottom w:val="single" w:sz="4" w:space="0" w:color="auto"/>
              <w:right w:val="single" w:sz="4" w:space="0" w:color="auto"/>
            </w:tcBorders>
            <w:vAlign w:val="center"/>
          </w:tcPr>
          <w:p w14:paraId="056BBDFA"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-4,08</w:t>
            </w:r>
          </w:p>
        </w:tc>
      </w:tr>
      <w:tr w:rsidR="00081AD4" w:rsidRPr="00A476F3" w14:paraId="65448D2B" w14:textId="77777777" w:rsidTr="00797EBE">
        <w:trPr>
          <w:trHeight w:val="183"/>
        </w:trPr>
        <w:tc>
          <w:tcPr>
            <w:tcW w:w="283" w:type="pct"/>
            <w:shd w:val="clear" w:color="auto" w:fill="auto"/>
            <w:vAlign w:val="center"/>
            <w:hideMark/>
          </w:tcPr>
          <w:p w14:paraId="3EE44E50"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4</w:t>
            </w:r>
          </w:p>
        </w:tc>
        <w:tc>
          <w:tcPr>
            <w:tcW w:w="1272" w:type="pct"/>
            <w:shd w:val="clear" w:color="auto" w:fill="auto"/>
            <w:vAlign w:val="center"/>
            <w:hideMark/>
          </w:tcPr>
          <w:p w14:paraId="579D3BBC"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Нормативная прибыль</w:t>
            </w:r>
          </w:p>
        </w:tc>
        <w:tc>
          <w:tcPr>
            <w:tcW w:w="674" w:type="pct"/>
            <w:tcBorders>
              <w:right w:val="single" w:sz="4" w:space="0" w:color="auto"/>
            </w:tcBorders>
            <w:vAlign w:val="center"/>
          </w:tcPr>
          <w:p w14:paraId="460991FC"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70,90</w:t>
            </w:r>
          </w:p>
        </w:tc>
        <w:tc>
          <w:tcPr>
            <w:tcW w:w="750" w:type="pct"/>
            <w:tcBorders>
              <w:top w:val="nil"/>
              <w:left w:val="single" w:sz="4" w:space="0" w:color="auto"/>
              <w:bottom w:val="single" w:sz="4" w:space="0" w:color="auto"/>
              <w:right w:val="nil"/>
            </w:tcBorders>
            <w:shd w:val="clear" w:color="auto" w:fill="auto"/>
            <w:vAlign w:val="center"/>
          </w:tcPr>
          <w:p w14:paraId="78323F98"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76,24</w:t>
            </w:r>
          </w:p>
        </w:tc>
        <w:tc>
          <w:tcPr>
            <w:tcW w:w="748" w:type="pct"/>
            <w:tcBorders>
              <w:top w:val="nil"/>
              <w:left w:val="single" w:sz="4" w:space="0" w:color="auto"/>
              <w:bottom w:val="single" w:sz="4" w:space="0" w:color="auto"/>
              <w:right w:val="single" w:sz="4" w:space="0" w:color="auto"/>
            </w:tcBorders>
            <w:shd w:val="clear" w:color="auto" w:fill="auto"/>
            <w:vAlign w:val="center"/>
          </w:tcPr>
          <w:p w14:paraId="3ABE9C43"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76,24</w:t>
            </w:r>
          </w:p>
        </w:tc>
        <w:tc>
          <w:tcPr>
            <w:tcW w:w="674" w:type="pct"/>
            <w:tcBorders>
              <w:top w:val="nil"/>
              <w:left w:val="nil"/>
              <w:bottom w:val="single" w:sz="4" w:space="0" w:color="auto"/>
              <w:right w:val="single" w:sz="4" w:space="0" w:color="auto"/>
            </w:tcBorders>
            <w:shd w:val="clear" w:color="auto" w:fill="auto"/>
            <w:vAlign w:val="center"/>
          </w:tcPr>
          <w:p w14:paraId="3D7D7B80"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00" w:type="pct"/>
            <w:tcBorders>
              <w:top w:val="nil"/>
              <w:left w:val="nil"/>
              <w:bottom w:val="single" w:sz="4" w:space="0" w:color="auto"/>
              <w:right w:val="single" w:sz="4" w:space="0" w:color="auto"/>
            </w:tcBorders>
            <w:vAlign w:val="center"/>
          </w:tcPr>
          <w:p w14:paraId="11F7AA14"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7,53</w:t>
            </w:r>
          </w:p>
        </w:tc>
      </w:tr>
      <w:tr w:rsidR="00081AD4" w:rsidRPr="00A476F3" w14:paraId="7EF32228" w14:textId="77777777" w:rsidTr="00797EBE">
        <w:trPr>
          <w:trHeight w:val="515"/>
        </w:trPr>
        <w:tc>
          <w:tcPr>
            <w:tcW w:w="283" w:type="pct"/>
            <w:shd w:val="clear" w:color="auto" w:fill="auto"/>
            <w:vAlign w:val="center"/>
          </w:tcPr>
          <w:p w14:paraId="11E8848A"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5</w:t>
            </w:r>
          </w:p>
        </w:tc>
        <w:tc>
          <w:tcPr>
            <w:tcW w:w="1272" w:type="pct"/>
            <w:shd w:val="clear" w:color="auto" w:fill="auto"/>
            <w:vAlign w:val="center"/>
          </w:tcPr>
          <w:p w14:paraId="20315469"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Расчетная предпринимательская прибыль</w:t>
            </w:r>
          </w:p>
        </w:tc>
        <w:tc>
          <w:tcPr>
            <w:tcW w:w="674" w:type="pct"/>
            <w:tcBorders>
              <w:right w:val="single" w:sz="4" w:space="0" w:color="auto"/>
            </w:tcBorders>
            <w:vAlign w:val="center"/>
          </w:tcPr>
          <w:p w14:paraId="1F80156A"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1 806,55</w:t>
            </w:r>
          </w:p>
        </w:tc>
        <w:tc>
          <w:tcPr>
            <w:tcW w:w="750" w:type="pct"/>
            <w:tcBorders>
              <w:top w:val="nil"/>
              <w:left w:val="single" w:sz="4" w:space="0" w:color="auto"/>
              <w:bottom w:val="single" w:sz="4" w:space="0" w:color="auto"/>
              <w:right w:val="nil"/>
            </w:tcBorders>
            <w:shd w:val="clear" w:color="auto" w:fill="auto"/>
            <w:vAlign w:val="center"/>
          </w:tcPr>
          <w:p w14:paraId="0FC2521C"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748" w:type="pct"/>
            <w:tcBorders>
              <w:top w:val="nil"/>
              <w:left w:val="single" w:sz="4" w:space="0" w:color="auto"/>
              <w:bottom w:val="single" w:sz="4" w:space="0" w:color="auto"/>
              <w:right w:val="single" w:sz="4" w:space="0" w:color="auto"/>
            </w:tcBorders>
            <w:shd w:val="clear" w:color="auto" w:fill="auto"/>
            <w:vAlign w:val="center"/>
          </w:tcPr>
          <w:p w14:paraId="2CD4C467"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74" w:type="pct"/>
            <w:tcBorders>
              <w:top w:val="nil"/>
              <w:left w:val="nil"/>
              <w:bottom w:val="single" w:sz="4" w:space="0" w:color="auto"/>
              <w:right w:val="single" w:sz="4" w:space="0" w:color="auto"/>
            </w:tcBorders>
            <w:shd w:val="clear" w:color="auto" w:fill="auto"/>
            <w:vAlign w:val="center"/>
          </w:tcPr>
          <w:p w14:paraId="797F8126"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00" w:type="pct"/>
            <w:tcBorders>
              <w:top w:val="nil"/>
              <w:left w:val="nil"/>
              <w:bottom w:val="single" w:sz="4" w:space="0" w:color="auto"/>
              <w:right w:val="single" w:sz="4" w:space="0" w:color="auto"/>
            </w:tcBorders>
            <w:vAlign w:val="center"/>
          </w:tcPr>
          <w:p w14:paraId="2B8A97ED"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-100,00</w:t>
            </w:r>
          </w:p>
        </w:tc>
      </w:tr>
      <w:tr w:rsidR="00081AD4" w:rsidRPr="00A476F3" w14:paraId="6054B121" w14:textId="77777777" w:rsidTr="00797EBE">
        <w:trPr>
          <w:trHeight w:val="731"/>
        </w:trPr>
        <w:tc>
          <w:tcPr>
            <w:tcW w:w="283" w:type="pct"/>
            <w:shd w:val="clear" w:color="auto" w:fill="auto"/>
            <w:vAlign w:val="center"/>
            <w:hideMark/>
          </w:tcPr>
          <w:p w14:paraId="5072482C"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6</w:t>
            </w:r>
          </w:p>
        </w:tc>
        <w:tc>
          <w:tcPr>
            <w:tcW w:w="1272" w:type="pct"/>
            <w:shd w:val="clear" w:color="auto" w:fill="auto"/>
            <w:vAlign w:val="center"/>
            <w:hideMark/>
          </w:tcPr>
          <w:p w14:paraId="4B47B2B3"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Результаты деятельности до перехода к регулированию цен (тарифов) на основе долгосрочных параметров регулирования</w:t>
            </w:r>
          </w:p>
        </w:tc>
        <w:tc>
          <w:tcPr>
            <w:tcW w:w="674" w:type="pct"/>
            <w:vAlign w:val="center"/>
          </w:tcPr>
          <w:p w14:paraId="189F5A64"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0,00</w:t>
            </w:r>
          </w:p>
        </w:tc>
        <w:tc>
          <w:tcPr>
            <w:tcW w:w="750" w:type="pct"/>
            <w:tcBorders>
              <w:top w:val="nil"/>
              <w:left w:val="single" w:sz="4" w:space="0" w:color="auto"/>
              <w:bottom w:val="single" w:sz="4" w:space="0" w:color="auto"/>
              <w:right w:val="single" w:sz="4" w:space="0" w:color="auto"/>
            </w:tcBorders>
            <w:shd w:val="clear" w:color="auto" w:fill="auto"/>
            <w:vAlign w:val="center"/>
          </w:tcPr>
          <w:p w14:paraId="345B6E3E"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748" w:type="pct"/>
            <w:tcBorders>
              <w:top w:val="nil"/>
              <w:left w:val="nil"/>
              <w:bottom w:val="single" w:sz="4" w:space="0" w:color="auto"/>
              <w:right w:val="single" w:sz="4" w:space="0" w:color="auto"/>
            </w:tcBorders>
            <w:shd w:val="clear" w:color="auto" w:fill="auto"/>
            <w:vAlign w:val="center"/>
          </w:tcPr>
          <w:p w14:paraId="32A1180A"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74" w:type="pct"/>
            <w:tcBorders>
              <w:top w:val="nil"/>
              <w:left w:val="nil"/>
              <w:bottom w:val="single" w:sz="4" w:space="0" w:color="auto"/>
              <w:right w:val="single" w:sz="4" w:space="0" w:color="auto"/>
            </w:tcBorders>
            <w:shd w:val="clear" w:color="auto" w:fill="auto"/>
            <w:vAlign w:val="center"/>
          </w:tcPr>
          <w:p w14:paraId="69241777"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00" w:type="pct"/>
            <w:tcBorders>
              <w:top w:val="nil"/>
              <w:left w:val="nil"/>
              <w:bottom w:val="single" w:sz="4" w:space="0" w:color="auto"/>
              <w:right w:val="single" w:sz="4" w:space="0" w:color="auto"/>
            </w:tcBorders>
            <w:vAlign w:val="center"/>
          </w:tcPr>
          <w:p w14:paraId="28A51649"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0,00</w:t>
            </w:r>
          </w:p>
        </w:tc>
      </w:tr>
      <w:tr w:rsidR="00081AD4" w:rsidRPr="00A476F3" w14:paraId="57E820F5" w14:textId="77777777" w:rsidTr="00797EBE">
        <w:trPr>
          <w:trHeight w:val="984"/>
        </w:trPr>
        <w:tc>
          <w:tcPr>
            <w:tcW w:w="283" w:type="pct"/>
            <w:shd w:val="clear" w:color="auto" w:fill="auto"/>
            <w:vAlign w:val="center"/>
            <w:hideMark/>
          </w:tcPr>
          <w:p w14:paraId="2C1C2B30"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7</w:t>
            </w:r>
          </w:p>
        </w:tc>
        <w:tc>
          <w:tcPr>
            <w:tcW w:w="1272" w:type="pct"/>
            <w:shd w:val="clear" w:color="auto" w:fill="auto"/>
            <w:vAlign w:val="center"/>
            <w:hideMark/>
          </w:tcPr>
          <w:p w14:paraId="4FB18F01"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74" w:type="pct"/>
            <w:vAlign w:val="center"/>
          </w:tcPr>
          <w:p w14:paraId="69C7E68A"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4 030,90</w:t>
            </w:r>
          </w:p>
        </w:tc>
        <w:tc>
          <w:tcPr>
            <w:tcW w:w="750" w:type="pct"/>
            <w:tcBorders>
              <w:top w:val="nil"/>
              <w:left w:val="single" w:sz="4" w:space="0" w:color="auto"/>
              <w:bottom w:val="single" w:sz="4" w:space="0" w:color="auto"/>
              <w:right w:val="single" w:sz="4" w:space="0" w:color="auto"/>
            </w:tcBorders>
            <w:shd w:val="clear" w:color="auto" w:fill="auto"/>
            <w:vAlign w:val="center"/>
          </w:tcPr>
          <w:p w14:paraId="34E4196B"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748" w:type="pct"/>
            <w:tcBorders>
              <w:top w:val="nil"/>
              <w:left w:val="nil"/>
              <w:bottom w:val="single" w:sz="4" w:space="0" w:color="auto"/>
              <w:right w:val="single" w:sz="4" w:space="0" w:color="auto"/>
            </w:tcBorders>
            <w:shd w:val="clear" w:color="auto" w:fill="auto"/>
            <w:vAlign w:val="center"/>
          </w:tcPr>
          <w:p w14:paraId="2DAFFD2E"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14 305,14</w:t>
            </w:r>
          </w:p>
        </w:tc>
        <w:tc>
          <w:tcPr>
            <w:tcW w:w="674" w:type="pct"/>
            <w:tcBorders>
              <w:top w:val="nil"/>
              <w:left w:val="nil"/>
              <w:bottom w:val="single" w:sz="4" w:space="0" w:color="auto"/>
              <w:right w:val="single" w:sz="4" w:space="0" w:color="auto"/>
            </w:tcBorders>
            <w:shd w:val="clear" w:color="auto" w:fill="auto"/>
            <w:vAlign w:val="center"/>
          </w:tcPr>
          <w:p w14:paraId="5390A959"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14 305,14</w:t>
            </w:r>
          </w:p>
        </w:tc>
        <w:tc>
          <w:tcPr>
            <w:tcW w:w="600" w:type="pct"/>
            <w:tcBorders>
              <w:top w:val="nil"/>
              <w:left w:val="nil"/>
              <w:bottom w:val="single" w:sz="4" w:space="0" w:color="auto"/>
              <w:right w:val="single" w:sz="4" w:space="0" w:color="auto"/>
            </w:tcBorders>
            <w:vAlign w:val="center"/>
          </w:tcPr>
          <w:p w14:paraId="6FBD9ACA"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254,89</w:t>
            </w:r>
          </w:p>
        </w:tc>
      </w:tr>
      <w:tr w:rsidR="00081AD4" w:rsidRPr="00A476F3" w14:paraId="309ADFD1" w14:textId="77777777" w:rsidTr="00797EBE">
        <w:trPr>
          <w:trHeight w:val="699"/>
        </w:trPr>
        <w:tc>
          <w:tcPr>
            <w:tcW w:w="283" w:type="pct"/>
            <w:shd w:val="clear" w:color="auto" w:fill="auto"/>
            <w:vAlign w:val="center"/>
            <w:hideMark/>
          </w:tcPr>
          <w:p w14:paraId="7F452E4B"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8</w:t>
            </w:r>
          </w:p>
        </w:tc>
        <w:tc>
          <w:tcPr>
            <w:tcW w:w="1272" w:type="pct"/>
            <w:shd w:val="clear" w:color="auto" w:fill="auto"/>
            <w:vAlign w:val="center"/>
            <w:hideMark/>
          </w:tcPr>
          <w:p w14:paraId="1C0DE48A" w14:textId="77777777" w:rsidR="00A476F3" w:rsidRPr="00A476F3" w:rsidRDefault="00A476F3" w:rsidP="00A476F3">
            <w:pPr>
              <w:rPr>
                <w:rFonts w:eastAsia="Calibri"/>
                <w:snapToGrid w:val="0"/>
                <w:color w:val="000000" w:themeColor="text1"/>
                <w:sz w:val="20"/>
                <w:szCs w:val="28"/>
                <w:lang w:eastAsia="en-US"/>
              </w:rPr>
            </w:pPr>
            <w:r w:rsidRPr="00A476F3">
              <w:rPr>
                <w:rFonts w:eastAsia="Calibri"/>
                <w:snapToGrid w:val="0"/>
                <w:color w:val="000000" w:themeColor="text1"/>
                <w:sz w:val="20"/>
                <w:szCs w:val="28"/>
                <w:lang w:eastAsia="en-US"/>
              </w:rPr>
              <w:t>Корректировка с учетом надежности и качества реализуемых товаров (оказываемых услуг), подлежащая учету в НВВ</w:t>
            </w:r>
          </w:p>
        </w:tc>
        <w:tc>
          <w:tcPr>
            <w:tcW w:w="674" w:type="pct"/>
            <w:vAlign w:val="center"/>
          </w:tcPr>
          <w:p w14:paraId="5C054E2F"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0,00</w:t>
            </w:r>
          </w:p>
        </w:tc>
        <w:tc>
          <w:tcPr>
            <w:tcW w:w="750" w:type="pct"/>
            <w:tcBorders>
              <w:top w:val="nil"/>
              <w:left w:val="single" w:sz="4" w:space="0" w:color="auto"/>
              <w:bottom w:val="single" w:sz="4" w:space="0" w:color="auto"/>
              <w:right w:val="single" w:sz="4" w:space="0" w:color="auto"/>
            </w:tcBorders>
            <w:shd w:val="clear" w:color="auto" w:fill="auto"/>
            <w:vAlign w:val="center"/>
          </w:tcPr>
          <w:p w14:paraId="529548ED"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748" w:type="pct"/>
            <w:tcBorders>
              <w:top w:val="nil"/>
              <w:left w:val="nil"/>
              <w:bottom w:val="single" w:sz="4" w:space="0" w:color="auto"/>
              <w:right w:val="single" w:sz="4" w:space="0" w:color="auto"/>
            </w:tcBorders>
            <w:shd w:val="clear" w:color="auto" w:fill="auto"/>
            <w:vAlign w:val="center"/>
          </w:tcPr>
          <w:p w14:paraId="441B7C7F"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74" w:type="pct"/>
            <w:tcBorders>
              <w:top w:val="nil"/>
              <w:left w:val="nil"/>
              <w:bottom w:val="single" w:sz="4" w:space="0" w:color="auto"/>
              <w:right w:val="single" w:sz="4" w:space="0" w:color="auto"/>
            </w:tcBorders>
            <w:shd w:val="clear" w:color="auto" w:fill="auto"/>
            <w:vAlign w:val="center"/>
          </w:tcPr>
          <w:p w14:paraId="6D83EA27"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00" w:type="pct"/>
            <w:tcBorders>
              <w:top w:val="nil"/>
              <w:left w:val="nil"/>
              <w:bottom w:val="single" w:sz="4" w:space="0" w:color="auto"/>
              <w:right w:val="single" w:sz="4" w:space="0" w:color="auto"/>
            </w:tcBorders>
            <w:vAlign w:val="center"/>
          </w:tcPr>
          <w:p w14:paraId="78BAC816"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0,00</w:t>
            </w:r>
          </w:p>
        </w:tc>
      </w:tr>
      <w:tr w:rsidR="00081AD4" w:rsidRPr="00A476F3" w14:paraId="078F558C" w14:textId="77777777" w:rsidTr="00797EBE">
        <w:trPr>
          <w:trHeight w:val="495"/>
        </w:trPr>
        <w:tc>
          <w:tcPr>
            <w:tcW w:w="283" w:type="pct"/>
            <w:shd w:val="clear" w:color="auto" w:fill="auto"/>
            <w:vAlign w:val="center"/>
            <w:hideMark/>
          </w:tcPr>
          <w:p w14:paraId="40891716"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9</w:t>
            </w:r>
          </w:p>
        </w:tc>
        <w:tc>
          <w:tcPr>
            <w:tcW w:w="1272" w:type="pct"/>
            <w:shd w:val="clear" w:color="auto" w:fill="auto"/>
            <w:vAlign w:val="center"/>
            <w:hideMark/>
          </w:tcPr>
          <w:p w14:paraId="66478FBD" w14:textId="77777777" w:rsidR="00A476F3" w:rsidRPr="00A476F3" w:rsidRDefault="00A476F3" w:rsidP="00A476F3">
            <w:pPr>
              <w:rPr>
                <w:rFonts w:eastAsia="Calibri"/>
                <w:snapToGrid w:val="0"/>
                <w:color w:val="000000" w:themeColor="text1"/>
                <w:sz w:val="20"/>
                <w:szCs w:val="28"/>
                <w:lang w:eastAsia="en-US"/>
              </w:rPr>
            </w:pPr>
            <w:r w:rsidRPr="00A476F3">
              <w:rPr>
                <w:rFonts w:eastAsia="Calibri"/>
                <w:snapToGrid w:val="0"/>
                <w:color w:val="000000" w:themeColor="text1"/>
                <w:sz w:val="20"/>
                <w:szCs w:val="28"/>
                <w:lang w:eastAsia="en-US"/>
              </w:rPr>
              <w:t>Корректировка НВВ в связи с изменением (неисполнением) инвестиционной программы</w:t>
            </w:r>
          </w:p>
        </w:tc>
        <w:tc>
          <w:tcPr>
            <w:tcW w:w="674" w:type="pct"/>
            <w:vAlign w:val="center"/>
          </w:tcPr>
          <w:p w14:paraId="62624350"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0,00</w:t>
            </w:r>
          </w:p>
        </w:tc>
        <w:tc>
          <w:tcPr>
            <w:tcW w:w="750" w:type="pct"/>
            <w:tcBorders>
              <w:top w:val="nil"/>
              <w:left w:val="single" w:sz="4" w:space="0" w:color="auto"/>
              <w:bottom w:val="single" w:sz="4" w:space="0" w:color="auto"/>
              <w:right w:val="single" w:sz="4" w:space="0" w:color="auto"/>
            </w:tcBorders>
            <w:shd w:val="clear" w:color="auto" w:fill="auto"/>
            <w:vAlign w:val="center"/>
          </w:tcPr>
          <w:p w14:paraId="6EBD455A"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748" w:type="pct"/>
            <w:tcBorders>
              <w:top w:val="nil"/>
              <w:left w:val="nil"/>
              <w:bottom w:val="single" w:sz="4" w:space="0" w:color="auto"/>
              <w:right w:val="single" w:sz="4" w:space="0" w:color="auto"/>
            </w:tcBorders>
            <w:shd w:val="clear" w:color="auto" w:fill="auto"/>
            <w:vAlign w:val="center"/>
          </w:tcPr>
          <w:p w14:paraId="6E1A801C"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74" w:type="pct"/>
            <w:tcBorders>
              <w:top w:val="nil"/>
              <w:left w:val="nil"/>
              <w:bottom w:val="single" w:sz="4" w:space="0" w:color="auto"/>
              <w:right w:val="single" w:sz="4" w:space="0" w:color="auto"/>
            </w:tcBorders>
            <w:shd w:val="clear" w:color="auto" w:fill="auto"/>
            <w:vAlign w:val="center"/>
          </w:tcPr>
          <w:p w14:paraId="09B19A1A"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00" w:type="pct"/>
            <w:tcBorders>
              <w:top w:val="nil"/>
              <w:left w:val="nil"/>
              <w:bottom w:val="single" w:sz="4" w:space="0" w:color="auto"/>
              <w:right w:val="single" w:sz="4" w:space="0" w:color="auto"/>
            </w:tcBorders>
            <w:vAlign w:val="center"/>
          </w:tcPr>
          <w:p w14:paraId="7D718885"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0,00</w:t>
            </w:r>
          </w:p>
        </w:tc>
      </w:tr>
      <w:tr w:rsidR="00081AD4" w:rsidRPr="00A476F3" w14:paraId="28D5148C" w14:textId="77777777" w:rsidTr="00797EBE">
        <w:trPr>
          <w:trHeight w:val="488"/>
        </w:trPr>
        <w:tc>
          <w:tcPr>
            <w:tcW w:w="283" w:type="pct"/>
            <w:shd w:val="clear" w:color="auto" w:fill="auto"/>
            <w:vAlign w:val="center"/>
            <w:hideMark/>
          </w:tcPr>
          <w:p w14:paraId="20D19FD2"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10</w:t>
            </w:r>
          </w:p>
        </w:tc>
        <w:tc>
          <w:tcPr>
            <w:tcW w:w="1272" w:type="pct"/>
            <w:shd w:val="clear" w:color="auto" w:fill="auto"/>
            <w:vAlign w:val="center"/>
            <w:hideMark/>
          </w:tcPr>
          <w:p w14:paraId="24ED0B77" w14:textId="77777777" w:rsidR="00A476F3" w:rsidRPr="00A476F3" w:rsidRDefault="00A476F3" w:rsidP="00A476F3">
            <w:pPr>
              <w:rPr>
                <w:rFonts w:eastAsia="Calibri"/>
                <w:snapToGrid w:val="0"/>
                <w:color w:val="000000" w:themeColor="text1"/>
                <w:sz w:val="20"/>
                <w:szCs w:val="28"/>
                <w:lang w:eastAsia="en-US"/>
              </w:rPr>
            </w:pPr>
            <w:r w:rsidRPr="00A476F3">
              <w:rPr>
                <w:rFonts w:eastAsia="Calibri"/>
                <w:snapToGrid w:val="0"/>
                <w:color w:val="000000" w:themeColor="text1"/>
                <w:sz w:val="20"/>
                <w:szCs w:val="28"/>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674" w:type="pct"/>
            <w:vAlign w:val="center"/>
          </w:tcPr>
          <w:p w14:paraId="34DD9558"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0,00</w:t>
            </w:r>
          </w:p>
        </w:tc>
        <w:tc>
          <w:tcPr>
            <w:tcW w:w="750" w:type="pct"/>
            <w:tcBorders>
              <w:top w:val="nil"/>
              <w:left w:val="single" w:sz="4" w:space="0" w:color="auto"/>
              <w:bottom w:val="single" w:sz="4" w:space="0" w:color="auto"/>
              <w:right w:val="single" w:sz="4" w:space="0" w:color="auto"/>
            </w:tcBorders>
            <w:shd w:val="clear" w:color="auto" w:fill="auto"/>
            <w:vAlign w:val="center"/>
          </w:tcPr>
          <w:p w14:paraId="33B724E4"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748" w:type="pct"/>
            <w:tcBorders>
              <w:top w:val="nil"/>
              <w:left w:val="nil"/>
              <w:bottom w:val="single" w:sz="4" w:space="0" w:color="auto"/>
              <w:right w:val="single" w:sz="4" w:space="0" w:color="auto"/>
            </w:tcBorders>
            <w:shd w:val="clear" w:color="auto" w:fill="auto"/>
            <w:vAlign w:val="center"/>
          </w:tcPr>
          <w:p w14:paraId="140F0317"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74" w:type="pct"/>
            <w:tcBorders>
              <w:top w:val="nil"/>
              <w:left w:val="nil"/>
              <w:bottom w:val="single" w:sz="4" w:space="0" w:color="auto"/>
              <w:right w:val="single" w:sz="4" w:space="0" w:color="auto"/>
            </w:tcBorders>
            <w:shd w:val="clear" w:color="auto" w:fill="auto"/>
            <w:vAlign w:val="center"/>
          </w:tcPr>
          <w:p w14:paraId="1EF64F0B"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0,00</w:t>
            </w:r>
          </w:p>
        </w:tc>
        <w:tc>
          <w:tcPr>
            <w:tcW w:w="600" w:type="pct"/>
            <w:tcBorders>
              <w:top w:val="nil"/>
              <w:left w:val="nil"/>
              <w:bottom w:val="single" w:sz="4" w:space="0" w:color="auto"/>
              <w:right w:val="single" w:sz="4" w:space="0" w:color="auto"/>
            </w:tcBorders>
            <w:vAlign w:val="center"/>
          </w:tcPr>
          <w:p w14:paraId="6A43099F"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0,00</w:t>
            </w:r>
          </w:p>
        </w:tc>
      </w:tr>
      <w:tr w:rsidR="00081AD4" w:rsidRPr="00A476F3" w14:paraId="2106E621" w14:textId="77777777" w:rsidTr="00797EBE">
        <w:trPr>
          <w:trHeight w:val="371"/>
        </w:trPr>
        <w:tc>
          <w:tcPr>
            <w:tcW w:w="283" w:type="pct"/>
            <w:shd w:val="clear" w:color="auto" w:fill="auto"/>
            <w:vAlign w:val="center"/>
            <w:hideMark/>
          </w:tcPr>
          <w:p w14:paraId="1181F509"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11</w:t>
            </w:r>
          </w:p>
        </w:tc>
        <w:tc>
          <w:tcPr>
            <w:tcW w:w="1272" w:type="pct"/>
            <w:shd w:val="clear" w:color="auto" w:fill="auto"/>
            <w:vAlign w:val="center"/>
            <w:hideMark/>
          </w:tcPr>
          <w:p w14:paraId="41A21A42"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ИТОГО необходимая валовая выручка</w:t>
            </w:r>
          </w:p>
        </w:tc>
        <w:tc>
          <w:tcPr>
            <w:tcW w:w="674" w:type="pct"/>
            <w:tcBorders>
              <w:right w:val="single" w:sz="4" w:space="0" w:color="auto"/>
            </w:tcBorders>
            <w:vAlign w:val="center"/>
          </w:tcPr>
          <w:p w14:paraId="02D63477"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133 079,49</w:t>
            </w:r>
          </w:p>
        </w:tc>
        <w:tc>
          <w:tcPr>
            <w:tcW w:w="750" w:type="pct"/>
            <w:tcBorders>
              <w:top w:val="single" w:sz="4" w:space="0" w:color="auto"/>
              <w:left w:val="single" w:sz="4" w:space="0" w:color="auto"/>
              <w:bottom w:val="single" w:sz="4" w:space="0" w:color="auto"/>
              <w:right w:val="nil"/>
            </w:tcBorders>
            <w:shd w:val="clear" w:color="auto" w:fill="auto"/>
            <w:vAlign w:val="center"/>
          </w:tcPr>
          <w:p w14:paraId="6EA76E94"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148 419,75</w:t>
            </w:r>
          </w:p>
        </w:tc>
        <w:tc>
          <w:tcPr>
            <w:tcW w:w="748" w:type="pct"/>
            <w:tcBorders>
              <w:top w:val="single" w:sz="4" w:space="0" w:color="auto"/>
              <w:left w:val="single" w:sz="4" w:space="0" w:color="auto"/>
              <w:bottom w:val="single" w:sz="4" w:space="0" w:color="auto"/>
              <w:right w:val="nil"/>
            </w:tcBorders>
            <w:shd w:val="clear" w:color="auto" w:fill="auto"/>
            <w:vAlign w:val="center"/>
          </w:tcPr>
          <w:p w14:paraId="284A0A32" w14:textId="77777777" w:rsidR="00A476F3" w:rsidRPr="00A476F3" w:rsidRDefault="00A476F3" w:rsidP="00A476F3">
            <w:pPr>
              <w:jc w:val="center"/>
              <w:rPr>
                <w:rFonts w:eastAsia="Calibri"/>
                <w:snapToGrid w:val="0"/>
                <w:color w:val="000000" w:themeColor="text1"/>
                <w:sz w:val="22"/>
                <w:szCs w:val="22"/>
                <w:lang w:eastAsia="en-US"/>
              </w:rPr>
            </w:pPr>
            <w:r w:rsidRPr="00A476F3">
              <w:rPr>
                <w:snapToGrid w:val="0"/>
                <w:color w:val="000000" w:themeColor="text1"/>
                <w:sz w:val="22"/>
                <w:szCs w:val="22"/>
              </w:rPr>
              <w:t>141 727,83</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3B75F642"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- 6 691,93</w:t>
            </w:r>
          </w:p>
        </w:tc>
        <w:tc>
          <w:tcPr>
            <w:tcW w:w="600" w:type="pct"/>
            <w:tcBorders>
              <w:top w:val="single" w:sz="4" w:space="0" w:color="auto"/>
              <w:left w:val="single" w:sz="4" w:space="0" w:color="auto"/>
              <w:bottom w:val="single" w:sz="4" w:space="0" w:color="auto"/>
              <w:right w:val="single" w:sz="4" w:space="0" w:color="auto"/>
            </w:tcBorders>
            <w:vAlign w:val="center"/>
          </w:tcPr>
          <w:p w14:paraId="37751081"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6,50</w:t>
            </w:r>
          </w:p>
        </w:tc>
      </w:tr>
      <w:tr w:rsidR="00081AD4" w:rsidRPr="00A476F3" w14:paraId="187339B9" w14:textId="77777777" w:rsidTr="00797EBE">
        <w:trPr>
          <w:trHeight w:val="563"/>
        </w:trPr>
        <w:tc>
          <w:tcPr>
            <w:tcW w:w="283" w:type="pct"/>
            <w:shd w:val="clear" w:color="auto" w:fill="auto"/>
            <w:vAlign w:val="center"/>
          </w:tcPr>
          <w:p w14:paraId="20B73B7C" w14:textId="77777777" w:rsidR="00A476F3" w:rsidRPr="00A476F3" w:rsidRDefault="00A476F3" w:rsidP="00A476F3">
            <w:pPr>
              <w:jc w:val="center"/>
              <w:rPr>
                <w:rFonts w:eastAsia="Calibri"/>
                <w:snapToGrid w:val="0"/>
                <w:color w:val="000000" w:themeColor="text1"/>
                <w:sz w:val="22"/>
                <w:szCs w:val="22"/>
                <w:lang w:eastAsia="en-US"/>
              </w:rPr>
            </w:pPr>
          </w:p>
        </w:tc>
        <w:tc>
          <w:tcPr>
            <w:tcW w:w="1272" w:type="pct"/>
            <w:shd w:val="clear" w:color="auto" w:fill="auto"/>
            <w:vAlign w:val="center"/>
          </w:tcPr>
          <w:p w14:paraId="3071C011" w14:textId="77777777" w:rsidR="00A476F3" w:rsidRPr="00A476F3" w:rsidRDefault="00A476F3" w:rsidP="00A476F3">
            <w:pP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в том числе на потребительский рынок</w:t>
            </w:r>
          </w:p>
        </w:tc>
        <w:tc>
          <w:tcPr>
            <w:tcW w:w="674" w:type="pct"/>
            <w:tcBorders>
              <w:right w:val="single" w:sz="4" w:space="0" w:color="auto"/>
            </w:tcBorders>
            <w:vAlign w:val="center"/>
          </w:tcPr>
          <w:p w14:paraId="16E2129C"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63 726,52</w:t>
            </w:r>
          </w:p>
        </w:tc>
        <w:tc>
          <w:tcPr>
            <w:tcW w:w="750" w:type="pct"/>
            <w:tcBorders>
              <w:top w:val="single" w:sz="4" w:space="0" w:color="auto"/>
              <w:left w:val="single" w:sz="4" w:space="0" w:color="auto"/>
              <w:bottom w:val="single" w:sz="4" w:space="0" w:color="auto"/>
              <w:right w:val="nil"/>
            </w:tcBorders>
            <w:shd w:val="clear" w:color="auto" w:fill="auto"/>
            <w:vAlign w:val="center"/>
          </w:tcPr>
          <w:p w14:paraId="79F0BA9E"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70 782,55</w:t>
            </w:r>
          </w:p>
        </w:tc>
        <w:tc>
          <w:tcPr>
            <w:tcW w:w="748" w:type="pct"/>
            <w:tcBorders>
              <w:top w:val="single" w:sz="4" w:space="0" w:color="auto"/>
              <w:left w:val="single" w:sz="4" w:space="0" w:color="auto"/>
              <w:bottom w:val="single" w:sz="4" w:space="0" w:color="auto"/>
              <w:right w:val="nil"/>
            </w:tcBorders>
            <w:shd w:val="clear" w:color="auto" w:fill="auto"/>
            <w:vAlign w:val="center"/>
          </w:tcPr>
          <w:p w14:paraId="23343856" w14:textId="77777777" w:rsidR="00A476F3" w:rsidRPr="00A476F3" w:rsidRDefault="00A476F3" w:rsidP="00A476F3">
            <w:pPr>
              <w:jc w:val="center"/>
              <w:rPr>
                <w:snapToGrid w:val="0"/>
                <w:color w:val="000000" w:themeColor="text1"/>
                <w:sz w:val="22"/>
                <w:szCs w:val="22"/>
              </w:rPr>
            </w:pPr>
            <w:r w:rsidRPr="00A476F3">
              <w:rPr>
                <w:snapToGrid w:val="0"/>
                <w:color w:val="000000" w:themeColor="text1"/>
                <w:sz w:val="22"/>
                <w:szCs w:val="22"/>
              </w:rPr>
              <w:t>72 870,25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2561F550"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2 087,70</w:t>
            </w:r>
          </w:p>
        </w:tc>
        <w:tc>
          <w:tcPr>
            <w:tcW w:w="600" w:type="pct"/>
            <w:tcBorders>
              <w:top w:val="single" w:sz="4" w:space="0" w:color="auto"/>
              <w:left w:val="single" w:sz="4" w:space="0" w:color="auto"/>
              <w:bottom w:val="single" w:sz="4" w:space="0" w:color="auto"/>
              <w:right w:val="single" w:sz="4" w:space="0" w:color="auto"/>
            </w:tcBorders>
            <w:vAlign w:val="center"/>
          </w:tcPr>
          <w:p w14:paraId="3A0CCF23" w14:textId="77777777" w:rsidR="00A476F3" w:rsidRPr="00A476F3" w:rsidRDefault="00A476F3" w:rsidP="00A476F3">
            <w:pPr>
              <w:jc w:val="center"/>
              <w:rPr>
                <w:rFonts w:eastAsia="Calibri"/>
                <w:snapToGrid w:val="0"/>
                <w:color w:val="000000" w:themeColor="text1"/>
                <w:sz w:val="22"/>
                <w:szCs w:val="22"/>
                <w:lang w:eastAsia="en-US"/>
              </w:rPr>
            </w:pPr>
            <w:r w:rsidRPr="00A476F3">
              <w:rPr>
                <w:rFonts w:eastAsia="Calibri"/>
                <w:snapToGrid w:val="0"/>
                <w:color w:val="000000" w:themeColor="text1"/>
                <w:sz w:val="22"/>
                <w:szCs w:val="22"/>
                <w:lang w:eastAsia="en-US"/>
              </w:rPr>
              <w:t>14,35</w:t>
            </w:r>
          </w:p>
        </w:tc>
      </w:tr>
    </w:tbl>
    <w:p w14:paraId="177A370A" w14:textId="77777777" w:rsidR="00A476F3" w:rsidRPr="00A476F3" w:rsidRDefault="00A476F3" w:rsidP="00A476F3">
      <w:pPr>
        <w:rPr>
          <w:snapToGrid w:val="0"/>
          <w:color w:val="000000" w:themeColor="text1"/>
          <w:sz w:val="28"/>
          <w:szCs w:val="22"/>
        </w:rPr>
      </w:pPr>
    </w:p>
    <w:p w14:paraId="469E4363" w14:textId="77777777" w:rsidR="00A476F3" w:rsidRPr="00A476F3" w:rsidRDefault="00A476F3" w:rsidP="00081AD4">
      <w:pPr>
        <w:keepNext/>
        <w:numPr>
          <w:ilvl w:val="0"/>
          <w:numId w:val="10"/>
        </w:numPr>
        <w:tabs>
          <w:tab w:val="left" w:pos="567"/>
        </w:tabs>
        <w:contextualSpacing/>
        <w:jc w:val="center"/>
        <w:outlineLvl w:val="0"/>
        <w:rPr>
          <w:b/>
          <w:bCs/>
          <w:snapToGrid w:val="0"/>
          <w:color w:val="000000" w:themeColor="text1"/>
          <w:sz w:val="28"/>
          <w:szCs w:val="28"/>
        </w:rPr>
      </w:pPr>
      <w:bookmarkStart w:id="45" w:name="_Toc24891747"/>
      <w:bookmarkStart w:id="46" w:name="_Toc21094971"/>
      <w:r w:rsidRPr="00A476F3">
        <w:rPr>
          <w:b/>
          <w:bCs/>
          <w:snapToGrid w:val="0"/>
          <w:color w:val="000000" w:themeColor="text1"/>
          <w:sz w:val="28"/>
          <w:szCs w:val="28"/>
        </w:rPr>
        <w:t>Тарифы АО «Угольная компания «Северный Кузбасс»</w:t>
      </w:r>
      <w:r w:rsidRPr="00A476F3">
        <w:rPr>
          <w:b/>
          <w:bCs/>
          <w:snapToGrid w:val="0"/>
          <w:color w:val="000000" w:themeColor="text1"/>
          <w:sz w:val="28"/>
          <w:szCs w:val="28"/>
        </w:rPr>
        <w:br/>
        <w:t>на тепловую энергию</w:t>
      </w:r>
      <w:bookmarkEnd w:id="45"/>
      <w:r w:rsidRPr="00A476F3">
        <w:rPr>
          <w:b/>
          <w:bCs/>
          <w:snapToGrid w:val="0"/>
          <w:color w:val="000000" w:themeColor="text1"/>
          <w:sz w:val="28"/>
          <w:szCs w:val="28"/>
        </w:rPr>
        <w:t xml:space="preserve"> </w:t>
      </w:r>
      <w:bookmarkEnd w:id="46"/>
      <w:r w:rsidRPr="00A476F3">
        <w:rPr>
          <w:b/>
          <w:bCs/>
          <w:snapToGrid w:val="0"/>
          <w:color w:val="000000" w:themeColor="text1"/>
          <w:sz w:val="28"/>
          <w:szCs w:val="28"/>
        </w:rPr>
        <w:t>на 2021 год</w:t>
      </w:r>
    </w:p>
    <w:p w14:paraId="408C151E" w14:textId="77777777" w:rsidR="00A476F3" w:rsidRPr="00A476F3" w:rsidRDefault="00A476F3" w:rsidP="00A476F3">
      <w:pPr>
        <w:rPr>
          <w:snapToGrid w:val="0"/>
          <w:color w:val="000000" w:themeColor="text1"/>
          <w:sz w:val="28"/>
          <w:szCs w:val="28"/>
        </w:rPr>
      </w:pPr>
    </w:p>
    <w:p w14:paraId="5912E5CE" w14:textId="77777777" w:rsidR="00A476F3" w:rsidRPr="00A476F3" w:rsidRDefault="00A476F3" w:rsidP="00A476F3">
      <w:pPr>
        <w:ind w:right="142" w:firstLine="709"/>
        <w:jc w:val="both"/>
        <w:rPr>
          <w:snapToGrid w:val="0"/>
          <w:color w:val="000000" w:themeColor="text1"/>
          <w:sz w:val="28"/>
          <w:szCs w:val="22"/>
        </w:rPr>
      </w:pPr>
      <w:r w:rsidRPr="00A476F3">
        <w:rPr>
          <w:snapToGrid w:val="0"/>
          <w:color w:val="000000" w:themeColor="text1"/>
          <w:sz w:val="28"/>
          <w:szCs w:val="22"/>
        </w:rPr>
        <w:lastRenderedPageBreak/>
        <w:t xml:space="preserve">Общая величина НВВ на 2021 год на потребительском рынке составит 72 870,25 тыс. руб. Тарифы на тепловую энергию </w:t>
      </w:r>
      <w:r w:rsidRPr="00A476F3">
        <w:rPr>
          <w:snapToGrid w:val="0"/>
          <w:color w:val="000000" w:themeColor="text1"/>
          <w:sz w:val="28"/>
          <w:szCs w:val="28"/>
        </w:rPr>
        <w:t>АО «Угольная компания «Северный Кузбасс»</w:t>
      </w:r>
      <w:r w:rsidRPr="00A476F3">
        <w:rPr>
          <w:snapToGrid w:val="0"/>
          <w:color w:val="000000" w:themeColor="text1"/>
          <w:sz w:val="28"/>
          <w:szCs w:val="22"/>
        </w:rPr>
        <w:t xml:space="preserve"> приведены в таблице 9.</w:t>
      </w:r>
    </w:p>
    <w:p w14:paraId="4506FBBC" w14:textId="77777777" w:rsidR="00A476F3" w:rsidRPr="00A476F3" w:rsidRDefault="00A476F3" w:rsidP="00A476F3">
      <w:pPr>
        <w:tabs>
          <w:tab w:val="left" w:pos="1890"/>
        </w:tabs>
        <w:ind w:left="709" w:right="-1"/>
        <w:jc w:val="right"/>
        <w:rPr>
          <w:b/>
          <w:bCs/>
          <w:snapToGrid w:val="0"/>
          <w:color w:val="000000" w:themeColor="text1"/>
          <w:sz w:val="28"/>
          <w:szCs w:val="28"/>
        </w:rPr>
      </w:pPr>
      <w:r w:rsidRPr="00A476F3">
        <w:rPr>
          <w:bCs/>
          <w:snapToGrid w:val="0"/>
          <w:color w:val="000000" w:themeColor="text1"/>
          <w:sz w:val="28"/>
          <w:szCs w:val="28"/>
        </w:rPr>
        <w:t>Таблица 9</w:t>
      </w:r>
    </w:p>
    <w:p w14:paraId="37F4245A" w14:textId="77777777" w:rsidR="00A476F3" w:rsidRPr="00A476F3" w:rsidRDefault="00A476F3" w:rsidP="00A476F3">
      <w:pPr>
        <w:tabs>
          <w:tab w:val="left" w:pos="1890"/>
        </w:tabs>
        <w:ind w:right="142" w:firstLine="709"/>
        <w:jc w:val="center"/>
        <w:rPr>
          <w:snapToGrid w:val="0"/>
          <w:color w:val="000000" w:themeColor="text1"/>
          <w:sz w:val="28"/>
          <w:szCs w:val="28"/>
        </w:rPr>
      </w:pPr>
      <w:r w:rsidRPr="00A476F3">
        <w:rPr>
          <w:snapToGrid w:val="0"/>
          <w:color w:val="000000" w:themeColor="text1"/>
          <w:sz w:val="28"/>
          <w:szCs w:val="28"/>
        </w:rPr>
        <w:t xml:space="preserve">Тарифы на производство тепловой энергии </w:t>
      </w:r>
    </w:p>
    <w:p w14:paraId="2C236E5B" w14:textId="77777777" w:rsidR="00A476F3" w:rsidRPr="00A476F3" w:rsidRDefault="00A476F3" w:rsidP="00A476F3">
      <w:pPr>
        <w:tabs>
          <w:tab w:val="left" w:pos="1890"/>
        </w:tabs>
        <w:ind w:right="142" w:firstLine="709"/>
        <w:jc w:val="center"/>
        <w:rPr>
          <w:snapToGrid w:val="0"/>
          <w:color w:val="000000" w:themeColor="text1"/>
          <w:sz w:val="28"/>
          <w:szCs w:val="28"/>
        </w:rPr>
      </w:pPr>
      <w:r w:rsidRPr="00A476F3">
        <w:rPr>
          <w:snapToGrid w:val="0"/>
          <w:color w:val="000000" w:themeColor="text1"/>
          <w:sz w:val="28"/>
          <w:szCs w:val="28"/>
        </w:rPr>
        <w:t>АО «Угольная компания «Северный Кузбасс»</w:t>
      </w:r>
    </w:p>
    <w:p w14:paraId="664D74D8" w14:textId="77777777" w:rsidR="00A476F3" w:rsidRPr="00A476F3" w:rsidRDefault="00A476F3" w:rsidP="00A476F3">
      <w:pPr>
        <w:jc w:val="right"/>
        <w:rPr>
          <w:color w:val="000000" w:themeColor="text1"/>
          <w:sz w:val="28"/>
          <w:szCs w:val="28"/>
        </w:rPr>
      </w:pPr>
      <w:r w:rsidRPr="00A476F3">
        <w:rPr>
          <w:color w:val="000000" w:themeColor="text1"/>
          <w:szCs w:val="28"/>
        </w:rPr>
        <w:t>тыс. руб.</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4"/>
        <w:gridCol w:w="2084"/>
      </w:tblGrid>
      <w:tr w:rsidR="00081AD4" w:rsidRPr="00A476F3" w14:paraId="4C270780" w14:textId="77777777" w:rsidTr="00797EBE">
        <w:trPr>
          <w:trHeight w:val="427"/>
          <w:tblHeader/>
          <w:jc w:val="center"/>
        </w:trPr>
        <w:tc>
          <w:tcPr>
            <w:tcW w:w="562" w:type="dxa"/>
            <w:tcBorders>
              <w:top w:val="single" w:sz="4" w:space="0" w:color="auto"/>
            </w:tcBorders>
            <w:shd w:val="clear" w:color="auto" w:fill="auto"/>
            <w:vAlign w:val="center"/>
          </w:tcPr>
          <w:p w14:paraId="44886FDD"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 п/п</w:t>
            </w:r>
          </w:p>
        </w:tc>
        <w:tc>
          <w:tcPr>
            <w:tcW w:w="6804" w:type="dxa"/>
            <w:tcBorders>
              <w:top w:val="single" w:sz="4" w:space="0" w:color="auto"/>
            </w:tcBorders>
            <w:shd w:val="clear" w:color="auto" w:fill="auto"/>
            <w:vAlign w:val="center"/>
          </w:tcPr>
          <w:p w14:paraId="4138529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Наименование расхода</w:t>
            </w:r>
          </w:p>
        </w:tc>
        <w:tc>
          <w:tcPr>
            <w:tcW w:w="2084" w:type="dxa"/>
            <w:tcBorders>
              <w:top w:val="single" w:sz="4" w:space="0" w:color="auto"/>
            </w:tcBorders>
            <w:shd w:val="clear" w:color="auto" w:fill="auto"/>
            <w:vAlign w:val="center"/>
          </w:tcPr>
          <w:p w14:paraId="28C64F5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 xml:space="preserve">Предложения экспертов на </w:t>
            </w:r>
          </w:p>
          <w:p w14:paraId="5ADF8610"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2021 год</w:t>
            </w:r>
          </w:p>
        </w:tc>
      </w:tr>
      <w:tr w:rsidR="00081AD4" w:rsidRPr="00A476F3" w14:paraId="14DCC358" w14:textId="77777777" w:rsidTr="00797EBE">
        <w:trPr>
          <w:trHeight w:val="360"/>
          <w:jc w:val="center"/>
        </w:trPr>
        <w:tc>
          <w:tcPr>
            <w:tcW w:w="562" w:type="dxa"/>
            <w:shd w:val="clear" w:color="auto" w:fill="auto"/>
            <w:vAlign w:val="center"/>
          </w:tcPr>
          <w:p w14:paraId="1057A4BA"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w:t>
            </w:r>
          </w:p>
        </w:tc>
        <w:tc>
          <w:tcPr>
            <w:tcW w:w="6804" w:type="dxa"/>
            <w:shd w:val="clear" w:color="auto" w:fill="auto"/>
            <w:vAlign w:val="center"/>
          </w:tcPr>
          <w:p w14:paraId="0D572447"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НВВ на потребительском рынке, тыс. руб.</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14:paraId="63176DD1"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72 870,25</w:t>
            </w:r>
          </w:p>
        </w:tc>
      </w:tr>
      <w:tr w:rsidR="00081AD4" w:rsidRPr="00A476F3" w14:paraId="58519271" w14:textId="77777777" w:rsidTr="00797EBE">
        <w:trPr>
          <w:trHeight w:val="360"/>
          <w:jc w:val="center"/>
        </w:trPr>
        <w:tc>
          <w:tcPr>
            <w:tcW w:w="562" w:type="dxa"/>
            <w:shd w:val="clear" w:color="auto" w:fill="auto"/>
            <w:vAlign w:val="center"/>
          </w:tcPr>
          <w:p w14:paraId="743EC754"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1.1</w:t>
            </w:r>
          </w:p>
        </w:tc>
        <w:tc>
          <w:tcPr>
            <w:tcW w:w="6804" w:type="dxa"/>
            <w:shd w:val="clear" w:color="auto" w:fill="auto"/>
            <w:vAlign w:val="center"/>
          </w:tcPr>
          <w:p w14:paraId="2771E2D8"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1 полугодие</w:t>
            </w:r>
          </w:p>
        </w:tc>
        <w:tc>
          <w:tcPr>
            <w:tcW w:w="2084" w:type="dxa"/>
            <w:tcBorders>
              <w:top w:val="single" w:sz="4" w:space="0" w:color="auto"/>
              <w:left w:val="nil"/>
              <w:bottom w:val="single" w:sz="4" w:space="0" w:color="auto"/>
              <w:right w:val="single" w:sz="4" w:space="0" w:color="auto"/>
            </w:tcBorders>
            <w:shd w:val="clear" w:color="auto" w:fill="auto"/>
            <w:vAlign w:val="center"/>
          </w:tcPr>
          <w:p w14:paraId="57183FB9"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40 420,30</w:t>
            </w:r>
          </w:p>
        </w:tc>
      </w:tr>
      <w:tr w:rsidR="00081AD4" w:rsidRPr="00A476F3" w14:paraId="38F35B58" w14:textId="77777777" w:rsidTr="00797EBE">
        <w:trPr>
          <w:trHeight w:val="360"/>
          <w:jc w:val="center"/>
        </w:trPr>
        <w:tc>
          <w:tcPr>
            <w:tcW w:w="562" w:type="dxa"/>
            <w:shd w:val="clear" w:color="auto" w:fill="auto"/>
            <w:vAlign w:val="center"/>
          </w:tcPr>
          <w:p w14:paraId="4C6BEB04"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1.2</w:t>
            </w:r>
          </w:p>
        </w:tc>
        <w:tc>
          <w:tcPr>
            <w:tcW w:w="6804" w:type="dxa"/>
            <w:shd w:val="clear" w:color="auto" w:fill="auto"/>
            <w:vAlign w:val="center"/>
          </w:tcPr>
          <w:p w14:paraId="6323DCDB"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2 полугодие</w:t>
            </w:r>
          </w:p>
        </w:tc>
        <w:tc>
          <w:tcPr>
            <w:tcW w:w="2084" w:type="dxa"/>
            <w:tcBorders>
              <w:top w:val="single" w:sz="4" w:space="0" w:color="auto"/>
              <w:left w:val="nil"/>
              <w:bottom w:val="single" w:sz="4" w:space="0" w:color="auto"/>
              <w:right w:val="single" w:sz="4" w:space="0" w:color="auto"/>
            </w:tcBorders>
            <w:shd w:val="clear" w:color="auto" w:fill="auto"/>
            <w:vAlign w:val="center"/>
          </w:tcPr>
          <w:p w14:paraId="71DCA6A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32 449,95</w:t>
            </w:r>
          </w:p>
        </w:tc>
      </w:tr>
      <w:tr w:rsidR="00081AD4" w:rsidRPr="00A476F3" w14:paraId="73B6533B" w14:textId="77777777" w:rsidTr="00797EBE">
        <w:trPr>
          <w:trHeight w:val="360"/>
          <w:jc w:val="center"/>
        </w:trPr>
        <w:tc>
          <w:tcPr>
            <w:tcW w:w="562" w:type="dxa"/>
            <w:shd w:val="clear" w:color="auto" w:fill="auto"/>
            <w:vAlign w:val="center"/>
            <w:hideMark/>
          </w:tcPr>
          <w:p w14:paraId="6B041BCD"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w:t>
            </w:r>
          </w:p>
        </w:tc>
        <w:tc>
          <w:tcPr>
            <w:tcW w:w="6804" w:type="dxa"/>
            <w:shd w:val="clear" w:color="auto" w:fill="auto"/>
            <w:vAlign w:val="center"/>
            <w:hideMark/>
          </w:tcPr>
          <w:p w14:paraId="17AB89B3"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Полезный отпуск на потребительском рынке,</w:t>
            </w:r>
          </w:p>
          <w:p w14:paraId="2ACE662E"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тыс. Гкал</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14:paraId="4B32B77F"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53,00</w:t>
            </w:r>
          </w:p>
        </w:tc>
      </w:tr>
      <w:tr w:rsidR="00081AD4" w:rsidRPr="00A476F3" w14:paraId="26316ED5" w14:textId="77777777" w:rsidTr="00797EBE">
        <w:trPr>
          <w:trHeight w:val="375"/>
          <w:jc w:val="center"/>
        </w:trPr>
        <w:tc>
          <w:tcPr>
            <w:tcW w:w="562" w:type="dxa"/>
            <w:shd w:val="clear" w:color="auto" w:fill="auto"/>
            <w:vAlign w:val="center"/>
            <w:hideMark/>
          </w:tcPr>
          <w:p w14:paraId="34A4054E"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2.1</w:t>
            </w:r>
          </w:p>
        </w:tc>
        <w:tc>
          <w:tcPr>
            <w:tcW w:w="6804" w:type="dxa"/>
            <w:shd w:val="clear" w:color="auto" w:fill="auto"/>
            <w:vAlign w:val="center"/>
            <w:hideMark/>
          </w:tcPr>
          <w:p w14:paraId="136C5961"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1 полугодие</w:t>
            </w:r>
          </w:p>
        </w:tc>
        <w:tc>
          <w:tcPr>
            <w:tcW w:w="2084" w:type="dxa"/>
            <w:tcBorders>
              <w:top w:val="single" w:sz="4" w:space="0" w:color="auto"/>
              <w:left w:val="nil"/>
              <w:bottom w:val="single" w:sz="4" w:space="0" w:color="auto"/>
              <w:right w:val="single" w:sz="4" w:space="0" w:color="auto"/>
            </w:tcBorders>
            <w:shd w:val="clear" w:color="auto" w:fill="auto"/>
            <w:vAlign w:val="center"/>
          </w:tcPr>
          <w:p w14:paraId="3EADA220"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29,68</w:t>
            </w:r>
          </w:p>
        </w:tc>
      </w:tr>
      <w:tr w:rsidR="00081AD4" w:rsidRPr="00A476F3" w14:paraId="4BEB7BEF" w14:textId="77777777" w:rsidTr="00797EBE">
        <w:trPr>
          <w:trHeight w:val="375"/>
          <w:jc w:val="center"/>
        </w:trPr>
        <w:tc>
          <w:tcPr>
            <w:tcW w:w="562" w:type="dxa"/>
            <w:shd w:val="clear" w:color="auto" w:fill="auto"/>
            <w:vAlign w:val="center"/>
            <w:hideMark/>
          </w:tcPr>
          <w:p w14:paraId="5175A69D"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2.2</w:t>
            </w:r>
          </w:p>
        </w:tc>
        <w:tc>
          <w:tcPr>
            <w:tcW w:w="6804" w:type="dxa"/>
            <w:shd w:val="clear" w:color="auto" w:fill="auto"/>
            <w:vAlign w:val="center"/>
            <w:hideMark/>
          </w:tcPr>
          <w:p w14:paraId="2985A895"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2 полугодие</w:t>
            </w:r>
          </w:p>
        </w:tc>
        <w:tc>
          <w:tcPr>
            <w:tcW w:w="2084" w:type="dxa"/>
            <w:tcBorders>
              <w:top w:val="single" w:sz="4" w:space="0" w:color="auto"/>
              <w:left w:val="nil"/>
              <w:bottom w:val="single" w:sz="4" w:space="0" w:color="auto"/>
              <w:right w:val="single" w:sz="4" w:space="0" w:color="auto"/>
            </w:tcBorders>
            <w:shd w:val="clear" w:color="auto" w:fill="auto"/>
            <w:vAlign w:val="center"/>
          </w:tcPr>
          <w:p w14:paraId="07A123EA"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23,32</w:t>
            </w:r>
          </w:p>
        </w:tc>
      </w:tr>
      <w:tr w:rsidR="00081AD4" w:rsidRPr="00A476F3" w14:paraId="4F880F4C" w14:textId="77777777" w:rsidTr="00797EBE">
        <w:trPr>
          <w:trHeight w:val="360"/>
          <w:jc w:val="center"/>
        </w:trPr>
        <w:tc>
          <w:tcPr>
            <w:tcW w:w="562" w:type="dxa"/>
            <w:shd w:val="clear" w:color="auto" w:fill="auto"/>
            <w:vAlign w:val="center"/>
            <w:hideMark/>
          </w:tcPr>
          <w:p w14:paraId="23FE54F2"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3</w:t>
            </w:r>
          </w:p>
        </w:tc>
        <w:tc>
          <w:tcPr>
            <w:tcW w:w="6804" w:type="dxa"/>
            <w:shd w:val="clear" w:color="auto" w:fill="auto"/>
            <w:vAlign w:val="center"/>
            <w:hideMark/>
          </w:tcPr>
          <w:p w14:paraId="6F0D8893"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Тариф (среднегодовой), руб./Гкал</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14:paraId="753D663C"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1 374,91</w:t>
            </w:r>
          </w:p>
        </w:tc>
      </w:tr>
      <w:tr w:rsidR="00081AD4" w:rsidRPr="00A476F3" w14:paraId="722B6F22" w14:textId="77777777" w:rsidTr="00797EBE">
        <w:trPr>
          <w:trHeight w:val="375"/>
          <w:jc w:val="center"/>
        </w:trPr>
        <w:tc>
          <w:tcPr>
            <w:tcW w:w="562" w:type="dxa"/>
            <w:shd w:val="clear" w:color="auto" w:fill="auto"/>
            <w:vAlign w:val="center"/>
            <w:hideMark/>
          </w:tcPr>
          <w:p w14:paraId="31BFA80F"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3.1</w:t>
            </w:r>
          </w:p>
        </w:tc>
        <w:tc>
          <w:tcPr>
            <w:tcW w:w="6804" w:type="dxa"/>
            <w:tcBorders>
              <w:right w:val="single" w:sz="4" w:space="0" w:color="auto"/>
            </w:tcBorders>
            <w:shd w:val="clear" w:color="auto" w:fill="auto"/>
            <w:vAlign w:val="center"/>
            <w:hideMark/>
          </w:tcPr>
          <w:p w14:paraId="209F0BF0"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с 1 января</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14:paraId="1099AA6A"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1 361,87</w:t>
            </w:r>
          </w:p>
        </w:tc>
      </w:tr>
      <w:tr w:rsidR="00081AD4" w:rsidRPr="00A476F3" w14:paraId="5207E657" w14:textId="77777777" w:rsidTr="00797EBE">
        <w:trPr>
          <w:trHeight w:val="375"/>
          <w:jc w:val="center"/>
        </w:trPr>
        <w:tc>
          <w:tcPr>
            <w:tcW w:w="562" w:type="dxa"/>
            <w:shd w:val="clear" w:color="auto" w:fill="auto"/>
            <w:vAlign w:val="center"/>
            <w:hideMark/>
          </w:tcPr>
          <w:p w14:paraId="07536843"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3.2</w:t>
            </w:r>
          </w:p>
        </w:tc>
        <w:tc>
          <w:tcPr>
            <w:tcW w:w="6804" w:type="dxa"/>
            <w:tcBorders>
              <w:right w:val="single" w:sz="4" w:space="0" w:color="auto"/>
            </w:tcBorders>
            <w:shd w:val="clear" w:color="auto" w:fill="auto"/>
            <w:vAlign w:val="center"/>
            <w:hideMark/>
          </w:tcPr>
          <w:p w14:paraId="25D37E06"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с 1 июля</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14:paraId="3D96820C"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1 391,51</w:t>
            </w:r>
          </w:p>
        </w:tc>
      </w:tr>
      <w:tr w:rsidR="00081AD4" w:rsidRPr="00A476F3" w14:paraId="4B5BD998" w14:textId="77777777" w:rsidTr="00797EBE">
        <w:trPr>
          <w:trHeight w:val="375"/>
          <w:jc w:val="center"/>
        </w:trPr>
        <w:tc>
          <w:tcPr>
            <w:tcW w:w="562" w:type="dxa"/>
            <w:shd w:val="clear" w:color="auto" w:fill="auto"/>
            <w:vAlign w:val="center"/>
            <w:hideMark/>
          </w:tcPr>
          <w:p w14:paraId="141C8B99"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4</w:t>
            </w:r>
          </w:p>
        </w:tc>
        <w:tc>
          <w:tcPr>
            <w:tcW w:w="6804" w:type="dxa"/>
            <w:shd w:val="clear" w:color="auto" w:fill="auto"/>
            <w:vAlign w:val="center"/>
            <w:hideMark/>
          </w:tcPr>
          <w:p w14:paraId="262426F4" w14:textId="77777777" w:rsidR="00A476F3" w:rsidRPr="00A476F3" w:rsidRDefault="00A476F3" w:rsidP="00A476F3">
            <w:pPr>
              <w:jc w:val="both"/>
              <w:rPr>
                <w:snapToGrid w:val="0"/>
                <w:color w:val="000000" w:themeColor="text1"/>
                <w:szCs w:val="28"/>
              </w:rPr>
            </w:pPr>
            <w:r w:rsidRPr="00A476F3">
              <w:rPr>
                <w:snapToGrid w:val="0"/>
                <w:color w:val="000000" w:themeColor="text1"/>
                <w:szCs w:val="28"/>
              </w:rPr>
              <w:t>Рост с 1 июля</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tcPr>
          <w:p w14:paraId="53F72539" w14:textId="77777777" w:rsidR="00A476F3" w:rsidRPr="00A476F3" w:rsidRDefault="00A476F3" w:rsidP="00A476F3">
            <w:pPr>
              <w:jc w:val="center"/>
              <w:rPr>
                <w:snapToGrid w:val="0"/>
                <w:color w:val="000000" w:themeColor="text1"/>
                <w:szCs w:val="28"/>
              </w:rPr>
            </w:pPr>
            <w:r w:rsidRPr="00A476F3">
              <w:rPr>
                <w:snapToGrid w:val="0"/>
                <w:color w:val="000000" w:themeColor="text1"/>
                <w:szCs w:val="28"/>
              </w:rPr>
              <w:t>2,18 %</w:t>
            </w:r>
          </w:p>
        </w:tc>
      </w:tr>
      <w:bookmarkEnd w:id="6"/>
    </w:tbl>
    <w:p w14:paraId="71A76FF4" w14:textId="77777777" w:rsidR="00A476F3" w:rsidRPr="00081AD4" w:rsidRDefault="00A476F3" w:rsidP="00A476F3">
      <w:pPr>
        <w:tabs>
          <w:tab w:val="left" w:pos="5580"/>
          <w:tab w:val="left" w:pos="9498"/>
        </w:tabs>
        <w:ind w:right="-569"/>
        <w:rPr>
          <w:color w:val="000000" w:themeColor="text1"/>
        </w:rPr>
        <w:sectPr w:rsidR="00A476F3" w:rsidRPr="00081AD4" w:rsidSect="008034EB">
          <w:pgSz w:w="11906" w:h="16838"/>
          <w:pgMar w:top="709" w:right="567" w:bottom="1134" w:left="1701" w:header="709" w:footer="709" w:gutter="0"/>
          <w:cols w:space="708"/>
          <w:docGrid w:linePitch="360"/>
        </w:sectPr>
      </w:pPr>
    </w:p>
    <w:p w14:paraId="245322E6" w14:textId="77777777" w:rsidR="00A476F3" w:rsidRPr="00081AD4" w:rsidRDefault="00A476F3" w:rsidP="00A476F3">
      <w:pPr>
        <w:tabs>
          <w:tab w:val="left" w:pos="5580"/>
          <w:tab w:val="left" w:pos="9498"/>
        </w:tabs>
        <w:ind w:right="-569" w:hanging="567"/>
        <w:rPr>
          <w:color w:val="000000" w:themeColor="text1"/>
        </w:rPr>
        <w:sectPr w:rsidR="00A476F3" w:rsidRPr="00081AD4" w:rsidSect="008034EB">
          <w:pgSz w:w="11906" w:h="16838"/>
          <w:pgMar w:top="709" w:right="567" w:bottom="1134" w:left="1701" w:header="709" w:footer="709" w:gutter="0"/>
          <w:cols w:space="708"/>
          <w:docGrid w:linePitch="360"/>
        </w:sectPr>
      </w:pPr>
      <w:r w:rsidRPr="00081AD4">
        <w:rPr>
          <w:noProof/>
          <w:color w:val="000000" w:themeColor="text1"/>
        </w:rPr>
        <w:lastRenderedPageBreak/>
        <w:drawing>
          <wp:inline distT="0" distB="0" distL="0" distR="0" wp14:anchorId="5BB5F084" wp14:editId="7023158D">
            <wp:extent cx="6120130" cy="9486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9486900"/>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422"/>
        <w:gridCol w:w="8590"/>
        <w:gridCol w:w="839"/>
        <w:gridCol w:w="832"/>
        <w:gridCol w:w="860"/>
        <w:gridCol w:w="832"/>
        <w:gridCol w:w="832"/>
        <w:gridCol w:w="894"/>
        <w:gridCol w:w="894"/>
      </w:tblGrid>
      <w:tr w:rsidR="00081AD4" w:rsidRPr="00A476F3" w14:paraId="4F4EDD8E" w14:textId="77777777" w:rsidTr="00A476F3">
        <w:trPr>
          <w:trHeight w:val="885"/>
          <w:jc w:val="center"/>
        </w:trPr>
        <w:tc>
          <w:tcPr>
            <w:tcW w:w="24472" w:type="dxa"/>
            <w:gridSpan w:val="9"/>
            <w:tcBorders>
              <w:top w:val="nil"/>
              <w:left w:val="nil"/>
              <w:bottom w:val="nil"/>
              <w:right w:val="nil"/>
            </w:tcBorders>
            <w:shd w:val="clear" w:color="auto" w:fill="auto"/>
            <w:vAlign w:val="bottom"/>
            <w:hideMark/>
          </w:tcPr>
          <w:p w14:paraId="7CBF3B3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lastRenderedPageBreak/>
              <w:t xml:space="preserve">Смета расходов на тепловую энергию отпускаемую АО "Угольная Компания "Северный Кузбасс" г. Берёзовский </w:t>
            </w:r>
            <w:proofErr w:type="spellStart"/>
            <w:r w:rsidRPr="00A476F3">
              <w:rPr>
                <w:b/>
                <w:bCs/>
                <w:color w:val="000000" w:themeColor="text1"/>
                <w:sz w:val="13"/>
                <w:szCs w:val="13"/>
              </w:rPr>
              <w:t>корр</w:t>
            </w:r>
            <w:proofErr w:type="spellEnd"/>
            <w:r w:rsidRPr="00A476F3">
              <w:rPr>
                <w:b/>
                <w:bCs/>
                <w:color w:val="000000" w:themeColor="text1"/>
                <w:sz w:val="13"/>
                <w:szCs w:val="13"/>
              </w:rPr>
              <w:t xml:space="preserve"> 2021 год (2019-2023)</w:t>
            </w:r>
          </w:p>
        </w:tc>
      </w:tr>
      <w:tr w:rsidR="00081AD4" w:rsidRPr="00081AD4" w14:paraId="265EC62C" w14:textId="77777777" w:rsidTr="00A476F3">
        <w:trPr>
          <w:trHeight w:val="105"/>
          <w:jc w:val="center"/>
        </w:trPr>
        <w:tc>
          <w:tcPr>
            <w:tcW w:w="570" w:type="dxa"/>
            <w:tcBorders>
              <w:top w:val="nil"/>
              <w:left w:val="nil"/>
              <w:bottom w:val="nil"/>
              <w:right w:val="nil"/>
            </w:tcBorders>
            <w:shd w:val="clear" w:color="auto" w:fill="auto"/>
            <w:noWrap/>
            <w:vAlign w:val="bottom"/>
            <w:hideMark/>
          </w:tcPr>
          <w:p w14:paraId="1F967C1C" w14:textId="77777777" w:rsidR="00A476F3" w:rsidRPr="00A476F3" w:rsidRDefault="00A476F3" w:rsidP="00A476F3">
            <w:pPr>
              <w:jc w:val="center"/>
              <w:rPr>
                <w:b/>
                <w:bCs/>
                <w:color w:val="000000" w:themeColor="text1"/>
                <w:sz w:val="13"/>
                <w:szCs w:val="13"/>
              </w:rPr>
            </w:pPr>
          </w:p>
        </w:tc>
        <w:tc>
          <w:tcPr>
            <w:tcW w:w="15963" w:type="dxa"/>
            <w:gridSpan w:val="2"/>
            <w:tcBorders>
              <w:top w:val="nil"/>
              <w:left w:val="nil"/>
              <w:bottom w:val="single" w:sz="8" w:space="0" w:color="auto"/>
              <w:right w:val="nil"/>
            </w:tcBorders>
            <w:shd w:val="clear" w:color="auto" w:fill="auto"/>
            <w:vAlign w:val="bottom"/>
            <w:hideMark/>
          </w:tcPr>
          <w:p w14:paraId="6B240AB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280" w:type="dxa"/>
            <w:tcBorders>
              <w:top w:val="nil"/>
              <w:left w:val="nil"/>
              <w:bottom w:val="nil"/>
              <w:right w:val="nil"/>
            </w:tcBorders>
            <w:shd w:val="clear" w:color="000000" w:fill="FFFFFF"/>
            <w:noWrap/>
            <w:vAlign w:val="bottom"/>
            <w:hideMark/>
          </w:tcPr>
          <w:p w14:paraId="60BD33A7"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327" w:type="dxa"/>
            <w:tcBorders>
              <w:top w:val="nil"/>
              <w:left w:val="nil"/>
              <w:bottom w:val="nil"/>
              <w:right w:val="nil"/>
            </w:tcBorders>
            <w:shd w:val="clear" w:color="000000" w:fill="FFFFFF"/>
            <w:noWrap/>
            <w:vAlign w:val="bottom"/>
            <w:hideMark/>
          </w:tcPr>
          <w:p w14:paraId="557367A8"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nil"/>
              <w:bottom w:val="nil"/>
              <w:right w:val="nil"/>
            </w:tcBorders>
            <w:shd w:val="clear" w:color="000000" w:fill="FFFFFF"/>
            <w:noWrap/>
            <w:vAlign w:val="bottom"/>
            <w:hideMark/>
          </w:tcPr>
          <w:p w14:paraId="475C77A4"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nil"/>
              <w:bottom w:val="nil"/>
              <w:right w:val="nil"/>
            </w:tcBorders>
            <w:shd w:val="clear" w:color="000000" w:fill="FFFFFF"/>
            <w:noWrap/>
            <w:vAlign w:val="bottom"/>
            <w:hideMark/>
          </w:tcPr>
          <w:p w14:paraId="41669FBA"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386" w:type="dxa"/>
            <w:tcBorders>
              <w:top w:val="nil"/>
              <w:left w:val="nil"/>
              <w:bottom w:val="nil"/>
              <w:right w:val="nil"/>
            </w:tcBorders>
            <w:shd w:val="clear" w:color="000000" w:fill="FFFFFF"/>
            <w:noWrap/>
            <w:vAlign w:val="bottom"/>
            <w:hideMark/>
          </w:tcPr>
          <w:p w14:paraId="190A718C"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386" w:type="dxa"/>
            <w:tcBorders>
              <w:top w:val="nil"/>
              <w:left w:val="nil"/>
              <w:bottom w:val="nil"/>
              <w:right w:val="nil"/>
            </w:tcBorders>
            <w:shd w:val="clear" w:color="000000" w:fill="FFFFFF"/>
            <w:noWrap/>
            <w:vAlign w:val="bottom"/>
            <w:hideMark/>
          </w:tcPr>
          <w:p w14:paraId="40B2CC92" w14:textId="77777777" w:rsidR="00A476F3" w:rsidRPr="00A476F3" w:rsidRDefault="00A476F3" w:rsidP="00A476F3">
            <w:pPr>
              <w:rPr>
                <w:color w:val="000000" w:themeColor="text1"/>
                <w:sz w:val="13"/>
                <w:szCs w:val="13"/>
              </w:rPr>
            </w:pPr>
            <w:r w:rsidRPr="00A476F3">
              <w:rPr>
                <w:color w:val="000000" w:themeColor="text1"/>
                <w:sz w:val="13"/>
                <w:szCs w:val="13"/>
              </w:rPr>
              <w:t> </w:t>
            </w:r>
          </w:p>
        </w:tc>
      </w:tr>
      <w:tr w:rsidR="00081AD4" w:rsidRPr="00081AD4" w14:paraId="665E77C0" w14:textId="77777777" w:rsidTr="00A476F3">
        <w:trPr>
          <w:trHeight w:val="648"/>
          <w:jc w:val="center"/>
        </w:trPr>
        <w:tc>
          <w:tcPr>
            <w:tcW w:w="570" w:type="dxa"/>
            <w:tcBorders>
              <w:top w:val="single" w:sz="8" w:space="0" w:color="auto"/>
              <w:left w:val="single" w:sz="8" w:space="0" w:color="auto"/>
              <w:bottom w:val="nil"/>
              <w:right w:val="single" w:sz="8" w:space="0" w:color="auto"/>
            </w:tcBorders>
            <w:shd w:val="clear" w:color="auto" w:fill="auto"/>
            <w:vAlign w:val="center"/>
            <w:hideMark/>
          </w:tcPr>
          <w:p w14:paraId="1CE5444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w:t>
            </w:r>
            <w:r w:rsidRPr="00A476F3">
              <w:rPr>
                <w:b/>
                <w:bCs/>
                <w:color w:val="000000" w:themeColor="text1"/>
                <w:sz w:val="13"/>
                <w:szCs w:val="13"/>
              </w:rPr>
              <w:br/>
              <w:t>п/п</w:t>
            </w:r>
          </w:p>
        </w:tc>
        <w:tc>
          <w:tcPr>
            <w:tcW w:w="14671" w:type="dxa"/>
            <w:tcBorders>
              <w:top w:val="nil"/>
              <w:left w:val="nil"/>
              <w:bottom w:val="nil"/>
              <w:right w:val="single" w:sz="8" w:space="0" w:color="auto"/>
            </w:tcBorders>
            <w:shd w:val="clear" w:color="auto" w:fill="auto"/>
            <w:vAlign w:val="center"/>
            <w:hideMark/>
          </w:tcPr>
          <w:p w14:paraId="227822E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Статьи затрат</w:t>
            </w:r>
          </w:p>
        </w:tc>
        <w:tc>
          <w:tcPr>
            <w:tcW w:w="1292" w:type="dxa"/>
            <w:tcBorders>
              <w:top w:val="nil"/>
              <w:left w:val="nil"/>
              <w:bottom w:val="nil"/>
              <w:right w:val="single" w:sz="8" w:space="0" w:color="auto"/>
            </w:tcBorders>
            <w:shd w:val="clear" w:color="auto" w:fill="auto"/>
            <w:vAlign w:val="center"/>
            <w:hideMark/>
          </w:tcPr>
          <w:p w14:paraId="75E058C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xml:space="preserve">Ед. </w:t>
            </w:r>
            <w:proofErr w:type="spellStart"/>
            <w:r w:rsidRPr="00A476F3">
              <w:rPr>
                <w:b/>
                <w:bCs/>
                <w:color w:val="000000" w:themeColor="text1"/>
                <w:sz w:val="13"/>
                <w:szCs w:val="13"/>
              </w:rPr>
              <w:t>измер</w:t>
            </w:r>
            <w:proofErr w:type="spellEnd"/>
            <w:r w:rsidRPr="00A476F3">
              <w:rPr>
                <w:b/>
                <w:bCs/>
                <w:color w:val="000000" w:themeColor="text1"/>
                <w:sz w:val="13"/>
                <w:szCs w:val="13"/>
              </w:rPr>
              <w:t>.</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14:paraId="3ABAA81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Утверждено  на 2019 год</w:t>
            </w:r>
          </w:p>
        </w:tc>
        <w:tc>
          <w:tcPr>
            <w:tcW w:w="1327" w:type="dxa"/>
            <w:tcBorders>
              <w:top w:val="single" w:sz="8" w:space="0" w:color="auto"/>
              <w:left w:val="nil"/>
              <w:bottom w:val="single" w:sz="8" w:space="0" w:color="auto"/>
              <w:right w:val="single" w:sz="8" w:space="0" w:color="auto"/>
            </w:tcBorders>
            <w:shd w:val="clear" w:color="000000" w:fill="FFFFFF"/>
            <w:vAlign w:val="center"/>
            <w:hideMark/>
          </w:tcPr>
          <w:p w14:paraId="25CFD72C"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Факт предприятия 2019</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14:paraId="317E71C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Факт 2019 по оценке экспертов</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14:paraId="5ADF9B0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Утверждено на 2020 год</w:t>
            </w:r>
          </w:p>
        </w:tc>
        <w:tc>
          <w:tcPr>
            <w:tcW w:w="1386" w:type="dxa"/>
            <w:tcBorders>
              <w:top w:val="single" w:sz="8" w:space="0" w:color="auto"/>
              <w:left w:val="nil"/>
              <w:bottom w:val="single" w:sz="8" w:space="0" w:color="auto"/>
              <w:right w:val="single" w:sz="8" w:space="0" w:color="auto"/>
            </w:tcBorders>
            <w:shd w:val="clear" w:color="000000" w:fill="FFFFFF"/>
            <w:vAlign w:val="center"/>
            <w:hideMark/>
          </w:tcPr>
          <w:p w14:paraId="4F4A9303"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Предложения предприятия на 2021 год</w:t>
            </w:r>
          </w:p>
        </w:tc>
        <w:tc>
          <w:tcPr>
            <w:tcW w:w="1386" w:type="dxa"/>
            <w:tcBorders>
              <w:top w:val="single" w:sz="8" w:space="0" w:color="auto"/>
              <w:left w:val="nil"/>
              <w:bottom w:val="single" w:sz="8" w:space="0" w:color="auto"/>
              <w:right w:val="single" w:sz="8" w:space="0" w:color="auto"/>
            </w:tcBorders>
            <w:shd w:val="clear" w:color="000000" w:fill="FFFFFF"/>
            <w:vAlign w:val="center"/>
            <w:hideMark/>
          </w:tcPr>
          <w:p w14:paraId="7AF6BA8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Предложения экспертов на 2021 год</w:t>
            </w:r>
          </w:p>
        </w:tc>
      </w:tr>
      <w:tr w:rsidR="00081AD4" w:rsidRPr="00081AD4" w14:paraId="4C9C2B9E" w14:textId="77777777" w:rsidTr="00A476F3">
        <w:trPr>
          <w:trHeight w:val="330"/>
          <w:jc w:val="center"/>
        </w:trPr>
        <w:tc>
          <w:tcPr>
            <w:tcW w:w="570" w:type="dxa"/>
            <w:tcBorders>
              <w:top w:val="single" w:sz="8" w:space="0" w:color="auto"/>
              <w:left w:val="single" w:sz="8" w:space="0" w:color="auto"/>
              <w:bottom w:val="single" w:sz="8" w:space="0" w:color="auto"/>
              <w:right w:val="single" w:sz="8" w:space="0" w:color="auto"/>
            </w:tcBorders>
            <w:shd w:val="clear" w:color="auto" w:fill="auto"/>
            <w:noWrap/>
            <w:hideMark/>
          </w:tcPr>
          <w:p w14:paraId="5124EF45" w14:textId="77777777" w:rsidR="00A476F3" w:rsidRPr="00A476F3" w:rsidRDefault="00A476F3" w:rsidP="00A476F3">
            <w:pPr>
              <w:jc w:val="center"/>
              <w:rPr>
                <w:color w:val="000000" w:themeColor="text1"/>
                <w:sz w:val="13"/>
                <w:szCs w:val="13"/>
              </w:rPr>
            </w:pPr>
            <w:r w:rsidRPr="00A476F3">
              <w:rPr>
                <w:color w:val="000000" w:themeColor="text1"/>
                <w:sz w:val="13"/>
                <w:szCs w:val="13"/>
              </w:rPr>
              <w:t>1</w:t>
            </w:r>
          </w:p>
        </w:tc>
        <w:tc>
          <w:tcPr>
            <w:tcW w:w="14671" w:type="dxa"/>
            <w:tcBorders>
              <w:top w:val="single" w:sz="8" w:space="0" w:color="auto"/>
              <w:left w:val="nil"/>
              <w:bottom w:val="single" w:sz="8" w:space="0" w:color="auto"/>
              <w:right w:val="single" w:sz="8" w:space="0" w:color="auto"/>
            </w:tcBorders>
            <w:shd w:val="clear" w:color="auto" w:fill="auto"/>
            <w:noWrap/>
            <w:hideMark/>
          </w:tcPr>
          <w:p w14:paraId="10FC00D6" w14:textId="77777777" w:rsidR="00A476F3" w:rsidRPr="00A476F3" w:rsidRDefault="00A476F3" w:rsidP="00A476F3">
            <w:pPr>
              <w:jc w:val="center"/>
              <w:rPr>
                <w:color w:val="000000" w:themeColor="text1"/>
                <w:sz w:val="13"/>
                <w:szCs w:val="13"/>
              </w:rPr>
            </w:pPr>
            <w:r w:rsidRPr="00A476F3">
              <w:rPr>
                <w:color w:val="000000" w:themeColor="text1"/>
                <w:sz w:val="13"/>
                <w:szCs w:val="13"/>
              </w:rPr>
              <w:t>2</w:t>
            </w:r>
          </w:p>
        </w:tc>
        <w:tc>
          <w:tcPr>
            <w:tcW w:w="1292" w:type="dxa"/>
            <w:tcBorders>
              <w:top w:val="single" w:sz="8" w:space="0" w:color="auto"/>
              <w:left w:val="nil"/>
              <w:bottom w:val="single" w:sz="8" w:space="0" w:color="auto"/>
              <w:right w:val="single" w:sz="8" w:space="0" w:color="auto"/>
            </w:tcBorders>
            <w:shd w:val="clear" w:color="auto" w:fill="auto"/>
            <w:noWrap/>
            <w:hideMark/>
          </w:tcPr>
          <w:p w14:paraId="2EB8D242" w14:textId="77777777" w:rsidR="00A476F3" w:rsidRPr="00A476F3" w:rsidRDefault="00A476F3" w:rsidP="00A476F3">
            <w:pPr>
              <w:jc w:val="center"/>
              <w:rPr>
                <w:color w:val="000000" w:themeColor="text1"/>
                <w:sz w:val="13"/>
                <w:szCs w:val="13"/>
              </w:rPr>
            </w:pPr>
            <w:r w:rsidRPr="00A476F3">
              <w:rPr>
                <w:color w:val="000000" w:themeColor="text1"/>
                <w:sz w:val="13"/>
                <w:szCs w:val="13"/>
              </w:rPr>
              <w:t>3</w:t>
            </w:r>
          </w:p>
        </w:tc>
        <w:tc>
          <w:tcPr>
            <w:tcW w:w="1280" w:type="dxa"/>
            <w:tcBorders>
              <w:top w:val="nil"/>
              <w:left w:val="single" w:sz="8" w:space="0" w:color="auto"/>
              <w:bottom w:val="single" w:sz="8" w:space="0" w:color="auto"/>
              <w:right w:val="nil"/>
            </w:tcBorders>
            <w:shd w:val="clear" w:color="000000" w:fill="FFFFFF"/>
            <w:noWrap/>
            <w:vAlign w:val="bottom"/>
            <w:hideMark/>
          </w:tcPr>
          <w:p w14:paraId="0366F084" w14:textId="77777777" w:rsidR="00A476F3" w:rsidRPr="00A476F3" w:rsidRDefault="00A476F3" w:rsidP="00A476F3">
            <w:pPr>
              <w:jc w:val="center"/>
              <w:rPr>
                <w:color w:val="000000" w:themeColor="text1"/>
                <w:sz w:val="13"/>
                <w:szCs w:val="13"/>
              </w:rPr>
            </w:pPr>
            <w:r w:rsidRPr="00A476F3">
              <w:rPr>
                <w:color w:val="000000" w:themeColor="text1"/>
                <w:sz w:val="13"/>
                <w:szCs w:val="13"/>
              </w:rPr>
              <w:t>4</w:t>
            </w:r>
          </w:p>
        </w:tc>
        <w:tc>
          <w:tcPr>
            <w:tcW w:w="1327" w:type="dxa"/>
            <w:tcBorders>
              <w:top w:val="nil"/>
              <w:left w:val="single" w:sz="8" w:space="0" w:color="auto"/>
              <w:bottom w:val="single" w:sz="8" w:space="0" w:color="auto"/>
              <w:right w:val="nil"/>
            </w:tcBorders>
            <w:shd w:val="clear" w:color="000000" w:fill="FFFFFF"/>
            <w:noWrap/>
            <w:vAlign w:val="bottom"/>
            <w:hideMark/>
          </w:tcPr>
          <w:p w14:paraId="1F25B6D2" w14:textId="77777777" w:rsidR="00A476F3" w:rsidRPr="00A476F3" w:rsidRDefault="00A476F3" w:rsidP="00A476F3">
            <w:pPr>
              <w:jc w:val="center"/>
              <w:rPr>
                <w:color w:val="000000" w:themeColor="text1"/>
                <w:sz w:val="13"/>
                <w:szCs w:val="13"/>
              </w:rPr>
            </w:pPr>
            <w:r w:rsidRPr="00A476F3">
              <w:rPr>
                <w:color w:val="000000" w:themeColor="text1"/>
                <w:sz w:val="13"/>
                <w:szCs w:val="13"/>
              </w:rPr>
              <w:t>5</w:t>
            </w:r>
          </w:p>
        </w:tc>
        <w:tc>
          <w:tcPr>
            <w:tcW w:w="1280" w:type="dxa"/>
            <w:tcBorders>
              <w:top w:val="nil"/>
              <w:left w:val="single" w:sz="8" w:space="0" w:color="auto"/>
              <w:bottom w:val="single" w:sz="8" w:space="0" w:color="auto"/>
              <w:right w:val="nil"/>
            </w:tcBorders>
            <w:shd w:val="clear" w:color="000000" w:fill="FFFFFF"/>
            <w:noWrap/>
            <w:vAlign w:val="bottom"/>
            <w:hideMark/>
          </w:tcPr>
          <w:p w14:paraId="04E358FB" w14:textId="77777777" w:rsidR="00A476F3" w:rsidRPr="00A476F3" w:rsidRDefault="00A476F3" w:rsidP="00A476F3">
            <w:pPr>
              <w:jc w:val="center"/>
              <w:rPr>
                <w:color w:val="000000" w:themeColor="text1"/>
                <w:sz w:val="13"/>
                <w:szCs w:val="13"/>
              </w:rPr>
            </w:pPr>
            <w:r w:rsidRPr="00A476F3">
              <w:rPr>
                <w:color w:val="000000" w:themeColor="text1"/>
                <w:sz w:val="13"/>
                <w:szCs w:val="13"/>
              </w:rPr>
              <w:t>6</w:t>
            </w:r>
          </w:p>
        </w:tc>
        <w:tc>
          <w:tcPr>
            <w:tcW w:w="1280" w:type="dxa"/>
            <w:tcBorders>
              <w:top w:val="nil"/>
              <w:left w:val="nil"/>
              <w:bottom w:val="nil"/>
              <w:right w:val="nil"/>
            </w:tcBorders>
            <w:shd w:val="clear" w:color="000000" w:fill="FFFFFF"/>
            <w:noWrap/>
            <w:vAlign w:val="bottom"/>
            <w:hideMark/>
          </w:tcPr>
          <w:p w14:paraId="20D93BA0" w14:textId="77777777" w:rsidR="00A476F3" w:rsidRPr="00A476F3" w:rsidRDefault="00A476F3" w:rsidP="00A476F3">
            <w:pPr>
              <w:jc w:val="center"/>
              <w:rPr>
                <w:color w:val="000000" w:themeColor="text1"/>
                <w:sz w:val="13"/>
                <w:szCs w:val="13"/>
              </w:rPr>
            </w:pPr>
            <w:r w:rsidRPr="00A476F3">
              <w:rPr>
                <w:color w:val="000000" w:themeColor="text1"/>
                <w:sz w:val="13"/>
                <w:szCs w:val="13"/>
              </w:rPr>
              <w:t>7</w:t>
            </w:r>
          </w:p>
        </w:tc>
        <w:tc>
          <w:tcPr>
            <w:tcW w:w="1386" w:type="dxa"/>
            <w:tcBorders>
              <w:top w:val="nil"/>
              <w:left w:val="nil"/>
              <w:bottom w:val="nil"/>
              <w:right w:val="nil"/>
            </w:tcBorders>
            <w:shd w:val="clear" w:color="000000" w:fill="FFFFFF"/>
            <w:noWrap/>
            <w:vAlign w:val="bottom"/>
            <w:hideMark/>
          </w:tcPr>
          <w:p w14:paraId="48D12392" w14:textId="77777777" w:rsidR="00A476F3" w:rsidRPr="00A476F3" w:rsidRDefault="00A476F3" w:rsidP="00A476F3">
            <w:pPr>
              <w:jc w:val="center"/>
              <w:rPr>
                <w:color w:val="000000" w:themeColor="text1"/>
                <w:sz w:val="13"/>
                <w:szCs w:val="13"/>
              </w:rPr>
            </w:pPr>
            <w:r w:rsidRPr="00A476F3">
              <w:rPr>
                <w:color w:val="000000" w:themeColor="text1"/>
                <w:sz w:val="13"/>
                <w:szCs w:val="13"/>
              </w:rPr>
              <w:t>8</w:t>
            </w:r>
          </w:p>
        </w:tc>
        <w:tc>
          <w:tcPr>
            <w:tcW w:w="1386" w:type="dxa"/>
            <w:tcBorders>
              <w:top w:val="nil"/>
              <w:left w:val="nil"/>
              <w:bottom w:val="single" w:sz="8" w:space="0" w:color="auto"/>
              <w:right w:val="single" w:sz="8" w:space="0" w:color="auto"/>
            </w:tcBorders>
            <w:shd w:val="clear" w:color="000000" w:fill="FFFFFF"/>
            <w:noWrap/>
            <w:vAlign w:val="bottom"/>
            <w:hideMark/>
          </w:tcPr>
          <w:p w14:paraId="1A4E6598" w14:textId="77777777" w:rsidR="00A476F3" w:rsidRPr="00A476F3" w:rsidRDefault="00A476F3" w:rsidP="00A476F3">
            <w:pPr>
              <w:jc w:val="center"/>
              <w:rPr>
                <w:color w:val="000000" w:themeColor="text1"/>
                <w:sz w:val="13"/>
                <w:szCs w:val="13"/>
              </w:rPr>
            </w:pPr>
            <w:r w:rsidRPr="00A476F3">
              <w:rPr>
                <w:color w:val="000000" w:themeColor="text1"/>
                <w:sz w:val="13"/>
                <w:szCs w:val="13"/>
              </w:rPr>
              <w:t>9</w:t>
            </w:r>
          </w:p>
        </w:tc>
      </w:tr>
      <w:tr w:rsidR="00081AD4" w:rsidRPr="00081AD4" w14:paraId="16FE42BC" w14:textId="77777777" w:rsidTr="00A476F3">
        <w:trPr>
          <w:trHeight w:val="315"/>
          <w:jc w:val="center"/>
        </w:trPr>
        <w:tc>
          <w:tcPr>
            <w:tcW w:w="570" w:type="dxa"/>
            <w:tcBorders>
              <w:top w:val="nil"/>
              <w:left w:val="single" w:sz="8" w:space="0" w:color="auto"/>
              <w:bottom w:val="nil"/>
              <w:right w:val="single" w:sz="8" w:space="0" w:color="auto"/>
            </w:tcBorders>
            <w:shd w:val="clear" w:color="auto" w:fill="auto"/>
            <w:noWrap/>
            <w:hideMark/>
          </w:tcPr>
          <w:p w14:paraId="1E423D78"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nil"/>
              <w:bottom w:val="nil"/>
              <w:right w:val="single" w:sz="8" w:space="0" w:color="auto"/>
            </w:tcBorders>
            <w:shd w:val="clear" w:color="auto" w:fill="auto"/>
            <w:noWrap/>
            <w:hideMark/>
          </w:tcPr>
          <w:p w14:paraId="6E3CDBBD" w14:textId="77777777" w:rsidR="00A476F3" w:rsidRPr="00A476F3" w:rsidRDefault="00A476F3" w:rsidP="00A476F3">
            <w:pPr>
              <w:rPr>
                <w:color w:val="000000" w:themeColor="text1"/>
                <w:sz w:val="13"/>
                <w:szCs w:val="13"/>
              </w:rPr>
            </w:pPr>
            <w:r w:rsidRPr="00A476F3">
              <w:rPr>
                <w:color w:val="000000" w:themeColor="text1"/>
                <w:sz w:val="13"/>
                <w:szCs w:val="13"/>
              </w:rPr>
              <w:t>Количество котельных</w:t>
            </w:r>
          </w:p>
        </w:tc>
        <w:tc>
          <w:tcPr>
            <w:tcW w:w="1292" w:type="dxa"/>
            <w:tcBorders>
              <w:top w:val="nil"/>
              <w:left w:val="nil"/>
              <w:bottom w:val="nil"/>
              <w:right w:val="single" w:sz="8" w:space="0" w:color="auto"/>
            </w:tcBorders>
            <w:shd w:val="clear" w:color="auto" w:fill="auto"/>
            <w:noWrap/>
            <w:hideMark/>
          </w:tcPr>
          <w:p w14:paraId="2FC6D5E0"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шт</w:t>
            </w:r>
            <w:proofErr w:type="spellEnd"/>
          </w:p>
        </w:tc>
        <w:tc>
          <w:tcPr>
            <w:tcW w:w="1280" w:type="dxa"/>
            <w:tcBorders>
              <w:top w:val="nil"/>
              <w:left w:val="single" w:sz="8" w:space="0" w:color="auto"/>
              <w:bottom w:val="single" w:sz="4" w:space="0" w:color="auto"/>
              <w:right w:val="nil"/>
            </w:tcBorders>
            <w:shd w:val="clear" w:color="000000" w:fill="FFFFFF"/>
            <w:noWrap/>
            <w:hideMark/>
          </w:tcPr>
          <w:p w14:paraId="7A07C1B9" w14:textId="77777777" w:rsidR="00A476F3" w:rsidRPr="00A476F3" w:rsidRDefault="00A476F3" w:rsidP="00A476F3">
            <w:pPr>
              <w:jc w:val="center"/>
              <w:rPr>
                <w:color w:val="000000" w:themeColor="text1"/>
                <w:sz w:val="13"/>
                <w:szCs w:val="13"/>
              </w:rPr>
            </w:pPr>
            <w:r w:rsidRPr="00A476F3">
              <w:rPr>
                <w:color w:val="000000" w:themeColor="text1"/>
                <w:sz w:val="13"/>
                <w:szCs w:val="13"/>
              </w:rPr>
              <w:t>1</w:t>
            </w:r>
          </w:p>
        </w:tc>
        <w:tc>
          <w:tcPr>
            <w:tcW w:w="1327" w:type="dxa"/>
            <w:tcBorders>
              <w:top w:val="nil"/>
              <w:left w:val="single" w:sz="8" w:space="0" w:color="auto"/>
              <w:bottom w:val="single" w:sz="4" w:space="0" w:color="auto"/>
              <w:right w:val="nil"/>
            </w:tcBorders>
            <w:shd w:val="clear" w:color="000000" w:fill="FFFFFF"/>
            <w:noWrap/>
            <w:hideMark/>
          </w:tcPr>
          <w:p w14:paraId="169FBDC3" w14:textId="77777777" w:rsidR="00A476F3" w:rsidRPr="00A476F3" w:rsidRDefault="00A476F3" w:rsidP="00A476F3">
            <w:pPr>
              <w:jc w:val="center"/>
              <w:rPr>
                <w:color w:val="000000" w:themeColor="text1"/>
                <w:sz w:val="13"/>
                <w:szCs w:val="13"/>
              </w:rPr>
            </w:pPr>
            <w:r w:rsidRPr="00A476F3">
              <w:rPr>
                <w:color w:val="000000" w:themeColor="text1"/>
                <w:sz w:val="13"/>
                <w:szCs w:val="13"/>
              </w:rPr>
              <w:t>1</w:t>
            </w:r>
          </w:p>
        </w:tc>
        <w:tc>
          <w:tcPr>
            <w:tcW w:w="1280" w:type="dxa"/>
            <w:tcBorders>
              <w:top w:val="nil"/>
              <w:left w:val="single" w:sz="8" w:space="0" w:color="auto"/>
              <w:bottom w:val="single" w:sz="4" w:space="0" w:color="auto"/>
              <w:right w:val="nil"/>
            </w:tcBorders>
            <w:shd w:val="clear" w:color="000000" w:fill="FFFFFF"/>
            <w:noWrap/>
            <w:hideMark/>
          </w:tcPr>
          <w:p w14:paraId="093F9685" w14:textId="77777777" w:rsidR="00A476F3" w:rsidRPr="00A476F3" w:rsidRDefault="00A476F3" w:rsidP="00A476F3">
            <w:pPr>
              <w:jc w:val="center"/>
              <w:rPr>
                <w:color w:val="000000" w:themeColor="text1"/>
                <w:sz w:val="13"/>
                <w:szCs w:val="13"/>
              </w:rPr>
            </w:pPr>
            <w:r w:rsidRPr="00A476F3">
              <w:rPr>
                <w:color w:val="000000" w:themeColor="text1"/>
                <w:sz w:val="13"/>
                <w:szCs w:val="13"/>
              </w:rPr>
              <w:t>1</w:t>
            </w:r>
          </w:p>
        </w:tc>
        <w:tc>
          <w:tcPr>
            <w:tcW w:w="1280" w:type="dxa"/>
            <w:tcBorders>
              <w:top w:val="single" w:sz="8" w:space="0" w:color="auto"/>
              <w:left w:val="nil"/>
              <w:bottom w:val="single" w:sz="4" w:space="0" w:color="auto"/>
              <w:right w:val="single" w:sz="8" w:space="0" w:color="auto"/>
            </w:tcBorders>
            <w:shd w:val="clear" w:color="000000" w:fill="FFFFFF"/>
            <w:noWrap/>
            <w:hideMark/>
          </w:tcPr>
          <w:p w14:paraId="677E1407" w14:textId="77777777" w:rsidR="00A476F3" w:rsidRPr="00A476F3" w:rsidRDefault="00A476F3" w:rsidP="00A476F3">
            <w:pPr>
              <w:jc w:val="center"/>
              <w:rPr>
                <w:color w:val="000000" w:themeColor="text1"/>
                <w:sz w:val="13"/>
                <w:szCs w:val="13"/>
              </w:rPr>
            </w:pPr>
            <w:r w:rsidRPr="00A476F3">
              <w:rPr>
                <w:color w:val="000000" w:themeColor="text1"/>
                <w:sz w:val="13"/>
                <w:szCs w:val="13"/>
              </w:rPr>
              <w:t>1</w:t>
            </w:r>
          </w:p>
        </w:tc>
        <w:tc>
          <w:tcPr>
            <w:tcW w:w="1386" w:type="dxa"/>
            <w:tcBorders>
              <w:top w:val="single" w:sz="8" w:space="0" w:color="auto"/>
              <w:left w:val="nil"/>
              <w:bottom w:val="single" w:sz="4" w:space="0" w:color="auto"/>
              <w:right w:val="single" w:sz="8" w:space="0" w:color="auto"/>
            </w:tcBorders>
            <w:shd w:val="clear" w:color="000000" w:fill="FFFFFF"/>
            <w:noWrap/>
            <w:hideMark/>
          </w:tcPr>
          <w:p w14:paraId="6AD334B8" w14:textId="77777777" w:rsidR="00A476F3" w:rsidRPr="00A476F3" w:rsidRDefault="00A476F3" w:rsidP="00A476F3">
            <w:pPr>
              <w:jc w:val="center"/>
              <w:rPr>
                <w:color w:val="000000" w:themeColor="text1"/>
                <w:sz w:val="13"/>
                <w:szCs w:val="13"/>
              </w:rPr>
            </w:pPr>
            <w:r w:rsidRPr="00A476F3">
              <w:rPr>
                <w:color w:val="000000" w:themeColor="text1"/>
                <w:sz w:val="13"/>
                <w:szCs w:val="13"/>
              </w:rPr>
              <w:t>1</w:t>
            </w:r>
          </w:p>
        </w:tc>
        <w:tc>
          <w:tcPr>
            <w:tcW w:w="1386" w:type="dxa"/>
            <w:tcBorders>
              <w:top w:val="nil"/>
              <w:left w:val="nil"/>
              <w:bottom w:val="single" w:sz="4" w:space="0" w:color="auto"/>
              <w:right w:val="single" w:sz="8" w:space="0" w:color="auto"/>
            </w:tcBorders>
            <w:shd w:val="clear" w:color="auto" w:fill="auto"/>
            <w:noWrap/>
            <w:vAlign w:val="bottom"/>
            <w:hideMark/>
          </w:tcPr>
          <w:p w14:paraId="439A716D" w14:textId="77777777" w:rsidR="00A476F3" w:rsidRPr="00A476F3" w:rsidRDefault="00A476F3" w:rsidP="00A476F3">
            <w:pPr>
              <w:jc w:val="center"/>
              <w:rPr>
                <w:color w:val="000000" w:themeColor="text1"/>
                <w:sz w:val="13"/>
                <w:szCs w:val="13"/>
              </w:rPr>
            </w:pPr>
            <w:r w:rsidRPr="00A476F3">
              <w:rPr>
                <w:color w:val="000000" w:themeColor="text1"/>
                <w:sz w:val="13"/>
                <w:szCs w:val="13"/>
              </w:rPr>
              <w:t>1</w:t>
            </w:r>
          </w:p>
        </w:tc>
      </w:tr>
      <w:tr w:rsidR="00081AD4" w:rsidRPr="00081AD4" w14:paraId="6DA4793C" w14:textId="77777777" w:rsidTr="00A476F3">
        <w:trPr>
          <w:trHeight w:val="300"/>
          <w:jc w:val="center"/>
        </w:trPr>
        <w:tc>
          <w:tcPr>
            <w:tcW w:w="57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352DB7F"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single" w:sz="4" w:space="0" w:color="auto"/>
              <w:left w:val="nil"/>
              <w:bottom w:val="single" w:sz="4" w:space="0" w:color="auto"/>
              <w:right w:val="single" w:sz="8" w:space="0" w:color="auto"/>
            </w:tcBorders>
            <w:shd w:val="clear" w:color="auto" w:fill="auto"/>
            <w:noWrap/>
            <w:vAlign w:val="bottom"/>
            <w:hideMark/>
          </w:tcPr>
          <w:p w14:paraId="0CBB6FA1" w14:textId="77777777" w:rsidR="00A476F3" w:rsidRPr="00A476F3" w:rsidRDefault="00A476F3" w:rsidP="00A476F3">
            <w:pPr>
              <w:rPr>
                <w:color w:val="000000" w:themeColor="text1"/>
                <w:sz w:val="13"/>
                <w:szCs w:val="13"/>
              </w:rPr>
            </w:pPr>
            <w:r w:rsidRPr="00A476F3">
              <w:rPr>
                <w:color w:val="000000" w:themeColor="text1"/>
                <w:sz w:val="13"/>
                <w:szCs w:val="13"/>
              </w:rPr>
              <w:t>Нормативная выработка</w:t>
            </w:r>
          </w:p>
        </w:tc>
        <w:tc>
          <w:tcPr>
            <w:tcW w:w="1292" w:type="dxa"/>
            <w:tcBorders>
              <w:top w:val="single" w:sz="4" w:space="0" w:color="auto"/>
              <w:left w:val="nil"/>
              <w:bottom w:val="single" w:sz="4" w:space="0" w:color="auto"/>
              <w:right w:val="single" w:sz="8" w:space="0" w:color="auto"/>
            </w:tcBorders>
            <w:shd w:val="clear" w:color="auto" w:fill="auto"/>
            <w:noWrap/>
            <w:vAlign w:val="bottom"/>
            <w:hideMark/>
          </w:tcPr>
          <w:p w14:paraId="0DB63AD3"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22FB6122" w14:textId="77777777" w:rsidR="00A476F3" w:rsidRPr="00A476F3" w:rsidRDefault="00A476F3" w:rsidP="00A476F3">
            <w:pPr>
              <w:jc w:val="center"/>
              <w:rPr>
                <w:color w:val="000000" w:themeColor="text1"/>
                <w:sz w:val="13"/>
                <w:szCs w:val="13"/>
              </w:rPr>
            </w:pPr>
            <w:r w:rsidRPr="00A476F3">
              <w:rPr>
                <w:color w:val="000000" w:themeColor="text1"/>
                <w:sz w:val="13"/>
                <w:szCs w:val="13"/>
              </w:rPr>
              <w:t>118,02</w:t>
            </w:r>
          </w:p>
        </w:tc>
        <w:tc>
          <w:tcPr>
            <w:tcW w:w="1327" w:type="dxa"/>
            <w:tcBorders>
              <w:top w:val="nil"/>
              <w:left w:val="single" w:sz="8" w:space="0" w:color="auto"/>
              <w:bottom w:val="single" w:sz="4" w:space="0" w:color="auto"/>
              <w:right w:val="nil"/>
            </w:tcBorders>
            <w:shd w:val="clear" w:color="000000" w:fill="DDEBF7"/>
            <w:noWrap/>
            <w:vAlign w:val="center"/>
            <w:hideMark/>
          </w:tcPr>
          <w:p w14:paraId="20CA1CD6" w14:textId="77777777" w:rsidR="00A476F3" w:rsidRPr="00A476F3" w:rsidRDefault="00A476F3" w:rsidP="00A476F3">
            <w:pPr>
              <w:jc w:val="center"/>
              <w:rPr>
                <w:color w:val="000000" w:themeColor="text1"/>
                <w:sz w:val="13"/>
                <w:szCs w:val="13"/>
              </w:rPr>
            </w:pPr>
            <w:r w:rsidRPr="00A476F3">
              <w:rPr>
                <w:color w:val="000000" w:themeColor="text1"/>
                <w:sz w:val="13"/>
                <w:szCs w:val="13"/>
              </w:rPr>
              <w:t>110,57</w:t>
            </w:r>
          </w:p>
        </w:tc>
        <w:tc>
          <w:tcPr>
            <w:tcW w:w="1280" w:type="dxa"/>
            <w:tcBorders>
              <w:top w:val="nil"/>
              <w:left w:val="single" w:sz="8" w:space="0" w:color="auto"/>
              <w:bottom w:val="single" w:sz="4" w:space="0" w:color="auto"/>
              <w:right w:val="nil"/>
            </w:tcBorders>
            <w:shd w:val="clear" w:color="000000" w:fill="DDEBF7"/>
            <w:noWrap/>
            <w:vAlign w:val="center"/>
            <w:hideMark/>
          </w:tcPr>
          <w:p w14:paraId="04C0FC29" w14:textId="77777777" w:rsidR="00A476F3" w:rsidRPr="00A476F3" w:rsidRDefault="00A476F3" w:rsidP="00A476F3">
            <w:pPr>
              <w:jc w:val="center"/>
              <w:rPr>
                <w:color w:val="000000" w:themeColor="text1"/>
                <w:sz w:val="13"/>
                <w:szCs w:val="13"/>
              </w:rPr>
            </w:pPr>
            <w:r w:rsidRPr="00A476F3">
              <w:rPr>
                <w:color w:val="000000" w:themeColor="text1"/>
                <w:sz w:val="13"/>
                <w:szCs w:val="13"/>
              </w:rPr>
              <w:t>111,82</w:t>
            </w:r>
          </w:p>
        </w:tc>
        <w:tc>
          <w:tcPr>
            <w:tcW w:w="1280" w:type="dxa"/>
            <w:tcBorders>
              <w:top w:val="nil"/>
              <w:left w:val="nil"/>
              <w:bottom w:val="single" w:sz="4" w:space="0" w:color="auto"/>
              <w:right w:val="single" w:sz="8" w:space="0" w:color="auto"/>
            </w:tcBorders>
            <w:shd w:val="clear" w:color="000000" w:fill="DDEBF7"/>
            <w:noWrap/>
            <w:vAlign w:val="center"/>
            <w:hideMark/>
          </w:tcPr>
          <w:p w14:paraId="7A967021" w14:textId="77777777" w:rsidR="00A476F3" w:rsidRPr="00A476F3" w:rsidRDefault="00A476F3" w:rsidP="00A476F3">
            <w:pPr>
              <w:jc w:val="center"/>
              <w:rPr>
                <w:color w:val="000000" w:themeColor="text1"/>
                <w:sz w:val="13"/>
                <w:szCs w:val="13"/>
              </w:rPr>
            </w:pPr>
            <w:r w:rsidRPr="00A476F3">
              <w:rPr>
                <w:color w:val="000000" w:themeColor="text1"/>
                <w:sz w:val="13"/>
                <w:szCs w:val="13"/>
              </w:rPr>
              <w:t>120,32</w:t>
            </w:r>
          </w:p>
        </w:tc>
        <w:tc>
          <w:tcPr>
            <w:tcW w:w="1386" w:type="dxa"/>
            <w:tcBorders>
              <w:top w:val="nil"/>
              <w:left w:val="nil"/>
              <w:bottom w:val="single" w:sz="4" w:space="0" w:color="auto"/>
              <w:right w:val="single" w:sz="8" w:space="0" w:color="auto"/>
            </w:tcBorders>
            <w:shd w:val="clear" w:color="000000" w:fill="DDEBF7"/>
            <w:noWrap/>
            <w:vAlign w:val="center"/>
            <w:hideMark/>
          </w:tcPr>
          <w:p w14:paraId="7858ADE0" w14:textId="77777777" w:rsidR="00A476F3" w:rsidRPr="00A476F3" w:rsidRDefault="00A476F3" w:rsidP="00A476F3">
            <w:pPr>
              <w:jc w:val="center"/>
              <w:rPr>
                <w:color w:val="000000" w:themeColor="text1"/>
                <w:sz w:val="13"/>
                <w:szCs w:val="13"/>
              </w:rPr>
            </w:pPr>
            <w:r w:rsidRPr="00A476F3">
              <w:rPr>
                <w:color w:val="000000" w:themeColor="text1"/>
                <w:sz w:val="13"/>
                <w:szCs w:val="13"/>
              </w:rPr>
              <w:t>118,02</w:t>
            </w:r>
          </w:p>
        </w:tc>
        <w:tc>
          <w:tcPr>
            <w:tcW w:w="1386" w:type="dxa"/>
            <w:tcBorders>
              <w:top w:val="nil"/>
              <w:left w:val="nil"/>
              <w:bottom w:val="single" w:sz="4" w:space="0" w:color="auto"/>
              <w:right w:val="single" w:sz="8" w:space="0" w:color="auto"/>
            </w:tcBorders>
            <w:shd w:val="clear" w:color="000000" w:fill="DDEBF7"/>
            <w:noWrap/>
            <w:vAlign w:val="center"/>
            <w:hideMark/>
          </w:tcPr>
          <w:p w14:paraId="7D136F5F" w14:textId="77777777" w:rsidR="00A476F3" w:rsidRPr="00A476F3" w:rsidRDefault="00A476F3" w:rsidP="00A476F3">
            <w:pPr>
              <w:jc w:val="center"/>
              <w:rPr>
                <w:color w:val="000000" w:themeColor="text1"/>
                <w:sz w:val="13"/>
                <w:szCs w:val="13"/>
              </w:rPr>
            </w:pPr>
            <w:r w:rsidRPr="00A476F3">
              <w:rPr>
                <w:color w:val="000000" w:themeColor="text1"/>
                <w:sz w:val="13"/>
                <w:szCs w:val="13"/>
              </w:rPr>
              <w:t>122,54</w:t>
            </w:r>
          </w:p>
        </w:tc>
      </w:tr>
      <w:tr w:rsidR="00081AD4" w:rsidRPr="00081AD4" w14:paraId="2F1F660F" w14:textId="77777777" w:rsidTr="00A476F3">
        <w:trPr>
          <w:trHeight w:val="315"/>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59CBD806"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noWrap/>
            <w:vAlign w:val="bottom"/>
            <w:hideMark/>
          </w:tcPr>
          <w:p w14:paraId="7C2B474D" w14:textId="77777777" w:rsidR="00A476F3" w:rsidRPr="00A476F3" w:rsidRDefault="00A476F3" w:rsidP="00A476F3">
            <w:pPr>
              <w:rPr>
                <w:color w:val="000000" w:themeColor="text1"/>
                <w:sz w:val="13"/>
                <w:szCs w:val="13"/>
              </w:rPr>
            </w:pPr>
            <w:r w:rsidRPr="00A476F3">
              <w:rPr>
                <w:color w:val="000000" w:themeColor="text1"/>
                <w:sz w:val="13"/>
                <w:szCs w:val="13"/>
              </w:rPr>
              <w:t>Отпуск в сеть</w:t>
            </w:r>
          </w:p>
        </w:tc>
        <w:tc>
          <w:tcPr>
            <w:tcW w:w="1292" w:type="dxa"/>
            <w:tcBorders>
              <w:top w:val="nil"/>
              <w:left w:val="nil"/>
              <w:bottom w:val="single" w:sz="4" w:space="0" w:color="auto"/>
              <w:right w:val="single" w:sz="8" w:space="0" w:color="auto"/>
            </w:tcBorders>
            <w:shd w:val="clear" w:color="auto" w:fill="auto"/>
            <w:noWrap/>
            <w:vAlign w:val="bottom"/>
            <w:hideMark/>
          </w:tcPr>
          <w:p w14:paraId="235B4F1C"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00F69BA6" w14:textId="77777777" w:rsidR="00A476F3" w:rsidRPr="00A476F3" w:rsidRDefault="00A476F3" w:rsidP="00A476F3">
            <w:pPr>
              <w:jc w:val="center"/>
              <w:rPr>
                <w:color w:val="000000" w:themeColor="text1"/>
                <w:sz w:val="13"/>
                <w:szCs w:val="13"/>
              </w:rPr>
            </w:pPr>
            <w:r w:rsidRPr="00A476F3">
              <w:rPr>
                <w:color w:val="000000" w:themeColor="text1"/>
                <w:sz w:val="13"/>
                <w:szCs w:val="13"/>
              </w:rPr>
              <w:t>113,41</w:t>
            </w:r>
          </w:p>
        </w:tc>
        <w:tc>
          <w:tcPr>
            <w:tcW w:w="1327" w:type="dxa"/>
            <w:tcBorders>
              <w:top w:val="nil"/>
              <w:left w:val="nil"/>
              <w:bottom w:val="single" w:sz="4" w:space="0" w:color="auto"/>
              <w:right w:val="single" w:sz="8" w:space="0" w:color="auto"/>
            </w:tcBorders>
            <w:shd w:val="clear" w:color="000000" w:fill="DDEBF7"/>
            <w:noWrap/>
            <w:vAlign w:val="center"/>
            <w:hideMark/>
          </w:tcPr>
          <w:p w14:paraId="0FBDE4CF" w14:textId="77777777" w:rsidR="00A476F3" w:rsidRPr="00A476F3" w:rsidRDefault="00A476F3" w:rsidP="00A476F3">
            <w:pPr>
              <w:jc w:val="center"/>
              <w:rPr>
                <w:color w:val="000000" w:themeColor="text1"/>
                <w:sz w:val="13"/>
                <w:szCs w:val="13"/>
              </w:rPr>
            </w:pPr>
            <w:r w:rsidRPr="00A476F3">
              <w:rPr>
                <w:color w:val="000000" w:themeColor="text1"/>
                <w:sz w:val="13"/>
                <w:szCs w:val="13"/>
              </w:rPr>
              <w:t>106,25</w:t>
            </w:r>
          </w:p>
        </w:tc>
        <w:tc>
          <w:tcPr>
            <w:tcW w:w="1280" w:type="dxa"/>
            <w:tcBorders>
              <w:top w:val="nil"/>
              <w:left w:val="nil"/>
              <w:bottom w:val="single" w:sz="4" w:space="0" w:color="auto"/>
              <w:right w:val="single" w:sz="8" w:space="0" w:color="auto"/>
            </w:tcBorders>
            <w:shd w:val="clear" w:color="000000" w:fill="DDEBF7"/>
            <w:noWrap/>
            <w:vAlign w:val="center"/>
            <w:hideMark/>
          </w:tcPr>
          <w:p w14:paraId="02FF80D7" w14:textId="77777777" w:rsidR="00A476F3" w:rsidRPr="00A476F3" w:rsidRDefault="00A476F3" w:rsidP="00A476F3">
            <w:pPr>
              <w:jc w:val="center"/>
              <w:rPr>
                <w:color w:val="000000" w:themeColor="text1"/>
                <w:sz w:val="13"/>
                <w:szCs w:val="13"/>
              </w:rPr>
            </w:pPr>
            <w:r w:rsidRPr="00A476F3">
              <w:rPr>
                <w:color w:val="000000" w:themeColor="text1"/>
                <w:sz w:val="13"/>
                <w:szCs w:val="13"/>
              </w:rPr>
              <w:t>107,45</w:t>
            </w:r>
          </w:p>
        </w:tc>
        <w:tc>
          <w:tcPr>
            <w:tcW w:w="1280" w:type="dxa"/>
            <w:tcBorders>
              <w:top w:val="nil"/>
              <w:left w:val="nil"/>
              <w:bottom w:val="single" w:sz="4" w:space="0" w:color="auto"/>
              <w:right w:val="single" w:sz="8" w:space="0" w:color="auto"/>
            </w:tcBorders>
            <w:shd w:val="clear" w:color="000000" w:fill="DDEBF7"/>
            <w:noWrap/>
            <w:vAlign w:val="center"/>
            <w:hideMark/>
          </w:tcPr>
          <w:p w14:paraId="1EFE7A75" w14:textId="77777777" w:rsidR="00A476F3" w:rsidRPr="00A476F3" w:rsidRDefault="00A476F3" w:rsidP="00A476F3">
            <w:pPr>
              <w:jc w:val="center"/>
              <w:rPr>
                <w:color w:val="000000" w:themeColor="text1"/>
                <w:sz w:val="13"/>
                <w:szCs w:val="13"/>
              </w:rPr>
            </w:pPr>
            <w:r w:rsidRPr="00A476F3">
              <w:rPr>
                <w:color w:val="000000" w:themeColor="text1"/>
                <w:sz w:val="13"/>
                <w:szCs w:val="13"/>
              </w:rPr>
              <w:t>115,70</w:t>
            </w:r>
          </w:p>
        </w:tc>
        <w:tc>
          <w:tcPr>
            <w:tcW w:w="1386" w:type="dxa"/>
            <w:tcBorders>
              <w:top w:val="nil"/>
              <w:left w:val="nil"/>
              <w:bottom w:val="single" w:sz="4" w:space="0" w:color="auto"/>
              <w:right w:val="single" w:sz="8" w:space="0" w:color="auto"/>
            </w:tcBorders>
            <w:shd w:val="clear" w:color="000000" w:fill="DDEBF7"/>
            <w:noWrap/>
            <w:vAlign w:val="center"/>
            <w:hideMark/>
          </w:tcPr>
          <w:p w14:paraId="23AC9B22" w14:textId="77777777" w:rsidR="00A476F3" w:rsidRPr="00A476F3" w:rsidRDefault="00A476F3" w:rsidP="00A476F3">
            <w:pPr>
              <w:jc w:val="center"/>
              <w:rPr>
                <w:color w:val="000000" w:themeColor="text1"/>
                <w:sz w:val="13"/>
                <w:szCs w:val="13"/>
              </w:rPr>
            </w:pPr>
            <w:r w:rsidRPr="00A476F3">
              <w:rPr>
                <w:color w:val="000000" w:themeColor="text1"/>
                <w:sz w:val="13"/>
                <w:szCs w:val="13"/>
              </w:rPr>
              <w:t>113,41</w:t>
            </w:r>
          </w:p>
        </w:tc>
        <w:tc>
          <w:tcPr>
            <w:tcW w:w="1386" w:type="dxa"/>
            <w:tcBorders>
              <w:top w:val="nil"/>
              <w:left w:val="nil"/>
              <w:bottom w:val="single" w:sz="4" w:space="0" w:color="auto"/>
              <w:right w:val="single" w:sz="8" w:space="0" w:color="auto"/>
            </w:tcBorders>
            <w:shd w:val="clear" w:color="000000" w:fill="DDEBF7"/>
            <w:noWrap/>
            <w:vAlign w:val="center"/>
            <w:hideMark/>
          </w:tcPr>
          <w:p w14:paraId="2FC8382A" w14:textId="77777777" w:rsidR="00A476F3" w:rsidRPr="00A476F3" w:rsidRDefault="00A476F3" w:rsidP="00A476F3">
            <w:pPr>
              <w:jc w:val="center"/>
              <w:rPr>
                <w:color w:val="000000" w:themeColor="text1"/>
                <w:sz w:val="13"/>
                <w:szCs w:val="13"/>
              </w:rPr>
            </w:pPr>
            <w:r w:rsidRPr="00A476F3">
              <w:rPr>
                <w:color w:val="000000" w:themeColor="text1"/>
                <w:sz w:val="13"/>
                <w:szCs w:val="13"/>
              </w:rPr>
              <w:t>118,01</w:t>
            </w:r>
          </w:p>
        </w:tc>
      </w:tr>
      <w:tr w:rsidR="00081AD4" w:rsidRPr="00081AD4" w14:paraId="7CFED874" w14:textId="77777777" w:rsidTr="00A476F3">
        <w:trPr>
          <w:trHeight w:val="360"/>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629B1185"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noWrap/>
            <w:vAlign w:val="bottom"/>
            <w:hideMark/>
          </w:tcPr>
          <w:p w14:paraId="71FC091F" w14:textId="77777777" w:rsidR="00A476F3" w:rsidRPr="00A476F3" w:rsidRDefault="00A476F3" w:rsidP="00A476F3">
            <w:pPr>
              <w:rPr>
                <w:color w:val="000000" w:themeColor="text1"/>
                <w:sz w:val="13"/>
                <w:szCs w:val="13"/>
              </w:rPr>
            </w:pPr>
            <w:r w:rsidRPr="00A476F3">
              <w:rPr>
                <w:color w:val="000000" w:themeColor="text1"/>
                <w:sz w:val="13"/>
                <w:szCs w:val="13"/>
              </w:rPr>
              <w:t>Полезный отпуск</w:t>
            </w:r>
          </w:p>
        </w:tc>
        <w:tc>
          <w:tcPr>
            <w:tcW w:w="1292" w:type="dxa"/>
            <w:tcBorders>
              <w:top w:val="nil"/>
              <w:left w:val="nil"/>
              <w:bottom w:val="single" w:sz="4" w:space="0" w:color="auto"/>
              <w:right w:val="single" w:sz="8" w:space="0" w:color="auto"/>
            </w:tcBorders>
            <w:shd w:val="clear" w:color="auto" w:fill="auto"/>
            <w:noWrap/>
            <w:vAlign w:val="bottom"/>
            <w:hideMark/>
          </w:tcPr>
          <w:p w14:paraId="6CF6DEB3"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55CA5D5B" w14:textId="77777777" w:rsidR="00A476F3" w:rsidRPr="00A476F3" w:rsidRDefault="00A476F3" w:rsidP="00A476F3">
            <w:pPr>
              <w:jc w:val="center"/>
              <w:rPr>
                <w:color w:val="000000" w:themeColor="text1"/>
                <w:sz w:val="13"/>
                <w:szCs w:val="13"/>
              </w:rPr>
            </w:pPr>
            <w:r w:rsidRPr="00A476F3">
              <w:rPr>
                <w:color w:val="000000" w:themeColor="text1"/>
                <w:sz w:val="13"/>
                <w:szCs w:val="13"/>
              </w:rPr>
              <w:t>110,82</w:t>
            </w:r>
          </w:p>
        </w:tc>
        <w:tc>
          <w:tcPr>
            <w:tcW w:w="1327" w:type="dxa"/>
            <w:tcBorders>
              <w:top w:val="nil"/>
              <w:left w:val="single" w:sz="8" w:space="0" w:color="auto"/>
              <w:bottom w:val="single" w:sz="4" w:space="0" w:color="auto"/>
              <w:right w:val="nil"/>
            </w:tcBorders>
            <w:shd w:val="clear" w:color="000000" w:fill="DDEBF7"/>
            <w:noWrap/>
            <w:vAlign w:val="center"/>
            <w:hideMark/>
          </w:tcPr>
          <w:p w14:paraId="4F6C4E4A" w14:textId="77777777" w:rsidR="00A476F3" w:rsidRPr="00A476F3" w:rsidRDefault="00A476F3" w:rsidP="00A476F3">
            <w:pPr>
              <w:jc w:val="center"/>
              <w:rPr>
                <w:color w:val="000000" w:themeColor="text1"/>
                <w:sz w:val="13"/>
                <w:szCs w:val="13"/>
              </w:rPr>
            </w:pPr>
            <w:r w:rsidRPr="00A476F3">
              <w:rPr>
                <w:color w:val="000000" w:themeColor="text1"/>
                <w:sz w:val="13"/>
                <w:szCs w:val="13"/>
              </w:rPr>
              <w:t>104,86</w:t>
            </w:r>
          </w:p>
        </w:tc>
        <w:tc>
          <w:tcPr>
            <w:tcW w:w="1280" w:type="dxa"/>
            <w:tcBorders>
              <w:top w:val="nil"/>
              <w:left w:val="single" w:sz="8" w:space="0" w:color="auto"/>
              <w:bottom w:val="single" w:sz="4" w:space="0" w:color="auto"/>
              <w:right w:val="nil"/>
            </w:tcBorders>
            <w:shd w:val="clear" w:color="000000" w:fill="DDEBF7"/>
            <w:noWrap/>
            <w:vAlign w:val="center"/>
            <w:hideMark/>
          </w:tcPr>
          <w:p w14:paraId="09044BBF" w14:textId="77777777" w:rsidR="00A476F3" w:rsidRPr="00A476F3" w:rsidRDefault="00A476F3" w:rsidP="00A476F3">
            <w:pPr>
              <w:jc w:val="center"/>
              <w:rPr>
                <w:color w:val="000000" w:themeColor="text1"/>
                <w:sz w:val="13"/>
                <w:szCs w:val="13"/>
              </w:rPr>
            </w:pPr>
            <w:r w:rsidRPr="00A476F3">
              <w:rPr>
                <w:color w:val="000000" w:themeColor="text1"/>
                <w:sz w:val="13"/>
                <w:szCs w:val="13"/>
              </w:rPr>
              <w:t>104,86</w:t>
            </w:r>
          </w:p>
        </w:tc>
        <w:tc>
          <w:tcPr>
            <w:tcW w:w="1280" w:type="dxa"/>
            <w:tcBorders>
              <w:top w:val="nil"/>
              <w:left w:val="nil"/>
              <w:bottom w:val="single" w:sz="4" w:space="0" w:color="auto"/>
              <w:right w:val="single" w:sz="8" w:space="0" w:color="auto"/>
            </w:tcBorders>
            <w:shd w:val="clear" w:color="000000" w:fill="DDEBF7"/>
            <w:noWrap/>
            <w:vAlign w:val="center"/>
            <w:hideMark/>
          </w:tcPr>
          <w:p w14:paraId="04DA9038" w14:textId="77777777" w:rsidR="00A476F3" w:rsidRPr="00A476F3" w:rsidRDefault="00A476F3" w:rsidP="00A476F3">
            <w:pPr>
              <w:jc w:val="center"/>
              <w:rPr>
                <w:color w:val="000000" w:themeColor="text1"/>
                <w:sz w:val="13"/>
                <w:szCs w:val="13"/>
              </w:rPr>
            </w:pPr>
            <w:r w:rsidRPr="00A476F3">
              <w:rPr>
                <w:color w:val="000000" w:themeColor="text1"/>
                <w:sz w:val="13"/>
                <w:szCs w:val="13"/>
              </w:rPr>
              <w:t>113,11</w:t>
            </w:r>
          </w:p>
        </w:tc>
        <w:tc>
          <w:tcPr>
            <w:tcW w:w="1386" w:type="dxa"/>
            <w:tcBorders>
              <w:top w:val="nil"/>
              <w:left w:val="nil"/>
              <w:bottom w:val="single" w:sz="4" w:space="0" w:color="auto"/>
              <w:right w:val="single" w:sz="8" w:space="0" w:color="auto"/>
            </w:tcBorders>
            <w:shd w:val="clear" w:color="000000" w:fill="DDEBF7"/>
            <w:noWrap/>
            <w:vAlign w:val="center"/>
            <w:hideMark/>
          </w:tcPr>
          <w:p w14:paraId="4FDB5FCD" w14:textId="77777777" w:rsidR="00A476F3" w:rsidRPr="00A476F3" w:rsidRDefault="00A476F3" w:rsidP="00A476F3">
            <w:pPr>
              <w:jc w:val="center"/>
              <w:rPr>
                <w:color w:val="000000" w:themeColor="text1"/>
                <w:sz w:val="13"/>
                <w:szCs w:val="13"/>
              </w:rPr>
            </w:pPr>
            <w:r w:rsidRPr="00A476F3">
              <w:rPr>
                <w:color w:val="000000" w:themeColor="text1"/>
                <w:sz w:val="13"/>
                <w:szCs w:val="13"/>
              </w:rPr>
              <w:t>110,82</w:t>
            </w:r>
          </w:p>
        </w:tc>
        <w:tc>
          <w:tcPr>
            <w:tcW w:w="1386" w:type="dxa"/>
            <w:tcBorders>
              <w:top w:val="nil"/>
              <w:left w:val="nil"/>
              <w:bottom w:val="single" w:sz="4" w:space="0" w:color="auto"/>
              <w:right w:val="single" w:sz="8" w:space="0" w:color="auto"/>
            </w:tcBorders>
            <w:shd w:val="clear" w:color="000000" w:fill="DDEBF7"/>
            <w:noWrap/>
            <w:vAlign w:val="center"/>
            <w:hideMark/>
          </w:tcPr>
          <w:p w14:paraId="2DF722CD" w14:textId="77777777" w:rsidR="00A476F3" w:rsidRPr="00A476F3" w:rsidRDefault="00A476F3" w:rsidP="00A476F3">
            <w:pPr>
              <w:jc w:val="center"/>
              <w:rPr>
                <w:color w:val="000000" w:themeColor="text1"/>
                <w:sz w:val="13"/>
                <w:szCs w:val="13"/>
              </w:rPr>
            </w:pPr>
            <w:r w:rsidRPr="00A476F3">
              <w:rPr>
                <w:color w:val="000000" w:themeColor="text1"/>
                <w:sz w:val="13"/>
                <w:szCs w:val="13"/>
              </w:rPr>
              <w:t>115,42</w:t>
            </w:r>
          </w:p>
        </w:tc>
      </w:tr>
      <w:tr w:rsidR="00081AD4" w:rsidRPr="00081AD4" w14:paraId="17D3D9D8" w14:textId="77777777" w:rsidTr="00A476F3">
        <w:trPr>
          <w:trHeight w:val="315"/>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57C2CD01"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hideMark/>
          </w:tcPr>
          <w:p w14:paraId="673F8ABC" w14:textId="77777777" w:rsidR="00A476F3" w:rsidRPr="00A476F3" w:rsidRDefault="00A476F3" w:rsidP="00A476F3">
            <w:pPr>
              <w:rPr>
                <w:color w:val="000000" w:themeColor="text1"/>
                <w:sz w:val="13"/>
                <w:szCs w:val="13"/>
              </w:rPr>
            </w:pPr>
            <w:r w:rsidRPr="00A476F3">
              <w:rPr>
                <w:color w:val="000000" w:themeColor="text1"/>
                <w:sz w:val="13"/>
                <w:szCs w:val="13"/>
              </w:rPr>
              <w:t>Полезный отпуск на потребительский рынок</w:t>
            </w:r>
          </w:p>
        </w:tc>
        <w:tc>
          <w:tcPr>
            <w:tcW w:w="1292" w:type="dxa"/>
            <w:tcBorders>
              <w:top w:val="nil"/>
              <w:left w:val="nil"/>
              <w:bottom w:val="single" w:sz="4" w:space="0" w:color="auto"/>
              <w:right w:val="single" w:sz="8" w:space="0" w:color="auto"/>
            </w:tcBorders>
            <w:shd w:val="clear" w:color="auto" w:fill="auto"/>
            <w:hideMark/>
          </w:tcPr>
          <w:p w14:paraId="0BBA334E"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014EE51F" w14:textId="77777777" w:rsidR="00A476F3" w:rsidRPr="00A476F3" w:rsidRDefault="00A476F3" w:rsidP="00A476F3">
            <w:pPr>
              <w:jc w:val="center"/>
              <w:rPr>
                <w:color w:val="000000" w:themeColor="text1"/>
                <w:sz w:val="13"/>
                <w:szCs w:val="13"/>
              </w:rPr>
            </w:pPr>
            <w:r w:rsidRPr="00A476F3">
              <w:rPr>
                <w:color w:val="000000" w:themeColor="text1"/>
                <w:sz w:val="13"/>
                <w:szCs w:val="13"/>
              </w:rPr>
              <w:t>48,40</w:t>
            </w:r>
          </w:p>
        </w:tc>
        <w:tc>
          <w:tcPr>
            <w:tcW w:w="1327" w:type="dxa"/>
            <w:tcBorders>
              <w:top w:val="nil"/>
              <w:left w:val="single" w:sz="8" w:space="0" w:color="auto"/>
              <w:bottom w:val="single" w:sz="4" w:space="0" w:color="auto"/>
              <w:right w:val="nil"/>
            </w:tcBorders>
            <w:shd w:val="clear" w:color="000000" w:fill="DDEBF7"/>
            <w:noWrap/>
            <w:vAlign w:val="center"/>
            <w:hideMark/>
          </w:tcPr>
          <w:p w14:paraId="4AB88910" w14:textId="77777777" w:rsidR="00A476F3" w:rsidRPr="00A476F3" w:rsidRDefault="00A476F3" w:rsidP="00A476F3">
            <w:pPr>
              <w:jc w:val="center"/>
              <w:rPr>
                <w:color w:val="000000" w:themeColor="text1"/>
                <w:sz w:val="13"/>
                <w:szCs w:val="13"/>
              </w:rPr>
            </w:pPr>
            <w:r w:rsidRPr="00A476F3">
              <w:rPr>
                <w:color w:val="000000" w:themeColor="text1"/>
                <w:sz w:val="13"/>
                <w:szCs w:val="13"/>
              </w:rPr>
              <w:t>49,16</w:t>
            </w:r>
          </w:p>
        </w:tc>
        <w:tc>
          <w:tcPr>
            <w:tcW w:w="1280" w:type="dxa"/>
            <w:tcBorders>
              <w:top w:val="nil"/>
              <w:left w:val="single" w:sz="8" w:space="0" w:color="auto"/>
              <w:bottom w:val="single" w:sz="4" w:space="0" w:color="auto"/>
              <w:right w:val="nil"/>
            </w:tcBorders>
            <w:shd w:val="clear" w:color="000000" w:fill="DDEBF7"/>
            <w:noWrap/>
            <w:vAlign w:val="center"/>
            <w:hideMark/>
          </w:tcPr>
          <w:p w14:paraId="246F0A80" w14:textId="77777777" w:rsidR="00A476F3" w:rsidRPr="00A476F3" w:rsidRDefault="00A476F3" w:rsidP="00A476F3">
            <w:pPr>
              <w:jc w:val="center"/>
              <w:rPr>
                <w:color w:val="000000" w:themeColor="text1"/>
                <w:sz w:val="13"/>
                <w:szCs w:val="13"/>
              </w:rPr>
            </w:pPr>
            <w:r w:rsidRPr="00A476F3">
              <w:rPr>
                <w:color w:val="000000" w:themeColor="text1"/>
                <w:sz w:val="13"/>
                <w:szCs w:val="13"/>
              </w:rPr>
              <w:t>49,16</w:t>
            </w:r>
          </w:p>
        </w:tc>
        <w:tc>
          <w:tcPr>
            <w:tcW w:w="1280" w:type="dxa"/>
            <w:tcBorders>
              <w:top w:val="nil"/>
              <w:left w:val="nil"/>
              <w:bottom w:val="single" w:sz="4" w:space="0" w:color="auto"/>
              <w:right w:val="single" w:sz="8" w:space="0" w:color="auto"/>
            </w:tcBorders>
            <w:shd w:val="clear" w:color="000000" w:fill="DDEBF7"/>
            <w:noWrap/>
            <w:vAlign w:val="center"/>
            <w:hideMark/>
          </w:tcPr>
          <w:p w14:paraId="52F28DB7" w14:textId="77777777" w:rsidR="00A476F3" w:rsidRPr="00A476F3" w:rsidRDefault="00A476F3" w:rsidP="00A476F3">
            <w:pPr>
              <w:jc w:val="center"/>
              <w:rPr>
                <w:color w:val="000000" w:themeColor="text1"/>
                <w:sz w:val="13"/>
                <w:szCs w:val="13"/>
              </w:rPr>
            </w:pPr>
            <w:r w:rsidRPr="00A476F3">
              <w:rPr>
                <w:color w:val="000000" w:themeColor="text1"/>
                <w:sz w:val="13"/>
                <w:szCs w:val="13"/>
              </w:rPr>
              <w:t>50,70</w:t>
            </w:r>
          </w:p>
        </w:tc>
        <w:tc>
          <w:tcPr>
            <w:tcW w:w="1386" w:type="dxa"/>
            <w:tcBorders>
              <w:top w:val="nil"/>
              <w:left w:val="nil"/>
              <w:bottom w:val="single" w:sz="4" w:space="0" w:color="auto"/>
              <w:right w:val="single" w:sz="8" w:space="0" w:color="auto"/>
            </w:tcBorders>
            <w:shd w:val="clear" w:color="000000" w:fill="DDEBF7"/>
            <w:noWrap/>
            <w:vAlign w:val="center"/>
            <w:hideMark/>
          </w:tcPr>
          <w:p w14:paraId="3E338EAE" w14:textId="77777777" w:rsidR="00A476F3" w:rsidRPr="00A476F3" w:rsidRDefault="00A476F3" w:rsidP="00A476F3">
            <w:pPr>
              <w:jc w:val="center"/>
              <w:rPr>
                <w:color w:val="000000" w:themeColor="text1"/>
                <w:sz w:val="13"/>
                <w:szCs w:val="13"/>
              </w:rPr>
            </w:pPr>
            <w:r w:rsidRPr="00A476F3">
              <w:rPr>
                <w:color w:val="000000" w:themeColor="text1"/>
                <w:sz w:val="13"/>
                <w:szCs w:val="13"/>
              </w:rPr>
              <w:t>48,40</w:t>
            </w:r>
          </w:p>
        </w:tc>
        <w:tc>
          <w:tcPr>
            <w:tcW w:w="1386" w:type="dxa"/>
            <w:tcBorders>
              <w:top w:val="nil"/>
              <w:left w:val="nil"/>
              <w:bottom w:val="single" w:sz="4" w:space="0" w:color="auto"/>
              <w:right w:val="single" w:sz="8" w:space="0" w:color="auto"/>
            </w:tcBorders>
            <w:shd w:val="clear" w:color="000000" w:fill="DDEBF7"/>
            <w:noWrap/>
            <w:vAlign w:val="center"/>
            <w:hideMark/>
          </w:tcPr>
          <w:p w14:paraId="5AF583F3" w14:textId="77777777" w:rsidR="00A476F3" w:rsidRPr="00A476F3" w:rsidRDefault="00A476F3" w:rsidP="00A476F3">
            <w:pPr>
              <w:jc w:val="center"/>
              <w:rPr>
                <w:color w:val="000000" w:themeColor="text1"/>
                <w:sz w:val="13"/>
                <w:szCs w:val="13"/>
              </w:rPr>
            </w:pPr>
            <w:r w:rsidRPr="00A476F3">
              <w:rPr>
                <w:color w:val="000000" w:themeColor="text1"/>
                <w:sz w:val="13"/>
                <w:szCs w:val="13"/>
              </w:rPr>
              <w:t>53,00</w:t>
            </w:r>
          </w:p>
        </w:tc>
      </w:tr>
      <w:tr w:rsidR="00081AD4" w:rsidRPr="00081AD4" w14:paraId="2CECBB0A" w14:textId="77777777" w:rsidTr="00A476F3">
        <w:trPr>
          <w:trHeight w:val="315"/>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355901C5"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hideMark/>
          </w:tcPr>
          <w:p w14:paraId="32A5B54A" w14:textId="77777777" w:rsidR="00A476F3" w:rsidRPr="00A476F3" w:rsidRDefault="00A476F3" w:rsidP="00A476F3">
            <w:pPr>
              <w:rPr>
                <w:color w:val="000000" w:themeColor="text1"/>
                <w:sz w:val="13"/>
                <w:szCs w:val="13"/>
              </w:rPr>
            </w:pPr>
            <w:r w:rsidRPr="00A476F3">
              <w:rPr>
                <w:color w:val="000000" w:themeColor="text1"/>
                <w:sz w:val="13"/>
                <w:szCs w:val="13"/>
              </w:rPr>
              <w:t>Отпуск жилищным</w:t>
            </w:r>
          </w:p>
        </w:tc>
        <w:tc>
          <w:tcPr>
            <w:tcW w:w="1292" w:type="dxa"/>
            <w:tcBorders>
              <w:top w:val="nil"/>
              <w:left w:val="nil"/>
              <w:bottom w:val="single" w:sz="4" w:space="0" w:color="auto"/>
              <w:right w:val="single" w:sz="8" w:space="0" w:color="auto"/>
            </w:tcBorders>
            <w:shd w:val="clear" w:color="auto" w:fill="auto"/>
            <w:hideMark/>
          </w:tcPr>
          <w:p w14:paraId="1A289FBE"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2384F6EB"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27" w:type="dxa"/>
            <w:tcBorders>
              <w:top w:val="nil"/>
              <w:left w:val="single" w:sz="8" w:space="0" w:color="auto"/>
              <w:bottom w:val="single" w:sz="4" w:space="0" w:color="auto"/>
              <w:right w:val="nil"/>
            </w:tcBorders>
            <w:shd w:val="clear" w:color="000000" w:fill="DDEBF7"/>
            <w:noWrap/>
            <w:vAlign w:val="center"/>
            <w:hideMark/>
          </w:tcPr>
          <w:p w14:paraId="3F01665E"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280" w:type="dxa"/>
            <w:tcBorders>
              <w:top w:val="nil"/>
              <w:left w:val="single" w:sz="8" w:space="0" w:color="auto"/>
              <w:bottom w:val="single" w:sz="4" w:space="0" w:color="auto"/>
              <w:right w:val="nil"/>
            </w:tcBorders>
            <w:shd w:val="clear" w:color="000000" w:fill="DDEBF7"/>
            <w:noWrap/>
            <w:vAlign w:val="center"/>
            <w:hideMark/>
          </w:tcPr>
          <w:p w14:paraId="33C10B8D"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nil"/>
              <w:bottom w:val="single" w:sz="4" w:space="0" w:color="auto"/>
              <w:right w:val="single" w:sz="8" w:space="0" w:color="auto"/>
            </w:tcBorders>
            <w:shd w:val="clear" w:color="000000" w:fill="DDEBF7"/>
            <w:noWrap/>
            <w:vAlign w:val="center"/>
            <w:hideMark/>
          </w:tcPr>
          <w:p w14:paraId="0FE4ED2D"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86" w:type="dxa"/>
            <w:tcBorders>
              <w:top w:val="nil"/>
              <w:left w:val="nil"/>
              <w:bottom w:val="single" w:sz="4" w:space="0" w:color="auto"/>
              <w:right w:val="single" w:sz="8" w:space="0" w:color="auto"/>
            </w:tcBorders>
            <w:shd w:val="clear" w:color="000000" w:fill="DDEBF7"/>
            <w:noWrap/>
            <w:vAlign w:val="center"/>
            <w:hideMark/>
          </w:tcPr>
          <w:p w14:paraId="5C6B9FBA"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86" w:type="dxa"/>
            <w:tcBorders>
              <w:top w:val="nil"/>
              <w:left w:val="nil"/>
              <w:bottom w:val="single" w:sz="4" w:space="0" w:color="auto"/>
              <w:right w:val="single" w:sz="8" w:space="0" w:color="auto"/>
            </w:tcBorders>
            <w:shd w:val="clear" w:color="000000" w:fill="DDEBF7"/>
            <w:noWrap/>
            <w:vAlign w:val="center"/>
            <w:hideMark/>
          </w:tcPr>
          <w:p w14:paraId="27DB8E3E"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r>
      <w:tr w:rsidR="00081AD4" w:rsidRPr="00081AD4" w14:paraId="0848FA69" w14:textId="77777777" w:rsidTr="00A476F3">
        <w:trPr>
          <w:trHeight w:val="315"/>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10D0324C"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hideMark/>
          </w:tcPr>
          <w:p w14:paraId="1E2641E9" w14:textId="77777777" w:rsidR="00A476F3" w:rsidRPr="00A476F3" w:rsidRDefault="00A476F3" w:rsidP="00A476F3">
            <w:pPr>
              <w:rPr>
                <w:color w:val="000000" w:themeColor="text1"/>
                <w:sz w:val="13"/>
                <w:szCs w:val="13"/>
              </w:rPr>
            </w:pPr>
            <w:r w:rsidRPr="00A476F3">
              <w:rPr>
                <w:color w:val="000000" w:themeColor="text1"/>
                <w:sz w:val="13"/>
                <w:szCs w:val="13"/>
              </w:rPr>
              <w:t>Отпуск бюджетным</w:t>
            </w:r>
          </w:p>
        </w:tc>
        <w:tc>
          <w:tcPr>
            <w:tcW w:w="1292" w:type="dxa"/>
            <w:tcBorders>
              <w:top w:val="nil"/>
              <w:left w:val="nil"/>
              <w:bottom w:val="single" w:sz="4" w:space="0" w:color="auto"/>
              <w:right w:val="single" w:sz="8" w:space="0" w:color="auto"/>
            </w:tcBorders>
            <w:shd w:val="clear" w:color="auto" w:fill="auto"/>
            <w:hideMark/>
          </w:tcPr>
          <w:p w14:paraId="3CBB593E"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7A5B71F1"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27" w:type="dxa"/>
            <w:tcBorders>
              <w:top w:val="nil"/>
              <w:left w:val="single" w:sz="8" w:space="0" w:color="auto"/>
              <w:bottom w:val="single" w:sz="4" w:space="0" w:color="auto"/>
              <w:right w:val="nil"/>
            </w:tcBorders>
            <w:shd w:val="clear" w:color="000000" w:fill="DDEBF7"/>
            <w:noWrap/>
            <w:vAlign w:val="center"/>
            <w:hideMark/>
          </w:tcPr>
          <w:p w14:paraId="212F2343"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280" w:type="dxa"/>
            <w:tcBorders>
              <w:top w:val="nil"/>
              <w:left w:val="single" w:sz="8" w:space="0" w:color="auto"/>
              <w:bottom w:val="single" w:sz="4" w:space="0" w:color="auto"/>
              <w:right w:val="nil"/>
            </w:tcBorders>
            <w:shd w:val="clear" w:color="000000" w:fill="DDEBF7"/>
            <w:noWrap/>
            <w:vAlign w:val="center"/>
            <w:hideMark/>
          </w:tcPr>
          <w:p w14:paraId="28688CCB"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nil"/>
              <w:bottom w:val="single" w:sz="4" w:space="0" w:color="auto"/>
              <w:right w:val="single" w:sz="8" w:space="0" w:color="auto"/>
            </w:tcBorders>
            <w:shd w:val="clear" w:color="000000" w:fill="DDEBF7"/>
            <w:noWrap/>
            <w:vAlign w:val="center"/>
            <w:hideMark/>
          </w:tcPr>
          <w:p w14:paraId="4DEE1E36"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86" w:type="dxa"/>
            <w:tcBorders>
              <w:top w:val="nil"/>
              <w:left w:val="nil"/>
              <w:bottom w:val="single" w:sz="4" w:space="0" w:color="auto"/>
              <w:right w:val="single" w:sz="8" w:space="0" w:color="auto"/>
            </w:tcBorders>
            <w:shd w:val="clear" w:color="000000" w:fill="DDEBF7"/>
            <w:noWrap/>
            <w:vAlign w:val="center"/>
            <w:hideMark/>
          </w:tcPr>
          <w:p w14:paraId="4309EEFC"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86" w:type="dxa"/>
            <w:tcBorders>
              <w:top w:val="nil"/>
              <w:left w:val="nil"/>
              <w:bottom w:val="single" w:sz="4" w:space="0" w:color="auto"/>
              <w:right w:val="single" w:sz="8" w:space="0" w:color="auto"/>
            </w:tcBorders>
            <w:shd w:val="clear" w:color="000000" w:fill="DDEBF7"/>
            <w:noWrap/>
            <w:vAlign w:val="center"/>
            <w:hideMark/>
          </w:tcPr>
          <w:p w14:paraId="6F220C91"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r>
      <w:tr w:rsidR="00081AD4" w:rsidRPr="00081AD4" w14:paraId="19B0481D" w14:textId="77777777" w:rsidTr="00A476F3">
        <w:trPr>
          <w:trHeight w:val="315"/>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72BB38A0"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hideMark/>
          </w:tcPr>
          <w:p w14:paraId="137851F5" w14:textId="77777777" w:rsidR="00A476F3" w:rsidRPr="00A476F3" w:rsidRDefault="00A476F3" w:rsidP="00A476F3">
            <w:pPr>
              <w:rPr>
                <w:color w:val="000000" w:themeColor="text1"/>
                <w:sz w:val="13"/>
                <w:szCs w:val="13"/>
              </w:rPr>
            </w:pPr>
            <w:r w:rsidRPr="00A476F3">
              <w:rPr>
                <w:color w:val="000000" w:themeColor="text1"/>
                <w:sz w:val="13"/>
                <w:szCs w:val="13"/>
              </w:rPr>
              <w:t>Отпуск иным потребителям</w:t>
            </w:r>
          </w:p>
        </w:tc>
        <w:tc>
          <w:tcPr>
            <w:tcW w:w="1292" w:type="dxa"/>
            <w:tcBorders>
              <w:top w:val="nil"/>
              <w:left w:val="nil"/>
              <w:bottom w:val="single" w:sz="4" w:space="0" w:color="auto"/>
              <w:right w:val="single" w:sz="8" w:space="0" w:color="auto"/>
            </w:tcBorders>
            <w:shd w:val="clear" w:color="auto" w:fill="auto"/>
            <w:hideMark/>
          </w:tcPr>
          <w:p w14:paraId="09ECD2FD"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5D66E31D" w14:textId="77777777" w:rsidR="00A476F3" w:rsidRPr="00A476F3" w:rsidRDefault="00A476F3" w:rsidP="00A476F3">
            <w:pPr>
              <w:jc w:val="center"/>
              <w:rPr>
                <w:color w:val="000000" w:themeColor="text1"/>
                <w:sz w:val="13"/>
                <w:szCs w:val="13"/>
              </w:rPr>
            </w:pPr>
            <w:r w:rsidRPr="00A476F3">
              <w:rPr>
                <w:color w:val="000000" w:themeColor="text1"/>
                <w:sz w:val="13"/>
                <w:szCs w:val="13"/>
              </w:rPr>
              <w:t>48,40</w:t>
            </w:r>
          </w:p>
        </w:tc>
        <w:tc>
          <w:tcPr>
            <w:tcW w:w="1327" w:type="dxa"/>
            <w:tcBorders>
              <w:top w:val="nil"/>
              <w:left w:val="single" w:sz="8" w:space="0" w:color="auto"/>
              <w:bottom w:val="single" w:sz="4" w:space="0" w:color="auto"/>
              <w:right w:val="nil"/>
            </w:tcBorders>
            <w:shd w:val="clear" w:color="000000" w:fill="DDEBF7"/>
            <w:noWrap/>
            <w:vAlign w:val="center"/>
            <w:hideMark/>
          </w:tcPr>
          <w:p w14:paraId="4F23BA02" w14:textId="77777777" w:rsidR="00A476F3" w:rsidRPr="00A476F3" w:rsidRDefault="00A476F3" w:rsidP="00A476F3">
            <w:pPr>
              <w:jc w:val="center"/>
              <w:rPr>
                <w:color w:val="000000" w:themeColor="text1"/>
                <w:sz w:val="13"/>
                <w:szCs w:val="13"/>
              </w:rPr>
            </w:pPr>
            <w:r w:rsidRPr="00A476F3">
              <w:rPr>
                <w:color w:val="000000" w:themeColor="text1"/>
                <w:sz w:val="13"/>
                <w:szCs w:val="13"/>
              </w:rPr>
              <w:t>49,16</w:t>
            </w:r>
          </w:p>
        </w:tc>
        <w:tc>
          <w:tcPr>
            <w:tcW w:w="1280" w:type="dxa"/>
            <w:tcBorders>
              <w:top w:val="nil"/>
              <w:left w:val="single" w:sz="8" w:space="0" w:color="auto"/>
              <w:bottom w:val="single" w:sz="4" w:space="0" w:color="auto"/>
              <w:right w:val="nil"/>
            </w:tcBorders>
            <w:shd w:val="clear" w:color="000000" w:fill="DDEBF7"/>
            <w:noWrap/>
            <w:vAlign w:val="center"/>
            <w:hideMark/>
          </w:tcPr>
          <w:p w14:paraId="28A3BCD7" w14:textId="77777777" w:rsidR="00A476F3" w:rsidRPr="00A476F3" w:rsidRDefault="00A476F3" w:rsidP="00A476F3">
            <w:pPr>
              <w:jc w:val="center"/>
              <w:rPr>
                <w:color w:val="000000" w:themeColor="text1"/>
                <w:sz w:val="13"/>
                <w:szCs w:val="13"/>
              </w:rPr>
            </w:pPr>
            <w:r w:rsidRPr="00A476F3">
              <w:rPr>
                <w:color w:val="000000" w:themeColor="text1"/>
                <w:sz w:val="13"/>
                <w:szCs w:val="13"/>
              </w:rPr>
              <w:t>49,16</w:t>
            </w:r>
          </w:p>
        </w:tc>
        <w:tc>
          <w:tcPr>
            <w:tcW w:w="1280" w:type="dxa"/>
            <w:tcBorders>
              <w:top w:val="nil"/>
              <w:left w:val="nil"/>
              <w:bottom w:val="single" w:sz="4" w:space="0" w:color="auto"/>
              <w:right w:val="single" w:sz="8" w:space="0" w:color="auto"/>
            </w:tcBorders>
            <w:shd w:val="clear" w:color="000000" w:fill="DDEBF7"/>
            <w:noWrap/>
            <w:vAlign w:val="center"/>
            <w:hideMark/>
          </w:tcPr>
          <w:p w14:paraId="2C903CFA" w14:textId="77777777" w:rsidR="00A476F3" w:rsidRPr="00A476F3" w:rsidRDefault="00A476F3" w:rsidP="00A476F3">
            <w:pPr>
              <w:jc w:val="center"/>
              <w:rPr>
                <w:color w:val="000000" w:themeColor="text1"/>
                <w:sz w:val="13"/>
                <w:szCs w:val="13"/>
              </w:rPr>
            </w:pPr>
            <w:r w:rsidRPr="00A476F3">
              <w:rPr>
                <w:color w:val="000000" w:themeColor="text1"/>
                <w:sz w:val="13"/>
                <w:szCs w:val="13"/>
              </w:rPr>
              <w:t>50,70</w:t>
            </w:r>
          </w:p>
        </w:tc>
        <w:tc>
          <w:tcPr>
            <w:tcW w:w="1386" w:type="dxa"/>
            <w:tcBorders>
              <w:top w:val="nil"/>
              <w:left w:val="nil"/>
              <w:bottom w:val="single" w:sz="4" w:space="0" w:color="auto"/>
              <w:right w:val="single" w:sz="8" w:space="0" w:color="auto"/>
            </w:tcBorders>
            <w:shd w:val="clear" w:color="000000" w:fill="DDEBF7"/>
            <w:noWrap/>
            <w:vAlign w:val="center"/>
            <w:hideMark/>
          </w:tcPr>
          <w:p w14:paraId="3480177E" w14:textId="77777777" w:rsidR="00A476F3" w:rsidRPr="00A476F3" w:rsidRDefault="00A476F3" w:rsidP="00A476F3">
            <w:pPr>
              <w:jc w:val="center"/>
              <w:rPr>
                <w:color w:val="000000" w:themeColor="text1"/>
                <w:sz w:val="13"/>
                <w:szCs w:val="13"/>
              </w:rPr>
            </w:pPr>
            <w:r w:rsidRPr="00A476F3">
              <w:rPr>
                <w:color w:val="000000" w:themeColor="text1"/>
                <w:sz w:val="13"/>
                <w:szCs w:val="13"/>
              </w:rPr>
              <w:t>48,40</w:t>
            </w:r>
          </w:p>
        </w:tc>
        <w:tc>
          <w:tcPr>
            <w:tcW w:w="1386" w:type="dxa"/>
            <w:tcBorders>
              <w:top w:val="nil"/>
              <w:left w:val="nil"/>
              <w:bottom w:val="single" w:sz="4" w:space="0" w:color="auto"/>
              <w:right w:val="single" w:sz="8" w:space="0" w:color="auto"/>
            </w:tcBorders>
            <w:shd w:val="clear" w:color="000000" w:fill="DDEBF7"/>
            <w:noWrap/>
            <w:vAlign w:val="center"/>
            <w:hideMark/>
          </w:tcPr>
          <w:p w14:paraId="3111F9FE" w14:textId="77777777" w:rsidR="00A476F3" w:rsidRPr="00A476F3" w:rsidRDefault="00A476F3" w:rsidP="00A476F3">
            <w:pPr>
              <w:jc w:val="center"/>
              <w:rPr>
                <w:color w:val="000000" w:themeColor="text1"/>
                <w:sz w:val="13"/>
                <w:szCs w:val="13"/>
              </w:rPr>
            </w:pPr>
            <w:r w:rsidRPr="00A476F3">
              <w:rPr>
                <w:color w:val="000000" w:themeColor="text1"/>
                <w:sz w:val="13"/>
                <w:szCs w:val="13"/>
              </w:rPr>
              <w:t>53,00</w:t>
            </w:r>
          </w:p>
        </w:tc>
      </w:tr>
      <w:tr w:rsidR="00081AD4" w:rsidRPr="00081AD4" w14:paraId="0F6B5771" w14:textId="77777777" w:rsidTr="00A476F3">
        <w:trPr>
          <w:trHeight w:val="315"/>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1ACB34EA"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noWrap/>
            <w:vAlign w:val="bottom"/>
            <w:hideMark/>
          </w:tcPr>
          <w:p w14:paraId="00B9A737" w14:textId="77777777" w:rsidR="00A476F3" w:rsidRPr="00A476F3" w:rsidRDefault="00A476F3" w:rsidP="00A476F3">
            <w:pPr>
              <w:rPr>
                <w:color w:val="000000" w:themeColor="text1"/>
                <w:sz w:val="13"/>
                <w:szCs w:val="13"/>
              </w:rPr>
            </w:pPr>
            <w:r w:rsidRPr="00A476F3">
              <w:rPr>
                <w:color w:val="000000" w:themeColor="text1"/>
                <w:sz w:val="13"/>
                <w:szCs w:val="13"/>
              </w:rPr>
              <w:t>Отпуск на производственные нужды</w:t>
            </w:r>
          </w:p>
        </w:tc>
        <w:tc>
          <w:tcPr>
            <w:tcW w:w="1292" w:type="dxa"/>
            <w:tcBorders>
              <w:top w:val="nil"/>
              <w:left w:val="nil"/>
              <w:bottom w:val="single" w:sz="4" w:space="0" w:color="auto"/>
              <w:right w:val="single" w:sz="8" w:space="0" w:color="auto"/>
            </w:tcBorders>
            <w:shd w:val="clear" w:color="auto" w:fill="auto"/>
            <w:hideMark/>
          </w:tcPr>
          <w:p w14:paraId="6D5090EA"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46D45A18" w14:textId="77777777" w:rsidR="00A476F3" w:rsidRPr="00A476F3" w:rsidRDefault="00A476F3" w:rsidP="00A476F3">
            <w:pPr>
              <w:jc w:val="center"/>
              <w:rPr>
                <w:color w:val="000000" w:themeColor="text1"/>
                <w:sz w:val="13"/>
                <w:szCs w:val="13"/>
              </w:rPr>
            </w:pPr>
            <w:r w:rsidRPr="00A476F3">
              <w:rPr>
                <w:color w:val="000000" w:themeColor="text1"/>
                <w:sz w:val="13"/>
                <w:szCs w:val="13"/>
              </w:rPr>
              <w:t>62,42</w:t>
            </w:r>
          </w:p>
        </w:tc>
        <w:tc>
          <w:tcPr>
            <w:tcW w:w="1327" w:type="dxa"/>
            <w:tcBorders>
              <w:top w:val="nil"/>
              <w:left w:val="single" w:sz="8" w:space="0" w:color="auto"/>
              <w:bottom w:val="single" w:sz="4" w:space="0" w:color="auto"/>
              <w:right w:val="nil"/>
            </w:tcBorders>
            <w:shd w:val="clear" w:color="000000" w:fill="DDEBF7"/>
            <w:noWrap/>
            <w:vAlign w:val="center"/>
            <w:hideMark/>
          </w:tcPr>
          <w:p w14:paraId="5B911E1D" w14:textId="77777777" w:rsidR="00A476F3" w:rsidRPr="00A476F3" w:rsidRDefault="00A476F3" w:rsidP="00A476F3">
            <w:pPr>
              <w:jc w:val="center"/>
              <w:rPr>
                <w:color w:val="000000" w:themeColor="text1"/>
                <w:sz w:val="13"/>
                <w:szCs w:val="13"/>
              </w:rPr>
            </w:pPr>
            <w:r w:rsidRPr="00A476F3">
              <w:rPr>
                <w:color w:val="000000" w:themeColor="text1"/>
                <w:sz w:val="13"/>
                <w:szCs w:val="13"/>
              </w:rPr>
              <w:t>55,70</w:t>
            </w:r>
          </w:p>
        </w:tc>
        <w:tc>
          <w:tcPr>
            <w:tcW w:w="1280" w:type="dxa"/>
            <w:tcBorders>
              <w:top w:val="nil"/>
              <w:left w:val="single" w:sz="8" w:space="0" w:color="auto"/>
              <w:bottom w:val="single" w:sz="4" w:space="0" w:color="auto"/>
              <w:right w:val="nil"/>
            </w:tcBorders>
            <w:shd w:val="clear" w:color="000000" w:fill="DDEBF7"/>
            <w:noWrap/>
            <w:vAlign w:val="center"/>
            <w:hideMark/>
          </w:tcPr>
          <w:p w14:paraId="693D1EBE" w14:textId="77777777" w:rsidR="00A476F3" w:rsidRPr="00A476F3" w:rsidRDefault="00A476F3" w:rsidP="00A476F3">
            <w:pPr>
              <w:jc w:val="center"/>
              <w:rPr>
                <w:color w:val="000000" w:themeColor="text1"/>
                <w:sz w:val="13"/>
                <w:szCs w:val="13"/>
              </w:rPr>
            </w:pPr>
            <w:r w:rsidRPr="00A476F3">
              <w:rPr>
                <w:color w:val="000000" w:themeColor="text1"/>
                <w:sz w:val="13"/>
                <w:szCs w:val="13"/>
              </w:rPr>
              <w:t>55,70</w:t>
            </w:r>
          </w:p>
        </w:tc>
        <w:tc>
          <w:tcPr>
            <w:tcW w:w="1280" w:type="dxa"/>
            <w:tcBorders>
              <w:top w:val="nil"/>
              <w:left w:val="nil"/>
              <w:bottom w:val="single" w:sz="4" w:space="0" w:color="auto"/>
              <w:right w:val="single" w:sz="8" w:space="0" w:color="auto"/>
            </w:tcBorders>
            <w:shd w:val="clear" w:color="000000" w:fill="DDEBF7"/>
            <w:noWrap/>
            <w:vAlign w:val="center"/>
            <w:hideMark/>
          </w:tcPr>
          <w:p w14:paraId="68D1418D" w14:textId="77777777" w:rsidR="00A476F3" w:rsidRPr="00A476F3" w:rsidRDefault="00A476F3" w:rsidP="00A476F3">
            <w:pPr>
              <w:jc w:val="center"/>
              <w:rPr>
                <w:color w:val="000000" w:themeColor="text1"/>
                <w:sz w:val="13"/>
                <w:szCs w:val="13"/>
              </w:rPr>
            </w:pPr>
            <w:r w:rsidRPr="00A476F3">
              <w:rPr>
                <w:color w:val="000000" w:themeColor="text1"/>
                <w:sz w:val="13"/>
                <w:szCs w:val="13"/>
              </w:rPr>
              <w:t>62,42</w:t>
            </w:r>
          </w:p>
        </w:tc>
        <w:tc>
          <w:tcPr>
            <w:tcW w:w="1386" w:type="dxa"/>
            <w:tcBorders>
              <w:top w:val="nil"/>
              <w:left w:val="nil"/>
              <w:bottom w:val="single" w:sz="4" w:space="0" w:color="auto"/>
              <w:right w:val="single" w:sz="8" w:space="0" w:color="auto"/>
            </w:tcBorders>
            <w:shd w:val="clear" w:color="000000" w:fill="DDEBF7"/>
            <w:noWrap/>
            <w:vAlign w:val="center"/>
            <w:hideMark/>
          </w:tcPr>
          <w:p w14:paraId="3ECCB8F5" w14:textId="77777777" w:rsidR="00A476F3" w:rsidRPr="00A476F3" w:rsidRDefault="00A476F3" w:rsidP="00A476F3">
            <w:pPr>
              <w:jc w:val="center"/>
              <w:rPr>
                <w:color w:val="000000" w:themeColor="text1"/>
                <w:sz w:val="13"/>
                <w:szCs w:val="13"/>
              </w:rPr>
            </w:pPr>
            <w:r w:rsidRPr="00A476F3">
              <w:rPr>
                <w:color w:val="000000" w:themeColor="text1"/>
                <w:sz w:val="13"/>
                <w:szCs w:val="13"/>
              </w:rPr>
              <w:t>62,42</w:t>
            </w:r>
          </w:p>
        </w:tc>
        <w:tc>
          <w:tcPr>
            <w:tcW w:w="1386" w:type="dxa"/>
            <w:tcBorders>
              <w:top w:val="nil"/>
              <w:left w:val="nil"/>
              <w:bottom w:val="single" w:sz="4" w:space="0" w:color="auto"/>
              <w:right w:val="single" w:sz="8" w:space="0" w:color="auto"/>
            </w:tcBorders>
            <w:shd w:val="clear" w:color="000000" w:fill="DDEBF7"/>
            <w:noWrap/>
            <w:vAlign w:val="center"/>
            <w:hideMark/>
          </w:tcPr>
          <w:p w14:paraId="4EE056B6" w14:textId="77777777" w:rsidR="00A476F3" w:rsidRPr="00A476F3" w:rsidRDefault="00A476F3" w:rsidP="00A476F3">
            <w:pPr>
              <w:jc w:val="center"/>
              <w:rPr>
                <w:color w:val="000000" w:themeColor="text1"/>
                <w:sz w:val="13"/>
                <w:szCs w:val="13"/>
              </w:rPr>
            </w:pPr>
            <w:r w:rsidRPr="00A476F3">
              <w:rPr>
                <w:color w:val="000000" w:themeColor="text1"/>
                <w:sz w:val="13"/>
                <w:szCs w:val="13"/>
              </w:rPr>
              <w:t>62,42</w:t>
            </w:r>
          </w:p>
        </w:tc>
      </w:tr>
      <w:tr w:rsidR="00081AD4" w:rsidRPr="00081AD4" w14:paraId="3A7F83F0" w14:textId="77777777" w:rsidTr="00A476F3">
        <w:trPr>
          <w:trHeight w:val="315"/>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24063CEE"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noWrap/>
            <w:vAlign w:val="bottom"/>
            <w:hideMark/>
          </w:tcPr>
          <w:p w14:paraId="1E5C36C0" w14:textId="77777777" w:rsidR="00A476F3" w:rsidRPr="00A476F3" w:rsidRDefault="00A476F3" w:rsidP="00A476F3">
            <w:pPr>
              <w:rPr>
                <w:color w:val="000000" w:themeColor="text1"/>
                <w:sz w:val="13"/>
                <w:szCs w:val="13"/>
              </w:rPr>
            </w:pPr>
            <w:r w:rsidRPr="00A476F3">
              <w:rPr>
                <w:color w:val="000000" w:themeColor="text1"/>
                <w:sz w:val="13"/>
                <w:szCs w:val="13"/>
              </w:rPr>
              <w:t>Потери, всего</w:t>
            </w:r>
          </w:p>
        </w:tc>
        <w:tc>
          <w:tcPr>
            <w:tcW w:w="1292" w:type="dxa"/>
            <w:tcBorders>
              <w:top w:val="nil"/>
              <w:left w:val="nil"/>
              <w:bottom w:val="single" w:sz="4" w:space="0" w:color="auto"/>
              <w:right w:val="single" w:sz="8" w:space="0" w:color="auto"/>
            </w:tcBorders>
            <w:shd w:val="clear" w:color="auto" w:fill="auto"/>
            <w:hideMark/>
          </w:tcPr>
          <w:p w14:paraId="52AD37BE"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5A40659D" w14:textId="77777777" w:rsidR="00A476F3" w:rsidRPr="00A476F3" w:rsidRDefault="00A476F3" w:rsidP="00A476F3">
            <w:pPr>
              <w:jc w:val="center"/>
              <w:rPr>
                <w:color w:val="000000" w:themeColor="text1"/>
                <w:sz w:val="13"/>
                <w:szCs w:val="13"/>
              </w:rPr>
            </w:pPr>
            <w:r w:rsidRPr="00A476F3">
              <w:rPr>
                <w:color w:val="000000" w:themeColor="text1"/>
                <w:sz w:val="13"/>
                <w:szCs w:val="13"/>
              </w:rPr>
              <w:t>13,95</w:t>
            </w:r>
          </w:p>
        </w:tc>
        <w:tc>
          <w:tcPr>
            <w:tcW w:w="1327" w:type="dxa"/>
            <w:tcBorders>
              <w:top w:val="nil"/>
              <w:left w:val="single" w:sz="8" w:space="0" w:color="auto"/>
              <w:bottom w:val="single" w:sz="4" w:space="0" w:color="auto"/>
              <w:right w:val="nil"/>
            </w:tcBorders>
            <w:shd w:val="clear" w:color="000000" w:fill="DDEBF7"/>
            <w:noWrap/>
            <w:vAlign w:val="center"/>
            <w:hideMark/>
          </w:tcPr>
          <w:p w14:paraId="73871FF5" w14:textId="77777777" w:rsidR="00A476F3" w:rsidRPr="00A476F3" w:rsidRDefault="00A476F3" w:rsidP="00A476F3">
            <w:pPr>
              <w:jc w:val="center"/>
              <w:rPr>
                <w:color w:val="000000" w:themeColor="text1"/>
                <w:sz w:val="13"/>
                <w:szCs w:val="13"/>
              </w:rPr>
            </w:pPr>
            <w:r w:rsidRPr="00A476F3">
              <w:rPr>
                <w:color w:val="000000" w:themeColor="text1"/>
                <w:sz w:val="13"/>
                <w:szCs w:val="13"/>
              </w:rPr>
              <w:t>5,71</w:t>
            </w:r>
          </w:p>
        </w:tc>
        <w:tc>
          <w:tcPr>
            <w:tcW w:w="1280" w:type="dxa"/>
            <w:tcBorders>
              <w:top w:val="nil"/>
              <w:left w:val="single" w:sz="8" w:space="0" w:color="auto"/>
              <w:bottom w:val="single" w:sz="4" w:space="0" w:color="auto"/>
              <w:right w:val="nil"/>
            </w:tcBorders>
            <w:shd w:val="clear" w:color="000000" w:fill="DDEBF7"/>
            <w:noWrap/>
            <w:vAlign w:val="center"/>
            <w:hideMark/>
          </w:tcPr>
          <w:p w14:paraId="21E1F7BC" w14:textId="77777777" w:rsidR="00A476F3" w:rsidRPr="00A476F3" w:rsidRDefault="00A476F3" w:rsidP="00A476F3">
            <w:pPr>
              <w:jc w:val="center"/>
              <w:rPr>
                <w:color w:val="000000" w:themeColor="text1"/>
                <w:sz w:val="13"/>
                <w:szCs w:val="13"/>
              </w:rPr>
            </w:pPr>
            <w:r w:rsidRPr="00A476F3">
              <w:rPr>
                <w:color w:val="000000" w:themeColor="text1"/>
                <w:sz w:val="13"/>
                <w:szCs w:val="13"/>
              </w:rPr>
              <w:t>6,96</w:t>
            </w:r>
          </w:p>
        </w:tc>
        <w:tc>
          <w:tcPr>
            <w:tcW w:w="1280" w:type="dxa"/>
            <w:tcBorders>
              <w:top w:val="nil"/>
              <w:left w:val="nil"/>
              <w:bottom w:val="single" w:sz="4" w:space="0" w:color="auto"/>
              <w:right w:val="single" w:sz="8" w:space="0" w:color="auto"/>
            </w:tcBorders>
            <w:shd w:val="clear" w:color="000000" w:fill="DDEBF7"/>
            <w:noWrap/>
            <w:vAlign w:val="center"/>
            <w:hideMark/>
          </w:tcPr>
          <w:p w14:paraId="74E9B957" w14:textId="77777777" w:rsidR="00A476F3" w:rsidRPr="00A476F3" w:rsidRDefault="00A476F3" w:rsidP="00A476F3">
            <w:pPr>
              <w:jc w:val="center"/>
              <w:rPr>
                <w:color w:val="000000" w:themeColor="text1"/>
                <w:sz w:val="13"/>
                <w:szCs w:val="13"/>
              </w:rPr>
            </w:pPr>
            <w:r w:rsidRPr="00A476F3">
              <w:rPr>
                <w:color w:val="000000" w:themeColor="text1"/>
                <w:sz w:val="13"/>
                <w:szCs w:val="13"/>
              </w:rPr>
              <w:t>7,20</w:t>
            </w:r>
          </w:p>
        </w:tc>
        <w:tc>
          <w:tcPr>
            <w:tcW w:w="1386" w:type="dxa"/>
            <w:tcBorders>
              <w:top w:val="nil"/>
              <w:left w:val="nil"/>
              <w:bottom w:val="single" w:sz="4" w:space="0" w:color="auto"/>
              <w:right w:val="single" w:sz="8" w:space="0" w:color="auto"/>
            </w:tcBorders>
            <w:shd w:val="clear" w:color="000000" w:fill="DDEBF7"/>
            <w:noWrap/>
            <w:vAlign w:val="center"/>
            <w:hideMark/>
          </w:tcPr>
          <w:p w14:paraId="45783AD6" w14:textId="77777777" w:rsidR="00A476F3" w:rsidRPr="00A476F3" w:rsidRDefault="00A476F3" w:rsidP="00A476F3">
            <w:pPr>
              <w:jc w:val="center"/>
              <w:rPr>
                <w:color w:val="000000" w:themeColor="text1"/>
                <w:sz w:val="13"/>
                <w:szCs w:val="13"/>
              </w:rPr>
            </w:pPr>
            <w:r w:rsidRPr="00A476F3">
              <w:rPr>
                <w:color w:val="000000" w:themeColor="text1"/>
                <w:sz w:val="13"/>
                <w:szCs w:val="13"/>
              </w:rPr>
              <w:t>7,20</w:t>
            </w:r>
          </w:p>
        </w:tc>
        <w:tc>
          <w:tcPr>
            <w:tcW w:w="1386" w:type="dxa"/>
            <w:tcBorders>
              <w:top w:val="nil"/>
              <w:left w:val="nil"/>
              <w:bottom w:val="single" w:sz="4" w:space="0" w:color="auto"/>
              <w:right w:val="single" w:sz="8" w:space="0" w:color="auto"/>
            </w:tcBorders>
            <w:shd w:val="clear" w:color="000000" w:fill="DDEBF7"/>
            <w:noWrap/>
            <w:vAlign w:val="center"/>
            <w:hideMark/>
          </w:tcPr>
          <w:p w14:paraId="307603E0" w14:textId="77777777" w:rsidR="00A476F3" w:rsidRPr="00A476F3" w:rsidRDefault="00A476F3" w:rsidP="00A476F3">
            <w:pPr>
              <w:jc w:val="center"/>
              <w:rPr>
                <w:color w:val="000000" w:themeColor="text1"/>
                <w:sz w:val="13"/>
                <w:szCs w:val="13"/>
              </w:rPr>
            </w:pPr>
            <w:r w:rsidRPr="00A476F3">
              <w:rPr>
                <w:color w:val="000000" w:themeColor="text1"/>
                <w:sz w:val="13"/>
                <w:szCs w:val="13"/>
              </w:rPr>
              <w:t>7,12</w:t>
            </w:r>
          </w:p>
        </w:tc>
      </w:tr>
      <w:tr w:rsidR="00081AD4" w:rsidRPr="00081AD4" w14:paraId="0ACEE79D" w14:textId="77777777" w:rsidTr="00A476F3">
        <w:trPr>
          <w:trHeight w:val="315"/>
          <w:jc w:val="center"/>
        </w:trPr>
        <w:tc>
          <w:tcPr>
            <w:tcW w:w="570" w:type="dxa"/>
            <w:tcBorders>
              <w:top w:val="nil"/>
              <w:left w:val="single" w:sz="8" w:space="0" w:color="auto"/>
              <w:bottom w:val="single" w:sz="4" w:space="0" w:color="auto"/>
              <w:right w:val="single" w:sz="8" w:space="0" w:color="auto"/>
            </w:tcBorders>
            <w:shd w:val="clear" w:color="auto" w:fill="auto"/>
            <w:noWrap/>
            <w:vAlign w:val="bottom"/>
            <w:hideMark/>
          </w:tcPr>
          <w:p w14:paraId="48F566AD"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single" w:sz="8" w:space="0" w:color="auto"/>
            </w:tcBorders>
            <w:shd w:val="clear" w:color="auto" w:fill="auto"/>
            <w:noWrap/>
            <w:vAlign w:val="bottom"/>
            <w:hideMark/>
          </w:tcPr>
          <w:p w14:paraId="0970E88C" w14:textId="77777777" w:rsidR="00A476F3" w:rsidRPr="00A476F3" w:rsidRDefault="00A476F3" w:rsidP="00A476F3">
            <w:pPr>
              <w:rPr>
                <w:color w:val="000000" w:themeColor="text1"/>
                <w:sz w:val="13"/>
                <w:szCs w:val="13"/>
              </w:rPr>
            </w:pPr>
            <w:r w:rsidRPr="00A476F3">
              <w:rPr>
                <w:color w:val="000000" w:themeColor="text1"/>
                <w:sz w:val="13"/>
                <w:szCs w:val="13"/>
              </w:rPr>
              <w:t>Расход на собственные нужды</w:t>
            </w:r>
          </w:p>
        </w:tc>
        <w:tc>
          <w:tcPr>
            <w:tcW w:w="1292" w:type="dxa"/>
            <w:tcBorders>
              <w:top w:val="nil"/>
              <w:left w:val="nil"/>
              <w:bottom w:val="single" w:sz="4" w:space="0" w:color="auto"/>
              <w:right w:val="single" w:sz="8" w:space="0" w:color="auto"/>
            </w:tcBorders>
            <w:shd w:val="clear" w:color="auto" w:fill="auto"/>
            <w:hideMark/>
          </w:tcPr>
          <w:p w14:paraId="4B95F356"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4" w:space="0" w:color="auto"/>
              <w:right w:val="nil"/>
            </w:tcBorders>
            <w:shd w:val="clear" w:color="000000" w:fill="DDEBF7"/>
            <w:noWrap/>
            <w:vAlign w:val="center"/>
            <w:hideMark/>
          </w:tcPr>
          <w:p w14:paraId="52A51816" w14:textId="77777777" w:rsidR="00A476F3" w:rsidRPr="00A476F3" w:rsidRDefault="00A476F3" w:rsidP="00A476F3">
            <w:pPr>
              <w:jc w:val="center"/>
              <w:rPr>
                <w:color w:val="000000" w:themeColor="text1"/>
                <w:sz w:val="13"/>
                <w:szCs w:val="13"/>
              </w:rPr>
            </w:pPr>
            <w:r w:rsidRPr="00A476F3">
              <w:rPr>
                <w:color w:val="000000" w:themeColor="text1"/>
                <w:sz w:val="13"/>
                <w:szCs w:val="13"/>
              </w:rPr>
              <w:t>4,61</w:t>
            </w:r>
          </w:p>
        </w:tc>
        <w:tc>
          <w:tcPr>
            <w:tcW w:w="1327" w:type="dxa"/>
            <w:tcBorders>
              <w:top w:val="nil"/>
              <w:left w:val="single" w:sz="8" w:space="0" w:color="auto"/>
              <w:bottom w:val="single" w:sz="4" w:space="0" w:color="auto"/>
              <w:right w:val="nil"/>
            </w:tcBorders>
            <w:shd w:val="clear" w:color="000000" w:fill="DDEBF7"/>
            <w:noWrap/>
            <w:vAlign w:val="center"/>
            <w:hideMark/>
          </w:tcPr>
          <w:p w14:paraId="2299E8C6" w14:textId="77777777" w:rsidR="00A476F3" w:rsidRPr="00A476F3" w:rsidRDefault="00A476F3" w:rsidP="00A476F3">
            <w:pPr>
              <w:jc w:val="center"/>
              <w:rPr>
                <w:color w:val="000000" w:themeColor="text1"/>
                <w:sz w:val="13"/>
                <w:szCs w:val="13"/>
              </w:rPr>
            </w:pPr>
            <w:r w:rsidRPr="00A476F3">
              <w:rPr>
                <w:color w:val="000000" w:themeColor="text1"/>
                <w:sz w:val="13"/>
                <w:szCs w:val="13"/>
              </w:rPr>
              <w:t>4,32</w:t>
            </w:r>
          </w:p>
        </w:tc>
        <w:tc>
          <w:tcPr>
            <w:tcW w:w="1280" w:type="dxa"/>
            <w:tcBorders>
              <w:top w:val="nil"/>
              <w:left w:val="single" w:sz="8" w:space="0" w:color="auto"/>
              <w:bottom w:val="single" w:sz="4" w:space="0" w:color="auto"/>
              <w:right w:val="nil"/>
            </w:tcBorders>
            <w:shd w:val="clear" w:color="000000" w:fill="DDEBF7"/>
            <w:noWrap/>
            <w:vAlign w:val="center"/>
            <w:hideMark/>
          </w:tcPr>
          <w:p w14:paraId="0583B32C" w14:textId="77777777" w:rsidR="00A476F3" w:rsidRPr="00A476F3" w:rsidRDefault="00A476F3" w:rsidP="00A476F3">
            <w:pPr>
              <w:jc w:val="center"/>
              <w:rPr>
                <w:color w:val="000000" w:themeColor="text1"/>
                <w:sz w:val="13"/>
                <w:szCs w:val="13"/>
              </w:rPr>
            </w:pPr>
            <w:r w:rsidRPr="00A476F3">
              <w:rPr>
                <w:color w:val="000000" w:themeColor="text1"/>
                <w:sz w:val="13"/>
                <w:szCs w:val="13"/>
              </w:rPr>
              <w:t>4,37</w:t>
            </w:r>
          </w:p>
        </w:tc>
        <w:tc>
          <w:tcPr>
            <w:tcW w:w="1280" w:type="dxa"/>
            <w:tcBorders>
              <w:top w:val="nil"/>
              <w:left w:val="nil"/>
              <w:bottom w:val="single" w:sz="4" w:space="0" w:color="auto"/>
              <w:right w:val="single" w:sz="8" w:space="0" w:color="auto"/>
            </w:tcBorders>
            <w:shd w:val="clear" w:color="000000" w:fill="DDEBF7"/>
            <w:noWrap/>
            <w:vAlign w:val="center"/>
            <w:hideMark/>
          </w:tcPr>
          <w:p w14:paraId="287D5E27" w14:textId="77777777" w:rsidR="00A476F3" w:rsidRPr="00A476F3" w:rsidRDefault="00A476F3" w:rsidP="00A476F3">
            <w:pPr>
              <w:jc w:val="center"/>
              <w:rPr>
                <w:color w:val="000000" w:themeColor="text1"/>
                <w:sz w:val="13"/>
                <w:szCs w:val="13"/>
              </w:rPr>
            </w:pPr>
            <w:r w:rsidRPr="00A476F3">
              <w:rPr>
                <w:color w:val="000000" w:themeColor="text1"/>
                <w:sz w:val="13"/>
                <w:szCs w:val="13"/>
              </w:rPr>
              <w:t>4,61</w:t>
            </w:r>
          </w:p>
        </w:tc>
        <w:tc>
          <w:tcPr>
            <w:tcW w:w="1386" w:type="dxa"/>
            <w:tcBorders>
              <w:top w:val="nil"/>
              <w:left w:val="nil"/>
              <w:bottom w:val="single" w:sz="4" w:space="0" w:color="auto"/>
              <w:right w:val="single" w:sz="8" w:space="0" w:color="auto"/>
            </w:tcBorders>
            <w:shd w:val="clear" w:color="000000" w:fill="DDEBF7"/>
            <w:noWrap/>
            <w:vAlign w:val="center"/>
            <w:hideMark/>
          </w:tcPr>
          <w:p w14:paraId="6C91B65D" w14:textId="77777777" w:rsidR="00A476F3" w:rsidRPr="00A476F3" w:rsidRDefault="00A476F3" w:rsidP="00A476F3">
            <w:pPr>
              <w:jc w:val="center"/>
              <w:rPr>
                <w:color w:val="000000" w:themeColor="text1"/>
                <w:sz w:val="13"/>
                <w:szCs w:val="13"/>
              </w:rPr>
            </w:pPr>
            <w:r w:rsidRPr="00A476F3">
              <w:rPr>
                <w:color w:val="000000" w:themeColor="text1"/>
                <w:sz w:val="13"/>
                <w:szCs w:val="13"/>
              </w:rPr>
              <w:t>4,61</w:t>
            </w:r>
          </w:p>
        </w:tc>
        <w:tc>
          <w:tcPr>
            <w:tcW w:w="1386" w:type="dxa"/>
            <w:tcBorders>
              <w:top w:val="nil"/>
              <w:left w:val="nil"/>
              <w:bottom w:val="single" w:sz="4" w:space="0" w:color="auto"/>
              <w:right w:val="single" w:sz="8" w:space="0" w:color="auto"/>
            </w:tcBorders>
            <w:shd w:val="clear" w:color="000000" w:fill="DDEBF7"/>
            <w:noWrap/>
            <w:vAlign w:val="center"/>
            <w:hideMark/>
          </w:tcPr>
          <w:p w14:paraId="2D0DF078" w14:textId="77777777" w:rsidR="00A476F3" w:rsidRPr="00A476F3" w:rsidRDefault="00A476F3" w:rsidP="00A476F3">
            <w:pPr>
              <w:jc w:val="center"/>
              <w:rPr>
                <w:color w:val="000000" w:themeColor="text1"/>
                <w:sz w:val="13"/>
                <w:szCs w:val="13"/>
              </w:rPr>
            </w:pPr>
            <w:r w:rsidRPr="00A476F3">
              <w:rPr>
                <w:color w:val="000000" w:themeColor="text1"/>
                <w:sz w:val="13"/>
                <w:szCs w:val="13"/>
              </w:rPr>
              <w:t>4,53</w:t>
            </w:r>
          </w:p>
        </w:tc>
      </w:tr>
      <w:tr w:rsidR="00081AD4" w:rsidRPr="00081AD4" w14:paraId="64F4E219" w14:textId="77777777" w:rsidTr="00A476F3">
        <w:trPr>
          <w:trHeight w:val="330"/>
          <w:jc w:val="center"/>
        </w:trPr>
        <w:tc>
          <w:tcPr>
            <w:tcW w:w="570" w:type="dxa"/>
            <w:tcBorders>
              <w:top w:val="nil"/>
              <w:left w:val="single" w:sz="8" w:space="0" w:color="auto"/>
              <w:bottom w:val="nil"/>
              <w:right w:val="single" w:sz="8" w:space="0" w:color="auto"/>
            </w:tcBorders>
            <w:shd w:val="clear" w:color="auto" w:fill="auto"/>
            <w:noWrap/>
            <w:vAlign w:val="bottom"/>
            <w:hideMark/>
          </w:tcPr>
          <w:p w14:paraId="3E983878"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4671" w:type="dxa"/>
            <w:tcBorders>
              <w:top w:val="nil"/>
              <w:left w:val="nil"/>
              <w:bottom w:val="single" w:sz="8" w:space="0" w:color="auto"/>
              <w:right w:val="single" w:sz="8" w:space="0" w:color="auto"/>
            </w:tcBorders>
            <w:shd w:val="clear" w:color="auto" w:fill="auto"/>
            <w:vAlign w:val="bottom"/>
            <w:hideMark/>
          </w:tcPr>
          <w:p w14:paraId="70BB238A" w14:textId="77777777" w:rsidR="00A476F3" w:rsidRPr="00A476F3" w:rsidRDefault="00A476F3" w:rsidP="00A476F3">
            <w:pPr>
              <w:rPr>
                <w:color w:val="000000" w:themeColor="text1"/>
                <w:sz w:val="13"/>
                <w:szCs w:val="13"/>
              </w:rPr>
            </w:pPr>
            <w:r w:rsidRPr="00A476F3">
              <w:rPr>
                <w:color w:val="000000" w:themeColor="text1"/>
                <w:sz w:val="13"/>
                <w:szCs w:val="13"/>
              </w:rPr>
              <w:t>Потери в сетях предприятия</w:t>
            </w:r>
          </w:p>
        </w:tc>
        <w:tc>
          <w:tcPr>
            <w:tcW w:w="1292" w:type="dxa"/>
            <w:tcBorders>
              <w:top w:val="nil"/>
              <w:left w:val="nil"/>
              <w:bottom w:val="single" w:sz="8" w:space="0" w:color="auto"/>
              <w:right w:val="single" w:sz="8" w:space="0" w:color="auto"/>
            </w:tcBorders>
            <w:shd w:val="clear" w:color="auto" w:fill="auto"/>
            <w:hideMark/>
          </w:tcPr>
          <w:p w14:paraId="564F5E11"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тыс.Гкал</w:t>
            </w:r>
            <w:proofErr w:type="spellEnd"/>
          </w:p>
        </w:tc>
        <w:tc>
          <w:tcPr>
            <w:tcW w:w="1280" w:type="dxa"/>
            <w:tcBorders>
              <w:top w:val="nil"/>
              <w:left w:val="single" w:sz="8" w:space="0" w:color="auto"/>
              <w:bottom w:val="single" w:sz="8" w:space="0" w:color="auto"/>
              <w:right w:val="nil"/>
            </w:tcBorders>
            <w:shd w:val="clear" w:color="000000" w:fill="DDEBF7"/>
            <w:noWrap/>
            <w:vAlign w:val="center"/>
            <w:hideMark/>
          </w:tcPr>
          <w:p w14:paraId="3DD8929C" w14:textId="77777777" w:rsidR="00A476F3" w:rsidRPr="00A476F3" w:rsidRDefault="00A476F3" w:rsidP="00A476F3">
            <w:pPr>
              <w:jc w:val="center"/>
              <w:rPr>
                <w:color w:val="000000" w:themeColor="text1"/>
                <w:sz w:val="13"/>
                <w:szCs w:val="13"/>
              </w:rPr>
            </w:pPr>
            <w:r w:rsidRPr="00A476F3">
              <w:rPr>
                <w:color w:val="000000" w:themeColor="text1"/>
                <w:sz w:val="13"/>
                <w:szCs w:val="13"/>
              </w:rPr>
              <w:t>2,59</w:t>
            </w:r>
          </w:p>
        </w:tc>
        <w:tc>
          <w:tcPr>
            <w:tcW w:w="1327" w:type="dxa"/>
            <w:tcBorders>
              <w:top w:val="nil"/>
              <w:left w:val="single" w:sz="8" w:space="0" w:color="auto"/>
              <w:bottom w:val="single" w:sz="8" w:space="0" w:color="auto"/>
              <w:right w:val="nil"/>
            </w:tcBorders>
            <w:shd w:val="clear" w:color="000000" w:fill="DDEBF7"/>
            <w:noWrap/>
            <w:vAlign w:val="center"/>
            <w:hideMark/>
          </w:tcPr>
          <w:p w14:paraId="387D3BBF" w14:textId="77777777" w:rsidR="00A476F3" w:rsidRPr="00A476F3" w:rsidRDefault="00A476F3" w:rsidP="00A476F3">
            <w:pPr>
              <w:jc w:val="center"/>
              <w:rPr>
                <w:color w:val="000000" w:themeColor="text1"/>
                <w:sz w:val="13"/>
                <w:szCs w:val="13"/>
              </w:rPr>
            </w:pPr>
            <w:r w:rsidRPr="00A476F3">
              <w:rPr>
                <w:color w:val="000000" w:themeColor="text1"/>
                <w:sz w:val="13"/>
                <w:szCs w:val="13"/>
              </w:rPr>
              <w:t>1,39</w:t>
            </w:r>
          </w:p>
        </w:tc>
        <w:tc>
          <w:tcPr>
            <w:tcW w:w="1280" w:type="dxa"/>
            <w:tcBorders>
              <w:top w:val="nil"/>
              <w:left w:val="single" w:sz="8" w:space="0" w:color="auto"/>
              <w:bottom w:val="single" w:sz="8" w:space="0" w:color="auto"/>
              <w:right w:val="nil"/>
            </w:tcBorders>
            <w:shd w:val="clear" w:color="000000" w:fill="DDEBF7"/>
            <w:noWrap/>
            <w:vAlign w:val="center"/>
            <w:hideMark/>
          </w:tcPr>
          <w:p w14:paraId="3769D665" w14:textId="77777777" w:rsidR="00A476F3" w:rsidRPr="00A476F3" w:rsidRDefault="00A476F3" w:rsidP="00A476F3">
            <w:pPr>
              <w:jc w:val="center"/>
              <w:rPr>
                <w:color w:val="000000" w:themeColor="text1"/>
                <w:sz w:val="13"/>
                <w:szCs w:val="13"/>
              </w:rPr>
            </w:pPr>
            <w:r w:rsidRPr="00A476F3">
              <w:rPr>
                <w:color w:val="000000" w:themeColor="text1"/>
                <w:sz w:val="13"/>
                <w:szCs w:val="13"/>
              </w:rPr>
              <w:t>2,59</w:t>
            </w:r>
          </w:p>
        </w:tc>
        <w:tc>
          <w:tcPr>
            <w:tcW w:w="1280" w:type="dxa"/>
            <w:tcBorders>
              <w:top w:val="nil"/>
              <w:left w:val="nil"/>
              <w:bottom w:val="single" w:sz="8" w:space="0" w:color="auto"/>
              <w:right w:val="single" w:sz="8" w:space="0" w:color="auto"/>
            </w:tcBorders>
            <w:shd w:val="clear" w:color="000000" w:fill="DDEBF7"/>
            <w:noWrap/>
            <w:vAlign w:val="center"/>
            <w:hideMark/>
          </w:tcPr>
          <w:p w14:paraId="7252A985" w14:textId="77777777" w:rsidR="00A476F3" w:rsidRPr="00A476F3" w:rsidRDefault="00A476F3" w:rsidP="00A476F3">
            <w:pPr>
              <w:jc w:val="center"/>
              <w:rPr>
                <w:color w:val="000000" w:themeColor="text1"/>
                <w:sz w:val="13"/>
                <w:szCs w:val="13"/>
              </w:rPr>
            </w:pPr>
            <w:r w:rsidRPr="00A476F3">
              <w:rPr>
                <w:color w:val="000000" w:themeColor="text1"/>
                <w:sz w:val="13"/>
                <w:szCs w:val="13"/>
              </w:rPr>
              <w:t>2,59</w:t>
            </w:r>
          </w:p>
        </w:tc>
        <w:tc>
          <w:tcPr>
            <w:tcW w:w="1386" w:type="dxa"/>
            <w:tcBorders>
              <w:top w:val="nil"/>
              <w:left w:val="nil"/>
              <w:bottom w:val="single" w:sz="8" w:space="0" w:color="auto"/>
              <w:right w:val="single" w:sz="8" w:space="0" w:color="auto"/>
            </w:tcBorders>
            <w:shd w:val="clear" w:color="000000" w:fill="DDEBF7"/>
            <w:noWrap/>
            <w:vAlign w:val="center"/>
            <w:hideMark/>
          </w:tcPr>
          <w:p w14:paraId="683E426F" w14:textId="77777777" w:rsidR="00A476F3" w:rsidRPr="00A476F3" w:rsidRDefault="00A476F3" w:rsidP="00A476F3">
            <w:pPr>
              <w:jc w:val="center"/>
              <w:rPr>
                <w:color w:val="000000" w:themeColor="text1"/>
                <w:sz w:val="13"/>
                <w:szCs w:val="13"/>
              </w:rPr>
            </w:pPr>
            <w:r w:rsidRPr="00A476F3">
              <w:rPr>
                <w:color w:val="000000" w:themeColor="text1"/>
                <w:sz w:val="13"/>
                <w:szCs w:val="13"/>
              </w:rPr>
              <w:t>2,59</w:t>
            </w:r>
          </w:p>
        </w:tc>
        <w:tc>
          <w:tcPr>
            <w:tcW w:w="1386" w:type="dxa"/>
            <w:tcBorders>
              <w:top w:val="nil"/>
              <w:left w:val="nil"/>
              <w:bottom w:val="single" w:sz="8" w:space="0" w:color="auto"/>
              <w:right w:val="single" w:sz="8" w:space="0" w:color="auto"/>
            </w:tcBorders>
            <w:shd w:val="clear" w:color="000000" w:fill="DDEBF7"/>
            <w:noWrap/>
            <w:vAlign w:val="center"/>
            <w:hideMark/>
          </w:tcPr>
          <w:p w14:paraId="3787848D" w14:textId="77777777" w:rsidR="00A476F3" w:rsidRPr="00A476F3" w:rsidRDefault="00A476F3" w:rsidP="00A476F3">
            <w:pPr>
              <w:jc w:val="center"/>
              <w:rPr>
                <w:color w:val="000000" w:themeColor="text1"/>
                <w:sz w:val="13"/>
                <w:szCs w:val="13"/>
              </w:rPr>
            </w:pPr>
            <w:r w:rsidRPr="00A476F3">
              <w:rPr>
                <w:color w:val="000000" w:themeColor="text1"/>
                <w:sz w:val="13"/>
                <w:szCs w:val="13"/>
              </w:rPr>
              <w:t>2,59</w:t>
            </w:r>
          </w:p>
        </w:tc>
      </w:tr>
      <w:tr w:rsidR="00081AD4" w:rsidRPr="00A476F3" w14:paraId="15FD815B" w14:textId="77777777" w:rsidTr="00A476F3">
        <w:trPr>
          <w:trHeight w:val="649"/>
          <w:jc w:val="center"/>
        </w:trPr>
        <w:tc>
          <w:tcPr>
            <w:tcW w:w="24472" w:type="dxa"/>
            <w:gridSpan w:val="9"/>
            <w:tcBorders>
              <w:top w:val="single" w:sz="8" w:space="0" w:color="auto"/>
              <w:left w:val="single" w:sz="8" w:space="0" w:color="auto"/>
              <w:bottom w:val="single" w:sz="8" w:space="0" w:color="auto"/>
              <w:right w:val="nil"/>
            </w:tcBorders>
            <w:shd w:val="clear" w:color="000000" w:fill="FFFFFF"/>
            <w:vAlign w:val="bottom"/>
            <w:hideMark/>
          </w:tcPr>
          <w:p w14:paraId="2192C0DC"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081AD4" w:rsidRPr="00081AD4" w14:paraId="7ADB0878" w14:textId="77777777" w:rsidTr="00A476F3">
        <w:trPr>
          <w:trHeight w:val="398"/>
          <w:jc w:val="center"/>
        </w:trPr>
        <w:tc>
          <w:tcPr>
            <w:tcW w:w="570" w:type="dxa"/>
            <w:tcBorders>
              <w:top w:val="nil"/>
              <w:left w:val="single" w:sz="8" w:space="0" w:color="auto"/>
              <w:bottom w:val="nil"/>
              <w:right w:val="nil"/>
            </w:tcBorders>
            <w:shd w:val="clear" w:color="auto" w:fill="auto"/>
            <w:vAlign w:val="bottom"/>
            <w:hideMark/>
          </w:tcPr>
          <w:p w14:paraId="395833D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4671" w:type="dxa"/>
            <w:tcBorders>
              <w:top w:val="nil"/>
              <w:left w:val="single" w:sz="8" w:space="0" w:color="auto"/>
              <w:bottom w:val="single" w:sz="8" w:space="0" w:color="auto"/>
              <w:right w:val="single" w:sz="8" w:space="0" w:color="auto"/>
            </w:tcBorders>
            <w:shd w:val="clear" w:color="auto" w:fill="auto"/>
            <w:vAlign w:val="bottom"/>
            <w:hideMark/>
          </w:tcPr>
          <w:p w14:paraId="07C95FEE"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ИТОГО расходы на приобретение энергетических ресурсов</w:t>
            </w:r>
          </w:p>
        </w:tc>
        <w:tc>
          <w:tcPr>
            <w:tcW w:w="1292" w:type="dxa"/>
            <w:tcBorders>
              <w:top w:val="nil"/>
              <w:left w:val="nil"/>
              <w:bottom w:val="single" w:sz="8" w:space="0" w:color="auto"/>
              <w:right w:val="single" w:sz="8" w:space="0" w:color="auto"/>
            </w:tcBorders>
            <w:shd w:val="clear" w:color="auto" w:fill="auto"/>
            <w:noWrap/>
            <w:vAlign w:val="bottom"/>
            <w:hideMark/>
          </w:tcPr>
          <w:p w14:paraId="5371D001"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nil"/>
              <w:right w:val="single" w:sz="8" w:space="0" w:color="auto"/>
            </w:tcBorders>
            <w:shd w:val="clear" w:color="000000" w:fill="DDEBF7"/>
            <w:noWrap/>
            <w:vAlign w:val="center"/>
            <w:hideMark/>
          </w:tcPr>
          <w:p w14:paraId="5045861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69 274,58</w:t>
            </w:r>
          </w:p>
        </w:tc>
        <w:tc>
          <w:tcPr>
            <w:tcW w:w="1327" w:type="dxa"/>
            <w:tcBorders>
              <w:top w:val="nil"/>
              <w:left w:val="nil"/>
              <w:bottom w:val="nil"/>
              <w:right w:val="single" w:sz="8" w:space="0" w:color="auto"/>
            </w:tcBorders>
            <w:shd w:val="clear" w:color="000000" w:fill="DDEBF7"/>
            <w:noWrap/>
            <w:vAlign w:val="center"/>
            <w:hideMark/>
          </w:tcPr>
          <w:p w14:paraId="1635DE0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81 370,00</w:t>
            </w:r>
          </w:p>
        </w:tc>
        <w:tc>
          <w:tcPr>
            <w:tcW w:w="1280" w:type="dxa"/>
            <w:tcBorders>
              <w:top w:val="nil"/>
              <w:left w:val="nil"/>
              <w:bottom w:val="nil"/>
              <w:right w:val="single" w:sz="8" w:space="0" w:color="auto"/>
            </w:tcBorders>
            <w:shd w:val="clear" w:color="000000" w:fill="DDEBF7"/>
            <w:noWrap/>
            <w:vAlign w:val="center"/>
            <w:hideMark/>
          </w:tcPr>
          <w:p w14:paraId="2B93527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79 651,70</w:t>
            </w:r>
          </w:p>
        </w:tc>
        <w:tc>
          <w:tcPr>
            <w:tcW w:w="1280" w:type="dxa"/>
            <w:tcBorders>
              <w:top w:val="nil"/>
              <w:left w:val="nil"/>
              <w:bottom w:val="nil"/>
              <w:right w:val="single" w:sz="8" w:space="0" w:color="auto"/>
            </w:tcBorders>
            <w:shd w:val="clear" w:color="000000" w:fill="DDEBF7"/>
            <w:noWrap/>
            <w:vAlign w:val="center"/>
            <w:hideMark/>
          </w:tcPr>
          <w:p w14:paraId="4DCF613E"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74 308,79</w:t>
            </w:r>
          </w:p>
        </w:tc>
        <w:tc>
          <w:tcPr>
            <w:tcW w:w="1386" w:type="dxa"/>
            <w:tcBorders>
              <w:top w:val="nil"/>
              <w:left w:val="nil"/>
              <w:bottom w:val="nil"/>
              <w:right w:val="single" w:sz="8" w:space="0" w:color="auto"/>
            </w:tcBorders>
            <w:shd w:val="clear" w:color="000000" w:fill="DDEBF7"/>
            <w:noWrap/>
            <w:vAlign w:val="center"/>
            <w:hideMark/>
          </w:tcPr>
          <w:p w14:paraId="27D2625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77 138,91</w:t>
            </w:r>
          </w:p>
        </w:tc>
        <w:tc>
          <w:tcPr>
            <w:tcW w:w="1386" w:type="dxa"/>
            <w:tcBorders>
              <w:top w:val="nil"/>
              <w:left w:val="nil"/>
              <w:bottom w:val="nil"/>
              <w:right w:val="single" w:sz="8" w:space="0" w:color="auto"/>
            </w:tcBorders>
            <w:shd w:val="clear" w:color="000000" w:fill="DDEBF7"/>
            <w:vAlign w:val="center"/>
            <w:hideMark/>
          </w:tcPr>
          <w:p w14:paraId="4D135CC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71 279,86</w:t>
            </w:r>
          </w:p>
        </w:tc>
      </w:tr>
      <w:tr w:rsidR="00081AD4" w:rsidRPr="00081AD4" w14:paraId="7556027F" w14:textId="77777777" w:rsidTr="00A476F3">
        <w:trPr>
          <w:trHeight w:val="300"/>
          <w:jc w:val="center"/>
        </w:trPr>
        <w:tc>
          <w:tcPr>
            <w:tcW w:w="570" w:type="dxa"/>
            <w:tcBorders>
              <w:top w:val="single" w:sz="8" w:space="0" w:color="auto"/>
              <w:left w:val="single" w:sz="8" w:space="0" w:color="auto"/>
              <w:bottom w:val="single" w:sz="4" w:space="0" w:color="auto"/>
              <w:right w:val="nil"/>
            </w:tcBorders>
            <w:shd w:val="clear" w:color="auto" w:fill="auto"/>
            <w:noWrap/>
            <w:hideMark/>
          </w:tcPr>
          <w:p w14:paraId="3FE0DD0E" w14:textId="77777777" w:rsidR="00A476F3" w:rsidRPr="00A476F3" w:rsidRDefault="00A476F3" w:rsidP="00A476F3">
            <w:pPr>
              <w:jc w:val="center"/>
              <w:rPr>
                <w:color w:val="000000" w:themeColor="text1"/>
                <w:sz w:val="13"/>
                <w:szCs w:val="13"/>
              </w:rPr>
            </w:pPr>
            <w:r w:rsidRPr="00A476F3">
              <w:rPr>
                <w:color w:val="000000" w:themeColor="text1"/>
                <w:sz w:val="13"/>
                <w:szCs w:val="13"/>
              </w:rPr>
              <w:t>1.1</w:t>
            </w:r>
          </w:p>
        </w:tc>
        <w:tc>
          <w:tcPr>
            <w:tcW w:w="14671" w:type="dxa"/>
            <w:tcBorders>
              <w:top w:val="nil"/>
              <w:left w:val="single" w:sz="8" w:space="0" w:color="auto"/>
              <w:bottom w:val="single" w:sz="4" w:space="0" w:color="auto"/>
              <w:right w:val="nil"/>
            </w:tcBorders>
            <w:shd w:val="clear" w:color="auto" w:fill="auto"/>
            <w:noWrap/>
            <w:hideMark/>
          </w:tcPr>
          <w:p w14:paraId="308D267F" w14:textId="77777777" w:rsidR="00A476F3" w:rsidRPr="00A476F3" w:rsidRDefault="00A476F3" w:rsidP="00A476F3">
            <w:pPr>
              <w:rPr>
                <w:color w:val="000000" w:themeColor="text1"/>
                <w:sz w:val="13"/>
                <w:szCs w:val="13"/>
              </w:rPr>
            </w:pPr>
            <w:r w:rsidRPr="00A476F3">
              <w:rPr>
                <w:color w:val="000000" w:themeColor="text1"/>
                <w:sz w:val="13"/>
                <w:szCs w:val="13"/>
              </w:rPr>
              <w:t>Расходы на топливо</w:t>
            </w:r>
          </w:p>
        </w:tc>
        <w:tc>
          <w:tcPr>
            <w:tcW w:w="1292" w:type="dxa"/>
            <w:tcBorders>
              <w:top w:val="nil"/>
              <w:left w:val="single" w:sz="8" w:space="0" w:color="auto"/>
              <w:bottom w:val="single" w:sz="4" w:space="0" w:color="auto"/>
              <w:right w:val="single" w:sz="8" w:space="0" w:color="auto"/>
            </w:tcBorders>
            <w:shd w:val="clear" w:color="auto" w:fill="auto"/>
            <w:noWrap/>
            <w:hideMark/>
          </w:tcPr>
          <w:p w14:paraId="320AA9C2"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single" w:sz="8" w:space="0" w:color="auto"/>
              <w:bottom w:val="single" w:sz="4" w:space="0" w:color="auto"/>
              <w:right w:val="single" w:sz="8" w:space="0" w:color="auto"/>
            </w:tcBorders>
            <w:shd w:val="clear" w:color="000000" w:fill="DDEBF7"/>
            <w:noWrap/>
            <w:vAlign w:val="center"/>
            <w:hideMark/>
          </w:tcPr>
          <w:p w14:paraId="5E1F463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53 913,04</w:t>
            </w:r>
          </w:p>
        </w:tc>
        <w:tc>
          <w:tcPr>
            <w:tcW w:w="1327" w:type="dxa"/>
            <w:tcBorders>
              <w:top w:val="single" w:sz="8" w:space="0" w:color="auto"/>
              <w:left w:val="nil"/>
              <w:bottom w:val="single" w:sz="4" w:space="0" w:color="auto"/>
              <w:right w:val="single" w:sz="8" w:space="0" w:color="auto"/>
            </w:tcBorders>
            <w:shd w:val="clear" w:color="000000" w:fill="DDEBF7"/>
            <w:noWrap/>
            <w:vAlign w:val="center"/>
            <w:hideMark/>
          </w:tcPr>
          <w:p w14:paraId="70D5F53C"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65 389,06</w:t>
            </w:r>
          </w:p>
        </w:tc>
        <w:tc>
          <w:tcPr>
            <w:tcW w:w="1280" w:type="dxa"/>
            <w:tcBorders>
              <w:top w:val="single" w:sz="8" w:space="0" w:color="auto"/>
              <w:left w:val="nil"/>
              <w:bottom w:val="single" w:sz="4" w:space="0" w:color="auto"/>
              <w:right w:val="single" w:sz="8" w:space="0" w:color="auto"/>
            </w:tcBorders>
            <w:shd w:val="clear" w:color="000000" w:fill="DDEBF7"/>
            <w:noWrap/>
            <w:vAlign w:val="center"/>
            <w:hideMark/>
          </w:tcPr>
          <w:p w14:paraId="5B2DFAA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63 670,75</w:t>
            </w:r>
          </w:p>
        </w:tc>
        <w:tc>
          <w:tcPr>
            <w:tcW w:w="1280" w:type="dxa"/>
            <w:tcBorders>
              <w:top w:val="single" w:sz="8" w:space="0" w:color="auto"/>
              <w:left w:val="nil"/>
              <w:bottom w:val="single" w:sz="4" w:space="0" w:color="auto"/>
              <w:right w:val="single" w:sz="8" w:space="0" w:color="auto"/>
            </w:tcBorders>
            <w:shd w:val="clear" w:color="000000" w:fill="DDEBF7"/>
            <w:noWrap/>
            <w:vAlign w:val="center"/>
            <w:hideMark/>
          </w:tcPr>
          <w:p w14:paraId="0DF5BC4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59 334,88</w:t>
            </w:r>
          </w:p>
        </w:tc>
        <w:tc>
          <w:tcPr>
            <w:tcW w:w="1386" w:type="dxa"/>
            <w:tcBorders>
              <w:top w:val="single" w:sz="8" w:space="0" w:color="auto"/>
              <w:left w:val="nil"/>
              <w:bottom w:val="single" w:sz="4" w:space="0" w:color="auto"/>
              <w:right w:val="single" w:sz="8" w:space="0" w:color="auto"/>
            </w:tcBorders>
            <w:shd w:val="clear" w:color="000000" w:fill="DDEBF7"/>
            <w:noWrap/>
            <w:vAlign w:val="center"/>
            <w:hideMark/>
          </w:tcPr>
          <w:p w14:paraId="2743A61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59 389,65</w:t>
            </w:r>
          </w:p>
        </w:tc>
        <w:tc>
          <w:tcPr>
            <w:tcW w:w="1386" w:type="dxa"/>
            <w:tcBorders>
              <w:top w:val="single" w:sz="8" w:space="0" w:color="auto"/>
              <w:left w:val="nil"/>
              <w:bottom w:val="single" w:sz="4" w:space="0" w:color="auto"/>
              <w:right w:val="single" w:sz="8" w:space="0" w:color="auto"/>
            </w:tcBorders>
            <w:shd w:val="clear" w:color="000000" w:fill="DDEBF7"/>
            <w:noWrap/>
            <w:vAlign w:val="center"/>
            <w:hideMark/>
          </w:tcPr>
          <w:p w14:paraId="694774B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55 581,05</w:t>
            </w:r>
          </w:p>
        </w:tc>
      </w:tr>
      <w:tr w:rsidR="00081AD4" w:rsidRPr="00081AD4" w14:paraId="39B729E8"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7FAAB6CC"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nil"/>
              <w:right w:val="nil"/>
            </w:tcBorders>
            <w:shd w:val="clear" w:color="auto" w:fill="auto"/>
            <w:hideMark/>
          </w:tcPr>
          <w:p w14:paraId="5333A945" w14:textId="77777777" w:rsidR="00A476F3" w:rsidRPr="00A476F3" w:rsidRDefault="00A476F3" w:rsidP="00A476F3">
            <w:pPr>
              <w:ind w:firstLineChars="200" w:firstLine="260"/>
              <w:rPr>
                <w:rFonts w:ascii="Arial CYR" w:hAnsi="Arial CYR" w:cs="Arial CYR"/>
                <w:color w:val="000000" w:themeColor="text1"/>
                <w:sz w:val="13"/>
                <w:szCs w:val="13"/>
              </w:rPr>
            </w:pPr>
            <w:r w:rsidRPr="00A476F3">
              <w:rPr>
                <w:rFonts w:ascii="Arial CYR" w:hAnsi="Arial CYR" w:cs="Arial CYR"/>
                <w:color w:val="000000" w:themeColor="text1"/>
                <w:sz w:val="13"/>
                <w:szCs w:val="13"/>
              </w:rPr>
              <w:t xml:space="preserve">-уголь каменный </w:t>
            </w:r>
          </w:p>
        </w:tc>
        <w:tc>
          <w:tcPr>
            <w:tcW w:w="1292" w:type="dxa"/>
            <w:tcBorders>
              <w:top w:val="nil"/>
              <w:left w:val="single" w:sz="8" w:space="0" w:color="auto"/>
              <w:bottom w:val="single" w:sz="4" w:space="0" w:color="auto"/>
              <w:right w:val="single" w:sz="8" w:space="0" w:color="auto"/>
            </w:tcBorders>
            <w:shd w:val="clear" w:color="auto" w:fill="auto"/>
            <w:noWrap/>
            <w:hideMark/>
          </w:tcPr>
          <w:p w14:paraId="7FF18AF6"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706D09D5" w14:textId="77777777" w:rsidR="00A476F3" w:rsidRPr="00A476F3" w:rsidRDefault="00A476F3" w:rsidP="00A476F3">
            <w:pPr>
              <w:jc w:val="center"/>
              <w:rPr>
                <w:color w:val="000000" w:themeColor="text1"/>
                <w:sz w:val="13"/>
                <w:szCs w:val="13"/>
              </w:rPr>
            </w:pPr>
            <w:r w:rsidRPr="00A476F3">
              <w:rPr>
                <w:color w:val="000000" w:themeColor="text1"/>
                <w:sz w:val="13"/>
                <w:szCs w:val="13"/>
              </w:rPr>
              <w:t>53 913,04</w:t>
            </w:r>
          </w:p>
        </w:tc>
        <w:tc>
          <w:tcPr>
            <w:tcW w:w="1327" w:type="dxa"/>
            <w:tcBorders>
              <w:top w:val="nil"/>
              <w:left w:val="nil"/>
              <w:bottom w:val="single" w:sz="4" w:space="0" w:color="auto"/>
              <w:right w:val="single" w:sz="8" w:space="0" w:color="auto"/>
            </w:tcBorders>
            <w:shd w:val="clear" w:color="000000" w:fill="DDEBF7"/>
            <w:noWrap/>
            <w:vAlign w:val="center"/>
            <w:hideMark/>
          </w:tcPr>
          <w:p w14:paraId="221F23FF" w14:textId="77777777" w:rsidR="00A476F3" w:rsidRPr="00A476F3" w:rsidRDefault="00A476F3" w:rsidP="00A476F3">
            <w:pPr>
              <w:jc w:val="center"/>
              <w:rPr>
                <w:color w:val="000000" w:themeColor="text1"/>
                <w:sz w:val="13"/>
                <w:szCs w:val="13"/>
              </w:rPr>
            </w:pPr>
            <w:r w:rsidRPr="00A476F3">
              <w:rPr>
                <w:color w:val="000000" w:themeColor="text1"/>
                <w:sz w:val="13"/>
                <w:szCs w:val="13"/>
              </w:rPr>
              <w:t>65 389,06</w:t>
            </w:r>
          </w:p>
        </w:tc>
        <w:tc>
          <w:tcPr>
            <w:tcW w:w="1280" w:type="dxa"/>
            <w:tcBorders>
              <w:top w:val="nil"/>
              <w:left w:val="nil"/>
              <w:bottom w:val="single" w:sz="4" w:space="0" w:color="auto"/>
              <w:right w:val="single" w:sz="8" w:space="0" w:color="auto"/>
            </w:tcBorders>
            <w:shd w:val="clear" w:color="000000" w:fill="DDEBF7"/>
            <w:noWrap/>
            <w:vAlign w:val="center"/>
            <w:hideMark/>
          </w:tcPr>
          <w:p w14:paraId="1FB4AB9B" w14:textId="77777777" w:rsidR="00A476F3" w:rsidRPr="00A476F3" w:rsidRDefault="00A476F3" w:rsidP="00A476F3">
            <w:pPr>
              <w:jc w:val="center"/>
              <w:rPr>
                <w:color w:val="000000" w:themeColor="text1"/>
                <w:sz w:val="13"/>
                <w:szCs w:val="13"/>
              </w:rPr>
            </w:pPr>
            <w:r w:rsidRPr="00A476F3">
              <w:rPr>
                <w:color w:val="000000" w:themeColor="text1"/>
                <w:sz w:val="13"/>
                <w:szCs w:val="13"/>
              </w:rPr>
              <w:t>63 670,75</w:t>
            </w:r>
          </w:p>
        </w:tc>
        <w:tc>
          <w:tcPr>
            <w:tcW w:w="1280" w:type="dxa"/>
            <w:tcBorders>
              <w:top w:val="nil"/>
              <w:left w:val="nil"/>
              <w:bottom w:val="single" w:sz="4" w:space="0" w:color="auto"/>
              <w:right w:val="single" w:sz="8" w:space="0" w:color="auto"/>
            </w:tcBorders>
            <w:shd w:val="clear" w:color="000000" w:fill="DDEBF7"/>
            <w:noWrap/>
            <w:vAlign w:val="center"/>
            <w:hideMark/>
          </w:tcPr>
          <w:p w14:paraId="71281519" w14:textId="77777777" w:rsidR="00A476F3" w:rsidRPr="00A476F3" w:rsidRDefault="00A476F3" w:rsidP="00A476F3">
            <w:pPr>
              <w:jc w:val="center"/>
              <w:rPr>
                <w:color w:val="000000" w:themeColor="text1"/>
                <w:sz w:val="13"/>
                <w:szCs w:val="13"/>
              </w:rPr>
            </w:pPr>
            <w:r w:rsidRPr="00A476F3">
              <w:rPr>
                <w:color w:val="000000" w:themeColor="text1"/>
                <w:sz w:val="13"/>
                <w:szCs w:val="13"/>
              </w:rPr>
              <w:t>59 334,88</w:t>
            </w:r>
          </w:p>
        </w:tc>
        <w:tc>
          <w:tcPr>
            <w:tcW w:w="1386" w:type="dxa"/>
            <w:tcBorders>
              <w:top w:val="nil"/>
              <w:left w:val="nil"/>
              <w:bottom w:val="single" w:sz="4" w:space="0" w:color="auto"/>
              <w:right w:val="single" w:sz="8" w:space="0" w:color="auto"/>
            </w:tcBorders>
            <w:shd w:val="clear" w:color="000000" w:fill="DDEBF7"/>
            <w:noWrap/>
            <w:vAlign w:val="center"/>
            <w:hideMark/>
          </w:tcPr>
          <w:p w14:paraId="29BE5E57" w14:textId="77777777" w:rsidR="00A476F3" w:rsidRPr="00A476F3" w:rsidRDefault="00A476F3" w:rsidP="00A476F3">
            <w:pPr>
              <w:jc w:val="center"/>
              <w:rPr>
                <w:color w:val="000000" w:themeColor="text1"/>
                <w:sz w:val="13"/>
                <w:szCs w:val="13"/>
              </w:rPr>
            </w:pPr>
            <w:r w:rsidRPr="00A476F3">
              <w:rPr>
                <w:color w:val="000000" w:themeColor="text1"/>
                <w:sz w:val="13"/>
                <w:szCs w:val="13"/>
              </w:rPr>
              <w:t>59 389,65</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0735E5A2" w14:textId="77777777" w:rsidR="00A476F3" w:rsidRPr="00A476F3" w:rsidRDefault="00A476F3" w:rsidP="00A476F3">
            <w:pPr>
              <w:jc w:val="center"/>
              <w:rPr>
                <w:color w:val="000000" w:themeColor="text1"/>
                <w:sz w:val="13"/>
                <w:szCs w:val="13"/>
              </w:rPr>
            </w:pPr>
            <w:r w:rsidRPr="00A476F3">
              <w:rPr>
                <w:color w:val="000000" w:themeColor="text1"/>
                <w:sz w:val="13"/>
                <w:szCs w:val="13"/>
              </w:rPr>
              <w:t>55 581,05</w:t>
            </w:r>
          </w:p>
        </w:tc>
      </w:tr>
      <w:tr w:rsidR="00081AD4" w:rsidRPr="00081AD4" w14:paraId="323B9B11" w14:textId="77777777" w:rsidTr="00A476F3">
        <w:trPr>
          <w:trHeight w:val="480"/>
          <w:jc w:val="center"/>
        </w:trPr>
        <w:tc>
          <w:tcPr>
            <w:tcW w:w="570" w:type="dxa"/>
            <w:tcBorders>
              <w:top w:val="nil"/>
              <w:left w:val="single" w:sz="8" w:space="0" w:color="auto"/>
              <w:bottom w:val="single" w:sz="4" w:space="0" w:color="auto"/>
              <w:right w:val="nil"/>
            </w:tcBorders>
            <w:shd w:val="clear" w:color="auto" w:fill="auto"/>
            <w:noWrap/>
            <w:hideMark/>
          </w:tcPr>
          <w:p w14:paraId="42CF69A5"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single" w:sz="4" w:space="0" w:color="auto"/>
              <w:left w:val="single" w:sz="8" w:space="0" w:color="auto"/>
              <w:bottom w:val="single" w:sz="4" w:space="0" w:color="auto"/>
              <w:right w:val="nil"/>
            </w:tcBorders>
            <w:shd w:val="clear" w:color="auto" w:fill="auto"/>
            <w:noWrap/>
            <w:hideMark/>
          </w:tcPr>
          <w:p w14:paraId="2A14B9E8" w14:textId="77777777" w:rsidR="00A476F3" w:rsidRPr="00A476F3" w:rsidRDefault="00A476F3" w:rsidP="00A476F3">
            <w:pPr>
              <w:rPr>
                <w:color w:val="000000" w:themeColor="text1"/>
                <w:sz w:val="13"/>
                <w:szCs w:val="13"/>
              </w:rPr>
            </w:pPr>
            <w:r w:rsidRPr="00A476F3">
              <w:rPr>
                <w:color w:val="000000" w:themeColor="text1"/>
                <w:sz w:val="13"/>
                <w:szCs w:val="13"/>
              </w:rPr>
              <w:t>цена топлива с учетом расходов на перевозку</w:t>
            </w:r>
          </w:p>
        </w:tc>
        <w:tc>
          <w:tcPr>
            <w:tcW w:w="1292" w:type="dxa"/>
            <w:tcBorders>
              <w:top w:val="nil"/>
              <w:left w:val="single" w:sz="8" w:space="0" w:color="auto"/>
              <w:bottom w:val="single" w:sz="4" w:space="0" w:color="auto"/>
              <w:right w:val="single" w:sz="8" w:space="0" w:color="auto"/>
            </w:tcBorders>
            <w:shd w:val="clear" w:color="auto" w:fill="auto"/>
            <w:noWrap/>
            <w:hideMark/>
          </w:tcPr>
          <w:p w14:paraId="782CC063" w14:textId="77777777" w:rsidR="00A476F3" w:rsidRPr="00A476F3" w:rsidRDefault="00A476F3" w:rsidP="00A476F3">
            <w:pPr>
              <w:jc w:val="center"/>
              <w:rPr>
                <w:color w:val="000000" w:themeColor="text1"/>
                <w:sz w:val="13"/>
                <w:szCs w:val="13"/>
              </w:rPr>
            </w:pPr>
            <w:r w:rsidRPr="00A476F3">
              <w:rPr>
                <w:color w:val="000000" w:themeColor="text1"/>
                <w:sz w:val="13"/>
                <w:szCs w:val="13"/>
              </w:rPr>
              <w:t>руб./т</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67DD7E43" w14:textId="77777777" w:rsidR="00A476F3" w:rsidRPr="00A476F3" w:rsidRDefault="00A476F3" w:rsidP="00A476F3">
            <w:pPr>
              <w:jc w:val="center"/>
              <w:rPr>
                <w:color w:val="000000" w:themeColor="text1"/>
                <w:sz w:val="13"/>
                <w:szCs w:val="13"/>
              </w:rPr>
            </w:pPr>
            <w:r w:rsidRPr="00A476F3">
              <w:rPr>
                <w:color w:val="000000" w:themeColor="text1"/>
                <w:sz w:val="13"/>
                <w:szCs w:val="13"/>
              </w:rPr>
              <w:t>1 819,65</w:t>
            </w:r>
          </w:p>
        </w:tc>
        <w:tc>
          <w:tcPr>
            <w:tcW w:w="1327" w:type="dxa"/>
            <w:tcBorders>
              <w:top w:val="nil"/>
              <w:left w:val="nil"/>
              <w:bottom w:val="single" w:sz="4" w:space="0" w:color="auto"/>
              <w:right w:val="single" w:sz="8" w:space="0" w:color="auto"/>
            </w:tcBorders>
            <w:shd w:val="clear" w:color="000000" w:fill="DDEBF7"/>
            <w:noWrap/>
            <w:vAlign w:val="center"/>
            <w:hideMark/>
          </w:tcPr>
          <w:p w14:paraId="3741CA8C" w14:textId="77777777" w:rsidR="00A476F3" w:rsidRPr="00A476F3" w:rsidRDefault="00A476F3" w:rsidP="00A476F3">
            <w:pPr>
              <w:jc w:val="center"/>
              <w:rPr>
                <w:color w:val="000000" w:themeColor="text1"/>
                <w:sz w:val="13"/>
                <w:szCs w:val="13"/>
              </w:rPr>
            </w:pPr>
            <w:r w:rsidRPr="00A476F3">
              <w:rPr>
                <w:color w:val="000000" w:themeColor="text1"/>
                <w:sz w:val="13"/>
                <w:szCs w:val="13"/>
              </w:rPr>
              <w:t>2 294,84</w:t>
            </w:r>
          </w:p>
        </w:tc>
        <w:tc>
          <w:tcPr>
            <w:tcW w:w="1280" w:type="dxa"/>
            <w:tcBorders>
              <w:top w:val="nil"/>
              <w:left w:val="nil"/>
              <w:bottom w:val="single" w:sz="4" w:space="0" w:color="auto"/>
              <w:right w:val="single" w:sz="8" w:space="0" w:color="auto"/>
            </w:tcBorders>
            <w:shd w:val="clear" w:color="000000" w:fill="DDEBF7"/>
            <w:noWrap/>
            <w:vAlign w:val="center"/>
            <w:hideMark/>
          </w:tcPr>
          <w:p w14:paraId="72044083" w14:textId="77777777" w:rsidR="00A476F3" w:rsidRPr="00A476F3" w:rsidRDefault="00A476F3" w:rsidP="00A476F3">
            <w:pPr>
              <w:jc w:val="center"/>
              <w:rPr>
                <w:color w:val="000000" w:themeColor="text1"/>
                <w:sz w:val="13"/>
                <w:szCs w:val="13"/>
              </w:rPr>
            </w:pPr>
            <w:r w:rsidRPr="00A476F3">
              <w:rPr>
                <w:color w:val="000000" w:themeColor="text1"/>
                <w:sz w:val="13"/>
                <w:szCs w:val="13"/>
              </w:rPr>
              <w:t>2 296,10</w:t>
            </w:r>
          </w:p>
        </w:tc>
        <w:tc>
          <w:tcPr>
            <w:tcW w:w="1280" w:type="dxa"/>
            <w:tcBorders>
              <w:top w:val="nil"/>
              <w:left w:val="nil"/>
              <w:bottom w:val="single" w:sz="4" w:space="0" w:color="auto"/>
              <w:right w:val="single" w:sz="8" w:space="0" w:color="auto"/>
            </w:tcBorders>
            <w:shd w:val="clear" w:color="000000" w:fill="DDEBF7"/>
            <w:noWrap/>
            <w:vAlign w:val="center"/>
            <w:hideMark/>
          </w:tcPr>
          <w:p w14:paraId="282BD1C2" w14:textId="77777777" w:rsidR="00A476F3" w:rsidRPr="00A476F3" w:rsidRDefault="00A476F3" w:rsidP="00A476F3">
            <w:pPr>
              <w:jc w:val="center"/>
              <w:rPr>
                <w:color w:val="000000" w:themeColor="text1"/>
                <w:sz w:val="13"/>
                <w:szCs w:val="13"/>
              </w:rPr>
            </w:pPr>
            <w:r w:rsidRPr="00A476F3">
              <w:rPr>
                <w:color w:val="000000" w:themeColor="text1"/>
                <w:sz w:val="13"/>
                <w:szCs w:val="13"/>
              </w:rPr>
              <w:t>1 909,08</w:t>
            </w:r>
          </w:p>
        </w:tc>
        <w:tc>
          <w:tcPr>
            <w:tcW w:w="1386" w:type="dxa"/>
            <w:tcBorders>
              <w:top w:val="nil"/>
              <w:left w:val="nil"/>
              <w:bottom w:val="single" w:sz="4" w:space="0" w:color="auto"/>
              <w:right w:val="single" w:sz="8" w:space="0" w:color="auto"/>
            </w:tcBorders>
            <w:shd w:val="clear" w:color="000000" w:fill="DDEBF7"/>
            <w:noWrap/>
            <w:vAlign w:val="center"/>
            <w:hideMark/>
          </w:tcPr>
          <w:p w14:paraId="341AD62B" w14:textId="77777777" w:rsidR="00A476F3" w:rsidRPr="00A476F3" w:rsidRDefault="00A476F3" w:rsidP="00A476F3">
            <w:pPr>
              <w:jc w:val="center"/>
              <w:rPr>
                <w:color w:val="000000" w:themeColor="text1"/>
                <w:sz w:val="13"/>
                <w:szCs w:val="13"/>
              </w:rPr>
            </w:pPr>
            <w:r w:rsidRPr="00A476F3">
              <w:rPr>
                <w:color w:val="000000" w:themeColor="text1"/>
                <w:sz w:val="13"/>
                <w:szCs w:val="13"/>
              </w:rPr>
              <w:t>2 163,79</w:t>
            </w:r>
          </w:p>
        </w:tc>
        <w:tc>
          <w:tcPr>
            <w:tcW w:w="1386" w:type="dxa"/>
            <w:tcBorders>
              <w:top w:val="nil"/>
              <w:left w:val="nil"/>
              <w:bottom w:val="single" w:sz="4" w:space="0" w:color="auto"/>
              <w:right w:val="single" w:sz="8" w:space="0" w:color="auto"/>
            </w:tcBorders>
            <w:shd w:val="clear" w:color="000000" w:fill="DDEBF7"/>
            <w:noWrap/>
            <w:vAlign w:val="center"/>
            <w:hideMark/>
          </w:tcPr>
          <w:p w14:paraId="04970F89" w14:textId="77777777" w:rsidR="00A476F3" w:rsidRPr="00A476F3" w:rsidRDefault="00A476F3" w:rsidP="00A476F3">
            <w:pPr>
              <w:jc w:val="center"/>
              <w:rPr>
                <w:color w:val="000000" w:themeColor="text1"/>
                <w:sz w:val="13"/>
                <w:szCs w:val="13"/>
              </w:rPr>
            </w:pPr>
            <w:r w:rsidRPr="00A476F3">
              <w:rPr>
                <w:color w:val="000000" w:themeColor="text1"/>
                <w:sz w:val="13"/>
                <w:szCs w:val="13"/>
              </w:rPr>
              <w:t>2 021,06</w:t>
            </w:r>
          </w:p>
        </w:tc>
      </w:tr>
      <w:tr w:rsidR="00081AD4" w:rsidRPr="00081AD4" w14:paraId="68928E1A" w14:textId="77777777" w:rsidTr="00A476F3">
        <w:trPr>
          <w:trHeight w:val="495"/>
          <w:jc w:val="center"/>
        </w:trPr>
        <w:tc>
          <w:tcPr>
            <w:tcW w:w="570" w:type="dxa"/>
            <w:tcBorders>
              <w:top w:val="single" w:sz="4" w:space="0" w:color="auto"/>
              <w:left w:val="single" w:sz="8" w:space="0" w:color="auto"/>
              <w:bottom w:val="single" w:sz="4" w:space="0" w:color="auto"/>
              <w:right w:val="nil"/>
            </w:tcBorders>
            <w:shd w:val="clear" w:color="auto" w:fill="auto"/>
            <w:noWrap/>
            <w:hideMark/>
          </w:tcPr>
          <w:p w14:paraId="33B899AB"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single" w:sz="4" w:space="0" w:color="auto"/>
              <w:left w:val="single" w:sz="8" w:space="0" w:color="auto"/>
              <w:bottom w:val="single" w:sz="4" w:space="0" w:color="auto"/>
              <w:right w:val="nil"/>
            </w:tcBorders>
            <w:shd w:val="clear" w:color="auto" w:fill="auto"/>
            <w:noWrap/>
            <w:hideMark/>
          </w:tcPr>
          <w:p w14:paraId="4BEBFB54" w14:textId="77777777" w:rsidR="00A476F3" w:rsidRPr="00A476F3" w:rsidRDefault="00A476F3" w:rsidP="00A476F3">
            <w:pPr>
              <w:rPr>
                <w:color w:val="000000" w:themeColor="text1"/>
                <w:sz w:val="13"/>
                <w:szCs w:val="13"/>
              </w:rPr>
            </w:pPr>
            <w:r w:rsidRPr="00A476F3">
              <w:rPr>
                <w:color w:val="000000" w:themeColor="text1"/>
                <w:sz w:val="13"/>
                <w:szCs w:val="13"/>
              </w:rPr>
              <w:t>в том числе натуральное топливо</w:t>
            </w:r>
          </w:p>
        </w:tc>
        <w:tc>
          <w:tcPr>
            <w:tcW w:w="1292" w:type="dxa"/>
            <w:tcBorders>
              <w:top w:val="single" w:sz="4" w:space="0" w:color="auto"/>
              <w:left w:val="single" w:sz="8" w:space="0" w:color="auto"/>
              <w:bottom w:val="single" w:sz="4" w:space="0" w:color="auto"/>
              <w:right w:val="single" w:sz="8" w:space="0" w:color="auto"/>
            </w:tcBorders>
            <w:shd w:val="clear" w:color="auto" w:fill="auto"/>
            <w:noWrap/>
            <w:hideMark/>
          </w:tcPr>
          <w:p w14:paraId="3715A6EC"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4" w:space="0" w:color="auto"/>
              <w:left w:val="single" w:sz="8" w:space="0" w:color="auto"/>
              <w:bottom w:val="single" w:sz="4" w:space="0" w:color="auto"/>
              <w:right w:val="single" w:sz="8" w:space="0" w:color="auto"/>
            </w:tcBorders>
            <w:shd w:val="clear" w:color="000000" w:fill="DDEBF7"/>
            <w:noWrap/>
            <w:vAlign w:val="center"/>
            <w:hideMark/>
          </w:tcPr>
          <w:p w14:paraId="54B18AA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52 943,06</w:t>
            </w:r>
          </w:p>
        </w:tc>
        <w:tc>
          <w:tcPr>
            <w:tcW w:w="1327" w:type="dxa"/>
            <w:tcBorders>
              <w:top w:val="single" w:sz="4" w:space="0" w:color="auto"/>
              <w:left w:val="nil"/>
              <w:bottom w:val="single" w:sz="4" w:space="0" w:color="auto"/>
              <w:right w:val="single" w:sz="8" w:space="0" w:color="auto"/>
            </w:tcBorders>
            <w:shd w:val="clear" w:color="000000" w:fill="DDEBF7"/>
            <w:noWrap/>
            <w:vAlign w:val="center"/>
            <w:hideMark/>
          </w:tcPr>
          <w:p w14:paraId="3A21A148"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52 338,87</w:t>
            </w:r>
          </w:p>
        </w:tc>
        <w:tc>
          <w:tcPr>
            <w:tcW w:w="1280" w:type="dxa"/>
            <w:tcBorders>
              <w:top w:val="single" w:sz="4" w:space="0" w:color="auto"/>
              <w:left w:val="nil"/>
              <w:bottom w:val="single" w:sz="4" w:space="0" w:color="auto"/>
              <w:right w:val="single" w:sz="8" w:space="0" w:color="auto"/>
            </w:tcBorders>
            <w:shd w:val="clear" w:color="000000" w:fill="DDEBF7"/>
            <w:noWrap/>
            <w:vAlign w:val="center"/>
            <w:hideMark/>
          </w:tcPr>
          <w:p w14:paraId="373514DC"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50 935,11</w:t>
            </w:r>
          </w:p>
        </w:tc>
        <w:tc>
          <w:tcPr>
            <w:tcW w:w="1280" w:type="dxa"/>
            <w:tcBorders>
              <w:top w:val="single" w:sz="4" w:space="0" w:color="auto"/>
              <w:left w:val="nil"/>
              <w:bottom w:val="single" w:sz="4" w:space="0" w:color="auto"/>
              <w:right w:val="single" w:sz="8" w:space="0" w:color="auto"/>
            </w:tcBorders>
            <w:shd w:val="clear" w:color="000000" w:fill="DDEBF7"/>
            <w:noWrap/>
            <w:vAlign w:val="center"/>
            <w:hideMark/>
          </w:tcPr>
          <w:p w14:paraId="0A6DFD43"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48 295,03</w:t>
            </w:r>
          </w:p>
        </w:tc>
        <w:tc>
          <w:tcPr>
            <w:tcW w:w="1386" w:type="dxa"/>
            <w:tcBorders>
              <w:top w:val="single" w:sz="4" w:space="0" w:color="auto"/>
              <w:left w:val="nil"/>
              <w:bottom w:val="single" w:sz="4" w:space="0" w:color="auto"/>
              <w:right w:val="single" w:sz="8" w:space="0" w:color="auto"/>
            </w:tcBorders>
            <w:shd w:val="clear" w:color="000000" w:fill="DDEBF7"/>
            <w:noWrap/>
            <w:vAlign w:val="center"/>
            <w:hideMark/>
          </w:tcPr>
          <w:p w14:paraId="3899B5CD"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56 953,02</w:t>
            </w:r>
          </w:p>
        </w:tc>
        <w:tc>
          <w:tcPr>
            <w:tcW w:w="1386" w:type="dxa"/>
            <w:tcBorders>
              <w:top w:val="single" w:sz="4" w:space="0" w:color="auto"/>
              <w:left w:val="single" w:sz="8" w:space="0" w:color="auto"/>
              <w:bottom w:val="single" w:sz="4" w:space="0" w:color="auto"/>
              <w:right w:val="single" w:sz="8" w:space="0" w:color="auto"/>
            </w:tcBorders>
            <w:shd w:val="clear" w:color="000000" w:fill="DDEBF7"/>
            <w:noWrap/>
            <w:vAlign w:val="center"/>
            <w:hideMark/>
          </w:tcPr>
          <w:p w14:paraId="7BE057B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43 316,22</w:t>
            </w:r>
          </w:p>
        </w:tc>
      </w:tr>
      <w:tr w:rsidR="00081AD4" w:rsidRPr="00081AD4" w14:paraId="6A5A3FAD" w14:textId="77777777" w:rsidTr="00A476F3">
        <w:trPr>
          <w:trHeight w:val="510"/>
          <w:jc w:val="center"/>
        </w:trPr>
        <w:tc>
          <w:tcPr>
            <w:tcW w:w="570" w:type="dxa"/>
            <w:tcBorders>
              <w:top w:val="nil"/>
              <w:left w:val="single" w:sz="8" w:space="0" w:color="auto"/>
              <w:bottom w:val="single" w:sz="4" w:space="0" w:color="auto"/>
              <w:right w:val="nil"/>
            </w:tcBorders>
            <w:shd w:val="clear" w:color="auto" w:fill="auto"/>
            <w:noWrap/>
            <w:hideMark/>
          </w:tcPr>
          <w:p w14:paraId="59626E4F"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hideMark/>
          </w:tcPr>
          <w:p w14:paraId="302EB7FF" w14:textId="77777777" w:rsidR="00A476F3" w:rsidRPr="00A476F3" w:rsidRDefault="00A476F3" w:rsidP="00A476F3">
            <w:pPr>
              <w:ind w:firstLineChars="200" w:firstLine="260"/>
              <w:rPr>
                <w:rFonts w:ascii="Arial CYR" w:hAnsi="Arial CYR" w:cs="Arial CYR"/>
                <w:color w:val="000000" w:themeColor="text1"/>
                <w:sz w:val="13"/>
                <w:szCs w:val="13"/>
              </w:rPr>
            </w:pPr>
            <w:r w:rsidRPr="00A476F3">
              <w:rPr>
                <w:rFonts w:ascii="Arial CYR" w:hAnsi="Arial CYR" w:cs="Arial CYR"/>
                <w:color w:val="000000" w:themeColor="text1"/>
                <w:sz w:val="13"/>
                <w:szCs w:val="13"/>
              </w:rPr>
              <w:t xml:space="preserve">-уголь каменный </w:t>
            </w:r>
          </w:p>
        </w:tc>
        <w:tc>
          <w:tcPr>
            <w:tcW w:w="1292" w:type="dxa"/>
            <w:tcBorders>
              <w:top w:val="nil"/>
              <w:left w:val="single" w:sz="8" w:space="0" w:color="auto"/>
              <w:bottom w:val="single" w:sz="4" w:space="0" w:color="auto"/>
              <w:right w:val="single" w:sz="8" w:space="0" w:color="auto"/>
            </w:tcBorders>
            <w:shd w:val="clear" w:color="auto" w:fill="auto"/>
            <w:hideMark/>
          </w:tcPr>
          <w:p w14:paraId="0B558FAD" w14:textId="77777777" w:rsidR="00A476F3" w:rsidRPr="00A476F3" w:rsidRDefault="00A476F3" w:rsidP="00A476F3">
            <w:pPr>
              <w:jc w:val="center"/>
              <w:rPr>
                <w:rFonts w:ascii="Arial CYR" w:hAnsi="Arial CYR" w:cs="Arial CYR"/>
                <w:color w:val="000000" w:themeColor="text1"/>
                <w:sz w:val="13"/>
                <w:szCs w:val="13"/>
              </w:rPr>
            </w:pPr>
            <w:r w:rsidRPr="00A476F3">
              <w:rPr>
                <w:rFonts w:ascii="Arial CYR" w:hAnsi="Arial CYR" w:cs="Arial CYR"/>
                <w:color w:val="000000" w:themeColor="text1"/>
                <w:sz w:val="13"/>
                <w:szCs w:val="13"/>
              </w:rPr>
              <w:t>т</w:t>
            </w:r>
          </w:p>
        </w:tc>
        <w:tc>
          <w:tcPr>
            <w:tcW w:w="1280" w:type="dxa"/>
            <w:tcBorders>
              <w:top w:val="nil"/>
              <w:left w:val="single" w:sz="8" w:space="0" w:color="auto"/>
              <w:bottom w:val="single" w:sz="4" w:space="0" w:color="auto"/>
              <w:right w:val="single" w:sz="8" w:space="0" w:color="auto"/>
            </w:tcBorders>
            <w:shd w:val="clear" w:color="000000" w:fill="DDEBF7"/>
            <w:vAlign w:val="center"/>
            <w:hideMark/>
          </w:tcPr>
          <w:p w14:paraId="6C7591BF" w14:textId="77777777" w:rsidR="00A476F3" w:rsidRPr="00A476F3" w:rsidRDefault="00A476F3" w:rsidP="00A476F3">
            <w:pPr>
              <w:jc w:val="center"/>
              <w:rPr>
                <w:color w:val="000000" w:themeColor="text1"/>
                <w:sz w:val="13"/>
                <w:szCs w:val="13"/>
              </w:rPr>
            </w:pPr>
            <w:r w:rsidRPr="00A476F3">
              <w:rPr>
                <w:color w:val="000000" w:themeColor="text1"/>
                <w:sz w:val="13"/>
                <w:szCs w:val="13"/>
              </w:rPr>
              <w:t>29 628,29</w:t>
            </w:r>
          </w:p>
        </w:tc>
        <w:tc>
          <w:tcPr>
            <w:tcW w:w="1327" w:type="dxa"/>
            <w:tcBorders>
              <w:top w:val="nil"/>
              <w:left w:val="nil"/>
              <w:bottom w:val="single" w:sz="4" w:space="0" w:color="auto"/>
              <w:right w:val="nil"/>
            </w:tcBorders>
            <w:shd w:val="clear" w:color="000000" w:fill="DDEBF7"/>
            <w:vAlign w:val="center"/>
            <w:hideMark/>
          </w:tcPr>
          <w:p w14:paraId="75654B89" w14:textId="77777777" w:rsidR="00A476F3" w:rsidRPr="00A476F3" w:rsidRDefault="00A476F3" w:rsidP="00A476F3">
            <w:pPr>
              <w:jc w:val="center"/>
              <w:rPr>
                <w:color w:val="000000" w:themeColor="text1"/>
                <w:sz w:val="13"/>
                <w:szCs w:val="13"/>
              </w:rPr>
            </w:pPr>
            <w:r w:rsidRPr="00A476F3">
              <w:rPr>
                <w:color w:val="000000" w:themeColor="text1"/>
                <w:sz w:val="13"/>
                <w:szCs w:val="13"/>
              </w:rPr>
              <w:t>28 494,00</w:t>
            </w:r>
          </w:p>
        </w:tc>
        <w:tc>
          <w:tcPr>
            <w:tcW w:w="1280" w:type="dxa"/>
            <w:tcBorders>
              <w:top w:val="nil"/>
              <w:left w:val="single" w:sz="8" w:space="0" w:color="auto"/>
              <w:bottom w:val="single" w:sz="4" w:space="0" w:color="auto"/>
              <w:right w:val="single" w:sz="8" w:space="0" w:color="auto"/>
            </w:tcBorders>
            <w:shd w:val="clear" w:color="000000" w:fill="DDEBF7"/>
            <w:vAlign w:val="center"/>
            <w:hideMark/>
          </w:tcPr>
          <w:p w14:paraId="4A0FD06A" w14:textId="77777777" w:rsidR="00A476F3" w:rsidRPr="00A476F3" w:rsidRDefault="00A476F3" w:rsidP="00A476F3">
            <w:pPr>
              <w:jc w:val="center"/>
              <w:rPr>
                <w:color w:val="000000" w:themeColor="text1"/>
                <w:sz w:val="13"/>
                <w:szCs w:val="13"/>
              </w:rPr>
            </w:pPr>
            <w:r w:rsidRPr="00A476F3">
              <w:rPr>
                <w:color w:val="000000" w:themeColor="text1"/>
                <w:sz w:val="13"/>
                <w:szCs w:val="13"/>
              </w:rPr>
              <w:t>27 729,90</w:t>
            </w:r>
          </w:p>
        </w:tc>
        <w:tc>
          <w:tcPr>
            <w:tcW w:w="1280" w:type="dxa"/>
            <w:tcBorders>
              <w:top w:val="nil"/>
              <w:left w:val="nil"/>
              <w:bottom w:val="single" w:sz="4" w:space="0" w:color="auto"/>
              <w:right w:val="single" w:sz="8" w:space="0" w:color="auto"/>
            </w:tcBorders>
            <w:shd w:val="clear" w:color="000000" w:fill="DDEBF7"/>
            <w:noWrap/>
            <w:vAlign w:val="center"/>
            <w:hideMark/>
          </w:tcPr>
          <w:p w14:paraId="5BBB3FE8" w14:textId="77777777" w:rsidR="00A476F3" w:rsidRPr="00A476F3" w:rsidRDefault="00A476F3" w:rsidP="00A476F3">
            <w:pPr>
              <w:jc w:val="center"/>
              <w:rPr>
                <w:color w:val="000000" w:themeColor="text1"/>
                <w:sz w:val="13"/>
                <w:szCs w:val="13"/>
              </w:rPr>
            </w:pPr>
            <w:r w:rsidRPr="00A476F3">
              <w:rPr>
                <w:color w:val="000000" w:themeColor="text1"/>
                <w:sz w:val="13"/>
                <w:szCs w:val="13"/>
              </w:rPr>
              <w:t>31 080,29</w:t>
            </w:r>
          </w:p>
        </w:tc>
        <w:tc>
          <w:tcPr>
            <w:tcW w:w="1386" w:type="dxa"/>
            <w:tcBorders>
              <w:top w:val="nil"/>
              <w:left w:val="nil"/>
              <w:bottom w:val="single" w:sz="4" w:space="0" w:color="auto"/>
              <w:right w:val="single" w:sz="8" w:space="0" w:color="auto"/>
            </w:tcBorders>
            <w:shd w:val="clear" w:color="000000" w:fill="DDEBF7"/>
            <w:noWrap/>
            <w:vAlign w:val="center"/>
            <w:hideMark/>
          </w:tcPr>
          <w:p w14:paraId="398F9979" w14:textId="77777777" w:rsidR="00A476F3" w:rsidRPr="00A476F3" w:rsidRDefault="00A476F3" w:rsidP="00A476F3">
            <w:pPr>
              <w:jc w:val="center"/>
              <w:rPr>
                <w:color w:val="000000" w:themeColor="text1"/>
                <w:sz w:val="13"/>
                <w:szCs w:val="13"/>
              </w:rPr>
            </w:pPr>
            <w:r w:rsidRPr="00A476F3">
              <w:rPr>
                <w:color w:val="000000" w:themeColor="text1"/>
                <w:sz w:val="13"/>
                <w:szCs w:val="13"/>
              </w:rPr>
              <w:t>27 447,00</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54FF89E7" w14:textId="77777777" w:rsidR="00A476F3" w:rsidRPr="00A476F3" w:rsidRDefault="00A476F3" w:rsidP="00A476F3">
            <w:pPr>
              <w:jc w:val="center"/>
              <w:rPr>
                <w:color w:val="000000" w:themeColor="text1"/>
                <w:sz w:val="13"/>
                <w:szCs w:val="13"/>
              </w:rPr>
            </w:pPr>
            <w:r w:rsidRPr="00A476F3">
              <w:rPr>
                <w:color w:val="000000" w:themeColor="text1"/>
                <w:sz w:val="13"/>
                <w:szCs w:val="13"/>
              </w:rPr>
              <w:t>27 500,92</w:t>
            </w:r>
          </w:p>
        </w:tc>
      </w:tr>
      <w:tr w:rsidR="00081AD4" w:rsidRPr="00081AD4" w14:paraId="63F5C303" w14:textId="77777777" w:rsidTr="00A476F3">
        <w:trPr>
          <w:trHeight w:val="495"/>
          <w:jc w:val="center"/>
        </w:trPr>
        <w:tc>
          <w:tcPr>
            <w:tcW w:w="570" w:type="dxa"/>
            <w:tcBorders>
              <w:top w:val="nil"/>
              <w:left w:val="single" w:sz="8" w:space="0" w:color="auto"/>
              <w:bottom w:val="single" w:sz="4" w:space="0" w:color="auto"/>
              <w:right w:val="nil"/>
            </w:tcBorders>
            <w:shd w:val="clear" w:color="auto" w:fill="auto"/>
            <w:noWrap/>
            <w:hideMark/>
          </w:tcPr>
          <w:p w14:paraId="2349CB1B"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hideMark/>
          </w:tcPr>
          <w:p w14:paraId="61019CEE" w14:textId="77777777" w:rsidR="00A476F3" w:rsidRPr="00A476F3" w:rsidRDefault="00A476F3" w:rsidP="00A476F3">
            <w:pPr>
              <w:ind w:firstLineChars="200" w:firstLine="260"/>
              <w:rPr>
                <w:rFonts w:ascii="Arial CYR" w:hAnsi="Arial CYR" w:cs="Arial CYR"/>
                <w:color w:val="000000" w:themeColor="text1"/>
                <w:sz w:val="13"/>
                <w:szCs w:val="13"/>
              </w:rPr>
            </w:pPr>
            <w:r w:rsidRPr="00A476F3">
              <w:rPr>
                <w:rFonts w:ascii="Arial CYR" w:hAnsi="Arial CYR" w:cs="Arial CYR"/>
                <w:color w:val="000000" w:themeColor="text1"/>
                <w:sz w:val="13"/>
                <w:szCs w:val="13"/>
              </w:rPr>
              <w:t>цена топлива</w:t>
            </w:r>
          </w:p>
        </w:tc>
        <w:tc>
          <w:tcPr>
            <w:tcW w:w="1292" w:type="dxa"/>
            <w:tcBorders>
              <w:top w:val="nil"/>
              <w:left w:val="single" w:sz="8" w:space="0" w:color="auto"/>
              <w:bottom w:val="single" w:sz="4" w:space="0" w:color="auto"/>
              <w:right w:val="single" w:sz="8" w:space="0" w:color="auto"/>
            </w:tcBorders>
            <w:shd w:val="clear" w:color="auto" w:fill="auto"/>
            <w:hideMark/>
          </w:tcPr>
          <w:p w14:paraId="15EE334D" w14:textId="77777777" w:rsidR="00A476F3" w:rsidRPr="00A476F3" w:rsidRDefault="00A476F3" w:rsidP="00A476F3">
            <w:pPr>
              <w:jc w:val="center"/>
              <w:rPr>
                <w:rFonts w:ascii="Arial CYR" w:hAnsi="Arial CYR" w:cs="Arial CYR"/>
                <w:color w:val="000000" w:themeColor="text1"/>
                <w:sz w:val="13"/>
                <w:szCs w:val="13"/>
              </w:rPr>
            </w:pPr>
            <w:r w:rsidRPr="00A476F3">
              <w:rPr>
                <w:rFonts w:ascii="Arial CYR" w:hAnsi="Arial CYR" w:cs="Arial CYR"/>
                <w:color w:val="000000" w:themeColor="text1"/>
                <w:sz w:val="13"/>
                <w:szCs w:val="13"/>
              </w:rPr>
              <w:t>руб./т</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6E32C678" w14:textId="77777777" w:rsidR="00A476F3" w:rsidRPr="00A476F3" w:rsidRDefault="00A476F3" w:rsidP="00A476F3">
            <w:pPr>
              <w:jc w:val="center"/>
              <w:rPr>
                <w:color w:val="000000" w:themeColor="text1"/>
                <w:sz w:val="13"/>
                <w:szCs w:val="13"/>
              </w:rPr>
            </w:pPr>
            <w:r w:rsidRPr="00A476F3">
              <w:rPr>
                <w:color w:val="000000" w:themeColor="text1"/>
                <w:sz w:val="13"/>
                <w:szCs w:val="13"/>
              </w:rPr>
              <w:t>1 786,91</w:t>
            </w:r>
          </w:p>
        </w:tc>
        <w:tc>
          <w:tcPr>
            <w:tcW w:w="1327" w:type="dxa"/>
            <w:tcBorders>
              <w:top w:val="nil"/>
              <w:left w:val="nil"/>
              <w:bottom w:val="single" w:sz="4" w:space="0" w:color="auto"/>
              <w:right w:val="nil"/>
            </w:tcBorders>
            <w:shd w:val="clear" w:color="000000" w:fill="DDEBF7"/>
            <w:noWrap/>
            <w:vAlign w:val="center"/>
            <w:hideMark/>
          </w:tcPr>
          <w:p w14:paraId="2CF4DDF5" w14:textId="77777777" w:rsidR="00A476F3" w:rsidRPr="00A476F3" w:rsidRDefault="00A476F3" w:rsidP="00A476F3">
            <w:pPr>
              <w:jc w:val="center"/>
              <w:rPr>
                <w:color w:val="000000" w:themeColor="text1"/>
                <w:sz w:val="13"/>
                <w:szCs w:val="13"/>
              </w:rPr>
            </w:pPr>
            <w:r w:rsidRPr="00A476F3">
              <w:rPr>
                <w:color w:val="000000" w:themeColor="text1"/>
                <w:sz w:val="13"/>
                <w:szCs w:val="13"/>
              </w:rPr>
              <w:t>1 836,83</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48F3DD4A" w14:textId="77777777" w:rsidR="00A476F3" w:rsidRPr="00A476F3" w:rsidRDefault="00A476F3" w:rsidP="00A476F3">
            <w:pPr>
              <w:jc w:val="center"/>
              <w:rPr>
                <w:color w:val="000000" w:themeColor="text1"/>
                <w:sz w:val="13"/>
                <w:szCs w:val="13"/>
              </w:rPr>
            </w:pPr>
            <w:r w:rsidRPr="00A476F3">
              <w:rPr>
                <w:color w:val="000000" w:themeColor="text1"/>
                <w:sz w:val="13"/>
                <w:szCs w:val="13"/>
              </w:rPr>
              <w:t>1 836,83</w:t>
            </w:r>
          </w:p>
        </w:tc>
        <w:tc>
          <w:tcPr>
            <w:tcW w:w="1280" w:type="dxa"/>
            <w:tcBorders>
              <w:top w:val="nil"/>
              <w:left w:val="nil"/>
              <w:bottom w:val="single" w:sz="4" w:space="0" w:color="auto"/>
              <w:right w:val="single" w:sz="8" w:space="0" w:color="auto"/>
            </w:tcBorders>
            <w:shd w:val="clear" w:color="000000" w:fill="DDEBF7"/>
            <w:noWrap/>
            <w:vAlign w:val="center"/>
            <w:hideMark/>
          </w:tcPr>
          <w:p w14:paraId="4E7D3F31" w14:textId="77777777" w:rsidR="00A476F3" w:rsidRPr="00A476F3" w:rsidRDefault="00A476F3" w:rsidP="00A476F3">
            <w:pPr>
              <w:jc w:val="center"/>
              <w:rPr>
                <w:color w:val="000000" w:themeColor="text1"/>
                <w:sz w:val="13"/>
                <w:szCs w:val="13"/>
              </w:rPr>
            </w:pPr>
            <w:r w:rsidRPr="00A476F3">
              <w:rPr>
                <w:color w:val="000000" w:themeColor="text1"/>
                <w:sz w:val="13"/>
                <w:szCs w:val="13"/>
              </w:rPr>
              <w:t>1 553,88</w:t>
            </w:r>
          </w:p>
        </w:tc>
        <w:tc>
          <w:tcPr>
            <w:tcW w:w="1386" w:type="dxa"/>
            <w:tcBorders>
              <w:top w:val="nil"/>
              <w:left w:val="nil"/>
              <w:bottom w:val="single" w:sz="4" w:space="0" w:color="auto"/>
              <w:right w:val="single" w:sz="8" w:space="0" w:color="auto"/>
            </w:tcBorders>
            <w:shd w:val="clear" w:color="000000" w:fill="DDEBF7"/>
            <w:noWrap/>
            <w:vAlign w:val="center"/>
            <w:hideMark/>
          </w:tcPr>
          <w:p w14:paraId="35EE1670" w14:textId="77777777" w:rsidR="00A476F3" w:rsidRPr="00A476F3" w:rsidRDefault="00A476F3" w:rsidP="00A476F3">
            <w:pPr>
              <w:jc w:val="center"/>
              <w:rPr>
                <w:color w:val="000000" w:themeColor="text1"/>
                <w:sz w:val="13"/>
                <w:szCs w:val="13"/>
              </w:rPr>
            </w:pPr>
            <w:r w:rsidRPr="00A476F3">
              <w:rPr>
                <w:color w:val="000000" w:themeColor="text1"/>
                <w:sz w:val="13"/>
                <w:szCs w:val="13"/>
              </w:rPr>
              <w:t>2 075,02</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09DFA626" w14:textId="77777777" w:rsidR="00A476F3" w:rsidRPr="00A476F3" w:rsidRDefault="00A476F3" w:rsidP="00A476F3">
            <w:pPr>
              <w:jc w:val="center"/>
              <w:rPr>
                <w:color w:val="000000" w:themeColor="text1"/>
                <w:sz w:val="13"/>
                <w:szCs w:val="13"/>
              </w:rPr>
            </w:pPr>
            <w:r w:rsidRPr="00A476F3">
              <w:rPr>
                <w:color w:val="000000" w:themeColor="text1"/>
                <w:sz w:val="13"/>
                <w:szCs w:val="13"/>
              </w:rPr>
              <w:t>1 575,08</w:t>
            </w:r>
          </w:p>
        </w:tc>
      </w:tr>
      <w:tr w:rsidR="00081AD4" w:rsidRPr="00081AD4" w14:paraId="28762EA9"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664747AB"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noWrap/>
            <w:hideMark/>
          </w:tcPr>
          <w:p w14:paraId="57955571" w14:textId="77777777" w:rsidR="00A476F3" w:rsidRPr="00A476F3" w:rsidRDefault="00A476F3" w:rsidP="00A476F3">
            <w:pPr>
              <w:rPr>
                <w:color w:val="000000" w:themeColor="text1"/>
                <w:sz w:val="13"/>
                <w:szCs w:val="13"/>
              </w:rPr>
            </w:pPr>
            <w:r w:rsidRPr="00A476F3">
              <w:rPr>
                <w:color w:val="000000" w:themeColor="text1"/>
                <w:sz w:val="13"/>
                <w:szCs w:val="13"/>
              </w:rPr>
              <w:t>в том числе транспорт топлива</w:t>
            </w:r>
          </w:p>
        </w:tc>
        <w:tc>
          <w:tcPr>
            <w:tcW w:w="1292" w:type="dxa"/>
            <w:tcBorders>
              <w:top w:val="nil"/>
              <w:left w:val="single" w:sz="8" w:space="0" w:color="auto"/>
              <w:bottom w:val="single" w:sz="4" w:space="0" w:color="auto"/>
              <w:right w:val="single" w:sz="8" w:space="0" w:color="auto"/>
            </w:tcBorders>
            <w:shd w:val="clear" w:color="auto" w:fill="auto"/>
            <w:noWrap/>
            <w:hideMark/>
          </w:tcPr>
          <w:p w14:paraId="16FBC697"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single" w:sz="8" w:space="0" w:color="auto"/>
            </w:tcBorders>
            <w:shd w:val="clear" w:color="000000" w:fill="DDEBF7"/>
            <w:vAlign w:val="center"/>
            <w:hideMark/>
          </w:tcPr>
          <w:p w14:paraId="53FE4FF8"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969,97</w:t>
            </w:r>
          </w:p>
        </w:tc>
        <w:tc>
          <w:tcPr>
            <w:tcW w:w="1327" w:type="dxa"/>
            <w:tcBorders>
              <w:top w:val="nil"/>
              <w:left w:val="nil"/>
              <w:bottom w:val="single" w:sz="4" w:space="0" w:color="auto"/>
              <w:right w:val="nil"/>
            </w:tcBorders>
            <w:shd w:val="clear" w:color="000000" w:fill="DDEBF7"/>
            <w:vAlign w:val="center"/>
            <w:hideMark/>
          </w:tcPr>
          <w:p w14:paraId="5E4EB103"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13 050,19</w:t>
            </w:r>
          </w:p>
        </w:tc>
        <w:tc>
          <w:tcPr>
            <w:tcW w:w="1280" w:type="dxa"/>
            <w:tcBorders>
              <w:top w:val="nil"/>
              <w:left w:val="single" w:sz="8" w:space="0" w:color="auto"/>
              <w:bottom w:val="single" w:sz="4" w:space="0" w:color="auto"/>
              <w:right w:val="single" w:sz="8" w:space="0" w:color="auto"/>
            </w:tcBorders>
            <w:shd w:val="clear" w:color="000000" w:fill="DDEBF7"/>
            <w:vAlign w:val="center"/>
            <w:hideMark/>
          </w:tcPr>
          <w:p w14:paraId="0BE9AAB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12 735,64</w:t>
            </w:r>
          </w:p>
        </w:tc>
        <w:tc>
          <w:tcPr>
            <w:tcW w:w="1280" w:type="dxa"/>
            <w:tcBorders>
              <w:top w:val="nil"/>
              <w:left w:val="nil"/>
              <w:bottom w:val="single" w:sz="4" w:space="0" w:color="auto"/>
              <w:right w:val="single" w:sz="8" w:space="0" w:color="auto"/>
            </w:tcBorders>
            <w:shd w:val="clear" w:color="000000" w:fill="DDEBF7"/>
            <w:noWrap/>
            <w:vAlign w:val="center"/>
            <w:hideMark/>
          </w:tcPr>
          <w:p w14:paraId="1E46F42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11 039,84</w:t>
            </w:r>
          </w:p>
        </w:tc>
        <w:tc>
          <w:tcPr>
            <w:tcW w:w="1386" w:type="dxa"/>
            <w:tcBorders>
              <w:top w:val="nil"/>
              <w:left w:val="nil"/>
              <w:bottom w:val="single" w:sz="4" w:space="0" w:color="auto"/>
              <w:right w:val="single" w:sz="8" w:space="0" w:color="auto"/>
            </w:tcBorders>
            <w:shd w:val="clear" w:color="000000" w:fill="DDEBF7"/>
            <w:noWrap/>
            <w:vAlign w:val="center"/>
            <w:hideMark/>
          </w:tcPr>
          <w:p w14:paraId="2311C64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2 436,63</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7BEF5AA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12 264,82</w:t>
            </w:r>
          </w:p>
        </w:tc>
      </w:tr>
      <w:tr w:rsidR="00081AD4" w:rsidRPr="00081AD4" w14:paraId="370EE596" w14:textId="77777777" w:rsidTr="00A476F3">
        <w:trPr>
          <w:trHeight w:val="289"/>
          <w:jc w:val="center"/>
        </w:trPr>
        <w:tc>
          <w:tcPr>
            <w:tcW w:w="570" w:type="dxa"/>
            <w:tcBorders>
              <w:top w:val="nil"/>
              <w:left w:val="single" w:sz="8" w:space="0" w:color="auto"/>
              <w:bottom w:val="single" w:sz="4" w:space="0" w:color="auto"/>
              <w:right w:val="nil"/>
            </w:tcBorders>
            <w:shd w:val="clear" w:color="auto" w:fill="auto"/>
            <w:noWrap/>
            <w:hideMark/>
          </w:tcPr>
          <w:p w14:paraId="58E8C975"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hideMark/>
          </w:tcPr>
          <w:p w14:paraId="758572F4" w14:textId="77777777" w:rsidR="00A476F3" w:rsidRPr="00A476F3" w:rsidRDefault="00A476F3" w:rsidP="00A476F3">
            <w:pPr>
              <w:ind w:firstLineChars="200" w:firstLine="260"/>
              <w:rPr>
                <w:rFonts w:ascii="Arial CYR" w:hAnsi="Arial CYR" w:cs="Arial CYR"/>
                <w:color w:val="000000" w:themeColor="text1"/>
                <w:sz w:val="13"/>
                <w:szCs w:val="13"/>
              </w:rPr>
            </w:pPr>
            <w:r w:rsidRPr="00A476F3">
              <w:rPr>
                <w:rFonts w:ascii="Arial CYR" w:hAnsi="Arial CYR" w:cs="Arial CYR"/>
                <w:color w:val="000000" w:themeColor="text1"/>
                <w:sz w:val="13"/>
                <w:szCs w:val="13"/>
              </w:rPr>
              <w:t xml:space="preserve">цена транспортировки </w:t>
            </w:r>
          </w:p>
        </w:tc>
        <w:tc>
          <w:tcPr>
            <w:tcW w:w="1292" w:type="dxa"/>
            <w:tcBorders>
              <w:top w:val="nil"/>
              <w:left w:val="single" w:sz="8" w:space="0" w:color="auto"/>
              <w:bottom w:val="single" w:sz="4" w:space="0" w:color="auto"/>
              <w:right w:val="single" w:sz="8" w:space="0" w:color="auto"/>
            </w:tcBorders>
            <w:shd w:val="clear" w:color="auto" w:fill="auto"/>
            <w:noWrap/>
            <w:hideMark/>
          </w:tcPr>
          <w:p w14:paraId="1B97F899" w14:textId="77777777" w:rsidR="00A476F3" w:rsidRPr="00A476F3" w:rsidRDefault="00A476F3" w:rsidP="00A476F3">
            <w:pPr>
              <w:jc w:val="center"/>
              <w:rPr>
                <w:color w:val="000000" w:themeColor="text1"/>
                <w:sz w:val="13"/>
                <w:szCs w:val="13"/>
              </w:rPr>
            </w:pPr>
            <w:r w:rsidRPr="00A476F3">
              <w:rPr>
                <w:color w:val="000000" w:themeColor="text1"/>
                <w:sz w:val="13"/>
                <w:szCs w:val="13"/>
              </w:rPr>
              <w:t>руб./т</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3028C619" w14:textId="77777777" w:rsidR="00A476F3" w:rsidRPr="00A476F3" w:rsidRDefault="00A476F3" w:rsidP="00A476F3">
            <w:pPr>
              <w:jc w:val="center"/>
              <w:rPr>
                <w:color w:val="000000" w:themeColor="text1"/>
                <w:sz w:val="13"/>
                <w:szCs w:val="13"/>
              </w:rPr>
            </w:pPr>
            <w:r w:rsidRPr="00A476F3">
              <w:rPr>
                <w:color w:val="000000" w:themeColor="text1"/>
                <w:sz w:val="13"/>
                <w:szCs w:val="13"/>
              </w:rPr>
              <w:t>32,74</w:t>
            </w:r>
          </w:p>
        </w:tc>
        <w:tc>
          <w:tcPr>
            <w:tcW w:w="1327" w:type="dxa"/>
            <w:tcBorders>
              <w:top w:val="nil"/>
              <w:left w:val="nil"/>
              <w:bottom w:val="single" w:sz="4" w:space="0" w:color="auto"/>
              <w:right w:val="single" w:sz="8" w:space="0" w:color="auto"/>
            </w:tcBorders>
            <w:shd w:val="clear" w:color="000000" w:fill="DDEBF7"/>
            <w:noWrap/>
            <w:vAlign w:val="center"/>
            <w:hideMark/>
          </w:tcPr>
          <w:p w14:paraId="27446F9F" w14:textId="77777777" w:rsidR="00A476F3" w:rsidRPr="00A476F3" w:rsidRDefault="00A476F3" w:rsidP="00A476F3">
            <w:pPr>
              <w:jc w:val="center"/>
              <w:rPr>
                <w:color w:val="000000" w:themeColor="text1"/>
                <w:sz w:val="13"/>
                <w:szCs w:val="13"/>
              </w:rPr>
            </w:pPr>
            <w:r w:rsidRPr="00A476F3">
              <w:rPr>
                <w:color w:val="000000" w:themeColor="text1"/>
                <w:sz w:val="13"/>
                <w:szCs w:val="13"/>
              </w:rPr>
              <w:t>458,00</w:t>
            </w:r>
          </w:p>
        </w:tc>
        <w:tc>
          <w:tcPr>
            <w:tcW w:w="1280" w:type="dxa"/>
            <w:tcBorders>
              <w:top w:val="nil"/>
              <w:left w:val="nil"/>
              <w:bottom w:val="single" w:sz="4" w:space="0" w:color="auto"/>
              <w:right w:val="single" w:sz="8" w:space="0" w:color="auto"/>
            </w:tcBorders>
            <w:shd w:val="clear" w:color="000000" w:fill="DDEBF7"/>
            <w:noWrap/>
            <w:vAlign w:val="center"/>
            <w:hideMark/>
          </w:tcPr>
          <w:p w14:paraId="077AE5A1" w14:textId="77777777" w:rsidR="00A476F3" w:rsidRPr="00A476F3" w:rsidRDefault="00A476F3" w:rsidP="00A476F3">
            <w:pPr>
              <w:jc w:val="center"/>
              <w:rPr>
                <w:color w:val="000000" w:themeColor="text1"/>
                <w:sz w:val="13"/>
                <w:szCs w:val="13"/>
              </w:rPr>
            </w:pPr>
            <w:r w:rsidRPr="00A476F3">
              <w:rPr>
                <w:color w:val="000000" w:themeColor="text1"/>
                <w:sz w:val="13"/>
                <w:szCs w:val="13"/>
              </w:rPr>
              <w:t>411,55</w:t>
            </w:r>
          </w:p>
        </w:tc>
        <w:tc>
          <w:tcPr>
            <w:tcW w:w="1280" w:type="dxa"/>
            <w:tcBorders>
              <w:top w:val="nil"/>
              <w:left w:val="nil"/>
              <w:bottom w:val="single" w:sz="4" w:space="0" w:color="auto"/>
              <w:right w:val="single" w:sz="8" w:space="0" w:color="auto"/>
            </w:tcBorders>
            <w:shd w:val="clear" w:color="000000" w:fill="DDEBF7"/>
            <w:noWrap/>
            <w:vAlign w:val="center"/>
            <w:hideMark/>
          </w:tcPr>
          <w:p w14:paraId="10C8142D" w14:textId="77777777" w:rsidR="00A476F3" w:rsidRPr="00A476F3" w:rsidRDefault="00A476F3" w:rsidP="00A476F3">
            <w:pPr>
              <w:jc w:val="center"/>
              <w:rPr>
                <w:color w:val="000000" w:themeColor="text1"/>
                <w:sz w:val="13"/>
                <w:szCs w:val="13"/>
              </w:rPr>
            </w:pPr>
            <w:r w:rsidRPr="00A476F3">
              <w:rPr>
                <w:color w:val="000000" w:themeColor="text1"/>
                <w:sz w:val="13"/>
                <w:szCs w:val="13"/>
              </w:rPr>
              <w:t>355,20</w:t>
            </w:r>
          </w:p>
        </w:tc>
        <w:tc>
          <w:tcPr>
            <w:tcW w:w="1386" w:type="dxa"/>
            <w:tcBorders>
              <w:top w:val="nil"/>
              <w:left w:val="nil"/>
              <w:bottom w:val="single" w:sz="4" w:space="0" w:color="auto"/>
              <w:right w:val="single" w:sz="8" w:space="0" w:color="auto"/>
            </w:tcBorders>
            <w:shd w:val="clear" w:color="000000" w:fill="DDEBF7"/>
            <w:noWrap/>
            <w:vAlign w:val="center"/>
            <w:hideMark/>
          </w:tcPr>
          <w:p w14:paraId="66BACF26" w14:textId="77777777" w:rsidR="00A476F3" w:rsidRPr="00A476F3" w:rsidRDefault="00A476F3" w:rsidP="00A476F3">
            <w:pPr>
              <w:jc w:val="center"/>
              <w:rPr>
                <w:color w:val="000000" w:themeColor="text1"/>
                <w:sz w:val="13"/>
                <w:szCs w:val="13"/>
              </w:rPr>
            </w:pPr>
            <w:r w:rsidRPr="00A476F3">
              <w:rPr>
                <w:color w:val="000000" w:themeColor="text1"/>
                <w:sz w:val="13"/>
                <w:szCs w:val="13"/>
              </w:rPr>
              <w:t>2 436,63</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27A9C59D" w14:textId="77777777" w:rsidR="00A476F3" w:rsidRPr="00A476F3" w:rsidRDefault="00A476F3" w:rsidP="00A476F3">
            <w:pPr>
              <w:jc w:val="center"/>
              <w:rPr>
                <w:color w:val="000000" w:themeColor="text1"/>
                <w:sz w:val="13"/>
                <w:szCs w:val="13"/>
              </w:rPr>
            </w:pPr>
            <w:r w:rsidRPr="00A476F3">
              <w:rPr>
                <w:color w:val="000000" w:themeColor="text1"/>
                <w:sz w:val="13"/>
                <w:szCs w:val="13"/>
              </w:rPr>
              <w:t>445,98</w:t>
            </w:r>
          </w:p>
        </w:tc>
      </w:tr>
      <w:tr w:rsidR="00081AD4" w:rsidRPr="00081AD4" w14:paraId="433056D1" w14:textId="77777777" w:rsidTr="00A476F3">
        <w:trPr>
          <w:trHeight w:val="405"/>
          <w:jc w:val="center"/>
        </w:trPr>
        <w:tc>
          <w:tcPr>
            <w:tcW w:w="570" w:type="dxa"/>
            <w:tcBorders>
              <w:top w:val="nil"/>
              <w:left w:val="single" w:sz="8" w:space="0" w:color="auto"/>
              <w:bottom w:val="nil"/>
              <w:right w:val="nil"/>
            </w:tcBorders>
            <w:shd w:val="clear" w:color="auto" w:fill="auto"/>
            <w:noWrap/>
            <w:hideMark/>
          </w:tcPr>
          <w:p w14:paraId="518A8541" w14:textId="77777777" w:rsidR="00A476F3" w:rsidRPr="00A476F3" w:rsidRDefault="00A476F3" w:rsidP="00A476F3">
            <w:pPr>
              <w:jc w:val="center"/>
              <w:rPr>
                <w:color w:val="000000" w:themeColor="text1"/>
                <w:sz w:val="13"/>
                <w:szCs w:val="13"/>
              </w:rPr>
            </w:pPr>
            <w:r w:rsidRPr="00A476F3">
              <w:rPr>
                <w:color w:val="000000" w:themeColor="text1"/>
                <w:sz w:val="13"/>
                <w:szCs w:val="13"/>
              </w:rPr>
              <w:lastRenderedPageBreak/>
              <w:t> </w:t>
            </w:r>
          </w:p>
        </w:tc>
        <w:tc>
          <w:tcPr>
            <w:tcW w:w="14671" w:type="dxa"/>
            <w:tcBorders>
              <w:top w:val="nil"/>
              <w:left w:val="single" w:sz="8" w:space="0" w:color="auto"/>
              <w:bottom w:val="nil"/>
              <w:right w:val="nil"/>
            </w:tcBorders>
            <w:shd w:val="clear" w:color="auto" w:fill="auto"/>
            <w:hideMark/>
          </w:tcPr>
          <w:p w14:paraId="4A26FFAE" w14:textId="77777777" w:rsidR="00A476F3" w:rsidRPr="00A476F3" w:rsidRDefault="00A476F3" w:rsidP="00A476F3">
            <w:pPr>
              <w:ind w:firstLineChars="200" w:firstLine="260"/>
              <w:rPr>
                <w:rFonts w:ascii="Arial CYR" w:hAnsi="Arial CYR" w:cs="Arial CYR"/>
                <w:color w:val="000000" w:themeColor="text1"/>
                <w:sz w:val="13"/>
                <w:szCs w:val="13"/>
              </w:rPr>
            </w:pPr>
            <w:r w:rsidRPr="00A476F3">
              <w:rPr>
                <w:rFonts w:ascii="Arial CYR" w:hAnsi="Arial CYR" w:cs="Arial CYR"/>
                <w:color w:val="000000" w:themeColor="text1"/>
                <w:sz w:val="13"/>
                <w:szCs w:val="13"/>
              </w:rPr>
              <w:t> </w:t>
            </w:r>
          </w:p>
        </w:tc>
        <w:tc>
          <w:tcPr>
            <w:tcW w:w="1292" w:type="dxa"/>
            <w:tcBorders>
              <w:top w:val="nil"/>
              <w:left w:val="single" w:sz="8" w:space="0" w:color="auto"/>
              <w:bottom w:val="nil"/>
              <w:right w:val="single" w:sz="8" w:space="0" w:color="auto"/>
            </w:tcBorders>
            <w:shd w:val="clear" w:color="auto" w:fill="auto"/>
            <w:noWrap/>
            <w:hideMark/>
          </w:tcPr>
          <w:p w14:paraId="552B93B8" w14:textId="77777777" w:rsidR="00A476F3" w:rsidRPr="00A476F3" w:rsidRDefault="00A476F3" w:rsidP="00A476F3">
            <w:pPr>
              <w:jc w:val="center"/>
              <w:rPr>
                <w:color w:val="000000" w:themeColor="text1"/>
                <w:sz w:val="13"/>
                <w:szCs w:val="13"/>
              </w:rPr>
            </w:pPr>
            <w:r w:rsidRPr="00A476F3">
              <w:rPr>
                <w:color w:val="000000" w:themeColor="text1"/>
                <w:sz w:val="13"/>
                <w:szCs w:val="13"/>
              </w:rPr>
              <w:t>%</w:t>
            </w:r>
          </w:p>
        </w:tc>
        <w:tc>
          <w:tcPr>
            <w:tcW w:w="1280" w:type="dxa"/>
            <w:tcBorders>
              <w:top w:val="nil"/>
              <w:left w:val="single" w:sz="8" w:space="0" w:color="auto"/>
              <w:bottom w:val="single" w:sz="8" w:space="0" w:color="auto"/>
              <w:right w:val="single" w:sz="8" w:space="0" w:color="auto"/>
            </w:tcBorders>
            <w:shd w:val="clear" w:color="000000" w:fill="FFFFFF"/>
            <w:noWrap/>
            <w:vAlign w:val="center"/>
            <w:hideMark/>
          </w:tcPr>
          <w:p w14:paraId="03CEEE10"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27" w:type="dxa"/>
            <w:tcBorders>
              <w:top w:val="nil"/>
              <w:left w:val="nil"/>
              <w:bottom w:val="nil"/>
              <w:right w:val="nil"/>
            </w:tcBorders>
            <w:shd w:val="clear" w:color="000000" w:fill="FFFFFF"/>
            <w:noWrap/>
            <w:vAlign w:val="center"/>
            <w:hideMark/>
          </w:tcPr>
          <w:p w14:paraId="348F84B9"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nil"/>
              <w:bottom w:val="nil"/>
              <w:right w:val="nil"/>
            </w:tcBorders>
            <w:shd w:val="clear" w:color="000000" w:fill="FFFFFF"/>
            <w:noWrap/>
            <w:vAlign w:val="center"/>
            <w:hideMark/>
          </w:tcPr>
          <w:p w14:paraId="00E38DCB"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8" w:space="0" w:color="auto"/>
              <w:right w:val="single" w:sz="8" w:space="0" w:color="auto"/>
            </w:tcBorders>
            <w:shd w:val="clear" w:color="000000" w:fill="FFFFFF"/>
            <w:noWrap/>
            <w:vAlign w:val="center"/>
            <w:hideMark/>
          </w:tcPr>
          <w:p w14:paraId="34C35D65"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86" w:type="dxa"/>
            <w:tcBorders>
              <w:top w:val="nil"/>
              <w:left w:val="nil"/>
              <w:bottom w:val="single" w:sz="8" w:space="0" w:color="auto"/>
              <w:right w:val="single" w:sz="8" w:space="0" w:color="auto"/>
            </w:tcBorders>
            <w:shd w:val="clear" w:color="000000" w:fill="FFFFFF"/>
            <w:noWrap/>
            <w:vAlign w:val="center"/>
            <w:hideMark/>
          </w:tcPr>
          <w:p w14:paraId="45E2AB75"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86" w:type="dxa"/>
            <w:tcBorders>
              <w:top w:val="nil"/>
              <w:left w:val="single" w:sz="8" w:space="0" w:color="auto"/>
              <w:bottom w:val="single" w:sz="8" w:space="0" w:color="auto"/>
              <w:right w:val="single" w:sz="8" w:space="0" w:color="auto"/>
            </w:tcBorders>
            <w:shd w:val="clear" w:color="000000" w:fill="FFFFFF"/>
            <w:noWrap/>
            <w:vAlign w:val="center"/>
            <w:hideMark/>
          </w:tcPr>
          <w:p w14:paraId="23D87C96"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r>
      <w:tr w:rsidR="00081AD4" w:rsidRPr="00081AD4" w14:paraId="59EA54EB" w14:textId="77777777" w:rsidTr="00A476F3">
        <w:trPr>
          <w:trHeight w:val="300"/>
          <w:jc w:val="center"/>
        </w:trPr>
        <w:tc>
          <w:tcPr>
            <w:tcW w:w="570" w:type="dxa"/>
            <w:tcBorders>
              <w:top w:val="single" w:sz="8" w:space="0" w:color="auto"/>
              <w:left w:val="single" w:sz="8" w:space="0" w:color="auto"/>
              <w:bottom w:val="single" w:sz="4" w:space="0" w:color="auto"/>
              <w:right w:val="nil"/>
            </w:tcBorders>
            <w:shd w:val="clear" w:color="auto" w:fill="auto"/>
            <w:noWrap/>
            <w:hideMark/>
          </w:tcPr>
          <w:p w14:paraId="307F5EFA" w14:textId="77777777" w:rsidR="00A476F3" w:rsidRPr="00A476F3" w:rsidRDefault="00A476F3" w:rsidP="00A476F3">
            <w:pPr>
              <w:jc w:val="center"/>
              <w:rPr>
                <w:color w:val="000000" w:themeColor="text1"/>
                <w:sz w:val="13"/>
                <w:szCs w:val="13"/>
              </w:rPr>
            </w:pPr>
            <w:r w:rsidRPr="00A476F3">
              <w:rPr>
                <w:color w:val="000000" w:themeColor="text1"/>
                <w:sz w:val="13"/>
                <w:szCs w:val="13"/>
              </w:rPr>
              <w:t>1.2</w:t>
            </w:r>
          </w:p>
        </w:tc>
        <w:tc>
          <w:tcPr>
            <w:tcW w:w="14671" w:type="dxa"/>
            <w:tcBorders>
              <w:top w:val="single" w:sz="8" w:space="0" w:color="auto"/>
              <w:left w:val="single" w:sz="8" w:space="0" w:color="auto"/>
              <w:bottom w:val="single" w:sz="4" w:space="0" w:color="auto"/>
              <w:right w:val="single" w:sz="8" w:space="0" w:color="auto"/>
            </w:tcBorders>
            <w:shd w:val="clear" w:color="auto" w:fill="auto"/>
            <w:noWrap/>
            <w:hideMark/>
          </w:tcPr>
          <w:p w14:paraId="216B6880" w14:textId="77777777" w:rsidR="00A476F3" w:rsidRPr="00A476F3" w:rsidRDefault="00A476F3" w:rsidP="00A476F3">
            <w:pPr>
              <w:rPr>
                <w:color w:val="000000" w:themeColor="text1"/>
                <w:sz w:val="13"/>
                <w:szCs w:val="13"/>
              </w:rPr>
            </w:pPr>
            <w:r w:rsidRPr="00A476F3">
              <w:rPr>
                <w:color w:val="000000" w:themeColor="text1"/>
                <w:sz w:val="13"/>
                <w:szCs w:val="13"/>
              </w:rPr>
              <w:t>Расходы на электрическую энергию</w:t>
            </w:r>
          </w:p>
        </w:tc>
        <w:tc>
          <w:tcPr>
            <w:tcW w:w="1292" w:type="dxa"/>
            <w:tcBorders>
              <w:top w:val="single" w:sz="8" w:space="0" w:color="auto"/>
              <w:left w:val="nil"/>
              <w:bottom w:val="single" w:sz="4" w:space="0" w:color="auto"/>
              <w:right w:val="single" w:sz="8" w:space="0" w:color="auto"/>
            </w:tcBorders>
            <w:shd w:val="clear" w:color="auto" w:fill="auto"/>
            <w:noWrap/>
            <w:hideMark/>
          </w:tcPr>
          <w:p w14:paraId="3094BB83"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54EA4F3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13 202,40</w:t>
            </w:r>
          </w:p>
        </w:tc>
        <w:tc>
          <w:tcPr>
            <w:tcW w:w="1327" w:type="dxa"/>
            <w:tcBorders>
              <w:top w:val="single" w:sz="8" w:space="0" w:color="auto"/>
              <w:left w:val="nil"/>
              <w:bottom w:val="single" w:sz="4" w:space="0" w:color="auto"/>
              <w:right w:val="nil"/>
            </w:tcBorders>
            <w:shd w:val="clear" w:color="000000" w:fill="DDEBF7"/>
            <w:noWrap/>
            <w:vAlign w:val="center"/>
            <w:hideMark/>
          </w:tcPr>
          <w:p w14:paraId="3BEE5E94"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13 808,32</w:t>
            </w:r>
          </w:p>
        </w:tc>
        <w:tc>
          <w:tcPr>
            <w:tcW w:w="1280" w:type="dxa"/>
            <w:tcBorders>
              <w:top w:val="single" w:sz="8" w:space="0" w:color="auto"/>
              <w:left w:val="single" w:sz="8" w:space="0" w:color="auto"/>
              <w:bottom w:val="single" w:sz="4" w:space="0" w:color="auto"/>
              <w:right w:val="nil"/>
            </w:tcBorders>
            <w:shd w:val="clear" w:color="000000" w:fill="DDEBF7"/>
            <w:noWrap/>
            <w:vAlign w:val="center"/>
            <w:hideMark/>
          </w:tcPr>
          <w:p w14:paraId="42AF2CEE"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13 808,32</w:t>
            </w:r>
          </w:p>
        </w:tc>
        <w:tc>
          <w:tcPr>
            <w:tcW w:w="1280" w:type="dxa"/>
            <w:tcBorders>
              <w:top w:val="nil"/>
              <w:left w:val="nil"/>
              <w:bottom w:val="single" w:sz="4" w:space="0" w:color="auto"/>
              <w:right w:val="single" w:sz="8" w:space="0" w:color="auto"/>
            </w:tcBorders>
            <w:shd w:val="clear" w:color="000000" w:fill="DDEBF7"/>
            <w:noWrap/>
            <w:vAlign w:val="center"/>
            <w:hideMark/>
          </w:tcPr>
          <w:p w14:paraId="555B862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13 757,00</w:t>
            </w:r>
          </w:p>
        </w:tc>
        <w:tc>
          <w:tcPr>
            <w:tcW w:w="1386" w:type="dxa"/>
            <w:tcBorders>
              <w:top w:val="nil"/>
              <w:left w:val="nil"/>
              <w:bottom w:val="single" w:sz="4" w:space="0" w:color="auto"/>
              <w:right w:val="single" w:sz="8" w:space="0" w:color="auto"/>
            </w:tcBorders>
            <w:shd w:val="clear" w:color="000000" w:fill="DDEBF7"/>
            <w:noWrap/>
            <w:vAlign w:val="center"/>
            <w:hideMark/>
          </w:tcPr>
          <w:p w14:paraId="3336118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15 241,02</w:t>
            </w:r>
          </w:p>
        </w:tc>
        <w:tc>
          <w:tcPr>
            <w:tcW w:w="1386" w:type="dxa"/>
            <w:tcBorders>
              <w:top w:val="nil"/>
              <w:left w:val="nil"/>
              <w:bottom w:val="single" w:sz="4" w:space="0" w:color="auto"/>
              <w:right w:val="single" w:sz="8" w:space="0" w:color="auto"/>
            </w:tcBorders>
            <w:shd w:val="clear" w:color="000000" w:fill="DDEBF7"/>
            <w:noWrap/>
            <w:vAlign w:val="center"/>
            <w:hideMark/>
          </w:tcPr>
          <w:p w14:paraId="3C4C65CE"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14 394,59</w:t>
            </w:r>
          </w:p>
        </w:tc>
      </w:tr>
      <w:tr w:rsidR="00081AD4" w:rsidRPr="00081AD4" w14:paraId="45E16276"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0DC8A759"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single" w:sz="8" w:space="0" w:color="auto"/>
            </w:tcBorders>
            <w:shd w:val="clear" w:color="auto" w:fill="auto"/>
            <w:noWrap/>
            <w:hideMark/>
          </w:tcPr>
          <w:p w14:paraId="65C8AAFD" w14:textId="77777777" w:rsidR="00A476F3" w:rsidRPr="00A476F3" w:rsidRDefault="00A476F3" w:rsidP="00A476F3">
            <w:pPr>
              <w:rPr>
                <w:color w:val="000000" w:themeColor="text1"/>
                <w:sz w:val="13"/>
                <w:szCs w:val="13"/>
              </w:rPr>
            </w:pPr>
            <w:r w:rsidRPr="00A476F3">
              <w:rPr>
                <w:color w:val="000000" w:themeColor="text1"/>
                <w:sz w:val="13"/>
                <w:szCs w:val="13"/>
              </w:rPr>
              <w:t>Расход э/э</w:t>
            </w:r>
          </w:p>
        </w:tc>
        <w:tc>
          <w:tcPr>
            <w:tcW w:w="1292" w:type="dxa"/>
            <w:tcBorders>
              <w:top w:val="nil"/>
              <w:left w:val="nil"/>
              <w:bottom w:val="single" w:sz="4" w:space="0" w:color="auto"/>
              <w:right w:val="single" w:sz="8" w:space="0" w:color="auto"/>
            </w:tcBorders>
            <w:shd w:val="clear" w:color="auto" w:fill="auto"/>
            <w:noWrap/>
            <w:hideMark/>
          </w:tcPr>
          <w:p w14:paraId="5E54ABD0"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тыс.кВтч</w:t>
            </w:r>
            <w:proofErr w:type="spellEnd"/>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715026B9" w14:textId="77777777" w:rsidR="00A476F3" w:rsidRPr="00A476F3" w:rsidRDefault="00A476F3" w:rsidP="00A476F3">
            <w:pPr>
              <w:jc w:val="center"/>
              <w:rPr>
                <w:color w:val="000000" w:themeColor="text1"/>
                <w:sz w:val="13"/>
                <w:szCs w:val="13"/>
              </w:rPr>
            </w:pPr>
            <w:r w:rsidRPr="00A476F3">
              <w:rPr>
                <w:color w:val="000000" w:themeColor="text1"/>
                <w:sz w:val="13"/>
                <w:szCs w:val="13"/>
              </w:rPr>
              <w:t>3 521,71</w:t>
            </w:r>
          </w:p>
        </w:tc>
        <w:tc>
          <w:tcPr>
            <w:tcW w:w="1327" w:type="dxa"/>
            <w:tcBorders>
              <w:top w:val="nil"/>
              <w:left w:val="nil"/>
              <w:bottom w:val="single" w:sz="4" w:space="0" w:color="auto"/>
              <w:right w:val="nil"/>
            </w:tcBorders>
            <w:shd w:val="clear" w:color="000000" w:fill="DDEBF7"/>
            <w:noWrap/>
            <w:vAlign w:val="center"/>
            <w:hideMark/>
          </w:tcPr>
          <w:p w14:paraId="2AEA7115"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center"/>
            <w:hideMark/>
          </w:tcPr>
          <w:p w14:paraId="7F00FF6D"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nil"/>
              <w:bottom w:val="single" w:sz="4" w:space="0" w:color="auto"/>
              <w:right w:val="single" w:sz="8" w:space="0" w:color="auto"/>
            </w:tcBorders>
            <w:shd w:val="clear" w:color="000000" w:fill="DDEBF7"/>
            <w:noWrap/>
            <w:vAlign w:val="center"/>
            <w:hideMark/>
          </w:tcPr>
          <w:p w14:paraId="6453FFC4" w14:textId="77777777" w:rsidR="00A476F3" w:rsidRPr="00A476F3" w:rsidRDefault="00A476F3" w:rsidP="00A476F3">
            <w:pPr>
              <w:jc w:val="center"/>
              <w:rPr>
                <w:color w:val="000000" w:themeColor="text1"/>
                <w:sz w:val="13"/>
                <w:szCs w:val="13"/>
              </w:rPr>
            </w:pPr>
            <w:r w:rsidRPr="00A476F3">
              <w:rPr>
                <w:color w:val="000000" w:themeColor="text1"/>
                <w:sz w:val="13"/>
                <w:szCs w:val="13"/>
              </w:rPr>
              <w:t>3 521,71</w:t>
            </w:r>
          </w:p>
        </w:tc>
        <w:tc>
          <w:tcPr>
            <w:tcW w:w="1386" w:type="dxa"/>
            <w:tcBorders>
              <w:top w:val="nil"/>
              <w:left w:val="nil"/>
              <w:bottom w:val="single" w:sz="4" w:space="0" w:color="auto"/>
              <w:right w:val="single" w:sz="8" w:space="0" w:color="auto"/>
            </w:tcBorders>
            <w:shd w:val="clear" w:color="000000" w:fill="DDEBF7"/>
            <w:noWrap/>
            <w:vAlign w:val="center"/>
            <w:hideMark/>
          </w:tcPr>
          <w:p w14:paraId="0587F61F" w14:textId="77777777" w:rsidR="00A476F3" w:rsidRPr="00A476F3" w:rsidRDefault="00A476F3" w:rsidP="00A476F3">
            <w:pPr>
              <w:jc w:val="center"/>
              <w:rPr>
                <w:color w:val="000000" w:themeColor="text1"/>
                <w:sz w:val="13"/>
                <w:szCs w:val="13"/>
              </w:rPr>
            </w:pPr>
            <w:r w:rsidRPr="00A476F3">
              <w:rPr>
                <w:color w:val="000000" w:themeColor="text1"/>
                <w:sz w:val="13"/>
                <w:szCs w:val="13"/>
              </w:rPr>
              <w:t>3 699,61</w:t>
            </w:r>
          </w:p>
        </w:tc>
        <w:tc>
          <w:tcPr>
            <w:tcW w:w="1386" w:type="dxa"/>
            <w:tcBorders>
              <w:top w:val="nil"/>
              <w:left w:val="nil"/>
              <w:bottom w:val="single" w:sz="4" w:space="0" w:color="auto"/>
              <w:right w:val="single" w:sz="8" w:space="0" w:color="auto"/>
            </w:tcBorders>
            <w:shd w:val="clear" w:color="000000" w:fill="DDEBF7"/>
            <w:noWrap/>
            <w:vAlign w:val="center"/>
            <w:hideMark/>
          </w:tcPr>
          <w:p w14:paraId="4BF9B6AA" w14:textId="77777777" w:rsidR="00A476F3" w:rsidRPr="00A476F3" w:rsidRDefault="00A476F3" w:rsidP="00A476F3">
            <w:pPr>
              <w:jc w:val="center"/>
              <w:rPr>
                <w:color w:val="000000" w:themeColor="text1"/>
                <w:sz w:val="13"/>
                <w:szCs w:val="13"/>
              </w:rPr>
            </w:pPr>
            <w:r w:rsidRPr="00A476F3">
              <w:rPr>
                <w:color w:val="000000" w:themeColor="text1"/>
                <w:sz w:val="13"/>
                <w:szCs w:val="13"/>
              </w:rPr>
              <w:t>3 593,37</w:t>
            </w:r>
          </w:p>
        </w:tc>
      </w:tr>
      <w:tr w:rsidR="00081AD4" w:rsidRPr="00081AD4" w14:paraId="3EF7830F" w14:textId="77777777" w:rsidTr="00A476F3">
        <w:trPr>
          <w:trHeight w:val="300"/>
          <w:jc w:val="center"/>
        </w:trPr>
        <w:tc>
          <w:tcPr>
            <w:tcW w:w="570" w:type="dxa"/>
            <w:tcBorders>
              <w:top w:val="nil"/>
              <w:left w:val="single" w:sz="8" w:space="0" w:color="auto"/>
              <w:bottom w:val="single" w:sz="8" w:space="0" w:color="auto"/>
              <w:right w:val="nil"/>
            </w:tcBorders>
            <w:shd w:val="clear" w:color="auto" w:fill="auto"/>
            <w:noWrap/>
            <w:hideMark/>
          </w:tcPr>
          <w:p w14:paraId="728B2660"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8" w:space="0" w:color="auto"/>
              <w:right w:val="single" w:sz="8" w:space="0" w:color="auto"/>
            </w:tcBorders>
            <w:shd w:val="clear" w:color="auto" w:fill="auto"/>
            <w:noWrap/>
            <w:hideMark/>
          </w:tcPr>
          <w:p w14:paraId="5F4C2516" w14:textId="77777777" w:rsidR="00A476F3" w:rsidRPr="00A476F3" w:rsidRDefault="00A476F3" w:rsidP="00A476F3">
            <w:pPr>
              <w:rPr>
                <w:color w:val="000000" w:themeColor="text1"/>
                <w:sz w:val="13"/>
                <w:szCs w:val="13"/>
              </w:rPr>
            </w:pPr>
            <w:r w:rsidRPr="00A476F3">
              <w:rPr>
                <w:color w:val="000000" w:themeColor="text1"/>
                <w:sz w:val="13"/>
                <w:szCs w:val="13"/>
              </w:rPr>
              <w:t>Средневзвешенный тариф за 1 кВт*ч</w:t>
            </w:r>
          </w:p>
        </w:tc>
        <w:tc>
          <w:tcPr>
            <w:tcW w:w="1292" w:type="dxa"/>
            <w:tcBorders>
              <w:top w:val="nil"/>
              <w:left w:val="nil"/>
              <w:bottom w:val="single" w:sz="8" w:space="0" w:color="auto"/>
              <w:right w:val="single" w:sz="8" w:space="0" w:color="auto"/>
            </w:tcBorders>
            <w:shd w:val="clear" w:color="auto" w:fill="auto"/>
            <w:noWrap/>
            <w:hideMark/>
          </w:tcPr>
          <w:p w14:paraId="0737B2B5"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руб.кВт</w:t>
            </w:r>
            <w:proofErr w:type="spellEnd"/>
            <w:r w:rsidRPr="00A476F3">
              <w:rPr>
                <w:color w:val="000000" w:themeColor="text1"/>
                <w:sz w:val="13"/>
                <w:szCs w:val="13"/>
              </w:rPr>
              <w:t>*ч</w:t>
            </w:r>
          </w:p>
        </w:tc>
        <w:tc>
          <w:tcPr>
            <w:tcW w:w="1280" w:type="dxa"/>
            <w:tcBorders>
              <w:top w:val="nil"/>
              <w:left w:val="single" w:sz="8" w:space="0" w:color="auto"/>
              <w:bottom w:val="single" w:sz="8" w:space="0" w:color="auto"/>
              <w:right w:val="single" w:sz="8" w:space="0" w:color="auto"/>
            </w:tcBorders>
            <w:shd w:val="clear" w:color="000000" w:fill="DDEBF7"/>
            <w:noWrap/>
            <w:vAlign w:val="center"/>
            <w:hideMark/>
          </w:tcPr>
          <w:p w14:paraId="7ECF8AF0" w14:textId="77777777" w:rsidR="00A476F3" w:rsidRPr="00A476F3" w:rsidRDefault="00A476F3" w:rsidP="00A476F3">
            <w:pPr>
              <w:jc w:val="center"/>
              <w:rPr>
                <w:color w:val="000000" w:themeColor="text1"/>
                <w:sz w:val="13"/>
                <w:szCs w:val="13"/>
              </w:rPr>
            </w:pPr>
            <w:r w:rsidRPr="00A476F3">
              <w:rPr>
                <w:color w:val="000000" w:themeColor="text1"/>
                <w:sz w:val="13"/>
                <w:szCs w:val="13"/>
              </w:rPr>
              <w:t>3,75</w:t>
            </w:r>
          </w:p>
        </w:tc>
        <w:tc>
          <w:tcPr>
            <w:tcW w:w="1327" w:type="dxa"/>
            <w:tcBorders>
              <w:top w:val="nil"/>
              <w:left w:val="nil"/>
              <w:bottom w:val="single" w:sz="8" w:space="0" w:color="auto"/>
              <w:right w:val="nil"/>
            </w:tcBorders>
            <w:shd w:val="clear" w:color="000000" w:fill="DDEBF7"/>
            <w:noWrap/>
            <w:vAlign w:val="center"/>
            <w:hideMark/>
          </w:tcPr>
          <w:p w14:paraId="7B121A6F"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vAlign w:val="center"/>
            <w:hideMark/>
          </w:tcPr>
          <w:p w14:paraId="008D2145"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nil"/>
              <w:bottom w:val="single" w:sz="8" w:space="0" w:color="auto"/>
              <w:right w:val="single" w:sz="8" w:space="0" w:color="auto"/>
            </w:tcBorders>
            <w:shd w:val="clear" w:color="000000" w:fill="DDEBF7"/>
            <w:noWrap/>
            <w:vAlign w:val="center"/>
            <w:hideMark/>
          </w:tcPr>
          <w:p w14:paraId="4141FACE" w14:textId="77777777" w:rsidR="00A476F3" w:rsidRPr="00A476F3" w:rsidRDefault="00A476F3" w:rsidP="00A476F3">
            <w:pPr>
              <w:jc w:val="center"/>
              <w:rPr>
                <w:color w:val="000000" w:themeColor="text1"/>
                <w:sz w:val="13"/>
                <w:szCs w:val="13"/>
              </w:rPr>
            </w:pPr>
            <w:r w:rsidRPr="00A476F3">
              <w:rPr>
                <w:color w:val="000000" w:themeColor="text1"/>
                <w:sz w:val="13"/>
                <w:szCs w:val="13"/>
              </w:rPr>
              <w:t>3,91</w:t>
            </w:r>
          </w:p>
        </w:tc>
        <w:tc>
          <w:tcPr>
            <w:tcW w:w="1386" w:type="dxa"/>
            <w:tcBorders>
              <w:top w:val="nil"/>
              <w:left w:val="nil"/>
              <w:bottom w:val="single" w:sz="8" w:space="0" w:color="auto"/>
              <w:right w:val="single" w:sz="8" w:space="0" w:color="auto"/>
            </w:tcBorders>
            <w:shd w:val="clear" w:color="000000" w:fill="DDEBF7"/>
            <w:noWrap/>
            <w:vAlign w:val="center"/>
            <w:hideMark/>
          </w:tcPr>
          <w:p w14:paraId="1B3F8728" w14:textId="77777777" w:rsidR="00A476F3" w:rsidRPr="00A476F3" w:rsidRDefault="00A476F3" w:rsidP="00A476F3">
            <w:pPr>
              <w:jc w:val="center"/>
              <w:rPr>
                <w:color w:val="000000" w:themeColor="text1"/>
                <w:sz w:val="13"/>
                <w:szCs w:val="13"/>
              </w:rPr>
            </w:pPr>
            <w:r w:rsidRPr="00A476F3">
              <w:rPr>
                <w:color w:val="000000" w:themeColor="text1"/>
                <w:sz w:val="13"/>
                <w:szCs w:val="13"/>
              </w:rPr>
              <w:t>4,12</w:t>
            </w:r>
          </w:p>
        </w:tc>
        <w:tc>
          <w:tcPr>
            <w:tcW w:w="1386" w:type="dxa"/>
            <w:tcBorders>
              <w:top w:val="nil"/>
              <w:left w:val="nil"/>
              <w:bottom w:val="single" w:sz="8" w:space="0" w:color="auto"/>
              <w:right w:val="single" w:sz="8" w:space="0" w:color="auto"/>
            </w:tcBorders>
            <w:shd w:val="clear" w:color="000000" w:fill="DDEBF7"/>
            <w:noWrap/>
            <w:vAlign w:val="center"/>
            <w:hideMark/>
          </w:tcPr>
          <w:p w14:paraId="6F30D20F" w14:textId="77777777" w:rsidR="00A476F3" w:rsidRPr="00A476F3" w:rsidRDefault="00A476F3" w:rsidP="00A476F3">
            <w:pPr>
              <w:jc w:val="center"/>
              <w:rPr>
                <w:color w:val="000000" w:themeColor="text1"/>
                <w:sz w:val="13"/>
                <w:szCs w:val="13"/>
              </w:rPr>
            </w:pPr>
            <w:r w:rsidRPr="00A476F3">
              <w:rPr>
                <w:color w:val="000000" w:themeColor="text1"/>
                <w:sz w:val="13"/>
                <w:szCs w:val="13"/>
              </w:rPr>
              <w:t>4,01</w:t>
            </w:r>
          </w:p>
        </w:tc>
      </w:tr>
      <w:tr w:rsidR="00081AD4" w:rsidRPr="00081AD4" w14:paraId="71A3F190" w14:textId="77777777" w:rsidTr="00A476F3">
        <w:trPr>
          <w:trHeight w:val="300"/>
          <w:jc w:val="center"/>
        </w:trPr>
        <w:tc>
          <w:tcPr>
            <w:tcW w:w="570" w:type="dxa"/>
            <w:tcBorders>
              <w:top w:val="single" w:sz="8" w:space="0" w:color="auto"/>
              <w:left w:val="single" w:sz="8" w:space="0" w:color="auto"/>
              <w:bottom w:val="single" w:sz="4" w:space="0" w:color="auto"/>
              <w:right w:val="single" w:sz="8" w:space="0" w:color="auto"/>
            </w:tcBorders>
            <w:shd w:val="clear" w:color="auto" w:fill="auto"/>
            <w:noWrap/>
            <w:hideMark/>
          </w:tcPr>
          <w:p w14:paraId="386BA8CC" w14:textId="77777777" w:rsidR="00A476F3" w:rsidRPr="00A476F3" w:rsidRDefault="00A476F3" w:rsidP="00A476F3">
            <w:pPr>
              <w:jc w:val="center"/>
              <w:rPr>
                <w:color w:val="000000" w:themeColor="text1"/>
                <w:sz w:val="13"/>
                <w:szCs w:val="13"/>
              </w:rPr>
            </w:pPr>
            <w:r w:rsidRPr="00A476F3">
              <w:rPr>
                <w:color w:val="000000" w:themeColor="text1"/>
                <w:sz w:val="13"/>
                <w:szCs w:val="13"/>
              </w:rPr>
              <w:t>1.3</w:t>
            </w:r>
          </w:p>
        </w:tc>
        <w:tc>
          <w:tcPr>
            <w:tcW w:w="14671" w:type="dxa"/>
            <w:tcBorders>
              <w:top w:val="nil"/>
              <w:left w:val="nil"/>
              <w:bottom w:val="single" w:sz="4" w:space="0" w:color="auto"/>
              <w:right w:val="nil"/>
            </w:tcBorders>
            <w:shd w:val="clear" w:color="auto" w:fill="auto"/>
            <w:noWrap/>
            <w:hideMark/>
          </w:tcPr>
          <w:p w14:paraId="1537657D" w14:textId="77777777" w:rsidR="00A476F3" w:rsidRPr="00A476F3" w:rsidRDefault="00A476F3" w:rsidP="00A476F3">
            <w:pPr>
              <w:rPr>
                <w:color w:val="000000" w:themeColor="text1"/>
                <w:sz w:val="13"/>
                <w:szCs w:val="13"/>
              </w:rPr>
            </w:pPr>
            <w:r w:rsidRPr="00A476F3">
              <w:rPr>
                <w:color w:val="000000" w:themeColor="text1"/>
                <w:sz w:val="13"/>
                <w:szCs w:val="13"/>
              </w:rPr>
              <w:t>Расходы на холодную воду</w:t>
            </w:r>
          </w:p>
        </w:tc>
        <w:tc>
          <w:tcPr>
            <w:tcW w:w="1292" w:type="dxa"/>
            <w:tcBorders>
              <w:top w:val="nil"/>
              <w:left w:val="single" w:sz="8" w:space="0" w:color="auto"/>
              <w:bottom w:val="single" w:sz="4" w:space="0" w:color="auto"/>
              <w:right w:val="nil"/>
            </w:tcBorders>
            <w:shd w:val="clear" w:color="auto" w:fill="auto"/>
            <w:noWrap/>
            <w:hideMark/>
          </w:tcPr>
          <w:p w14:paraId="093D3BEA"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single" w:sz="8" w:space="0" w:color="auto"/>
              <w:bottom w:val="single" w:sz="4" w:space="0" w:color="auto"/>
              <w:right w:val="single" w:sz="8" w:space="0" w:color="auto"/>
            </w:tcBorders>
            <w:shd w:val="clear" w:color="000000" w:fill="DDEBF7"/>
            <w:noWrap/>
            <w:vAlign w:val="center"/>
            <w:hideMark/>
          </w:tcPr>
          <w:p w14:paraId="0D3028C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2 159,15</w:t>
            </w:r>
          </w:p>
        </w:tc>
        <w:tc>
          <w:tcPr>
            <w:tcW w:w="1327" w:type="dxa"/>
            <w:tcBorders>
              <w:top w:val="single" w:sz="8" w:space="0" w:color="auto"/>
              <w:left w:val="nil"/>
              <w:bottom w:val="single" w:sz="4" w:space="0" w:color="auto"/>
              <w:right w:val="single" w:sz="8" w:space="0" w:color="auto"/>
            </w:tcBorders>
            <w:shd w:val="clear" w:color="000000" w:fill="DDEBF7"/>
            <w:noWrap/>
            <w:vAlign w:val="center"/>
            <w:hideMark/>
          </w:tcPr>
          <w:p w14:paraId="0B98E03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2 172,62</w:t>
            </w:r>
          </w:p>
        </w:tc>
        <w:tc>
          <w:tcPr>
            <w:tcW w:w="1280" w:type="dxa"/>
            <w:tcBorders>
              <w:top w:val="single" w:sz="8" w:space="0" w:color="auto"/>
              <w:left w:val="nil"/>
              <w:bottom w:val="single" w:sz="4" w:space="0" w:color="auto"/>
              <w:right w:val="single" w:sz="8" w:space="0" w:color="auto"/>
            </w:tcBorders>
            <w:shd w:val="clear" w:color="000000" w:fill="DDEBF7"/>
            <w:noWrap/>
            <w:vAlign w:val="center"/>
            <w:hideMark/>
          </w:tcPr>
          <w:p w14:paraId="02DE5ED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2 172,62</w:t>
            </w:r>
          </w:p>
        </w:tc>
        <w:tc>
          <w:tcPr>
            <w:tcW w:w="1280" w:type="dxa"/>
            <w:tcBorders>
              <w:top w:val="nil"/>
              <w:left w:val="nil"/>
              <w:bottom w:val="single" w:sz="4" w:space="0" w:color="auto"/>
              <w:right w:val="single" w:sz="8" w:space="0" w:color="auto"/>
            </w:tcBorders>
            <w:shd w:val="clear" w:color="000000" w:fill="DDEBF7"/>
            <w:noWrap/>
            <w:vAlign w:val="center"/>
            <w:hideMark/>
          </w:tcPr>
          <w:p w14:paraId="27EA500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1 216,91</w:t>
            </w:r>
          </w:p>
        </w:tc>
        <w:tc>
          <w:tcPr>
            <w:tcW w:w="1386" w:type="dxa"/>
            <w:tcBorders>
              <w:top w:val="nil"/>
              <w:left w:val="nil"/>
              <w:bottom w:val="single" w:sz="4" w:space="0" w:color="auto"/>
              <w:right w:val="single" w:sz="8" w:space="0" w:color="auto"/>
            </w:tcBorders>
            <w:shd w:val="clear" w:color="000000" w:fill="DDEBF7"/>
            <w:noWrap/>
            <w:vAlign w:val="center"/>
            <w:hideMark/>
          </w:tcPr>
          <w:p w14:paraId="630CED2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2 508,24</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01F3663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1 304,23</w:t>
            </w:r>
          </w:p>
        </w:tc>
      </w:tr>
      <w:tr w:rsidR="00081AD4" w:rsidRPr="00081AD4" w14:paraId="041B1638" w14:textId="77777777" w:rsidTr="00A476F3">
        <w:trPr>
          <w:trHeight w:val="300"/>
          <w:jc w:val="center"/>
        </w:trPr>
        <w:tc>
          <w:tcPr>
            <w:tcW w:w="570" w:type="dxa"/>
            <w:tcBorders>
              <w:top w:val="nil"/>
              <w:left w:val="single" w:sz="8" w:space="0" w:color="auto"/>
              <w:bottom w:val="single" w:sz="4" w:space="0" w:color="auto"/>
              <w:right w:val="single" w:sz="8" w:space="0" w:color="auto"/>
            </w:tcBorders>
            <w:shd w:val="clear" w:color="auto" w:fill="auto"/>
            <w:noWrap/>
            <w:hideMark/>
          </w:tcPr>
          <w:p w14:paraId="39770F03"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nil"/>
            </w:tcBorders>
            <w:shd w:val="clear" w:color="auto" w:fill="auto"/>
            <w:noWrap/>
            <w:hideMark/>
          </w:tcPr>
          <w:p w14:paraId="2787ADA6" w14:textId="77777777" w:rsidR="00A476F3" w:rsidRPr="00A476F3" w:rsidRDefault="00A476F3" w:rsidP="00A476F3">
            <w:pPr>
              <w:rPr>
                <w:color w:val="000000" w:themeColor="text1"/>
                <w:sz w:val="13"/>
                <w:szCs w:val="13"/>
              </w:rPr>
            </w:pPr>
            <w:r w:rsidRPr="00A476F3">
              <w:rPr>
                <w:color w:val="000000" w:themeColor="text1"/>
                <w:sz w:val="13"/>
                <w:szCs w:val="13"/>
              </w:rPr>
              <w:t>объем холодной воды (собственный подъем)</w:t>
            </w:r>
          </w:p>
        </w:tc>
        <w:tc>
          <w:tcPr>
            <w:tcW w:w="1292" w:type="dxa"/>
            <w:tcBorders>
              <w:top w:val="nil"/>
              <w:left w:val="single" w:sz="8" w:space="0" w:color="auto"/>
              <w:bottom w:val="single" w:sz="4" w:space="0" w:color="auto"/>
              <w:right w:val="nil"/>
            </w:tcBorders>
            <w:shd w:val="clear" w:color="auto" w:fill="auto"/>
            <w:noWrap/>
            <w:hideMark/>
          </w:tcPr>
          <w:p w14:paraId="1B1D7EB1" w14:textId="77777777" w:rsidR="00A476F3" w:rsidRPr="00A476F3" w:rsidRDefault="00A476F3" w:rsidP="00A476F3">
            <w:pPr>
              <w:jc w:val="center"/>
              <w:rPr>
                <w:color w:val="000000" w:themeColor="text1"/>
                <w:sz w:val="13"/>
                <w:szCs w:val="13"/>
              </w:rPr>
            </w:pPr>
            <w:r w:rsidRPr="00A476F3">
              <w:rPr>
                <w:color w:val="000000" w:themeColor="text1"/>
                <w:sz w:val="13"/>
                <w:szCs w:val="13"/>
              </w:rPr>
              <w:t>тыс.м3</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5592076B" w14:textId="77777777" w:rsidR="00A476F3" w:rsidRPr="00A476F3" w:rsidRDefault="00A476F3" w:rsidP="00A476F3">
            <w:pPr>
              <w:jc w:val="center"/>
              <w:rPr>
                <w:color w:val="000000" w:themeColor="text1"/>
                <w:sz w:val="13"/>
                <w:szCs w:val="13"/>
              </w:rPr>
            </w:pPr>
            <w:r w:rsidRPr="00A476F3">
              <w:rPr>
                <w:color w:val="000000" w:themeColor="text1"/>
                <w:sz w:val="13"/>
                <w:szCs w:val="13"/>
              </w:rPr>
              <w:t>53,26</w:t>
            </w:r>
          </w:p>
        </w:tc>
        <w:tc>
          <w:tcPr>
            <w:tcW w:w="1327" w:type="dxa"/>
            <w:tcBorders>
              <w:top w:val="nil"/>
              <w:left w:val="nil"/>
              <w:bottom w:val="single" w:sz="4" w:space="0" w:color="auto"/>
              <w:right w:val="single" w:sz="8" w:space="0" w:color="auto"/>
            </w:tcBorders>
            <w:shd w:val="clear" w:color="000000" w:fill="DDEBF7"/>
            <w:noWrap/>
            <w:vAlign w:val="center"/>
            <w:hideMark/>
          </w:tcPr>
          <w:p w14:paraId="5E3379C6" w14:textId="77777777" w:rsidR="00A476F3" w:rsidRPr="00A476F3" w:rsidRDefault="00A476F3" w:rsidP="00A476F3">
            <w:pPr>
              <w:jc w:val="center"/>
              <w:rPr>
                <w:color w:val="000000" w:themeColor="text1"/>
                <w:sz w:val="13"/>
                <w:szCs w:val="13"/>
              </w:rPr>
            </w:pPr>
            <w:r w:rsidRPr="00A476F3">
              <w:rPr>
                <w:color w:val="000000" w:themeColor="text1"/>
                <w:sz w:val="13"/>
                <w:szCs w:val="13"/>
              </w:rPr>
              <w:t>51,35</w:t>
            </w:r>
          </w:p>
        </w:tc>
        <w:tc>
          <w:tcPr>
            <w:tcW w:w="1280" w:type="dxa"/>
            <w:tcBorders>
              <w:top w:val="nil"/>
              <w:left w:val="nil"/>
              <w:bottom w:val="single" w:sz="4" w:space="0" w:color="auto"/>
              <w:right w:val="single" w:sz="8" w:space="0" w:color="auto"/>
            </w:tcBorders>
            <w:shd w:val="clear" w:color="000000" w:fill="DDEBF7"/>
            <w:noWrap/>
            <w:vAlign w:val="center"/>
            <w:hideMark/>
          </w:tcPr>
          <w:p w14:paraId="77D37BF7" w14:textId="77777777" w:rsidR="00A476F3" w:rsidRPr="00A476F3" w:rsidRDefault="00A476F3" w:rsidP="00A476F3">
            <w:pPr>
              <w:jc w:val="center"/>
              <w:rPr>
                <w:color w:val="000000" w:themeColor="text1"/>
                <w:sz w:val="13"/>
                <w:szCs w:val="13"/>
              </w:rPr>
            </w:pPr>
            <w:r w:rsidRPr="00A476F3">
              <w:rPr>
                <w:color w:val="000000" w:themeColor="text1"/>
                <w:sz w:val="13"/>
                <w:szCs w:val="13"/>
              </w:rPr>
              <w:t>51,35</w:t>
            </w:r>
          </w:p>
        </w:tc>
        <w:tc>
          <w:tcPr>
            <w:tcW w:w="1280" w:type="dxa"/>
            <w:tcBorders>
              <w:top w:val="nil"/>
              <w:left w:val="nil"/>
              <w:bottom w:val="single" w:sz="4" w:space="0" w:color="auto"/>
              <w:right w:val="single" w:sz="8" w:space="0" w:color="auto"/>
            </w:tcBorders>
            <w:shd w:val="clear" w:color="000000" w:fill="DDEBF7"/>
            <w:noWrap/>
            <w:vAlign w:val="center"/>
            <w:hideMark/>
          </w:tcPr>
          <w:p w14:paraId="0747A72C" w14:textId="77777777" w:rsidR="00A476F3" w:rsidRPr="00A476F3" w:rsidRDefault="00A476F3" w:rsidP="00A476F3">
            <w:pPr>
              <w:jc w:val="center"/>
              <w:rPr>
                <w:color w:val="000000" w:themeColor="text1"/>
                <w:sz w:val="13"/>
                <w:szCs w:val="13"/>
              </w:rPr>
            </w:pPr>
            <w:r w:rsidRPr="00A476F3">
              <w:rPr>
                <w:color w:val="000000" w:themeColor="text1"/>
                <w:sz w:val="13"/>
                <w:szCs w:val="13"/>
              </w:rPr>
              <w:t>92,26</w:t>
            </w:r>
          </w:p>
        </w:tc>
        <w:tc>
          <w:tcPr>
            <w:tcW w:w="1386" w:type="dxa"/>
            <w:tcBorders>
              <w:top w:val="nil"/>
              <w:left w:val="nil"/>
              <w:bottom w:val="single" w:sz="4" w:space="0" w:color="auto"/>
              <w:right w:val="single" w:sz="8" w:space="0" w:color="auto"/>
            </w:tcBorders>
            <w:shd w:val="clear" w:color="000000" w:fill="DDEBF7"/>
            <w:noWrap/>
            <w:vAlign w:val="center"/>
            <w:hideMark/>
          </w:tcPr>
          <w:p w14:paraId="62E500F3"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06624C70" w14:textId="77777777" w:rsidR="00A476F3" w:rsidRPr="00A476F3" w:rsidRDefault="00A476F3" w:rsidP="00A476F3">
            <w:pPr>
              <w:jc w:val="center"/>
              <w:rPr>
                <w:color w:val="000000" w:themeColor="text1"/>
                <w:sz w:val="13"/>
                <w:szCs w:val="13"/>
              </w:rPr>
            </w:pPr>
            <w:r w:rsidRPr="00A476F3">
              <w:rPr>
                <w:color w:val="000000" w:themeColor="text1"/>
                <w:sz w:val="13"/>
                <w:szCs w:val="13"/>
              </w:rPr>
              <w:t>94,14</w:t>
            </w:r>
          </w:p>
        </w:tc>
      </w:tr>
      <w:tr w:rsidR="00081AD4" w:rsidRPr="00081AD4" w14:paraId="276907E8" w14:textId="77777777" w:rsidTr="00A476F3">
        <w:trPr>
          <w:trHeight w:val="405"/>
          <w:jc w:val="center"/>
        </w:trPr>
        <w:tc>
          <w:tcPr>
            <w:tcW w:w="570" w:type="dxa"/>
            <w:tcBorders>
              <w:top w:val="nil"/>
              <w:left w:val="single" w:sz="8" w:space="0" w:color="auto"/>
              <w:bottom w:val="single" w:sz="4" w:space="0" w:color="auto"/>
              <w:right w:val="single" w:sz="8" w:space="0" w:color="auto"/>
            </w:tcBorders>
            <w:shd w:val="clear" w:color="auto" w:fill="auto"/>
            <w:noWrap/>
            <w:hideMark/>
          </w:tcPr>
          <w:p w14:paraId="1E30184B"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nil"/>
            </w:tcBorders>
            <w:shd w:val="clear" w:color="auto" w:fill="auto"/>
            <w:noWrap/>
            <w:hideMark/>
          </w:tcPr>
          <w:p w14:paraId="3620C6B2" w14:textId="77777777" w:rsidR="00A476F3" w:rsidRPr="00A476F3" w:rsidRDefault="00A476F3" w:rsidP="00A476F3">
            <w:pPr>
              <w:rPr>
                <w:color w:val="000000" w:themeColor="text1"/>
                <w:sz w:val="13"/>
                <w:szCs w:val="13"/>
              </w:rPr>
            </w:pPr>
            <w:r w:rsidRPr="00A476F3">
              <w:rPr>
                <w:color w:val="000000" w:themeColor="text1"/>
                <w:sz w:val="13"/>
                <w:szCs w:val="13"/>
              </w:rPr>
              <w:t>объем холодной воды (покупная)</w:t>
            </w:r>
          </w:p>
        </w:tc>
        <w:tc>
          <w:tcPr>
            <w:tcW w:w="1292" w:type="dxa"/>
            <w:tcBorders>
              <w:top w:val="nil"/>
              <w:left w:val="single" w:sz="8" w:space="0" w:color="auto"/>
              <w:bottom w:val="single" w:sz="4" w:space="0" w:color="auto"/>
              <w:right w:val="nil"/>
            </w:tcBorders>
            <w:shd w:val="clear" w:color="auto" w:fill="auto"/>
            <w:noWrap/>
            <w:hideMark/>
          </w:tcPr>
          <w:p w14:paraId="22735F27" w14:textId="77777777" w:rsidR="00A476F3" w:rsidRPr="00A476F3" w:rsidRDefault="00A476F3" w:rsidP="00A476F3">
            <w:pPr>
              <w:jc w:val="center"/>
              <w:rPr>
                <w:color w:val="000000" w:themeColor="text1"/>
                <w:sz w:val="13"/>
                <w:szCs w:val="13"/>
              </w:rPr>
            </w:pPr>
            <w:r w:rsidRPr="00A476F3">
              <w:rPr>
                <w:color w:val="000000" w:themeColor="text1"/>
                <w:sz w:val="13"/>
                <w:szCs w:val="13"/>
              </w:rPr>
              <w:t>тыс.м3</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3F160F65" w14:textId="77777777" w:rsidR="00A476F3" w:rsidRPr="00A476F3" w:rsidRDefault="00A476F3" w:rsidP="00A476F3">
            <w:pPr>
              <w:jc w:val="center"/>
              <w:rPr>
                <w:color w:val="000000" w:themeColor="text1"/>
                <w:sz w:val="13"/>
                <w:szCs w:val="13"/>
              </w:rPr>
            </w:pPr>
            <w:r w:rsidRPr="00A476F3">
              <w:rPr>
                <w:color w:val="000000" w:themeColor="text1"/>
                <w:sz w:val="13"/>
                <w:szCs w:val="13"/>
              </w:rPr>
              <w:t>40,71</w:t>
            </w:r>
          </w:p>
        </w:tc>
        <w:tc>
          <w:tcPr>
            <w:tcW w:w="1327" w:type="dxa"/>
            <w:tcBorders>
              <w:top w:val="nil"/>
              <w:left w:val="nil"/>
              <w:bottom w:val="single" w:sz="4" w:space="0" w:color="auto"/>
              <w:right w:val="single" w:sz="8" w:space="0" w:color="auto"/>
            </w:tcBorders>
            <w:shd w:val="clear" w:color="000000" w:fill="DDEBF7"/>
            <w:noWrap/>
            <w:vAlign w:val="center"/>
            <w:hideMark/>
          </w:tcPr>
          <w:p w14:paraId="4C596052" w14:textId="77777777" w:rsidR="00A476F3" w:rsidRPr="00A476F3" w:rsidRDefault="00A476F3" w:rsidP="00A476F3">
            <w:pPr>
              <w:jc w:val="center"/>
              <w:rPr>
                <w:color w:val="000000" w:themeColor="text1"/>
                <w:sz w:val="13"/>
                <w:szCs w:val="13"/>
              </w:rPr>
            </w:pPr>
            <w:r w:rsidRPr="00A476F3">
              <w:rPr>
                <w:color w:val="000000" w:themeColor="text1"/>
                <w:sz w:val="13"/>
                <w:szCs w:val="13"/>
              </w:rPr>
              <w:t>39,24</w:t>
            </w:r>
          </w:p>
        </w:tc>
        <w:tc>
          <w:tcPr>
            <w:tcW w:w="1280" w:type="dxa"/>
            <w:tcBorders>
              <w:top w:val="nil"/>
              <w:left w:val="nil"/>
              <w:bottom w:val="single" w:sz="4" w:space="0" w:color="auto"/>
              <w:right w:val="single" w:sz="8" w:space="0" w:color="auto"/>
            </w:tcBorders>
            <w:shd w:val="clear" w:color="000000" w:fill="DDEBF7"/>
            <w:noWrap/>
            <w:vAlign w:val="center"/>
            <w:hideMark/>
          </w:tcPr>
          <w:p w14:paraId="1BD10055" w14:textId="77777777" w:rsidR="00A476F3" w:rsidRPr="00A476F3" w:rsidRDefault="00A476F3" w:rsidP="00A476F3">
            <w:pPr>
              <w:jc w:val="center"/>
              <w:rPr>
                <w:color w:val="000000" w:themeColor="text1"/>
                <w:sz w:val="13"/>
                <w:szCs w:val="13"/>
              </w:rPr>
            </w:pPr>
            <w:r w:rsidRPr="00A476F3">
              <w:rPr>
                <w:color w:val="000000" w:themeColor="text1"/>
                <w:sz w:val="13"/>
                <w:szCs w:val="13"/>
              </w:rPr>
              <w:t>39,24</w:t>
            </w:r>
          </w:p>
        </w:tc>
        <w:tc>
          <w:tcPr>
            <w:tcW w:w="1280" w:type="dxa"/>
            <w:tcBorders>
              <w:top w:val="nil"/>
              <w:left w:val="nil"/>
              <w:bottom w:val="single" w:sz="4" w:space="0" w:color="auto"/>
              <w:right w:val="single" w:sz="8" w:space="0" w:color="auto"/>
            </w:tcBorders>
            <w:shd w:val="clear" w:color="000000" w:fill="DDEBF7"/>
            <w:noWrap/>
            <w:vAlign w:val="center"/>
            <w:hideMark/>
          </w:tcPr>
          <w:p w14:paraId="3C068EDA" w14:textId="77777777" w:rsidR="00A476F3" w:rsidRPr="00A476F3" w:rsidRDefault="00A476F3" w:rsidP="00A476F3">
            <w:pPr>
              <w:jc w:val="center"/>
              <w:rPr>
                <w:color w:val="000000" w:themeColor="text1"/>
                <w:sz w:val="13"/>
                <w:szCs w:val="13"/>
              </w:rPr>
            </w:pPr>
            <w:r w:rsidRPr="00A476F3">
              <w:rPr>
                <w:color w:val="000000" w:themeColor="text1"/>
                <w:sz w:val="13"/>
                <w:szCs w:val="13"/>
              </w:rPr>
              <w:t>1,71</w:t>
            </w:r>
          </w:p>
        </w:tc>
        <w:tc>
          <w:tcPr>
            <w:tcW w:w="1386" w:type="dxa"/>
            <w:tcBorders>
              <w:top w:val="nil"/>
              <w:left w:val="nil"/>
              <w:bottom w:val="single" w:sz="4" w:space="0" w:color="auto"/>
              <w:right w:val="single" w:sz="8" w:space="0" w:color="auto"/>
            </w:tcBorders>
            <w:shd w:val="clear" w:color="000000" w:fill="DDEBF7"/>
            <w:noWrap/>
            <w:vAlign w:val="center"/>
            <w:hideMark/>
          </w:tcPr>
          <w:p w14:paraId="62A31018"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24AD4CD3" w14:textId="77777777" w:rsidR="00A476F3" w:rsidRPr="00A476F3" w:rsidRDefault="00A476F3" w:rsidP="00A476F3">
            <w:pPr>
              <w:jc w:val="center"/>
              <w:rPr>
                <w:color w:val="000000" w:themeColor="text1"/>
                <w:sz w:val="13"/>
                <w:szCs w:val="13"/>
              </w:rPr>
            </w:pPr>
            <w:r w:rsidRPr="00A476F3">
              <w:rPr>
                <w:color w:val="000000" w:themeColor="text1"/>
                <w:sz w:val="13"/>
                <w:szCs w:val="13"/>
              </w:rPr>
              <w:t>1,74</w:t>
            </w:r>
          </w:p>
        </w:tc>
      </w:tr>
      <w:tr w:rsidR="00081AD4" w:rsidRPr="00081AD4" w14:paraId="4B9A33B0" w14:textId="77777777" w:rsidTr="00A476F3">
        <w:trPr>
          <w:trHeight w:val="405"/>
          <w:jc w:val="center"/>
        </w:trPr>
        <w:tc>
          <w:tcPr>
            <w:tcW w:w="570" w:type="dxa"/>
            <w:tcBorders>
              <w:top w:val="nil"/>
              <w:left w:val="single" w:sz="8" w:space="0" w:color="auto"/>
              <w:bottom w:val="single" w:sz="4" w:space="0" w:color="auto"/>
              <w:right w:val="single" w:sz="8" w:space="0" w:color="auto"/>
            </w:tcBorders>
            <w:shd w:val="clear" w:color="auto" w:fill="auto"/>
            <w:noWrap/>
            <w:hideMark/>
          </w:tcPr>
          <w:p w14:paraId="03610D2D"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nil"/>
              <w:bottom w:val="single" w:sz="4" w:space="0" w:color="auto"/>
              <w:right w:val="nil"/>
            </w:tcBorders>
            <w:shd w:val="clear" w:color="auto" w:fill="auto"/>
            <w:noWrap/>
            <w:hideMark/>
          </w:tcPr>
          <w:p w14:paraId="3D432C2C" w14:textId="77777777" w:rsidR="00A476F3" w:rsidRPr="00A476F3" w:rsidRDefault="00A476F3" w:rsidP="00A476F3">
            <w:pPr>
              <w:rPr>
                <w:color w:val="000000" w:themeColor="text1"/>
                <w:sz w:val="13"/>
                <w:szCs w:val="13"/>
              </w:rPr>
            </w:pPr>
            <w:r w:rsidRPr="00A476F3">
              <w:rPr>
                <w:color w:val="000000" w:themeColor="text1"/>
                <w:sz w:val="13"/>
                <w:szCs w:val="13"/>
              </w:rPr>
              <w:t>цена холодной воды (собственный подъем)</w:t>
            </w:r>
          </w:p>
        </w:tc>
        <w:tc>
          <w:tcPr>
            <w:tcW w:w="1292" w:type="dxa"/>
            <w:tcBorders>
              <w:top w:val="nil"/>
              <w:left w:val="single" w:sz="8" w:space="0" w:color="auto"/>
              <w:bottom w:val="single" w:sz="4" w:space="0" w:color="auto"/>
              <w:right w:val="nil"/>
            </w:tcBorders>
            <w:shd w:val="clear" w:color="auto" w:fill="auto"/>
            <w:noWrap/>
            <w:hideMark/>
          </w:tcPr>
          <w:p w14:paraId="55026FFF" w14:textId="77777777" w:rsidR="00A476F3" w:rsidRPr="00A476F3" w:rsidRDefault="00A476F3" w:rsidP="00A476F3">
            <w:pPr>
              <w:jc w:val="center"/>
              <w:rPr>
                <w:color w:val="000000" w:themeColor="text1"/>
                <w:sz w:val="13"/>
                <w:szCs w:val="13"/>
              </w:rPr>
            </w:pPr>
            <w:r w:rsidRPr="00A476F3">
              <w:rPr>
                <w:color w:val="000000" w:themeColor="text1"/>
                <w:sz w:val="13"/>
                <w:szCs w:val="13"/>
              </w:rPr>
              <w:t>руб./м3</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598F6593" w14:textId="77777777" w:rsidR="00A476F3" w:rsidRPr="00A476F3" w:rsidRDefault="00A476F3" w:rsidP="00A476F3">
            <w:pPr>
              <w:jc w:val="center"/>
              <w:rPr>
                <w:color w:val="000000" w:themeColor="text1"/>
                <w:sz w:val="13"/>
                <w:szCs w:val="13"/>
              </w:rPr>
            </w:pPr>
            <w:r w:rsidRPr="00A476F3">
              <w:rPr>
                <w:color w:val="000000" w:themeColor="text1"/>
                <w:sz w:val="13"/>
                <w:szCs w:val="13"/>
              </w:rPr>
              <w:t>11,90</w:t>
            </w:r>
          </w:p>
        </w:tc>
        <w:tc>
          <w:tcPr>
            <w:tcW w:w="1327" w:type="dxa"/>
            <w:tcBorders>
              <w:top w:val="nil"/>
              <w:left w:val="nil"/>
              <w:bottom w:val="single" w:sz="4" w:space="0" w:color="auto"/>
              <w:right w:val="single" w:sz="8" w:space="0" w:color="auto"/>
            </w:tcBorders>
            <w:shd w:val="clear" w:color="000000" w:fill="DDEBF7"/>
            <w:noWrap/>
            <w:vAlign w:val="center"/>
            <w:hideMark/>
          </w:tcPr>
          <w:p w14:paraId="6D388D5E" w14:textId="77777777" w:rsidR="00A476F3" w:rsidRPr="00A476F3" w:rsidRDefault="00A476F3" w:rsidP="00A476F3">
            <w:pPr>
              <w:jc w:val="center"/>
              <w:rPr>
                <w:color w:val="000000" w:themeColor="text1"/>
                <w:sz w:val="13"/>
                <w:szCs w:val="13"/>
              </w:rPr>
            </w:pPr>
            <w:r w:rsidRPr="00A476F3">
              <w:rPr>
                <w:color w:val="000000" w:themeColor="text1"/>
                <w:sz w:val="13"/>
                <w:szCs w:val="13"/>
              </w:rPr>
              <w:t>13,36</w:t>
            </w:r>
          </w:p>
        </w:tc>
        <w:tc>
          <w:tcPr>
            <w:tcW w:w="1280" w:type="dxa"/>
            <w:tcBorders>
              <w:top w:val="nil"/>
              <w:left w:val="nil"/>
              <w:bottom w:val="single" w:sz="4" w:space="0" w:color="auto"/>
              <w:right w:val="single" w:sz="8" w:space="0" w:color="auto"/>
            </w:tcBorders>
            <w:shd w:val="clear" w:color="000000" w:fill="DDEBF7"/>
            <w:noWrap/>
            <w:vAlign w:val="center"/>
            <w:hideMark/>
          </w:tcPr>
          <w:p w14:paraId="2D944E9A" w14:textId="77777777" w:rsidR="00A476F3" w:rsidRPr="00A476F3" w:rsidRDefault="00A476F3" w:rsidP="00A476F3">
            <w:pPr>
              <w:jc w:val="center"/>
              <w:rPr>
                <w:color w:val="000000" w:themeColor="text1"/>
                <w:sz w:val="13"/>
                <w:szCs w:val="13"/>
              </w:rPr>
            </w:pPr>
            <w:r w:rsidRPr="00A476F3">
              <w:rPr>
                <w:color w:val="000000" w:themeColor="text1"/>
                <w:sz w:val="13"/>
                <w:szCs w:val="13"/>
              </w:rPr>
              <w:t>13,36</w:t>
            </w:r>
          </w:p>
        </w:tc>
        <w:tc>
          <w:tcPr>
            <w:tcW w:w="1280" w:type="dxa"/>
            <w:tcBorders>
              <w:top w:val="nil"/>
              <w:left w:val="nil"/>
              <w:bottom w:val="single" w:sz="4" w:space="0" w:color="auto"/>
              <w:right w:val="single" w:sz="8" w:space="0" w:color="auto"/>
            </w:tcBorders>
            <w:shd w:val="clear" w:color="000000" w:fill="DDEBF7"/>
            <w:noWrap/>
            <w:vAlign w:val="center"/>
            <w:hideMark/>
          </w:tcPr>
          <w:p w14:paraId="2D9842BD" w14:textId="77777777" w:rsidR="00A476F3" w:rsidRPr="00A476F3" w:rsidRDefault="00A476F3" w:rsidP="00A476F3">
            <w:pPr>
              <w:jc w:val="center"/>
              <w:rPr>
                <w:color w:val="000000" w:themeColor="text1"/>
                <w:sz w:val="13"/>
                <w:szCs w:val="13"/>
              </w:rPr>
            </w:pPr>
            <w:r w:rsidRPr="00A476F3">
              <w:rPr>
                <w:color w:val="000000" w:themeColor="text1"/>
                <w:sz w:val="13"/>
                <w:szCs w:val="13"/>
              </w:rPr>
              <w:t>12,41</w:t>
            </w:r>
          </w:p>
        </w:tc>
        <w:tc>
          <w:tcPr>
            <w:tcW w:w="1386" w:type="dxa"/>
            <w:tcBorders>
              <w:top w:val="nil"/>
              <w:left w:val="nil"/>
              <w:bottom w:val="single" w:sz="4" w:space="0" w:color="auto"/>
              <w:right w:val="single" w:sz="8" w:space="0" w:color="auto"/>
            </w:tcBorders>
            <w:shd w:val="clear" w:color="000000" w:fill="DDEBF7"/>
            <w:noWrap/>
            <w:vAlign w:val="center"/>
            <w:hideMark/>
          </w:tcPr>
          <w:p w14:paraId="45450980"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86" w:type="dxa"/>
            <w:tcBorders>
              <w:top w:val="nil"/>
              <w:left w:val="nil"/>
              <w:bottom w:val="single" w:sz="4" w:space="0" w:color="auto"/>
              <w:right w:val="single" w:sz="8" w:space="0" w:color="auto"/>
            </w:tcBorders>
            <w:shd w:val="clear" w:color="000000" w:fill="DDEBF7"/>
            <w:noWrap/>
            <w:vAlign w:val="center"/>
            <w:hideMark/>
          </w:tcPr>
          <w:p w14:paraId="048A603A" w14:textId="77777777" w:rsidR="00A476F3" w:rsidRPr="00A476F3" w:rsidRDefault="00A476F3" w:rsidP="00A476F3">
            <w:pPr>
              <w:jc w:val="center"/>
              <w:rPr>
                <w:color w:val="000000" w:themeColor="text1"/>
                <w:sz w:val="13"/>
                <w:szCs w:val="13"/>
              </w:rPr>
            </w:pPr>
            <w:r w:rsidRPr="00A476F3">
              <w:rPr>
                <w:color w:val="000000" w:themeColor="text1"/>
                <w:sz w:val="13"/>
                <w:szCs w:val="13"/>
              </w:rPr>
              <w:t>13,03</w:t>
            </w:r>
          </w:p>
        </w:tc>
      </w:tr>
      <w:tr w:rsidR="00081AD4" w:rsidRPr="00081AD4" w14:paraId="31C597B1" w14:textId="77777777" w:rsidTr="00A476F3">
        <w:trPr>
          <w:trHeight w:val="450"/>
          <w:jc w:val="center"/>
        </w:trPr>
        <w:tc>
          <w:tcPr>
            <w:tcW w:w="570" w:type="dxa"/>
            <w:tcBorders>
              <w:top w:val="nil"/>
              <w:left w:val="single" w:sz="8" w:space="0" w:color="auto"/>
              <w:bottom w:val="single" w:sz="4" w:space="0" w:color="auto"/>
              <w:right w:val="single" w:sz="8" w:space="0" w:color="auto"/>
            </w:tcBorders>
            <w:shd w:val="clear" w:color="auto" w:fill="auto"/>
            <w:noWrap/>
            <w:hideMark/>
          </w:tcPr>
          <w:p w14:paraId="75BDBDA0"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nil"/>
              <w:bottom w:val="single" w:sz="8" w:space="0" w:color="auto"/>
              <w:right w:val="nil"/>
            </w:tcBorders>
            <w:shd w:val="clear" w:color="auto" w:fill="auto"/>
            <w:noWrap/>
            <w:hideMark/>
          </w:tcPr>
          <w:p w14:paraId="0B20A966" w14:textId="77777777" w:rsidR="00A476F3" w:rsidRPr="00A476F3" w:rsidRDefault="00A476F3" w:rsidP="00A476F3">
            <w:pPr>
              <w:rPr>
                <w:color w:val="000000" w:themeColor="text1"/>
                <w:sz w:val="13"/>
                <w:szCs w:val="13"/>
              </w:rPr>
            </w:pPr>
            <w:r w:rsidRPr="00A476F3">
              <w:rPr>
                <w:color w:val="000000" w:themeColor="text1"/>
                <w:sz w:val="13"/>
                <w:szCs w:val="13"/>
              </w:rPr>
              <w:t>цена холодной воды (покупная)</w:t>
            </w:r>
          </w:p>
        </w:tc>
        <w:tc>
          <w:tcPr>
            <w:tcW w:w="1292" w:type="dxa"/>
            <w:tcBorders>
              <w:top w:val="nil"/>
              <w:left w:val="single" w:sz="8" w:space="0" w:color="auto"/>
              <w:bottom w:val="single" w:sz="8" w:space="0" w:color="auto"/>
              <w:right w:val="nil"/>
            </w:tcBorders>
            <w:shd w:val="clear" w:color="auto" w:fill="auto"/>
            <w:noWrap/>
            <w:hideMark/>
          </w:tcPr>
          <w:p w14:paraId="7F0F74B5" w14:textId="77777777" w:rsidR="00A476F3" w:rsidRPr="00A476F3" w:rsidRDefault="00A476F3" w:rsidP="00A476F3">
            <w:pPr>
              <w:jc w:val="center"/>
              <w:rPr>
                <w:color w:val="000000" w:themeColor="text1"/>
                <w:sz w:val="13"/>
                <w:szCs w:val="13"/>
              </w:rPr>
            </w:pPr>
            <w:r w:rsidRPr="00A476F3">
              <w:rPr>
                <w:color w:val="000000" w:themeColor="text1"/>
                <w:sz w:val="13"/>
                <w:szCs w:val="13"/>
              </w:rPr>
              <w:t>руб./м3</w:t>
            </w:r>
          </w:p>
        </w:tc>
        <w:tc>
          <w:tcPr>
            <w:tcW w:w="1280" w:type="dxa"/>
            <w:tcBorders>
              <w:top w:val="nil"/>
              <w:left w:val="single" w:sz="8" w:space="0" w:color="auto"/>
              <w:bottom w:val="single" w:sz="8" w:space="0" w:color="auto"/>
              <w:right w:val="single" w:sz="8" w:space="0" w:color="auto"/>
            </w:tcBorders>
            <w:shd w:val="clear" w:color="000000" w:fill="DDEBF7"/>
            <w:noWrap/>
            <w:vAlign w:val="center"/>
            <w:hideMark/>
          </w:tcPr>
          <w:p w14:paraId="0EFD4EF9" w14:textId="77777777" w:rsidR="00A476F3" w:rsidRPr="00A476F3" w:rsidRDefault="00A476F3" w:rsidP="00A476F3">
            <w:pPr>
              <w:jc w:val="center"/>
              <w:rPr>
                <w:color w:val="000000" w:themeColor="text1"/>
                <w:sz w:val="13"/>
                <w:szCs w:val="13"/>
              </w:rPr>
            </w:pPr>
            <w:r w:rsidRPr="00A476F3">
              <w:rPr>
                <w:color w:val="000000" w:themeColor="text1"/>
                <w:sz w:val="13"/>
                <w:szCs w:val="13"/>
              </w:rPr>
              <w:t>37,47</w:t>
            </w:r>
          </w:p>
        </w:tc>
        <w:tc>
          <w:tcPr>
            <w:tcW w:w="1327" w:type="dxa"/>
            <w:tcBorders>
              <w:top w:val="nil"/>
              <w:left w:val="nil"/>
              <w:bottom w:val="single" w:sz="8" w:space="0" w:color="auto"/>
              <w:right w:val="single" w:sz="8" w:space="0" w:color="auto"/>
            </w:tcBorders>
            <w:shd w:val="clear" w:color="000000" w:fill="DDEBF7"/>
            <w:noWrap/>
            <w:vAlign w:val="center"/>
            <w:hideMark/>
          </w:tcPr>
          <w:p w14:paraId="26CB6CD1" w14:textId="77777777" w:rsidR="00A476F3" w:rsidRPr="00A476F3" w:rsidRDefault="00A476F3" w:rsidP="00A476F3">
            <w:pPr>
              <w:jc w:val="center"/>
              <w:rPr>
                <w:color w:val="000000" w:themeColor="text1"/>
                <w:sz w:val="13"/>
                <w:szCs w:val="13"/>
              </w:rPr>
            </w:pPr>
            <w:r w:rsidRPr="00A476F3">
              <w:rPr>
                <w:color w:val="000000" w:themeColor="text1"/>
                <w:sz w:val="13"/>
                <w:szCs w:val="13"/>
              </w:rPr>
              <w:t>37,89</w:t>
            </w:r>
          </w:p>
        </w:tc>
        <w:tc>
          <w:tcPr>
            <w:tcW w:w="1280" w:type="dxa"/>
            <w:tcBorders>
              <w:top w:val="nil"/>
              <w:left w:val="nil"/>
              <w:bottom w:val="single" w:sz="8" w:space="0" w:color="auto"/>
              <w:right w:val="single" w:sz="8" w:space="0" w:color="auto"/>
            </w:tcBorders>
            <w:shd w:val="clear" w:color="000000" w:fill="DDEBF7"/>
            <w:noWrap/>
            <w:vAlign w:val="center"/>
            <w:hideMark/>
          </w:tcPr>
          <w:p w14:paraId="651A56E7" w14:textId="77777777" w:rsidR="00A476F3" w:rsidRPr="00A476F3" w:rsidRDefault="00A476F3" w:rsidP="00A476F3">
            <w:pPr>
              <w:jc w:val="center"/>
              <w:rPr>
                <w:color w:val="000000" w:themeColor="text1"/>
                <w:sz w:val="13"/>
                <w:szCs w:val="13"/>
              </w:rPr>
            </w:pPr>
            <w:r w:rsidRPr="00A476F3">
              <w:rPr>
                <w:color w:val="000000" w:themeColor="text1"/>
                <w:sz w:val="13"/>
                <w:szCs w:val="13"/>
              </w:rPr>
              <w:t>37,89</w:t>
            </w:r>
          </w:p>
        </w:tc>
        <w:tc>
          <w:tcPr>
            <w:tcW w:w="1280" w:type="dxa"/>
            <w:tcBorders>
              <w:top w:val="nil"/>
              <w:left w:val="nil"/>
              <w:bottom w:val="single" w:sz="8" w:space="0" w:color="auto"/>
              <w:right w:val="single" w:sz="8" w:space="0" w:color="auto"/>
            </w:tcBorders>
            <w:shd w:val="clear" w:color="000000" w:fill="DDEBF7"/>
            <w:noWrap/>
            <w:vAlign w:val="center"/>
            <w:hideMark/>
          </w:tcPr>
          <w:p w14:paraId="3E84D8F9" w14:textId="77777777" w:rsidR="00A476F3" w:rsidRPr="00A476F3" w:rsidRDefault="00A476F3" w:rsidP="00A476F3">
            <w:pPr>
              <w:jc w:val="center"/>
              <w:rPr>
                <w:color w:val="000000" w:themeColor="text1"/>
                <w:sz w:val="13"/>
                <w:szCs w:val="13"/>
              </w:rPr>
            </w:pPr>
            <w:r w:rsidRPr="00A476F3">
              <w:rPr>
                <w:color w:val="000000" w:themeColor="text1"/>
                <w:sz w:val="13"/>
                <w:szCs w:val="13"/>
              </w:rPr>
              <w:t>42,31</w:t>
            </w:r>
          </w:p>
        </w:tc>
        <w:tc>
          <w:tcPr>
            <w:tcW w:w="1386" w:type="dxa"/>
            <w:tcBorders>
              <w:top w:val="nil"/>
              <w:left w:val="nil"/>
              <w:bottom w:val="single" w:sz="8" w:space="0" w:color="auto"/>
              <w:right w:val="single" w:sz="8" w:space="0" w:color="auto"/>
            </w:tcBorders>
            <w:shd w:val="clear" w:color="000000" w:fill="DDEBF7"/>
            <w:noWrap/>
            <w:vAlign w:val="center"/>
            <w:hideMark/>
          </w:tcPr>
          <w:p w14:paraId="0984A85E"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86" w:type="dxa"/>
            <w:tcBorders>
              <w:top w:val="nil"/>
              <w:left w:val="nil"/>
              <w:bottom w:val="single" w:sz="8" w:space="0" w:color="auto"/>
              <w:right w:val="single" w:sz="8" w:space="0" w:color="auto"/>
            </w:tcBorders>
            <w:shd w:val="clear" w:color="000000" w:fill="DDEBF7"/>
            <w:noWrap/>
            <w:vAlign w:val="center"/>
            <w:hideMark/>
          </w:tcPr>
          <w:p w14:paraId="413BE4CE" w14:textId="77777777" w:rsidR="00A476F3" w:rsidRPr="00A476F3" w:rsidRDefault="00A476F3" w:rsidP="00A476F3">
            <w:pPr>
              <w:jc w:val="center"/>
              <w:rPr>
                <w:color w:val="000000" w:themeColor="text1"/>
                <w:sz w:val="13"/>
                <w:szCs w:val="13"/>
              </w:rPr>
            </w:pPr>
            <w:r w:rsidRPr="00A476F3">
              <w:rPr>
                <w:color w:val="000000" w:themeColor="text1"/>
                <w:sz w:val="13"/>
                <w:szCs w:val="13"/>
              </w:rPr>
              <w:t>44,43</w:t>
            </w:r>
          </w:p>
        </w:tc>
      </w:tr>
      <w:tr w:rsidR="00081AD4" w:rsidRPr="00A476F3" w14:paraId="6B4D87A2" w14:textId="77777777" w:rsidTr="00A476F3">
        <w:trPr>
          <w:trHeight w:val="672"/>
          <w:jc w:val="center"/>
        </w:trPr>
        <w:tc>
          <w:tcPr>
            <w:tcW w:w="24472" w:type="dxa"/>
            <w:gridSpan w:val="9"/>
            <w:tcBorders>
              <w:top w:val="single" w:sz="8" w:space="0" w:color="auto"/>
              <w:left w:val="single" w:sz="8" w:space="0" w:color="auto"/>
              <w:bottom w:val="single" w:sz="8" w:space="0" w:color="auto"/>
              <w:right w:val="nil"/>
            </w:tcBorders>
            <w:shd w:val="clear" w:color="auto" w:fill="auto"/>
            <w:vAlign w:val="bottom"/>
            <w:hideMark/>
          </w:tcPr>
          <w:p w14:paraId="04592783"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xml:space="preserve">  Определение операционных (подконтрольных) расходов на первый год долгосрочного периода регулирования</w:t>
            </w:r>
            <w:r w:rsidRPr="00A476F3">
              <w:rPr>
                <w:b/>
                <w:bCs/>
                <w:color w:val="000000" w:themeColor="text1"/>
                <w:sz w:val="13"/>
                <w:szCs w:val="13"/>
              </w:rPr>
              <w:br/>
              <w:t xml:space="preserve">(базовый уровень операционных расходов на 2019 год согласно приложению 5.1 Методических указаний) </w:t>
            </w:r>
          </w:p>
        </w:tc>
      </w:tr>
      <w:tr w:rsidR="00081AD4" w:rsidRPr="00081AD4" w14:paraId="30B3F83B"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185930CA" w14:textId="77777777" w:rsidR="00A476F3" w:rsidRPr="00A476F3" w:rsidRDefault="00A476F3" w:rsidP="00A476F3">
            <w:pPr>
              <w:jc w:val="center"/>
              <w:rPr>
                <w:color w:val="000000" w:themeColor="text1"/>
                <w:sz w:val="13"/>
                <w:szCs w:val="13"/>
              </w:rPr>
            </w:pPr>
            <w:r w:rsidRPr="00A476F3">
              <w:rPr>
                <w:color w:val="000000" w:themeColor="text1"/>
                <w:sz w:val="13"/>
                <w:szCs w:val="13"/>
              </w:rPr>
              <w:t>2.1</w:t>
            </w:r>
          </w:p>
        </w:tc>
        <w:tc>
          <w:tcPr>
            <w:tcW w:w="14671" w:type="dxa"/>
            <w:tcBorders>
              <w:top w:val="nil"/>
              <w:left w:val="single" w:sz="8" w:space="0" w:color="auto"/>
              <w:bottom w:val="single" w:sz="4" w:space="0" w:color="auto"/>
              <w:right w:val="single" w:sz="8" w:space="0" w:color="auto"/>
            </w:tcBorders>
            <w:shd w:val="clear" w:color="auto" w:fill="auto"/>
            <w:noWrap/>
            <w:hideMark/>
          </w:tcPr>
          <w:p w14:paraId="30B16E41"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сырье и материалы</w:t>
            </w:r>
          </w:p>
        </w:tc>
        <w:tc>
          <w:tcPr>
            <w:tcW w:w="1292" w:type="dxa"/>
            <w:tcBorders>
              <w:top w:val="nil"/>
              <w:left w:val="nil"/>
              <w:bottom w:val="single" w:sz="4" w:space="0" w:color="auto"/>
              <w:right w:val="single" w:sz="8" w:space="0" w:color="auto"/>
            </w:tcBorders>
            <w:shd w:val="clear" w:color="auto" w:fill="auto"/>
            <w:noWrap/>
            <w:hideMark/>
          </w:tcPr>
          <w:p w14:paraId="21DF8849"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nil"/>
            </w:tcBorders>
            <w:shd w:val="clear" w:color="000000" w:fill="DDEBF7"/>
            <w:noWrap/>
            <w:vAlign w:val="center"/>
            <w:hideMark/>
          </w:tcPr>
          <w:p w14:paraId="177C15BD"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10728,56</w:t>
            </w:r>
          </w:p>
        </w:tc>
        <w:tc>
          <w:tcPr>
            <w:tcW w:w="1327" w:type="dxa"/>
            <w:tcBorders>
              <w:top w:val="nil"/>
              <w:left w:val="single" w:sz="8" w:space="0" w:color="auto"/>
              <w:bottom w:val="single" w:sz="4" w:space="0" w:color="auto"/>
              <w:right w:val="nil"/>
            </w:tcBorders>
            <w:shd w:val="clear" w:color="000000" w:fill="DDEBF7"/>
            <w:noWrap/>
            <w:vAlign w:val="center"/>
            <w:hideMark/>
          </w:tcPr>
          <w:p w14:paraId="0E5AB68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9564,64</w:t>
            </w:r>
          </w:p>
        </w:tc>
        <w:tc>
          <w:tcPr>
            <w:tcW w:w="1280" w:type="dxa"/>
            <w:tcBorders>
              <w:top w:val="nil"/>
              <w:left w:val="single" w:sz="8" w:space="0" w:color="auto"/>
              <w:bottom w:val="single" w:sz="4" w:space="0" w:color="auto"/>
              <w:right w:val="nil"/>
            </w:tcBorders>
            <w:shd w:val="clear" w:color="000000" w:fill="DDEBF7"/>
            <w:noWrap/>
            <w:vAlign w:val="center"/>
            <w:hideMark/>
          </w:tcPr>
          <w:p w14:paraId="491800E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10728,56</w:t>
            </w:r>
          </w:p>
        </w:tc>
        <w:tc>
          <w:tcPr>
            <w:tcW w:w="1280" w:type="dxa"/>
            <w:tcBorders>
              <w:top w:val="nil"/>
              <w:left w:val="nil"/>
              <w:bottom w:val="single" w:sz="4" w:space="0" w:color="auto"/>
              <w:right w:val="single" w:sz="8" w:space="0" w:color="auto"/>
            </w:tcBorders>
            <w:shd w:val="clear" w:color="000000" w:fill="DDEBF7"/>
            <w:noWrap/>
            <w:vAlign w:val="center"/>
            <w:hideMark/>
          </w:tcPr>
          <w:p w14:paraId="38E669F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10939,91</w:t>
            </w:r>
          </w:p>
        </w:tc>
        <w:tc>
          <w:tcPr>
            <w:tcW w:w="1386" w:type="dxa"/>
            <w:tcBorders>
              <w:top w:val="nil"/>
              <w:left w:val="nil"/>
              <w:bottom w:val="single" w:sz="4" w:space="0" w:color="auto"/>
              <w:right w:val="single" w:sz="8" w:space="0" w:color="auto"/>
            </w:tcBorders>
            <w:shd w:val="clear" w:color="000000" w:fill="DDEBF7"/>
            <w:noWrap/>
            <w:vAlign w:val="center"/>
            <w:hideMark/>
          </w:tcPr>
          <w:p w14:paraId="7A7B10D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11 307,47</w:t>
            </w:r>
          </w:p>
        </w:tc>
        <w:tc>
          <w:tcPr>
            <w:tcW w:w="1386" w:type="dxa"/>
            <w:tcBorders>
              <w:top w:val="nil"/>
              <w:left w:val="nil"/>
              <w:bottom w:val="single" w:sz="4" w:space="0" w:color="auto"/>
              <w:right w:val="single" w:sz="8" w:space="0" w:color="auto"/>
            </w:tcBorders>
            <w:shd w:val="clear" w:color="000000" w:fill="DDEBF7"/>
            <w:noWrap/>
            <w:vAlign w:val="center"/>
            <w:hideMark/>
          </w:tcPr>
          <w:p w14:paraId="5E424DE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11 220,41</w:t>
            </w:r>
          </w:p>
        </w:tc>
      </w:tr>
      <w:tr w:rsidR="00081AD4" w:rsidRPr="00081AD4" w14:paraId="3FFBBAEE" w14:textId="77777777" w:rsidTr="00A476F3">
        <w:trPr>
          <w:trHeight w:val="435"/>
          <w:jc w:val="center"/>
        </w:trPr>
        <w:tc>
          <w:tcPr>
            <w:tcW w:w="570" w:type="dxa"/>
            <w:tcBorders>
              <w:top w:val="single" w:sz="8" w:space="0" w:color="auto"/>
              <w:left w:val="single" w:sz="8" w:space="0" w:color="auto"/>
              <w:bottom w:val="single" w:sz="8" w:space="0" w:color="auto"/>
              <w:right w:val="nil"/>
            </w:tcBorders>
            <w:shd w:val="clear" w:color="auto" w:fill="auto"/>
            <w:noWrap/>
            <w:hideMark/>
          </w:tcPr>
          <w:p w14:paraId="0346AA5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2.2</w:t>
            </w:r>
          </w:p>
        </w:tc>
        <w:tc>
          <w:tcPr>
            <w:tcW w:w="14671" w:type="dxa"/>
            <w:tcBorders>
              <w:top w:val="nil"/>
              <w:left w:val="single" w:sz="8" w:space="0" w:color="auto"/>
              <w:bottom w:val="single" w:sz="8" w:space="0" w:color="auto"/>
              <w:right w:val="single" w:sz="8" w:space="0" w:color="auto"/>
            </w:tcBorders>
            <w:shd w:val="clear" w:color="auto" w:fill="auto"/>
            <w:noWrap/>
            <w:hideMark/>
          </w:tcPr>
          <w:p w14:paraId="49012983"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ремонт основных средств</w:t>
            </w:r>
          </w:p>
        </w:tc>
        <w:tc>
          <w:tcPr>
            <w:tcW w:w="1292" w:type="dxa"/>
            <w:tcBorders>
              <w:top w:val="nil"/>
              <w:left w:val="nil"/>
              <w:bottom w:val="single" w:sz="8" w:space="0" w:color="auto"/>
              <w:right w:val="single" w:sz="8" w:space="0" w:color="auto"/>
            </w:tcBorders>
            <w:shd w:val="clear" w:color="auto" w:fill="auto"/>
            <w:noWrap/>
            <w:hideMark/>
          </w:tcPr>
          <w:p w14:paraId="4CA26DFE"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single" w:sz="8" w:space="0" w:color="auto"/>
              <w:bottom w:val="single" w:sz="8" w:space="0" w:color="auto"/>
              <w:right w:val="nil"/>
            </w:tcBorders>
            <w:shd w:val="clear" w:color="000000" w:fill="DDEBF7"/>
            <w:noWrap/>
            <w:vAlign w:val="center"/>
            <w:hideMark/>
          </w:tcPr>
          <w:p w14:paraId="0E628D3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11197,86</w:t>
            </w:r>
          </w:p>
        </w:tc>
        <w:tc>
          <w:tcPr>
            <w:tcW w:w="1327" w:type="dxa"/>
            <w:tcBorders>
              <w:top w:val="single" w:sz="8" w:space="0" w:color="auto"/>
              <w:left w:val="single" w:sz="8" w:space="0" w:color="auto"/>
              <w:bottom w:val="single" w:sz="8" w:space="0" w:color="auto"/>
              <w:right w:val="nil"/>
            </w:tcBorders>
            <w:shd w:val="clear" w:color="000000" w:fill="DDEBF7"/>
            <w:noWrap/>
            <w:vAlign w:val="center"/>
            <w:hideMark/>
          </w:tcPr>
          <w:p w14:paraId="75D0CFB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8319,13</w:t>
            </w:r>
          </w:p>
        </w:tc>
        <w:tc>
          <w:tcPr>
            <w:tcW w:w="1280" w:type="dxa"/>
            <w:tcBorders>
              <w:top w:val="single" w:sz="8" w:space="0" w:color="auto"/>
              <w:left w:val="single" w:sz="8" w:space="0" w:color="auto"/>
              <w:bottom w:val="single" w:sz="8" w:space="0" w:color="auto"/>
              <w:right w:val="nil"/>
            </w:tcBorders>
            <w:shd w:val="clear" w:color="000000" w:fill="DDEBF7"/>
            <w:noWrap/>
            <w:vAlign w:val="center"/>
            <w:hideMark/>
          </w:tcPr>
          <w:p w14:paraId="66BEBEE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11197,86</w:t>
            </w:r>
          </w:p>
        </w:tc>
        <w:tc>
          <w:tcPr>
            <w:tcW w:w="1280" w:type="dxa"/>
            <w:tcBorders>
              <w:top w:val="single" w:sz="8" w:space="0" w:color="auto"/>
              <w:left w:val="nil"/>
              <w:bottom w:val="single" w:sz="8" w:space="0" w:color="auto"/>
              <w:right w:val="single" w:sz="8" w:space="0" w:color="auto"/>
            </w:tcBorders>
            <w:shd w:val="clear" w:color="000000" w:fill="DDEBF7"/>
            <w:noWrap/>
            <w:vAlign w:val="center"/>
            <w:hideMark/>
          </w:tcPr>
          <w:p w14:paraId="3EADBE8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11418,46</w:t>
            </w:r>
          </w:p>
        </w:tc>
        <w:tc>
          <w:tcPr>
            <w:tcW w:w="1386" w:type="dxa"/>
            <w:tcBorders>
              <w:top w:val="single" w:sz="8" w:space="0" w:color="auto"/>
              <w:left w:val="nil"/>
              <w:bottom w:val="single" w:sz="8" w:space="0" w:color="auto"/>
              <w:right w:val="single" w:sz="8" w:space="0" w:color="auto"/>
            </w:tcBorders>
            <w:shd w:val="clear" w:color="000000" w:fill="DDEBF7"/>
            <w:noWrap/>
            <w:vAlign w:val="center"/>
            <w:hideMark/>
          </w:tcPr>
          <w:p w14:paraId="2A73973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11 802,10</w:t>
            </w:r>
          </w:p>
        </w:tc>
        <w:tc>
          <w:tcPr>
            <w:tcW w:w="1386" w:type="dxa"/>
            <w:tcBorders>
              <w:top w:val="single" w:sz="8" w:space="0" w:color="auto"/>
              <w:left w:val="nil"/>
              <w:bottom w:val="single" w:sz="8" w:space="0" w:color="auto"/>
              <w:right w:val="single" w:sz="8" w:space="0" w:color="auto"/>
            </w:tcBorders>
            <w:shd w:val="clear" w:color="000000" w:fill="DDEBF7"/>
            <w:noWrap/>
            <w:vAlign w:val="center"/>
            <w:hideMark/>
          </w:tcPr>
          <w:p w14:paraId="2F7BEB3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11 711,23</w:t>
            </w:r>
          </w:p>
        </w:tc>
      </w:tr>
      <w:tr w:rsidR="00081AD4" w:rsidRPr="00081AD4" w14:paraId="2F2C07F6" w14:textId="77777777" w:rsidTr="00A476F3">
        <w:trPr>
          <w:trHeight w:val="420"/>
          <w:jc w:val="center"/>
        </w:trPr>
        <w:tc>
          <w:tcPr>
            <w:tcW w:w="570" w:type="dxa"/>
            <w:tcBorders>
              <w:top w:val="nil"/>
              <w:left w:val="single" w:sz="8" w:space="0" w:color="auto"/>
              <w:bottom w:val="single" w:sz="8" w:space="0" w:color="auto"/>
              <w:right w:val="nil"/>
            </w:tcBorders>
            <w:shd w:val="clear" w:color="auto" w:fill="auto"/>
            <w:noWrap/>
            <w:hideMark/>
          </w:tcPr>
          <w:p w14:paraId="373F1268"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2.3</w:t>
            </w:r>
          </w:p>
        </w:tc>
        <w:tc>
          <w:tcPr>
            <w:tcW w:w="14671" w:type="dxa"/>
            <w:tcBorders>
              <w:top w:val="nil"/>
              <w:left w:val="single" w:sz="8" w:space="0" w:color="auto"/>
              <w:bottom w:val="single" w:sz="8" w:space="0" w:color="auto"/>
              <w:right w:val="single" w:sz="8" w:space="0" w:color="auto"/>
            </w:tcBorders>
            <w:shd w:val="clear" w:color="auto" w:fill="auto"/>
            <w:noWrap/>
            <w:hideMark/>
          </w:tcPr>
          <w:p w14:paraId="09B1E060"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оплату труда, всего</w:t>
            </w:r>
          </w:p>
        </w:tc>
        <w:tc>
          <w:tcPr>
            <w:tcW w:w="1292" w:type="dxa"/>
            <w:tcBorders>
              <w:top w:val="nil"/>
              <w:left w:val="nil"/>
              <w:bottom w:val="single" w:sz="8" w:space="0" w:color="auto"/>
              <w:right w:val="single" w:sz="8" w:space="0" w:color="auto"/>
            </w:tcBorders>
            <w:shd w:val="clear" w:color="auto" w:fill="auto"/>
            <w:noWrap/>
            <w:hideMark/>
          </w:tcPr>
          <w:p w14:paraId="07F96605"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nil"/>
              <w:right w:val="nil"/>
            </w:tcBorders>
            <w:shd w:val="clear" w:color="000000" w:fill="DDEBF7"/>
            <w:noWrap/>
            <w:vAlign w:val="center"/>
            <w:hideMark/>
          </w:tcPr>
          <w:p w14:paraId="05CB889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17106,41</w:t>
            </w:r>
          </w:p>
        </w:tc>
        <w:tc>
          <w:tcPr>
            <w:tcW w:w="1327" w:type="dxa"/>
            <w:tcBorders>
              <w:top w:val="nil"/>
              <w:left w:val="single" w:sz="8" w:space="0" w:color="auto"/>
              <w:bottom w:val="nil"/>
              <w:right w:val="nil"/>
            </w:tcBorders>
            <w:shd w:val="clear" w:color="000000" w:fill="DDEBF7"/>
            <w:noWrap/>
            <w:vAlign w:val="center"/>
            <w:hideMark/>
          </w:tcPr>
          <w:p w14:paraId="6C42BF5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18643,64</w:t>
            </w:r>
          </w:p>
        </w:tc>
        <w:tc>
          <w:tcPr>
            <w:tcW w:w="1280" w:type="dxa"/>
            <w:tcBorders>
              <w:top w:val="nil"/>
              <w:left w:val="single" w:sz="8" w:space="0" w:color="auto"/>
              <w:bottom w:val="nil"/>
              <w:right w:val="nil"/>
            </w:tcBorders>
            <w:shd w:val="clear" w:color="000000" w:fill="DDEBF7"/>
            <w:noWrap/>
            <w:vAlign w:val="center"/>
            <w:hideMark/>
          </w:tcPr>
          <w:p w14:paraId="57B48F2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17106,41</w:t>
            </w:r>
          </w:p>
        </w:tc>
        <w:tc>
          <w:tcPr>
            <w:tcW w:w="1280" w:type="dxa"/>
            <w:tcBorders>
              <w:top w:val="nil"/>
              <w:left w:val="nil"/>
              <w:bottom w:val="nil"/>
              <w:right w:val="single" w:sz="8" w:space="0" w:color="auto"/>
            </w:tcBorders>
            <w:shd w:val="clear" w:color="000000" w:fill="DDEBF7"/>
            <w:noWrap/>
            <w:vAlign w:val="center"/>
            <w:hideMark/>
          </w:tcPr>
          <w:p w14:paraId="44E4BDE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17443,41</w:t>
            </w:r>
          </w:p>
        </w:tc>
        <w:tc>
          <w:tcPr>
            <w:tcW w:w="1386" w:type="dxa"/>
            <w:tcBorders>
              <w:top w:val="nil"/>
              <w:left w:val="nil"/>
              <w:bottom w:val="nil"/>
              <w:right w:val="single" w:sz="8" w:space="0" w:color="auto"/>
            </w:tcBorders>
            <w:shd w:val="clear" w:color="000000" w:fill="DDEBF7"/>
            <w:noWrap/>
            <w:vAlign w:val="center"/>
            <w:hideMark/>
          </w:tcPr>
          <w:p w14:paraId="1655647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20 106,80</w:t>
            </w:r>
          </w:p>
        </w:tc>
        <w:tc>
          <w:tcPr>
            <w:tcW w:w="1386" w:type="dxa"/>
            <w:tcBorders>
              <w:top w:val="nil"/>
              <w:left w:val="nil"/>
              <w:bottom w:val="nil"/>
              <w:right w:val="single" w:sz="8" w:space="0" w:color="auto"/>
            </w:tcBorders>
            <w:shd w:val="clear" w:color="000000" w:fill="DDEBF7"/>
            <w:noWrap/>
            <w:vAlign w:val="center"/>
            <w:hideMark/>
          </w:tcPr>
          <w:p w14:paraId="64FBE924"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17 890,66</w:t>
            </w:r>
          </w:p>
        </w:tc>
      </w:tr>
      <w:tr w:rsidR="00081AD4" w:rsidRPr="00081AD4" w14:paraId="56FE132D"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473A21D6"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single" w:sz="8" w:space="0" w:color="auto"/>
            </w:tcBorders>
            <w:shd w:val="clear" w:color="auto" w:fill="auto"/>
            <w:noWrap/>
            <w:hideMark/>
          </w:tcPr>
          <w:p w14:paraId="1C30F4CC" w14:textId="77777777" w:rsidR="00A476F3" w:rsidRPr="00A476F3" w:rsidRDefault="00A476F3" w:rsidP="00A476F3">
            <w:pPr>
              <w:rPr>
                <w:color w:val="000000" w:themeColor="text1"/>
                <w:sz w:val="13"/>
                <w:szCs w:val="13"/>
              </w:rPr>
            </w:pPr>
            <w:r w:rsidRPr="00A476F3">
              <w:rPr>
                <w:color w:val="000000" w:themeColor="text1"/>
                <w:sz w:val="13"/>
                <w:szCs w:val="13"/>
              </w:rPr>
              <w:t>численность всего</w:t>
            </w:r>
          </w:p>
        </w:tc>
        <w:tc>
          <w:tcPr>
            <w:tcW w:w="1292" w:type="dxa"/>
            <w:tcBorders>
              <w:top w:val="nil"/>
              <w:left w:val="nil"/>
              <w:bottom w:val="single" w:sz="4" w:space="0" w:color="auto"/>
              <w:right w:val="single" w:sz="8" w:space="0" w:color="auto"/>
            </w:tcBorders>
            <w:shd w:val="clear" w:color="auto" w:fill="auto"/>
            <w:noWrap/>
            <w:hideMark/>
          </w:tcPr>
          <w:p w14:paraId="1D2BF8B9" w14:textId="77777777" w:rsidR="00A476F3" w:rsidRPr="00A476F3" w:rsidRDefault="00A476F3" w:rsidP="00A476F3">
            <w:pPr>
              <w:jc w:val="center"/>
              <w:rPr>
                <w:color w:val="000000" w:themeColor="text1"/>
                <w:sz w:val="13"/>
                <w:szCs w:val="13"/>
              </w:rPr>
            </w:pPr>
            <w:r w:rsidRPr="00A476F3">
              <w:rPr>
                <w:color w:val="000000" w:themeColor="text1"/>
                <w:sz w:val="13"/>
                <w:szCs w:val="13"/>
              </w:rPr>
              <w:t>чел.</w:t>
            </w:r>
          </w:p>
        </w:tc>
        <w:tc>
          <w:tcPr>
            <w:tcW w:w="1280" w:type="dxa"/>
            <w:tcBorders>
              <w:top w:val="single" w:sz="8" w:space="0" w:color="auto"/>
              <w:left w:val="single" w:sz="8" w:space="0" w:color="auto"/>
              <w:bottom w:val="single" w:sz="4" w:space="0" w:color="auto"/>
              <w:right w:val="nil"/>
            </w:tcBorders>
            <w:shd w:val="clear" w:color="000000" w:fill="DDEBF7"/>
            <w:noWrap/>
            <w:vAlign w:val="center"/>
            <w:hideMark/>
          </w:tcPr>
          <w:p w14:paraId="3AF1970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60,00</w:t>
            </w:r>
          </w:p>
        </w:tc>
        <w:tc>
          <w:tcPr>
            <w:tcW w:w="1327" w:type="dxa"/>
            <w:tcBorders>
              <w:top w:val="single" w:sz="8" w:space="0" w:color="auto"/>
              <w:left w:val="single" w:sz="8" w:space="0" w:color="auto"/>
              <w:bottom w:val="single" w:sz="4" w:space="0" w:color="auto"/>
              <w:right w:val="nil"/>
            </w:tcBorders>
            <w:shd w:val="clear" w:color="000000" w:fill="DDEBF7"/>
            <w:noWrap/>
            <w:vAlign w:val="center"/>
            <w:hideMark/>
          </w:tcPr>
          <w:p w14:paraId="613C3F8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62,00</w:t>
            </w:r>
          </w:p>
        </w:tc>
        <w:tc>
          <w:tcPr>
            <w:tcW w:w="1280" w:type="dxa"/>
            <w:tcBorders>
              <w:top w:val="single" w:sz="8" w:space="0" w:color="auto"/>
              <w:left w:val="single" w:sz="8" w:space="0" w:color="auto"/>
              <w:bottom w:val="single" w:sz="4" w:space="0" w:color="auto"/>
              <w:right w:val="nil"/>
            </w:tcBorders>
            <w:shd w:val="clear" w:color="000000" w:fill="DDEBF7"/>
            <w:noWrap/>
            <w:vAlign w:val="center"/>
            <w:hideMark/>
          </w:tcPr>
          <w:p w14:paraId="5F5F447D"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60,00</w:t>
            </w:r>
          </w:p>
        </w:tc>
        <w:tc>
          <w:tcPr>
            <w:tcW w:w="1280" w:type="dxa"/>
            <w:tcBorders>
              <w:top w:val="single" w:sz="8" w:space="0" w:color="auto"/>
              <w:left w:val="nil"/>
              <w:bottom w:val="single" w:sz="4" w:space="0" w:color="auto"/>
              <w:right w:val="single" w:sz="8" w:space="0" w:color="auto"/>
            </w:tcBorders>
            <w:shd w:val="clear" w:color="000000" w:fill="DDEBF7"/>
            <w:noWrap/>
            <w:vAlign w:val="center"/>
            <w:hideMark/>
          </w:tcPr>
          <w:p w14:paraId="64D34CB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77,42</w:t>
            </w:r>
          </w:p>
        </w:tc>
        <w:tc>
          <w:tcPr>
            <w:tcW w:w="1386" w:type="dxa"/>
            <w:tcBorders>
              <w:top w:val="single" w:sz="8" w:space="0" w:color="auto"/>
              <w:left w:val="nil"/>
              <w:bottom w:val="single" w:sz="4" w:space="0" w:color="auto"/>
              <w:right w:val="single" w:sz="8" w:space="0" w:color="auto"/>
            </w:tcBorders>
            <w:shd w:val="clear" w:color="000000" w:fill="DDEBF7"/>
            <w:noWrap/>
            <w:vAlign w:val="center"/>
            <w:hideMark/>
          </w:tcPr>
          <w:p w14:paraId="193227F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62,00</w:t>
            </w:r>
          </w:p>
        </w:tc>
        <w:tc>
          <w:tcPr>
            <w:tcW w:w="1386" w:type="dxa"/>
            <w:tcBorders>
              <w:top w:val="single" w:sz="8" w:space="0" w:color="auto"/>
              <w:left w:val="nil"/>
              <w:bottom w:val="single" w:sz="4" w:space="0" w:color="auto"/>
              <w:right w:val="single" w:sz="8" w:space="0" w:color="auto"/>
            </w:tcBorders>
            <w:shd w:val="clear" w:color="000000" w:fill="DDEBF7"/>
            <w:noWrap/>
            <w:vAlign w:val="center"/>
            <w:hideMark/>
          </w:tcPr>
          <w:p w14:paraId="34345718"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79,41</w:t>
            </w:r>
          </w:p>
        </w:tc>
      </w:tr>
      <w:tr w:rsidR="00081AD4" w:rsidRPr="00081AD4" w14:paraId="73A8AAF2"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6C328EEB"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single" w:sz="8" w:space="0" w:color="auto"/>
            </w:tcBorders>
            <w:shd w:val="clear" w:color="auto" w:fill="auto"/>
            <w:noWrap/>
            <w:hideMark/>
          </w:tcPr>
          <w:p w14:paraId="6AA1CAF3" w14:textId="77777777" w:rsidR="00A476F3" w:rsidRPr="00A476F3" w:rsidRDefault="00A476F3" w:rsidP="00A476F3">
            <w:pPr>
              <w:rPr>
                <w:color w:val="000000" w:themeColor="text1"/>
                <w:sz w:val="13"/>
                <w:szCs w:val="13"/>
              </w:rPr>
            </w:pPr>
            <w:r w:rsidRPr="00A476F3">
              <w:rPr>
                <w:color w:val="000000" w:themeColor="text1"/>
                <w:sz w:val="13"/>
                <w:szCs w:val="13"/>
              </w:rPr>
              <w:t xml:space="preserve">ср. зарплата </w:t>
            </w:r>
          </w:p>
        </w:tc>
        <w:tc>
          <w:tcPr>
            <w:tcW w:w="1292" w:type="dxa"/>
            <w:tcBorders>
              <w:top w:val="nil"/>
              <w:left w:val="nil"/>
              <w:bottom w:val="single" w:sz="4" w:space="0" w:color="auto"/>
              <w:right w:val="single" w:sz="8" w:space="0" w:color="auto"/>
            </w:tcBorders>
            <w:shd w:val="clear" w:color="auto" w:fill="auto"/>
            <w:noWrap/>
            <w:hideMark/>
          </w:tcPr>
          <w:p w14:paraId="5BF3B699" w14:textId="77777777" w:rsidR="00A476F3" w:rsidRPr="00A476F3" w:rsidRDefault="00A476F3" w:rsidP="00A476F3">
            <w:pPr>
              <w:rPr>
                <w:color w:val="000000" w:themeColor="text1"/>
                <w:sz w:val="13"/>
                <w:szCs w:val="13"/>
              </w:rPr>
            </w:pPr>
            <w:r w:rsidRPr="00A476F3">
              <w:rPr>
                <w:color w:val="000000" w:themeColor="text1"/>
                <w:sz w:val="13"/>
                <w:szCs w:val="13"/>
              </w:rPr>
              <w:t>руб./чел./мес.</w:t>
            </w:r>
          </w:p>
        </w:tc>
        <w:tc>
          <w:tcPr>
            <w:tcW w:w="1280" w:type="dxa"/>
            <w:tcBorders>
              <w:top w:val="nil"/>
              <w:left w:val="single" w:sz="8" w:space="0" w:color="auto"/>
              <w:bottom w:val="single" w:sz="4" w:space="0" w:color="auto"/>
              <w:right w:val="nil"/>
            </w:tcBorders>
            <w:shd w:val="clear" w:color="000000" w:fill="DDEBF7"/>
            <w:noWrap/>
            <w:vAlign w:val="center"/>
            <w:hideMark/>
          </w:tcPr>
          <w:p w14:paraId="2FB1021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23758,90</w:t>
            </w:r>
          </w:p>
        </w:tc>
        <w:tc>
          <w:tcPr>
            <w:tcW w:w="1327" w:type="dxa"/>
            <w:tcBorders>
              <w:top w:val="nil"/>
              <w:left w:val="single" w:sz="8" w:space="0" w:color="auto"/>
              <w:bottom w:val="single" w:sz="4" w:space="0" w:color="auto"/>
              <w:right w:val="nil"/>
            </w:tcBorders>
            <w:shd w:val="clear" w:color="000000" w:fill="DDEBF7"/>
            <w:noWrap/>
            <w:vAlign w:val="center"/>
            <w:hideMark/>
          </w:tcPr>
          <w:p w14:paraId="34AB206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25058,66</w:t>
            </w:r>
          </w:p>
        </w:tc>
        <w:tc>
          <w:tcPr>
            <w:tcW w:w="1280" w:type="dxa"/>
            <w:tcBorders>
              <w:top w:val="nil"/>
              <w:left w:val="single" w:sz="8" w:space="0" w:color="auto"/>
              <w:bottom w:val="single" w:sz="4" w:space="0" w:color="auto"/>
              <w:right w:val="nil"/>
            </w:tcBorders>
            <w:shd w:val="clear" w:color="000000" w:fill="DDEBF7"/>
            <w:noWrap/>
            <w:vAlign w:val="center"/>
            <w:hideMark/>
          </w:tcPr>
          <w:p w14:paraId="2405D6CC"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23758,90</w:t>
            </w:r>
          </w:p>
        </w:tc>
        <w:tc>
          <w:tcPr>
            <w:tcW w:w="1280" w:type="dxa"/>
            <w:tcBorders>
              <w:top w:val="nil"/>
              <w:left w:val="nil"/>
              <w:bottom w:val="single" w:sz="4" w:space="0" w:color="auto"/>
              <w:right w:val="single" w:sz="8" w:space="0" w:color="auto"/>
            </w:tcBorders>
            <w:shd w:val="clear" w:color="000000" w:fill="DDEBF7"/>
            <w:noWrap/>
            <w:vAlign w:val="center"/>
            <w:hideMark/>
          </w:tcPr>
          <w:p w14:paraId="0F0E145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24226,95</w:t>
            </w:r>
          </w:p>
        </w:tc>
        <w:tc>
          <w:tcPr>
            <w:tcW w:w="1386" w:type="dxa"/>
            <w:tcBorders>
              <w:top w:val="nil"/>
              <w:left w:val="nil"/>
              <w:bottom w:val="single" w:sz="4" w:space="0" w:color="auto"/>
              <w:right w:val="nil"/>
            </w:tcBorders>
            <w:shd w:val="clear" w:color="000000" w:fill="DDEBF7"/>
            <w:noWrap/>
            <w:vAlign w:val="center"/>
            <w:hideMark/>
          </w:tcPr>
          <w:p w14:paraId="2A30463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27025,27</w:t>
            </w:r>
          </w:p>
        </w:tc>
        <w:tc>
          <w:tcPr>
            <w:tcW w:w="1386" w:type="dxa"/>
            <w:tcBorders>
              <w:top w:val="nil"/>
              <w:left w:val="nil"/>
              <w:bottom w:val="single" w:sz="4" w:space="0" w:color="auto"/>
              <w:right w:val="single" w:sz="8" w:space="0" w:color="auto"/>
            </w:tcBorders>
            <w:shd w:val="clear" w:color="000000" w:fill="DDEBF7"/>
            <w:noWrap/>
            <w:vAlign w:val="center"/>
            <w:hideMark/>
          </w:tcPr>
          <w:p w14:paraId="1901C32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24 848,13</w:t>
            </w:r>
          </w:p>
        </w:tc>
      </w:tr>
      <w:tr w:rsidR="00081AD4" w:rsidRPr="00081AD4" w14:paraId="7DAF98BF" w14:textId="77777777" w:rsidTr="00A476F3">
        <w:trPr>
          <w:trHeight w:val="885"/>
          <w:jc w:val="center"/>
        </w:trPr>
        <w:tc>
          <w:tcPr>
            <w:tcW w:w="570" w:type="dxa"/>
            <w:tcBorders>
              <w:top w:val="nil"/>
              <w:left w:val="single" w:sz="8" w:space="0" w:color="auto"/>
              <w:bottom w:val="nil"/>
              <w:right w:val="nil"/>
            </w:tcBorders>
            <w:shd w:val="clear" w:color="auto" w:fill="auto"/>
            <w:noWrap/>
            <w:hideMark/>
          </w:tcPr>
          <w:p w14:paraId="28B308D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2.4</w:t>
            </w:r>
          </w:p>
        </w:tc>
        <w:tc>
          <w:tcPr>
            <w:tcW w:w="14671" w:type="dxa"/>
            <w:tcBorders>
              <w:top w:val="single" w:sz="8" w:space="0" w:color="auto"/>
              <w:left w:val="single" w:sz="8" w:space="0" w:color="auto"/>
              <w:bottom w:val="single" w:sz="8" w:space="0" w:color="auto"/>
              <w:right w:val="single" w:sz="8" w:space="0" w:color="auto"/>
            </w:tcBorders>
            <w:shd w:val="clear" w:color="auto" w:fill="auto"/>
            <w:hideMark/>
          </w:tcPr>
          <w:p w14:paraId="7765F9FD"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оплату работ и услуг производственного характера, выполняемых по договорам со сторонними  организациями</w:t>
            </w:r>
          </w:p>
        </w:tc>
        <w:tc>
          <w:tcPr>
            <w:tcW w:w="1292" w:type="dxa"/>
            <w:tcBorders>
              <w:top w:val="single" w:sz="8" w:space="0" w:color="auto"/>
              <w:left w:val="nil"/>
              <w:bottom w:val="single" w:sz="8" w:space="0" w:color="auto"/>
              <w:right w:val="single" w:sz="8" w:space="0" w:color="auto"/>
            </w:tcBorders>
            <w:shd w:val="clear" w:color="auto" w:fill="auto"/>
            <w:noWrap/>
            <w:vAlign w:val="center"/>
            <w:hideMark/>
          </w:tcPr>
          <w:p w14:paraId="1E34445E"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nil"/>
              <w:bottom w:val="nil"/>
              <w:right w:val="nil"/>
            </w:tcBorders>
            <w:shd w:val="clear" w:color="000000" w:fill="DDEBF7"/>
            <w:noWrap/>
            <w:vAlign w:val="center"/>
            <w:hideMark/>
          </w:tcPr>
          <w:p w14:paraId="562F7B8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2685,41</w:t>
            </w:r>
          </w:p>
        </w:tc>
        <w:tc>
          <w:tcPr>
            <w:tcW w:w="1327" w:type="dxa"/>
            <w:tcBorders>
              <w:top w:val="single" w:sz="8" w:space="0" w:color="auto"/>
              <w:left w:val="single" w:sz="8" w:space="0" w:color="auto"/>
              <w:bottom w:val="nil"/>
              <w:right w:val="nil"/>
            </w:tcBorders>
            <w:shd w:val="clear" w:color="000000" w:fill="DDEBF7"/>
            <w:noWrap/>
            <w:vAlign w:val="center"/>
            <w:hideMark/>
          </w:tcPr>
          <w:p w14:paraId="76A2B86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2728,00</w:t>
            </w:r>
          </w:p>
        </w:tc>
        <w:tc>
          <w:tcPr>
            <w:tcW w:w="1280" w:type="dxa"/>
            <w:tcBorders>
              <w:top w:val="single" w:sz="8" w:space="0" w:color="auto"/>
              <w:left w:val="single" w:sz="8" w:space="0" w:color="auto"/>
              <w:bottom w:val="nil"/>
              <w:right w:val="nil"/>
            </w:tcBorders>
            <w:shd w:val="clear" w:color="000000" w:fill="DDEBF7"/>
            <w:noWrap/>
            <w:vAlign w:val="center"/>
            <w:hideMark/>
          </w:tcPr>
          <w:p w14:paraId="5B89BA8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2685,41</w:t>
            </w:r>
          </w:p>
        </w:tc>
        <w:tc>
          <w:tcPr>
            <w:tcW w:w="1280" w:type="dxa"/>
            <w:tcBorders>
              <w:top w:val="single" w:sz="8" w:space="0" w:color="auto"/>
              <w:left w:val="nil"/>
              <w:bottom w:val="single" w:sz="8" w:space="0" w:color="auto"/>
              <w:right w:val="single" w:sz="8" w:space="0" w:color="auto"/>
            </w:tcBorders>
            <w:shd w:val="clear" w:color="000000" w:fill="DDEBF7"/>
            <w:noWrap/>
            <w:vAlign w:val="center"/>
            <w:hideMark/>
          </w:tcPr>
          <w:p w14:paraId="4DC6EA1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2738,31</w:t>
            </w:r>
          </w:p>
        </w:tc>
        <w:tc>
          <w:tcPr>
            <w:tcW w:w="1386" w:type="dxa"/>
            <w:tcBorders>
              <w:top w:val="single" w:sz="8" w:space="0" w:color="auto"/>
              <w:left w:val="nil"/>
              <w:bottom w:val="nil"/>
              <w:right w:val="single" w:sz="8" w:space="0" w:color="auto"/>
            </w:tcBorders>
            <w:shd w:val="clear" w:color="000000" w:fill="DDEBF7"/>
            <w:noWrap/>
            <w:vAlign w:val="center"/>
            <w:hideMark/>
          </w:tcPr>
          <w:p w14:paraId="63108FDC"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2 830,32</w:t>
            </w:r>
          </w:p>
        </w:tc>
        <w:tc>
          <w:tcPr>
            <w:tcW w:w="1386" w:type="dxa"/>
            <w:tcBorders>
              <w:top w:val="single" w:sz="8" w:space="0" w:color="auto"/>
              <w:left w:val="nil"/>
              <w:bottom w:val="nil"/>
              <w:right w:val="single" w:sz="8" w:space="0" w:color="auto"/>
            </w:tcBorders>
            <w:shd w:val="clear" w:color="000000" w:fill="DDEBF7"/>
            <w:noWrap/>
            <w:vAlign w:val="center"/>
            <w:hideMark/>
          </w:tcPr>
          <w:p w14:paraId="0D6BDAA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2 808,52</w:t>
            </w:r>
          </w:p>
        </w:tc>
      </w:tr>
      <w:tr w:rsidR="00081AD4" w:rsidRPr="00081AD4" w14:paraId="3A0932FA" w14:textId="77777777" w:rsidTr="00A476F3">
        <w:trPr>
          <w:trHeight w:val="578"/>
          <w:jc w:val="center"/>
        </w:trPr>
        <w:tc>
          <w:tcPr>
            <w:tcW w:w="570" w:type="dxa"/>
            <w:tcBorders>
              <w:top w:val="single" w:sz="8" w:space="0" w:color="auto"/>
              <w:left w:val="single" w:sz="8" w:space="0" w:color="auto"/>
              <w:bottom w:val="single" w:sz="4" w:space="0" w:color="auto"/>
              <w:right w:val="nil"/>
            </w:tcBorders>
            <w:shd w:val="clear" w:color="auto" w:fill="auto"/>
            <w:noWrap/>
            <w:hideMark/>
          </w:tcPr>
          <w:p w14:paraId="5483C90D"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2.5</w:t>
            </w:r>
          </w:p>
        </w:tc>
        <w:tc>
          <w:tcPr>
            <w:tcW w:w="14671" w:type="dxa"/>
            <w:tcBorders>
              <w:top w:val="nil"/>
              <w:left w:val="single" w:sz="8" w:space="0" w:color="auto"/>
              <w:bottom w:val="single" w:sz="4" w:space="0" w:color="auto"/>
              <w:right w:val="nil"/>
            </w:tcBorders>
            <w:shd w:val="clear" w:color="auto" w:fill="auto"/>
            <w:hideMark/>
          </w:tcPr>
          <w:p w14:paraId="5EC4E6B1"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оплату иных работ и услуг, выполняемых по договорам с организациями, включая:</w:t>
            </w:r>
          </w:p>
        </w:tc>
        <w:tc>
          <w:tcPr>
            <w:tcW w:w="1292" w:type="dxa"/>
            <w:tcBorders>
              <w:top w:val="nil"/>
              <w:left w:val="single" w:sz="8" w:space="0" w:color="auto"/>
              <w:bottom w:val="single" w:sz="4" w:space="0" w:color="auto"/>
              <w:right w:val="single" w:sz="8" w:space="0" w:color="auto"/>
            </w:tcBorders>
            <w:shd w:val="clear" w:color="auto" w:fill="auto"/>
            <w:noWrap/>
            <w:vAlign w:val="center"/>
            <w:hideMark/>
          </w:tcPr>
          <w:p w14:paraId="42D2EE84"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single" w:sz="8" w:space="0" w:color="auto"/>
              <w:bottom w:val="single" w:sz="4" w:space="0" w:color="auto"/>
              <w:right w:val="single" w:sz="8" w:space="0" w:color="auto"/>
            </w:tcBorders>
            <w:shd w:val="clear" w:color="000000" w:fill="DDEBF7"/>
            <w:noWrap/>
            <w:vAlign w:val="center"/>
            <w:hideMark/>
          </w:tcPr>
          <w:p w14:paraId="31150C1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1801,84</w:t>
            </w:r>
          </w:p>
        </w:tc>
        <w:tc>
          <w:tcPr>
            <w:tcW w:w="1327" w:type="dxa"/>
            <w:tcBorders>
              <w:top w:val="single" w:sz="8" w:space="0" w:color="auto"/>
              <w:left w:val="nil"/>
              <w:bottom w:val="single" w:sz="4" w:space="0" w:color="auto"/>
              <w:right w:val="single" w:sz="8" w:space="0" w:color="auto"/>
            </w:tcBorders>
            <w:shd w:val="clear" w:color="000000" w:fill="DDEBF7"/>
            <w:noWrap/>
            <w:vAlign w:val="center"/>
            <w:hideMark/>
          </w:tcPr>
          <w:p w14:paraId="0F7E2C9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2876,20</w:t>
            </w:r>
          </w:p>
        </w:tc>
        <w:tc>
          <w:tcPr>
            <w:tcW w:w="1280" w:type="dxa"/>
            <w:tcBorders>
              <w:top w:val="single" w:sz="8" w:space="0" w:color="auto"/>
              <w:left w:val="nil"/>
              <w:bottom w:val="single" w:sz="4" w:space="0" w:color="auto"/>
              <w:right w:val="single" w:sz="8" w:space="0" w:color="auto"/>
            </w:tcBorders>
            <w:shd w:val="clear" w:color="000000" w:fill="DDEBF7"/>
            <w:noWrap/>
            <w:vAlign w:val="center"/>
            <w:hideMark/>
          </w:tcPr>
          <w:p w14:paraId="7681935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1801,84</w:t>
            </w:r>
          </w:p>
        </w:tc>
        <w:tc>
          <w:tcPr>
            <w:tcW w:w="1280" w:type="dxa"/>
            <w:tcBorders>
              <w:top w:val="nil"/>
              <w:left w:val="single" w:sz="8" w:space="0" w:color="auto"/>
              <w:bottom w:val="single" w:sz="4" w:space="0" w:color="auto"/>
              <w:right w:val="nil"/>
            </w:tcBorders>
            <w:shd w:val="clear" w:color="000000" w:fill="DDEBF7"/>
            <w:noWrap/>
            <w:vAlign w:val="center"/>
            <w:hideMark/>
          </w:tcPr>
          <w:p w14:paraId="63FD6AEE"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1837,34</w:t>
            </w:r>
          </w:p>
        </w:tc>
        <w:tc>
          <w:tcPr>
            <w:tcW w:w="1386" w:type="dxa"/>
            <w:tcBorders>
              <w:top w:val="single" w:sz="8" w:space="0" w:color="auto"/>
              <w:left w:val="single" w:sz="8" w:space="0" w:color="auto"/>
              <w:bottom w:val="single" w:sz="4" w:space="0" w:color="auto"/>
              <w:right w:val="single" w:sz="8" w:space="0" w:color="auto"/>
            </w:tcBorders>
            <w:shd w:val="clear" w:color="000000" w:fill="DDEBF7"/>
            <w:noWrap/>
            <w:vAlign w:val="center"/>
            <w:hideMark/>
          </w:tcPr>
          <w:p w14:paraId="0BFC2ADE"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3 368,70</w:t>
            </w:r>
          </w:p>
        </w:tc>
        <w:tc>
          <w:tcPr>
            <w:tcW w:w="1386" w:type="dxa"/>
            <w:tcBorders>
              <w:top w:val="single" w:sz="8" w:space="0" w:color="auto"/>
              <w:left w:val="nil"/>
              <w:bottom w:val="single" w:sz="4" w:space="0" w:color="auto"/>
              <w:right w:val="single" w:sz="8" w:space="0" w:color="auto"/>
            </w:tcBorders>
            <w:shd w:val="clear" w:color="000000" w:fill="DDEBF7"/>
            <w:noWrap/>
            <w:vAlign w:val="center"/>
            <w:hideMark/>
          </w:tcPr>
          <w:p w14:paraId="64054A88"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1 884,45</w:t>
            </w:r>
          </w:p>
        </w:tc>
      </w:tr>
      <w:tr w:rsidR="00081AD4" w:rsidRPr="00081AD4" w14:paraId="1FB5EA76"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0DF5660F" w14:textId="77777777" w:rsidR="00A476F3" w:rsidRPr="00A476F3" w:rsidRDefault="00A476F3" w:rsidP="00A476F3">
            <w:pPr>
              <w:jc w:val="center"/>
              <w:rPr>
                <w:color w:val="000000" w:themeColor="text1"/>
                <w:sz w:val="13"/>
                <w:szCs w:val="13"/>
              </w:rPr>
            </w:pPr>
            <w:r w:rsidRPr="00A476F3">
              <w:rPr>
                <w:color w:val="000000" w:themeColor="text1"/>
                <w:sz w:val="13"/>
                <w:szCs w:val="13"/>
              </w:rPr>
              <w:t>2.5.1</w:t>
            </w:r>
          </w:p>
        </w:tc>
        <w:tc>
          <w:tcPr>
            <w:tcW w:w="14671" w:type="dxa"/>
            <w:tcBorders>
              <w:top w:val="nil"/>
              <w:left w:val="single" w:sz="8" w:space="0" w:color="auto"/>
              <w:bottom w:val="single" w:sz="4" w:space="0" w:color="auto"/>
              <w:right w:val="nil"/>
            </w:tcBorders>
            <w:shd w:val="clear" w:color="auto" w:fill="auto"/>
            <w:noWrap/>
            <w:hideMark/>
          </w:tcPr>
          <w:p w14:paraId="1A58FAA2" w14:textId="77777777" w:rsidR="00A476F3" w:rsidRPr="00A476F3" w:rsidRDefault="00A476F3" w:rsidP="00A476F3">
            <w:pPr>
              <w:rPr>
                <w:color w:val="000000" w:themeColor="text1"/>
                <w:sz w:val="13"/>
                <w:szCs w:val="13"/>
              </w:rPr>
            </w:pPr>
            <w:r w:rsidRPr="00A476F3">
              <w:rPr>
                <w:color w:val="000000" w:themeColor="text1"/>
                <w:sz w:val="13"/>
                <w:szCs w:val="13"/>
              </w:rPr>
              <w:t>Расходы на оплату услуг связи</w:t>
            </w:r>
          </w:p>
        </w:tc>
        <w:tc>
          <w:tcPr>
            <w:tcW w:w="1292" w:type="dxa"/>
            <w:tcBorders>
              <w:top w:val="nil"/>
              <w:left w:val="single" w:sz="8" w:space="0" w:color="auto"/>
              <w:bottom w:val="single" w:sz="4" w:space="0" w:color="auto"/>
              <w:right w:val="single" w:sz="8" w:space="0" w:color="auto"/>
            </w:tcBorders>
            <w:shd w:val="clear" w:color="auto" w:fill="auto"/>
            <w:noWrap/>
            <w:vAlign w:val="center"/>
            <w:hideMark/>
          </w:tcPr>
          <w:p w14:paraId="6293E0A2"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single" w:sz="8" w:space="0" w:color="auto"/>
            </w:tcBorders>
            <w:shd w:val="clear" w:color="000000" w:fill="FFFFFF"/>
            <w:noWrap/>
            <w:vAlign w:val="center"/>
            <w:hideMark/>
          </w:tcPr>
          <w:p w14:paraId="5E1D8123" w14:textId="77777777" w:rsidR="00A476F3" w:rsidRPr="00A476F3" w:rsidRDefault="00A476F3" w:rsidP="00A476F3">
            <w:pPr>
              <w:jc w:val="center"/>
              <w:rPr>
                <w:color w:val="000000" w:themeColor="text1"/>
                <w:sz w:val="13"/>
                <w:szCs w:val="13"/>
              </w:rPr>
            </w:pPr>
            <w:r w:rsidRPr="00A476F3">
              <w:rPr>
                <w:color w:val="000000" w:themeColor="text1"/>
                <w:sz w:val="13"/>
                <w:szCs w:val="13"/>
              </w:rPr>
              <w:t>8,47</w:t>
            </w:r>
          </w:p>
        </w:tc>
        <w:tc>
          <w:tcPr>
            <w:tcW w:w="1327" w:type="dxa"/>
            <w:tcBorders>
              <w:top w:val="nil"/>
              <w:left w:val="nil"/>
              <w:bottom w:val="single" w:sz="4" w:space="0" w:color="auto"/>
              <w:right w:val="single" w:sz="8" w:space="0" w:color="auto"/>
            </w:tcBorders>
            <w:shd w:val="clear" w:color="000000" w:fill="FFFFFF"/>
            <w:noWrap/>
            <w:vAlign w:val="center"/>
            <w:hideMark/>
          </w:tcPr>
          <w:p w14:paraId="2CF01733" w14:textId="77777777" w:rsidR="00A476F3" w:rsidRPr="00A476F3" w:rsidRDefault="00A476F3" w:rsidP="00A476F3">
            <w:pPr>
              <w:jc w:val="center"/>
              <w:rPr>
                <w:color w:val="000000" w:themeColor="text1"/>
                <w:sz w:val="13"/>
                <w:szCs w:val="13"/>
              </w:rPr>
            </w:pPr>
            <w:r w:rsidRPr="00A476F3">
              <w:rPr>
                <w:color w:val="000000" w:themeColor="text1"/>
                <w:sz w:val="13"/>
                <w:szCs w:val="13"/>
              </w:rPr>
              <w:t>8,09</w:t>
            </w:r>
          </w:p>
        </w:tc>
        <w:tc>
          <w:tcPr>
            <w:tcW w:w="1280" w:type="dxa"/>
            <w:tcBorders>
              <w:top w:val="nil"/>
              <w:left w:val="nil"/>
              <w:bottom w:val="single" w:sz="4" w:space="0" w:color="auto"/>
              <w:right w:val="single" w:sz="8" w:space="0" w:color="auto"/>
            </w:tcBorders>
            <w:shd w:val="clear" w:color="000000" w:fill="FFFFFF"/>
            <w:noWrap/>
            <w:vAlign w:val="center"/>
            <w:hideMark/>
          </w:tcPr>
          <w:p w14:paraId="11B6C032" w14:textId="77777777" w:rsidR="00A476F3" w:rsidRPr="00A476F3" w:rsidRDefault="00A476F3" w:rsidP="00A476F3">
            <w:pPr>
              <w:jc w:val="center"/>
              <w:rPr>
                <w:color w:val="000000" w:themeColor="text1"/>
                <w:sz w:val="13"/>
                <w:szCs w:val="13"/>
              </w:rPr>
            </w:pPr>
            <w:r w:rsidRPr="00A476F3">
              <w:rPr>
                <w:color w:val="000000" w:themeColor="text1"/>
                <w:sz w:val="13"/>
                <w:szCs w:val="13"/>
              </w:rPr>
              <w:t>8,47</w:t>
            </w:r>
          </w:p>
        </w:tc>
        <w:tc>
          <w:tcPr>
            <w:tcW w:w="1280" w:type="dxa"/>
            <w:tcBorders>
              <w:top w:val="nil"/>
              <w:left w:val="single" w:sz="8" w:space="0" w:color="auto"/>
              <w:bottom w:val="single" w:sz="4" w:space="0" w:color="auto"/>
              <w:right w:val="nil"/>
            </w:tcBorders>
            <w:shd w:val="clear" w:color="000000" w:fill="FFFFFF"/>
            <w:noWrap/>
            <w:vAlign w:val="center"/>
            <w:hideMark/>
          </w:tcPr>
          <w:p w14:paraId="2AF7E846" w14:textId="77777777" w:rsidR="00A476F3" w:rsidRPr="00A476F3" w:rsidRDefault="00A476F3" w:rsidP="00A476F3">
            <w:pPr>
              <w:jc w:val="center"/>
              <w:rPr>
                <w:color w:val="000000" w:themeColor="text1"/>
                <w:sz w:val="13"/>
                <w:szCs w:val="13"/>
              </w:rPr>
            </w:pPr>
            <w:r w:rsidRPr="00A476F3">
              <w:rPr>
                <w:color w:val="000000" w:themeColor="text1"/>
                <w:sz w:val="13"/>
                <w:szCs w:val="13"/>
              </w:rPr>
              <w:t>8,64</w:t>
            </w:r>
          </w:p>
        </w:tc>
        <w:tc>
          <w:tcPr>
            <w:tcW w:w="1386" w:type="dxa"/>
            <w:tcBorders>
              <w:top w:val="nil"/>
              <w:left w:val="single" w:sz="8" w:space="0" w:color="auto"/>
              <w:bottom w:val="single" w:sz="4" w:space="0" w:color="auto"/>
              <w:right w:val="single" w:sz="8" w:space="0" w:color="auto"/>
            </w:tcBorders>
            <w:shd w:val="clear" w:color="000000" w:fill="FFFFFF"/>
            <w:noWrap/>
            <w:vAlign w:val="center"/>
            <w:hideMark/>
          </w:tcPr>
          <w:p w14:paraId="0396A26B" w14:textId="77777777" w:rsidR="00A476F3" w:rsidRPr="00A476F3" w:rsidRDefault="00A476F3" w:rsidP="00A476F3">
            <w:pPr>
              <w:jc w:val="center"/>
              <w:rPr>
                <w:color w:val="000000" w:themeColor="text1"/>
                <w:sz w:val="13"/>
                <w:szCs w:val="13"/>
              </w:rPr>
            </w:pPr>
            <w:r w:rsidRPr="00A476F3">
              <w:rPr>
                <w:color w:val="000000" w:themeColor="text1"/>
                <w:sz w:val="13"/>
                <w:szCs w:val="13"/>
              </w:rPr>
              <w:t>8,93</w:t>
            </w:r>
          </w:p>
        </w:tc>
        <w:tc>
          <w:tcPr>
            <w:tcW w:w="1386" w:type="dxa"/>
            <w:tcBorders>
              <w:top w:val="nil"/>
              <w:left w:val="nil"/>
              <w:bottom w:val="single" w:sz="4" w:space="0" w:color="auto"/>
              <w:right w:val="single" w:sz="8" w:space="0" w:color="auto"/>
            </w:tcBorders>
            <w:shd w:val="clear" w:color="000000" w:fill="FFFFFF"/>
            <w:noWrap/>
            <w:vAlign w:val="center"/>
            <w:hideMark/>
          </w:tcPr>
          <w:p w14:paraId="44E1A64E" w14:textId="77777777" w:rsidR="00A476F3" w:rsidRPr="00A476F3" w:rsidRDefault="00A476F3" w:rsidP="00A476F3">
            <w:pPr>
              <w:jc w:val="center"/>
              <w:rPr>
                <w:color w:val="000000" w:themeColor="text1"/>
                <w:sz w:val="13"/>
                <w:szCs w:val="13"/>
              </w:rPr>
            </w:pPr>
            <w:r w:rsidRPr="00A476F3">
              <w:rPr>
                <w:color w:val="000000" w:themeColor="text1"/>
                <w:sz w:val="13"/>
                <w:szCs w:val="13"/>
              </w:rPr>
              <w:t>8,86</w:t>
            </w:r>
          </w:p>
        </w:tc>
      </w:tr>
      <w:tr w:rsidR="00081AD4" w:rsidRPr="00081AD4" w14:paraId="13C12E98"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20F06877" w14:textId="77777777" w:rsidR="00A476F3" w:rsidRPr="00A476F3" w:rsidRDefault="00A476F3" w:rsidP="00A476F3">
            <w:pPr>
              <w:jc w:val="center"/>
              <w:rPr>
                <w:color w:val="000000" w:themeColor="text1"/>
                <w:sz w:val="13"/>
                <w:szCs w:val="13"/>
              </w:rPr>
            </w:pPr>
            <w:r w:rsidRPr="00A476F3">
              <w:rPr>
                <w:color w:val="000000" w:themeColor="text1"/>
                <w:sz w:val="13"/>
                <w:szCs w:val="13"/>
              </w:rPr>
              <w:t>2.5.2</w:t>
            </w:r>
          </w:p>
        </w:tc>
        <w:tc>
          <w:tcPr>
            <w:tcW w:w="14671" w:type="dxa"/>
            <w:tcBorders>
              <w:top w:val="nil"/>
              <w:left w:val="single" w:sz="8" w:space="0" w:color="auto"/>
              <w:bottom w:val="single" w:sz="4" w:space="0" w:color="auto"/>
              <w:right w:val="nil"/>
            </w:tcBorders>
            <w:shd w:val="clear" w:color="auto" w:fill="auto"/>
            <w:noWrap/>
            <w:hideMark/>
          </w:tcPr>
          <w:p w14:paraId="41E46E87" w14:textId="77777777" w:rsidR="00A476F3" w:rsidRPr="00A476F3" w:rsidRDefault="00A476F3" w:rsidP="00A476F3">
            <w:pPr>
              <w:rPr>
                <w:color w:val="000000" w:themeColor="text1"/>
                <w:sz w:val="13"/>
                <w:szCs w:val="13"/>
              </w:rPr>
            </w:pPr>
            <w:r w:rsidRPr="00A476F3">
              <w:rPr>
                <w:color w:val="000000" w:themeColor="text1"/>
                <w:sz w:val="13"/>
                <w:szCs w:val="13"/>
              </w:rPr>
              <w:t>Расходы на оплату вневедомственной охраны</w:t>
            </w:r>
          </w:p>
        </w:tc>
        <w:tc>
          <w:tcPr>
            <w:tcW w:w="1292" w:type="dxa"/>
            <w:tcBorders>
              <w:top w:val="nil"/>
              <w:left w:val="single" w:sz="8" w:space="0" w:color="auto"/>
              <w:bottom w:val="single" w:sz="4" w:space="0" w:color="auto"/>
              <w:right w:val="single" w:sz="8" w:space="0" w:color="auto"/>
            </w:tcBorders>
            <w:shd w:val="clear" w:color="auto" w:fill="auto"/>
            <w:noWrap/>
            <w:vAlign w:val="center"/>
            <w:hideMark/>
          </w:tcPr>
          <w:p w14:paraId="73710DF4"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single" w:sz="8" w:space="0" w:color="auto"/>
            </w:tcBorders>
            <w:shd w:val="clear" w:color="000000" w:fill="FFFFFF"/>
            <w:noWrap/>
            <w:vAlign w:val="center"/>
            <w:hideMark/>
          </w:tcPr>
          <w:p w14:paraId="53312C78" w14:textId="77777777" w:rsidR="00A476F3" w:rsidRPr="00A476F3" w:rsidRDefault="00A476F3" w:rsidP="00A476F3">
            <w:pPr>
              <w:jc w:val="center"/>
              <w:rPr>
                <w:color w:val="000000" w:themeColor="text1"/>
                <w:sz w:val="13"/>
                <w:szCs w:val="13"/>
              </w:rPr>
            </w:pPr>
            <w:r w:rsidRPr="00A476F3">
              <w:rPr>
                <w:color w:val="000000" w:themeColor="text1"/>
                <w:sz w:val="13"/>
                <w:szCs w:val="13"/>
              </w:rPr>
              <w:t>1223,35</w:t>
            </w:r>
          </w:p>
        </w:tc>
        <w:tc>
          <w:tcPr>
            <w:tcW w:w="1327" w:type="dxa"/>
            <w:tcBorders>
              <w:top w:val="nil"/>
              <w:left w:val="nil"/>
              <w:bottom w:val="single" w:sz="4" w:space="0" w:color="auto"/>
              <w:right w:val="single" w:sz="8" w:space="0" w:color="auto"/>
            </w:tcBorders>
            <w:shd w:val="clear" w:color="000000" w:fill="FFFFFF"/>
            <w:noWrap/>
            <w:vAlign w:val="center"/>
            <w:hideMark/>
          </w:tcPr>
          <w:p w14:paraId="2083E7EA" w14:textId="77777777" w:rsidR="00A476F3" w:rsidRPr="00A476F3" w:rsidRDefault="00A476F3" w:rsidP="00A476F3">
            <w:pPr>
              <w:jc w:val="center"/>
              <w:rPr>
                <w:color w:val="000000" w:themeColor="text1"/>
                <w:sz w:val="13"/>
                <w:szCs w:val="13"/>
              </w:rPr>
            </w:pPr>
            <w:r w:rsidRPr="00A476F3">
              <w:rPr>
                <w:color w:val="000000" w:themeColor="text1"/>
                <w:sz w:val="13"/>
                <w:szCs w:val="13"/>
              </w:rPr>
              <w:t>2183,23</w:t>
            </w:r>
          </w:p>
        </w:tc>
        <w:tc>
          <w:tcPr>
            <w:tcW w:w="1280" w:type="dxa"/>
            <w:tcBorders>
              <w:top w:val="nil"/>
              <w:left w:val="nil"/>
              <w:bottom w:val="single" w:sz="4" w:space="0" w:color="auto"/>
              <w:right w:val="single" w:sz="8" w:space="0" w:color="auto"/>
            </w:tcBorders>
            <w:shd w:val="clear" w:color="000000" w:fill="FFFFFF"/>
            <w:noWrap/>
            <w:vAlign w:val="center"/>
            <w:hideMark/>
          </w:tcPr>
          <w:p w14:paraId="7F64BA32" w14:textId="77777777" w:rsidR="00A476F3" w:rsidRPr="00A476F3" w:rsidRDefault="00A476F3" w:rsidP="00A476F3">
            <w:pPr>
              <w:jc w:val="center"/>
              <w:rPr>
                <w:color w:val="000000" w:themeColor="text1"/>
                <w:sz w:val="13"/>
                <w:szCs w:val="13"/>
              </w:rPr>
            </w:pPr>
            <w:r w:rsidRPr="00A476F3">
              <w:rPr>
                <w:color w:val="000000" w:themeColor="text1"/>
                <w:sz w:val="13"/>
                <w:szCs w:val="13"/>
              </w:rPr>
              <w:t>1223,35</w:t>
            </w:r>
          </w:p>
        </w:tc>
        <w:tc>
          <w:tcPr>
            <w:tcW w:w="1280" w:type="dxa"/>
            <w:tcBorders>
              <w:top w:val="nil"/>
              <w:left w:val="single" w:sz="8" w:space="0" w:color="auto"/>
              <w:bottom w:val="single" w:sz="4" w:space="0" w:color="auto"/>
              <w:right w:val="nil"/>
            </w:tcBorders>
            <w:shd w:val="clear" w:color="000000" w:fill="FFFFFF"/>
            <w:noWrap/>
            <w:vAlign w:val="center"/>
            <w:hideMark/>
          </w:tcPr>
          <w:p w14:paraId="56480739" w14:textId="77777777" w:rsidR="00A476F3" w:rsidRPr="00A476F3" w:rsidRDefault="00A476F3" w:rsidP="00A476F3">
            <w:pPr>
              <w:jc w:val="center"/>
              <w:rPr>
                <w:color w:val="000000" w:themeColor="text1"/>
                <w:sz w:val="13"/>
                <w:szCs w:val="13"/>
              </w:rPr>
            </w:pPr>
            <w:r w:rsidRPr="00A476F3">
              <w:rPr>
                <w:color w:val="000000" w:themeColor="text1"/>
                <w:sz w:val="13"/>
                <w:szCs w:val="13"/>
              </w:rPr>
              <w:t>1247,45</w:t>
            </w:r>
          </w:p>
        </w:tc>
        <w:tc>
          <w:tcPr>
            <w:tcW w:w="1386" w:type="dxa"/>
            <w:tcBorders>
              <w:top w:val="nil"/>
              <w:left w:val="single" w:sz="8" w:space="0" w:color="auto"/>
              <w:bottom w:val="single" w:sz="4" w:space="0" w:color="auto"/>
              <w:right w:val="single" w:sz="8" w:space="0" w:color="auto"/>
            </w:tcBorders>
            <w:shd w:val="clear" w:color="000000" w:fill="FFFFFF"/>
            <w:noWrap/>
            <w:vAlign w:val="center"/>
            <w:hideMark/>
          </w:tcPr>
          <w:p w14:paraId="244A07AD" w14:textId="77777777" w:rsidR="00A476F3" w:rsidRPr="00A476F3" w:rsidRDefault="00A476F3" w:rsidP="00A476F3">
            <w:pPr>
              <w:jc w:val="center"/>
              <w:rPr>
                <w:color w:val="000000" w:themeColor="text1"/>
                <w:sz w:val="13"/>
                <w:szCs w:val="13"/>
              </w:rPr>
            </w:pPr>
            <w:r w:rsidRPr="00A476F3">
              <w:rPr>
                <w:color w:val="000000" w:themeColor="text1"/>
                <w:sz w:val="13"/>
                <w:szCs w:val="13"/>
              </w:rPr>
              <w:t>2 758,99</w:t>
            </w:r>
          </w:p>
        </w:tc>
        <w:tc>
          <w:tcPr>
            <w:tcW w:w="1386" w:type="dxa"/>
            <w:tcBorders>
              <w:top w:val="nil"/>
              <w:left w:val="nil"/>
              <w:bottom w:val="single" w:sz="4" w:space="0" w:color="auto"/>
              <w:right w:val="single" w:sz="8" w:space="0" w:color="auto"/>
            </w:tcBorders>
            <w:shd w:val="clear" w:color="000000" w:fill="FFFFFF"/>
            <w:noWrap/>
            <w:vAlign w:val="center"/>
            <w:hideMark/>
          </w:tcPr>
          <w:p w14:paraId="471535E3" w14:textId="77777777" w:rsidR="00A476F3" w:rsidRPr="00A476F3" w:rsidRDefault="00A476F3" w:rsidP="00A476F3">
            <w:pPr>
              <w:jc w:val="center"/>
              <w:rPr>
                <w:color w:val="000000" w:themeColor="text1"/>
                <w:sz w:val="13"/>
                <w:szCs w:val="13"/>
              </w:rPr>
            </w:pPr>
            <w:r w:rsidRPr="00A476F3">
              <w:rPr>
                <w:color w:val="000000" w:themeColor="text1"/>
                <w:sz w:val="13"/>
                <w:szCs w:val="13"/>
              </w:rPr>
              <w:t>1 279,43</w:t>
            </w:r>
          </w:p>
        </w:tc>
      </w:tr>
      <w:tr w:rsidR="00081AD4" w:rsidRPr="00081AD4" w14:paraId="27DAC602"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75252A9F" w14:textId="77777777" w:rsidR="00A476F3" w:rsidRPr="00A476F3" w:rsidRDefault="00A476F3" w:rsidP="00A476F3">
            <w:pPr>
              <w:jc w:val="center"/>
              <w:rPr>
                <w:color w:val="000000" w:themeColor="text1"/>
                <w:sz w:val="13"/>
                <w:szCs w:val="13"/>
              </w:rPr>
            </w:pPr>
            <w:r w:rsidRPr="00A476F3">
              <w:rPr>
                <w:color w:val="000000" w:themeColor="text1"/>
                <w:sz w:val="13"/>
                <w:szCs w:val="13"/>
              </w:rPr>
              <w:t>2.5.3</w:t>
            </w:r>
          </w:p>
        </w:tc>
        <w:tc>
          <w:tcPr>
            <w:tcW w:w="14671" w:type="dxa"/>
            <w:tcBorders>
              <w:top w:val="nil"/>
              <w:left w:val="single" w:sz="8" w:space="0" w:color="auto"/>
              <w:bottom w:val="single" w:sz="4" w:space="0" w:color="auto"/>
              <w:right w:val="nil"/>
            </w:tcBorders>
            <w:shd w:val="clear" w:color="auto" w:fill="auto"/>
            <w:noWrap/>
            <w:hideMark/>
          </w:tcPr>
          <w:p w14:paraId="2DE118D0" w14:textId="77777777" w:rsidR="00A476F3" w:rsidRPr="00A476F3" w:rsidRDefault="00A476F3" w:rsidP="00A476F3">
            <w:pPr>
              <w:rPr>
                <w:color w:val="000000" w:themeColor="text1"/>
                <w:sz w:val="13"/>
                <w:szCs w:val="13"/>
              </w:rPr>
            </w:pPr>
            <w:r w:rsidRPr="00A476F3">
              <w:rPr>
                <w:color w:val="000000" w:themeColor="text1"/>
                <w:sz w:val="13"/>
                <w:szCs w:val="13"/>
              </w:rPr>
              <w:t>Расходы на оплату коммунальных услуг</w:t>
            </w:r>
          </w:p>
        </w:tc>
        <w:tc>
          <w:tcPr>
            <w:tcW w:w="1292" w:type="dxa"/>
            <w:tcBorders>
              <w:top w:val="nil"/>
              <w:left w:val="single" w:sz="8" w:space="0" w:color="auto"/>
              <w:bottom w:val="single" w:sz="4" w:space="0" w:color="auto"/>
              <w:right w:val="single" w:sz="8" w:space="0" w:color="auto"/>
            </w:tcBorders>
            <w:shd w:val="clear" w:color="auto" w:fill="auto"/>
            <w:noWrap/>
            <w:vAlign w:val="center"/>
            <w:hideMark/>
          </w:tcPr>
          <w:p w14:paraId="2F81B190"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single" w:sz="8" w:space="0" w:color="auto"/>
            </w:tcBorders>
            <w:shd w:val="clear" w:color="000000" w:fill="FFFFFF"/>
            <w:noWrap/>
            <w:vAlign w:val="center"/>
            <w:hideMark/>
          </w:tcPr>
          <w:p w14:paraId="1D85BE87"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27" w:type="dxa"/>
            <w:tcBorders>
              <w:top w:val="nil"/>
              <w:left w:val="nil"/>
              <w:bottom w:val="single" w:sz="4" w:space="0" w:color="auto"/>
              <w:right w:val="single" w:sz="8" w:space="0" w:color="auto"/>
            </w:tcBorders>
            <w:shd w:val="clear" w:color="000000" w:fill="FFFFFF"/>
            <w:noWrap/>
            <w:vAlign w:val="center"/>
            <w:hideMark/>
          </w:tcPr>
          <w:p w14:paraId="2EEAF306"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nil"/>
              <w:bottom w:val="single" w:sz="4" w:space="0" w:color="auto"/>
              <w:right w:val="single" w:sz="8" w:space="0" w:color="auto"/>
            </w:tcBorders>
            <w:shd w:val="clear" w:color="000000" w:fill="FFFFFF"/>
            <w:noWrap/>
            <w:vAlign w:val="center"/>
            <w:hideMark/>
          </w:tcPr>
          <w:p w14:paraId="0679E694"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280" w:type="dxa"/>
            <w:tcBorders>
              <w:top w:val="nil"/>
              <w:left w:val="single" w:sz="8" w:space="0" w:color="auto"/>
              <w:bottom w:val="single" w:sz="4" w:space="0" w:color="auto"/>
              <w:right w:val="nil"/>
            </w:tcBorders>
            <w:shd w:val="clear" w:color="000000" w:fill="FFFFFF"/>
            <w:noWrap/>
            <w:vAlign w:val="center"/>
            <w:hideMark/>
          </w:tcPr>
          <w:p w14:paraId="0D8F747D"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86" w:type="dxa"/>
            <w:tcBorders>
              <w:top w:val="nil"/>
              <w:left w:val="single" w:sz="8" w:space="0" w:color="auto"/>
              <w:bottom w:val="single" w:sz="4" w:space="0" w:color="auto"/>
              <w:right w:val="single" w:sz="8" w:space="0" w:color="auto"/>
            </w:tcBorders>
            <w:shd w:val="clear" w:color="000000" w:fill="FFFFFF"/>
            <w:noWrap/>
            <w:vAlign w:val="center"/>
            <w:hideMark/>
          </w:tcPr>
          <w:p w14:paraId="5374A624"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386" w:type="dxa"/>
            <w:tcBorders>
              <w:top w:val="nil"/>
              <w:left w:val="nil"/>
              <w:bottom w:val="single" w:sz="4" w:space="0" w:color="auto"/>
              <w:right w:val="single" w:sz="8" w:space="0" w:color="auto"/>
            </w:tcBorders>
            <w:shd w:val="clear" w:color="000000" w:fill="FFFFFF"/>
            <w:noWrap/>
            <w:vAlign w:val="center"/>
            <w:hideMark/>
          </w:tcPr>
          <w:p w14:paraId="3D169EE7"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r>
      <w:tr w:rsidR="00081AD4" w:rsidRPr="00081AD4" w14:paraId="44822E76" w14:textId="77777777" w:rsidTr="00A476F3">
        <w:trPr>
          <w:trHeight w:val="960"/>
          <w:jc w:val="center"/>
        </w:trPr>
        <w:tc>
          <w:tcPr>
            <w:tcW w:w="570" w:type="dxa"/>
            <w:tcBorders>
              <w:top w:val="nil"/>
              <w:left w:val="single" w:sz="8" w:space="0" w:color="auto"/>
              <w:bottom w:val="single" w:sz="4" w:space="0" w:color="auto"/>
              <w:right w:val="nil"/>
            </w:tcBorders>
            <w:shd w:val="clear" w:color="auto" w:fill="auto"/>
            <w:noWrap/>
            <w:hideMark/>
          </w:tcPr>
          <w:p w14:paraId="0EEAF626" w14:textId="77777777" w:rsidR="00A476F3" w:rsidRPr="00A476F3" w:rsidRDefault="00A476F3" w:rsidP="00A476F3">
            <w:pPr>
              <w:jc w:val="center"/>
              <w:rPr>
                <w:color w:val="000000" w:themeColor="text1"/>
                <w:sz w:val="13"/>
                <w:szCs w:val="13"/>
              </w:rPr>
            </w:pPr>
            <w:r w:rsidRPr="00A476F3">
              <w:rPr>
                <w:color w:val="000000" w:themeColor="text1"/>
                <w:sz w:val="13"/>
                <w:szCs w:val="13"/>
              </w:rPr>
              <w:t>2.5.4</w:t>
            </w:r>
          </w:p>
        </w:tc>
        <w:tc>
          <w:tcPr>
            <w:tcW w:w="14671" w:type="dxa"/>
            <w:tcBorders>
              <w:top w:val="nil"/>
              <w:left w:val="single" w:sz="8" w:space="0" w:color="auto"/>
              <w:bottom w:val="single" w:sz="4" w:space="0" w:color="auto"/>
              <w:right w:val="nil"/>
            </w:tcBorders>
            <w:shd w:val="clear" w:color="auto" w:fill="auto"/>
            <w:hideMark/>
          </w:tcPr>
          <w:p w14:paraId="66F1C4DA" w14:textId="77777777" w:rsidR="00A476F3" w:rsidRPr="00A476F3" w:rsidRDefault="00A476F3" w:rsidP="00A476F3">
            <w:pPr>
              <w:rPr>
                <w:color w:val="000000" w:themeColor="text1"/>
                <w:sz w:val="13"/>
                <w:szCs w:val="13"/>
              </w:rPr>
            </w:pPr>
            <w:r w:rsidRPr="00A476F3">
              <w:rPr>
                <w:color w:val="000000" w:themeColor="text1"/>
                <w:sz w:val="13"/>
                <w:szCs w:val="13"/>
              </w:rPr>
              <w:t>Расходы на оплату юридических, информационных, аудиторских и консультационных услуг</w:t>
            </w:r>
          </w:p>
        </w:tc>
        <w:tc>
          <w:tcPr>
            <w:tcW w:w="1292" w:type="dxa"/>
            <w:tcBorders>
              <w:top w:val="nil"/>
              <w:left w:val="single" w:sz="8" w:space="0" w:color="auto"/>
              <w:bottom w:val="single" w:sz="4" w:space="0" w:color="auto"/>
              <w:right w:val="single" w:sz="8" w:space="0" w:color="auto"/>
            </w:tcBorders>
            <w:shd w:val="clear" w:color="auto" w:fill="auto"/>
            <w:noWrap/>
            <w:vAlign w:val="center"/>
            <w:hideMark/>
          </w:tcPr>
          <w:p w14:paraId="6419D01C"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single" w:sz="8" w:space="0" w:color="auto"/>
            </w:tcBorders>
            <w:shd w:val="clear" w:color="000000" w:fill="FFFFFF"/>
            <w:noWrap/>
            <w:vAlign w:val="center"/>
            <w:hideMark/>
          </w:tcPr>
          <w:p w14:paraId="4D51B81C" w14:textId="77777777" w:rsidR="00A476F3" w:rsidRPr="00A476F3" w:rsidRDefault="00A476F3" w:rsidP="00A476F3">
            <w:pPr>
              <w:jc w:val="center"/>
              <w:rPr>
                <w:color w:val="000000" w:themeColor="text1"/>
                <w:sz w:val="13"/>
                <w:szCs w:val="13"/>
              </w:rPr>
            </w:pPr>
            <w:r w:rsidRPr="00A476F3">
              <w:rPr>
                <w:color w:val="000000" w:themeColor="text1"/>
                <w:sz w:val="13"/>
                <w:szCs w:val="13"/>
              </w:rPr>
              <w:t>99,30</w:t>
            </w:r>
          </w:p>
        </w:tc>
        <w:tc>
          <w:tcPr>
            <w:tcW w:w="1327" w:type="dxa"/>
            <w:tcBorders>
              <w:top w:val="nil"/>
              <w:left w:val="nil"/>
              <w:bottom w:val="single" w:sz="4" w:space="0" w:color="auto"/>
              <w:right w:val="single" w:sz="8" w:space="0" w:color="auto"/>
            </w:tcBorders>
            <w:shd w:val="clear" w:color="000000" w:fill="FFFFFF"/>
            <w:noWrap/>
            <w:vAlign w:val="center"/>
            <w:hideMark/>
          </w:tcPr>
          <w:p w14:paraId="5310E043" w14:textId="77777777" w:rsidR="00A476F3" w:rsidRPr="00A476F3" w:rsidRDefault="00A476F3" w:rsidP="00A476F3">
            <w:pPr>
              <w:jc w:val="center"/>
              <w:rPr>
                <w:color w:val="000000" w:themeColor="text1"/>
                <w:sz w:val="13"/>
                <w:szCs w:val="13"/>
              </w:rPr>
            </w:pPr>
            <w:r w:rsidRPr="00A476F3">
              <w:rPr>
                <w:color w:val="000000" w:themeColor="text1"/>
                <w:sz w:val="13"/>
                <w:szCs w:val="13"/>
              </w:rPr>
              <w:t>180,00</w:t>
            </w:r>
          </w:p>
        </w:tc>
        <w:tc>
          <w:tcPr>
            <w:tcW w:w="1280" w:type="dxa"/>
            <w:tcBorders>
              <w:top w:val="nil"/>
              <w:left w:val="nil"/>
              <w:bottom w:val="single" w:sz="4" w:space="0" w:color="auto"/>
              <w:right w:val="single" w:sz="8" w:space="0" w:color="auto"/>
            </w:tcBorders>
            <w:shd w:val="clear" w:color="000000" w:fill="FFFFFF"/>
            <w:noWrap/>
            <w:vAlign w:val="center"/>
            <w:hideMark/>
          </w:tcPr>
          <w:p w14:paraId="49785F3A" w14:textId="77777777" w:rsidR="00A476F3" w:rsidRPr="00A476F3" w:rsidRDefault="00A476F3" w:rsidP="00A476F3">
            <w:pPr>
              <w:jc w:val="center"/>
              <w:rPr>
                <w:color w:val="000000" w:themeColor="text1"/>
                <w:sz w:val="13"/>
                <w:szCs w:val="13"/>
              </w:rPr>
            </w:pPr>
            <w:r w:rsidRPr="00A476F3">
              <w:rPr>
                <w:color w:val="000000" w:themeColor="text1"/>
                <w:sz w:val="13"/>
                <w:szCs w:val="13"/>
              </w:rPr>
              <w:t>99,30</w:t>
            </w:r>
          </w:p>
        </w:tc>
        <w:tc>
          <w:tcPr>
            <w:tcW w:w="1280" w:type="dxa"/>
            <w:tcBorders>
              <w:top w:val="nil"/>
              <w:left w:val="single" w:sz="8" w:space="0" w:color="auto"/>
              <w:bottom w:val="single" w:sz="4" w:space="0" w:color="auto"/>
              <w:right w:val="nil"/>
            </w:tcBorders>
            <w:shd w:val="clear" w:color="000000" w:fill="FFFFFF"/>
            <w:noWrap/>
            <w:vAlign w:val="center"/>
            <w:hideMark/>
          </w:tcPr>
          <w:p w14:paraId="29EA1BB3" w14:textId="77777777" w:rsidR="00A476F3" w:rsidRPr="00A476F3" w:rsidRDefault="00A476F3" w:rsidP="00A476F3">
            <w:pPr>
              <w:jc w:val="center"/>
              <w:rPr>
                <w:color w:val="000000" w:themeColor="text1"/>
                <w:sz w:val="13"/>
                <w:szCs w:val="13"/>
              </w:rPr>
            </w:pPr>
            <w:r w:rsidRPr="00A476F3">
              <w:rPr>
                <w:color w:val="000000" w:themeColor="text1"/>
                <w:sz w:val="13"/>
                <w:szCs w:val="13"/>
              </w:rPr>
              <w:t>101,26</w:t>
            </w:r>
          </w:p>
        </w:tc>
        <w:tc>
          <w:tcPr>
            <w:tcW w:w="1386" w:type="dxa"/>
            <w:tcBorders>
              <w:top w:val="nil"/>
              <w:left w:val="single" w:sz="8" w:space="0" w:color="auto"/>
              <w:bottom w:val="single" w:sz="4" w:space="0" w:color="auto"/>
              <w:right w:val="single" w:sz="8" w:space="0" w:color="auto"/>
            </w:tcBorders>
            <w:shd w:val="clear" w:color="000000" w:fill="FFFFFF"/>
            <w:noWrap/>
            <w:vAlign w:val="center"/>
            <w:hideMark/>
          </w:tcPr>
          <w:p w14:paraId="15355D86" w14:textId="77777777" w:rsidR="00A476F3" w:rsidRPr="00A476F3" w:rsidRDefault="00A476F3" w:rsidP="00A476F3">
            <w:pPr>
              <w:jc w:val="center"/>
              <w:rPr>
                <w:color w:val="000000" w:themeColor="text1"/>
                <w:sz w:val="13"/>
                <w:szCs w:val="13"/>
              </w:rPr>
            </w:pPr>
            <w:r w:rsidRPr="00A476F3">
              <w:rPr>
                <w:color w:val="000000" w:themeColor="text1"/>
                <w:sz w:val="13"/>
                <w:szCs w:val="13"/>
              </w:rPr>
              <w:t>104,66</w:t>
            </w:r>
          </w:p>
        </w:tc>
        <w:tc>
          <w:tcPr>
            <w:tcW w:w="1386" w:type="dxa"/>
            <w:tcBorders>
              <w:top w:val="nil"/>
              <w:left w:val="nil"/>
              <w:bottom w:val="single" w:sz="4" w:space="0" w:color="auto"/>
              <w:right w:val="single" w:sz="8" w:space="0" w:color="auto"/>
            </w:tcBorders>
            <w:shd w:val="clear" w:color="000000" w:fill="FFFFFF"/>
            <w:noWrap/>
            <w:vAlign w:val="center"/>
            <w:hideMark/>
          </w:tcPr>
          <w:p w14:paraId="3B5199B3" w14:textId="77777777" w:rsidR="00A476F3" w:rsidRPr="00A476F3" w:rsidRDefault="00A476F3" w:rsidP="00A476F3">
            <w:pPr>
              <w:jc w:val="center"/>
              <w:rPr>
                <w:color w:val="000000" w:themeColor="text1"/>
                <w:sz w:val="13"/>
                <w:szCs w:val="13"/>
              </w:rPr>
            </w:pPr>
            <w:r w:rsidRPr="00A476F3">
              <w:rPr>
                <w:color w:val="000000" w:themeColor="text1"/>
                <w:sz w:val="13"/>
                <w:szCs w:val="13"/>
              </w:rPr>
              <w:t>103,85</w:t>
            </w:r>
          </w:p>
        </w:tc>
      </w:tr>
      <w:tr w:rsidR="00081AD4" w:rsidRPr="00081AD4" w14:paraId="3F72FC4D" w14:textId="77777777" w:rsidTr="00A476F3">
        <w:trPr>
          <w:trHeight w:val="660"/>
          <w:jc w:val="center"/>
        </w:trPr>
        <w:tc>
          <w:tcPr>
            <w:tcW w:w="570" w:type="dxa"/>
            <w:tcBorders>
              <w:top w:val="nil"/>
              <w:left w:val="single" w:sz="8" w:space="0" w:color="auto"/>
              <w:bottom w:val="single" w:sz="4" w:space="0" w:color="auto"/>
              <w:right w:val="nil"/>
            </w:tcBorders>
            <w:shd w:val="clear" w:color="auto" w:fill="auto"/>
            <w:noWrap/>
            <w:hideMark/>
          </w:tcPr>
          <w:p w14:paraId="513D34D1" w14:textId="77777777" w:rsidR="00A476F3" w:rsidRPr="00A476F3" w:rsidRDefault="00A476F3" w:rsidP="00A476F3">
            <w:pPr>
              <w:jc w:val="center"/>
              <w:rPr>
                <w:color w:val="000000" w:themeColor="text1"/>
                <w:sz w:val="13"/>
                <w:szCs w:val="13"/>
              </w:rPr>
            </w:pPr>
            <w:r w:rsidRPr="00A476F3">
              <w:rPr>
                <w:color w:val="000000" w:themeColor="text1"/>
                <w:sz w:val="13"/>
                <w:szCs w:val="13"/>
              </w:rPr>
              <w:t>2.5.5</w:t>
            </w:r>
          </w:p>
        </w:tc>
        <w:tc>
          <w:tcPr>
            <w:tcW w:w="14671" w:type="dxa"/>
            <w:tcBorders>
              <w:top w:val="nil"/>
              <w:left w:val="single" w:sz="8" w:space="0" w:color="auto"/>
              <w:bottom w:val="nil"/>
              <w:right w:val="nil"/>
            </w:tcBorders>
            <w:shd w:val="clear" w:color="auto" w:fill="auto"/>
            <w:hideMark/>
          </w:tcPr>
          <w:p w14:paraId="3420087F" w14:textId="77777777" w:rsidR="00A476F3" w:rsidRPr="00A476F3" w:rsidRDefault="00A476F3" w:rsidP="00A476F3">
            <w:pPr>
              <w:rPr>
                <w:color w:val="000000" w:themeColor="text1"/>
                <w:sz w:val="13"/>
                <w:szCs w:val="13"/>
              </w:rPr>
            </w:pPr>
            <w:r w:rsidRPr="00A476F3">
              <w:rPr>
                <w:color w:val="000000" w:themeColor="text1"/>
                <w:sz w:val="13"/>
                <w:szCs w:val="13"/>
              </w:rPr>
              <w:t>расходы на охрану труда</w:t>
            </w:r>
          </w:p>
        </w:tc>
        <w:tc>
          <w:tcPr>
            <w:tcW w:w="1292" w:type="dxa"/>
            <w:tcBorders>
              <w:top w:val="nil"/>
              <w:left w:val="single" w:sz="8" w:space="0" w:color="auto"/>
              <w:bottom w:val="nil"/>
              <w:right w:val="single" w:sz="8" w:space="0" w:color="auto"/>
            </w:tcBorders>
            <w:shd w:val="clear" w:color="auto" w:fill="auto"/>
            <w:noWrap/>
            <w:vAlign w:val="center"/>
            <w:hideMark/>
          </w:tcPr>
          <w:p w14:paraId="4BF2D06B"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nil"/>
              <w:right w:val="single" w:sz="8" w:space="0" w:color="auto"/>
            </w:tcBorders>
            <w:shd w:val="clear" w:color="000000" w:fill="FFFFFF"/>
            <w:noWrap/>
            <w:vAlign w:val="center"/>
            <w:hideMark/>
          </w:tcPr>
          <w:p w14:paraId="3D32825F" w14:textId="77777777" w:rsidR="00A476F3" w:rsidRPr="00A476F3" w:rsidRDefault="00A476F3" w:rsidP="00A476F3">
            <w:pPr>
              <w:jc w:val="center"/>
              <w:rPr>
                <w:color w:val="000000" w:themeColor="text1"/>
                <w:sz w:val="13"/>
                <w:szCs w:val="13"/>
              </w:rPr>
            </w:pPr>
            <w:r w:rsidRPr="00A476F3">
              <w:rPr>
                <w:color w:val="000000" w:themeColor="text1"/>
                <w:sz w:val="13"/>
                <w:szCs w:val="13"/>
              </w:rPr>
              <w:t>470,52</w:t>
            </w:r>
          </w:p>
        </w:tc>
        <w:tc>
          <w:tcPr>
            <w:tcW w:w="1327" w:type="dxa"/>
            <w:tcBorders>
              <w:top w:val="nil"/>
              <w:left w:val="nil"/>
              <w:bottom w:val="nil"/>
              <w:right w:val="single" w:sz="8" w:space="0" w:color="auto"/>
            </w:tcBorders>
            <w:shd w:val="clear" w:color="000000" w:fill="FFFFFF"/>
            <w:noWrap/>
            <w:vAlign w:val="center"/>
            <w:hideMark/>
          </w:tcPr>
          <w:p w14:paraId="55C046C2" w14:textId="77777777" w:rsidR="00A476F3" w:rsidRPr="00A476F3" w:rsidRDefault="00A476F3" w:rsidP="00A476F3">
            <w:pPr>
              <w:jc w:val="center"/>
              <w:rPr>
                <w:color w:val="000000" w:themeColor="text1"/>
                <w:sz w:val="13"/>
                <w:szCs w:val="13"/>
              </w:rPr>
            </w:pPr>
            <w:r w:rsidRPr="00A476F3">
              <w:rPr>
                <w:color w:val="000000" w:themeColor="text1"/>
                <w:sz w:val="13"/>
                <w:szCs w:val="13"/>
              </w:rPr>
              <w:t>504,88</w:t>
            </w:r>
          </w:p>
        </w:tc>
        <w:tc>
          <w:tcPr>
            <w:tcW w:w="1280" w:type="dxa"/>
            <w:tcBorders>
              <w:top w:val="nil"/>
              <w:left w:val="nil"/>
              <w:bottom w:val="single" w:sz="4" w:space="0" w:color="auto"/>
              <w:right w:val="single" w:sz="8" w:space="0" w:color="auto"/>
            </w:tcBorders>
            <w:shd w:val="clear" w:color="000000" w:fill="FFFFFF"/>
            <w:noWrap/>
            <w:vAlign w:val="center"/>
            <w:hideMark/>
          </w:tcPr>
          <w:p w14:paraId="4C676EEC" w14:textId="77777777" w:rsidR="00A476F3" w:rsidRPr="00A476F3" w:rsidRDefault="00A476F3" w:rsidP="00A476F3">
            <w:pPr>
              <w:jc w:val="center"/>
              <w:rPr>
                <w:color w:val="000000" w:themeColor="text1"/>
                <w:sz w:val="13"/>
                <w:szCs w:val="13"/>
              </w:rPr>
            </w:pPr>
            <w:r w:rsidRPr="00A476F3">
              <w:rPr>
                <w:color w:val="000000" w:themeColor="text1"/>
                <w:sz w:val="13"/>
                <w:szCs w:val="13"/>
              </w:rPr>
              <w:t>470,52</w:t>
            </w:r>
          </w:p>
        </w:tc>
        <w:tc>
          <w:tcPr>
            <w:tcW w:w="1280" w:type="dxa"/>
            <w:tcBorders>
              <w:top w:val="nil"/>
              <w:left w:val="single" w:sz="8" w:space="0" w:color="auto"/>
              <w:bottom w:val="nil"/>
              <w:right w:val="nil"/>
            </w:tcBorders>
            <w:shd w:val="clear" w:color="000000" w:fill="FFFFFF"/>
            <w:noWrap/>
            <w:vAlign w:val="center"/>
            <w:hideMark/>
          </w:tcPr>
          <w:p w14:paraId="37172389"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86" w:type="dxa"/>
            <w:tcBorders>
              <w:top w:val="nil"/>
              <w:left w:val="single" w:sz="8" w:space="0" w:color="auto"/>
              <w:bottom w:val="nil"/>
              <w:right w:val="single" w:sz="8" w:space="0" w:color="auto"/>
            </w:tcBorders>
            <w:shd w:val="clear" w:color="000000" w:fill="FFFFFF"/>
            <w:noWrap/>
            <w:vAlign w:val="center"/>
            <w:hideMark/>
          </w:tcPr>
          <w:p w14:paraId="0DBB0368" w14:textId="77777777" w:rsidR="00A476F3" w:rsidRPr="00A476F3" w:rsidRDefault="00A476F3" w:rsidP="00A476F3">
            <w:pPr>
              <w:jc w:val="center"/>
              <w:rPr>
                <w:color w:val="000000" w:themeColor="text1"/>
                <w:sz w:val="13"/>
                <w:szCs w:val="13"/>
              </w:rPr>
            </w:pPr>
            <w:r w:rsidRPr="00A476F3">
              <w:rPr>
                <w:color w:val="000000" w:themeColor="text1"/>
                <w:sz w:val="13"/>
                <w:szCs w:val="13"/>
              </w:rPr>
              <w:t>495,91</w:t>
            </w:r>
          </w:p>
        </w:tc>
        <w:tc>
          <w:tcPr>
            <w:tcW w:w="1386" w:type="dxa"/>
            <w:tcBorders>
              <w:top w:val="nil"/>
              <w:left w:val="nil"/>
              <w:bottom w:val="nil"/>
              <w:right w:val="single" w:sz="8" w:space="0" w:color="auto"/>
            </w:tcBorders>
            <w:shd w:val="clear" w:color="000000" w:fill="FFFFFF"/>
            <w:noWrap/>
            <w:vAlign w:val="center"/>
            <w:hideMark/>
          </w:tcPr>
          <w:p w14:paraId="5A7E6EF1"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r>
      <w:tr w:rsidR="00081AD4" w:rsidRPr="00081AD4" w14:paraId="50AD2EF7" w14:textId="77777777" w:rsidTr="00A476F3">
        <w:trPr>
          <w:trHeight w:val="510"/>
          <w:jc w:val="center"/>
        </w:trPr>
        <w:tc>
          <w:tcPr>
            <w:tcW w:w="570" w:type="dxa"/>
            <w:tcBorders>
              <w:top w:val="nil"/>
              <w:left w:val="single" w:sz="8" w:space="0" w:color="auto"/>
              <w:bottom w:val="nil"/>
              <w:right w:val="nil"/>
            </w:tcBorders>
            <w:shd w:val="clear" w:color="auto" w:fill="auto"/>
            <w:noWrap/>
            <w:hideMark/>
          </w:tcPr>
          <w:p w14:paraId="3945ED44" w14:textId="77777777" w:rsidR="00A476F3" w:rsidRPr="00A476F3" w:rsidRDefault="00A476F3" w:rsidP="00A476F3">
            <w:pPr>
              <w:jc w:val="center"/>
              <w:rPr>
                <w:color w:val="000000" w:themeColor="text1"/>
                <w:sz w:val="13"/>
                <w:szCs w:val="13"/>
              </w:rPr>
            </w:pPr>
            <w:r w:rsidRPr="00A476F3">
              <w:rPr>
                <w:color w:val="000000" w:themeColor="text1"/>
                <w:sz w:val="13"/>
                <w:szCs w:val="13"/>
              </w:rPr>
              <w:t>2.5.6</w:t>
            </w:r>
          </w:p>
        </w:tc>
        <w:tc>
          <w:tcPr>
            <w:tcW w:w="14671" w:type="dxa"/>
            <w:tcBorders>
              <w:top w:val="single" w:sz="4" w:space="0" w:color="auto"/>
              <w:left w:val="single" w:sz="4" w:space="0" w:color="auto"/>
              <w:bottom w:val="single" w:sz="4" w:space="0" w:color="auto"/>
              <w:right w:val="nil"/>
            </w:tcBorders>
            <w:shd w:val="clear" w:color="auto" w:fill="auto"/>
            <w:noWrap/>
            <w:hideMark/>
          </w:tcPr>
          <w:p w14:paraId="4AAC14A2" w14:textId="77777777" w:rsidR="00A476F3" w:rsidRPr="00A476F3" w:rsidRDefault="00A476F3" w:rsidP="00A476F3">
            <w:pPr>
              <w:rPr>
                <w:color w:val="000000" w:themeColor="text1"/>
                <w:sz w:val="13"/>
                <w:szCs w:val="13"/>
              </w:rPr>
            </w:pPr>
            <w:r w:rsidRPr="00A476F3">
              <w:rPr>
                <w:color w:val="000000" w:themeColor="text1"/>
                <w:sz w:val="13"/>
                <w:szCs w:val="13"/>
              </w:rPr>
              <w:t>Расходы на оплату других работ и услуг</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6A056E7"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032C3C6" w14:textId="77777777" w:rsidR="00A476F3" w:rsidRPr="00A476F3" w:rsidRDefault="00A476F3" w:rsidP="00A476F3">
            <w:pPr>
              <w:jc w:val="center"/>
              <w:rPr>
                <w:color w:val="000000" w:themeColor="text1"/>
                <w:sz w:val="13"/>
                <w:szCs w:val="13"/>
              </w:rPr>
            </w:pPr>
            <w:r w:rsidRPr="00A476F3">
              <w:rPr>
                <w:color w:val="000000" w:themeColor="text1"/>
                <w:sz w:val="13"/>
                <w:szCs w:val="13"/>
              </w:rPr>
              <w:t>0,20</w:t>
            </w:r>
          </w:p>
        </w:tc>
        <w:tc>
          <w:tcPr>
            <w:tcW w:w="1327" w:type="dxa"/>
            <w:tcBorders>
              <w:top w:val="single" w:sz="4" w:space="0" w:color="auto"/>
              <w:left w:val="nil"/>
              <w:bottom w:val="single" w:sz="4" w:space="0" w:color="auto"/>
              <w:right w:val="single" w:sz="8" w:space="0" w:color="auto"/>
            </w:tcBorders>
            <w:shd w:val="clear" w:color="000000" w:fill="FFFFFF"/>
            <w:noWrap/>
            <w:vAlign w:val="center"/>
            <w:hideMark/>
          </w:tcPr>
          <w:p w14:paraId="068D2CF8"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280" w:type="dxa"/>
            <w:tcBorders>
              <w:top w:val="nil"/>
              <w:left w:val="nil"/>
              <w:bottom w:val="single" w:sz="4" w:space="0" w:color="auto"/>
              <w:right w:val="single" w:sz="8" w:space="0" w:color="auto"/>
            </w:tcBorders>
            <w:shd w:val="clear" w:color="000000" w:fill="FFFFFF"/>
            <w:noWrap/>
            <w:vAlign w:val="center"/>
            <w:hideMark/>
          </w:tcPr>
          <w:p w14:paraId="7102D5BF" w14:textId="77777777" w:rsidR="00A476F3" w:rsidRPr="00A476F3" w:rsidRDefault="00A476F3" w:rsidP="00A476F3">
            <w:pPr>
              <w:jc w:val="center"/>
              <w:rPr>
                <w:color w:val="000000" w:themeColor="text1"/>
                <w:sz w:val="13"/>
                <w:szCs w:val="13"/>
              </w:rPr>
            </w:pPr>
            <w:r w:rsidRPr="00A476F3">
              <w:rPr>
                <w:color w:val="000000" w:themeColor="text1"/>
                <w:sz w:val="13"/>
                <w:szCs w:val="13"/>
              </w:rPr>
              <w:t>0,20</w:t>
            </w:r>
          </w:p>
        </w:tc>
        <w:tc>
          <w:tcPr>
            <w:tcW w:w="1280" w:type="dxa"/>
            <w:tcBorders>
              <w:top w:val="single" w:sz="4" w:space="0" w:color="auto"/>
              <w:left w:val="single" w:sz="8" w:space="0" w:color="auto"/>
              <w:bottom w:val="single" w:sz="4" w:space="0" w:color="auto"/>
              <w:right w:val="nil"/>
            </w:tcBorders>
            <w:shd w:val="clear" w:color="000000" w:fill="FFFFFF"/>
            <w:noWrap/>
            <w:vAlign w:val="center"/>
            <w:hideMark/>
          </w:tcPr>
          <w:p w14:paraId="14CEEE4F" w14:textId="77777777" w:rsidR="00A476F3" w:rsidRPr="00A476F3" w:rsidRDefault="00A476F3" w:rsidP="00A476F3">
            <w:pPr>
              <w:jc w:val="center"/>
              <w:rPr>
                <w:color w:val="000000" w:themeColor="text1"/>
                <w:sz w:val="13"/>
                <w:szCs w:val="13"/>
              </w:rPr>
            </w:pPr>
            <w:r w:rsidRPr="00A476F3">
              <w:rPr>
                <w:color w:val="000000" w:themeColor="text1"/>
                <w:sz w:val="13"/>
                <w:szCs w:val="13"/>
              </w:rPr>
              <w:t>0,20</w:t>
            </w:r>
          </w:p>
        </w:tc>
        <w:tc>
          <w:tcPr>
            <w:tcW w:w="1386"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1991228" w14:textId="77777777" w:rsidR="00A476F3" w:rsidRPr="00A476F3" w:rsidRDefault="00A476F3" w:rsidP="00A476F3">
            <w:pPr>
              <w:jc w:val="center"/>
              <w:rPr>
                <w:color w:val="000000" w:themeColor="text1"/>
                <w:sz w:val="13"/>
                <w:szCs w:val="13"/>
              </w:rPr>
            </w:pPr>
            <w:r w:rsidRPr="00A476F3">
              <w:rPr>
                <w:color w:val="000000" w:themeColor="text1"/>
                <w:sz w:val="13"/>
                <w:szCs w:val="13"/>
              </w:rPr>
              <w:t>0,21</w:t>
            </w:r>
          </w:p>
        </w:tc>
        <w:tc>
          <w:tcPr>
            <w:tcW w:w="1386" w:type="dxa"/>
            <w:tcBorders>
              <w:top w:val="single" w:sz="4" w:space="0" w:color="auto"/>
              <w:left w:val="nil"/>
              <w:bottom w:val="single" w:sz="4" w:space="0" w:color="auto"/>
              <w:right w:val="single" w:sz="8" w:space="0" w:color="auto"/>
            </w:tcBorders>
            <w:shd w:val="clear" w:color="000000" w:fill="FFFFFF"/>
            <w:noWrap/>
            <w:vAlign w:val="center"/>
            <w:hideMark/>
          </w:tcPr>
          <w:p w14:paraId="485A70FB" w14:textId="77777777" w:rsidR="00A476F3" w:rsidRPr="00A476F3" w:rsidRDefault="00A476F3" w:rsidP="00A476F3">
            <w:pPr>
              <w:jc w:val="center"/>
              <w:rPr>
                <w:color w:val="000000" w:themeColor="text1"/>
                <w:sz w:val="13"/>
                <w:szCs w:val="13"/>
              </w:rPr>
            </w:pPr>
            <w:r w:rsidRPr="00A476F3">
              <w:rPr>
                <w:color w:val="000000" w:themeColor="text1"/>
                <w:sz w:val="13"/>
                <w:szCs w:val="13"/>
              </w:rPr>
              <w:t>0,21</w:t>
            </w:r>
          </w:p>
        </w:tc>
      </w:tr>
      <w:tr w:rsidR="00081AD4" w:rsidRPr="00081AD4" w14:paraId="48EC1BDB" w14:textId="77777777" w:rsidTr="00A476F3">
        <w:trPr>
          <w:trHeight w:val="300"/>
          <w:jc w:val="center"/>
        </w:trPr>
        <w:tc>
          <w:tcPr>
            <w:tcW w:w="570" w:type="dxa"/>
            <w:tcBorders>
              <w:top w:val="single" w:sz="8" w:space="0" w:color="auto"/>
              <w:left w:val="single" w:sz="8" w:space="0" w:color="auto"/>
              <w:bottom w:val="single" w:sz="8" w:space="0" w:color="auto"/>
              <w:right w:val="nil"/>
            </w:tcBorders>
            <w:shd w:val="clear" w:color="auto" w:fill="auto"/>
            <w:noWrap/>
            <w:hideMark/>
          </w:tcPr>
          <w:p w14:paraId="1EEF952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lastRenderedPageBreak/>
              <w:t>2.6</w:t>
            </w:r>
          </w:p>
        </w:tc>
        <w:tc>
          <w:tcPr>
            <w:tcW w:w="14671" w:type="dxa"/>
            <w:tcBorders>
              <w:top w:val="single" w:sz="8" w:space="0" w:color="auto"/>
              <w:left w:val="single" w:sz="8" w:space="0" w:color="auto"/>
              <w:bottom w:val="single" w:sz="8" w:space="0" w:color="auto"/>
              <w:right w:val="nil"/>
            </w:tcBorders>
            <w:shd w:val="clear" w:color="auto" w:fill="auto"/>
            <w:noWrap/>
            <w:hideMark/>
          </w:tcPr>
          <w:p w14:paraId="683976FE"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служебные командировки</w:t>
            </w:r>
          </w:p>
        </w:tc>
        <w:tc>
          <w:tcPr>
            <w:tcW w:w="12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96E435"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ABDC1B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0,00</w:t>
            </w:r>
          </w:p>
        </w:tc>
        <w:tc>
          <w:tcPr>
            <w:tcW w:w="1327" w:type="dxa"/>
            <w:tcBorders>
              <w:top w:val="single" w:sz="8" w:space="0" w:color="auto"/>
              <w:left w:val="nil"/>
              <w:bottom w:val="single" w:sz="8" w:space="0" w:color="auto"/>
              <w:right w:val="single" w:sz="8" w:space="0" w:color="auto"/>
            </w:tcBorders>
            <w:shd w:val="clear" w:color="000000" w:fill="DDEBF7"/>
            <w:noWrap/>
            <w:vAlign w:val="center"/>
            <w:hideMark/>
          </w:tcPr>
          <w:p w14:paraId="3CBD31B8"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nil"/>
              <w:bottom w:val="single" w:sz="8" w:space="0" w:color="auto"/>
              <w:right w:val="single" w:sz="8" w:space="0" w:color="auto"/>
            </w:tcBorders>
            <w:shd w:val="clear" w:color="000000" w:fill="DDEBF7"/>
            <w:noWrap/>
            <w:vAlign w:val="center"/>
            <w:hideMark/>
          </w:tcPr>
          <w:p w14:paraId="41292813"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280" w:type="dxa"/>
            <w:tcBorders>
              <w:top w:val="nil"/>
              <w:left w:val="nil"/>
              <w:bottom w:val="single" w:sz="8" w:space="0" w:color="auto"/>
              <w:right w:val="nil"/>
            </w:tcBorders>
            <w:shd w:val="clear" w:color="000000" w:fill="DDEBF7"/>
            <w:noWrap/>
            <w:vAlign w:val="center"/>
            <w:hideMark/>
          </w:tcPr>
          <w:p w14:paraId="62F33EA3"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0,00</w:t>
            </w:r>
          </w:p>
        </w:tc>
        <w:tc>
          <w:tcPr>
            <w:tcW w:w="1386"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B6D5F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386" w:type="dxa"/>
            <w:tcBorders>
              <w:top w:val="single" w:sz="8" w:space="0" w:color="auto"/>
              <w:left w:val="nil"/>
              <w:bottom w:val="single" w:sz="8" w:space="0" w:color="auto"/>
              <w:right w:val="single" w:sz="8" w:space="0" w:color="auto"/>
            </w:tcBorders>
            <w:shd w:val="clear" w:color="000000" w:fill="DDEBF7"/>
            <w:noWrap/>
            <w:vAlign w:val="center"/>
            <w:hideMark/>
          </w:tcPr>
          <w:p w14:paraId="093B745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0,00</w:t>
            </w:r>
          </w:p>
        </w:tc>
      </w:tr>
      <w:tr w:rsidR="00081AD4" w:rsidRPr="00081AD4" w14:paraId="24CFC647" w14:textId="77777777" w:rsidTr="00A476F3">
        <w:trPr>
          <w:trHeight w:val="465"/>
          <w:jc w:val="center"/>
        </w:trPr>
        <w:tc>
          <w:tcPr>
            <w:tcW w:w="570" w:type="dxa"/>
            <w:tcBorders>
              <w:top w:val="nil"/>
              <w:left w:val="single" w:sz="8" w:space="0" w:color="auto"/>
              <w:bottom w:val="nil"/>
              <w:right w:val="nil"/>
            </w:tcBorders>
            <w:shd w:val="clear" w:color="auto" w:fill="auto"/>
            <w:noWrap/>
            <w:hideMark/>
          </w:tcPr>
          <w:p w14:paraId="24F5750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2.7</w:t>
            </w:r>
          </w:p>
        </w:tc>
        <w:tc>
          <w:tcPr>
            <w:tcW w:w="14671" w:type="dxa"/>
            <w:tcBorders>
              <w:top w:val="nil"/>
              <w:left w:val="single" w:sz="8" w:space="0" w:color="auto"/>
              <w:bottom w:val="nil"/>
              <w:right w:val="single" w:sz="8" w:space="0" w:color="auto"/>
            </w:tcBorders>
            <w:shd w:val="clear" w:color="auto" w:fill="auto"/>
            <w:noWrap/>
            <w:hideMark/>
          </w:tcPr>
          <w:p w14:paraId="77967609"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обучение персонала</w:t>
            </w:r>
          </w:p>
        </w:tc>
        <w:tc>
          <w:tcPr>
            <w:tcW w:w="1292" w:type="dxa"/>
            <w:tcBorders>
              <w:top w:val="nil"/>
              <w:left w:val="nil"/>
              <w:bottom w:val="nil"/>
              <w:right w:val="single" w:sz="8" w:space="0" w:color="auto"/>
            </w:tcBorders>
            <w:shd w:val="clear" w:color="auto" w:fill="auto"/>
            <w:noWrap/>
            <w:vAlign w:val="center"/>
            <w:hideMark/>
          </w:tcPr>
          <w:p w14:paraId="623B2CD5"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nil"/>
              <w:right w:val="nil"/>
            </w:tcBorders>
            <w:shd w:val="clear" w:color="000000" w:fill="DDEBF7"/>
            <w:noWrap/>
            <w:vAlign w:val="center"/>
            <w:hideMark/>
          </w:tcPr>
          <w:p w14:paraId="1333C11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55,11</w:t>
            </w:r>
          </w:p>
        </w:tc>
        <w:tc>
          <w:tcPr>
            <w:tcW w:w="1327" w:type="dxa"/>
            <w:tcBorders>
              <w:top w:val="nil"/>
              <w:left w:val="single" w:sz="8" w:space="0" w:color="auto"/>
              <w:bottom w:val="nil"/>
              <w:right w:val="nil"/>
            </w:tcBorders>
            <w:shd w:val="clear" w:color="000000" w:fill="DDEBF7"/>
            <w:noWrap/>
            <w:vAlign w:val="center"/>
            <w:hideMark/>
          </w:tcPr>
          <w:p w14:paraId="4382934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39,34</w:t>
            </w:r>
          </w:p>
        </w:tc>
        <w:tc>
          <w:tcPr>
            <w:tcW w:w="1280" w:type="dxa"/>
            <w:tcBorders>
              <w:top w:val="nil"/>
              <w:left w:val="single" w:sz="8" w:space="0" w:color="auto"/>
              <w:bottom w:val="nil"/>
              <w:right w:val="nil"/>
            </w:tcBorders>
            <w:shd w:val="clear" w:color="000000" w:fill="DDEBF7"/>
            <w:noWrap/>
            <w:vAlign w:val="center"/>
            <w:hideMark/>
          </w:tcPr>
          <w:p w14:paraId="0358C61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55,11</w:t>
            </w:r>
          </w:p>
        </w:tc>
        <w:tc>
          <w:tcPr>
            <w:tcW w:w="1280" w:type="dxa"/>
            <w:tcBorders>
              <w:top w:val="nil"/>
              <w:left w:val="single" w:sz="8" w:space="0" w:color="auto"/>
              <w:bottom w:val="nil"/>
              <w:right w:val="nil"/>
            </w:tcBorders>
            <w:shd w:val="clear" w:color="000000" w:fill="DDEBF7"/>
            <w:noWrap/>
            <w:vAlign w:val="center"/>
            <w:hideMark/>
          </w:tcPr>
          <w:p w14:paraId="7FB3214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56,19</w:t>
            </w:r>
          </w:p>
        </w:tc>
        <w:tc>
          <w:tcPr>
            <w:tcW w:w="1386" w:type="dxa"/>
            <w:tcBorders>
              <w:top w:val="nil"/>
              <w:left w:val="single" w:sz="8" w:space="0" w:color="auto"/>
              <w:bottom w:val="nil"/>
              <w:right w:val="nil"/>
            </w:tcBorders>
            <w:shd w:val="clear" w:color="000000" w:fill="DDEBF7"/>
            <w:noWrap/>
            <w:vAlign w:val="center"/>
            <w:hideMark/>
          </w:tcPr>
          <w:p w14:paraId="1610E6AE"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58,08</w:t>
            </w:r>
          </w:p>
        </w:tc>
        <w:tc>
          <w:tcPr>
            <w:tcW w:w="1386" w:type="dxa"/>
            <w:tcBorders>
              <w:top w:val="nil"/>
              <w:left w:val="nil"/>
              <w:bottom w:val="nil"/>
              <w:right w:val="nil"/>
            </w:tcBorders>
            <w:shd w:val="clear" w:color="000000" w:fill="DDEBF7"/>
            <w:noWrap/>
            <w:vAlign w:val="center"/>
            <w:hideMark/>
          </w:tcPr>
          <w:p w14:paraId="216E701D"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57,64</w:t>
            </w:r>
          </w:p>
        </w:tc>
      </w:tr>
      <w:tr w:rsidR="00081AD4" w:rsidRPr="00081AD4" w14:paraId="3E3276D8" w14:textId="77777777" w:rsidTr="00A476F3">
        <w:trPr>
          <w:trHeight w:val="300"/>
          <w:jc w:val="center"/>
        </w:trPr>
        <w:tc>
          <w:tcPr>
            <w:tcW w:w="570" w:type="dxa"/>
            <w:tcBorders>
              <w:top w:val="single" w:sz="8" w:space="0" w:color="auto"/>
              <w:left w:val="single" w:sz="8" w:space="0" w:color="auto"/>
              <w:bottom w:val="single" w:sz="8" w:space="0" w:color="auto"/>
              <w:right w:val="nil"/>
            </w:tcBorders>
            <w:shd w:val="clear" w:color="auto" w:fill="auto"/>
            <w:noWrap/>
            <w:hideMark/>
          </w:tcPr>
          <w:p w14:paraId="51F65F0B" w14:textId="77777777" w:rsidR="00A476F3" w:rsidRPr="00A476F3" w:rsidRDefault="00A476F3" w:rsidP="00A476F3">
            <w:pPr>
              <w:jc w:val="center"/>
              <w:rPr>
                <w:color w:val="000000" w:themeColor="text1"/>
                <w:sz w:val="13"/>
                <w:szCs w:val="13"/>
              </w:rPr>
            </w:pPr>
            <w:r w:rsidRPr="00A476F3">
              <w:rPr>
                <w:color w:val="000000" w:themeColor="text1"/>
                <w:sz w:val="13"/>
                <w:szCs w:val="13"/>
              </w:rPr>
              <w:t>2.8</w:t>
            </w:r>
          </w:p>
        </w:tc>
        <w:tc>
          <w:tcPr>
            <w:tcW w:w="14671" w:type="dxa"/>
            <w:tcBorders>
              <w:top w:val="single" w:sz="8" w:space="0" w:color="auto"/>
              <w:left w:val="single" w:sz="8" w:space="0" w:color="auto"/>
              <w:bottom w:val="single" w:sz="8" w:space="0" w:color="auto"/>
              <w:right w:val="single" w:sz="8" w:space="0" w:color="auto"/>
            </w:tcBorders>
            <w:shd w:val="clear" w:color="auto" w:fill="auto"/>
            <w:noWrap/>
            <w:hideMark/>
          </w:tcPr>
          <w:p w14:paraId="73A90D3F" w14:textId="77777777" w:rsidR="00A476F3" w:rsidRPr="00A476F3" w:rsidRDefault="00A476F3" w:rsidP="00A476F3">
            <w:pPr>
              <w:rPr>
                <w:color w:val="000000" w:themeColor="text1"/>
                <w:sz w:val="13"/>
                <w:szCs w:val="13"/>
              </w:rPr>
            </w:pPr>
            <w:r w:rsidRPr="00A476F3">
              <w:rPr>
                <w:color w:val="000000" w:themeColor="text1"/>
                <w:sz w:val="13"/>
                <w:szCs w:val="13"/>
              </w:rPr>
              <w:t>Лизинговый платеж</w:t>
            </w:r>
          </w:p>
        </w:tc>
        <w:tc>
          <w:tcPr>
            <w:tcW w:w="1292" w:type="dxa"/>
            <w:tcBorders>
              <w:top w:val="single" w:sz="8" w:space="0" w:color="auto"/>
              <w:left w:val="nil"/>
              <w:bottom w:val="single" w:sz="8" w:space="0" w:color="auto"/>
              <w:right w:val="single" w:sz="8" w:space="0" w:color="auto"/>
            </w:tcBorders>
            <w:shd w:val="clear" w:color="auto" w:fill="auto"/>
            <w:noWrap/>
            <w:vAlign w:val="center"/>
            <w:hideMark/>
          </w:tcPr>
          <w:p w14:paraId="376E2B70"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single" w:sz="8" w:space="0" w:color="auto"/>
              <w:bottom w:val="nil"/>
              <w:right w:val="nil"/>
            </w:tcBorders>
            <w:shd w:val="clear" w:color="000000" w:fill="DDEBF7"/>
            <w:noWrap/>
            <w:vAlign w:val="center"/>
            <w:hideMark/>
          </w:tcPr>
          <w:p w14:paraId="188543C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327" w:type="dxa"/>
            <w:tcBorders>
              <w:top w:val="single" w:sz="8" w:space="0" w:color="auto"/>
              <w:left w:val="single" w:sz="8" w:space="0" w:color="auto"/>
              <w:bottom w:val="nil"/>
              <w:right w:val="nil"/>
            </w:tcBorders>
            <w:shd w:val="clear" w:color="000000" w:fill="DDEBF7"/>
            <w:noWrap/>
            <w:vAlign w:val="center"/>
            <w:hideMark/>
          </w:tcPr>
          <w:p w14:paraId="4B85E5D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single" w:sz="8" w:space="0" w:color="auto"/>
              <w:bottom w:val="nil"/>
              <w:right w:val="nil"/>
            </w:tcBorders>
            <w:shd w:val="clear" w:color="000000" w:fill="DDEBF7"/>
            <w:noWrap/>
            <w:vAlign w:val="center"/>
            <w:hideMark/>
          </w:tcPr>
          <w:p w14:paraId="6ACF139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single" w:sz="8" w:space="0" w:color="auto"/>
              <w:bottom w:val="nil"/>
              <w:right w:val="nil"/>
            </w:tcBorders>
            <w:shd w:val="clear" w:color="000000" w:fill="DDEBF7"/>
            <w:noWrap/>
            <w:vAlign w:val="center"/>
            <w:hideMark/>
          </w:tcPr>
          <w:p w14:paraId="252F615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386" w:type="dxa"/>
            <w:tcBorders>
              <w:top w:val="single" w:sz="8" w:space="0" w:color="auto"/>
              <w:left w:val="single" w:sz="8" w:space="0" w:color="auto"/>
              <w:bottom w:val="nil"/>
              <w:right w:val="nil"/>
            </w:tcBorders>
            <w:shd w:val="clear" w:color="000000" w:fill="DDEBF7"/>
            <w:noWrap/>
            <w:vAlign w:val="center"/>
            <w:hideMark/>
          </w:tcPr>
          <w:p w14:paraId="25B55C2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386" w:type="dxa"/>
            <w:tcBorders>
              <w:top w:val="single" w:sz="8" w:space="0" w:color="auto"/>
              <w:left w:val="nil"/>
              <w:bottom w:val="nil"/>
              <w:right w:val="nil"/>
            </w:tcBorders>
            <w:shd w:val="clear" w:color="000000" w:fill="DDEBF7"/>
            <w:noWrap/>
            <w:vAlign w:val="center"/>
            <w:hideMark/>
          </w:tcPr>
          <w:p w14:paraId="399C59EC"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0,00</w:t>
            </w:r>
          </w:p>
        </w:tc>
      </w:tr>
      <w:tr w:rsidR="00081AD4" w:rsidRPr="00081AD4" w14:paraId="0237F88E" w14:textId="77777777" w:rsidTr="00A476F3">
        <w:trPr>
          <w:trHeight w:val="300"/>
          <w:jc w:val="center"/>
        </w:trPr>
        <w:tc>
          <w:tcPr>
            <w:tcW w:w="570" w:type="dxa"/>
            <w:tcBorders>
              <w:top w:val="nil"/>
              <w:left w:val="single" w:sz="8" w:space="0" w:color="auto"/>
              <w:bottom w:val="single" w:sz="8" w:space="0" w:color="auto"/>
              <w:right w:val="nil"/>
            </w:tcBorders>
            <w:shd w:val="clear" w:color="auto" w:fill="auto"/>
            <w:noWrap/>
            <w:hideMark/>
          </w:tcPr>
          <w:p w14:paraId="31061A94" w14:textId="77777777" w:rsidR="00A476F3" w:rsidRPr="00A476F3" w:rsidRDefault="00A476F3" w:rsidP="00A476F3">
            <w:pPr>
              <w:jc w:val="center"/>
              <w:rPr>
                <w:color w:val="000000" w:themeColor="text1"/>
                <w:sz w:val="13"/>
                <w:szCs w:val="13"/>
              </w:rPr>
            </w:pPr>
            <w:r w:rsidRPr="00A476F3">
              <w:rPr>
                <w:color w:val="000000" w:themeColor="text1"/>
                <w:sz w:val="13"/>
                <w:szCs w:val="13"/>
              </w:rPr>
              <w:t>2.9</w:t>
            </w:r>
          </w:p>
        </w:tc>
        <w:tc>
          <w:tcPr>
            <w:tcW w:w="14671" w:type="dxa"/>
            <w:tcBorders>
              <w:top w:val="nil"/>
              <w:left w:val="single" w:sz="8" w:space="0" w:color="auto"/>
              <w:bottom w:val="single" w:sz="8" w:space="0" w:color="auto"/>
              <w:right w:val="single" w:sz="8" w:space="0" w:color="auto"/>
            </w:tcBorders>
            <w:shd w:val="clear" w:color="auto" w:fill="auto"/>
            <w:noWrap/>
            <w:hideMark/>
          </w:tcPr>
          <w:p w14:paraId="52367F00" w14:textId="77777777" w:rsidR="00A476F3" w:rsidRPr="00A476F3" w:rsidRDefault="00A476F3" w:rsidP="00A476F3">
            <w:pPr>
              <w:rPr>
                <w:color w:val="000000" w:themeColor="text1"/>
                <w:sz w:val="13"/>
                <w:szCs w:val="13"/>
              </w:rPr>
            </w:pPr>
            <w:r w:rsidRPr="00A476F3">
              <w:rPr>
                <w:color w:val="000000" w:themeColor="text1"/>
                <w:sz w:val="13"/>
                <w:szCs w:val="13"/>
              </w:rPr>
              <w:t>Арендная плата</w:t>
            </w:r>
          </w:p>
        </w:tc>
        <w:tc>
          <w:tcPr>
            <w:tcW w:w="1292" w:type="dxa"/>
            <w:tcBorders>
              <w:top w:val="nil"/>
              <w:left w:val="nil"/>
              <w:bottom w:val="single" w:sz="8" w:space="0" w:color="auto"/>
              <w:right w:val="single" w:sz="8" w:space="0" w:color="auto"/>
            </w:tcBorders>
            <w:shd w:val="clear" w:color="auto" w:fill="auto"/>
            <w:noWrap/>
            <w:vAlign w:val="center"/>
            <w:hideMark/>
          </w:tcPr>
          <w:p w14:paraId="0FB2F7AC"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single" w:sz="8" w:space="0" w:color="auto"/>
              <w:bottom w:val="single" w:sz="8" w:space="0" w:color="auto"/>
              <w:right w:val="nil"/>
            </w:tcBorders>
            <w:shd w:val="clear" w:color="000000" w:fill="DDEBF7"/>
            <w:noWrap/>
            <w:vAlign w:val="center"/>
            <w:hideMark/>
          </w:tcPr>
          <w:p w14:paraId="5FD43EB3"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327" w:type="dxa"/>
            <w:tcBorders>
              <w:top w:val="single" w:sz="8" w:space="0" w:color="auto"/>
              <w:left w:val="single" w:sz="8" w:space="0" w:color="auto"/>
              <w:bottom w:val="nil"/>
              <w:right w:val="nil"/>
            </w:tcBorders>
            <w:shd w:val="clear" w:color="000000" w:fill="DDEBF7"/>
            <w:noWrap/>
            <w:vAlign w:val="center"/>
            <w:hideMark/>
          </w:tcPr>
          <w:p w14:paraId="6C76423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single" w:sz="8" w:space="0" w:color="auto"/>
              <w:bottom w:val="nil"/>
              <w:right w:val="nil"/>
            </w:tcBorders>
            <w:shd w:val="clear" w:color="000000" w:fill="DDEBF7"/>
            <w:noWrap/>
            <w:vAlign w:val="center"/>
            <w:hideMark/>
          </w:tcPr>
          <w:p w14:paraId="0FD785D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single" w:sz="8" w:space="0" w:color="auto"/>
              <w:bottom w:val="nil"/>
              <w:right w:val="nil"/>
            </w:tcBorders>
            <w:shd w:val="clear" w:color="000000" w:fill="DDEBF7"/>
            <w:noWrap/>
            <w:vAlign w:val="center"/>
            <w:hideMark/>
          </w:tcPr>
          <w:p w14:paraId="5A352ED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386" w:type="dxa"/>
            <w:tcBorders>
              <w:top w:val="single" w:sz="8" w:space="0" w:color="auto"/>
              <w:left w:val="single" w:sz="8" w:space="0" w:color="auto"/>
              <w:bottom w:val="nil"/>
              <w:right w:val="nil"/>
            </w:tcBorders>
            <w:shd w:val="clear" w:color="000000" w:fill="DDEBF7"/>
            <w:noWrap/>
            <w:vAlign w:val="center"/>
            <w:hideMark/>
          </w:tcPr>
          <w:p w14:paraId="4552C36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386" w:type="dxa"/>
            <w:tcBorders>
              <w:top w:val="single" w:sz="8" w:space="0" w:color="auto"/>
              <w:left w:val="nil"/>
              <w:bottom w:val="nil"/>
              <w:right w:val="nil"/>
            </w:tcBorders>
            <w:shd w:val="clear" w:color="000000" w:fill="DDEBF7"/>
            <w:noWrap/>
            <w:vAlign w:val="center"/>
            <w:hideMark/>
          </w:tcPr>
          <w:p w14:paraId="131E087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0,00</w:t>
            </w:r>
          </w:p>
        </w:tc>
      </w:tr>
      <w:tr w:rsidR="00081AD4" w:rsidRPr="00081AD4" w14:paraId="1EAC4E83"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384716F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2.10</w:t>
            </w:r>
          </w:p>
        </w:tc>
        <w:tc>
          <w:tcPr>
            <w:tcW w:w="14671" w:type="dxa"/>
            <w:tcBorders>
              <w:top w:val="nil"/>
              <w:left w:val="single" w:sz="8" w:space="0" w:color="auto"/>
              <w:bottom w:val="single" w:sz="4" w:space="0" w:color="auto"/>
              <w:right w:val="single" w:sz="8" w:space="0" w:color="auto"/>
            </w:tcBorders>
            <w:shd w:val="clear" w:color="auto" w:fill="auto"/>
            <w:noWrap/>
            <w:hideMark/>
          </w:tcPr>
          <w:p w14:paraId="1A4897C4" w14:textId="77777777" w:rsidR="00A476F3" w:rsidRPr="00A476F3" w:rsidRDefault="00A476F3" w:rsidP="00A476F3">
            <w:pPr>
              <w:rPr>
                <w:b/>
                <w:bCs/>
                <w:color w:val="000000" w:themeColor="text1"/>
                <w:sz w:val="13"/>
                <w:szCs w:val="13"/>
              </w:rPr>
            </w:pPr>
            <w:r w:rsidRPr="00A476F3">
              <w:rPr>
                <w:b/>
                <w:bCs/>
                <w:color w:val="000000" w:themeColor="text1"/>
                <w:sz w:val="13"/>
                <w:szCs w:val="13"/>
              </w:rPr>
              <w:t>Другие расходы, в том числе:</w:t>
            </w:r>
          </w:p>
        </w:tc>
        <w:tc>
          <w:tcPr>
            <w:tcW w:w="1292" w:type="dxa"/>
            <w:tcBorders>
              <w:top w:val="nil"/>
              <w:left w:val="nil"/>
              <w:bottom w:val="single" w:sz="4" w:space="0" w:color="auto"/>
              <w:right w:val="nil"/>
            </w:tcBorders>
            <w:shd w:val="clear" w:color="auto" w:fill="auto"/>
            <w:noWrap/>
            <w:vAlign w:val="center"/>
            <w:hideMark/>
          </w:tcPr>
          <w:p w14:paraId="6DF2EDC0"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nil"/>
            </w:tcBorders>
            <w:shd w:val="clear" w:color="000000" w:fill="DDEBF7"/>
            <w:noWrap/>
            <w:vAlign w:val="center"/>
            <w:hideMark/>
          </w:tcPr>
          <w:p w14:paraId="1B97DDC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3382,67</w:t>
            </w:r>
          </w:p>
        </w:tc>
        <w:tc>
          <w:tcPr>
            <w:tcW w:w="1327" w:type="dxa"/>
            <w:tcBorders>
              <w:top w:val="single" w:sz="8" w:space="0" w:color="auto"/>
              <w:left w:val="single" w:sz="8" w:space="0" w:color="auto"/>
              <w:bottom w:val="single" w:sz="4" w:space="0" w:color="auto"/>
              <w:right w:val="nil"/>
            </w:tcBorders>
            <w:shd w:val="clear" w:color="000000" w:fill="DDEBF7"/>
            <w:noWrap/>
            <w:vAlign w:val="center"/>
            <w:hideMark/>
          </w:tcPr>
          <w:p w14:paraId="2C230A7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6424,76</w:t>
            </w:r>
          </w:p>
        </w:tc>
        <w:tc>
          <w:tcPr>
            <w:tcW w:w="1280" w:type="dxa"/>
            <w:tcBorders>
              <w:top w:val="single" w:sz="8" w:space="0" w:color="auto"/>
              <w:left w:val="single" w:sz="8" w:space="0" w:color="auto"/>
              <w:bottom w:val="single" w:sz="4" w:space="0" w:color="auto"/>
              <w:right w:val="nil"/>
            </w:tcBorders>
            <w:shd w:val="clear" w:color="000000" w:fill="DDEBF7"/>
            <w:noWrap/>
            <w:vAlign w:val="center"/>
            <w:hideMark/>
          </w:tcPr>
          <w:p w14:paraId="5755001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3382,67</w:t>
            </w:r>
          </w:p>
        </w:tc>
        <w:tc>
          <w:tcPr>
            <w:tcW w:w="1280" w:type="dxa"/>
            <w:tcBorders>
              <w:top w:val="single" w:sz="8" w:space="0" w:color="auto"/>
              <w:left w:val="single" w:sz="8" w:space="0" w:color="auto"/>
              <w:bottom w:val="single" w:sz="4" w:space="0" w:color="auto"/>
              <w:right w:val="nil"/>
            </w:tcBorders>
            <w:shd w:val="clear" w:color="000000" w:fill="DDEBF7"/>
            <w:noWrap/>
            <w:vAlign w:val="center"/>
            <w:hideMark/>
          </w:tcPr>
          <w:p w14:paraId="72F09D0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3449,31</w:t>
            </w:r>
          </w:p>
        </w:tc>
        <w:tc>
          <w:tcPr>
            <w:tcW w:w="1386" w:type="dxa"/>
            <w:tcBorders>
              <w:top w:val="single" w:sz="8" w:space="0" w:color="auto"/>
              <w:left w:val="single" w:sz="8" w:space="0" w:color="auto"/>
              <w:bottom w:val="single" w:sz="4" w:space="0" w:color="auto"/>
              <w:right w:val="nil"/>
            </w:tcBorders>
            <w:shd w:val="clear" w:color="000000" w:fill="DDEBF7"/>
            <w:noWrap/>
            <w:vAlign w:val="center"/>
            <w:hideMark/>
          </w:tcPr>
          <w:p w14:paraId="13C45A34"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3 565,20</w:t>
            </w:r>
          </w:p>
        </w:tc>
        <w:tc>
          <w:tcPr>
            <w:tcW w:w="1386" w:type="dxa"/>
            <w:tcBorders>
              <w:top w:val="single" w:sz="8" w:space="0" w:color="auto"/>
              <w:left w:val="nil"/>
              <w:bottom w:val="single" w:sz="4" w:space="0" w:color="auto"/>
              <w:right w:val="nil"/>
            </w:tcBorders>
            <w:shd w:val="clear" w:color="000000" w:fill="DDEBF7"/>
            <w:noWrap/>
            <w:vAlign w:val="center"/>
            <w:hideMark/>
          </w:tcPr>
          <w:p w14:paraId="6EC535C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3 537,75</w:t>
            </w:r>
          </w:p>
        </w:tc>
      </w:tr>
      <w:tr w:rsidR="00081AD4" w:rsidRPr="00081AD4" w14:paraId="4CF062BB" w14:textId="77777777" w:rsidTr="00A476F3">
        <w:trPr>
          <w:trHeight w:val="300"/>
          <w:jc w:val="center"/>
        </w:trPr>
        <w:tc>
          <w:tcPr>
            <w:tcW w:w="570" w:type="dxa"/>
            <w:tcBorders>
              <w:top w:val="nil"/>
              <w:left w:val="single" w:sz="8" w:space="0" w:color="auto"/>
              <w:bottom w:val="nil"/>
              <w:right w:val="nil"/>
            </w:tcBorders>
            <w:shd w:val="clear" w:color="auto" w:fill="auto"/>
            <w:noWrap/>
            <w:hideMark/>
          </w:tcPr>
          <w:p w14:paraId="534CB4F5" w14:textId="77777777" w:rsidR="00A476F3" w:rsidRPr="00A476F3" w:rsidRDefault="00A476F3" w:rsidP="00A476F3">
            <w:pPr>
              <w:jc w:val="center"/>
              <w:rPr>
                <w:color w:val="000000" w:themeColor="text1"/>
                <w:sz w:val="13"/>
                <w:szCs w:val="13"/>
              </w:rPr>
            </w:pPr>
            <w:r w:rsidRPr="00A476F3">
              <w:rPr>
                <w:color w:val="000000" w:themeColor="text1"/>
                <w:sz w:val="13"/>
                <w:szCs w:val="13"/>
              </w:rPr>
              <w:t>2.10.1</w:t>
            </w:r>
          </w:p>
        </w:tc>
        <w:tc>
          <w:tcPr>
            <w:tcW w:w="14671" w:type="dxa"/>
            <w:tcBorders>
              <w:top w:val="nil"/>
              <w:left w:val="single" w:sz="8" w:space="0" w:color="auto"/>
              <w:bottom w:val="single" w:sz="4" w:space="0" w:color="auto"/>
              <w:right w:val="single" w:sz="8" w:space="0" w:color="auto"/>
            </w:tcBorders>
            <w:shd w:val="clear" w:color="auto" w:fill="auto"/>
            <w:hideMark/>
          </w:tcPr>
          <w:p w14:paraId="40C6EBC7" w14:textId="77777777" w:rsidR="00A476F3" w:rsidRPr="00A476F3" w:rsidRDefault="00A476F3" w:rsidP="00A476F3">
            <w:pPr>
              <w:rPr>
                <w:color w:val="000000" w:themeColor="text1"/>
                <w:sz w:val="13"/>
                <w:szCs w:val="13"/>
              </w:rPr>
            </w:pPr>
            <w:r w:rsidRPr="00A476F3">
              <w:rPr>
                <w:color w:val="000000" w:themeColor="text1"/>
                <w:sz w:val="13"/>
                <w:szCs w:val="13"/>
              </w:rPr>
              <w:t>общехозяйственные</w:t>
            </w:r>
          </w:p>
        </w:tc>
        <w:tc>
          <w:tcPr>
            <w:tcW w:w="1292" w:type="dxa"/>
            <w:tcBorders>
              <w:top w:val="nil"/>
              <w:left w:val="nil"/>
              <w:bottom w:val="single" w:sz="4" w:space="0" w:color="auto"/>
              <w:right w:val="nil"/>
            </w:tcBorders>
            <w:shd w:val="clear" w:color="auto" w:fill="auto"/>
            <w:noWrap/>
            <w:vAlign w:val="center"/>
            <w:hideMark/>
          </w:tcPr>
          <w:p w14:paraId="2A5003CA"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nil"/>
            </w:tcBorders>
            <w:shd w:val="clear" w:color="000000" w:fill="DDEBF7"/>
            <w:noWrap/>
            <w:vAlign w:val="center"/>
            <w:hideMark/>
          </w:tcPr>
          <w:p w14:paraId="5AAE35B2" w14:textId="77777777" w:rsidR="00A476F3" w:rsidRPr="00A476F3" w:rsidRDefault="00A476F3" w:rsidP="00A476F3">
            <w:pPr>
              <w:jc w:val="center"/>
              <w:rPr>
                <w:color w:val="000000" w:themeColor="text1"/>
                <w:sz w:val="13"/>
                <w:szCs w:val="13"/>
              </w:rPr>
            </w:pPr>
            <w:r w:rsidRPr="00A476F3">
              <w:rPr>
                <w:color w:val="000000" w:themeColor="text1"/>
                <w:sz w:val="13"/>
                <w:szCs w:val="13"/>
              </w:rPr>
              <w:t>3382,67</w:t>
            </w:r>
          </w:p>
        </w:tc>
        <w:tc>
          <w:tcPr>
            <w:tcW w:w="1327" w:type="dxa"/>
            <w:tcBorders>
              <w:top w:val="nil"/>
              <w:left w:val="single" w:sz="8" w:space="0" w:color="auto"/>
              <w:bottom w:val="single" w:sz="4" w:space="0" w:color="auto"/>
              <w:right w:val="nil"/>
            </w:tcBorders>
            <w:shd w:val="clear" w:color="000000" w:fill="DDEBF7"/>
            <w:noWrap/>
            <w:vAlign w:val="center"/>
            <w:hideMark/>
          </w:tcPr>
          <w:p w14:paraId="684EDB48" w14:textId="77777777" w:rsidR="00A476F3" w:rsidRPr="00A476F3" w:rsidRDefault="00A476F3" w:rsidP="00A476F3">
            <w:pPr>
              <w:jc w:val="center"/>
              <w:rPr>
                <w:color w:val="000000" w:themeColor="text1"/>
                <w:sz w:val="13"/>
                <w:szCs w:val="13"/>
              </w:rPr>
            </w:pPr>
            <w:r w:rsidRPr="00A476F3">
              <w:rPr>
                <w:color w:val="000000" w:themeColor="text1"/>
                <w:sz w:val="13"/>
                <w:szCs w:val="13"/>
              </w:rPr>
              <w:t>4359,24</w:t>
            </w:r>
          </w:p>
        </w:tc>
        <w:tc>
          <w:tcPr>
            <w:tcW w:w="1280" w:type="dxa"/>
            <w:tcBorders>
              <w:top w:val="nil"/>
              <w:left w:val="single" w:sz="8" w:space="0" w:color="auto"/>
              <w:bottom w:val="single" w:sz="4" w:space="0" w:color="auto"/>
              <w:right w:val="nil"/>
            </w:tcBorders>
            <w:shd w:val="clear" w:color="000000" w:fill="DDEBF7"/>
            <w:noWrap/>
            <w:vAlign w:val="center"/>
            <w:hideMark/>
          </w:tcPr>
          <w:p w14:paraId="343F4F65" w14:textId="77777777" w:rsidR="00A476F3" w:rsidRPr="00A476F3" w:rsidRDefault="00A476F3" w:rsidP="00A476F3">
            <w:pPr>
              <w:jc w:val="center"/>
              <w:rPr>
                <w:color w:val="000000" w:themeColor="text1"/>
                <w:sz w:val="13"/>
                <w:szCs w:val="13"/>
              </w:rPr>
            </w:pPr>
            <w:r w:rsidRPr="00A476F3">
              <w:rPr>
                <w:color w:val="000000" w:themeColor="text1"/>
                <w:sz w:val="13"/>
                <w:szCs w:val="13"/>
              </w:rPr>
              <w:t>3382,67</w:t>
            </w:r>
          </w:p>
        </w:tc>
        <w:tc>
          <w:tcPr>
            <w:tcW w:w="1280" w:type="dxa"/>
            <w:tcBorders>
              <w:top w:val="nil"/>
              <w:left w:val="single" w:sz="8" w:space="0" w:color="auto"/>
              <w:bottom w:val="single" w:sz="4" w:space="0" w:color="auto"/>
              <w:right w:val="nil"/>
            </w:tcBorders>
            <w:shd w:val="clear" w:color="000000" w:fill="DDEBF7"/>
            <w:noWrap/>
            <w:vAlign w:val="center"/>
            <w:hideMark/>
          </w:tcPr>
          <w:p w14:paraId="7BD5A14A" w14:textId="77777777" w:rsidR="00A476F3" w:rsidRPr="00A476F3" w:rsidRDefault="00A476F3" w:rsidP="00A476F3">
            <w:pPr>
              <w:jc w:val="center"/>
              <w:rPr>
                <w:color w:val="000000" w:themeColor="text1"/>
                <w:sz w:val="13"/>
                <w:szCs w:val="13"/>
              </w:rPr>
            </w:pPr>
            <w:r w:rsidRPr="00A476F3">
              <w:rPr>
                <w:color w:val="000000" w:themeColor="text1"/>
                <w:sz w:val="13"/>
                <w:szCs w:val="13"/>
              </w:rPr>
              <w:t>3449,31</w:t>
            </w:r>
          </w:p>
        </w:tc>
        <w:tc>
          <w:tcPr>
            <w:tcW w:w="1386" w:type="dxa"/>
            <w:tcBorders>
              <w:top w:val="nil"/>
              <w:left w:val="single" w:sz="8" w:space="0" w:color="auto"/>
              <w:bottom w:val="single" w:sz="4" w:space="0" w:color="auto"/>
              <w:right w:val="nil"/>
            </w:tcBorders>
            <w:shd w:val="clear" w:color="000000" w:fill="DDEBF7"/>
            <w:noWrap/>
            <w:vAlign w:val="center"/>
            <w:hideMark/>
          </w:tcPr>
          <w:p w14:paraId="4D999EA6" w14:textId="77777777" w:rsidR="00A476F3" w:rsidRPr="00A476F3" w:rsidRDefault="00A476F3" w:rsidP="00A476F3">
            <w:pPr>
              <w:jc w:val="center"/>
              <w:rPr>
                <w:color w:val="000000" w:themeColor="text1"/>
                <w:sz w:val="13"/>
                <w:szCs w:val="13"/>
              </w:rPr>
            </w:pPr>
            <w:r w:rsidRPr="00A476F3">
              <w:rPr>
                <w:color w:val="000000" w:themeColor="text1"/>
                <w:sz w:val="13"/>
                <w:szCs w:val="13"/>
              </w:rPr>
              <w:t>3 565,20</w:t>
            </w:r>
          </w:p>
        </w:tc>
        <w:tc>
          <w:tcPr>
            <w:tcW w:w="1386" w:type="dxa"/>
            <w:tcBorders>
              <w:top w:val="nil"/>
              <w:left w:val="nil"/>
              <w:bottom w:val="single" w:sz="4" w:space="0" w:color="auto"/>
              <w:right w:val="nil"/>
            </w:tcBorders>
            <w:shd w:val="clear" w:color="000000" w:fill="DDEBF7"/>
            <w:noWrap/>
            <w:vAlign w:val="center"/>
            <w:hideMark/>
          </w:tcPr>
          <w:p w14:paraId="19682F6F" w14:textId="77777777" w:rsidR="00A476F3" w:rsidRPr="00A476F3" w:rsidRDefault="00A476F3" w:rsidP="00A476F3">
            <w:pPr>
              <w:jc w:val="center"/>
              <w:rPr>
                <w:color w:val="000000" w:themeColor="text1"/>
                <w:sz w:val="13"/>
                <w:szCs w:val="13"/>
              </w:rPr>
            </w:pPr>
            <w:r w:rsidRPr="00A476F3">
              <w:rPr>
                <w:color w:val="000000" w:themeColor="text1"/>
                <w:sz w:val="13"/>
                <w:szCs w:val="13"/>
              </w:rPr>
              <w:t>3 537,75</w:t>
            </w:r>
          </w:p>
        </w:tc>
      </w:tr>
      <w:tr w:rsidR="00081AD4" w:rsidRPr="00081AD4" w14:paraId="7C31B46B" w14:textId="77777777" w:rsidTr="00A476F3">
        <w:trPr>
          <w:trHeight w:val="345"/>
          <w:jc w:val="center"/>
        </w:trPr>
        <w:tc>
          <w:tcPr>
            <w:tcW w:w="570" w:type="dxa"/>
            <w:tcBorders>
              <w:top w:val="single" w:sz="4" w:space="0" w:color="auto"/>
              <w:left w:val="single" w:sz="8" w:space="0" w:color="auto"/>
              <w:bottom w:val="nil"/>
              <w:right w:val="nil"/>
            </w:tcBorders>
            <w:shd w:val="clear" w:color="auto" w:fill="auto"/>
            <w:noWrap/>
            <w:hideMark/>
          </w:tcPr>
          <w:p w14:paraId="3D087C9F" w14:textId="77777777" w:rsidR="00A476F3" w:rsidRPr="00A476F3" w:rsidRDefault="00A476F3" w:rsidP="00A476F3">
            <w:pPr>
              <w:jc w:val="center"/>
              <w:rPr>
                <w:color w:val="000000" w:themeColor="text1"/>
                <w:sz w:val="13"/>
                <w:szCs w:val="13"/>
              </w:rPr>
            </w:pPr>
            <w:r w:rsidRPr="00A476F3">
              <w:rPr>
                <w:color w:val="000000" w:themeColor="text1"/>
                <w:sz w:val="13"/>
                <w:szCs w:val="13"/>
              </w:rPr>
              <w:t>2.10.2</w:t>
            </w:r>
          </w:p>
        </w:tc>
        <w:tc>
          <w:tcPr>
            <w:tcW w:w="14671" w:type="dxa"/>
            <w:tcBorders>
              <w:top w:val="nil"/>
              <w:left w:val="single" w:sz="8" w:space="0" w:color="auto"/>
              <w:bottom w:val="nil"/>
              <w:right w:val="single" w:sz="8" w:space="0" w:color="auto"/>
            </w:tcBorders>
            <w:shd w:val="clear" w:color="auto" w:fill="auto"/>
            <w:noWrap/>
            <w:hideMark/>
          </w:tcPr>
          <w:p w14:paraId="09A1ADB1" w14:textId="77777777" w:rsidR="00A476F3" w:rsidRPr="00A476F3" w:rsidRDefault="00A476F3" w:rsidP="00A476F3">
            <w:pPr>
              <w:rPr>
                <w:color w:val="000000" w:themeColor="text1"/>
                <w:sz w:val="13"/>
                <w:szCs w:val="13"/>
              </w:rPr>
            </w:pPr>
            <w:r w:rsidRPr="00A476F3">
              <w:rPr>
                <w:color w:val="000000" w:themeColor="text1"/>
                <w:sz w:val="13"/>
                <w:szCs w:val="13"/>
              </w:rPr>
              <w:t>Прочие другие расходы  ( услуги банка)</w:t>
            </w:r>
          </w:p>
        </w:tc>
        <w:tc>
          <w:tcPr>
            <w:tcW w:w="1292" w:type="dxa"/>
            <w:tcBorders>
              <w:top w:val="nil"/>
              <w:left w:val="nil"/>
              <w:bottom w:val="nil"/>
              <w:right w:val="nil"/>
            </w:tcBorders>
            <w:shd w:val="clear" w:color="auto" w:fill="auto"/>
            <w:noWrap/>
            <w:vAlign w:val="center"/>
            <w:hideMark/>
          </w:tcPr>
          <w:p w14:paraId="1A910F2F"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nil"/>
              <w:right w:val="nil"/>
            </w:tcBorders>
            <w:shd w:val="clear" w:color="000000" w:fill="DDEBF7"/>
            <w:noWrap/>
            <w:vAlign w:val="center"/>
            <w:hideMark/>
          </w:tcPr>
          <w:p w14:paraId="4A00342C"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27" w:type="dxa"/>
            <w:tcBorders>
              <w:top w:val="nil"/>
              <w:left w:val="single" w:sz="8" w:space="0" w:color="auto"/>
              <w:bottom w:val="nil"/>
              <w:right w:val="nil"/>
            </w:tcBorders>
            <w:shd w:val="clear" w:color="000000" w:fill="DDEBF7"/>
            <w:noWrap/>
            <w:vAlign w:val="center"/>
            <w:hideMark/>
          </w:tcPr>
          <w:p w14:paraId="04DE5B5F" w14:textId="77777777" w:rsidR="00A476F3" w:rsidRPr="00A476F3" w:rsidRDefault="00A476F3" w:rsidP="00A476F3">
            <w:pPr>
              <w:jc w:val="center"/>
              <w:rPr>
                <w:color w:val="000000" w:themeColor="text1"/>
                <w:sz w:val="13"/>
                <w:szCs w:val="13"/>
              </w:rPr>
            </w:pPr>
            <w:r w:rsidRPr="00A476F3">
              <w:rPr>
                <w:color w:val="000000" w:themeColor="text1"/>
                <w:sz w:val="13"/>
                <w:szCs w:val="13"/>
              </w:rPr>
              <w:t>2065,52</w:t>
            </w:r>
          </w:p>
        </w:tc>
        <w:tc>
          <w:tcPr>
            <w:tcW w:w="1280" w:type="dxa"/>
            <w:tcBorders>
              <w:top w:val="nil"/>
              <w:left w:val="single" w:sz="8" w:space="0" w:color="auto"/>
              <w:bottom w:val="nil"/>
              <w:right w:val="nil"/>
            </w:tcBorders>
            <w:shd w:val="clear" w:color="000000" w:fill="DDEBF7"/>
            <w:noWrap/>
            <w:vAlign w:val="center"/>
            <w:hideMark/>
          </w:tcPr>
          <w:p w14:paraId="616407C1"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280" w:type="dxa"/>
            <w:tcBorders>
              <w:top w:val="nil"/>
              <w:left w:val="single" w:sz="8" w:space="0" w:color="auto"/>
              <w:bottom w:val="nil"/>
              <w:right w:val="nil"/>
            </w:tcBorders>
            <w:shd w:val="clear" w:color="000000" w:fill="DDEBF7"/>
            <w:noWrap/>
            <w:vAlign w:val="center"/>
            <w:hideMark/>
          </w:tcPr>
          <w:p w14:paraId="558A5273"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86" w:type="dxa"/>
            <w:tcBorders>
              <w:top w:val="nil"/>
              <w:left w:val="single" w:sz="8" w:space="0" w:color="auto"/>
              <w:bottom w:val="nil"/>
              <w:right w:val="nil"/>
            </w:tcBorders>
            <w:shd w:val="clear" w:color="000000" w:fill="DDEBF7"/>
            <w:noWrap/>
            <w:vAlign w:val="center"/>
            <w:hideMark/>
          </w:tcPr>
          <w:p w14:paraId="3689EFBA"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c>
          <w:tcPr>
            <w:tcW w:w="1386" w:type="dxa"/>
            <w:tcBorders>
              <w:top w:val="nil"/>
              <w:left w:val="nil"/>
              <w:bottom w:val="nil"/>
              <w:right w:val="nil"/>
            </w:tcBorders>
            <w:shd w:val="clear" w:color="000000" w:fill="DDEBF7"/>
            <w:noWrap/>
            <w:vAlign w:val="center"/>
            <w:hideMark/>
          </w:tcPr>
          <w:p w14:paraId="64BE8643" w14:textId="77777777" w:rsidR="00A476F3" w:rsidRPr="00A476F3" w:rsidRDefault="00A476F3" w:rsidP="00A476F3">
            <w:pPr>
              <w:jc w:val="center"/>
              <w:rPr>
                <w:color w:val="000000" w:themeColor="text1"/>
                <w:sz w:val="13"/>
                <w:szCs w:val="13"/>
              </w:rPr>
            </w:pPr>
            <w:r w:rsidRPr="00A476F3">
              <w:rPr>
                <w:color w:val="000000" w:themeColor="text1"/>
                <w:sz w:val="13"/>
                <w:szCs w:val="13"/>
              </w:rPr>
              <w:t>0,00</w:t>
            </w:r>
          </w:p>
        </w:tc>
      </w:tr>
      <w:tr w:rsidR="00081AD4" w:rsidRPr="00081AD4" w14:paraId="779D8716" w14:textId="77777777" w:rsidTr="00A476F3">
        <w:trPr>
          <w:trHeight w:val="555"/>
          <w:jc w:val="center"/>
        </w:trPr>
        <w:tc>
          <w:tcPr>
            <w:tcW w:w="570" w:type="dxa"/>
            <w:tcBorders>
              <w:top w:val="single" w:sz="8" w:space="0" w:color="auto"/>
              <w:left w:val="single" w:sz="8" w:space="0" w:color="auto"/>
              <w:bottom w:val="single" w:sz="8" w:space="0" w:color="auto"/>
              <w:right w:val="nil"/>
            </w:tcBorders>
            <w:shd w:val="clear" w:color="auto" w:fill="auto"/>
            <w:noWrap/>
            <w:hideMark/>
          </w:tcPr>
          <w:p w14:paraId="19E3654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2</w:t>
            </w:r>
          </w:p>
        </w:tc>
        <w:tc>
          <w:tcPr>
            <w:tcW w:w="14671" w:type="dxa"/>
            <w:tcBorders>
              <w:top w:val="single" w:sz="8" w:space="0" w:color="auto"/>
              <w:left w:val="single" w:sz="8" w:space="0" w:color="auto"/>
              <w:bottom w:val="single" w:sz="8" w:space="0" w:color="auto"/>
              <w:right w:val="single" w:sz="8" w:space="0" w:color="auto"/>
            </w:tcBorders>
            <w:shd w:val="clear" w:color="auto" w:fill="auto"/>
            <w:hideMark/>
          </w:tcPr>
          <w:p w14:paraId="43B15119" w14:textId="77777777" w:rsidR="00A476F3" w:rsidRPr="00A476F3" w:rsidRDefault="00A476F3" w:rsidP="00A476F3">
            <w:pPr>
              <w:rPr>
                <w:b/>
                <w:bCs/>
                <w:color w:val="000000" w:themeColor="text1"/>
                <w:sz w:val="13"/>
                <w:szCs w:val="13"/>
              </w:rPr>
            </w:pPr>
            <w:r w:rsidRPr="00A476F3">
              <w:rPr>
                <w:b/>
                <w:bCs/>
                <w:color w:val="000000" w:themeColor="text1"/>
                <w:sz w:val="13"/>
                <w:szCs w:val="13"/>
              </w:rPr>
              <w:t>ИТОГО базовый уровень операционных расходов</w:t>
            </w:r>
          </w:p>
        </w:tc>
        <w:tc>
          <w:tcPr>
            <w:tcW w:w="1292" w:type="dxa"/>
            <w:tcBorders>
              <w:top w:val="single" w:sz="8" w:space="0" w:color="auto"/>
              <w:left w:val="nil"/>
              <w:bottom w:val="single" w:sz="8" w:space="0" w:color="auto"/>
              <w:right w:val="single" w:sz="8" w:space="0" w:color="auto"/>
            </w:tcBorders>
            <w:shd w:val="clear" w:color="auto" w:fill="auto"/>
            <w:noWrap/>
            <w:hideMark/>
          </w:tcPr>
          <w:p w14:paraId="0481130A"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nil"/>
              <w:bottom w:val="single" w:sz="8" w:space="0" w:color="auto"/>
              <w:right w:val="single" w:sz="8" w:space="0" w:color="auto"/>
            </w:tcBorders>
            <w:shd w:val="clear" w:color="000000" w:fill="DDEBF7"/>
            <w:noWrap/>
            <w:vAlign w:val="center"/>
            <w:hideMark/>
          </w:tcPr>
          <w:p w14:paraId="66C409C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46957,86</w:t>
            </w:r>
          </w:p>
        </w:tc>
        <w:tc>
          <w:tcPr>
            <w:tcW w:w="1327" w:type="dxa"/>
            <w:tcBorders>
              <w:top w:val="single" w:sz="8" w:space="0" w:color="auto"/>
              <w:left w:val="nil"/>
              <w:bottom w:val="single" w:sz="8" w:space="0" w:color="auto"/>
              <w:right w:val="single" w:sz="8" w:space="0" w:color="auto"/>
            </w:tcBorders>
            <w:shd w:val="clear" w:color="000000" w:fill="DDEBF7"/>
            <w:noWrap/>
            <w:vAlign w:val="center"/>
            <w:hideMark/>
          </w:tcPr>
          <w:p w14:paraId="09B7D20A"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48596,19</w:t>
            </w:r>
          </w:p>
        </w:tc>
        <w:tc>
          <w:tcPr>
            <w:tcW w:w="1280" w:type="dxa"/>
            <w:tcBorders>
              <w:top w:val="single" w:sz="8" w:space="0" w:color="auto"/>
              <w:left w:val="nil"/>
              <w:bottom w:val="single" w:sz="8" w:space="0" w:color="auto"/>
              <w:right w:val="single" w:sz="8" w:space="0" w:color="auto"/>
            </w:tcBorders>
            <w:shd w:val="clear" w:color="000000" w:fill="DDEBF7"/>
            <w:noWrap/>
            <w:vAlign w:val="center"/>
            <w:hideMark/>
          </w:tcPr>
          <w:p w14:paraId="6C018CB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46957,86</w:t>
            </w:r>
          </w:p>
        </w:tc>
        <w:tc>
          <w:tcPr>
            <w:tcW w:w="1280" w:type="dxa"/>
            <w:tcBorders>
              <w:top w:val="single" w:sz="8" w:space="0" w:color="auto"/>
              <w:left w:val="single" w:sz="8" w:space="0" w:color="auto"/>
              <w:bottom w:val="single" w:sz="8" w:space="0" w:color="auto"/>
              <w:right w:val="nil"/>
            </w:tcBorders>
            <w:shd w:val="clear" w:color="000000" w:fill="DDEBF7"/>
            <w:noWrap/>
            <w:vAlign w:val="center"/>
            <w:hideMark/>
          </w:tcPr>
          <w:p w14:paraId="127F51F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47882,93</w:t>
            </w:r>
          </w:p>
        </w:tc>
        <w:tc>
          <w:tcPr>
            <w:tcW w:w="1386" w:type="dxa"/>
            <w:tcBorders>
              <w:top w:val="single" w:sz="8" w:space="0" w:color="auto"/>
              <w:left w:val="single" w:sz="8" w:space="0" w:color="auto"/>
              <w:bottom w:val="single" w:sz="8" w:space="0" w:color="auto"/>
              <w:right w:val="nil"/>
            </w:tcBorders>
            <w:shd w:val="clear" w:color="000000" w:fill="DDEBF7"/>
            <w:noWrap/>
            <w:vAlign w:val="center"/>
            <w:hideMark/>
          </w:tcPr>
          <w:p w14:paraId="39777D44"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53 038,67</w:t>
            </w:r>
          </w:p>
        </w:tc>
        <w:tc>
          <w:tcPr>
            <w:tcW w:w="1386" w:type="dxa"/>
            <w:tcBorders>
              <w:top w:val="single" w:sz="8" w:space="0" w:color="auto"/>
              <w:left w:val="nil"/>
              <w:bottom w:val="single" w:sz="8" w:space="0" w:color="auto"/>
              <w:right w:val="nil"/>
            </w:tcBorders>
            <w:shd w:val="clear" w:color="000000" w:fill="DDEBF7"/>
            <w:noWrap/>
            <w:vAlign w:val="center"/>
            <w:hideMark/>
          </w:tcPr>
          <w:p w14:paraId="380D771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49 110,65</w:t>
            </w:r>
          </w:p>
        </w:tc>
      </w:tr>
      <w:tr w:rsidR="00081AD4" w:rsidRPr="00A476F3" w14:paraId="4B48CED8" w14:textId="77777777" w:rsidTr="00A476F3">
        <w:trPr>
          <w:trHeight w:val="450"/>
          <w:jc w:val="center"/>
        </w:trPr>
        <w:tc>
          <w:tcPr>
            <w:tcW w:w="24472" w:type="dxa"/>
            <w:gridSpan w:val="9"/>
            <w:tcBorders>
              <w:top w:val="single" w:sz="8" w:space="0" w:color="auto"/>
              <w:left w:val="single" w:sz="8" w:space="0" w:color="auto"/>
              <w:bottom w:val="single" w:sz="8" w:space="0" w:color="auto"/>
              <w:right w:val="nil"/>
            </w:tcBorders>
            <w:shd w:val="clear" w:color="000000" w:fill="FFFFFF"/>
            <w:vAlign w:val="center"/>
            <w:hideMark/>
          </w:tcPr>
          <w:p w14:paraId="715454DE"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Неподконтрольные расходы (данные согласно реестру  Приложения 5.3 Методических указаний)</w:t>
            </w:r>
          </w:p>
        </w:tc>
      </w:tr>
      <w:tr w:rsidR="00081AD4" w:rsidRPr="00081AD4" w14:paraId="32A9E25E" w14:textId="77777777" w:rsidTr="00A476F3">
        <w:trPr>
          <w:trHeight w:val="630"/>
          <w:jc w:val="center"/>
        </w:trPr>
        <w:tc>
          <w:tcPr>
            <w:tcW w:w="570" w:type="dxa"/>
            <w:tcBorders>
              <w:top w:val="nil"/>
              <w:left w:val="single" w:sz="8" w:space="0" w:color="auto"/>
              <w:bottom w:val="single" w:sz="4" w:space="0" w:color="auto"/>
              <w:right w:val="nil"/>
            </w:tcBorders>
            <w:shd w:val="clear" w:color="auto" w:fill="auto"/>
            <w:noWrap/>
            <w:hideMark/>
          </w:tcPr>
          <w:p w14:paraId="43341A99"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3.1</w:t>
            </w:r>
          </w:p>
        </w:tc>
        <w:tc>
          <w:tcPr>
            <w:tcW w:w="14671" w:type="dxa"/>
            <w:tcBorders>
              <w:top w:val="nil"/>
              <w:left w:val="single" w:sz="8" w:space="0" w:color="auto"/>
              <w:bottom w:val="single" w:sz="4" w:space="0" w:color="auto"/>
              <w:right w:val="single" w:sz="8" w:space="0" w:color="auto"/>
            </w:tcBorders>
            <w:shd w:val="clear" w:color="auto" w:fill="auto"/>
            <w:hideMark/>
          </w:tcPr>
          <w:p w14:paraId="40ED2929" w14:textId="77777777" w:rsidR="00A476F3" w:rsidRPr="00A476F3" w:rsidRDefault="00A476F3" w:rsidP="00A476F3">
            <w:pPr>
              <w:rPr>
                <w:b/>
                <w:bCs/>
                <w:color w:val="000000" w:themeColor="text1"/>
                <w:sz w:val="13"/>
                <w:szCs w:val="13"/>
              </w:rPr>
            </w:pPr>
            <w:r w:rsidRPr="00A476F3">
              <w:rPr>
                <w:b/>
                <w:bCs/>
                <w:color w:val="000000" w:themeColor="text1"/>
                <w:sz w:val="13"/>
                <w:szCs w:val="13"/>
              </w:rPr>
              <w:t xml:space="preserve">Расходы на оплату услуг, оказываемых организациями, осуществляющими </w:t>
            </w:r>
            <w:proofErr w:type="spellStart"/>
            <w:r w:rsidRPr="00A476F3">
              <w:rPr>
                <w:b/>
                <w:bCs/>
                <w:color w:val="000000" w:themeColor="text1"/>
                <w:sz w:val="13"/>
                <w:szCs w:val="13"/>
              </w:rPr>
              <w:t>регули-руемые</w:t>
            </w:r>
            <w:proofErr w:type="spellEnd"/>
            <w:r w:rsidRPr="00A476F3">
              <w:rPr>
                <w:b/>
                <w:bCs/>
                <w:color w:val="000000" w:themeColor="text1"/>
                <w:sz w:val="13"/>
                <w:szCs w:val="13"/>
              </w:rPr>
              <w:t xml:space="preserve"> виды деятельности: </w:t>
            </w:r>
          </w:p>
        </w:tc>
        <w:tc>
          <w:tcPr>
            <w:tcW w:w="1292" w:type="dxa"/>
            <w:tcBorders>
              <w:top w:val="nil"/>
              <w:left w:val="nil"/>
              <w:bottom w:val="single" w:sz="4" w:space="0" w:color="auto"/>
              <w:right w:val="nil"/>
            </w:tcBorders>
            <w:shd w:val="clear" w:color="auto" w:fill="auto"/>
            <w:noWrap/>
            <w:vAlign w:val="center"/>
            <w:hideMark/>
          </w:tcPr>
          <w:p w14:paraId="6550F1F8"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center"/>
            <w:hideMark/>
          </w:tcPr>
          <w:p w14:paraId="6D5F9C65"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27" w:type="dxa"/>
            <w:tcBorders>
              <w:top w:val="nil"/>
              <w:left w:val="nil"/>
              <w:bottom w:val="single" w:sz="4" w:space="0" w:color="auto"/>
              <w:right w:val="nil"/>
            </w:tcBorders>
            <w:shd w:val="clear" w:color="000000" w:fill="DDEBF7"/>
            <w:noWrap/>
            <w:vAlign w:val="center"/>
            <w:hideMark/>
          </w:tcPr>
          <w:p w14:paraId="07FFBEB7"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center"/>
            <w:hideMark/>
          </w:tcPr>
          <w:p w14:paraId="794414DF"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center"/>
            <w:hideMark/>
          </w:tcPr>
          <w:p w14:paraId="43E1972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86" w:type="dxa"/>
            <w:tcBorders>
              <w:top w:val="nil"/>
              <w:left w:val="single" w:sz="8" w:space="0" w:color="auto"/>
              <w:bottom w:val="single" w:sz="4" w:space="0" w:color="auto"/>
              <w:right w:val="nil"/>
            </w:tcBorders>
            <w:shd w:val="clear" w:color="000000" w:fill="DDEBF7"/>
            <w:noWrap/>
            <w:vAlign w:val="center"/>
            <w:hideMark/>
          </w:tcPr>
          <w:p w14:paraId="4070EC51"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nil"/>
              <w:left w:val="nil"/>
              <w:bottom w:val="single" w:sz="4" w:space="0" w:color="auto"/>
              <w:right w:val="single" w:sz="8" w:space="0" w:color="auto"/>
            </w:tcBorders>
            <w:shd w:val="clear" w:color="000000" w:fill="DDEBF7"/>
            <w:noWrap/>
            <w:vAlign w:val="center"/>
            <w:hideMark/>
          </w:tcPr>
          <w:p w14:paraId="4726B2E5"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r>
      <w:tr w:rsidR="00081AD4" w:rsidRPr="00081AD4" w14:paraId="4FF62636"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3A5E0E8F" w14:textId="77777777" w:rsidR="00A476F3" w:rsidRPr="00A476F3" w:rsidRDefault="00A476F3" w:rsidP="00A476F3">
            <w:pPr>
              <w:jc w:val="center"/>
              <w:rPr>
                <w:color w:val="000000" w:themeColor="text1"/>
                <w:sz w:val="13"/>
                <w:szCs w:val="13"/>
              </w:rPr>
            </w:pPr>
            <w:r w:rsidRPr="00A476F3">
              <w:rPr>
                <w:color w:val="000000" w:themeColor="text1"/>
                <w:sz w:val="13"/>
                <w:szCs w:val="13"/>
              </w:rPr>
              <w:t>3.1.1</w:t>
            </w:r>
          </w:p>
        </w:tc>
        <w:tc>
          <w:tcPr>
            <w:tcW w:w="14671" w:type="dxa"/>
            <w:tcBorders>
              <w:top w:val="nil"/>
              <w:left w:val="single" w:sz="8" w:space="0" w:color="auto"/>
              <w:bottom w:val="single" w:sz="4" w:space="0" w:color="auto"/>
              <w:right w:val="single" w:sz="8" w:space="0" w:color="auto"/>
            </w:tcBorders>
            <w:shd w:val="clear" w:color="auto" w:fill="auto"/>
            <w:noWrap/>
            <w:hideMark/>
          </w:tcPr>
          <w:p w14:paraId="456158B1" w14:textId="77777777" w:rsidR="00A476F3" w:rsidRPr="00A476F3" w:rsidRDefault="00A476F3" w:rsidP="00A476F3">
            <w:pPr>
              <w:rPr>
                <w:color w:val="000000" w:themeColor="text1"/>
                <w:sz w:val="13"/>
                <w:szCs w:val="13"/>
              </w:rPr>
            </w:pPr>
            <w:r w:rsidRPr="00A476F3">
              <w:rPr>
                <w:color w:val="000000" w:themeColor="text1"/>
                <w:sz w:val="13"/>
                <w:szCs w:val="13"/>
              </w:rPr>
              <w:t>покупная тепловая энергия</w:t>
            </w:r>
          </w:p>
        </w:tc>
        <w:tc>
          <w:tcPr>
            <w:tcW w:w="1292" w:type="dxa"/>
            <w:tcBorders>
              <w:top w:val="nil"/>
              <w:left w:val="nil"/>
              <w:bottom w:val="single" w:sz="4" w:space="0" w:color="auto"/>
              <w:right w:val="nil"/>
            </w:tcBorders>
            <w:shd w:val="clear" w:color="auto" w:fill="auto"/>
            <w:noWrap/>
            <w:vAlign w:val="center"/>
            <w:hideMark/>
          </w:tcPr>
          <w:p w14:paraId="429468D9"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bottom"/>
            <w:hideMark/>
          </w:tcPr>
          <w:p w14:paraId="528731E9"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27" w:type="dxa"/>
            <w:tcBorders>
              <w:top w:val="nil"/>
              <w:left w:val="nil"/>
              <w:bottom w:val="single" w:sz="4" w:space="0" w:color="auto"/>
              <w:right w:val="nil"/>
            </w:tcBorders>
            <w:shd w:val="clear" w:color="000000" w:fill="DDEBF7"/>
            <w:noWrap/>
            <w:vAlign w:val="bottom"/>
            <w:hideMark/>
          </w:tcPr>
          <w:p w14:paraId="279292C2"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3D14F185"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67825B5F"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86" w:type="dxa"/>
            <w:tcBorders>
              <w:top w:val="nil"/>
              <w:left w:val="single" w:sz="8" w:space="0" w:color="auto"/>
              <w:bottom w:val="single" w:sz="4" w:space="0" w:color="auto"/>
              <w:right w:val="nil"/>
            </w:tcBorders>
            <w:shd w:val="clear" w:color="000000" w:fill="DDEBF7"/>
            <w:noWrap/>
            <w:vAlign w:val="bottom"/>
            <w:hideMark/>
          </w:tcPr>
          <w:p w14:paraId="0EF84679"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nil"/>
              <w:bottom w:val="single" w:sz="4" w:space="0" w:color="auto"/>
              <w:right w:val="single" w:sz="8" w:space="0" w:color="auto"/>
            </w:tcBorders>
            <w:shd w:val="clear" w:color="000000" w:fill="DDEBF7"/>
            <w:noWrap/>
            <w:vAlign w:val="bottom"/>
            <w:hideMark/>
          </w:tcPr>
          <w:p w14:paraId="65B44634"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r>
      <w:tr w:rsidR="00081AD4" w:rsidRPr="00081AD4" w14:paraId="5886E022"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3124BFFB" w14:textId="77777777" w:rsidR="00A476F3" w:rsidRPr="00A476F3" w:rsidRDefault="00A476F3" w:rsidP="00A476F3">
            <w:pPr>
              <w:jc w:val="center"/>
              <w:rPr>
                <w:color w:val="000000" w:themeColor="text1"/>
                <w:sz w:val="13"/>
                <w:szCs w:val="13"/>
              </w:rPr>
            </w:pPr>
            <w:r w:rsidRPr="00A476F3">
              <w:rPr>
                <w:color w:val="000000" w:themeColor="text1"/>
                <w:sz w:val="13"/>
                <w:szCs w:val="13"/>
              </w:rPr>
              <w:t>3.1.2</w:t>
            </w:r>
          </w:p>
        </w:tc>
        <w:tc>
          <w:tcPr>
            <w:tcW w:w="14671" w:type="dxa"/>
            <w:tcBorders>
              <w:top w:val="nil"/>
              <w:left w:val="single" w:sz="8" w:space="0" w:color="auto"/>
              <w:bottom w:val="single" w:sz="4" w:space="0" w:color="auto"/>
              <w:right w:val="single" w:sz="8" w:space="0" w:color="auto"/>
            </w:tcBorders>
            <w:shd w:val="clear" w:color="auto" w:fill="auto"/>
            <w:noWrap/>
            <w:hideMark/>
          </w:tcPr>
          <w:p w14:paraId="69E5DC45" w14:textId="77777777" w:rsidR="00A476F3" w:rsidRPr="00A476F3" w:rsidRDefault="00A476F3" w:rsidP="00A476F3">
            <w:pPr>
              <w:rPr>
                <w:color w:val="000000" w:themeColor="text1"/>
                <w:sz w:val="13"/>
                <w:szCs w:val="13"/>
              </w:rPr>
            </w:pPr>
            <w:r w:rsidRPr="00A476F3">
              <w:rPr>
                <w:color w:val="000000" w:themeColor="text1"/>
                <w:sz w:val="13"/>
                <w:szCs w:val="13"/>
              </w:rPr>
              <w:t>расходы на стоки</w:t>
            </w:r>
          </w:p>
        </w:tc>
        <w:tc>
          <w:tcPr>
            <w:tcW w:w="1292" w:type="dxa"/>
            <w:tcBorders>
              <w:top w:val="nil"/>
              <w:left w:val="nil"/>
              <w:bottom w:val="single" w:sz="4" w:space="0" w:color="auto"/>
              <w:right w:val="nil"/>
            </w:tcBorders>
            <w:shd w:val="clear" w:color="auto" w:fill="auto"/>
            <w:noWrap/>
            <w:vAlign w:val="center"/>
            <w:hideMark/>
          </w:tcPr>
          <w:p w14:paraId="324025F9"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bottom"/>
            <w:hideMark/>
          </w:tcPr>
          <w:p w14:paraId="61FD924E"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27" w:type="dxa"/>
            <w:tcBorders>
              <w:top w:val="nil"/>
              <w:left w:val="nil"/>
              <w:bottom w:val="single" w:sz="4" w:space="0" w:color="auto"/>
              <w:right w:val="nil"/>
            </w:tcBorders>
            <w:shd w:val="clear" w:color="000000" w:fill="DDEBF7"/>
            <w:noWrap/>
            <w:vAlign w:val="bottom"/>
            <w:hideMark/>
          </w:tcPr>
          <w:p w14:paraId="57E293CD"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2A4CF4AB"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65530BC0"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86" w:type="dxa"/>
            <w:tcBorders>
              <w:top w:val="nil"/>
              <w:left w:val="single" w:sz="8" w:space="0" w:color="auto"/>
              <w:bottom w:val="single" w:sz="4" w:space="0" w:color="auto"/>
              <w:right w:val="nil"/>
            </w:tcBorders>
            <w:shd w:val="clear" w:color="000000" w:fill="DDEBF7"/>
            <w:noWrap/>
            <w:vAlign w:val="bottom"/>
            <w:hideMark/>
          </w:tcPr>
          <w:p w14:paraId="3DF6B777"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nil"/>
              <w:bottom w:val="single" w:sz="4" w:space="0" w:color="auto"/>
              <w:right w:val="single" w:sz="8" w:space="0" w:color="auto"/>
            </w:tcBorders>
            <w:shd w:val="clear" w:color="000000" w:fill="DDEBF7"/>
            <w:noWrap/>
            <w:vAlign w:val="bottom"/>
            <w:hideMark/>
          </w:tcPr>
          <w:p w14:paraId="3CE92D97"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r>
      <w:tr w:rsidR="00081AD4" w:rsidRPr="00081AD4" w14:paraId="5E6A9FA5" w14:textId="77777777" w:rsidTr="00A476F3">
        <w:trPr>
          <w:trHeight w:val="300"/>
          <w:jc w:val="center"/>
        </w:trPr>
        <w:tc>
          <w:tcPr>
            <w:tcW w:w="570" w:type="dxa"/>
            <w:tcBorders>
              <w:top w:val="nil"/>
              <w:left w:val="single" w:sz="8" w:space="0" w:color="auto"/>
              <w:bottom w:val="nil"/>
              <w:right w:val="nil"/>
            </w:tcBorders>
            <w:shd w:val="clear" w:color="auto" w:fill="auto"/>
            <w:noWrap/>
            <w:hideMark/>
          </w:tcPr>
          <w:p w14:paraId="49514FDE"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nil"/>
              <w:right w:val="single" w:sz="8" w:space="0" w:color="auto"/>
            </w:tcBorders>
            <w:shd w:val="clear" w:color="auto" w:fill="auto"/>
            <w:noWrap/>
            <w:hideMark/>
          </w:tcPr>
          <w:p w14:paraId="4F71D77B" w14:textId="77777777" w:rsidR="00A476F3" w:rsidRPr="00A476F3" w:rsidRDefault="00A476F3" w:rsidP="00A476F3">
            <w:pPr>
              <w:rPr>
                <w:color w:val="000000" w:themeColor="text1"/>
                <w:sz w:val="13"/>
                <w:szCs w:val="13"/>
              </w:rPr>
            </w:pPr>
            <w:r w:rsidRPr="00A476F3">
              <w:rPr>
                <w:color w:val="000000" w:themeColor="text1"/>
                <w:sz w:val="13"/>
                <w:szCs w:val="13"/>
              </w:rPr>
              <w:t>цена на стоки</w:t>
            </w:r>
          </w:p>
        </w:tc>
        <w:tc>
          <w:tcPr>
            <w:tcW w:w="1292" w:type="dxa"/>
            <w:tcBorders>
              <w:top w:val="nil"/>
              <w:left w:val="nil"/>
              <w:bottom w:val="single" w:sz="4" w:space="0" w:color="auto"/>
              <w:right w:val="nil"/>
            </w:tcBorders>
            <w:shd w:val="clear" w:color="auto" w:fill="auto"/>
            <w:noWrap/>
            <w:vAlign w:val="center"/>
            <w:hideMark/>
          </w:tcPr>
          <w:p w14:paraId="5D646FBC" w14:textId="77777777" w:rsidR="00A476F3" w:rsidRPr="00A476F3" w:rsidRDefault="00A476F3" w:rsidP="00A476F3">
            <w:pPr>
              <w:jc w:val="center"/>
              <w:rPr>
                <w:color w:val="000000" w:themeColor="text1"/>
                <w:sz w:val="13"/>
                <w:szCs w:val="13"/>
              </w:rPr>
            </w:pPr>
            <w:r w:rsidRPr="00A476F3">
              <w:rPr>
                <w:color w:val="000000" w:themeColor="text1"/>
                <w:sz w:val="13"/>
                <w:szCs w:val="13"/>
              </w:rPr>
              <w:t>руб./м3</w:t>
            </w:r>
          </w:p>
        </w:tc>
        <w:tc>
          <w:tcPr>
            <w:tcW w:w="1280" w:type="dxa"/>
            <w:tcBorders>
              <w:top w:val="nil"/>
              <w:left w:val="nil"/>
              <w:bottom w:val="single" w:sz="4" w:space="0" w:color="auto"/>
              <w:right w:val="single" w:sz="8" w:space="0" w:color="auto"/>
            </w:tcBorders>
            <w:shd w:val="clear" w:color="000000" w:fill="DDEBF7"/>
            <w:noWrap/>
            <w:vAlign w:val="bottom"/>
            <w:hideMark/>
          </w:tcPr>
          <w:p w14:paraId="711F6845"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27" w:type="dxa"/>
            <w:tcBorders>
              <w:top w:val="nil"/>
              <w:left w:val="nil"/>
              <w:bottom w:val="single" w:sz="4" w:space="0" w:color="auto"/>
              <w:right w:val="nil"/>
            </w:tcBorders>
            <w:shd w:val="clear" w:color="000000" w:fill="DDEBF7"/>
            <w:noWrap/>
            <w:vAlign w:val="bottom"/>
            <w:hideMark/>
          </w:tcPr>
          <w:p w14:paraId="5CF00B43"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7FECEE44"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3F7D9A3E"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86" w:type="dxa"/>
            <w:tcBorders>
              <w:top w:val="nil"/>
              <w:left w:val="single" w:sz="8" w:space="0" w:color="auto"/>
              <w:bottom w:val="single" w:sz="4" w:space="0" w:color="auto"/>
              <w:right w:val="nil"/>
            </w:tcBorders>
            <w:shd w:val="clear" w:color="000000" w:fill="DDEBF7"/>
            <w:noWrap/>
            <w:vAlign w:val="bottom"/>
            <w:hideMark/>
          </w:tcPr>
          <w:p w14:paraId="509319F5"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nil"/>
              <w:bottom w:val="single" w:sz="4" w:space="0" w:color="auto"/>
              <w:right w:val="single" w:sz="8" w:space="0" w:color="auto"/>
            </w:tcBorders>
            <w:shd w:val="clear" w:color="000000" w:fill="DDEBF7"/>
            <w:noWrap/>
            <w:vAlign w:val="bottom"/>
            <w:hideMark/>
          </w:tcPr>
          <w:p w14:paraId="3657B940"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r>
      <w:tr w:rsidR="00081AD4" w:rsidRPr="00081AD4" w14:paraId="6A40C3BF" w14:textId="77777777" w:rsidTr="00A476F3">
        <w:trPr>
          <w:trHeight w:val="300"/>
          <w:jc w:val="center"/>
        </w:trPr>
        <w:tc>
          <w:tcPr>
            <w:tcW w:w="570" w:type="dxa"/>
            <w:tcBorders>
              <w:top w:val="single" w:sz="4" w:space="0" w:color="auto"/>
              <w:left w:val="single" w:sz="8" w:space="0" w:color="auto"/>
              <w:bottom w:val="nil"/>
              <w:right w:val="nil"/>
            </w:tcBorders>
            <w:shd w:val="clear" w:color="auto" w:fill="auto"/>
            <w:noWrap/>
            <w:hideMark/>
          </w:tcPr>
          <w:p w14:paraId="3B7B5D26"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single" w:sz="4" w:space="0" w:color="auto"/>
              <w:left w:val="single" w:sz="8" w:space="0" w:color="auto"/>
              <w:bottom w:val="single" w:sz="8" w:space="0" w:color="auto"/>
              <w:right w:val="single" w:sz="8" w:space="0" w:color="auto"/>
            </w:tcBorders>
            <w:shd w:val="clear" w:color="auto" w:fill="auto"/>
            <w:noWrap/>
            <w:hideMark/>
          </w:tcPr>
          <w:p w14:paraId="06B15D57" w14:textId="77777777" w:rsidR="00A476F3" w:rsidRPr="00A476F3" w:rsidRDefault="00A476F3" w:rsidP="00A476F3">
            <w:pPr>
              <w:rPr>
                <w:color w:val="000000" w:themeColor="text1"/>
                <w:sz w:val="13"/>
                <w:szCs w:val="13"/>
              </w:rPr>
            </w:pPr>
            <w:r w:rsidRPr="00A476F3">
              <w:rPr>
                <w:color w:val="000000" w:themeColor="text1"/>
                <w:sz w:val="13"/>
                <w:szCs w:val="13"/>
              </w:rPr>
              <w:t>объем стоков</w:t>
            </w:r>
          </w:p>
        </w:tc>
        <w:tc>
          <w:tcPr>
            <w:tcW w:w="1292" w:type="dxa"/>
            <w:tcBorders>
              <w:top w:val="nil"/>
              <w:left w:val="nil"/>
              <w:bottom w:val="nil"/>
              <w:right w:val="nil"/>
            </w:tcBorders>
            <w:shd w:val="clear" w:color="auto" w:fill="auto"/>
            <w:noWrap/>
            <w:vAlign w:val="center"/>
            <w:hideMark/>
          </w:tcPr>
          <w:p w14:paraId="5D56809C" w14:textId="77777777" w:rsidR="00A476F3" w:rsidRPr="00A476F3" w:rsidRDefault="00A476F3" w:rsidP="00A476F3">
            <w:pPr>
              <w:jc w:val="center"/>
              <w:rPr>
                <w:color w:val="000000" w:themeColor="text1"/>
                <w:sz w:val="13"/>
                <w:szCs w:val="13"/>
              </w:rPr>
            </w:pPr>
            <w:r w:rsidRPr="00A476F3">
              <w:rPr>
                <w:color w:val="000000" w:themeColor="text1"/>
                <w:sz w:val="13"/>
                <w:szCs w:val="13"/>
              </w:rPr>
              <w:t>тыс.м3</w:t>
            </w:r>
          </w:p>
        </w:tc>
        <w:tc>
          <w:tcPr>
            <w:tcW w:w="1280" w:type="dxa"/>
            <w:tcBorders>
              <w:top w:val="nil"/>
              <w:left w:val="nil"/>
              <w:bottom w:val="nil"/>
              <w:right w:val="single" w:sz="8" w:space="0" w:color="auto"/>
            </w:tcBorders>
            <w:shd w:val="clear" w:color="000000" w:fill="DDEBF7"/>
            <w:noWrap/>
            <w:vAlign w:val="bottom"/>
            <w:hideMark/>
          </w:tcPr>
          <w:p w14:paraId="5A90CEBE"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27" w:type="dxa"/>
            <w:tcBorders>
              <w:top w:val="nil"/>
              <w:left w:val="nil"/>
              <w:bottom w:val="nil"/>
              <w:right w:val="nil"/>
            </w:tcBorders>
            <w:shd w:val="clear" w:color="000000" w:fill="DDEBF7"/>
            <w:noWrap/>
            <w:vAlign w:val="bottom"/>
            <w:hideMark/>
          </w:tcPr>
          <w:p w14:paraId="00582259"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nil"/>
              <w:right w:val="nil"/>
            </w:tcBorders>
            <w:shd w:val="clear" w:color="000000" w:fill="DDEBF7"/>
            <w:noWrap/>
            <w:vAlign w:val="bottom"/>
            <w:hideMark/>
          </w:tcPr>
          <w:p w14:paraId="502A6335"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nil"/>
              <w:right w:val="nil"/>
            </w:tcBorders>
            <w:shd w:val="clear" w:color="000000" w:fill="DDEBF7"/>
            <w:noWrap/>
            <w:vAlign w:val="bottom"/>
            <w:hideMark/>
          </w:tcPr>
          <w:p w14:paraId="052CCEE9"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86" w:type="dxa"/>
            <w:tcBorders>
              <w:top w:val="nil"/>
              <w:left w:val="single" w:sz="8" w:space="0" w:color="auto"/>
              <w:bottom w:val="nil"/>
              <w:right w:val="nil"/>
            </w:tcBorders>
            <w:shd w:val="clear" w:color="000000" w:fill="DDEBF7"/>
            <w:noWrap/>
            <w:vAlign w:val="bottom"/>
            <w:hideMark/>
          </w:tcPr>
          <w:p w14:paraId="230A7CAA"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nil"/>
              <w:bottom w:val="single" w:sz="8" w:space="0" w:color="auto"/>
              <w:right w:val="single" w:sz="8" w:space="0" w:color="auto"/>
            </w:tcBorders>
            <w:shd w:val="clear" w:color="000000" w:fill="DDEBF7"/>
            <w:noWrap/>
            <w:vAlign w:val="bottom"/>
            <w:hideMark/>
          </w:tcPr>
          <w:p w14:paraId="645D4C30" w14:textId="77777777" w:rsidR="00A476F3" w:rsidRPr="00A476F3" w:rsidRDefault="00A476F3" w:rsidP="00A476F3">
            <w:pPr>
              <w:jc w:val="right"/>
              <w:rPr>
                <w:color w:val="000000" w:themeColor="text1"/>
                <w:sz w:val="13"/>
                <w:szCs w:val="13"/>
              </w:rPr>
            </w:pPr>
            <w:r w:rsidRPr="00A476F3">
              <w:rPr>
                <w:color w:val="000000" w:themeColor="text1"/>
                <w:sz w:val="13"/>
                <w:szCs w:val="13"/>
              </w:rPr>
              <w:t>0,22</w:t>
            </w:r>
          </w:p>
        </w:tc>
      </w:tr>
      <w:tr w:rsidR="00081AD4" w:rsidRPr="00081AD4" w14:paraId="2094F8E7" w14:textId="77777777" w:rsidTr="00A476F3">
        <w:trPr>
          <w:trHeight w:val="630"/>
          <w:jc w:val="center"/>
        </w:trPr>
        <w:tc>
          <w:tcPr>
            <w:tcW w:w="570" w:type="dxa"/>
            <w:tcBorders>
              <w:top w:val="single" w:sz="8" w:space="0" w:color="auto"/>
              <w:left w:val="single" w:sz="8" w:space="0" w:color="auto"/>
              <w:bottom w:val="single" w:sz="4" w:space="0" w:color="auto"/>
              <w:right w:val="nil"/>
            </w:tcBorders>
            <w:shd w:val="clear" w:color="auto" w:fill="auto"/>
            <w:noWrap/>
            <w:hideMark/>
          </w:tcPr>
          <w:p w14:paraId="51A26F5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3.2</w:t>
            </w:r>
          </w:p>
        </w:tc>
        <w:tc>
          <w:tcPr>
            <w:tcW w:w="14671" w:type="dxa"/>
            <w:tcBorders>
              <w:top w:val="nil"/>
              <w:left w:val="single" w:sz="8" w:space="0" w:color="auto"/>
              <w:bottom w:val="single" w:sz="4" w:space="0" w:color="auto"/>
              <w:right w:val="single" w:sz="8" w:space="0" w:color="auto"/>
            </w:tcBorders>
            <w:shd w:val="clear" w:color="auto" w:fill="auto"/>
            <w:hideMark/>
          </w:tcPr>
          <w:p w14:paraId="5F957D12" w14:textId="77777777" w:rsidR="00A476F3" w:rsidRPr="00A476F3" w:rsidRDefault="00A476F3" w:rsidP="00A476F3">
            <w:pPr>
              <w:rPr>
                <w:b/>
                <w:bCs/>
                <w:color w:val="000000" w:themeColor="text1"/>
                <w:sz w:val="13"/>
                <w:szCs w:val="13"/>
              </w:rPr>
            </w:pPr>
            <w:r w:rsidRPr="00A476F3">
              <w:rPr>
                <w:b/>
                <w:bCs/>
                <w:color w:val="000000" w:themeColor="text1"/>
                <w:sz w:val="13"/>
                <w:szCs w:val="13"/>
              </w:rPr>
              <w:t>Арендная плата (используемая для регулируемых видов деятельности), в т.ч:</w:t>
            </w:r>
          </w:p>
        </w:tc>
        <w:tc>
          <w:tcPr>
            <w:tcW w:w="1292" w:type="dxa"/>
            <w:tcBorders>
              <w:top w:val="single" w:sz="8" w:space="0" w:color="auto"/>
              <w:left w:val="nil"/>
              <w:bottom w:val="single" w:sz="4" w:space="0" w:color="auto"/>
              <w:right w:val="single" w:sz="8" w:space="0" w:color="auto"/>
            </w:tcBorders>
            <w:shd w:val="clear" w:color="auto" w:fill="auto"/>
            <w:noWrap/>
            <w:vAlign w:val="center"/>
            <w:hideMark/>
          </w:tcPr>
          <w:p w14:paraId="04EC050B"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nil"/>
              <w:bottom w:val="single" w:sz="4" w:space="0" w:color="auto"/>
              <w:right w:val="single" w:sz="8" w:space="0" w:color="auto"/>
            </w:tcBorders>
            <w:shd w:val="clear" w:color="000000" w:fill="DDEBF7"/>
            <w:noWrap/>
            <w:hideMark/>
          </w:tcPr>
          <w:p w14:paraId="6D8A20E1"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27" w:type="dxa"/>
            <w:tcBorders>
              <w:top w:val="single" w:sz="8" w:space="0" w:color="auto"/>
              <w:left w:val="nil"/>
              <w:bottom w:val="single" w:sz="4" w:space="0" w:color="auto"/>
              <w:right w:val="nil"/>
            </w:tcBorders>
            <w:shd w:val="clear" w:color="000000" w:fill="DDEBF7"/>
            <w:noWrap/>
            <w:hideMark/>
          </w:tcPr>
          <w:p w14:paraId="671C462E"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single" w:sz="8" w:space="0" w:color="auto"/>
              <w:bottom w:val="single" w:sz="4" w:space="0" w:color="auto"/>
              <w:right w:val="nil"/>
            </w:tcBorders>
            <w:shd w:val="clear" w:color="000000" w:fill="DDEBF7"/>
            <w:noWrap/>
            <w:hideMark/>
          </w:tcPr>
          <w:p w14:paraId="42BD4906"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single" w:sz="8" w:space="0" w:color="auto"/>
              <w:bottom w:val="single" w:sz="4" w:space="0" w:color="auto"/>
              <w:right w:val="single" w:sz="8" w:space="0" w:color="auto"/>
            </w:tcBorders>
            <w:shd w:val="clear" w:color="000000" w:fill="DDEBF7"/>
            <w:noWrap/>
            <w:hideMark/>
          </w:tcPr>
          <w:p w14:paraId="72A73DBF"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86" w:type="dxa"/>
            <w:tcBorders>
              <w:top w:val="single" w:sz="8" w:space="0" w:color="auto"/>
              <w:left w:val="nil"/>
              <w:bottom w:val="single" w:sz="4" w:space="0" w:color="auto"/>
              <w:right w:val="single" w:sz="8" w:space="0" w:color="auto"/>
            </w:tcBorders>
            <w:shd w:val="clear" w:color="000000" w:fill="DDEBF7"/>
            <w:noWrap/>
            <w:hideMark/>
          </w:tcPr>
          <w:p w14:paraId="14F8CF09"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nil"/>
              <w:left w:val="single" w:sz="8" w:space="0" w:color="auto"/>
              <w:bottom w:val="single" w:sz="4" w:space="0" w:color="auto"/>
              <w:right w:val="nil"/>
            </w:tcBorders>
            <w:shd w:val="clear" w:color="000000" w:fill="DDEBF7"/>
            <w:noWrap/>
            <w:hideMark/>
          </w:tcPr>
          <w:p w14:paraId="282B4F7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r>
      <w:tr w:rsidR="00081AD4" w:rsidRPr="00081AD4" w14:paraId="637C0EA8"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0E1D79E2" w14:textId="77777777" w:rsidR="00A476F3" w:rsidRPr="00A476F3" w:rsidRDefault="00A476F3" w:rsidP="00A476F3">
            <w:pPr>
              <w:jc w:val="center"/>
              <w:rPr>
                <w:color w:val="000000" w:themeColor="text1"/>
                <w:sz w:val="13"/>
                <w:szCs w:val="13"/>
              </w:rPr>
            </w:pPr>
            <w:r w:rsidRPr="00A476F3">
              <w:rPr>
                <w:color w:val="000000" w:themeColor="text1"/>
                <w:sz w:val="13"/>
                <w:szCs w:val="13"/>
              </w:rPr>
              <w:t>3.2.1</w:t>
            </w:r>
          </w:p>
        </w:tc>
        <w:tc>
          <w:tcPr>
            <w:tcW w:w="14671" w:type="dxa"/>
            <w:tcBorders>
              <w:top w:val="nil"/>
              <w:left w:val="single" w:sz="8" w:space="0" w:color="auto"/>
              <w:bottom w:val="single" w:sz="4" w:space="0" w:color="auto"/>
              <w:right w:val="single" w:sz="8" w:space="0" w:color="auto"/>
            </w:tcBorders>
            <w:shd w:val="clear" w:color="auto" w:fill="auto"/>
            <w:noWrap/>
            <w:hideMark/>
          </w:tcPr>
          <w:p w14:paraId="1BD97CEA" w14:textId="77777777" w:rsidR="00A476F3" w:rsidRPr="00A476F3" w:rsidRDefault="00A476F3" w:rsidP="00A476F3">
            <w:pPr>
              <w:rPr>
                <w:color w:val="000000" w:themeColor="text1"/>
                <w:sz w:val="13"/>
                <w:szCs w:val="13"/>
              </w:rPr>
            </w:pPr>
            <w:r w:rsidRPr="00A476F3">
              <w:rPr>
                <w:color w:val="000000" w:themeColor="text1"/>
                <w:sz w:val="13"/>
                <w:szCs w:val="13"/>
              </w:rPr>
              <w:t xml:space="preserve">   аренда имущества КУМИ</w:t>
            </w:r>
          </w:p>
        </w:tc>
        <w:tc>
          <w:tcPr>
            <w:tcW w:w="1292" w:type="dxa"/>
            <w:tcBorders>
              <w:top w:val="nil"/>
              <w:left w:val="nil"/>
              <w:bottom w:val="single" w:sz="4" w:space="0" w:color="auto"/>
              <w:right w:val="single" w:sz="8" w:space="0" w:color="auto"/>
            </w:tcBorders>
            <w:shd w:val="clear" w:color="auto" w:fill="auto"/>
            <w:noWrap/>
            <w:vAlign w:val="center"/>
            <w:hideMark/>
          </w:tcPr>
          <w:p w14:paraId="0199DE20"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hideMark/>
          </w:tcPr>
          <w:p w14:paraId="06EB1F2F"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27" w:type="dxa"/>
            <w:tcBorders>
              <w:top w:val="nil"/>
              <w:left w:val="nil"/>
              <w:bottom w:val="single" w:sz="4" w:space="0" w:color="auto"/>
              <w:right w:val="nil"/>
            </w:tcBorders>
            <w:shd w:val="clear" w:color="000000" w:fill="DDEBF7"/>
            <w:noWrap/>
            <w:hideMark/>
          </w:tcPr>
          <w:p w14:paraId="05181257"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hideMark/>
          </w:tcPr>
          <w:p w14:paraId="07843E6E"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single" w:sz="8" w:space="0" w:color="auto"/>
            </w:tcBorders>
            <w:shd w:val="clear" w:color="000000" w:fill="DDEBF7"/>
            <w:noWrap/>
            <w:hideMark/>
          </w:tcPr>
          <w:p w14:paraId="775BC13C"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86" w:type="dxa"/>
            <w:tcBorders>
              <w:top w:val="nil"/>
              <w:left w:val="nil"/>
              <w:bottom w:val="single" w:sz="4" w:space="0" w:color="auto"/>
              <w:right w:val="single" w:sz="8" w:space="0" w:color="auto"/>
            </w:tcBorders>
            <w:shd w:val="clear" w:color="000000" w:fill="DDEBF7"/>
            <w:noWrap/>
            <w:hideMark/>
          </w:tcPr>
          <w:p w14:paraId="161116FE"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single" w:sz="8" w:space="0" w:color="auto"/>
              <w:bottom w:val="single" w:sz="4" w:space="0" w:color="auto"/>
              <w:right w:val="nil"/>
            </w:tcBorders>
            <w:shd w:val="clear" w:color="000000" w:fill="DDEBF7"/>
            <w:noWrap/>
            <w:hideMark/>
          </w:tcPr>
          <w:p w14:paraId="28ABD7A1"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r>
      <w:tr w:rsidR="00081AD4" w:rsidRPr="00081AD4" w14:paraId="76133EA1"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294B34B3" w14:textId="77777777" w:rsidR="00A476F3" w:rsidRPr="00A476F3" w:rsidRDefault="00A476F3" w:rsidP="00A476F3">
            <w:pPr>
              <w:jc w:val="center"/>
              <w:rPr>
                <w:color w:val="000000" w:themeColor="text1"/>
                <w:sz w:val="13"/>
                <w:szCs w:val="13"/>
              </w:rPr>
            </w:pPr>
            <w:r w:rsidRPr="00A476F3">
              <w:rPr>
                <w:color w:val="000000" w:themeColor="text1"/>
                <w:sz w:val="13"/>
                <w:szCs w:val="13"/>
              </w:rPr>
              <w:t>3.2.2</w:t>
            </w:r>
          </w:p>
        </w:tc>
        <w:tc>
          <w:tcPr>
            <w:tcW w:w="14671" w:type="dxa"/>
            <w:tcBorders>
              <w:top w:val="nil"/>
              <w:left w:val="single" w:sz="8" w:space="0" w:color="auto"/>
              <w:bottom w:val="single" w:sz="4" w:space="0" w:color="auto"/>
              <w:right w:val="single" w:sz="8" w:space="0" w:color="auto"/>
            </w:tcBorders>
            <w:shd w:val="clear" w:color="auto" w:fill="auto"/>
            <w:noWrap/>
            <w:hideMark/>
          </w:tcPr>
          <w:p w14:paraId="45317F8F" w14:textId="77777777" w:rsidR="00A476F3" w:rsidRPr="00A476F3" w:rsidRDefault="00A476F3" w:rsidP="00A476F3">
            <w:pPr>
              <w:rPr>
                <w:color w:val="000000" w:themeColor="text1"/>
                <w:sz w:val="13"/>
                <w:szCs w:val="13"/>
              </w:rPr>
            </w:pPr>
            <w:r w:rsidRPr="00A476F3">
              <w:rPr>
                <w:color w:val="000000" w:themeColor="text1"/>
                <w:sz w:val="13"/>
                <w:szCs w:val="13"/>
              </w:rPr>
              <w:t xml:space="preserve">   аренда земли</w:t>
            </w:r>
          </w:p>
        </w:tc>
        <w:tc>
          <w:tcPr>
            <w:tcW w:w="1292" w:type="dxa"/>
            <w:tcBorders>
              <w:top w:val="nil"/>
              <w:left w:val="nil"/>
              <w:bottom w:val="single" w:sz="4" w:space="0" w:color="auto"/>
              <w:right w:val="single" w:sz="8" w:space="0" w:color="auto"/>
            </w:tcBorders>
            <w:shd w:val="clear" w:color="auto" w:fill="auto"/>
            <w:noWrap/>
            <w:vAlign w:val="center"/>
            <w:hideMark/>
          </w:tcPr>
          <w:p w14:paraId="16F76433"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hideMark/>
          </w:tcPr>
          <w:p w14:paraId="2BCBA470"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27" w:type="dxa"/>
            <w:tcBorders>
              <w:top w:val="nil"/>
              <w:left w:val="nil"/>
              <w:bottom w:val="single" w:sz="4" w:space="0" w:color="auto"/>
              <w:right w:val="nil"/>
            </w:tcBorders>
            <w:shd w:val="clear" w:color="000000" w:fill="DDEBF7"/>
            <w:noWrap/>
            <w:hideMark/>
          </w:tcPr>
          <w:p w14:paraId="3E702119"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hideMark/>
          </w:tcPr>
          <w:p w14:paraId="6EB28FB3"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single" w:sz="8" w:space="0" w:color="auto"/>
            </w:tcBorders>
            <w:shd w:val="clear" w:color="000000" w:fill="DDEBF7"/>
            <w:noWrap/>
            <w:hideMark/>
          </w:tcPr>
          <w:p w14:paraId="533FBB24"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86" w:type="dxa"/>
            <w:tcBorders>
              <w:top w:val="nil"/>
              <w:left w:val="nil"/>
              <w:bottom w:val="single" w:sz="4" w:space="0" w:color="auto"/>
              <w:right w:val="single" w:sz="8" w:space="0" w:color="auto"/>
            </w:tcBorders>
            <w:shd w:val="clear" w:color="000000" w:fill="DDEBF7"/>
            <w:noWrap/>
            <w:hideMark/>
          </w:tcPr>
          <w:p w14:paraId="4EFB2A52"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single" w:sz="8" w:space="0" w:color="auto"/>
              <w:bottom w:val="single" w:sz="4" w:space="0" w:color="auto"/>
              <w:right w:val="nil"/>
            </w:tcBorders>
            <w:shd w:val="clear" w:color="000000" w:fill="DDEBF7"/>
            <w:noWrap/>
            <w:hideMark/>
          </w:tcPr>
          <w:p w14:paraId="14936841"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r>
      <w:tr w:rsidR="00081AD4" w:rsidRPr="00081AD4" w14:paraId="29BA72FA" w14:textId="77777777" w:rsidTr="00A476F3">
        <w:trPr>
          <w:trHeight w:val="300"/>
          <w:jc w:val="center"/>
        </w:trPr>
        <w:tc>
          <w:tcPr>
            <w:tcW w:w="570" w:type="dxa"/>
            <w:tcBorders>
              <w:top w:val="nil"/>
              <w:left w:val="single" w:sz="8" w:space="0" w:color="auto"/>
              <w:bottom w:val="nil"/>
              <w:right w:val="nil"/>
            </w:tcBorders>
            <w:shd w:val="clear" w:color="auto" w:fill="auto"/>
            <w:noWrap/>
            <w:hideMark/>
          </w:tcPr>
          <w:p w14:paraId="5B56AF75" w14:textId="77777777" w:rsidR="00A476F3" w:rsidRPr="00A476F3" w:rsidRDefault="00A476F3" w:rsidP="00A476F3">
            <w:pPr>
              <w:jc w:val="center"/>
              <w:rPr>
                <w:color w:val="000000" w:themeColor="text1"/>
                <w:sz w:val="13"/>
                <w:szCs w:val="13"/>
              </w:rPr>
            </w:pPr>
            <w:r w:rsidRPr="00A476F3">
              <w:rPr>
                <w:color w:val="000000" w:themeColor="text1"/>
                <w:sz w:val="13"/>
                <w:szCs w:val="13"/>
              </w:rPr>
              <w:t>3.2.3</w:t>
            </w:r>
          </w:p>
        </w:tc>
        <w:tc>
          <w:tcPr>
            <w:tcW w:w="14671" w:type="dxa"/>
            <w:tcBorders>
              <w:top w:val="nil"/>
              <w:left w:val="single" w:sz="8" w:space="0" w:color="auto"/>
              <w:bottom w:val="single" w:sz="8" w:space="0" w:color="auto"/>
              <w:right w:val="single" w:sz="8" w:space="0" w:color="auto"/>
            </w:tcBorders>
            <w:shd w:val="clear" w:color="auto" w:fill="auto"/>
            <w:noWrap/>
            <w:hideMark/>
          </w:tcPr>
          <w:p w14:paraId="2795F6D8" w14:textId="77777777" w:rsidR="00A476F3" w:rsidRPr="00A476F3" w:rsidRDefault="00A476F3" w:rsidP="00A476F3">
            <w:pPr>
              <w:rPr>
                <w:color w:val="000000" w:themeColor="text1"/>
                <w:sz w:val="13"/>
                <w:szCs w:val="13"/>
              </w:rPr>
            </w:pPr>
            <w:r w:rsidRPr="00A476F3">
              <w:rPr>
                <w:color w:val="000000" w:themeColor="text1"/>
                <w:sz w:val="13"/>
                <w:szCs w:val="13"/>
              </w:rPr>
              <w:t>аренда прочего имущества</w:t>
            </w:r>
          </w:p>
        </w:tc>
        <w:tc>
          <w:tcPr>
            <w:tcW w:w="1292" w:type="dxa"/>
            <w:tcBorders>
              <w:top w:val="nil"/>
              <w:left w:val="nil"/>
              <w:bottom w:val="single" w:sz="8" w:space="0" w:color="auto"/>
              <w:right w:val="single" w:sz="8" w:space="0" w:color="auto"/>
            </w:tcBorders>
            <w:shd w:val="clear" w:color="auto" w:fill="auto"/>
            <w:noWrap/>
            <w:vAlign w:val="center"/>
            <w:hideMark/>
          </w:tcPr>
          <w:p w14:paraId="3F2B800E"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8" w:space="0" w:color="auto"/>
              <w:right w:val="single" w:sz="8" w:space="0" w:color="auto"/>
            </w:tcBorders>
            <w:shd w:val="clear" w:color="000000" w:fill="DDEBF7"/>
            <w:noWrap/>
            <w:hideMark/>
          </w:tcPr>
          <w:p w14:paraId="02DC6CC9"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27" w:type="dxa"/>
            <w:tcBorders>
              <w:top w:val="nil"/>
              <w:left w:val="nil"/>
              <w:bottom w:val="nil"/>
              <w:right w:val="nil"/>
            </w:tcBorders>
            <w:shd w:val="clear" w:color="000000" w:fill="DDEBF7"/>
            <w:noWrap/>
            <w:hideMark/>
          </w:tcPr>
          <w:p w14:paraId="5D460A5F"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nil"/>
              <w:right w:val="nil"/>
            </w:tcBorders>
            <w:shd w:val="clear" w:color="000000" w:fill="DDEBF7"/>
            <w:noWrap/>
            <w:hideMark/>
          </w:tcPr>
          <w:p w14:paraId="6308D6EC"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nil"/>
              <w:right w:val="single" w:sz="8" w:space="0" w:color="auto"/>
            </w:tcBorders>
            <w:shd w:val="clear" w:color="000000" w:fill="DDEBF7"/>
            <w:noWrap/>
            <w:hideMark/>
          </w:tcPr>
          <w:p w14:paraId="652A089A"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86" w:type="dxa"/>
            <w:tcBorders>
              <w:top w:val="nil"/>
              <w:left w:val="nil"/>
              <w:bottom w:val="nil"/>
              <w:right w:val="single" w:sz="8" w:space="0" w:color="auto"/>
            </w:tcBorders>
            <w:shd w:val="clear" w:color="000000" w:fill="DDEBF7"/>
            <w:noWrap/>
            <w:hideMark/>
          </w:tcPr>
          <w:p w14:paraId="1898F93A"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single" w:sz="8" w:space="0" w:color="auto"/>
              <w:bottom w:val="nil"/>
              <w:right w:val="nil"/>
            </w:tcBorders>
            <w:shd w:val="clear" w:color="000000" w:fill="DDEBF7"/>
            <w:noWrap/>
            <w:hideMark/>
          </w:tcPr>
          <w:p w14:paraId="3F9DF485"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r>
      <w:tr w:rsidR="00081AD4" w:rsidRPr="00081AD4" w14:paraId="3E90C89D" w14:textId="77777777" w:rsidTr="00A476F3">
        <w:trPr>
          <w:trHeight w:val="300"/>
          <w:jc w:val="center"/>
        </w:trPr>
        <w:tc>
          <w:tcPr>
            <w:tcW w:w="570" w:type="dxa"/>
            <w:tcBorders>
              <w:top w:val="single" w:sz="8" w:space="0" w:color="auto"/>
              <w:left w:val="single" w:sz="8" w:space="0" w:color="auto"/>
              <w:bottom w:val="single" w:sz="8" w:space="0" w:color="auto"/>
              <w:right w:val="nil"/>
            </w:tcBorders>
            <w:shd w:val="clear" w:color="auto" w:fill="auto"/>
            <w:noWrap/>
            <w:hideMark/>
          </w:tcPr>
          <w:p w14:paraId="70D9A06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3.3</w:t>
            </w:r>
          </w:p>
        </w:tc>
        <w:tc>
          <w:tcPr>
            <w:tcW w:w="14671" w:type="dxa"/>
            <w:tcBorders>
              <w:top w:val="nil"/>
              <w:left w:val="single" w:sz="8" w:space="0" w:color="auto"/>
              <w:bottom w:val="nil"/>
              <w:right w:val="single" w:sz="8" w:space="0" w:color="auto"/>
            </w:tcBorders>
            <w:shd w:val="clear" w:color="auto" w:fill="auto"/>
            <w:noWrap/>
            <w:hideMark/>
          </w:tcPr>
          <w:p w14:paraId="67ECA454" w14:textId="77777777" w:rsidR="00A476F3" w:rsidRPr="00A476F3" w:rsidRDefault="00A476F3" w:rsidP="00A476F3">
            <w:pPr>
              <w:rPr>
                <w:color w:val="000000" w:themeColor="text1"/>
                <w:sz w:val="13"/>
                <w:szCs w:val="13"/>
              </w:rPr>
            </w:pPr>
            <w:r w:rsidRPr="00A476F3">
              <w:rPr>
                <w:color w:val="000000" w:themeColor="text1"/>
                <w:sz w:val="13"/>
                <w:szCs w:val="13"/>
              </w:rPr>
              <w:t>Концессионная плата</w:t>
            </w:r>
          </w:p>
        </w:tc>
        <w:tc>
          <w:tcPr>
            <w:tcW w:w="1292" w:type="dxa"/>
            <w:tcBorders>
              <w:top w:val="nil"/>
              <w:left w:val="nil"/>
              <w:bottom w:val="single" w:sz="8" w:space="0" w:color="auto"/>
              <w:right w:val="single" w:sz="8" w:space="0" w:color="auto"/>
            </w:tcBorders>
            <w:shd w:val="clear" w:color="auto" w:fill="auto"/>
            <w:noWrap/>
            <w:vAlign w:val="center"/>
            <w:hideMark/>
          </w:tcPr>
          <w:p w14:paraId="7C691AD4"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8" w:space="0" w:color="auto"/>
              <w:right w:val="single" w:sz="8" w:space="0" w:color="auto"/>
            </w:tcBorders>
            <w:shd w:val="clear" w:color="000000" w:fill="DDEBF7"/>
            <w:noWrap/>
            <w:vAlign w:val="bottom"/>
            <w:hideMark/>
          </w:tcPr>
          <w:p w14:paraId="673741EE"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27" w:type="dxa"/>
            <w:tcBorders>
              <w:top w:val="single" w:sz="8" w:space="0" w:color="auto"/>
              <w:left w:val="nil"/>
              <w:bottom w:val="single" w:sz="8" w:space="0" w:color="auto"/>
              <w:right w:val="single" w:sz="8" w:space="0" w:color="auto"/>
            </w:tcBorders>
            <w:shd w:val="clear" w:color="000000" w:fill="DDEBF7"/>
            <w:noWrap/>
            <w:vAlign w:val="bottom"/>
            <w:hideMark/>
          </w:tcPr>
          <w:p w14:paraId="4DE93EAC"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nil"/>
              <w:bottom w:val="single" w:sz="8" w:space="0" w:color="auto"/>
              <w:right w:val="single" w:sz="8" w:space="0" w:color="auto"/>
            </w:tcBorders>
            <w:shd w:val="clear" w:color="000000" w:fill="DDEBF7"/>
            <w:noWrap/>
            <w:vAlign w:val="bottom"/>
            <w:hideMark/>
          </w:tcPr>
          <w:p w14:paraId="081625F4"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nil"/>
              <w:bottom w:val="single" w:sz="8" w:space="0" w:color="auto"/>
              <w:right w:val="single" w:sz="8" w:space="0" w:color="auto"/>
            </w:tcBorders>
            <w:shd w:val="clear" w:color="000000" w:fill="DDEBF7"/>
            <w:noWrap/>
            <w:vAlign w:val="bottom"/>
            <w:hideMark/>
          </w:tcPr>
          <w:p w14:paraId="54BAB07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86" w:type="dxa"/>
            <w:tcBorders>
              <w:top w:val="single" w:sz="8" w:space="0" w:color="auto"/>
              <w:left w:val="nil"/>
              <w:bottom w:val="single" w:sz="8" w:space="0" w:color="auto"/>
              <w:right w:val="single" w:sz="8" w:space="0" w:color="auto"/>
            </w:tcBorders>
            <w:shd w:val="clear" w:color="000000" w:fill="DDEBF7"/>
            <w:noWrap/>
            <w:vAlign w:val="bottom"/>
            <w:hideMark/>
          </w:tcPr>
          <w:p w14:paraId="1910D99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single" w:sz="8" w:space="0" w:color="auto"/>
              <w:left w:val="nil"/>
              <w:bottom w:val="single" w:sz="8" w:space="0" w:color="auto"/>
              <w:right w:val="single" w:sz="8" w:space="0" w:color="auto"/>
            </w:tcBorders>
            <w:shd w:val="clear" w:color="000000" w:fill="DDEBF7"/>
            <w:noWrap/>
            <w:vAlign w:val="bottom"/>
            <w:hideMark/>
          </w:tcPr>
          <w:p w14:paraId="36784235"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r>
      <w:tr w:rsidR="00081AD4" w:rsidRPr="00081AD4" w14:paraId="51C740F8" w14:textId="77777777" w:rsidTr="00A476F3">
        <w:trPr>
          <w:trHeight w:val="600"/>
          <w:jc w:val="center"/>
        </w:trPr>
        <w:tc>
          <w:tcPr>
            <w:tcW w:w="570" w:type="dxa"/>
            <w:tcBorders>
              <w:top w:val="nil"/>
              <w:left w:val="single" w:sz="8" w:space="0" w:color="auto"/>
              <w:bottom w:val="single" w:sz="4" w:space="0" w:color="auto"/>
              <w:right w:val="nil"/>
            </w:tcBorders>
            <w:shd w:val="clear" w:color="auto" w:fill="auto"/>
            <w:noWrap/>
            <w:hideMark/>
          </w:tcPr>
          <w:p w14:paraId="536D155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3.4</w:t>
            </w:r>
          </w:p>
        </w:tc>
        <w:tc>
          <w:tcPr>
            <w:tcW w:w="14671" w:type="dxa"/>
            <w:tcBorders>
              <w:top w:val="single" w:sz="8" w:space="0" w:color="auto"/>
              <w:left w:val="single" w:sz="8" w:space="0" w:color="auto"/>
              <w:bottom w:val="single" w:sz="4" w:space="0" w:color="auto"/>
              <w:right w:val="single" w:sz="8" w:space="0" w:color="auto"/>
            </w:tcBorders>
            <w:shd w:val="clear" w:color="auto" w:fill="auto"/>
            <w:hideMark/>
          </w:tcPr>
          <w:p w14:paraId="1AD77595"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оплату налогов, сборов и других обязательных платежей, в т.ч.:</w:t>
            </w:r>
          </w:p>
        </w:tc>
        <w:tc>
          <w:tcPr>
            <w:tcW w:w="1292" w:type="dxa"/>
            <w:tcBorders>
              <w:top w:val="nil"/>
              <w:left w:val="nil"/>
              <w:bottom w:val="single" w:sz="4" w:space="0" w:color="auto"/>
              <w:right w:val="nil"/>
            </w:tcBorders>
            <w:shd w:val="clear" w:color="auto" w:fill="auto"/>
            <w:noWrap/>
            <w:vAlign w:val="center"/>
            <w:hideMark/>
          </w:tcPr>
          <w:p w14:paraId="56C68E99"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center"/>
            <w:hideMark/>
          </w:tcPr>
          <w:p w14:paraId="1A5969A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128,96</w:t>
            </w:r>
          </w:p>
        </w:tc>
        <w:tc>
          <w:tcPr>
            <w:tcW w:w="1327" w:type="dxa"/>
            <w:tcBorders>
              <w:top w:val="nil"/>
              <w:left w:val="nil"/>
              <w:bottom w:val="single" w:sz="4" w:space="0" w:color="auto"/>
              <w:right w:val="single" w:sz="8" w:space="0" w:color="auto"/>
            </w:tcBorders>
            <w:shd w:val="clear" w:color="000000" w:fill="DDEBF7"/>
            <w:noWrap/>
            <w:vAlign w:val="center"/>
            <w:hideMark/>
          </w:tcPr>
          <w:p w14:paraId="733654D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146,20</w:t>
            </w:r>
          </w:p>
        </w:tc>
        <w:tc>
          <w:tcPr>
            <w:tcW w:w="1280" w:type="dxa"/>
            <w:tcBorders>
              <w:top w:val="nil"/>
              <w:left w:val="nil"/>
              <w:bottom w:val="single" w:sz="4" w:space="0" w:color="auto"/>
              <w:right w:val="single" w:sz="8" w:space="0" w:color="auto"/>
            </w:tcBorders>
            <w:shd w:val="clear" w:color="000000" w:fill="DDEBF7"/>
            <w:noWrap/>
            <w:vAlign w:val="center"/>
            <w:hideMark/>
          </w:tcPr>
          <w:p w14:paraId="06610ED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146,20</w:t>
            </w:r>
          </w:p>
        </w:tc>
        <w:tc>
          <w:tcPr>
            <w:tcW w:w="1280" w:type="dxa"/>
            <w:tcBorders>
              <w:top w:val="nil"/>
              <w:left w:val="single" w:sz="8" w:space="0" w:color="auto"/>
              <w:bottom w:val="single" w:sz="4" w:space="0" w:color="auto"/>
              <w:right w:val="nil"/>
            </w:tcBorders>
            <w:shd w:val="clear" w:color="000000" w:fill="DDEBF7"/>
            <w:noWrap/>
            <w:vAlign w:val="center"/>
            <w:hideMark/>
          </w:tcPr>
          <w:p w14:paraId="54837FC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142,48</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53C92904"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142,48</w:t>
            </w:r>
          </w:p>
        </w:tc>
        <w:tc>
          <w:tcPr>
            <w:tcW w:w="1386" w:type="dxa"/>
            <w:tcBorders>
              <w:top w:val="nil"/>
              <w:left w:val="nil"/>
              <w:bottom w:val="single" w:sz="4" w:space="0" w:color="auto"/>
              <w:right w:val="single" w:sz="8" w:space="0" w:color="auto"/>
            </w:tcBorders>
            <w:shd w:val="clear" w:color="000000" w:fill="DDEBF7"/>
            <w:noWrap/>
            <w:vAlign w:val="center"/>
            <w:hideMark/>
          </w:tcPr>
          <w:p w14:paraId="67375BBD"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138,43</w:t>
            </w:r>
          </w:p>
        </w:tc>
      </w:tr>
      <w:tr w:rsidR="00081AD4" w:rsidRPr="00081AD4" w14:paraId="73210E08" w14:textId="77777777" w:rsidTr="00A476F3">
        <w:trPr>
          <w:trHeight w:val="1305"/>
          <w:jc w:val="center"/>
        </w:trPr>
        <w:tc>
          <w:tcPr>
            <w:tcW w:w="570" w:type="dxa"/>
            <w:tcBorders>
              <w:top w:val="nil"/>
              <w:left w:val="single" w:sz="8" w:space="0" w:color="auto"/>
              <w:bottom w:val="single" w:sz="4" w:space="0" w:color="auto"/>
              <w:right w:val="nil"/>
            </w:tcBorders>
            <w:shd w:val="clear" w:color="auto" w:fill="auto"/>
            <w:noWrap/>
            <w:hideMark/>
          </w:tcPr>
          <w:p w14:paraId="641445BB" w14:textId="77777777" w:rsidR="00A476F3" w:rsidRPr="00A476F3" w:rsidRDefault="00A476F3" w:rsidP="00A476F3">
            <w:pPr>
              <w:jc w:val="center"/>
              <w:rPr>
                <w:color w:val="000000" w:themeColor="text1"/>
                <w:sz w:val="13"/>
                <w:szCs w:val="13"/>
              </w:rPr>
            </w:pPr>
            <w:r w:rsidRPr="00A476F3">
              <w:rPr>
                <w:color w:val="000000" w:themeColor="text1"/>
                <w:sz w:val="13"/>
                <w:szCs w:val="13"/>
              </w:rPr>
              <w:t>3.4.1</w:t>
            </w:r>
          </w:p>
        </w:tc>
        <w:tc>
          <w:tcPr>
            <w:tcW w:w="14671" w:type="dxa"/>
            <w:tcBorders>
              <w:top w:val="nil"/>
              <w:left w:val="single" w:sz="8" w:space="0" w:color="auto"/>
              <w:bottom w:val="single" w:sz="4" w:space="0" w:color="auto"/>
              <w:right w:val="single" w:sz="8" w:space="0" w:color="auto"/>
            </w:tcBorders>
            <w:shd w:val="clear" w:color="auto" w:fill="auto"/>
            <w:hideMark/>
          </w:tcPr>
          <w:p w14:paraId="78C3F664" w14:textId="77777777" w:rsidR="00A476F3" w:rsidRPr="00A476F3" w:rsidRDefault="00A476F3" w:rsidP="00A476F3">
            <w:pPr>
              <w:rPr>
                <w:color w:val="000000" w:themeColor="text1"/>
                <w:sz w:val="13"/>
                <w:szCs w:val="13"/>
              </w:rPr>
            </w:pPr>
            <w:r w:rsidRPr="00A476F3">
              <w:rPr>
                <w:color w:val="000000" w:themeColor="text1"/>
                <w:sz w:val="13"/>
                <w:szCs w:val="13"/>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A476F3">
              <w:rPr>
                <w:b/>
                <w:bCs/>
                <w:color w:val="000000" w:themeColor="text1"/>
                <w:sz w:val="13"/>
                <w:szCs w:val="13"/>
              </w:rPr>
              <w:t xml:space="preserve">в пределах установленных нормативов </w:t>
            </w:r>
            <w:r w:rsidRPr="00A476F3">
              <w:rPr>
                <w:color w:val="000000" w:themeColor="text1"/>
                <w:sz w:val="13"/>
                <w:szCs w:val="13"/>
              </w:rPr>
              <w:t>и (или) лимитов</w:t>
            </w:r>
          </w:p>
        </w:tc>
        <w:tc>
          <w:tcPr>
            <w:tcW w:w="1292" w:type="dxa"/>
            <w:tcBorders>
              <w:top w:val="nil"/>
              <w:left w:val="nil"/>
              <w:bottom w:val="single" w:sz="4" w:space="0" w:color="auto"/>
              <w:right w:val="nil"/>
            </w:tcBorders>
            <w:shd w:val="clear" w:color="auto" w:fill="auto"/>
            <w:noWrap/>
            <w:vAlign w:val="center"/>
            <w:hideMark/>
          </w:tcPr>
          <w:p w14:paraId="10D043E8"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center"/>
            <w:hideMark/>
          </w:tcPr>
          <w:p w14:paraId="20C9CC36" w14:textId="77777777" w:rsidR="00A476F3" w:rsidRPr="00A476F3" w:rsidRDefault="00A476F3" w:rsidP="00A476F3">
            <w:pPr>
              <w:jc w:val="right"/>
              <w:rPr>
                <w:color w:val="000000" w:themeColor="text1"/>
                <w:sz w:val="13"/>
                <w:szCs w:val="13"/>
              </w:rPr>
            </w:pPr>
            <w:r w:rsidRPr="00A476F3">
              <w:rPr>
                <w:color w:val="000000" w:themeColor="text1"/>
                <w:sz w:val="13"/>
                <w:szCs w:val="13"/>
              </w:rPr>
              <w:t>35,70</w:t>
            </w:r>
          </w:p>
        </w:tc>
        <w:tc>
          <w:tcPr>
            <w:tcW w:w="1327" w:type="dxa"/>
            <w:tcBorders>
              <w:top w:val="nil"/>
              <w:left w:val="nil"/>
              <w:bottom w:val="single" w:sz="4" w:space="0" w:color="auto"/>
              <w:right w:val="single" w:sz="8" w:space="0" w:color="auto"/>
            </w:tcBorders>
            <w:shd w:val="clear" w:color="000000" w:fill="DDEBF7"/>
            <w:noWrap/>
            <w:vAlign w:val="center"/>
            <w:hideMark/>
          </w:tcPr>
          <w:p w14:paraId="78ABFE8B" w14:textId="77777777" w:rsidR="00A476F3" w:rsidRPr="00A476F3" w:rsidRDefault="00A476F3" w:rsidP="00A476F3">
            <w:pPr>
              <w:jc w:val="right"/>
              <w:rPr>
                <w:color w:val="000000" w:themeColor="text1"/>
                <w:sz w:val="13"/>
                <w:szCs w:val="13"/>
              </w:rPr>
            </w:pPr>
            <w:r w:rsidRPr="00A476F3">
              <w:rPr>
                <w:color w:val="000000" w:themeColor="text1"/>
                <w:sz w:val="13"/>
                <w:szCs w:val="13"/>
              </w:rPr>
              <w:t>38,21</w:t>
            </w:r>
          </w:p>
        </w:tc>
        <w:tc>
          <w:tcPr>
            <w:tcW w:w="1280" w:type="dxa"/>
            <w:tcBorders>
              <w:top w:val="nil"/>
              <w:left w:val="nil"/>
              <w:bottom w:val="single" w:sz="4" w:space="0" w:color="auto"/>
              <w:right w:val="single" w:sz="8" w:space="0" w:color="auto"/>
            </w:tcBorders>
            <w:shd w:val="clear" w:color="000000" w:fill="DDEBF7"/>
            <w:noWrap/>
            <w:vAlign w:val="center"/>
            <w:hideMark/>
          </w:tcPr>
          <w:p w14:paraId="79510CE9" w14:textId="77777777" w:rsidR="00A476F3" w:rsidRPr="00A476F3" w:rsidRDefault="00A476F3" w:rsidP="00A476F3">
            <w:pPr>
              <w:jc w:val="right"/>
              <w:rPr>
                <w:color w:val="000000" w:themeColor="text1"/>
                <w:sz w:val="13"/>
                <w:szCs w:val="13"/>
              </w:rPr>
            </w:pPr>
            <w:r w:rsidRPr="00A476F3">
              <w:rPr>
                <w:color w:val="000000" w:themeColor="text1"/>
                <w:sz w:val="13"/>
                <w:szCs w:val="13"/>
              </w:rPr>
              <w:t>38,21</w:t>
            </w:r>
          </w:p>
        </w:tc>
        <w:tc>
          <w:tcPr>
            <w:tcW w:w="1280" w:type="dxa"/>
            <w:tcBorders>
              <w:top w:val="nil"/>
              <w:left w:val="single" w:sz="8" w:space="0" w:color="auto"/>
              <w:bottom w:val="single" w:sz="4" w:space="0" w:color="auto"/>
              <w:right w:val="nil"/>
            </w:tcBorders>
            <w:shd w:val="clear" w:color="000000" w:fill="DDEBF7"/>
            <w:noWrap/>
            <w:vAlign w:val="center"/>
            <w:hideMark/>
          </w:tcPr>
          <w:p w14:paraId="35692E92" w14:textId="77777777" w:rsidR="00A476F3" w:rsidRPr="00A476F3" w:rsidRDefault="00A476F3" w:rsidP="00A476F3">
            <w:pPr>
              <w:jc w:val="right"/>
              <w:rPr>
                <w:color w:val="000000" w:themeColor="text1"/>
                <w:sz w:val="13"/>
                <w:szCs w:val="13"/>
              </w:rPr>
            </w:pPr>
            <w:r w:rsidRPr="00A476F3">
              <w:rPr>
                <w:color w:val="000000" w:themeColor="text1"/>
                <w:sz w:val="13"/>
                <w:szCs w:val="13"/>
              </w:rPr>
              <w:t>35,70</w:t>
            </w:r>
          </w:p>
        </w:tc>
        <w:tc>
          <w:tcPr>
            <w:tcW w:w="1386" w:type="dxa"/>
            <w:tcBorders>
              <w:top w:val="nil"/>
              <w:left w:val="single" w:sz="8" w:space="0" w:color="auto"/>
              <w:bottom w:val="single" w:sz="4" w:space="0" w:color="auto"/>
              <w:right w:val="single" w:sz="8" w:space="0" w:color="auto"/>
            </w:tcBorders>
            <w:shd w:val="clear" w:color="000000" w:fill="DDEBF7"/>
            <w:noWrap/>
            <w:vAlign w:val="center"/>
            <w:hideMark/>
          </w:tcPr>
          <w:p w14:paraId="1F2C6E7C" w14:textId="77777777" w:rsidR="00A476F3" w:rsidRPr="00A476F3" w:rsidRDefault="00A476F3" w:rsidP="00A476F3">
            <w:pPr>
              <w:jc w:val="right"/>
              <w:rPr>
                <w:color w:val="000000" w:themeColor="text1"/>
                <w:sz w:val="13"/>
                <w:szCs w:val="13"/>
              </w:rPr>
            </w:pPr>
            <w:r w:rsidRPr="00A476F3">
              <w:rPr>
                <w:color w:val="000000" w:themeColor="text1"/>
                <w:sz w:val="13"/>
                <w:szCs w:val="13"/>
              </w:rPr>
              <w:t>35,70</w:t>
            </w:r>
          </w:p>
        </w:tc>
        <w:tc>
          <w:tcPr>
            <w:tcW w:w="1386" w:type="dxa"/>
            <w:tcBorders>
              <w:top w:val="nil"/>
              <w:left w:val="nil"/>
              <w:bottom w:val="single" w:sz="4" w:space="0" w:color="auto"/>
              <w:right w:val="single" w:sz="8" w:space="0" w:color="auto"/>
            </w:tcBorders>
            <w:shd w:val="clear" w:color="000000" w:fill="DDEBF7"/>
            <w:noWrap/>
            <w:vAlign w:val="center"/>
            <w:hideMark/>
          </w:tcPr>
          <w:p w14:paraId="06973D8D" w14:textId="77777777" w:rsidR="00A476F3" w:rsidRPr="00A476F3" w:rsidRDefault="00A476F3" w:rsidP="00A476F3">
            <w:pPr>
              <w:jc w:val="right"/>
              <w:rPr>
                <w:color w:val="000000" w:themeColor="text1"/>
                <w:sz w:val="13"/>
                <w:szCs w:val="13"/>
              </w:rPr>
            </w:pPr>
            <w:r w:rsidRPr="00A476F3">
              <w:rPr>
                <w:color w:val="000000" w:themeColor="text1"/>
                <w:sz w:val="13"/>
                <w:szCs w:val="13"/>
              </w:rPr>
              <w:t>35,70</w:t>
            </w:r>
          </w:p>
        </w:tc>
      </w:tr>
      <w:tr w:rsidR="00081AD4" w:rsidRPr="00081AD4" w14:paraId="3B8AE160" w14:textId="77777777" w:rsidTr="00A476F3">
        <w:trPr>
          <w:trHeight w:val="405"/>
          <w:jc w:val="center"/>
        </w:trPr>
        <w:tc>
          <w:tcPr>
            <w:tcW w:w="570" w:type="dxa"/>
            <w:tcBorders>
              <w:top w:val="nil"/>
              <w:left w:val="single" w:sz="8" w:space="0" w:color="auto"/>
              <w:bottom w:val="single" w:sz="4" w:space="0" w:color="auto"/>
              <w:right w:val="nil"/>
            </w:tcBorders>
            <w:shd w:val="clear" w:color="auto" w:fill="auto"/>
            <w:noWrap/>
            <w:hideMark/>
          </w:tcPr>
          <w:p w14:paraId="56243181" w14:textId="77777777" w:rsidR="00A476F3" w:rsidRPr="00A476F3" w:rsidRDefault="00A476F3" w:rsidP="00A476F3">
            <w:pPr>
              <w:jc w:val="center"/>
              <w:rPr>
                <w:color w:val="000000" w:themeColor="text1"/>
                <w:sz w:val="13"/>
                <w:szCs w:val="13"/>
              </w:rPr>
            </w:pPr>
            <w:r w:rsidRPr="00A476F3">
              <w:rPr>
                <w:color w:val="000000" w:themeColor="text1"/>
                <w:sz w:val="13"/>
                <w:szCs w:val="13"/>
              </w:rPr>
              <w:t>3.4.3</w:t>
            </w:r>
          </w:p>
        </w:tc>
        <w:tc>
          <w:tcPr>
            <w:tcW w:w="14671" w:type="dxa"/>
            <w:tcBorders>
              <w:top w:val="nil"/>
              <w:left w:val="single" w:sz="8" w:space="0" w:color="auto"/>
              <w:bottom w:val="single" w:sz="4" w:space="0" w:color="auto"/>
              <w:right w:val="single" w:sz="8" w:space="0" w:color="auto"/>
            </w:tcBorders>
            <w:shd w:val="clear" w:color="auto" w:fill="auto"/>
            <w:noWrap/>
            <w:hideMark/>
          </w:tcPr>
          <w:p w14:paraId="458C1195" w14:textId="77777777" w:rsidR="00A476F3" w:rsidRPr="00A476F3" w:rsidRDefault="00A476F3" w:rsidP="00A476F3">
            <w:pPr>
              <w:rPr>
                <w:color w:val="000000" w:themeColor="text1"/>
                <w:sz w:val="13"/>
                <w:szCs w:val="13"/>
              </w:rPr>
            </w:pPr>
            <w:r w:rsidRPr="00A476F3">
              <w:rPr>
                <w:color w:val="000000" w:themeColor="text1"/>
                <w:sz w:val="13"/>
                <w:szCs w:val="13"/>
              </w:rPr>
              <w:t>налог на имущество организации</w:t>
            </w:r>
          </w:p>
        </w:tc>
        <w:tc>
          <w:tcPr>
            <w:tcW w:w="1292" w:type="dxa"/>
            <w:tcBorders>
              <w:top w:val="nil"/>
              <w:left w:val="nil"/>
              <w:bottom w:val="single" w:sz="4" w:space="0" w:color="auto"/>
              <w:right w:val="nil"/>
            </w:tcBorders>
            <w:shd w:val="clear" w:color="auto" w:fill="auto"/>
            <w:noWrap/>
            <w:vAlign w:val="center"/>
            <w:hideMark/>
          </w:tcPr>
          <w:p w14:paraId="298B544D"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bottom"/>
            <w:hideMark/>
          </w:tcPr>
          <w:p w14:paraId="612DD946" w14:textId="77777777" w:rsidR="00A476F3" w:rsidRPr="00A476F3" w:rsidRDefault="00A476F3" w:rsidP="00A476F3">
            <w:pPr>
              <w:jc w:val="right"/>
              <w:rPr>
                <w:color w:val="000000" w:themeColor="text1"/>
                <w:sz w:val="13"/>
                <w:szCs w:val="13"/>
              </w:rPr>
            </w:pPr>
            <w:r w:rsidRPr="00A476F3">
              <w:rPr>
                <w:color w:val="000000" w:themeColor="text1"/>
                <w:sz w:val="13"/>
                <w:szCs w:val="13"/>
              </w:rPr>
              <w:t>93,26</w:t>
            </w:r>
          </w:p>
        </w:tc>
        <w:tc>
          <w:tcPr>
            <w:tcW w:w="1327" w:type="dxa"/>
            <w:tcBorders>
              <w:top w:val="nil"/>
              <w:left w:val="nil"/>
              <w:bottom w:val="single" w:sz="4" w:space="0" w:color="auto"/>
              <w:right w:val="single" w:sz="8" w:space="0" w:color="auto"/>
            </w:tcBorders>
            <w:shd w:val="clear" w:color="000000" w:fill="DDEBF7"/>
            <w:noWrap/>
            <w:vAlign w:val="bottom"/>
            <w:hideMark/>
          </w:tcPr>
          <w:p w14:paraId="36F54153" w14:textId="77777777" w:rsidR="00A476F3" w:rsidRPr="00A476F3" w:rsidRDefault="00A476F3" w:rsidP="00A476F3">
            <w:pPr>
              <w:jc w:val="right"/>
              <w:rPr>
                <w:color w:val="000000" w:themeColor="text1"/>
                <w:sz w:val="13"/>
                <w:szCs w:val="13"/>
              </w:rPr>
            </w:pPr>
            <w:r w:rsidRPr="00A476F3">
              <w:rPr>
                <w:color w:val="000000" w:themeColor="text1"/>
                <w:sz w:val="13"/>
                <w:szCs w:val="13"/>
              </w:rPr>
              <w:t>93,26</w:t>
            </w:r>
          </w:p>
        </w:tc>
        <w:tc>
          <w:tcPr>
            <w:tcW w:w="1280" w:type="dxa"/>
            <w:tcBorders>
              <w:top w:val="nil"/>
              <w:left w:val="nil"/>
              <w:bottom w:val="single" w:sz="4" w:space="0" w:color="auto"/>
              <w:right w:val="single" w:sz="8" w:space="0" w:color="auto"/>
            </w:tcBorders>
            <w:shd w:val="clear" w:color="000000" w:fill="DDEBF7"/>
            <w:noWrap/>
            <w:vAlign w:val="bottom"/>
            <w:hideMark/>
          </w:tcPr>
          <w:p w14:paraId="79D7E065" w14:textId="77777777" w:rsidR="00A476F3" w:rsidRPr="00A476F3" w:rsidRDefault="00A476F3" w:rsidP="00A476F3">
            <w:pPr>
              <w:jc w:val="right"/>
              <w:rPr>
                <w:color w:val="000000" w:themeColor="text1"/>
                <w:sz w:val="13"/>
                <w:szCs w:val="13"/>
              </w:rPr>
            </w:pPr>
            <w:r w:rsidRPr="00A476F3">
              <w:rPr>
                <w:color w:val="000000" w:themeColor="text1"/>
                <w:sz w:val="13"/>
                <w:szCs w:val="13"/>
              </w:rPr>
              <w:t>93,26</w:t>
            </w:r>
          </w:p>
        </w:tc>
        <w:tc>
          <w:tcPr>
            <w:tcW w:w="1280" w:type="dxa"/>
            <w:tcBorders>
              <w:top w:val="nil"/>
              <w:left w:val="single" w:sz="8" w:space="0" w:color="auto"/>
              <w:bottom w:val="single" w:sz="4" w:space="0" w:color="auto"/>
              <w:right w:val="nil"/>
            </w:tcBorders>
            <w:shd w:val="clear" w:color="000000" w:fill="DDEBF7"/>
            <w:noWrap/>
            <w:vAlign w:val="bottom"/>
            <w:hideMark/>
          </w:tcPr>
          <w:p w14:paraId="69C87B53" w14:textId="77777777" w:rsidR="00A476F3" w:rsidRPr="00A476F3" w:rsidRDefault="00A476F3" w:rsidP="00A476F3">
            <w:pPr>
              <w:jc w:val="right"/>
              <w:rPr>
                <w:color w:val="000000" w:themeColor="text1"/>
                <w:sz w:val="13"/>
                <w:szCs w:val="13"/>
              </w:rPr>
            </w:pPr>
            <w:r w:rsidRPr="00A476F3">
              <w:rPr>
                <w:color w:val="000000" w:themeColor="text1"/>
                <w:sz w:val="13"/>
                <w:szCs w:val="13"/>
              </w:rPr>
              <w:t>93,26</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4B300A13" w14:textId="77777777" w:rsidR="00A476F3" w:rsidRPr="00A476F3" w:rsidRDefault="00A476F3" w:rsidP="00A476F3">
            <w:pPr>
              <w:jc w:val="right"/>
              <w:rPr>
                <w:color w:val="000000" w:themeColor="text1"/>
                <w:sz w:val="13"/>
                <w:szCs w:val="13"/>
              </w:rPr>
            </w:pPr>
            <w:r w:rsidRPr="00A476F3">
              <w:rPr>
                <w:color w:val="000000" w:themeColor="text1"/>
                <w:sz w:val="13"/>
                <w:szCs w:val="13"/>
              </w:rPr>
              <w:t>93,26</w:t>
            </w:r>
          </w:p>
        </w:tc>
        <w:tc>
          <w:tcPr>
            <w:tcW w:w="1386" w:type="dxa"/>
            <w:tcBorders>
              <w:top w:val="nil"/>
              <w:left w:val="nil"/>
              <w:bottom w:val="single" w:sz="4" w:space="0" w:color="auto"/>
              <w:right w:val="single" w:sz="8" w:space="0" w:color="auto"/>
            </w:tcBorders>
            <w:shd w:val="clear" w:color="000000" w:fill="DDEBF7"/>
            <w:noWrap/>
            <w:vAlign w:val="bottom"/>
            <w:hideMark/>
          </w:tcPr>
          <w:p w14:paraId="0CFF5C76" w14:textId="77777777" w:rsidR="00A476F3" w:rsidRPr="00A476F3" w:rsidRDefault="00A476F3" w:rsidP="00A476F3">
            <w:pPr>
              <w:jc w:val="right"/>
              <w:rPr>
                <w:color w:val="000000" w:themeColor="text1"/>
                <w:sz w:val="13"/>
                <w:szCs w:val="13"/>
              </w:rPr>
            </w:pPr>
            <w:r w:rsidRPr="00A476F3">
              <w:rPr>
                <w:color w:val="000000" w:themeColor="text1"/>
                <w:sz w:val="13"/>
                <w:szCs w:val="13"/>
              </w:rPr>
              <w:t>89,21</w:t>
            </w:r>
          </w:p>
        </w:tc>
      </w:tr>
      <w:tr w:rsidR="00081AD4" w:rsidRPr="00081AD4" w14:paraId="5BA1C47D"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59F4F6CA" w14:textId="77777777" w:rsidR="00A476F3" w:rsidRPr="00A476F3" w:rsidRDefault="00A476F3" w:rsidP="00A476F3">
            <w:pPr>
              <w:jc w:val="center"/>
              <w:rPr>
                <w:color w:val="000000" w:themeColor="text1"/>
                <w:sz w:val="13"/>
                <w:szCs w:val="13"/>
              </w:rPr>
            </w:pPr>
            <w:r w:rsidRPr="00A476F3">
              <w:rPr>
                <w:color w:val="000000" w:themeColor="text1"/>
                <w:sz w:val="13"/>
                <w:szCs w:val="13"/>
              </w:rPr>
              <w:t>3.4.4</w:t>
            </w:r>
          </w:p>
        </w:tc>
        <w:tc>
          <w:tcPr>
            <w:tcW w:w="14671" w:type="dxa"/>
            <w:tcBorders>
              <w:top w:val="nil"/>
              <w:left w:val="single" w:sz="8" w:space="0" w:color="auto"/>
              <w:bottom w:val="single" w:sz="4" w:space="0" w:color="auto"/>
              <w:right w:val="single" w:sz="8" w:space="0" w:color="auto"/>
            </w:tcBorders>
            <w:shd w:val="clear" w:color="auto" w:fill="auto"/>
            <w:noWrap/>
            <w:hideMark/>
          </w:tcPr>
          <w:p w14:paraId="25AC9833" w14:textId="77777777" w:rsidR="00A476F3" w:rsidRPr="00A476F3" w:rsidRDefault="00A476F3" w:rsidP="00A476F3">
            <w:pPr>
              <w:rPr>
                <w:color w:val="000000" w:themeColor="text1"/>
                <w:sz w:val="13"/>
                <w:szCs w:val="13"/>
              </w:rPr>
            </w:pPr>
            <w:r w:rsidRPr="00A476F3">
              <w:rPr>
                <w:color w:val="000000" w:themeColor="text1"/>
                <w:sz w:val="13"/>
                <w:szCs w:val="13"/>
              </w:rPr>
              <w:t>земельный налог</w:t>
            </w:r>
          </w:p>
        </w:tc>
        <w:tc>
          <w:tcPr>
            <w:tcW w:w="1292" w:type="dxa"/>
            <w:tcBorders>
              <w:top w:val="nil"/>
              <w:left w:val="nil"/>
              <w:bottom w:val="single" w:sz="4" w:space="0" w:color="auto"/>
              <w:right w:val="nil"/>
            </w:tcBorders>
            <w:shd w:val="clear" w:color="auto" w:fill="auto"/>
            <w:noWrap/>
            <w:vAlign w:val="center"/>
            <w:hideMark/>
          </w:tcPr>
          <w:p w14:paraId="695796D2"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bottom"/>
            <w:hideMark/>
          </w:tcPr>
          <w:p w14:paraId="6041DC44" w14:textId="77777777" w:rsidR="00A476F3" w:rsidRPr="00A476F3" w:rsidRDefault="00A476F3" w:rsidP="00A476F3">
            <w:pPr>
              <w:jc w:val="right"/>
              <w:rPr>
                <w:color w:val="000000" w:themeColor="text1"/>
                <w:sz w:val="13"/>
                <w:szCs w:val="13"/>
              </w:rPr>
            </w:pPr>
            <w:r w:rsidRPr="00A476F3">
              <w:rPr>
                <w:color w:val="000000" w:themeColor="text1"/>
                <w:sz w:val="13"/>
                <w:szCs w:val="13"/>
              </w:rPr>
              <w:t>13,52</w:t>
            </w:r>
          </w:p>
        </w:tc>
        <w:tc>
          <w:tcPr>
            <w:tcW w:w="1327" w:type="dxa"/>
            <w:tcBorders>
              <w:top w:val="nil"/>
              <w:left w:val="nil"/>
              <w:bottom w:val="single" w:sz="4" w:space="0" w:color="auto"/>
              <w:right w:val="single" w:sz="8" w:space="0" w:color="auto"/>
            </w:tcBorders>
            <w:shd w:val="clear" w:color="000000" w:fill="DDEBF7"/>
            <w:noWrap/>
            <w:vAlign w:val="bottom"/>
            <w:hideMark/>
          </w:tcPr>
          <w:p w14:paraId="59ABFEB5" w14:textId="77777777" w:rsidR="00A476F3" w:rsidRPr="00A476F3" w:rsidRDefault="00A476F3" w:rsidP="00A476F3">
            <w:pPr>
              <w:jc w:val="right"/>
              <w:rPr>
                <w:color w:val="000000" w:themeColor="text1"/>
                <w:sz w:val="13"/>
                <w:szCs w:val="13"/>
              </w:rPr>
            </w:pPr>
            <w:r w:rsidRPr="00A476F3">
              <w:rPr>
                <w:color w:val="000000" w:themeColor="text1"/>
                <w:sz w:val="13"/>
                <w:szCs w:val="13"/>
              </w:rPr>
              <w:t>14,73</w:t>
            </w:r>
          </w:p>
        </w:tc>
        <w:tc>
          <w:tcPr>
            <w:tcW w:w="1280" w:type="dxa"/>
            <w:tcBorders>
              <w:top w:val="nil"/>
              <w:left w:val="nil"/>
              <w:bottom w:val="single" w:sz="4" w:space="0" w:color="auto"/>
              <w:right w:val="single" w:sz="8" w:space="0" w:color="auto"/>
            </w:tcBorders>
            <w:shd w:val="clear" w:color="000000" w:fill="DDEBF7"/>
            <w:noWrap/>
            <w:vAlign w:val="bottom"/>
            <w:hideMark/>
          </w:tcPr>
          <w:p w14:paraId="36575613" w14:textId="77777777" w:rsidR="00A476F3" w:rsidRPr="00A476F3" w:rsidRDefault="00A476F3" w:rsidP="00A476F3">
            <w:pPr>
              <w:jc w:val="right"/>
              <w:rPr>
                <w:color w:val="000000" w:themeColor="text1"/>
                <w:sz w:val="13"/>
                <w:szCs w:val="13"/>
              </w:rPr>
            </w:pPr>
            <w:r w:rsidRPr="00A476F3">
              <w:rPr>
                <w:color w:val="000000" w:themeColor="text1"/>
                <w:sz w:val="13"/>
                <w:szCs w:val="13"/>
              </w:rPr>
              <w:t>14,73</w:t>
            </w:r>
          </w:p>
        </w:tc>
        <w:tc>
          <w:tcPr>
            <w:tcW w:w="1280" w:type="dxa"/>
            <w:tcBorders>
              <w:top w:val="nil"/>
              <w:left w:val="single" w:sz="8" w:space="0" w:color="auto"/>
              <w:bottom w:val="single" w:sz="4" w:space="0" w:color="auto"/>
              <w:right w:val="nil"/>
            </w:tcBorders>
            <w:shd w:val="clear" w:color="000000" w:fill="DDEBF7"/>
            <w:noWrap/>
            <w:vAlign w:val="bottom"/>
            <w:hideMark/>
          </w:tcPr>
          <w:p w14:paraId="4F8DD518" w14:textId="77777777" w:rsidR="00A476F3" w:rsidRPr="00A476F3" w:rsidRDefault="00A476F3" w:rsidP="00A476F3">
            <w:pPr>
              <w:jc w:val="right"/>
              <w:rPr>
                <w:color w:val="000000" w:themeColor="text1"/>
                <w:sz w:val="13"/>
                <w:szCs w:val="13"/>
              </w:rPr>
            </w:pPr>
            <w:r w:rsidRPr="00A476F3">
              <w:rPr>
                <w:color w:val="000000" w:themeColor="text1"/>
                <w:sz w:val="13"/>
                <w:szCs w:val="13"/>
              </w:rPr>
              <w:t>13,52</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0F34CA6B" w14:textId="77777777" w:rsidR="00A476F3" w:rsidRPr="00A476F3" w:rsidRDefault="00A476F3" w:rsidP="00A476F3">
            <w:pPr>
              <w:jc w:val="right"/>
              <w:rPr>
                <w:color w:val="000000" w:themeColor="text1"/>
                <w:sz w:val="13"/>
                <w:szCs w:val="13"/>
              </w:rPr>
            </w:pPr>
            <w:r w:rsidRPr="00A476F3">
              <w:rPr>
                <w:color w:val="000000" w:themeColor="text1"/>
                <w:sz w:val="13"/>
                <w:szCs w:val="13"/>
              </w:rPr>
              <w:t>13,52</w:t>
            </w:r>
          </w:p>
        </w:tc>
        <w:tc>
          <w:tcPr>
            <w:tcW w:w="1386" w:type="dxa"/>
            <w:tcBorders>
              <w:top w:val="nil"/>
              <w:left w:val="nil"/>
              <w:bottom w:val="single" w:sz="4" w:space="0" w:color="auto"/>
              <w:right w:val="single" w:sz="8" w:space="0" w:color="auto"/>
            </w:tcBorders>
            <w:shd w:val="clear" w:color="000000" w:fill="DDEBF7"/>
            <w:noWrap/>
            <w:vAlign w:val="bottom"/>
            <w:hideMark/>
          </w:tcPr>
          <w:p w14:paraId="77463665" w14:textId="77777777" w:rsidR="00A476F3" w:rsidRPr="00A476F3" w:rsidRDefault="00A476F3" w:rsidP="00A476F3">
            <w:pPr>
              <w:jc w:val="right"/>
              <w:rPr>
                <w:color w:val="000000" w:themeColor="text1"/>
                <w:sz w:val="13"/>
                <w:szCs w:val="13"/>
              </w:rPr>
            </w:pPr>
            <w:r w:rsidRPr="00A476F3">
              <w:rPr>
                <w:color w:val="000000" w:themeColor="text1"/>
                <w:sz w:val="13"/>
                <w:szCs w:val="13"/>
              </w:rPr>
              <w:t>13,52</w:t>
            </w:r>
          </w:p>
        </w:tc>
      </w:tr>
      <w:tr w:rsidR="00081AD4" w:rsidRPr="00081AD4" w14:paraId="34894489"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67FBDCBA" w14:textId="77777777" w:rsidR="00A476F3" w:rsidRPr="00A476F3" w:rsidRDefault="00A476F3" w:rsidP="00A476F3">
            <w:pPr>
              <w:jc w:val="center"/>
              <w:rPr>
                <w:color w:val="000000" w:themeColor="text1"/>
                <w:sz w:val="13"/>
                <w:szCs w:val="13"/>
              </w:rPr>
            </w:pPr>
            <w:r w:rsidRPr="00A476F3">
              <w:rPr>
                <w:color w:val="000000" w:themeColor="text1"/>
                <w:sz w:val="13"/>
                <w:szCs w:val="13"/>
              </w:rPr>
              <w:t>3.4.5</w:t>
            </w:r>
          </w:p>
        </w:tc>
        <w:tc>
          <w:tcPr>
            <w:tcW w:w="14671" w:type="dxa"/>
            <w:tcBorders>
              <w:top w:val="nil"/>
              <w:left w:val="single" w:sz="8" w:space="0" w:color="auto"/>
              <w:bottom w:val="single" w:sz="4" w:space="0" w:color="auto"/>
              <w:right w:val="single" w:sz="8" w:space="0" w:color="auto"/>
            </w:tcBorders>
            <w:shd w:val="clear" w:color="auto" w:fill="auto"/>
            <w:noWrap/>
            <w:hideMark/>
          </w:tcPr>
          <w:p w14:paraId="444FCC4C" w14:textId="77777777" w:rsidR="00A476F3" w:rsidRPr="00A476F3" w:rsidRDefault="00A476F3" w:rsidP="00A476F3">
            <w:pPr>
              <w:rPr>
                <w:color w:val="000000" w:themeColor="text1"/>
                <w:sz w:val="13"/>
                <w:szCs w:val="13"/>
              </w:rPr>
            </w:pPr>
            <w:r w:rsidRPr="00A476F3">
              <w:rPr>
                <w:color w:val="000000" w:themeColor="text1"/>
                <w:sz w:val="13"/>
                <w:szCs w:val="13"/>
              </w:rPr>
              <w:t>транспортный налог</w:t>
            </w:r>
          </w:p>
        </w:tc>
        <w:tc>
          <w:tcPr>
            <w:tcW w:w="1292" w:type="dxa"/>
            <w:tcBorders>
              <w:top w:val="nil"/>
              <w:left w:val="nil"/>
              <w:bottom w:val="single" w:sz="4" w:space="0" w:color="auto"/>
              <w:right w:val="nil"/>
            </w:tcBorders>
            <w:shd w:val="clear" w:color="auto" w:fill="auto"/>
            <w:noWrap/>
            <w:vAlign w:val="center"/>
            <w:hideMark/>
          </w:tcPr>
          <w:p w14:paraId="445D5BB2"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bottom"/>
            <w:hideMark/>
          </w:tcPr>
          <w:p w14:paraId="4C939E92"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327" w:type="dxa"/>
            <w:tcBorders>
              <w:top w:val="nil"/>
              <w:left w:val="nil"/>
              <w:bottom w:val="single" w:sz="4" w:space="0" w:color="auto"/>
              <w:right w:val="single" w:sz="8" w:space="0" w:color="auto"/>
            </w:tcBorders>
            <w:shd w:val="clear" w:color="000000" w:fill="DDEBF7"/>
            <w:noWrap/>
            <w:vAlign w:val="bottom"/>
            <w:hideMark/>
          </w:tcPr>
          <w:p w14:paraId="563717E3"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nil"/>
              <w:bottom w:val="single" w:sz="4" w:space="0" w:color="auto"/>
              <w:right w:val="single" w:sz="8" w:space="0" w:color="auto"/>
            </w:tcBorders>
            <w:shd w:val="clear" w:color="000000" w:fill="DDEBF7"/>
            <w:noWrap/>
            <w:vAlign w:val="bottom"/>
            <w:hideMark/>
          </w:tcPr>
          <w:p w14:paraId="1A9C38EF"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7640D7A7"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309E0FAA"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nil"/>
              <w:bottom w:val="single" w:sz="4" w:space="0" w:color="auto"/>
              <w:right w:val="single" w:sz="8" w:space="0" w:color="auto"/>
            </w:tcBorders>
            <w:shd w:val="clear" w:color="000000" w:fill="DDEBF7"/>
            <w:noWrap/>
            <w:vAlign w:val="bottom"/>
            <w:hideMark/>
          </w:tcPr>
          <w:p w14:paraId="3ACBB91C" w14:textId="77777777" w:rsidR="00A476F3" w:rsidRPr="00A476F3" w:rsidRDefault="00A476F3" w:rsidP="00A476F3">
            <w:pPr>
              <w:rPr>
                <w:color w:val="000000" w:themeColor="text1"/>
                <w:sz w:val="13"/>
                <w:szCs w:val="13"/>
              </w:rPr>
            </w:pPr>
            <w:r w:rsidRPr="00A476F3">
              <w:rPr>
                <w:color w:val="000000" w:themeColor="text1"/>
                <w:sz w:val="13"/>
                <w:szCs w:val="13"/>
              </w:rPr>
              <w:t> </w:t>
            </w:r>
          </w:p>
        </w:tc>
      </w:tr>
      <w:tr w:rsidR="00081AD4" w:rsidRPr="00081AD4" w14:paraId="33A6AB2B"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1116FBB0"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lastRenderedPageBreak/>
              <w:t>3.5</w:t>
            </w:r>
          </w:p>
        </w:tc>
        <w:tc>
          <w:tcPr>
            <w:tcW w:w="14671" w:type="dxa"/>
            <w:tcBorders>
              <w:top w:val="nil"/>
              <w:left w:val="single" w:sz="8" w:space="0" w:color="auto"/>
              <w:bottom w:val="single" w:sz="4" w:space="0" w:color="auto"/>
              <w:right w:val="single" w:sz="8" w:space="0" w:color="auto"/>
            </w:tcBorders>
            <w:shd w:val="clear" w:color="auto" w:fill="auto"/>
            <w:noWrap/>
            <w:hideMark/>
          </w:tcPr>
          <w:p w14:paraId="39C24017" w14:textId="77777777" w:rsidR="00A476F3" w:rsidRPr="00A476F3" w:rsidRDefault="00A476F3" w:rsidP="00A476F3">
            <w:pPr>
              <w:rPr>
                <w:b/>
                <w:bCs/>
                <w:color w:val="000000" w:themeColor="text1"/>
                <w:sz w:val="13"/>
                <w:szCs w:val="13"/>
              </w:rPr>
            </w:pPr>
            <w:r w:rsidRPr="00A476F3">
              <w:rPr>
                <w:b/>
                <w:bCs/>
                <w:color w:val="000000" w:themeColor="text1"/>
                <w:sz w:val="13"/>
                <w:szCs w:val="13"/>
              </w:rPr>
              <w:t>Отчисления на социальные нужды, в т.ч.:</w:t>
            </w:r>
          </w:p>
        </w:tc>
        <w:tc>
          <w:tcPr>
            <w:tcW w:w="1292" w:type="dxa"/>
            <w:tcBorders>
              <w:top w:val="nil"/>
              <w:left w:val="nil"/>
              <w:bottom w:val="single" w:sz="4" w:space="0" w:color="auto"/>
              <w:right w:val="nil"/>
            </w:tcBorders>
            <w:shd w:val="clear" w:color="auto" w:fill="auto"/>
            <w:noWrap/>
            <w:vAlign w:val="center"/>
            <w:hideMark/>
          </w:tcPr>
          <w:p w14:paraId="6C219230"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bottom"/>
            <w:hideMark/>
          </w:tcPr>
          <w:p w14:paraId="5EF2217D"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5557,96</w:t>
            </w:r>
          </w:p>
        </w:tc>
        <w:tc>
          <w:tcPr>
            <w:tcW w:w="1327" w:type="dxa"/>
            <w:tcBorders>
              <w:top w:val="nil"/>
              <w:left w:val="nil"/>
              <w:bottom w:val="single" w:sz="4" w:space="0" w:color="auto"/>
              <w:right w:val="nil"/>
            </w:tcBorders>
            <w:shd w:val="clear" w:color="000000" w:fill="DDEBF7"/>
            <w:noWrap/>
            <w:vAlign w:val="bottom"/>
            <w:hideMark/>
          </w:tcPr>
          <w:p w14:paraId="09FBA18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5981,34</w:t>
            </w:r>
          </w:p>
        </w:tc>
        <w:tc>
          <w:tcPr>
            <w:tcW w:w="1280" w:type="dxa"/>
            <w:tcBorders>
              <w:top w:val="nil"/>
              <w:left w:val="single" w:sz="8" w:space="0" w:color="auto"/>
              <w:bottom w:val="single" w:sz="4" w:space="0" w:color="auto"/>
              <w:right w:val="nil"/>
            </w:tcBorders>
            <w:shd w:val="clear" w:color="000000" w:fill="DDEBF7"/>
            <w:noWrap/>
            <w:vAlign w:val="bottom"/>
            <w:hideMark/>
          </w:tcPr>
          <w:p w14:paraId="1570D88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4 553,68</w:t>
            </w:r>
          </w:p>
        </w:tc>
        <w:tc>
          <w:tcPr>
            <w:tcW w:w="1280" w:type="dxa"/>
            <w:tcBorders>
              <w:top w:val="nil"/>
              <w:left w:val="single" w:sz="8" w:space="0" w:color="auto"/>
              <w:bottom w:val="single" w:sz="4" w:space="0" w:color="auto"/>
              <w:right w:val="nil"/>
            </w:tcBorders>
            <w:shd w:val="clear" w:color="000000" w:fill="DDEBF7"/>
            <w:noWrap/>
            <w:vAlign w:val="bottom"/>
            <w:hideMark/>
          </w:tcPr>
          <w:p w14:paraId="253002D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5 667,45</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3DE9003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6 450,76</w:t>
            </w:r>
          </w:p>
        </w:tc>
        <w:tc>
          <w:tcPr>
            <w:tcW w:w="1386" w:type="dxa"/>
            <w:tcBorders>
              <w:top w:val="nil"/>
              <w:left w:val="single" w:sz="8" w:space="0" w:color="auto"/>
              <w:bottom w:val="single" w:sz="4" w:space="0" w:color="auto"/>
              <w:right w:val="nil"/>
            </w:tcBorders>
            <w:shd w:val="clear" w:color="000000" w:fill="DDEBF7"/>
            <w:noWrap/>
            <w:vAlign w:val="bottom"/>
            <w:hideMark/>
          </w:tcPr>
          <w:p w14:paraId="2EBA1439"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5739,32</w:t>
            </w:r>
          </w:p>
        </w:tc>
      </w:tr>
      <w:tr w:rsidR="00081AD4" w:rsidRPr="00081AD4" w14:paraId="0810D6C8" w14:textId="77777777" w:rsidTr="00A476F3">
        <w:trPr>
          <w:trHeight w:val="885"/>
          <w:jc w:val="center"/>
        </w:trPr>
        <w:tc>
          <w:tcPr>
            <w:tcW w:w="570" w:type="dxa"/>
            <w:tcBorders>
              <w:top w:val="single" w:sz="8" w:space="0" w:color="auto"/>
              <w:left w:val="single" w:sz="8" w:space="0" w:color="auto"/>
              <w:bottom w:val="nil"/>
              <w:right w:val="nil"/>
            </w:tcBorders>
            <w:shd w:val="clear" w:color="auto" w:fill="auto"/>
            <w:noWrap/>
            <w:hideMark/>
          </w:tcPr>
          <w:p w14:paraId="1C017002"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3.6</w:t>
            </w:r>
          </w:p>
        </w:tc>
        <w:tc>
          <w:tcPr>
            <w:tcW w:w="14671" w:type="dxa"/>
            <w:tcBorders>
              <w:top w:val="nil"/>
              <w:left w:val="single" w:sz="8" w:space="0" w:color="auto"/>
              <w:bottom w:val="single" w:sz="8" w:space="0" w:color="auto"/>
              <w:right w:val="single" w:sz="8" w:space="0" w:color="auto"/>
            </w:tcBorders>
            <w:shd w:val="clear" w:color="auto" w:fill="auto"/>
            <w:hideMark/>
          </w:tcPr>
          <w:p w14:paraId="7E32B8F7"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по сомнительным долгам (менее 10% от выручки налогом на прибыль не облагаются)</w:t>
            </w:r>
          </w:p>
        </w:tc>
        <w:tc>
          <w:tcPr>
            <w:tcW w:w="1292" w:type="dxa"/>
            <w:tcBorders>
              <w:top w:val="single" w:sz="8" w:space="0" w:color="auto"/>
              <w:left w:val="nil"/>
              <w:bottom w:val="single" w:sz="8" w:space="0" w:color="auto"/>
              <w:right w:val="single" w:sz="8" w:space="0" w:color="auto"/>
            </w:tcBorders>
            <w:shd w:val="clear" w:color="auto" w:fill="auto"/>
            <w:noWrap/>
            <w:vAlign w:val="center"/>
            <w:hideMark/>
          </w:tcPr>
          <w:p w14:paraId="7AEEDD6E"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8" w:space="0" w:color="auto"/>
              <w:right w:val="single" w:sz="8" w:space="0" w:color="auto"/>
            </w:tcBorders>
            <w:shd w:val="clear" w:color="000000" w:fill="DDEBF7"/>
            <w:noWrap/>
            <w:vAlign w:val="center"/>
            <w:hideMark/>
          </w:tcPr>
          <w:p w14:paraId="38B1AEFC"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327" w:type="dxa"/>
            <w:tcBorders>
              <w:top w:val="nil"/>
              <w:left w:val="nil"/>
              <w:bottom w:val="single" w:sz="8" w:space="0" w:color="auto"/>
              <w:right w:val="single" w:sz="8" w:space="0" w:color="auto"/>
            </w:tcBorders>
            <w:shd w:val="clear" w:color="000000" w:fill="DDEBF7"/>
            <w:noWrap/>
            <w:vAlign w:val="center"/>
            <w:hideMark/>
          </w:tcPr>
          <w:p w14:paraId="1392D44A"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nil"/>
              <w:left w:val="nil"/>
              <w:bottom w:val="single" w:sz="8" w:space="0" w:color="auto"/>
              <w:right w:val="single" w:sz="8" w:space="0" w:color="auto"/>
            </w:tcBorders>
            <w:shd w:val="clear" w:color="000000" w:fill="DDEBF7"/>
            <w:noWrap/>
            <w:vAlign w:val="center"/>
            <w:hideMark/>
          </w:tcPr>
          <w:p w14:paraId="02E6CD17" w14:textId="77777777" w:rsidR="00A476F3" w:rsidRPr="00A476F3" w:rsidRDefault="00A476F3" w:rsidP="00A476F3">
            <w:pPr>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vAlign w:val="center"/>
            <w:hideMark/>
          </w:tcPr>
          <w:p w14:paraId="6B56934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0,3249</w:t>
            </w:r>
          </w:p>
        </w:tc>
        <w:tc>
          <w:tcPr>
            <w:tcW w:w="1386" w:type="dxa"/>
            <w:tcBorders>
              <w:top w:val="nil"/>
              <w:left w:val="single" w:sz="8" w:space="0" w:color="auto"/>
              <w:bottom w:val="single" w:sz="8" w:space="0" w:color="auto"/>
              <w:right w:val="single" w:sz="8" w:space="0" w:color="auto"/>
            </w:tcBorders>
            <w:shd w:val="clear" w:color="000000" w:fill="DDEBF7"/>
            <w:noWrap/>
            <w:vAlign w:val="center"/>
            <w:hideMark/>
          </w:tcPr>
          <w:p w14:paraId="735D76F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0,32</w:t>
            </w:r>
          </w:p>
        </w:tc>
        <w:tc>
          <w:tcPr>
            <w:tcW w:w="1386" w:type="dxa"/>
            <w:tcBorders>
              <w:top w:val="single" w:sz="8" w:space="0" w:color="auto"/>
              <w:left w:val="nil"/>
              <w:bottom w:val="nil"/>
              <w:right w:val="single" w:sz="8" w:space="0" w:color="auto"/>
            </w:tcBorders>
            <w:shd w:val="clear" w:color="000000" w:fill="DDEBF7"/>
            <w:noWrap/>
            <w:vAlign w:val="center"/>
            <w:hideMark/>
          </w:tcPr>
          <w:p w14:paraId="63A9E70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r>
      <w:tr w:rsidR="00081AD4" w:rsidRPr="00081AD4" w14:paraId="08EA3A7A" w14:textId="77777777" w:rsidTr="00A476F3">
        <w:trPr>
          <w:trHeight w:val="810"/>
          <w:jc w:val="center"/>
        </w:trPr>
        <w:tc>
          <w:tcPr>
            <w:tcW w:w="570" w:type="dxa"/>
            <w:tcBorders>
              <w:top w:val="single" w:sz="8" w:space="0" w:color="auto"/>
              <w:left w:val="single" w:sz="8" w:space="0" w:color="auto"/>
              <w:bottom w:val="single" w:sz="4" w:space="0" w:color="auto"/>
              <w:right w:val="single" w:sz="8" w:space="0" w:color="auto"/>
            </w:tcBorders>
            <w:shd w:val="clear" w:color="auto" w:fill="auto"/>
            <w:noWrap/>
            <w:hideMark/>
          </w:tcPr>
          <w:p w14:paraId="090C64F7"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3.7</w:t>
            </w:r>
          </w:p>
        </w:tc>
        <w:tc>
          <w:tcPr>
            <w:tcW w:w="14671" w:type="dxa"/>
            <w:tcBorders>
              <w:top w:val="nil"/>
              <w:left w:val="nil"/>
              <w:bottom w:val="nil"/>
              <w:right w:val="nil"/>
            </w:tcBorders>
            <w:shd w:val="clear" w:color="auto" w:fill="auto"/>
            <w:hideMark/>
          </w:tcPr>
          <w:p w14:paraId="3B8A14F3" w14:textId="77777777" w:rsidR="00A476F3" w:rsidRPr="00A476F3" w:rsidRDefault="00A476F3" w:rsidP="00A476F3">
            <w:pPr>
              <w:rPr>
                <w:b/>
                <w:bCs/>
                <w:color w:val="000000" w:themeColor="text1"/>
                <w:sz w:val="13"/>
                <w:szCs w:val="13"/>
              </w:rPr>
            </w:pPr>
            <w:r w:rsidRPr="00A476F3">
              <w:rPr>
                <w:b/>
                <w:bCs/>
                <w:color w:val="000000" w:themeColor="text1"/>
                <w:sz w:val="13"/>
                <w:szCs w:val="13"/>
              </w:rPr>
              <w:t>Амортизация основных средств и нематериальных активов</w:t>
            </w:r>
          </w:p>
        </w:tc>
        <w:tc>
          <w:tcPr>
            <w:tcW w:w="1292" w:type="dxa"/>
            <w:tcBorders>
              <w:top w:val="nil"/>
              <w:left w:val="single" w:sz="8" w:space="0" w:color="auto"/>
              <w:bottom w:val="single" w:sz="4" w:space="0" w:color="auto"/>
              <w:right w:val="nil"/>
            </w:tcBorders>
            <w:shd w:val="clear" w:color="auto" w:fill="auto"/>
            <w:noWrap/>
            <w:vAlign w:val="center"/>
            <w:hideMark/>
          </w:tcPr>
          <w:p w14:paraId="3B52711D"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hideMark/>
          </w:tcPr>
          <w:p w14:paraId="64CA4045"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958,00</w:t>
            </w:r>
          </w:p>
        </w:tc>
        <w:tc>
          <w:tcPr>
            <w:tcW w:w="1327" w:type="dxa"/>
            <w:tcBorders>
              <w:top w:val="nil"/>
              <w:left w:val="nil"/>
              <w:bottom w:val="single" w:sz="4" w:space="0" w:color="auto"/>
              <w:right w:val="single" w:sz="8" w:space="0" w:color="auto"/>
            </w:tcBorders>
            <w:shd w:val="clear" w:color="000000" w:fill="DDEBF7"/>
            <w:noWrap/>
            <w:hideMark/>
          </w:tcPr>
          <w:p w14:paraId="3E1095FF"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1059,12</w:t>
            </w:r>
          </w:p>
        </w:tc>
        <w:tc>
          <w:tcPr>
            <w:tcW w:w="1280" w:type="dxa"/>
            <w:tcBorders>
              <w:top w:val="nil"/>
              <w:left w:val="nil"/>
              <w:bottom w:val="single" w:sz="4" w:space="0" w:color="auto"/>
              <w:right w:val="single" w:sz="8" w:space="0" w:color="auto"/>
            </w:tcBorders>
            <w:shd w:val="clear" w:color="000000" w:fill="DDEBF7"/>
            <w:noWrap/>
            <w:hideMark/>
          </w:tcPr>
          <w:p w14:paraId="1D5725F0"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1059,12</w:t>
            </w:r>
          </w:p>
        </w:tc>
        <w:tc>
          <w:tcPr>
            <w:tcW w:w="1280" w:type="dxa"/>
            <w:tcBorders>
              <w:top w:val="nil"/>
              <w:left w:val="single" w:sz="8" w:space="0" w:color="auto"/>
              <w:bottom w:val="single" w:sz="4" w:space="0" w:color="auto"/>
              <w:right w:val="nil"/>
            </w:tcBorders>
            <w:shd w:val="clear" w:color="000000" w:fill="DDEBF7"/>
            <w:noWrap/>
            <w:hideMark/>
          </w:tcPr>
          <w:p w14:paraId="33573AE9"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958,00</w:t>
            </w:r>
          </w:p>
        </w:tc>
        <w:tc>
          <w:tcPr>
            <w:tcW w:w="1386" w:type="dxa"/>
            <w:tcBorders>
              <w:top w:val="nil"/>
              <w:left w:val="single" w:sz="8" w:space="0" w:color="auto"/>
              <w:bottom w:val="single" w:sz="8" w:space="0" w:color="auto"/>
              <w:right w:val="single" w:sz="8" w:space="0" w:color="auto"/>
            </w:tcBorders>
            <w:shd w:val="clear" w:color="000000" w:fill="DDEBF7"/>
            <w:noWrap/>
            <w:hideMark/>
          </w:tcPr>
          <w:p w14:paraId="347BC480"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1 059,12</w:t>
            </w:r>
          </w:p>
        </w:tc>
        <w:tc>
          <w:tcPr>
            <w:tcW w:w="1386" w:type="dxa"/>
            <w:tcBorders>
              <w:top w:val="single" w:sz="8" w:space="0" w:color="auto"/>
              <w:left w:val="nil"/>
              <w:bottom w:val="single" w:sz="4" w:space="0" w:color="auto"/>
              <w:right w:val="single" w:sz="8" w:space="0" w:color="auto"/>
            </w:tcBorders>
            <w:shd w:val="clear" w:color="000000" w:fill="DDEBF7"/>
            <w:noWrap/>
            <w:hideMark/>
          </w:tcPr>
          <w:p w14:paraId="0B2E43C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1059,12</w:t>
            </w:r>
          </w:p>
        </w:tc>
      </w:tr>
      <w:tr w:rsidR="00081AD4" w:rsidRPr="00081AD4" w14:paraId="300BC356" w14:textId="77777777" w:rsidTr="00A476F3">
        <w:trPr>
          <w:trHeight w:val="810"/>
          <w:jc w:val="center"/>
        </w:trPr>
        <w:tc>
          <w:tcPr>
            <w:tcW w:w="570" w:type="dxa"/>
            <w:tcBorders>
              <w:top w:val="nil"/>
              <w:left w:val="single" w:sz="8" w:space="0" w:color="auto"/>
              <w:bottom w:val="single" w:sz="8" w:space="0" w:color="auto"/>
              <w:right w:val="nil"/>
            </w:tcBorders>
            <w:shd w:val="clear" w:color="auto" w:fill="auto"/>
            <w:noWrap/>
            <w:hideMark/>
          </w:tcPr>
          <w:p w14:paraId="1CD21B5C"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3.8</w:t>
            </w:r>
          </w:p>
        </w:tc>
        <w:tc>
          <w:tcPr>
            <w:tcW w:w="14671" w:type="dxa"/>
            <w:tcBorders>
              <w:top w:val="nil"/>
              <w:left w:val="single" w:sz="8" w:space="0" w:color="auto"/>
              <w:bottom w:val="single" w:sz="8" w:space="0" w:color="auto"/>
              <w:right w:val="single" w:sz="8" w:space="0" w:color="auto"/>
            </w:tcBorders>
            <w:shd w:val="clear" w:color="auto" w:fill="auto"/>
            <w:hideMark/>
          </w:tcPr>
          <w:p w14:paraId="43706560" w14:textId="77777777" w:rsidR="00A476F3" w:rsidRPr="00A476F3" w:rsidRDefault="00A476F3" w:rsidP="00A476F3">
            <w:pPr>
              <w:rPr>
                <w:b/>
                <w:bCs/>
                <w:color w:val="000000" w:themeColor="text1"/>
                <w:sz w:val="13"/>
                <w:szCs w:val="13"/>
              </w:rPr>
            </w:pPr>
            <w:r w:rsidRPr="00A476F3">
              <w:rPr>
                <w:b/>
                <w:bCs/>
                <w:color w:val="000000" w:themeColor="text1"/>
                <w:sz w:val="13"/>
                <w:szCs w:val="13"/>
              </w:rPr>
              <w:t>Расходы на выплаты по договорам займа и кредитным договорам, включая проценты</w:t>
            </w:r>
          </w:p>
        </w:tc>
        <w:tc>
          <w:tcPr>
            <w:tcW w:w="1292" w:type="dxa"/>
            <w:tcBorders>
              <w:top w:val="nil"/>
              <w:left w:val="nil"/>
              <w:bottom w:val="single" w:sz="8" w:space="0" w:color="auto"/>
              <w:right w:val="single" w:sz="8" w:space="0" w:color="auto"/>
            </w:tcBorders>
            <w:shd w:val="clear" w:color="auto" w:fill="auto"/>
            <w:noWrap/>
            <w:vAlign w:val="center"/>
            <w:hideMark/>
          </w:tcPr>
          <w:p w14:paraId="49EDDC41"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8" w:space="0" w:color="auto"/>
              <w:right w:val="single" w:sz="8" w:space="0" w:color="auto"/>
            </w:tcBorders>
            <w:shd w:val="clear" w:color="000000" w:fill="DDEBF7"/>
            <w:noWrap/>
            <w:hideMark/>
          </w:tcPr>
          <w:p w14:paraId="45279549"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27" w:type="dxa"/>
            <w:tcBorders>
              <w:top w:val="nil"/>
              <w:left w:val="nil"/>
              <w:bottom w:val="single" w:sz="8" w:space="0" w:color="auto"/>
              <w:right w:val="single" w:sz="8" w:space="0" w:color="auto"/>
            </w:tcBorders>
            <w:shd w:val="clear" w:color="000000" w:fill="DDEBF7"/>
            <w:noWrap/>
            <w:hideMark/>
          </w:tcPr>
          <w:p w14:paraId="1A96EC09"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nil"/>
              <w:bottom w:val="single" w:sz="8" w:space="0" w:color="auto"/>
              <w:right w:val="single" w:sz="8" w:space="0" w:color="auto"/>
            </w:tcBorders>
            <w:shd w:val="clear" w:color="000000" w:fill="DDEBF7"/>
            <w:noWrap/>
            <w:hideMark/>
          </w:tcPr>
          <w:p w14:paraId="2AE9D8EE"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hideMark/>
          </w:tcPr>
          <w:p w14:paraId="6833FD1F"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c>
          <w:tcPr>
            <w:tcW w:w="1386" w:type="dxa"/>
            <w:tcBorders>
              <w:top w:val="nil"/>
              <w:left w:val="single" w:sz="8" w:space="0" w:color="auto"/>
              <w:bottom w:val="single" w:sz="8" w:space="0" w:color="auto"/>
              <w:right w:val="nil"/>
            </w:tcBorders>
            <w:shd w:val="clear" w:color="000000" w:fill="DDEBF7"/>
            <w:noWrap/>
            <w:hideMark/>
          </w:tcPr>
          <w:p w14:paraId="2D828639"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nil"/>
              <w:bottom w:val="single" w:sz="8" w:space="0" w:color="auto"/>
              <w:right w:val="single" w:sz="8" w:space="0" w:color="auto"/>
            </w:tcBorders>
            <w:shd w:val="clear" w:color="000000" w:fill="DDEBF7"/>
            <w:noWrap/>
            <w:hideMark/>
          </w:tcPr>
          <w:p w14:paraId="03640B22" w14:textId="77777777" w:rsidR="00A476F3" w:rsidRPr="00A476F3" w:rsidRDefault="00A476F3" w:rsidP="00A476F3">
            <w:pPr>
              <w:jc w:val="right"/>
              <w:rPr>
                <w:color w:val="000000" w:themeColor="text1"/>
                <w:sz w:val="13"/>
                <w:szCs w:val="13"/>
              </w:rPr>
            </w:pPr>
            <w:r w:rsidRPr="00A476F3">
              <w:rPr>
                <w:color w:val="000000" w:themeColor="text1"/>
                <w:sz w:val="13"/>
                <w:szCs w:val="13"/>
              </w:rPr>
              <w:t>0,00</w:t>
            </w:r>
          </w:p>
        </w:tc>
      </w:tr>
      <w:tr w:rsidR="00081AD4" w:rsidRPr="00081AD4" w14:paraId="6CD4D30B" w14:textId="77777777" w:rsidTr="00A476F3">
        <w:trPr>
          <w:trHeight w:val="480"/>
          <w:jc w:val="center"/>
        </w:trPr>
        <w:tc>
          <w:tcPr>
            <w:tcW w:w="570" w:type="dxa"/>
            <w:tcBorders>
              <w:top w:val="nil"/>
              <w:left w:val="single" w:sz="8" w:space="0" w:color="auto"/>
              <w:bottom w:val="single" w:sz="8" w:space="0" w:color="auto"/>
              <w:right w:val="nil"/>
            </w:tcBorders>
            <w:shd w:val="clear" w:color="auto" w:fill="auto"/>
            <w:noWrap/>
            <w:hideMark/>
          </w:tcPr>
          <w:p w14:paraId="4E51859F"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3,9</w:t>
            </w:r>
          </w:p>
        </w:tc>
        <w:tc>
          <w:tcPr>
            <w:tcW w:w="14671" w:type="dxa"/>
            <w:tcBorders>
              <w:top w:val="nil"/>
              <w:left w:val="single" w:sz="8" w:space="0" w:color="auto"/>
              <w:bottom w:val="nil"/>
              <w:right w:val="single" w:sz="8" w:space="0" w:color="auto"/>
            </w:tcBorders>
            <w:shd w:val="clear" w:color="auto" w:fill="auto"/>
            <w:noWrap/>
            <w:hideMark/>
          </w:tcPr>
          <w:p w14:paraId="287FF443" w14:textId="77777777" w:rsidR="00A476F3" w:rsidRPr="00A476F3" w:rsidRDefault="00A476F3" w:rsidP="00A476F3">
            <w:pPr>
              <w:rPr>
                <w:b/>
                <w:bCs/>
                <w:color w:val="000000" w:themeColor="text1"/>
                <w:sz w:val="13"/>
                <w:szCs w:val="13"/>
              </w:rPr>
            </w:pPr>
            <w:r w:rsidRPr="00A476F3">
              <w:rPr>
                <w:b/>
                <w:bCs/>
                <w:color w:val="000000" w:themeColor="text1"/>
                <w:sz w:val="13"/>
                <w:szCs w:val="13"/>
              </w:rPr>
              <w:t>Налог на прибыль (строки 10.1;10.2;20;21;24)</w:t>
            </w:r>
          </w:p>
        </w:tc>
        <w:tc>
          <w:tcPr>
            <w:tcW w:w="1292" w:type="dxa"/>
            <w:tcBorders>
              <w:top w:val="nil"/>
              <w:left w:val="nil"/>
              <w:bottom w:val="nil"/>
              <w:right w:val="single" w:sz="8" w:space="0" w:color="auto"/>
            </w:tcBorders>
            <w:shd w:val="clear" w:color="auto" w:fill="auto"/>
            <w:noWrap/>
            <w:vAlign w:val="center"/>
            <w:hideMark/>
          </w:tcPr>
          <w:p w14:paraId="4FCA7D77"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8" w:space="0" w:color="auto"/>
              <w:right w:val="single" w:sz="8" w:space="0" w:color="auto"/>
            </w:tcBorders>
            <w:shd w:val="clear" w:color="000000" w:fill="DDEBF7"/>
            <w:noWrap/>
            <w:vAlign w:val="center"/>
            <w:hideMark/>
          </w:tcPr>
          <w:p w14:paraId="263C10E1" w14:textId="77777777" w:rsidR="00A476F3" w:rsidRPr="00A476F3" w:rsidRDefault="00A476F3" w:rsidP="00A476F3">
            <w:pPr>
              <w:jc w:val="right"/>
              <w:rPr>
                <w:color w:val="000000" w:themeColor="text1"/>
                <w:sz w:val="13"/>
                <w:szCs w:val="13"/>
              </w:rPr>
            </w:pPr>
            <w:r w:rsidRPr="00A476F3">
              <w:rPr>
                <w:color w:val="000000" w:themeColor="text1"/>
                <w:sz w:val="13"/>
                <w:szCs w:val="13"/>
              </w:rPr>
              <w:t>17,72</w:t>
            </w:r>
          </w:p>
        </w:tc>
        <w:tc>
          <w:tcPr>
            <w:tcW w:w="1327" w:type="dxa"/>
            <w:tcBorders>
              <w:top w:val="nil"/>
              <w:left w:val="nil"/>
              <w:bottom w:val="single" w:sz="8" w:space="0" w:color="auto"/>
              <w:right w:val="single" w:sz="8" w:space="0" w:color="auto"/>
            </w:tcBorders>
            <w:shd w:val="clear" w:color="000000" w:fill="DDEBF7"/>
            <w:noWrap/>
            <w:vAlign w:val="center"/>
            <w:hideMark/>
          </w:tcPr>
          <w:p w14:paraId="696048A0" w14:textId="77777777" w:rsidR="00A476F3" w:rsidRPr="00A476F3" w:rsidRDefault="00A476F3" w:rsidP="00A476F3">
            <w:pPr>
              <w:jc w:val="right"/>
              <w:rPr>
                <w:color w:val="000000" w:themeColor="text1"/>
                <w:sz w:val="13"/>
                <w:szCs w:val="13"/>
              </w:rPr>
            </w:pPr>
            <w:r w:rsidRPr="00A476F3">
              <w:rPr>
                <w:color w:val="000000" w:themeColor="text1"/>
                <w:sz w:val="13"/>
                <w:szCs w:val="13"/>
              </w:rPr>
              <w:t>45,39</w:t>
            </w:r>
          </w:p>
        </w:tc>
        <w:tc>
          <w:tcPr>
            <w:tcW w:w="1280" w:type="dxa"/>
            <w:tcBorders>
              <w:top w:val="nil"/>
              <w:left w:val="nil"/>
              <w:bottom w:val="single" w:sz="8" w:space="0" w:color="auto"/>
              <w:right w:val="single" w:sz="8" w:space="0" w:color="auto"/>
            </w:tcBorders>
            <w:shd w:val="clear" w:color="000000" w:fill="DDEBF7"/>
            <w:noWrap/>
            <w:vAlign w:val="center"/>
            <w:hideMark/>
          </w:tcPr>
          <w:p w14:paraId="2DCF0781" w14:textId="77777777" w:rsidR="00A476F3" w:rsidRPr="00A476F3" w:rsidRDefault="00A476F3" w:rsidP="00A476F3">
            <w:pPr>
              <w:jc w:val="right"/>
              <w:rPr>
                <w:color w:val="000000" w:themeColor="text1"/>
                <w:sz w:val="13"/>
                <w:szCs w:val="13"/>
              </w:rPr>
            </w:pPr>
            <w:r w:rsidRPr="00A476F3">
              <w:rPr>
                <w:color w:val="000000" w:themeColor="text1"/>
                <w:sz w:val="13"/>
                <w:szCs w:val="13"/>
              </w:rPr>
              <w:t>40,75</w:t>
            </w:r>
          </w:p>
        </w:tc>
        <w:tc>
          <w:tcPr>
            <w:tcW w:w="1280" w:type="dxa"/>
            <w:tcBorders>
              <w:top w:val="nil"/>
              <w:left w:val="nil"/>
              <w:bottom w:val="single" w:sz="8" w:space="0" w:color="auto"/>
              <w:right w:val="single" w:sz="8" w:space="0" w:color="auto"/>
            </w:tcBorders>
            <w:shd w:val="clear" w:color="000000" w:fill="DDEBF7"/>
            <w:noWrap/>
            <w:vAlign w:val="center"/>
            <w:hideMark/>
          </w:tcPr>
          <w:p w14:paraId="7A5FB07C" w14:textId="77777777" w:rsidR="00A476F3" w:rsidRPr="00A476F3" w:rsidRDefault="00A476F3" w:rsidP="00A476F3">
            <w:pPr>
              <w:jc w:val="right"/>
              <w:rPr>
                <w:color w:val="000000" w:themeColor="text1"/>
                <w:sz w:val="13"/>
                <w:szCs w:val="13"/>
              </w:rPr>
            </w:pPr>
            <w:r w:rsidRPr="00A476F3">
              <w:rPr>
                <w:color w:val="000000" w:themeColor="text1"/>
                <w:sz w:val="13"/>
                <w:szCs w:val="13"/>
              </w:rPr>
              <w:t>17,72</w:t>
            </w:r>
          </w:p>
        </w:tc>
        <w:tc>
          <w:tcPr>
            <w:tcW w:w="1386" w:type="dxa"/>
            <w:tcBorders>
              <w:top w:val="nil"/>
              <w:left w:val="nil"/>
              <w:bottom w:val="single" w:sz="8" w:space="0" w:color="auto"/>
              <w:right w:val="single" w:sz="8" w:space="0" w:color="auto"/>
            </w:tcBorders>
            <w:shd w:val="clear" w:color="000000" w:fill="DDEBF7"/>
            <w:noWrap/>
            <w:vAlign w:val="center"/>
            <w:hideMark/>
          </w:tcPr>
          <w:p w14:paraId="44026FF8" w14:textId="77777777" w:rsidR="00A476F3" w:rsidRPr="00A476F3" w:rsidRDefault="00A476F3" w:rsidP="00A476F3">
            <w:pPr>
              <w:jc w:val="right"/>
              <w:rPr>
                <w:color w:val="000000" w:themeColor="text1"/>
                <w:sz w:val="13"/>
                <w:szCs w:val="13"/>
              </w:rPr>
            </w:pPr>
            <w:r w:rsidRPr="00A476F3">
              <w:rPr>
                <w:color w:val="000000" w:themeColor="text1"/>
                <w:sz w:val="13"/>
                <w:szCs w:val="13"/>
              </w:rPr>
              <w:t>19,06</w:t>
            </w:r>
          </w:p>
        </w:tc>
        <w:tc>
          <w:tcPr>
            <w:tcW w:w="1386" w:type="dxa"/>
            <w:tcBorders>
              <w:top w:val="nil"/>
              <w:left w:val="nil"/>
              <w:bottom w:val="single" w:sz="8" w:space="0" w:color="auto"/>
              <w:right w:val="single" w:sz="8" w:space="0" w:color="auto"/>
            </w:tcBorders>
            <w:shd w:val="clear" w:color="000000" w:fill="DDEBF7"/>
            <w:noWrap/>
            <w:vAlign w:val="center"/>
            <w:hideMark/>
          </w:tcPr>
          <w:p w14:paraId="2C8E5EBA" w14:textId="77777777" w:rsidR="00A476F3" w:rsidRPr="00A476F3" w:rsidRDefault="00A476F3" w:rsidP="00A476F3">
            <w:pPr>
              <w:jc w:val="right"/>
              <w:rPr>
                <w:color w:val="000000" w:themeColor="text1"/>
                <w:sz w:val="13"/>
                <w:szCs w:val="13"/>
              </w:rPr>
            </w:pPr>
            <w:r w:rsidRPr="00A476F3">
              <w:rPr>
                <w:color w:val="000000" w:themeColor="text1"/>
                <w:sz w:val="13"/>
                <w:szCs w:val="13"/>
              </w:rPr>
              <w:t>19,06</w:t>
            </w:r>
          </w:p>
        </w:tc>
      </w:tr>
      <w:tr w:rsidR="00081AD4" w:rsidRPr="00081AD4" w14:paraId="19A01FB1" w14:textId="77777777" w:rsidTr="00A476F3">
        <w:trPr>
          <w:trHeight w:val="1350"/>
          <w:jc w:val="center"/>
        </w:trPr>
        <w:tc>
          <w:tcPr>
            <w:tcW w:w="570" w:type="dxa"/>
            <w:tcBorders>
              <w:top w:val="nil"/>
              <w:left w:val="single" w:sz="8" w:space="0" w:color="auto"/>
              <w:bottom w:val="single" w:sz="8" w:space="0" w:color="auto"/>
              <w:right w:val="nil"/>
            </w:tcBorders>
            <w:shd w:val="clear" w:color="auto" w:fill="auto"/>
            <w:noWrap/>
            <w:hideMark/>
          </w:tcPr>
          <w:p w14:paraId="3BB14628"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3.10</w:t>
            </w:r>
          </w:p>
        </w:tc>
        <w:tc>
          <w:tcPr>
            <w:tcW w:w="14671" w:type="dxa"/>
            <w:tcBorders>
              <w:top w:val="single" w:sz="8" w:space="0" w:color="auto"/>
              <w:left w:val="single" w:sz="8" w:space="0" w:color="auto"/>
              <w:bottom w:val="nil"/>
              <w:right w:val="single" w:sz="8" w:space="0" w:color="auto"/>
            </w:tcBorders>
            <w:shd w:val="clear" w:color="auto" w:fill="auto"/>
            <w:hideMark/>
          </w:tcPr>
          <w:p w14:paraId="1ADD3B6F" w14:textId="77777777" w:rsidR="00A476F3" w:rsidRPr="00A476F3" w:rsidRDefault="00A476F3" w:rsidP="00A476F3">
            <w:pPr>
              <w:rPr>
                <w:b/>
                <w:bCs/>
                <w:color w:val="000000" w:themeColor="text1"/>
                <w:sz w:val="13"/>
                <w:szCs w:val="13"/>
              </w:rPr>
            </w:pPr>
            <w:r w:rsidRPr="00A476F3">
              <w:rPr>
                <w:b/>
                <w:bCs/>
                <w:color w:val="000000" w:themeColor="text1"/>
                <w:sz w:val="13"/>
                <w:szCs w:val="13"/>
              </w:rPr>
              <w:t>Экономия, определенная в прошедшем долгосрочном периоде регулирования и подлежащая учету в текущем долгосрочном периоде регулирования/ Выпадающие доходы</w:t>
            </w:r>
          </w:p>
        </w:tc>
        <w:tc>
          <w:tcPr>
            <w:tcW w:w="1292" w:type="dxa"/>
            <w:tcBorders>
              <w:top w:val="single" w:sz="8" w:space="0" w:color="auto"/>
              <w:left w:val="nil"/>
              <w:bottom w:val="nil"/>
              <w:right w:val="single" w:sz="8" w:space="0" w:color="auto"/>
            </w:tcBorders>
            <w:shd w:val="clear" w:color="auto" w:fill="auto"/>
            <w:noWrap/>
            <w:vAlign w:val="center"/>
            <w:hideMark/>
          </w:tcPr>
          <w:p w14:paraId="343DCF11"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nil"/>
              <w:right w:val="single" w:sz="8" w:space="0" w:color="auto"/>
            </w:tcBorders>
            <w:shd w:val="clear" w:color="000000" w:fill="DDEBF7"/>
            <w:noWrap/>
            <w:vAlign w:val="center"/>
            <w:hideMark/>
          </w:tcPr>
          <w:p w14:paraId="423D8C6D"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327" w:type="dxa"/>
            <w:tcBorders>
              <w:top w:val="nil"/>
              <w:left w:val="nil"/>
              <w:bottom w:val="nil"/>
              <w:right w:val="single" w:sz="8" w:space="0" w:color="auto"/>
            </w:tcBorders>
            <w:shd w:val="clear" w:color="000000" w:fill="DDEBF7"/>
            <w:noWrap/>
            <w:vAlign w:val="center"/>
            <w:hideMark/>
          </w:tcPr>
          <w:p w14:paraId="4E4115DA"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nil"/>
              <w:bottom w:val="nil"/>
              <w:right w:val="single" w:sz="8" w:space="0" w:color="auto"/>
            </w:tcBorders>
            <w:shd w:val="clear" w:color="000000" w:fill="DDEBF7"/>
            <w:noWrap/>
            <w:vAlign w:val="center"/>
            <w:hideMark/>
          </w:tcPr>
          <w:p w14:paraId="31F02762" w14:textId="77777777" w:rsidR="00A476F3" w:rsidRPr="00A476F3" w:rsidRDefault="00A476F3" w:rsidP="00A476F3">
            <w:pPr>
              <w:rPr>
                <w:color w:val="000000" w:themeColor="text1"/>
                <w:sz w:val="13"/>
                <w:szCs w:val="13"/>
              </w:rPr>
            </w:pPr>
            <w:r w:rsidRPr="00A476F3">
              <w:rPr>
                <w:color w:val="000000" w:themeColor="text1"/>
                <w:sz w:val="13"/>
                <w:szCs w:val="13"/>
              </w:rPr>
              <w:t> </w:t>
            </w:r>
          </w:p>
        </w:tc>
        <w:tc>
          <w:tcPr>
            <w:tcW w:w="1280" w:type="dxa"/>
            <w:tcBorders>
              <w:top w:val="nil"/>
              <w:left w:val="nil"/>
              <w:bottom w:val="single" w:sz="8" w:space="0" w:color="auto"/>
              <w:right w:val="single" w:sz="8" w:space="0" w:color="auto"/>
            </w:tcBorders>
            <w:shd w:val="clear" w:color="000000" w:fill="DDEBF7"/>
            <w:noWrap/>
            <w:vAlign w:val="center"/>
            <w:hideMark/>
          </w:tcPr>
          <w:p w14:paraId="6523B69D"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c>
          <w:tcPr>
            <w:tcW w:w="1386" w:type="dxa"/>
            <w:tcBorders>
              <w:top w:val="nil"/>
              <w:left w:val="nil"/>
              <w:bottom w:val="single" w:sz="8" w:space="0" w:color="auto"/>
              <w:right w:val="single" w:sz="8" w:space="0" w:color="auto"/>
            </w:tcBorders>
            <w:shd w:val="clear" w:color="000000" w:fill="DDEBF7"/>
            <w:noWrap/>
            <w:vAlign w:val="center"/>
            <w:hideMark/>
          </w:tcPr>
          <w:p w14:paraId="262180F9" w14:textId="77777777" w:rsidR="00A476F3" w:rsidRPr="00A476F3" w:rsidRDefault="00A476F3" w:rsidP="00A476F3">
            <w:pPr>
              <w:jc w:val="right"/>
              <w:rPr>
                <w:color w:val="000000" w:themeColor="text1"/>
                <w:sz w:val="13"/>
                <w:szCs w:val="13"/>
              </w:rPr>
            </w:pPr>
            <w:r w:rsidRPr="00A476F3">
              <w:rPr>
                <w:color w:val="000000" w:themeColor="text1"/>
                <w:sz w:val="13"/>
                <w:szCs w:val="13"/>
              </w:rPr>
              <w:t>10 494,51</w:t>
            </w:r>
          </w:p>
        </w:tc>
        <w:tc>
          <w:tcPr>
            <w:tcW w:w="1386" w:type="dxa"/>
            <w:tcBorders>
              <w:top w:val="nil"/>
              <w:left w:val="nil"/>
              <w:bottom w:val="single" w:sz="8" w:space="0" w:color="auto"/>
              <w:right w:val="single" w:sz="8" w:space="0" w:color="auto"/>
            </w:tcBorders>
            <w:shd w:val="clear" w:color="000000" w:fill="DDEBF7"/>
            <w:noWrap/>
            <w:vAlign w:val="center"/>
            <w:hideMark/>
          </w:tcPr>
          <w:p w14:paraId="6E5DA56C" w14:textId="77777777" w:rsidR="00A476F3" w:rsidRPr="00A476F3" w:rsidRDefault="00A476F3" w:rsidP="00A476F3">
            <w:pPr>
              <w:jc w:val="right"/>
              <w:rPr>
                <w:color w:val="000000" w:themeColor="text1"/>
                <w:sz w:val="13"/>
                <w:szCs w:val="13"/>
              </w:rPr>
            </w:pPr>
            <w:r w:rsidRPr="00A476F3">
              <w:rPr>
                <w:color w:val="000000" w:themeColor="text1"/>
                <w:sz w:val="13"/>
                <w:szCs w:val="13"/>
              </w:rPr>
              <w:t> </w:t>
            </w:r>
          </w:p>
        </w:tc>
      </w:tr>
      <w:tr w:rsidR="00081AD4" w:rsidRPr="00081AD4" w14:paraId="45B1621F" w14:textId="77777777" w:rsidTr="00A476F3">
        <w:trPr>
          <w:trHeight w:val="450"/>
          <w:jc w:val="center"/>
        </w:trPr>
        <w:tc>
          <w:tcPr>
            <w:tcW w:w="570" w:type="dxa"/>
            <w:tcBorders>
              <w:top w:val="nil"/>
              <w:left w:val="single" w:sz="8" w:space="0" w:color="auto"/>
              <w:bottom w:val="single" w:sz="8" w:space="0" w:color="auto"/>
              <w:right w:val="nil"/>
            </w:tcBorders>
            <w:shd w:val="clear" w:color="auto" w:fill="auto"/>
            <w:noWrap/>
            <w:hideMark/>
          </w:tcPr>
          <w:p w14:paraId="2EEC7BBB"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3</w:t>
            </w:r>
          </w:p>
        </w:tc>
        <w:tc>
          <w:tcPr>
            <w:tcW w:w="14671" w:type="dxa"/>
            <w:tcBorders>
              <w:top w:val="single" w:sz="8" w:space="0" w:color="auto"/>
              <w:left w:val="single" w:sz="8" w:space="0" w:color="auto"/>
              <w:bottom w:val="single" w:sz="8" w:space="0" w:color="auto"/>
              <w:right w:val="single" w:sz="8" w:space="0" w:color="auto"/>
            </w:tcBorders>
            <w:shd w:val="clear" w:color="auto" w:fill="auto"/>
            <w:noWrap/>
            <w:hideMark/>
          </w:tcPr>
          <w:p w14:paraId="415371C7" w14:textId="77777777" w:rsidR="00A476F3" w:rsidRPr="00A476F3" w:rsidRDefault="00A476F3" w:rsidP="00A476F3">
            <w:pPr>
              <w:rPr>
                <w:b/>
                <w:bCs/>
                <w:color w:val="000000" w:themeColor="text1"/>
                <w:sz w:val="13"/>
                <w:szCs w:val="13"/>
              </w:rPr>
            </w:pPr>
            <w:r w:rsidRPr="00A476F3">
              <w:rPr>
                <w:b/>
                <w:bCs/>
                <w:color w:val="000000" w:themeColor="text1"/>
                <w:sz w:val="13"/>
                <w:szCs w:val="13"/>
              </w:rPr>
              <w:t>ИТОГО</w:t>
            </w:r>
            <w:r w:rsidRPr="00A476F3">
              <w:rPr>
                <w:color w:val="000000" w:themeColor="text1"/>
                <w:sz w:val="13"/>
                <w:szCs w:val="13"/>
              </w:rPr>
              <w:t xml:space="preserve"> (неподконтрольные расходы)</w:t>
            </w:r>
          </w:p>
        </w:tc>
        <w:tc>
          <w:tcPr>
            <w:tcW w:w="1292" w:type="dxa"/>
            <w:tcBorders>
              <w:top w:val="single" w:sz="8" w:space="0" w:color="auto"/>
              <w:left w:val="nil"/>
              <w:bottom w:val="single" w:sz="8" w:space="0" w:color="auto"/>
              <w:right w:val="single" w:sz="8" w:space="0" w:color="auto"/>
            </w:tcBorders>
            <w:shd w:val="clear" w:color="auto" w:fill="auto"/>
            <w:noWrap/>
            <w:vAlign w:val="center"/>
            <w:hideMark/>
          </w:tcPr>
          <w:p w14:paraId="3940A5A7" w14:textId="77777777" w:rsidR="00A476F3" w:rsidRPr="00A476F3" w:rsidRDefault="00A476F3" w:rsidP="00A476F3">
            <w:pPr>
              <w:jc w:val="center"/>
              <w:rPr>
                <w:b/>
                <w:bCs/>
                <w:color w:val="000000" w:themeColor="text1"/>
                <w:sz w:val="13"/>
                <w:szCs w:val="13"/>
              </w:rPr>
            </w:pPr>
            <w:proofErr w:type="spellStart"/>
            <w:r w:rsidRPr="00A476F3">
              <w:rPr>
                <w:b/>
                <w:bCs/>
                <w:color w:val="000000" w:themeColor="text1"/>
                <w:sz w:val="13"/>
                <w:szCs w:val="13"/>
              </w:rPr>
              <w:t>тыс.руб</w:t>
            </w:r>
            <w:proofErr w:type="spellEnd"/>
            <w:r w:rsidRPr="00A476F3">
              <w:rPr>
                <w:b/>
                <w:bCs/>
                <w:color w:val="000000" w:themeColor="text1"/>
                <w:sz w:val="13"/>
                <w:szCs w:val="13"/>
              </w:rPr>
              <w:t>.</w:t>
            </w:r>
          </w:p>
        </w:tc>
        <w:tc>
          <w:tcPr>
            <w:tcW w:w="1280" w:type="dxa"/>
            <w:tcBorders>
              <w:top w:val="single" w:sz="8" w:space="0" w:color="auto"/>
              <w:left w:val="nil"/>
              <w:bottom w:val="single" w:sz="8" w:space="0" w:color="auto"/>
              <w:right w:val="single" w:sz="8" w:space="0" w:color="auto"/>
            </w:tcBorders>
            <w:shd w:val="clear" w:color="000000" w:fill="DDEBF7"/>
            <w:noWrap/>
            <w:vAlign w:val="center"/>
            <w:hideMark/>
          </w:tcPr>
          <w:p w14:paraId="001FC0A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6662,64</w:t>
            </w:r>
          </w:p>
        </w:tc>
        <w:tc>
          <w:tcPr>
            <w:tcW w:w="1327" w:type="dxa"/>
            <w:tcBorders>
              <w:top w:val="single" w:sz="8" w:space="0" w:color="auto"/>
              <w:left w:val="nil"/>
              <w:bottom w:val="single" w:sz="8" w:space="0" w:color="auto"/>
              <w:right w:val="nil"/>
            </w:tcBorders>
            <w:shd w:val="clear" w:color="000000" w:fill="DDEBF7"/>
            <w:noWrap/>
            <w:vAlign w:val="center"/>
            <w:hideMark/>
          </w:tcPr>
          <w:p w14:paraId="5D2E76FF"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7232,05</w:t>
            </w:r>
          </w:p>
        </w:tc>
        <w:tc>
          <w:tcPr>
            <w:tcW w:w="1280" w:type="dxa"/>
            <w:tcBorders>
              <w:top w:val="single" w:sz="8" w:space="0" w:color="auto"/>
              <w:left w:val="single" w:sz="8" w:space="0" w:color="auto"/>
              <w:bottom w:val="single" w:sz="8" w:space="0" w:color="auto"/>
              <w:right w:val="nil"/>
            </w:tcBorders>
            <w:shd w:val="clear" w:color="000000" w:fill="DDEBF7"/>
            <w:noWrap/>
            <w:vAlign w:val="center"/>
            <w:hideMark/>
          </w:tcPr>
          <w:p w14:paraId="5A97F48C"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5799,75</w:t>
            </w:r>
          </w:p>
        </w:tc>
        <w:tc>
          <w:tcPr>
            <w:tcW w:w="1280" w:type="dxa"/>
            <w:tcBorders>
              <w:top w:val="nil"/>
              <w:left w:val="single" w:sz="8" w:space="0" w:color="auto"/>
              <w:bottom w:val="single" w:sz="8" w:space="0" w:color="auto"/>
              <w:right w:val="single" w:sz="8" w:space="0" w:color="auto"/>
            </w:tcBorders>
            <w:shd w:val="clear" w:color="000000" w:fill="DDEBF7"/>
            <w:noWrap/>
            <w:vAlign w:val="center"/>
            <w:hideMark/>
          </w:tcPr>
          <w:p w14:paraId="128D73E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6785,98</w:t>
            </w:r>
          </w:p>
        </w:tc>
        <w:tc>
          <w:tcPr>
            <w:tcW w:w="1386" w:type="dxa"/>
            <w:tcBorders>
              <w:top w:val="nil"/>
              <w:left w:val="nil"/>
              <w:bottom w:val="single" w:sz="8" w:space="0" w:color="auto"/>
              <w:right w:val="single" w:sz="8" w:space="0" w:color="auto"/>
            </w:tcBorders>
            <w:shd w:val="clear" w:color="000000" w:fill="DDEBF7"/>
            <w:noWrap/>
            <w:vAlign w:val="center"/>
            <w:hideMark/>
          </w:tcPr>
          <w:p w14:paraId="57A444F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18 165,93</w:t>
            </w:r>
          </w:p>
        </w:tc>
        <w:tc>
          <w:tcPr>
            <w:tcW w:w="1386" w:type="dxa"/>
            <w:tcBorders>
              <w:top w:val="nil"/>
              <w:left w:val="nil"/>
              <w:bottom w:val="single" w:sz="8" w:space="0" w:color="auto"/>
              <w:right w:val="single" w:sz="8" w:space="0" w:color="auto"/>
            </w:tcBorders>
            <w:shd w:val="clear" w:color="000000" w:fill="DDEBF7"/>
            <w:noWrap/>
            <w:vAlign w:val="center"/>
            <w:hideMark/>
          </w:tcPr>
          <w:p w14:paraId="53F6FF6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6 955,93</w:t>
            </w:r>
          </w:p>
        </w:tc>
      </w:tr>
      <w:tr w:rsidR="00081AD4" w:rsidRPr="00A476F3" w14:paraId="52116CB5" w14:textId="77777777" w:rsidTr="00A476F3">
        <w:trPr>
          <w:trHeight w:val="360"/>
          <w:jc w:val="center"/>
        </w:trPr>
        <w:tc>
          <w:tcPr>
            <w:tcW w:w="24472" w:type="dxa"/>
            <w:gridSpan w:val="9"/>
            <w:tcBorders>
              <w:top w:val="single" w:sz="8" w:space="0" w:color="auto"/>
              <w:left w:val="single" w:sz="8" w:space="0" w:color="auto"/>
              <w:bottom w:val="single" w:sz="8" w:space="0" w:color="auto"/>
              <w:right w:val="nil"/>
            </w:tcBorders>
            <w:shd w:val="clear" w:color="auto" w:fill="auto"/>
            <w:hideMark/>
          </w:tcPr>
          <w:p w14:paraId="410E0638"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Прибыль</w:t>
            </w:r>
          </w:p>
        </w:tc>
      </w:tr>
      <w:tr w:rsidR="00081AD4" w:rsidRPr="00081AD4" w14:paraId="7911D411" w14:textId="77777777" w:rsidTr="00A476F3">
        <w:trPr>
          <w:trHeight w:val="990"/>
          <w:jc w:val="center"/>
        </w:trPr>
        <w:tc>
          <w:tcPr>
            <w:tcW w:w="570" w:type="dxa"/>
            <w:tcBorders>
              <w:top w:val="nil"/>
              <w:left w:val="single" w:sz="8" w:space="0" w:color="auto"/>
              <w:bottom w:val="single" w:sz="4" w:space="0" w:color="auto"/>
              <w:right w:val="nil"/>
            </w:tcBorders>
            <w:shd w:val="clear" w:color="auto" w:fill="auto"/>
            <w:noWrap/>
            <w:hideMark/>
          </w:tcPr>
          <w:p w14:paraId="018437D8" w14:textId="77777777" w:rsidR="00A476F3" w:rsidRPr="00A476F3" w:rsidRDefault="00A476F3" w:rsidP="00A476F3">
            <w:pPr>
              <w:jc w:val="center"/>
              <w:outlineLvl w:val="0"/>
              <w:rPr>
                <w:color w:val="000000" w:themeColor="text1"/>
                <w:sz w:val="13"/>
                <w:szCs w:val="13"/>
              </w:rPr>
            </w:pPr>
            <w:r w:rsidRPr="00A476F3">
              <w:rPr>
                <w:color w:val="000000" w:themeColor="text1"/>
                <w:sz w:val="13"/>
                <w:szCs w:val="13"/>
              </w:rPr>
              <w:t>4.2</w:t>
            </w:r>
          </w:p>
        </w:tc>
        <w:tc>
          <w:tcPr>
            <w:tcW w:w="14671" w:type="dxa"/>
            <w:tcBorders>
              <w:top w:val="nil"/>
              <w:left w:val="single" w:sz="8" w:space="0" w:color="auto"/>
              <w:bottom w:val="single" w:sz="4" w:space="0" w:color="auto"/>
              <w:right w:val="nil"/>
            </w:tcBorders>
            <w:shd w:val="clear" w:color="auto" w:fill="auto"/>
            <w:hideMark/>
          </w:tcPr>
          <w:p w14:paraId="485F1603" w14:textId="77777777" w:rsidR="00A476F3" w:rsidRPr="00A476F3" w:rsidRDefault="00A476F3" w:rsidP="00A476F3">
            <w:pPr>
              <w:outlineLvl w:val="0"/>
              <w:rPr>
                <w:color w:val="000000" w:themeColor="text1"/>
                <w:sz w:val="13"/>
                <w:szCs w:val="13"/>
              </w:rPr>
            </w:pPr>
            <w:r w:rsidRPr="00A476F3">
              <w:rPr>
                <w:color w:val="000000" w:themeColor="text1"/>
                <w:sz w:val="13"/>
                <w:szCs w:val="13"/>
              </w:rPr>
              <w:t>Денежные выплаты социального характера по коллективному договору (облагаются налогом на прибыль)</w:t>
            </w:r>
          </w:p>
        </w:tc>
        <w:tc>
          <w:tcPr>
            <w:tcW w:w="1292" w:type="dxa"/>
            <w:tcBorders>
              <w:top w:val="nil"/>
              <w:left w:val="single" w:sz="8" w:space="0" w:color="auto"/>
              <w:bottom w:val="single" w:sz="4" w:space="0" w:color="auto"/>
              <w:right w:val="single" w:sz="8" w:space="0" w:color="auto"/>
            </w:tcBorders>
            <w:shd w:val="clear" w:color="auto" w:fill="auto"/>
            <w:noWrap/>
            <w:vAlign w:val="center"/>
            <w:hideMark/>
          </w:tcPr>
          <w:p w14:paraId="02DC41F1" w14:textId="77777777" w:rsidR="00A476F3" w:rsidRPr="00A476F3" w:rsidRDefault="00A476F3" w:rsidP="00A476F3">
            <w:pPr>
              <w:jc w:val="center"/>
              <w:outlineLvl w:val="0"/>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4" w:space="0" w:color="auto"/>
              <w:right w:val="single" w:sz="8" w:space="0" w:color="auto"/>
            </w:tcBorders>
            <w:shd w:val="clear" w:color="000000" w:fill="DDEBF7"/>
            <w:noWrap/>
            <w:vAlign w:val="center"/>
            <w:hideMark/>
          </w:tcPr>
          <w:p w14:paraId="56DA791D"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70,90</w:t>
            </w:r>
          </w:p>
        </w:tc>
        <w:tc>
          <w:tcPr>
            <w:tcW w:w="1327" w:type="dxa"/>
            <w:tcBorders>
              <w:top w:val="nil"/>
              <w:left w:val="nil"/>
              <w:bottom w:val="single" w:sz="4" w:space="0" w:color="auto"/>
              <w:right w:val="single" w:sz="8" w:space="0" w:color="auto"/>
            </w:tcBorders>
            <w:shd w:val="clear" w:color="000000" w:fill="DDEBF7"/>
            <w:noWrap/>
            <w:vAlign w:val="center"/>
            <w:hideMark/>
          </w:tcPr>
          <w:p w14:paraId="16654114"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226,97</w:t>
            </w:r>
          </w:p>
        </w:tc>
        <w:tc>
          <w:tcPr>
            <w:tcW w:w="1280" w:type="dxa"/>
            <w:tcBorders>
              <w:top w:val="nil"/>
              <w:left w:val="nil"/>
              <w:bottom w:val="single" w:sz="4" w:space="0" w:color="auto"/>
              <w:right w:val="single" w:sz="8" w:space="0" w:color="auto"/>
            </w:tcBorders>
            <w:shd w:val="clear" w:color="000000" w:fill="DDEBF7"/>
            <w:noWrap/>
            <w:vAlign w:val="center"/>
            <w:hideMark/>
          </w:tcPr>
          <w:p w14:paraId="457E6A31"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163,00</w:t>
            </w:r>
          </w:p>
        </w:tc>
        <w:tc>
          <w:tcPr>
            <w:tcW w:w="1280" w:type="dxa"/>
            <w:tcBorders>
              <w:top w:val="nil"/>
              <w:left w:val="single" w:sz="8" w:space="0" w:color="auto"/>
              <w:bottom w:val="single" w:sz="4" w:space="0" w:color="auto"/>
              <w:right w:val="nil"/>
            </w:tcBorders>
            <w:shd w:val="clear" w:color="000000" w:fill="DDEBF7"/>
            <w:noWrap/>
            <w:vAlign w:val="center"/>
            <w:hideMark/>
          </w:tcPr>
          <w:p w14:paraId="1DBCB00C"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70,90</w:t>
            </w:r>
          </w:p>
        </w:tc>
        <w:tc>
          <w:tcPr>
            <w:tcW w:w="1386" w:type="dxa"/>
            <w:tcBorders>
              <w:top w:val="single" w:sz="8" w:space="0" w:color="auto"/>
              <w:left w:val="single" w:sz="8" w:space="0" w:color="auto"/>
              <w:bottom w:val="single" w:sz="4" w:space="0" w:color="auto"/>
              <w:right w:val="single" w:sz="8" w:space="0" w:color="auto"/>
            </w:tcBorders>
            <w:shd w:val="clear" w:color="000000" w:fill="DDEBF7"/>
            <w:noWrap/>
            <w:vAlign w:val="center"/>
            <w:hideMark/>
          </w:tcPr>
          <w:p w14:paraId="6ABA7275"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76,24</w:t>
            </w:r>
          </w:p>
        </w:tc>
        <w:tc>
          <w:tcPr>
            <w:tcW w:w="1386" w:type="dxa"/>
            <w:tcBorders>
              <w:top w:val="nil"/>
              <w:left w:val="nil"/>
              <w:bottom w:val="single" w:sz="4" w:space="0" w:color="auto"/>
              <w:right w:val="single" w:sz="8" w:space="0" w:color="auto"/>
            </w:tcBorders>
            <w:shd w:val="clear" w:color="000000" w:fill="DDEBF7"/>
            <w:noWrap/>
            <w:vAlign w:val="center"/>
            <w:hideMark/>
          </w:tcPr>
          <w:p w14:paraId="0DC5D1E4"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76,24</w:t>
            </w:r>
          </w:p>
        </w:tc>
      </w:tr>
      <w:tr w:rsidR="00081AD4" w:rsidRPr="00081AD4" w14:paraId="678195A2" w14:textId="77777777" w:rsidTr="00A476F3">
        <w:trPr>
          <w:trHeight w:val="480"/>
          <w:jc w:val="center"/>
        </w:trPr>
        <w:tc>
          <w:tcPr>
            <w:tcW w:w="570" w:type="dxa"/>
            <w:tcBorders>
              <w:top w:val="nil"/>
              <w:left w:val="single" w:sz="8" w:space="0" w:color="auto"/>
              <w:bottom w:val="single" w:sz="8" w:space="0" w:color="auto"/>
              <w:right w:val="nil"/>
            </w:tcBorders>
            <w:shd w:val="clear" w:color="auto" w:fill="auto"/>
            <w:noWrap/>
            <w:hideMark/>
          </w:tcPr>
          <w:p w14:paraId="3C0191E1" w14:textId="77777777" w:rsidR="00A476F3" w:rsidRPr="00A476F3" w:rsidRDefault="00A476F3" w:rsidP="00A476F3">
            <w:pPr>
              <w:jc w:val="center"/>
              <w:outlineLvl w:val="0"/>
              <w:rPr>
                <w:color w:val="000000" w:themeColor="text1"/>
                <w:sz w:val="13"/>
                <w:szCs w:val="13"/>
              </w:rPr>
            </w:pPr>
            <w:r w:rsidRPr="00A476F3">
              <w:rPr>
                <w:color w:val="000000" w:themeColor="text1"/>
                <w:sz w:val="13"/>
                <w:szCs w:val="13"/>
              </w:rPr>
              <w:t>4.6</w:t>
            </w:r>
          </w:p>
        </w:tc>
        <w:tc>
          <w:tcPr>
            <w:tcW w:w="14671" w:type="dxa"/>
            <w:tcBorders>
              <w:top w:val="single" w:sz="8" w:space="0" w:color="auto"/>
              <w:left w:val="single" w:sz="8" w:space="0" w:color="auto"/>
              <w:bottom w:val="single" w:sz="8" w:space="0" w:color="auto"/>
              <w:right w:val="nil"/>
            </w:tcBorders>
            <w:shd w:val="clear" w:color="auto" w:fill="auto"/>
            <w:noWrap/>
            <w:hideMark/>
          </w:tcPr>
          <w:p w14:paraId="23462867" w14:textId="77777777" w:rsidR="00A476F3" w:rsidRPr="00A476F3" w:rsidRDefault="00A476F3" w:rsidP="00A476F3">
            <w:pPr>
              <w:outlineLvl w:val="0"/>
              <w:rPr>
                <w:color w:val="000000" w:themeColor="text1"/>
                <w:sz w:val="13"/>
                <w:szCs w:val="13"/>
              </w:rPr>
            </w:pPr>
            <w:r w:rsidRPr="00A476F3">
              <w:rPr>
                <w:color w:val="000000" w:themeColor="text1"/>
                <w:sz w:val="13"/>
                <w:szCs w:val="13"/>
              </w:rPr>
              <w:t>Инвестиционная программа</w:t>
            </w:r>
          </w:p>
        </w:tc>
        <w:tc>
          <w:tcPr>
            <w:tcW w:w="12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8ABB8" w14:textId="77777777" w:rsidR="00A476F3" w:rsidRPr="00A476F3" w:rsidRDefault="00A476F3" w:rsidP="00A476F3">
            <w:pPr>
              <w:jc w:val="center"/>
              <w:outlineLvl w:val="0"/>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single" w:sz="8" w:space="0" w:color="auto"/>
              <w:bottom w:val="single" w:sz="8" w:space="0" w:color="auto"/>
              <w:right w:val="single" w:sz="8" w:space="0" w:color="auto"/>
            </w:tcBorders>
            <w:shd w:val="clear" w:color="000000" w:fill="DDEBF7"/>
            <w:noWrap/>
            <w:vAlign w:val="center"/>
            <w:hideMark/>
          </w:tcPr>
          <w:p w14:paraId="77308370"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327" w:type="dxa"/>
            <w:tcBorders>
              <w:top w:val="single" w:sz="8" w:space="0" w:color="auto"/>
              <w:left w:val="nil"/>
              <w:bottom w:val="single" w:sz="8" w:space="0" w:color="auto"/>
              <w:right w:val="single" w:sz="8" w:space="0" w:color="auto"/>
            </w:tcBorders>
            <w:shd w:val="clear" w:color="000000" w:fill="DDEBF7"/>
            <w:noWrap/>
            <w:vAlign w:val="center"/>
            <w:hideMark/>
          </w:tcPr>
          <w:p w14:paraId="1B2F5879"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280" w:type="dxa"/>
            <w:tcBorders>
              <w:top w:val="single" w:sz="8" w:space="0" w:color="auto"/>
              <w:left w:val="nil"/>
              <w:bottom w:val="single" w:sz="8" w:space="0" w:color="auto"/>
              <w:right w:val="single" w:sz="8" w:space="0" w:color="auto"/>
            </w:tcBorders>
            <w:shd w:val="clear" w:color="000000" w:fill="DDEBF7"/>
            <w:noWrap/>
            <w:vAlign w:val="center"/>
            <w:hideMark/>
          </w:tcPr>
          <w:p w14:paraId="0261EC4F"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280" w:type="dxa"/>
            <w:tcBorders>
              <w:top w:val="nil"/>
              <w:left w:val="single" w:sz="8" w:space="0" w:color="auto"/>
              <w:bottom w:val="single" w:sz="8" w:space="0" w:color="auto"/>
              <w:right w:val="nil"/>
            </w:tcBorders>
            <w:shd w:val="clear" w:color="000000" w:fill="DDEBF7"/>
            <w:noWrap/>
            <w:vAlign w:val="center"/>
            <w:hideMark/>
          </w:tcPr>
          <w:p w14:paraId="01B337B8"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386" w:type="dxa"/>
            <w:tcBorders>
              <w:top w:val="nil"/>
              <w:left w:val="single" w:sz="8" w:space="0" w:color="auto"/>
              <w:bottom w:val="single" w:sz="8" w:space="0" w:color="auto"/>
              <w:right w:val="single" w:sz="8" w:space="0" w:color="auto"/>
            </w:tcBorders>
            <w:shd w:val="clear" w:color="000000" w:fill="DDEBF7"/>
            <w:noWrap/>
            <w:vAlign w:val="center"/>
            <w:hideMark/>
          </w:tcPr>
          <w:p w14:paraId="536D36FB"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386" w:type="dxa"/>
            <w:tcBorders>
              <w:top w:val="nil"/>
              <w:left w:val="nil"/>
              <w:bottom w:val="single" w:sz="8" w:space="0" w:color="auto"/>
              <w:right w:val="single" w:sz="8" w:space="0" w:color="auto"/>
            </w:tcBorders>
            <w:shd w:val="clear" w:color="000000" w:fill="DDEBF7"/>
            <w:noWrap/>
            <w:vAlign w:val="center"/>
            <w:hideMark/>
          </w:tcPr>
          <w:p w14:paraId="1FE3214F"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r>
      <w:tr w:rsidR="00081AD4" w:rsidRPr="00081AD4" w14:paraId="5C41BEB1" w14:textId="77777777" w:rsidTr="00A476F3">
        <w:trPr>
          <w:trHeight w:val="315"/>
          <w:jc w:val="center"/>
        </w:trPr>
        <w:tc>
          <w:tcPr>
            <w:tcW w:w="570" w:type="dxa"/>
            <w:tcBorders>
              <w:top w:val="single" w:sz="8" w:space="0" w:color="auto"/>
              <w:left w:val="single" w:sz="8" w:space="0" w:color="auto"/>
              <w:bottom w:val="nil"/>
              <w:right w:val="nil"/>
            </w:tcBorders>
            <w:shd w:val="clear" w:color="auto" w:fill="auto"/>
            <w:noWrap/>
            <w:hideMark/>
          </w:tcPr>
          <w:p w14:paraId="7156620F" w14:textId="77777777" w:rsidR="00A476F3" w:rsidRPr="00A476F3" w:rsidRDefault="00A476F3" w:rsidP="00A476F3">
            <w:pPr>
              <w:jc w:val="center"/>
              <w:outlineLvl w:val="0"/>
              <w:rPr>
                <w:color w:val="000000" w:themeColor="text1"/>
                <w:sz w:val="13"/>
                <w:szCs w:val="13"/>
              </w:rPr>
            </w:pPr>
            <w:r w:rsidRPr="00A476F3">
              <w:rPr>
                <w:color w:val="000000" w:themeColor="text1"/>
                <w:sz w:val="13"/>
                <w:szCs w:val="13"/>
              </w:rPr>
              <w:t>4.7</w:t>
            </w:r>
          </w:p>
        </w:tc>
        <w:tc>
          <w:tcPr>
            <w:tcW w:w="14671" w:type="dxa"/>
            <w:tcBorders>
              <w:top w:val="single" w:sz="8" w:space="0" w:color="auto"/>
              <w:left w:val="single" w:sz="8" w:space="0" w:color="auto"/>
              <w:bottom w:val="nil"/>
              <w:right w:val="nil"/>
            </w:tcBorders>
            <w:shd w:val="clear" w:color="auto" w:fill="auto"/>
            <w:hideMark/>
          </w:tcPr>
          <w:p w14:paraId="19FCBD1B" w14:textId="77777777" w:rsidR="00A476F3" w:rsidRPr="00A476F3" w:rsidRDefault="00A476F3" w:rsidP="00A476F3">
            <w:pPr>
              <w:outlineLvl w:val="0"/>
              <w:rPr>
                <w:color w:val="000000" w:themeColor="text1"/>
                <w:sz w:val="13"/>
                <w:szCs w:val="13"/>
              </w:rPr>
            </w:pPr>
            <w:r w:rsidRPr="00A476F3">
              <w:rPr>
                <w:color w:val="000000" w:themeColor="text1"/>
                <w:sz w:val="13"/>
                <w:szCs w:val="13"/>
              </w:rPr>
              <w:t>Прочие расходы из прибыли</w:t>
            </w:r>
          </w:p>
        </w:tc>
        <w:tc>
          <w:tcPr>
            <w:tcW w:w="1292" w:type="dxa"/>
            <w:tcBorders>
              <w:top w:val="single" w:sz="8" w:space="0" w:color="auto"/>
              <w:left w:val="single" w:sz="8" w:space="0" w:color="auto"/>
              <w:bottom w:val="nil"/>
              <w:right w:val="single" w:sz="8" w:space="0" w:color="auto"/>
            </w:tcBorders>
            <w:shd w:val="clear" w:color="auto" w:fill="auto"/>
            <w:noWrap/>
            <w:vAlign w:val="center"/>
            <w:hideMark/>
          </w:tcPr>
          <w:p w14:paraId="0FEF7EC4" w14:textId="77777777" w:rsidR="00A476F3" w:rsidRPr="00A476F3" w:rsidRDefault="00A476F3" w:rsidP="00A476F3">
            <w:pPr>
              <w:jc w:val="center"/>
              <w:outlineLvl w:val="0"/>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1DEE364"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327" w:type="dxa"/>
            <w:tcBorders>
              <w:top w:val="single" w:sz="8" w:space="0" w:color="auto"/>
              <w:left w:val="nil"/>
              <w:bottom w:val="single" w:sz="8" w:space="0" w:color="auto"/>
              <w:right w:val="single" w:sz="8" w:space="0" w:color="auto"/>
            </w:tcBorders>
            <w:shd w:val="clear" w:color="000000" w:fill="DDEBF7"/>
            <w:noWrap/>
            <w:vAlign w:val="center"/>
            <w:hideMark/>
          </w:tcPr>
          <w:p w14:paraId="0EC66A64"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280" w:type="dxa"/>
            <w:tcBorders>
              <w:top w:val="single" w:sz="8" w:space="0" w:color="auto"/>
              <w:left w:val="nil"/>
              <w:bottom w:val="single" w:sz="8" w:space="0" w:color="auto"/>
              <w:right w:val="single" w:sz="8" w:space="0" w:color="auto"/>
            </w:tcBorders>
            <w:shd w:val="clear" w:color="000000" w:fill="DDEBF7"/>
            <w:noWrap/>
            <w:vAlign w:val="center"/>
            <w:hideMark/>
          </w:tcPr>
          <w:p w14:paraId="6CEC49EE"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280" w:type="dxa"/>
            <w:tcBorders>
              <w:top w:val="nil"/>
              <w:left w:val="nil"/>
              <w:bottom w:val="single" w:sz="8" w:space="0" w:color="auto"/>
              <w:right w:val="single" w:sz="8" w:space="0" w:color="auto"/>
            </w:tcBorders>
            <w:shd w:val="clear" w:color="000000" w:fill="DDEBF7"/>
            <w:noWrap/>
            <w:vAlign w:val="center"/>
            <w:hideMark/>
          </w:tcPr>
          <w:p w14:paraId="3FDD13DD"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386" w:type="dxa"/>
            <w:tcBorders>
              <w:top w:val="nil"/>
              <w:left w:val="nil"/>
              <w:bottom w:val="single" w:sz="8" w:space="0" w:color="auto"/>
              <w:right w:val="single" w:sz="8" w:space="0" w:color="auto"/>
            </w:tcBorders>
            <w:shd w:val="clear" w:color="000000" w:fill="DDEBF7"/>
            <w:noWrap/>
            <w:vAlign w:val="center"/>
            <w:hideMark/>
          </w:tcPr>
          <w:p w14:paraId="1F4FEE69"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c>
          <w:tcPr>
            <w:tcW w:w="1386" w:type="dxa"/>
            <w:tcBorders>
              <w:top w:val="nil"/>
              <w:left w:val="nil"/>
              <w:bottom w:val="single" w:sz="8" w:space="0" w:color="auto"/>
              <w:right w:val="single" w:sz="8" w:space="0" w:color="auto"/>
            </w:tcBorders>
            <w:shd w:val="clear" w:color="000000" w:fill="DDEBF7"/>
            <w:noWrap/>
            <w:vAlign w:val="center"/>
            <w:hideMark/>
          </w:tcPr>
          <w:p w14:paraId="587A05EA" w14:textId="77777777" w:rsidR="00A476F3" w:rsidRPr="00A476F3" w:rsidRDefault="00A476F3" w:rsidP="00A476F3">
            <w:pPr>
              <w:jc w:val="right"/>
              <w:outlineLvl w:val="0"/>
              <w:rPr>
                <w:color w:val="000000" w:themeColor="text1"/>
                <w:sz w:val="13"/>
                <w:szCs w:val="13"/>
              </w:rPr>
            </w:pPr>
            <w:r w:rsidRPr="00A476F3">
              <w:rPr>
                <w:color w:val="000000" w:themeColor="text1"/>
                <w:sz w:val="13"/>
                <w:szCs w:val="13"/>
              </w:rPr>
              <w:t>0,00</w:t>
            </w:r>
          </w:p>
        </w:tc>
      </w:tr>
      <w:tr w:rsidR="00081AD4" w:rsidRPr="00081AD4" w14:paraId="5ACB8AB8" w14:textId="77777777" w:rsidTr="00A476F3">
        <w:trPr>
          <w:trHeight w:val="435"/>
          <w:jc w:val="center"/>
        </w:trPr>
        <w:tc>
          <w:tcPr>
            <w:tcW w:w="570" w:type="dxa"/>
            <w:tcBorders>
              <w:top w:val="single" w:sz="8" w:space="0" w:color="auto"/>
              <w:left w:val="single" w:sz="8" w:space="0" w:color="auto"/>
              <w:bottom w:val="single" w:sz="4" w:space="0" w:color="auto"/>
              <w:right w:val="single" w:sz="8" w:space="0" w:color="auto"/>
            </w:tcBorders>
            <w:shd w:val="clear" w:color="auto" w:fill="auto"/>
            <w:noWrap/>
            <w:hideMark/>
          </w:tcPr>
          <w:p w14:paraId="613D8096"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4</w:t>
            </w:r>
          </w:p>
        </w:tc>
        <w:tc>
          <w:tcPr>
            <w:tcW w:w="14671" w:type="dxa"/>
            <w:tcBorders>
              <w:top w:val="single" w:sz="8" w:space="0" w:color="auto"/>
              <w:left w:val="nil"/>
              <w:bottom w:val="single" w:sz="8" w:space="0" w:color="auto"/>
              <w:right w:val="single" w:sz="8" w:space="0" w:color="auto"/>
            </w:tcBorders>
            <w:shd w:val="clear" w:color="auto" w:fill="auto"/>
            <w:hideMark/>
          </w:tcPr>
          <w:p w14:paraId="0F7AF71A" w14:textId="77777777" w:rsidR="00A476F3" w:rsidRPr="00A476F3" w:rsidRDefault="00A476F3" w:rsidP="00A476F3">
            <w:pPr>
              <w:rPr>
                <w:b/>
                <w:bCs/>
                <w:color w:val="000000" w:themeColor="text1"/>
                <w:sz w:val="13"/>
                <w:szCs w:val="13"/>
              </w:rPr>
            </w:pPr>
            <w:r w:rsidRPr="00A476F3">
              <w:rPr>
                <w:b/>
                <w:bCs/>
                <w:color w:val="000000" w:themeColor="text1"/>
                <w:sz w:val="13"/>
                <w:szCs w:val="13"/>
              </w:rPr>
              <w:t>ИТОГО  расчетных расходов из прибыли</w:t>
            </w:r>
          </w:p>
        </w:tc>
        <w:tc>
          <w:tcPr>
            <w:tcW w:w="1292" w:type="dxa"/>
            <w:tcBorders>
              <w:top w:val="single" w:sz="8" w:space="0" w:color="auto"/>
              <w:left w:val="nil"/>
              <w:bottom w:val="single" w:sz="8" w:space="0" w:color="auto"/>
              <w:right w:val="single" w:sz="8" w:space="0" w:color="auto"/>
            </w:tcBorders>
            <w:shd w:val="clear" w:color="auto" w:fill="auto"/>
            <w:noWrap/>
            <w:hideMark/>
          </w:tcPr>
          <w:p w14:paraId="7B66568A" w14:textId="77777777" w:rsidR="00A476F3" w:rsidRPr="00A476F3" w:rsidRDefault="00A476F3" w:rsidP="00A476F3">
            <w:pPr>
              <w:rPr>
                <w:b/>
                <w:bCs/>
                <w:color w:val="000000" w:themeColor="text1"/>
                <w:sz w:val="13"/>
                <w:szCs w:val="13"/>
              </w:rPr>
            </w:pPr>
            <w:proofErr w:type="spellStart"/>
            <w:r w:rsidRPr="00A476F3">
              <w:rPr>
                <w:b/>
                <w:bCs/>
                <w:color w:val="000000" w:themeColor="text1"/>
                <w:sz w:val="13"/>
                <w:szCs w:val="13"/>
              </w:rPr>
              <w:t>тыс.руб</w:t>
            </w:r>
            <w:proofErr w:type="spellEnd"/>
            <w:r w:rsidRPr="00A476F3">
              <w:rPr>
                <w:b/>
                <w:bCs/>
                <w:color w:val="000000" w:themeColor="text1"/>
                <w:sz w:val="13"/>
                <w:szCs w:val="13"/>
              </w:rPr>
              <w:t>.</w:t>
            </w:r>
          </w:p>
        </w:tc>
        <w:tc>
          <w:tcPr>
            <w:tcW w:w="1280" w:type="dxa"/>
            <w:tcBorders>
              <w:top w:val="nil"/>
              <w:left w:val="nil"/>
              <w:bottom w:val="single" w:sz="8" w:space="0" w:color="auto"/>
              <w:right w:val="nil"/>
            </w:tcBorders>
            <w:shd w:val="clear" w:color="000000" w:fill="DDEBF7"/>
            <w:noWrap/>
            <w:vAlign w:val="center"/>
            <w:hideMark/>
          </w:tcPr>
          <w:p w14:paraId="2012F1E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70,90</w:t>
            </w:r>
          </w:p>
        </w:tc>
        <w:tc>
          <w:tcPr>
            <w:tcW w:w="1327" w:type="dxa"/>
            <w:tcBorders>
              <w:top w:val="nil"/>
              <w:left w:val="single" w:sz="8" w:space="0" w:color="auto"/>
              <w:bottom w:val="single" w:sz="8" w:space="0" w:color="auto"/>
              <w:right w:val="nil"/>
            </w:tcBorders>
            <w:shd w:val="clear" w:color="000000" w:fill="DDEBF7"/>
            <w:noWrap/>
            <w:vAlign w:val="center"/>
            <w:hideMark/>
          </w:tcPr>
          <w:p w14:paraId="11D6276C"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226,97</w:t>
            </w:r>
          </w:p>
        </w:tc>
        <w:tc>
          <w:tcPr>
            <w:tcW w:w="1280" w:type="dxa"/>
            <w:tcBorders>
              <w:top w:val="nil"/>
              <w:left w:val="single" w:sz="8" w:space="0" w:color="auto"/>
              <w:bottom w:val="single" w:sz="8" w:space="0" w:color="auto"/>
              <w:right w:val="nil"/>
            </w:tcBorders>
            <w:shd w:val="clear" w:color="000000" w:fill="DDEBF7"/>
            <w:noWrap/>
            <w:vAlign w:val="center"/>
            <w:hideMark/>
          </w:tcPr>
          <w:p w14:paraId="5FB3162D"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163,00</w:t>
            </w:r>
          </w:p>
        </w:tc>
        <w:tc>
          <w:tcPr>
            <w:tcW w:w="1280" w:type="dxa"/>
            <w:tcBorders>
              <w:top w:val="nil"/>
              <w:left w:val="single" w:sz="8" w:space="0" w:color="auto"/>
              <w:bottom w:val="single" w:sz="8" w:space="0" w:color="auto"/>
              <w:right w:val="nil"/>
            </w:tcBorders>
            <w:shd w:val="clear" w:color="000000" w:fill="DDEBF7"/>
            <w:noWrap/>
            <w:vAlign w:val="center"/>
            <w:hideMark/>
          </w:tcPr>
          <w:p w14:paraId="7466A22C"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70,90</w:t>
            </w:r>
          </w:p>
        </w:tc>
        <w:tc>
          <w:tcPr>
            <w:tcW w:w="1386" w:type="dxa"/>
            <w:tcBorders>
              <w:top w:val="nil"/>
              <w:left w:val="single" w:sz="8" w:space="0" w:color="auto"/>
              <w:bottom w:val="single" w:sz="8" w:space="0" w:color="auto"/>
              <w:right w:val="single" w:sz="8" w:space="0" w:color="auto"/>
            </w:tcBorders>
            <w:shd w:val="clear" w:color="000000" w:fill="DDEBF7"/>
            <w:noWrap/>
            <w:vAlign w:val="center"/>
            <w:hideMark/>
          </w:tcPr>
          <w:p w14:paraId="20686C6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76,24</w:t>
            </w:r>
          </w:p>
        </w:tc>
        <w:tc>
          <w:tcPr>
            <w:tcW w:w="1386" w:type="dxa"/>
            <w:tcBorders>
              <w:top w:val="nil"/>
              <w:left w:val="nil"/>
              <w:bottom w:val="single" w:sz="8" w:space="0" w:color="auto"/>
              <w:right w:val="single" w:sz="8" w:space="0" w:color="auto"/>
            </w:tcBorders>
            <w:shd w:val="clear" w:color="000000" w:fill="DDEBF7"/>
            <w:noWrap/>
            <w:vAlign w:val="center"/>
            <w:hideMark/>
          </w:tcPr>
          <w:p w14:paraId="6114173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76,24</w:t>
            </w:r>
          </w:p>
        </w:tc>
      </w:tr>
      <w:tr w:rsidR="00081AD4" w:rsidRPr="00081AD4" w14:paraId="2E60DE35" w14:textId="77777777" w:rsidTr="00A476F3">
        <w:trPr>
          <w:trHeight w:val="450"/>
          <w:jc w:val="center"/>
        </w:trPr>
        <w:tc>
          <w:tcPr>
            <w:tcW w:w="570" w:type="dxa"/>
            <w:tcBorders>
              <w:top w:val="nil"/>
              <w:left w:val="single" w:sz="8" w:space="0" w:color="auto"/>
              <w:bottom w:val="nil"/>
              <w:right w:val="single" w:sz="8" w:space="0" w:color="auto"/>
            </w:tcBorders>
            <w:shd w:val="clear" w:color="auto" w:fill="auto"/>
            <w:noWrap/>
            <w:hideMark/>
          </w:tcPr>
          <w:p w14:paraId="4D95AAB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4671" w:type="dxa"/>
            <w:tcBorders>
              <w:top w:val="nil"/>
              <w:left w:val="nil"/>
              <w:bottom w:val="single" w:sz="8" w:space="0" w:color="auto"/>
              <w:right w:val="single" w:sz="8" w:space="0" w:color="auto"/>
            </w:tcBorders>
            <w:shd w:val="clear" w:color="auto" w:fill="auto"/>
            <w:noWrap/>
            <w:hideMark/>
          </w:tcPr>
          <w:p w14:paraId="01C2B0E2" w14:textId="77777777" w:rsidR="00A476F3" w:rsidRPr="00A476F3" w:rsidRDefault="00A476F3" w:rsidP="00A476F3">
            <w:pPr>
              <w:rPr>
                <w:b/>
                <w:bCs/>
                <w:color w:val="000000" w:themeColor="text1"/>
                <w:sz w:val="13"/>
                <w:szCs w:val="13"/>
              </w:rPr>
            </w:pPr>
            <w:r w:rsidRPr="00A476F3">
              <w:rPr>
                <w:b/>
                <w:bCs/>
                <w:color w:val="000000" w:themeColor="text1"/>
                <w:sz w:val="13"/>
                <w:szCs w:val="13"/>
              </w:rPr>
              <w:t>нормативный уровень прибыли</w:t>
            </w:r>
          </w:p>
        </w:tc>
        <w:tc>
          <w:tcPr>
            <w:tcW w:w="1292" w:type="dxa"/>
            <w:tcBorders>
              <w:top w:val="nil"/>
              <w:left w:val="nil"/>
              <w:bottom w:val="nil"/>
              <w:right w:val="single" w:sz="8" w:space="0" w:color="auto"/>
            </w:tcBorders>
            <w:shd w:val="clear" w:color="auto" w:fill="auto"/>
            <w:noWrap/>
            <w:hideMark/>
          </w:tcPr>
          <w:p w14:paraId="25087A63"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w:t>
            </w:r>
          </w:p>
        </w:tc>
        <w:tc>
          <w:tcPr>
            <w:tcW w:w="1280" w:type="dxa"/>
            <w:tcBorders>
              <w:top w:val="nil"/>
              <w:left w:val="nil"/>
              <w:bottom w:val="nil"/>
              <w:right w:val="nil"/>
            </w:tcBorders>
            <w:shd w:val="clear" w:color="000000" w:fill="DDEBF7"/>
            <w:noWrap/>
            <w:hideMark/>
          </w:tcPr>
          <w:p w14:paraId="514BE8D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0,19</w:t>
            </w:r>
          </w:p>
        </w:tc>
        <w:tc>
          <w:tcPr>
            <w:tcW w:w="1327" w:type="dxa"/>
            <w:tcBorders>
              <w:top w:val="nil"/>
              <w:left w:val="single" w:sz="8" w:space="0" w:color="auto"/>
              <w:bottom w:val="nil"/>
              <w:right w:val="nil"/>
            </w:tcBorders>
            <w:shd w:val="clear" w:color="000000" w:fill="DDEBF7"/>
            <w:noWrap/>
            <w:hideMark/>
          </w:tcPr>
          <w:p w14:paraId="6830EF9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nil"/>
              <w:right w:val="nil"/>
            </w:tcBorders>
            <w:shd w:val="clear" w:color="000000" w:fill="DDEBF7"/>
            <w:noWrap/>
            <w:hideMark/>
          </w:tcPr>
          <w:p w14:paraId="3863C85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hideMark/>
          </w:tcPr>
          <w:p w14:paraId="6708DD89"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nil"/>
              <w:left w:val="single" w:sz="8" w:space="0" w:color="auto"/>
              <w:bottom w:val="single" w:sz="8" w:space="0" w:color="auto"/>
              <w:right w:val="single" w:sz="8" w:space="0" w:color="auto"/>
            </w:tcBorders>
            <w:shd w:val="clear" w:color="000000" w:fill="DDEBF7"/>
            <w:noWrap/>
            <w:hideMark/>
          </w:tcPr>
          <w:p w14:paraId="5A27B240"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nil"/>
              <w:left w:val="nil"/>
              <w:bottom w:val="single" w:sz="8" w:space="0" w:color="auto"/>
              <w:right w:val="nil"/>
            </w:tcBorders>
            <w:shd w:val="clear" w:color="000000" w:fill="DDEBF7"/>
            <w:noWrap/>
            <w:hideMark/>
          </w:tcPr>
          <w:p w14:paraId="3FEE272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r>
      <w:tr w:rsidR="00081AD4" w:rsidRPr="00081AD4" w14:paraId="71FEDF20" w14:textId="77777777" w:rsidTr="00A476F3">
        <w:trPr>
          <w:trHeight w:val="405"/>
          <w:jc w:val="center"/>
        </w:trPr>
        <w:tc>
          <w:tcPr>
            <w:tcW w:w="570" w:type="dxa"/>
            <w:tcBorders>
              <w:top w:val="single" w:sz="8" w:space="0" w:color="auto"/>
              <w:left w:val="single" w:sz="8" w:space="0" w:color="auto"/>
              <w:bottom w:val="nil"/>
              <w:right w:val="single" w:sz="8" w:space="0" w:color="auto"/>
            </w:tcBorders>
            <w:shd w:val="clear" w:color="auto" w:fill="auto"/>
            <w:noWrap/>
            <w:hideMark/>
          </w:tcPr>
          <w:p w14:paraId="55396554"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5</w:t>
            </w:r>
          </w:p>
        </w:tc>
        <w:tc>
          <w:tcPr>
            <w:tcW w:w="14671" w:type="dxa"/>
            <w:tcBorders>
              <w:top w:val="nil"/>
              <w:left w:val="nil"/>
              <w:bottom w:val="single" w:sz="8" w:space="0" w:color="auto"/>
              <w:right w:val="single" w:sz="8" w:space="0" w:color="auto"/>
            </w:tcBorders>
            <w:shd w:val="clear" w:color="auto" w:fill="auto"/>
            <w:noWrap/>
            <w:hideMark/>
          </w:tcPr>
          <w:p w14:paraId="15F12BB3" w14:textId="77777777" w:rsidR="00A476F3" w:rsidRPr="00A476F3" w:rsidRDefault="00A476F3" w:rsidP="00A476F3">
            <w:pPr>
              <w:rPr>
                <w:b/>
                <w:bCs/>
                <w:color w:val="000000" w:themeColor="text1"/>
                <w:sz w:val="13"/>
                <w:szCs w:val="13"/>
              </w:rPr>
            </w:pPr>
            <w:r w:rsidRPr="00A476F3">
              <w:rPr>
                <w:b/>
                <w:bCs/>
                <w:color w:val="000000" w:themeColor="text1"/>
                <w:sz w:val="13"/>
                <w:szCs w:val="13"/>
              </w:rPr>
              <w:t>Предпринимательская прибыль</w:t>
            </w:r>
          </w:p>
        </w:tc>
        <w:tc>
          <w:tcPr>
            <w:tcW w:w="1292" w:type="dxa"/>
            <w:tcBorders>
              <w:top w:val="single" w:sz="8" w:space="0" w:color="auto"/>
              <w:left w:val="nil"/>
              <w:bottom w:val="single" w:sz="8" w:space="0" w:color="auto"/>
              <w:right w:val="single" w:sz="8" w:space="0" w:color="auto"/>
            </w:tcBorders>
            <w:shd w:val="clear" w:color="auto" w:fill="auto"/>
            <w:noWrap/>
            <w:hideMark/>
          </w:tcPr>
          <w:p w14:paraId="60261FE2" w14:textId="77777777" w:rsidR="00A476F3" w:rsidRPr="00A476F3" w:rsidRDefault="00A476F3" w:rsidP="00A476F3">
            <w:pPr>
              <w:jc w:val="center"/>
              <w:rPr>
                <w:b/>
                <w:bCs/>
                <w:color w:val="000000" w:themeColor="text1"/>
                <w:sz w:val="13"/>
                <w:szCs w:val="13"/>
              </w:rPr>
            </w:pPr>
            <w:proofErr w:type="spellStart"/>
            <w:r w:rsidRPr="00A476F3">
              <w:rPr>
                <w:b/>
                <w:bCs/>
                <w:color w:val="000000" w:themeColor="text1"/>
                <w:sz w:val="13"/>
                <w:szCs w:val="13"/>
              </w:rPr>
              <w:t>тыс.руб</w:t>
            </w:r>
            <w:proofErr w:type="spellEnd"/>
            <w:r w:rsidRPr="00A476F3">
              <w:rPr>
                <w:b/>
                <w:bCs/>
                <w:color w:val="000000" w:themeColor="text1"/>
                <w:sz w:val="13"/>
                <w:szCs w:val="13"/>
              </w:rPr>
              <w:t>.</w:t>
            </w:r>
          </w:p>
        </w:tc>
        <w:tc>
          <w:tcPr>
            <w:tcW w:w="1280" w:type="dxa"/>
            <w:tcBorders>
              <w:top w:val="single" w:sz="8" w:space="0" w:color="auto"/>
              <w:left w:val="nil"/>
              <w:bottom w:val="single" w:sz="8" w:space="0" w:color="auto"/>
              <w:right w:val="nil"/>
            </w:tcBorders>
            <w:shd w:val="clear" w:color="000000" w:fill="DDEBF7"/>
            <w:noWrap/>
            <w:hideMark/>
          </w:tcPr>
          <w:p w14:paraId="31A2013C"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27" w:type="dxa"/>
            <w:tcBorders>
              <w:top w:val="single" w:sz="8" w:space="0" w:color="auto"/>
              <w:left w:val="single" w:sz="8" w:space="0" w:color="auto"/>
              <w:bottom w:val="single" w:sz="8" w:space="0" w:color="auto"/>
              <w:right w:val="nil"/>
            </w:tcBorders>
            <w:shd w:val="clear" w:color="000000" w:fill="DDEBF7"/>
            <w:noWrap/>
            <w:hideMark/>
          </w:tcPr>
          <w:p w14:paraId="2F16365C"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single" w:sz="8" w:space="0" w:color="auto"/>
              <w:left w:val="single" w:sz="8" w:space="0" w:color="auto"/>
              <w:bottom w:val="single" w:sz="8" w:space="0" w:color="auto"/>
              <w:right w:val="nil"/>
            </w:tcBorders>
            <w:shd w:val="clear" w:color="000000" w:fill="DDEBF7"/>
            <w:noWrap/>
            <w:hideMark/>
          </w:tcPr>
          <w:p w14:paraId="02303FE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nil"/>
              <w:bottom w:val="single" w:sz="8" w:space="0" w:color="auto"/>
              <w:right w:val="single" w:sz="8" w:space="0" w:color="auto"/>
            </w:tcBorders>
            <w:shd w:val="clear" w:color="000000" w:fill="DDEBF7"/>
            <w:noWrap/>
            <w:hideMark/>
          </w:tcPr>
          <w:p w14:paraId="1010BB5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1806,55</w:t>
            </w:r>
          </w:p>
        </w:tc>
        <w:tc>
          <w:tcPr>
            <w:tcW w:w="1386" w:type="dxa"/>
            <w:tcBorders>
              <w:top w:val="nil"/>
              <w:left w:val="nil"/>
              <w:bottom w:val="single" w:sz="8" w:space="0" w:color="auto"/>
              <w:right w:val="single" w:sz="8" w:space="0" w:color="auto"/>
            </w:tcBorders>
            <w:shd w:val="clear" w:color="000000" w:fill="DDEBF7"/>
            <w:noWrap/>
            <w:hideMark/>
          </w:tcPr>
          <w:p w14:paraId="6CEFCF7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86" w:type="dxa"/>
            <w:tcBorders>
              <w:top w:val="nil"/>
              <w:left w:val="nil"/>
              <w:bottom w:val="single" w:sz="8" w:space="0" w:color="auto"/>
              <w:right w:val="nil"/>
            </w:tcBorders>
            <w:shd w:val="clear" w:color="000000" w:fill="DDEBF7"/>
            <w:noWrap/>
            <w:hideMark/>
          </w:tcPr>
          <w:p w14:paraId="46F64D4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r>
      <w:tr w:rsidR="00081AD4" w:rsidRPr="00081AD4" w14:paraId="7B3F8B3B" w14:textId="77777777" w:rsidTr="00A476F3">
        <w:trPr>
          <w:trHeight w:val="405"/>
          <w:jc w:val="center"/>
        </w:trPr>
        <w:tc>
          <w:tcPr>
            <w:tcW w:w="570" w:type="dxa"/>
            <w:tcBorders>
              <w:top w:val="nil"/>
              <w:left w:val="single" w:sz="8" w:space="0" w:color="auto"/>
              <w:bottom w:val="single" w:sz="8" w:space="0" w:color="auto"/>
              <w:right w:val="single" w:sz="8" w:space="0" w:color="auto"/>
            </w:tcBorders>
            <w:shd w:val="clear" w:color="auto" w:fill="auto"/>
            <w:noWrap/>
            <w:hideMark/>
          </w:tcPr>
          <w:p w14:paraId="59C2BC05"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 </w:t>
            </w:r>
          </w:p>
        </w:tc>
        <w:tc>
          <w:tcPr>
            <w:tcW w:w="14671" w:type="dxa"/>
            <w:tcBorders>
              <w:top w:val="nil"/>
              <w:left w:val="nil"/>
              <w:bottom w:val="single" w:sz="8" w:space="0" w:color="auto"/>
              <w:right w:val="single" w:sz="8" w:space="0" w:color="auto"/>
            </w:tcBorders>
            <w:shd w:val="clear" w:color="auto" w:fill="auto"/>
            <w:noWrap/>
            <w:hideMark/>
          </w:tcPr>
          <w:p w14:paraId="1EB3ED27" w14:textId="77777777" w:rsidR="00A476F3" w:rsidRPr="00A476F3" w:rsidRDefault="00A476F3" w:rsidP="00A476F3">
            <w:pPr>
              <w:rPr>
                <w:color w:val="000000" w:themeColor="text1"/>
                <w:sz w:val="13"/>
                <w:szCs w:val="13"/>
              </w:rPr>
            </w:pPr>
            <w:r w:rsidRPr="00A476F3">
              <w:rPr>
                <w:color w:val="000000" w:themeColor="text1"/>
                <w:sz w:val="13"/>
                <w:szCs w:val="13"/>
              </w:rPr>
              <w:t>процент предпринимательской прибыли</w:t>
            </w:r>
          </w:p>
        </w:tc>
        <w:tc>
          <w:tcPr>
            <w:tcW w:w="1292" w:type="dxa"/>
            <w:tcBorders>
              <w:top w:val="nil"/>
              <w:left w:val="nil"/>
              <w:bottom w:val="single" w:sz="8" w:space="0" w:color="auto"/>
              <w:right w:val="single" w:sz="8" w:space="0" w:color="auto"/>
            </w:tcBorders>
            <w:shd w:val="clear" w:color="auto" w:fill="auto"/>
            <w:noWrap/>
            <w:hideMark/>
          </w:tcPr>
          <w:p w14:paraId="779DA2C4"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w:t>
            </w:r>
          </w:p>
        </w:tc>
        <w:tc>
          <w:tcPr>
            <w:tcW w:w="1280" w:type="dxa"/>
            <w:tcBorders>
              <w:top w:val="nil"/>
              <w:left w:val="nil"/>
              <w:bottom w:val="single" w:sz="8" w:space="0" w:color="auto"/>
              <w:right w:val="nil"/>
            </w:tcBorders>
            <w:shd w:val="clear" w:color="000000" w:fill="DDEBF7"/>
            <w:noWrap/>
            <w:vAlign w:val="bottom"/>
            <w:hideMark/>
          </w:tcPr>
          <w:p w14:paraId="757A42D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w:t>
            </w:r>
          </w:p>
        </w:tc>
        <w:tc>
          <w:tcPr>
            <w:tcW w:w="1327" w:type="dxa"/>
            <w:tcBorders>
              <w:top w:val="nil"/>
              <w:left w:val="single" w:sz="8" w:space="0" w:color="auto"/>
              <w:bottom w:val="single" w:sz="8" w:space="0" w:color="auto"/>
              <w:right w:val="nil"/>
            </w:tcBorders>
            <w:shd w:val="clear" w:color="000000" w:fill="DDEBF7"/>
            <w:noWrap/>
            <w:vAlign w:val="bottom"/>
            <w:hideMark/>
          </w:tcPr>
          <w:p w14:paraId="6E634C3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vAlign w:val="bottom"/>
            <w:hideMark/>
          </w:tcPr>
          <w:p w14:paraId="727065B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vAlign w:val="bottom"/>
            <w:hideMark/>
          </w:tcPr>
          <w:p w14:paraId="5CFA5E04"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w:t>
            </w:r>
          </w:p>
        </w:tc>
        <w:tc>
          <w:tcPr>
            <w:tcW w:w="1386" w:type="dxa"/>
            <w:tcBorders>
              <w:top w:val="nil"/>
              <w:left w:val="single" w:sz="8" w:space="0" w:color="auto"/>
              <w:bottom w:val="single" w:sz="8" w:space="0" w:color="auto"/>
              <w:right w:val="single" w:sz="8" w:space="0" w:color="auto"/>
            </w:tcBorders>
            <w:shd w:val="clear" w:color="000000" w:fill="DDEBF7"/>
            <w:noWrap/>
            <w:vAlign w:val="bottom"/>
            <w:hideMark/>
          </w:tcPr>
          <w:p w14:paraId="0BF59F24"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nil"/>
              <w:left w:val="nil"/>
              <w:bottom w:val="single" w:sz="8" w:space="0" w:color="auto"/>
              <w:right w:val="nil"/>
            </w:tcBorders>
            <w:shd w:val="clear" w:color="000000" w:fill="DDEBF7"/>
            <w:noWrap/>
            <w:vAlign w:val="bottom"/>
            <w:hideMark/>
          </w:tcPr>
          <w:p w14:paraId="68E6D9D4"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r>
      <w:tr w:rsidR="00081AD4" w:rsidRPr="00081AD4" w14:paraId="72F8F62B" w14:textId="77777777" w:rsidTr="00A476F3">
        <w:trPr>
          <w:trHeight w:val="405"/>
          <w:jc w:val="center"/>
        </w:trPr>
        <w:tc>
          <w:tcPr>
            <w:tcW w:w="570" w:type="dxa"/>
            <w:tcBorders>
              <w:top w:val="nil"/>
              <w:left w:val="single" w:sz="8" w:space="0" w:color="auto"/>
              <w:bottom w:val="single" w:sz="8" w:space="0" w:color="auto"/>
              <w:right w:val="nil"/>
            </w:tcBorders>
            <w:shd w:val="clear" w:color="auto" w:fill="auto"/>
            <w:hideMark/>
          </w:tcPr>
          <w:p w14:paraId="4FCD41E1" w14:textId="77777777" w:rsidR="00A476F3" w:rsidRPr="00A476F3" w:rsidRDefault="00A476F3" w:rsidP="00A476F3">
            <w:pPr>
              <w:jc w:val="center"/>
              <w:rPr>
                <w:b/>
                <w:bCs/>
                <w:color w:val="000000" w:themeColor="text1"/>
                <w:sz w:val="13"/>
                <w:szCs w:val="13"/>
              </w:rPr>
            </w:pPr>
            <w:r w:rsidRPr="00A476F3">
              <w:rPr>
                <w:b/>
                <w:bCs/>
                <w:color w:val="000000" w:themeColor="text1"/>
                <w:sz w:val="13"/>
                <w:szCs w:val="13"/>
              </w:rPr>
              <w:t>6</w:t>
            </w:r>
          </w:p>
        </w:tc>
        <w:tc>
          <w:tcPr>
            <w:tcW w:w="14671" w:type="dxa"/>
            <w:tcBorders>
              <w:top w:val="nil"/>
              <w:left w:val="single" w:sz="8" w:space="0" w:color="auto"/>
              <w:bottom w:val="single" w:sz="8" w:space="0" w:color="auto"/>
              <w:right w:val="single" w:sz="8" w:space="0" w:color="auto"/>
            </w:tcBorders>
            <w:shd w:val="clear" w:color="auto" w:fill="auto"/>
            <w:hideMark/>
          </w:tcPr>
          <w:p w14:paraId="106540DD" w14:textId="77777777" w:rsidR="00A476F3" w:rsidRPr="00A476F3" w:rsidRDefault="00A476F3" w:rsidP="00A476F3">
            <w:pPr>
              <w:rPr>
                <w:b/>
                <w:bCs/>
                <w:color w:val="000000" w:themeColor="text1"/>
                <w:sz w:val="13"/>
                <w:szCs w:val="13"/>
              </w:rPr>
            </w:pPr>
            <w:r w:rsidRPr="00A476F3">
              <w:rPr>
                <w:b/>
                <w:bCs/>
                <w:color w:val="000000" w:themeColor="text1"/>
                <w:sz w:val="13"/>
                <w:szCs w:val="13"/>
              </w:rPr>
              <w:t>Необходимая валовая выручка расчетная, всего</w:t>
            </w:r>
          </w:p>
        </w:tc>
        <w:tc>
          <w:tcPr>
            <w:tcW w:w="1292" w:type="dxa"/>
            <w:tcBorders>
              <w:top w:val="nil"/>
              <w:left w:val="nil"/>
              <w:bottom w:val="single" w:sz="8" w:space="0" w:color="auto"/>
              <w:right w:val="single" w:sz="8" w:space="0" w:color="auto"/>
            </w:tcBorders>
            <w:shd w:val="clear" w:color="auto" w:fill="auto"/>
            <w:noWrap/>
            <w:vAlign w:val="center"/>
            <w:hideMark/>
          </w:tcPr>
          <w:p w14:paraId="177615E2" w14:textId="77777777" w:rsidR="00A476F3" w:rsidRPr="00A476F3" w:rsidRDefault="00A476F3" w:rsidP="00A476F3">
            <w:pPr>
              <w:jc w:val="center"/>
              <w:rPr>
                <w:b/>
                <w:bCs/>
                <w:color w:val="000000" w:themeColor="text1"/>
                <w:sz w:val="13"/>
                <w:szCs w:val="13"/>
              </w:rPr>
            </w:pPr>
            <w:proofErr w:type="spellStart"/>
            <w:r w:rsidRPr="00A476F3">
              <w:rPr>
                <w:b/>
                <w:bCs/>
                <w:color w:val="000000" w:themeColor="text1"/>
                <w:sz w:val="13"/>
                <w:szCs w:val="13"/>
              </w:rPr>
              <w:t>тыс.руб</w:t>
            </w:r>
            <w:proofErr w:type="spellEnd"/>
            <w:r w:rsidRPr="00A476F3">
              <w:rPr>
                <w:b/>
                <w:bCs/>
                <w:color w:val="000000" w:themeColor="text1"/>
                <w:sz w:val="13"/>
                <w:szCs w:val="13"/>
              </w:rPr>
              <w:t>.</w:t>
            </w:r>
          </w:p>
        </w:tc>
        <w:tc>
          <w:tcPr>
            <w:tcW w:w="1280" w:type="dxa"/>
            <w:tcBorders>
              <w:top w:val="nil"/>
              <w:left w:val="nil"/>
              <w:bottom w:val="single" w:sz="8" w:space="0" w:color="auto"/>
              <w:right w:val="nil"/>
            </w:tcBorders>
            <w:shd w:val="clear" w:color="000000" w:fill="FFFFFF"/>
            <w:noWrap/>
            <w:vAlign w:val="center"/>
            <w:hideMark/>
          </w:tcPr>
          <w:p w14:paraId="2832506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27" w:type="dxa"/>
            <w:tcBorders>
              <w:top w:val="nil"/>
              <w:left w:val="single" w:sz="8" w:space="0" w:color="auto"/>
              <w:bottom w:val="single" w:sz="8" w:space="0" w:color="auto"/>
              <w:right w:val="nil"/>
            </w:tcBorders>
            <w:shd w:val="clear" w:color="000000" w:fill="FFFFFF"/>
            <w:noWrap/>
            <w:vAlign w:val="center"/>
            <w:hideMark/>
          </w:tcPr>
          <w:p w14:paraId="2D4335F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FFFFFF"/>
            <w:noWrap/>
            <w:vAlign w:val="center"/>
            <w:hideMark/>
          </w:tcPr>
          <w:p w14:paraId="067A2791"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FFFFFF"/>
            <w:noWrap/>
            <w:vAlign w:val="center"/>
            <w:hideMark/>
          </w:tcPr>
          <w:p w14:paraId="174C893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nil"/>
              <w:left w:val="single" w:sz="8" w:space="0" w:color="auto"/>
              <w:bottom w:val="single" w:sz="8" w:space="0" w:color="auto"/>
              <w:right w:val="single" w:sz="8" w:space="0" w:color="auto"/>
            </w:tcBorders>
            <w:shd w:val="clear" w:color="000000" w:fill="DDEBF7"/>
            <w:noWrap/>
            <w:vAlign w:val="center"/>
            <w:hideMark/>
          </w:tcPr>
          <w:p w14:paraId="6E37FA6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148419,75</w:t>
            </w:r>
          </w:p>
        </w:tc>
        <w:tc>
          <w:tcPr>
            <w:tcW w:w="1386" w:type="dxa"/>
            <w:tcBorders>
              <w:top w:val="nil"/>
              <w:left w:val="nil"/>
              <w:bottom w:val="single" w:sz="8" w:space="0" w:color="auto"/>
              <w:right w:val="single" w:sz="8" w:space="0" w:color="auto"/>
            </w:tcBorders>
            <w:shd w:val="clear" w:color="000000" w:fill="DDEBF7"/>
            <w:noWrap/>
            <w:vAlign w:val="center"/>
            <w:hideMark/>
          </w:tcPr>
          <w:p w14:paraId="748D7CC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127422,69</w:t>
            </w:r>
          </w:p>
        </w:tc>
      </w:tr>
      <w:tr w:rsidR="00081AD4" w:rsidRPr="00081AD4" w14:paraId="3F6CA31D" w14:textId="77777777" w:rsidTr="00A476F3">
        <w:trPr>
          <w:trHeight w:val="450"/>
          <w:jc w:val="center"/>
        </w:trPr>
        <w:tc>
          <w:tcPr>
            <w:tcW w:w="570" w:type="dxa"/>
            <w:tcBorders>
              <w:top w:val="nil"/>
              <w:left w:val="single" w:sz="8" w:space="0" w:color="auto"/>
              <w:bottom w:val="single" w:sz="8" w:space="0" w:color="auto"/>
              <w:right w:val="nil"/>
            </w:tcBorders>
            <w:shd w:val="clear" w:color="auto" w:fill="auto"/>
            <w:noWrap/>
            <w:hideMark/>
          </w:tcPr>
          <w:p w14:paraId="5408D704" w14:textId="77777777" w:rsidR="00A476F3" w:rsidRPr="00A476F3" w:rsidRDefault="00A476F3" w:rsidP="00A476F3">
            <w:pPr>
              <w:jc w:val="center"/>
              <w:rPr>
                <w:color w:val="000000" w:themeColor="text1"/>
                <w:sz w:val="13"/>
                <w:szCs w:val="13"/>
              </w:rPr>
            </w:pPr>
            <w:r w:rsidRPr="00A476F3">
              <w:rPr>
                <w:color w:val="000000" w:themeColor="text1"/>
                <w:sz w:val="13"/>
                <w:szCs w:val="13"/>
              </w:rPr>
              <w:t>7</w:t>
            </w:r>
          </w:p>
        </w:tc>
        <w:tc>
          <w:tcPr>
            <w:tcW w:w="14671" w:type="dxa"/>
            <w:tcBorders>
              <w:top w:val="nil"/>
              <w:left w:val="single" w:sz="8" w:space="0" w:color="auto"/>
              <w:bottom w:val="single" w:sz="8" w:space="0" w:color="auto"/>
              <w:right w:val="single" w:sz="8" w:space="0" w:color="auto"/>
            </w:tcBorders>
            <w:shd w:val="clear" w:color="auto" w:fill="auto"/>
            <w:hideMark/>
          </w:tcPr>
          <w:p w14:paraId="722D96FB" w14:textId="77777777" w:rsidR="00A476F3" w:rsidRPr="00A476F3" w:rsidRDefault="00A476F3" w:rsidP="00A476F3">
            <w:pPr>
              <w:rPr>
                <w:b/>
                <w:bCs/>
                <w:color w:val="000000" w:themeColor="text1"/>
                <w:sz w:val="13"/>
                <w:szCs w:val="13"/>
              </w:rPr>
            </w:pPr>
            <w:r w:rsidRPr="00A476F3">
              <w:rPr>
                <w:b/>
                <w:bCs/>
                <w:color w:val="000000" w:themeColor="text1"/>
                <w:sz w:val="13"/>
                <w:szCs w:val="13"/>
              </w:rPr>
              <w:t>в том числе на потребительский рынок</w:t>
            </w:r>
          </w:p>
        </w:tc>
        <w:tc>
          <w:tcPr>
            <w:tcW w:w="1292" w:type="dxa"/>
            <w:tcBorders>
              <w:top w:val="nil"/>
              <w:left w:val="nil"/>
              <w:bottom w:val="single" w:sz="8" w:space="0" w:color="auto"/>
              <w:right w:val="single" w:sz="8" w:space="0" w:color="auto"/>
            </w:tcBorders>
            <w:shd w:val="clear" w:color="auto" w:fill="auto"/>
            <w:noWrap/>
            <w:vAlign w:val="center"/>
            <w:hideMark/>
          </w:tcPr>
          <w:p w14:paraId="5A0615EA"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8" w:space="0" w:color="auto"/>
              <w:right w:val="nil"/>
            </w:tcBorders>
            <w:shd w:val="clear" w:color="000000" w:fill="FFFFFF"/>
            <w:noWrap/>
            <w:hideMark/>
          </w:tcPr>
          <w:p w14:paraId="3683A03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27" w:type="dxa"/>
            <w:tcBorders>
              <w:top w:val="nil"/>
              <w:left w:val="single" w:sz="8" w:space="0" w:color="auto"/>
              <w:bottom w:val="single" w:sz="8" w:space="0" w:color="auto"/>
              <w:right w:val="nil"/>
            </w:tcBorders>
            <w:shd w:val="clear" w:color="000000" w:fill="FFFFFF"/>
            <w:noWrap/>
            <w:hideMark/>
          </w:tcPr>
          <w:p w14:paraId="72A6B25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FFFFFF"/>
            <w:noWrap/>
            <w:hideMark/>
          </w:tcPr>
          <w:p w14:paraId="00141184"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FFFFFF"/>
            <w:noWrap/>
            <w:hideMark/>
          </w:tcPr>
          <w:p w14:paraId="1CF0B611"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nil"/>
              <w:left w:val="single" w:sz="8" w:space="0" w:color="auto"/>
              <w:bottom w:val="single" w:sz="8" w:space="0" w:color="auto"/>
              <w:right w:val="single" w:sz="8" w:space="0" w:color="auto"/>
            </w:tcBorders>
            <w:shd w:val="clear" w:color="000000" w:fill="DDEBF7"/>
            <w:noWrap/>
            <w:hideMark/>
          </w:tcPr>
          <w:p w14:paraId="59857E1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64877,67</w:t>
            </w:r>
          </w:p>
        </w:tc>
        <w:tc>
          <w:tcPr>
            <w:tcW w:w="1386" w:type="dxa"/>
            <w:tcBorders>
              <w:top w:val="nil"/>
              <w:left w:val="nil"/>
              <w:bottom w:val="single" w:sz="8" w:space="0" w:color="auto"/>
              <w:right w:val="single" w:sz="8" w:space="0" w:color="auto"/>
            </w:tcBorders>
            <w:shd w:val="clear" w:color="000000" w:fill="DDEBF7"/>
            <w:noWrap/>
            <w:hideMark/>
          </w:tcPr>
          <w:p w14:paraId="714356F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58565,11</w:t>
            </w:r>
          </w:p>
        </w:tc>
      </w:tr>
      <w:tr w:rsidR="00081AD4" w:rsidRPr="00081AD4" w14:paraId="3CAE23E8" w14:textId="77777777" w:rsidTr="00A476F3">
        <w:trPr>
          <w:trHeight w:val="1035"/>
          <w:jc w:val="center"/>
        </w:trPr>
        <w:tc>
          <w:tcPr>
            <w:tcW w:w="570" w:type="dxa"/>
            <w:tcBorders>
              <w:top w:val="nil"/>
              <w:left w:val="single" w:sz="8" w:space="0" w:color="auto"/>
              <w:bottom w:val="single" w:sz="4" w:space="0" w:color="auto"/>
              <w:right w:val="nil"/>
            </w:tcBorders>
            <w:shd w:val="clear" w:color="auto" w:fill="auto"/>
            <w:noWrap/>
            <w:hideMark/>
          </w:tcPr>
          <w:p w14:paraId="45BA77C3" w14:textId="77777777" w:rsidR="00A476F3" w:rsidRPr="00A476F3" w:rsidRDefault="00A476F3" w:rsidP="00A476F3">
            <w:pPr>
              <w:jc w:val="center"/>
              <w:rPr>
                <w:color w:val="000000" w:themeColor="text1"/>
                <w:sz w:val="13"/>
                <w:szCs w:val="13"/>
              </w:rPr>
            </w:pPr>
            <w:r w:rsidRPr="00A476F3">
              <w:rPr>
                <w:color w:val="000000" w:themeColor="text1"/>
                <w:sz w:val="13"/>
                <w:szCs w:val="13"/>
              </w:rPr>
              <w:lastRenderedPageBreak/>
              <w:t>10</w:t>
            </w:r>
          </w:p>
        </w:tc>
        <w:tc>
          <w:tcPr>
            <w:tcW w:w="14671" w:type="dxa"/>
            <w:tcBorders>
              <w:top w:val="nil"/>
              <w:left w:val="single" w:sz="8" w:space="0" w:color="auto"/>
              <w:bottom w:val="single" w:sz="4" w:space="0" w:color="auto"/>
              <w:right w:val="nil"/>
            </w:tcBorders>
            <w:shd w:val="clear" w:color="auto" w:fill="auto"/>
            <w:noWrap/>
            <w:vAlign w:val="bottom"/>
            <w:hideMark/>
          </w:tcPr>
          <w:p w14:paraId="1D9140B8" w14:textId="77777777" w:rsidR="00A476F3" w:rsidRPr="00A476F3" w:rsidRDefault="00A476F3" w:rsidP="00A476F3">
            <w:pPr>
              <w:rPr>
                <w:b/>
                <w:bCs/>
                <w:color w:val="000000" w:themeColor="text1"/>
                <w:sz w:val="13"/>
                <w:szCs w:val="13"/>
              </w:rPr>
            </w:pPr>
            <w:r w:rsidRPr="00A476F3">
              <w:rPr>
                <w:b/>
                <w:bCs/>
                <w:color w:val="000000" w:themeColor="text1"/>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686C9441"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nil"/>
              <w:right w:val="single" w:sz="8" w:space="0" w:color="auto"/>
            </w:tcBorders>
            <w:shd w:val="clear" w:color="000000" w:fill="DDEBF7"/>
            <w:noWrap/>
            <w:vAlign w:val="center"/>
            <w:hideMark/>
          </w:tcPr>
          <w:p w14:paraId="2880716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5 196,60</w:t>
            </w:r>
          </w:p>
        </w:tc>
        <w:tc>
          <w:tcPr>
            <w:tcW w:w="1327" w:type="dxa"/>
            <w:tcBorders>
              <w:top w:val="nil"/>
              <w:left w:val="nil"/>
              <w:bottom w:val="nil"/>
              <w:right w:val="nil"/>
            </w:tcBorders>
            <w:shd w:val="clear" w:color="000000" w:fill="DDEBF7"/>
            <w:noWrap/>
            <w:vAlign w:val="center"/>
            <w:hideMark/>
          </w:tcPr>
          <w:p w14:paraId="628B7CE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nil"/>
              <w:right w:val="nil"/>
            </w:tcBorders>
            <w:shd w:val="clear" w:color="000000" w:fill="DDEBF7"/>
            <w:noWrap/>
            <w:vAlign w:val="center"/>
            <w:hideMark/>
          </w:tcPr>
          <w:p w14:paraId="1C4430E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5 196,60</w:t>
            </w:r>
          </w:p>
        </w:tc>
        <w:tc>
          <w:tcPr>
            <w:tcW w:w="1280" w:type="dxa"/>
            <w:tcBorders>
              <w:top w:val="nil"/>
              <w:left w:val="single" w:sz="8" w:space="0" w:color="auto"/>
              <w:bottom w:val="nil"/>
              <w:right w:val="nil"/>
            </w:tcBorders>
            <w:shd w:val="clear" w:color="000000" w:fill="DDEBF7"/>
            <w:noWrap/>
            <w:vAlign w:val="center"/>
            <w:hideMark/>
          </w:tcPr>
          <w:p w14:paraId="7F157046"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4 030,90</w:t>
            </w:r>
          </w:p>
        </w:tc>
        <w:tc>
          <w:tcPr>
            <w:tcW w:w="1386" w:type="dxa"/>
            <w:tcBorders>
              <w:top w:val="nil"/>
              <w:left w:val="single" w:sz="8" w:space="0" w:color="auto"/>
              <w:bottom w:val="nil"/>
              <w:right w:val="single" w:sz="8" w:space="0" w:color="auto"/>
            </w:tcBorders>
            <w:shd w:val="clear" w:color="000000" w:fill="DDEBF7"/>
            <w:noWrap/>
            <w:vAlign w:val="center"/>
            <w:hideMark/>
          </w:tcPr>
          <w:p w14:paraId="74812384"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nil"/>
              <w:left w:val="nil"/>
              <w:bottom w:val="single" w:sz="8" w:space="0" w:color="auto"/>
              <w:right w:val="single" w:sz="8" w:space="0" w:color="auto"/>
            </w:tcBorders>
            <w:shd w:val="clear" w:color="000000" w:fill="DDEBF7"/>
            <w:noWrap/>
            <w:vAlign w:val="center"/>
            <w:hideMark/>
          </w:tcPr>
          <w:p w14:paraId="193C62FC"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14 305,14</w:t>
            </w:r>
          </w:p>
        </w:tc>
      </w:tr>
      <w:tr w:rsidR="00081AD4" w:rsidRPr="00081AD4" w14:paraId="47FFFA02" w14:textId="77777777" w:rsidTr="00A476F3">
        <w:trPr>
          <w:trHeight w:val="390"/>
          <w:jc w:val="center"/>
        </w:trPr>
        <w:tc>
          <w:tcPr>
            <w:tcW w:w="570" w:type="dxa"/>
            <w:tcBorders>
              <w:top w:val="single" w:sz="8" w:space="0" w:color="auto"/>
              <w:left w:val="single" w:sz="8" w:space="0" w:color="auto"/>
              <w:bottom w:val="single" w:sz="4" w:space="0" w:color="auto"/>
              <w:right w:val="nil"/>
            </w:tcBorders>
            <w:shd w:val="clear" w:color="auto" w:fill="auto"/>
            <w:noWrap/>
            <w:hideMark/>
          </w:tcPr>
          <w:p w14:paraId="7FA44442"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single" w:sz="8" w:space="0" w:color="auto"/>
              <w:left w:val="single" w:sz="8" w:space="0" w:color="auto"/>
              <w:bottom w:val="single" w:sz="4" w:space="0" w:color="auto"/>
              <w:right w:val="nil"/>
            </w:tcBorders>
            <w:shd w:val="clear" w:color="auto" w:fill="auto"/>
            <w:noWrap/>
            <w:vAlign w:val="bottom"/>
            <w:hideMark/>
          </w:tcPr>
          <w:p w14:paraId="5BDB9508" w14:textId="77777777" w:rsidR="00A476F3" w:rsidRPr="00A476F3" w:rsidRDefault="00A476F3" w:rsidP="00A476F3">
            <w:pPr>
              <w:rPr>
                <w:b/>
                <w:bCs/>
                <w:color w:val="000000" w:themeColor="text1"/>
                <w:sz w:val="13"/>
                <w:szCs w:val="13"/>
              </w:rPr>
            </w:pPr>
            <w:r w:rsidRPr="00A476F3">
              <w:rPr>
                <w:b/>
                <w:bCs/>
                <w:color w:val="000000" w:themeColor="text1"/>
                <w:sz w:val="13"/>
                <w:szCs w:val="13"/>
              </w:rPr>
              <w:t>НВВ с учетом корректировок</w:t>
            </w:r>
          </w:p>
        </w:tc>
        <w:tc>
          <w:tcPr>
            <w:tcW w:w="129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1F133E4"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bottom"/>
            <w:hideMark/>
          </w:tcPr>
          <w:p w14:paraId="6D607F74"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128 176,09</w:t>
            </w:r>
          </w:p>
        </w:tc>
        <w:tc>
          <w:tcPr>
            <w:tcW w:w="1327" w:type="dxa"/>
            <w:tcBorders>
              <w:top w:val="nil"/>
              <w:left w:val="nil"/>
              <w:bottom w:val="single" w:sz="4" w:space="0" w:color="auto"/>
              <w:right w:val="nil"/>
            </w:tcBorders>
            <w:shd w:val="clear" w:color="000000" w:fill="DDEBF7"/>
            <w:noWrap/>
            <w:vAlign w:val="bottom"/>
            <w:hideMark/>
          </w:tcPr>
          <w:p w14:paraId="2A0665E0"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137 425,22</w:t>
            </w:r>
          </w:p>
        </w:tc>
        <w:tc>
          <w:tcPr>
            <w:tcW w:w="1280" w:type="dxa"/>
            <w:tcBorders>
              <w:top w:val="nil"/>
              <w:left w:val="single" w:sz="8" w:space="0" w:color="auto"/>
              <w:bottom w:val="single" w:sz="4" w:space="0" w:color="auto"/>
              <w:right w:val="nil"/>
            </w:tcBorders>
            <w:shd w:val="clear" w:color="000000" w:fill="DDEBF7"/>
            <w:noWrap/>
            <w:vAlign w:val="bottom"/>
            <w:hideMark/>
          </w:tcPr>
          <w:p w14:paraId="527F090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137 768,91</w:t>
            </w:r>
          </w:p>
        </w:tc>
        <w:tc>
          <w:tcPr>
            <w:tcW w:w="1280" w:type="dxa"/>
            <w:tcBorders>
              <w:top w:val="nil"/>
              <w:left w:val="single" w:sz="8" w:space="0" w:color="auto"/>
              <w:bottom w:val="single" w:sz="4" w:space="0" w:color="auto"/>
              <w:right w:val="nil"/>
            </w:tcBorders>
            <w:shd w:val="clear" w:color="000000" w:fill="DDEBF7"/>
            <w:noWrap/>
            <w:vAlign w:val="bottom"/>
            <w:hideMark/>
          </w:tcPr>
          <w:p w14:paraId="6E8A5CC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133 079,49</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4D156B0C"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148 419,75</w:t>
            </w:r>
          </w:p>
        </w:tc>
        <w:tc>
          <w:tcPr>
            <w:tcW w:w="1386" w:type="dxa"/>
            <w:tcBorders>
              <w:top w:val="nil"/>
              <w:left w:val="nil"/>
              <w:bottom w:val="single" w:sz="4" w:space="0" w:color="auto"/>
              <w:right w:val="nil"/>
            </w:tcBorders>
            <w:shd w:val="clear" w:color="000000" w:fill="DDEBF7"/>
            <w:noWrap/>
            <w:vAlign w:val="bottom"/>
            <w:hideMark/>
          </w:tcPr>
          <w:p w14:paraId="49B88CD7"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141 727,83</w:t>
            </w:r>
          </w:p>
        </w:tc>
      </w:tr>
      <w:tr w:rsidR="00081AD4" w:rsidRPr="00081AD4" w14:paraId="18152706" w14:textId="77777777" w:rsidTr="00A476F3">
        <w:trPr>
          <w:trHeight w:val="432"/>
          <w:jc w:val="center"/>
        </w:trPr>
        <w:tc>
          <w:tcPr>
            <w:tcW w:w="570" w:type="dxa"/>
            <w:tcBorders>
              <w:top w:val="nil"/>
              <w:left w:val="single" w:sz="8" w:space="0" w:color="auto"/>
              <w:bottom w:val="single" w:sz="4" w:space="0" w:color="auto"/>
              <w:right w:val="nil"/>
            </w:tcBorders>
            <w:shd w:val="clear" w:color="auto" w:fill="auto"/>
            <w:noWrap/>
            <w:hideMark/>
          </w:tcPr>
          <w:p w14:paraId="4226F9C4"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6C48A247" w14:textId="77777777" w:rsidR="00A476F3" w:rsidRPr="00A476F3" w:rsidRDefault="00A476F3" w:rsidP="00A476F3">
            <w:pPr>
              <w:rPr>
                <w:color w:val="000000" w:themeColor="text1"/>
                <w:sz w:val="13"/>
                <w:szCs w:val="13"/>
              </w:rPr>
            </w:pPr>
            <w:r w:rsidRPr="00A476F3">
              <w:rPr>
                <w:color w:val="000000" w:themeColor="text1"/>
                <w:sz w:val="13"/>
                <w:szCs w:val="13"/>
              </w:rPr>
              <w:t>в том числе на потребительский рынок  с учетом корректировок</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398661F9"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single" w:sz="8" w:space="0" w:color="auto"/>
            </w:tcBorders>
            <w:shd w:val="clear" w:color="000000" w:fill="DDEBF7"/>
            <w:noWrap/>
            <w:vAlign w:val="bottom"/>
            <w:hideMark/>
          </w:tcPr>
          <w:p w14:paraId="736961C0"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58 951,30</w:t>
            </w:r>
          </w:p>
        </w:tc>
        <w:tc>
          <w:tcPr>
            <w:tcW w:w="1327" w:type="dxa"/>
            <w:tcBorders>
              <w:top w:val="nil"/>
              <w:left w:val="nil"/>
              <w:bottom w:val="single" w:sz="4" w:space="0" w:color="auto"/>
              <w:right w:val="single" w:sz="8" w:space="0" w:color="auto"/>
            </w:tcBorders>
            <w:shd w:val="clear" w:color="000000" w:fill="DDEBF7"/>
            <w:noWrap/>
            <w:vAlign w:val="bottom"/>
            <w:hideMark/>
          </w:tcPr>
          <w:p w14:paraId="2CD7E9D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64 576,87</w:t>
            </w:r>
          </w:p>
        </w:tc>
        <w:tc>
          <w:tcPr>
            <w:tcW w:w="1280" w:type="dxa"/>
            <w:tcBorders>
              <w:top w:val="nil"/>
              <w:left w:val="nil"/>
              <w:bottom w:val="single" w:sz="4" w:space="0" w:color="auto"/>
              <w:right w:val="single" w:sz="8" w:space="0" w:color="auto"/>
            </w:tcBorders>
            <w:shd w:val="clear" w:color="000000" w:fill="DDEBF7"/>
            <w:noWrap/>
            <w:vAlign w:val="bottom"/>
            <w:hideMark/>
          </w:tcPr>
          <w:p w14:paraId="723327A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67 461,71</w:t>
            </w:r>
          </w:p>
        </w:tc>
        <w:tc>
          <w:tcPr>
            <w:tcW w:w="1280" w:type="dxa"/>
            <w:tcBorders>
              <w:top w:val="nil"/>
              <w:left w:val="single" w:sz="8" w:space="0" w:color="auto"/>
              <w:bottom w:val="single" w:sz="4" w:space="0" w:color="auto"/>
              <w:right w:val="nil"/>
            </w:tcBorders>
            <w:shd w:val="clear" w:color="000000" w:fill="DDEBF7"/>
            <w:noWrap/>
            <w:vAlign w:val="bottom"/>
            <w:hideMark/>
          </w:tcPr>
          <w:p w14:paraId="2F847115"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63 726,52</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06F2F69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70 782,55</w:t>
            </w:r>
          </w:p>
        </w:tc>
        <w:tc>
          <w:tcPr>
            <w:tcW w:w="1386" w:type="dxa"/>
            <w:tcBorders>
              <w:top w:val="nil"/>
              <w:left w:val="nil"/>
              <w:bottom w:val="single" w:sz="4" w:space="0" w:color="auto"/>
              <w:right w:val="single" w:sz="8" w:space="0" w:color="auto"/>
            </w:tcBorders>
            <w:shd w:val="clear" w:color="000000" w:fill="DDEBF7"/>
            <w:noWrap/>
            <w:vAlign w:val="bottom"/>
            <w:hideMark/>
          </w:tcPr>
          <w:p w14:paraId="31EACF0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72 870,25</w:t>
            </w:r>
          </w:p>
        </w:tc>
      </w:tr>
      <w:tr w:rsidR="00081AD4" w:rsidRPr="00081AD4" w14:paraId="7C6A17F6" w14:textId="77777777" w:rsidTr="00A476F3">
        <w:trPr>
          <w:trHeight w:val="360"/>
          <w:jc w:val="center"/>
        </w:trPr>
        <w:tc>
          <w:tcPr>
            <w:tcW w:w="570" w:type="dxa"/>
            <w:tcBorders>
              <w:top w:val="single" w:sz="4" w:space="0" w:color="auto"/>
              <w:left w:val="single" w:sz="8" w:space="0" w:color="auto"/>
              <w:bottom w:val="single" w:sz="8" w:space="0" w:color="auto"/>
              <w:right w:val="nil"/>
            </w:tcBorders>
            <w:shd w:val="clear" w:color="auto" w:fill="auto"/>
            <w:noWrap/>
            <w:hideMark/>
          </w:tcPr>
          <w:p w14:paraId="7E86BEBC"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single" w:sz="4" w:space="0" w:color="auto"/>
              <w:left w:val="single" w:sz="8" w:space="0" w:color="auto"/>
              <w:bottom w:val="single" w:sz="8" w:space="0" w:color="auto"/>
              <w:right w:val="nil"/>
            </w:tcBorders>
            <w:shd w:val="clear" w:color="auto" w:fill="auto"/>
            <w:vAlign w:val="bottom"/>
            <w:hideMark/>
          </w:tcPr>
          <w:p w14:paraId="12501CEC" w14:textId="77777777" w:rsidR="00A476F3" w:rsidRPr="00A476F3" w:rsidRDefault="00A476F3" w:rsidP="00A476F3">
            <w:pPr>
              <w:rPr>
                <w:b/>
                <w:bCs/>
                <w:color w:val="000000" w:themeColor="text1"/>
                <w:sz w:val="13"/>
                <w:szCs w:val="13"/>
              </w:rPr>
            </w:pPr>
            <w:r w:rsidRPr="00A476F3">
              <w:rPr>
                <w:b/>
                <w:bCs/>
                <w:color w:val="000000" w:themeColor="text1"/>
                <w:sz w:val="13"/>
                <w:szCs w:val="13"/>
              </w:rPr>
              <w:t>Сумма средств ограничивающая тариф</w:t>
            </w:r>
          </w:p>
        </w:tc>
        <w:tc>
          <w:tcPr>
            <w:tcW w:w="129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6724F7F"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single" w:sz="4" w:space="0" w:color="auto"/>
              <w:left w:val="nil"/>
              <w:bottom w:val="single" w:sz="8" w:space="0" w:color="auto"/>
              <w:right w:val="single" w:sz="8" w:space="0" w:color="auto"/>
            </w:tcBorders>
            <w:shd w:val="clear" w:color="000000" w:fill="DDEBF7"/>
            <w:noWrap/>
            <w:vAlign w:val="bottom"/>
            <w:hideMark/>
          </w:tcPr>
          <w:p w14:paraId="0A6072BD"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27" w:type="dxa"/>
            <w:tcBorders>
              <w:top w:val="single" w:sz="4" w:space="0" w:color="auto"/>
              <w:left w:val="nil"/>
              <w:bottom w:val="single" w:sz="8" w:space="0" w:color="auto"/>
              <w:right w:val="nil"/>
            </w:tcBorders>
            <w:shd w:val="clear" w:color="000000" w:fill="DDEBF7"/>
            <w:noWrap/>
            <w:vAlign w:val="bottom"/>
            <w:hideMark/>
          </w:tcPr>
          <w:p w14:paraId="311E679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single" w:sz="4" w:space="0" w:color="auto"/>
              <w:left w:val="single" w:sz="8" w:space="0" w:color="auto"/>
              <w:bottom w:val="single" w:sz="8" w:space="0" w:color="auto"/>
              <w:right w:val="nil"/>
            </w:tcBorders>
            <w:shd w:val="clear" w:color="000000" w:fill="DDEBF7"/>
            <w:noWrap/>
            <w:vAlign w:val="bottom"/>
            <w:hideMark/>
          </w:tcPr>
          <w:p w14:paraId="76790F20"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single" w:sz="4" w:space="0" w:color="auto"/>
              <w:left w:val="single" w:sz="8" w:space="0" w:color="auto"/>
              <w:bottom w:val="single" w:sz="8" w:space="0" w:color="auto"/>
              <w:right w:val="nil"/>
            </w:tcBorders>
            <w:shd w:val="clear" w:color="000000" w:fill="DDEBF7"/>
            <w:noWrap/>
            <w:vAlign w:val="bottom"/>
            <w:hideMark/>
          </w:tcPr>
          <w:p w14:paraId="1D4647D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386" w:type="dxa"/>
            <w:tcBorders>
              <w:top w:val="single" w:sz="4" w:space="0" w:color="auto"/>
              <w:left w:val="single" w:sz="8" w:space="0" w:color="auto"/>
              <w:bottom w:val="single" w:sz="8" w:space="0" w:color="auto"/>
              <w:right w:val="single" w:sz="8" w:space="0" w:color="auto"/>
            </w:tcBorders>
            <w:shd w:val="clear" w:color="000000" w:fill="DDEBF7"/>
            <w:noWrap/>
            <w:vAlign w:val="bottom"/>
            <w:hideMark/>
          </w:tcPr>
          <w:p w14:paraId="2C3E0D3F"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c>
          <w:tcPr>
            <w:tcW w:w="1386" w:type="dxa"/>
            <w:tcBorders>
              <w:top w:val="single" w:sz="4" w:space="0" w:color="auto"/>
              <w:left w:val="nil"/>
              <w:bottom w:val="single" w:sz="8" w:space="0" w:color="auto"/>
              <w:right w:val="nil"/>
            </w:tcBorders>
            <w:shd w:val="clear" w:color="000000" w:fill="DDEBF7"/>
            <w:noWrap/>
            <w:vAlign w:val="bottom"/>
            <w:hideMark/>
          </w:tcPr>
          <w:p w14:paraId="638EE81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0,00</w:t>
            </w:r>
          </w:p>
        </w:tc>
      </w:tr>
      <w:tr w:rsidR="00081AD4" w:rsidRPr="00081AD4" w14:paraId="68271529" w14:textId="77777777" w:rsidTr="00A476F3">
        <w:trPr>
          <w:trHeight w:val="330"/>
          <w:jc w:val="center"/>
        </w:trPr>
        <w:tc>
          <w:tcPr>
            <w:tcW w:w="570" w:type="dxa"/>
            <w:tcBorders>
              <w:top w:val="nil"/>
              <w:left w:val="single" w:sz="8" w:space="0" w:color="auto"/>
              <w:bottom w:val="single" w:sz="4" w:space="0" w:color="auto"/>
              <w:right w:val="nil"/>
            </w:tcBorders>
            <w:shd w:val="clear" w:color="auto" w:fill="auto"/>
            <w:noWrap/>
            <w:hideMark/>
          </w:tcPr>
          <w:p w14:paraId="0D262A43"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0C30036A" w14:textId="77777777" w:rsidR="00A476F3" w:rsidRPr="00A476F3" w:rsidRDefault="00A476F3" w:rsidP="00A476F3">
            <w:pPr>
              <w:rPr>
                <w:color w:val="000000" w:themeColor="text1"/>
                <w:sz w:val="13"/>
                <w:szCs w:val="13"/>
              </w:rPr>
            </w:pPr>
            <w:r w:rsidRPr="00A476F3">
              <w:rPr>
                <w:color w:val="000000" w:themeColor="text1"/>
                <w:sz w:val="13"/>
                <w:szCs w:val="13"/>
              </w:rPr>
              <w:t>Итого необходимая валовая выручка с учетом ограничения</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28FFC064"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nil"/>
            </w:tcBorders>
            <w:shd w:val="clear" w:color="000000" w:fill="DDEBF7"/>
            <w:noWrap/>
            <w:vAlign w:val="bottom"/>
            <w:hideMark/>
          </w:tcPr>
          <w:p w14:paraId="76848FB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128 176,09</w:t>
            </w:r>
          </w:p>
        </w:tc>
        <w:tc>
          <w:tcPr>
            <w:tcW w:w="1327" w:type="dxa"/>
            <w:tcBorders>
              <w:top w:val="nil"/>
              <w:left w:val="single" w:sz="8" w:space="0" w:color="auto"/>
              <w:bottom w:val="single" w:sz="4" w:space="0" w:color="auto"/>
              <w:right w:val="nil"/>
            </w:tcBorders>
            <w:shd w:val="clear" w:color="000000" w:fill="DDEBF7"/>
            <w:noWrap/>
            <w:vAlign w:val="bottom"/>
            <w:hideMark/>
          </w:tcPr>
          <w:p w14:paraId="568A8C6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137 425,22</w:t>
            </w:r>
          </w:p>
        </w:tc>
        <w:tc>
          <w:tcPr>
            <w:tcW w:w="1280" w:type="dxa"/>
            <w:tcBorders>
              <w:top w:val="nil"/>
              <w:left w:val="single" w:sz="8" w:space="0" w:color="auto"/>
              <w:bottom w:val="single" w:sz="4" w:space="0" w:color="auto"/>
              <w:right w:val="nil"/>
            </w:tcBorders>
            <w:shd w:val="clear" w:color="000000" w:fill="DDEBF7"/>
            <w:noWrap/>
            <w:vAlign w:val="bottom"/>
            <w:hideMark/>
          </w:tcPr>
          <w:p w14:paraId="1C39A10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137 768,91</w:t>
            </w:r>
          </w:p>
        </w:tc>
        <w:tc>
          <w:tcPr>
            <w:tcW w:w="1280" w:type="dxa"/>
            <w:tcBorders>
              <w:top w:val="nil"/>
              <w:left w:val="single" w:sz="8" w:space="0" w:color="auto"/>
              <w:bottom w:val="single" w:sz="4" w:space="0" w:color="auto"/>
              <w:right w:val="nil"/>
            </w:tcBorders>
            <w:shd w:val="clear" w:color="000000" w:fill="DDEBF7"/>
            <w:noWrap/>
            <w:vAlign w:val="bottom"/>
            <w:hideMark/>
          </w:tcPr>
          <w:p w14:paraId="69E3D100"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133 079,49</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63D5DB11"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148 419,75</w:t>
            </w:r>
          </w:p>
        </w:tc>
        <w:tc>
          <w:tcPr>
            <w:tcW w:w="1386" w:type="dxa"/>
            <w:tcBorders>
              <w:top w:val="nil"/>
              <w:left w:val="nil"/>
              <w:bottom w:val="single" w:sz="4" w:space="0" w:color="auto"/>
              <w:right w:val="nil"/>
            </w:tcBorders>
            <w:shd w:val="clear" w:color="000000" w:fill="DDEBF7"/>
            <w:noWrap/>
            <w:vAlign w:val="bottom"/>
            <w:hideMark/>
          </w:tcPr>
          <w:p w14:paraId="1E4214DD"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141 727,83</w:t>
            </w:r>
          </w:p>
        </w:tc>
      </w:tr>
      <w:tr w:rsidR="00081AD4" w:rsidRPr="00081AD4" w14:paraId="458088C5"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3E63AC8C"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10DF4ADB"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в том числе на потребительский рынок с учетом ограничения</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61477EC9"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nil"/>
            </w:tcBorders>
            <w:shd w:val="clear" w:color="000000" w:fill="DDEBF7"/>
            <w:noWrap/>
            <w:vAlign w:val="bottom"/>
            <w:hideMark/>
          </w:tcPr>
          <w:p w14:paraId="0ED7CCF3"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58 951,30</w:t>
            </w:r>
          </w:p>
        </w:tc>
        <w:tc>
          <w:tcPr>
            <w:tcW w:w="1327" w:type="dxa"/>
            <w:tcBorders>
              <w:top w:val="nil"/>
              <w:left w:val="single" w:sz="8" w:space="0" w:color="auto"/>
              <w:bottom w:val="single" w:sz="4" w:space="0" w:color="auto"/>
              <w:right w:val="nil"/>
            </w:tcBorders>
            <w:shd w:val="clear" w:color="000000" w:fill="DDEBF7"/>
            <w:noWrap/>
            <w:vAlign w:val="bottom"/>
            <w:hideMark/>
          </w:tcPr>
          <w:p w14:paraId="07DE3749"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64 576,87</w:t>
            </w:r>
          </w:p>
        </w:tc>
        <w:tc>
          <w:tcPr>
            <w:tcW w:w="1280" w:type="dxa"/>
            <w:tcBorders>
              <w:top w:val="nil"/>
              <w:left w:val="single" w:sz="8" w:space="0" w:color="auto"/>
              <w:bottom w:val="single" w:sz="4" w:space="0" w:color="auto"/>
              <w:right w:val="nil"/>
            </w:tcBorders>
            <w:shd w:val="clear" w:color="000000" w:fill="DDEBF7"/>
            <w:noWrap/>
            <w:vAlign w:val="bottom"/>
            <w:hideMark/>
          </w:tcPr>
          <w:p w14:paraId="72FB970D"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67 461,71</w:t>
            </w:r>
          </w:p>
        </w:tc>
        <w:tc>
          <w:tcPr>
            <w:tcW w:w="1280" w:type="dxa"/>
            <w:tcBorders>
              <w:top w:val="nil"/>
              <w:left w:val="single" w:sz="8" w:space="0" w:color="auto"/>
              <w:bottom w:val="single" w:sz="4" w:space="0" w:color="auto"/>
              <w:right w:val="nil"/>
            </w:tcBorders>
            <w:shd w:val="clear" w:color="000000" w:fill="DDEBF7"/>
            <w:noWrap/>
            <w:vAlign w:val="bottom"/>
            <w:hideMark/>
          </w:tcPr>
          <w:p w14:paraId="38DEBC05"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63 726,52</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53DFCDAD"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70 782,55</w:t>
            </w:r>
          </w:p>
        </w:tc>
        <w:tc>
          <w:tcPr>
            <w:tcW w:w="1386" w:type="dxa"/>
            <w:tcBorders>
              <w:top w:val="nil"/>
              <w:left w:val="nil"/>
              <w:bottom w:val="single" w:sz="4" w:space="0" w:color="auto"/>
              <w:right w:val="nil"/>
            </w:tcBorders>
            <w:shd w:val="clear" w:color="000000" w:fill="DDEBF7"/>
            <w:noWrap/>
            <w:vAlign w:val="bottom"/>
            <w:hideMark/>
          </w:tcPr>
          <w:p w14:paraId="4BE25916"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72 870,25</w:t>
            </w:r>
          </w:p>
        </w:tc>
      </w:tr>
      <w:tr w:rsidR="00081AD4" w:rsidRPr="00081AD4" w14:paraId="4AC43344" w14:textId="77777777" w:rsidTr="00A476F3">
        <w:trPr>
          <w:trHeight w:val="345"/>
          <w:jc w:val="center"/>
        </w:trPr>
        <w:tc>
          <w:tcPr>
            <w:tcW w:w="570" w:type="dxa"/>
            <w:tcBorders>
              <w:top w:val="nil"/>
              <w:left w:val="single" w:sz="8" w:space="0" w:color="auto"/>
              <w:bottom w:val="single" w:sz="4" w:space="0" w:color="auto"/>
              <w:right w:val="nil"/>
            </w:tcBorders>
            <w:shd w:val="clear" w:color="auto" w:fill="auto"/>
            <w:noWrap/>
            <w:hideMark/>
          </w:tcPr>
          <w:p w14:paraId="6F0BB6FE"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2F782EC7"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1 полугодие</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30A74F8D"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single" w:sz="4" w:space="0" w:color="auto"/>
              <w:right w:val="nil"/>
            </w:tcBorders>
            <w:shd w:val="clear" w:color="000000" w:fill="DDEBF7"/>
            <w:noWrap/>
            <w:vAlign w:val="bottom"/>
            <w:hideMark/>
          </w:tcPr>
          <w:p w14:paraId="1DA3A419"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27" w:type="dxa"/>
            <w:tcBorders>
              <w:top w:val="nil"/>
              <w:left w:val="single" w:sz="8" w:space="0" w:color="auto"/>
              <w:bottom w:val="single" w:sz="4" w:space="0" w:color="auto"/>
              <w:right w:val="nil"/>
            </w:tcBorders>
            <w:shd w:val="clear" w:color="000000" w:fill="DDEBF7"/>
            <w:noWrap/>
            <w:vAlign w:val="bottom"/>
            <w:hideMark/>
          </w:tcPr>
          <w:p w14:paraId="29DB1EB0"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563503F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4AE676F2"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33 346,89</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066DF5B0"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36 912,10</w:t>
            </w:r>
          </w:p>
        </w:tc>
        <w:tc>
          <w:tcPr>
            <w:tcW w:w="1386" w:type="dxa"/>
            <w:tcBorders>
              <w:top w:val="nil"/>
              <w:left w:val="nil"/>
              <w:bottom w:val="single" w:sz="4" w:space="0" w:color="auto"/>
              <w:right w:val="nil"/>
            </w:tcBorders>
            <w:shd w:val="clear" w:color="000000" w:fill="DDEBF7"/>
            <w:noWrap/>
            <w:vAlign w:val="bottom"/>
            <w:hideMark/>
          </w:tcPr>
          <w:p w14:paraId="43771743"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40 420,27</w:t>
            </w:r>
          </w:p>
        </w:tc>
      </w:tr>
      <w:tr w:rsidR="00081AD4" w:rsidRPr="00081AD4" w14:paraId="569A56E1" w14:textId="77777777" w:rsidTr="00A476F3">
        <w:trPr>
          <w:trHeight w:val="390"/>
          <w:jc w:val="center"/>
        </w:trPr>
        <w:tc>
          <w:tcPr>
            <w:tcW w:w="570" w:type="dxa"/>
            <w:tcBorders>
              <w:top w:val="nil"/>
              <w:left w:val="single" w:sz="8" w:space="0" w:color="auto"/>
              <w:bottom w:val="single" w:sz="8" w:space="0" w:color="auto"/>
              <w:right w:val="nil"/>
            </w:tcBorders>
            <w:shd w:val="clear" w:color="auto" w:fill="auto"/>
            <w:noWrap/>
            <w:hideMark/>
          </w:tcPr>
          <w:p w14:paraId="63EF8DF2"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nil"/>
              <w:right w:val="nil"/>
            </w:tcBorders>
            <w:shd w:val="clear" w:color="auto" w:fill="auto"/>
            <w:vAlign w:val="bottom"/>
            <w:hideMark/>
          </w:tcPr>
          <w:p w14:paraId="7825595F" w14:textId="77777777" w:rsidR="00A476F3" w:rsidRPr="00A476F3" w:rsidRDefault="00A476F3" w:rsidP="00A476F3">
            <w:pPr>
              <w:rPr>
                <w:rFonts w:ascii="Arial CYR" w:hAnsi="Arial CYR" w:cs="Arial CYR"/>
                <w:color w:val="000000" w:themeColor="text1"/>
                <w:sz w:val="13"/>
                <w:szCs w:val="13"/>
              </w:rPr>
            </w:pPr>
            <w:r w:rsidRPr="00A476F3">
              <w:rPr>
                <w:rFonts w:ascii="Arial CYR" w:hAnsi="Arial CYR" w:cs="Arial CYR"/>
                <w:color w:val="000000" w:themeColor="text1"/>
                <w:sz w:val="13"/>
                <w:szCs w:val="13"/>
              </w:rPr>
              <w:t>2 полугодие</w:t>
            </w:r>
          </w:p>
        </w:tc>
        <w:tc>
          <w:tcPr>
            <w:tcW w:w="1292" w:type="dxa"/>
            <w:tcBorders>
              <w:top w:val="nil"/>
              <w:left w:val="single" w:sz="8" w:space="0" w:color="auto"/>
              <w:bottom w:val="nil"/>
              <w:right w:val="single" w:sz="8" w:space="0" w:color="auto"/>
            </w:tcBorders>
            <w:shd w:val="clear" w:color="auto" w:fill="auto"/>
            <w:noWrap/>
            <w:vAlign w:val="bottom"/>
            <w:hideMark/>
          </w:tcPr>
          <w:p w14:paraId="4BE29742" w14:textId="77777777" w:rsidR="00A476F3" w:rsidRPr="00A476F3" w:rsidRDefault="00A476F3" w:rsidP="00A476F3">
            <w:pPr>
              <w:jc w:val="center"/>
              <w:rPr>
                <w:color w:val="000000" w:themeColor="text1"/>
                <w:sz w:val="13"/>
                <w:szCs w:val="13"/>
              </w:rPr>
            </w:pPr>
            <w:proofErr w:type="spellStart"/>
            <w:r w:rsidRPr="00A476F3">
              <w:rPr>
                <w:color w:val="000000" w:themeColor="text1"/>
                <w:sz w:val="13"/>
                <w:szCs w:val="13"/>
              </w:rPr>
              <w:t>тыс.руб</w:t>
            </w:r>
            <w:proofErr w:type="spellEnd"/>
            <w:r w:rsidRPr="00A476F3">
              <w:rPr>
                <w:color w:val="000000" w:themeColor="text1"/>
                <w:sz w:val="13"/>
                <w:szCs w:val="13"/>
              </w:rPr>
              <w:t>.</w:t>
            </w:r>
          </w:p>
        </w:tc>
        <w:tc>
          <w:tcPr>
            <w:tcW w:w="1280" w:type="dxa"/>
            <w:tcBorders>
              <w:top w:val="nil"/>
              <w:left w:val="nil"/>
              <w:bottom w:val="nil"/>
              <w:right w:val="nil"/>
            </w:tcBorders>
            <w:shd w:val="clear" w:color="000000" w:fill="DDEBF7"/>
            <w:noWrap/>
            <w:vAlign w:val="bottom"/>
            <w:hideMark/>
          </w:tcPr>
          <w:p w14:paraId="4ED1A1A8"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27" w:type="dxa"/>
            <w:tcBorders>
              <w:top w:val="nil"/>
              <w:left w:val="single" w:sz="8" w:space="0" w:color="auto"/>
              <w:bottom w:val="nil"/>
              <w:right w:val="nil"/>
            </w:tcBorders>
            <w:shd w:val="clear" w:color="000000" w:fill="DDEBF7"/>
            <w:noWrap/>
            <w:vAlign w:val="bottom"/>
            <w:hideMark/>
          </w:tcPr>
          <w:p w14:paraId="5B338C56"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nil"/>
              <w:right w:val="nil"/>
            </w:tcBorders>
            <w:shd w:val="clear" w:color="000000" w:fill="DDEBF7"/>
            <w:noWrap/>
            <w:vAlign w:val="bottom"/>
            <w:hideMark/>
          </w:tcPr>
          <w:p w14:paraId="639BA511"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nil"/>
              <w:right w:val="nil"/>
            </w:tcBorders>
            <w:shd w:val="clear" w:color="000000" w:fill="DDEBF7"/>
            <w:noWrap/>
            <w:vAlign w:val="bottom"/>
            <w:hideMark/>
          </w:tcPr>
          <w:p w14:paraId="6518779B"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30 379,63</w:t>
            </w:r>
          </w:p>
        </w:tc>
        <w:tc>
          <w:tcPr>
            <w:tcW w:w="1386" w:type="dxa"/>
            <w:tcBorders>
              <w:top w:val="nil"/>
              <w:left w:val="single" w:sz="8" w:space="0" w:color="auto"/>
              <w:bottom w:val="nil"/>
              <w:right w:val="single" w:sz="8" w:space="0" w:color="auto"/>
            </w:tcBorders>
            <w:shd w:val="clear" w:color="000000" w:fill="DDEBF7"/>
            <w:noWrap/>
            <w:vAlign w:val="bottom"/>
            <w:hideMark/>
          </w:tcPr>
          <w:p w14:paraId="76B16DDD"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33 870,45</w:t>
            </w:r>
          </w:p>
        </w:tc>
        <w:tc>
          <w:tcPr>
            <w:tcW w:w="1386" w:type="dxa"/>
            <w:tcBorders>
              <w:top w:val="nil"/>
              <w:left w:val="single" w:sz="8" w:space="0" w:color="auto"/>
              <w:bottom w:val="nil"/>
              <w:right w:val="nil"/>
            </w:tcBorders>
            <w:shd w:val="clear" w:color="000000" w:fill="DDEBF7"/>
            <w:noWrap/>
            <w:vAlign w:val="bottom"/>
            <w:hideMark/>
          </w:tcPr>
          <w:p w14:paraId="0FD0C175"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32 449,98</w:t>
            </w:r>
          </w:p>
        </w:tc>
      </w:tr>
      <w:tr w:rsidR="00081AD4" w:rsidRPr="00081AD4" w14:paraId="7A8437D0" w14:textId="77777777" w:rsidTr="00A476F3">
        <w:trPr>
          <w:trHeight w:val="390"/>
          <w:jc w:val="center"/>
        </w:trPr>
        <w:tc>
          <w:tcPr>
            <w:tcW w:w="570" w:type="dxa"/>
            <w:tcBorders>
              <w:top w:val="nil"/>
              <w:left w:val="single" w:sz="8" w:space="0" w:color="auto"/>
              <w:bottom w:val="nil"/>
              <w:right w:val="nil"/>
            </w:tcBorders>
            <w:shd w:val="clear" w:color="auto" w:fill="auto"/>
            <w:noWrap/>
            <w:hideMark/>
          </w:tcPr>
          <w:p w14:paraId="7A03EA79"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single" w:sz="8" w:space="0" w:color="auto"/>
              <w:left w:val="single" w:sz="8" w:space="0" w:color="auto"/>
              <w:bottom w:val="nil"/>
              <w:right w:val="nil"/>
            </w:tcBorders>
            <w:shd w:val="clear" w:color="000000" w:fill="92D050"/>
            <w:vAlign w:val="bottom"/>
            <w:hideMark/>
          </w:tcPr>
          <w:p w14:paraId="03472403" w14:textId="77777777" w:rsidR="00A476F3" w:rsidRPr="00A476F3" w:rsidRDefault="00A476F3" w:rsidP="00A476F3">
            <w:pPr>
              <w:rPr>
                <w:rFonts w:ascii="Arial CYR" w:hAnsi="Arial CYR" w:cs="Arial CYR"/>
                <w:color w:val="000000" w:themeColor="text1"/>
                <w:sz w:val="13"/>
                <w:szCs w:val="13"/>
              </w:rPr>
            </w:pPr>
            <w:proofErr w:type="spellStart"/>
            <w:r w:rsidRPr="00A476F3">
              <w:rPr>
                <w:rFonts w:ascii="Arial CYR" w:hAnsi="Arial CYR" w:cs="Arial CYR"/>
                <w:color w:val="000000" w:themeColor="text1"/>
                <w:sz w:val="13"/>
                <w:szCs w:val="13"/>
              </w:rPr>
              <w:t>сглаживаниеНВВ</w:t>
            </w:r>
            <w:proofErr w:type="spellEnd"/>
            <w:r w:rsidRPr="00A476F3">
              <w:rPr>
                <w:rFonts w:ascii="Arial CYR" w:hAnsi="Arial CYR" w:cs="Arial CYR"/>
                <w:color w:val="000000" w:themeColor="text1"/>
                <w:sz w:val="13"/>
                <w:szCs w:val="13"/>
              </w:rPr>
              <w:t xml:space="preserve"> с учетом ограничений роста тарифов организаций </w:t>
            </w:r>
            <w:proofErr w:type="spellStart"/>
            <w:r w:rsidRPr="00A476F3">
              <w:rPr>
                <w:rFonts w:ascii="Arial CYR" w:hAnsi="Arial CYR" w:cs="Arial CYR"/>
                <w:color w:val="000000" w:themeColor="text1"/>
                <w:sz w:val="13"/>
                <w:szCs w:val="13"/>
              </w:rPr>
              <w:t>жкх</w:t>
            </w:r>
            <w:proofErr w:type="spellEnd"/>
          </w:p>
        </w:tc>
        <w:tc>
          <w:tcPr>
            <w:tcW w:w="1292" w:type="dxa"/>
            <w:tcBorders>
              <w:top w:val="single" w:sz="8" w:space="0" w:color="auto"/>
              <w:left w:val="single" w:sz="8" w:space="0" w:color="auto"/>
              <w:bottom w:val="nil"/>
              <w:right w:val="single" w:sz="8" w:space="0" w:color="auto"/>
            </w:tcBorders>
            <w:shd w:val="clear" w:color="000000" w:fill="92D050"/>
            <w:noWrap/>
            <w:vAlign w:val="bottom"/>
            <w:hideMark/>
          </w:tcPr>
          <w:p w14:paraId="5B3D4AE6"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single" w:sz="8" w:space="0" w:color="auto"/>
              <w:left w:val="single" w:sz="8" w:space="0" w:color="auto"/>
              <w:bottom w:val="nil"/>
              <w:right w:val="nil"/>
            </w:tcBorders>
            <w:shd w:val="clear" w:color="000000" w:fill="92D050"/>
            <w:noWrap/>
            <w:vAlign w:val="bottom"/>
            <w:hideMark/>
          </w:tcPr>
          <w:p w14:paraId="596F4228"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27" w:type="dxa"/>
            <w:tcBorders>
              <w:top w:val="single" w:sz="8" w:space="0" w:color="auto"/>
              <w:left w:val="single" w:sz="8" w:space="0" w:color="auto"/>
              <w:bottom w:val="nil"/>
              <w:right w:val="nil"/>
            </w:tcBorders>
            <w:shd w:val="clear" w:color="000000" w:fill="92D050"/>
            <w:noWrap/>
            <w:vAlign w:val="bottom"/>
            <w:hideMark/>
          </w:tcPr>
          <w:p w14:paraId="1C49D8E4"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single" w:sz="8" w:space="0" w:color="auto"/>
              <w:left w:val="single" w:sz="8" w:space="0" w:color="auto"/>
              <w:bottom w:val="nil"/>
              <w:right w:val="nil"/>
            </w:tcBorders>
            <w:shd w:val="clear" w:color="000000" w:fill="92D050"/>
            <w:noWrap/>
            <w:vAlign w:val="bottom"/>
            <w:hideMark/>
          </w:tcPr>
          <w:p w14:paraId="58126CEE"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single" w:sz="8" w:space="0" w:color="auto"/>
              <w:left w:val="single" w:sz="8" w:space="0" w:color="auto"/>
              <w:bottom w:val="nil"/>
              <w:right w:val="nil"/>
            </w:tcBorders>
            <w:shd w:val="clear" w:color="000000" w:fill="92D050"/>
            <w:noWrap/>
            <w:vAlign w:val="bottom"/>
            <w:hideMark/>
          </w:tcPr>
          <w:p w14:paraId="55E9D8F3"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86" w:type="dxa"/>
            <w:tcBorders>
              <w:top w:val="single" w:sz="8" w:space="0" w:color="auto"/>
              <w:left w:val="single" w:sz="8" w:space="0" w:color="auto"/>
              <w:bottom w:val="nil"/>
              <w:right w:val="single" w:sz="8" w:space="0" w:color="auto"/>
            </w:tcBorders>
            <w:shd w:val="clear" w:color="000000" w:fill="92D050"/>
            <w:noWrap/>
            <w:vAlign w:val="bottom"/>
            <w:hideMark/>
          </w:tcPr>
          <w:p w14:paraId="0734D11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1 740,00</w:t>
            </w:r>
          </w:p>
        </w:tc>
        <w:tc>
          <w:tcPr>
            <w:tcW w:w="1386" w:type="dxa"/>
            <w:tcBorders>
              <w:top w:val="single" w:sz="8" w:space="0" w:color="auto"/>
              <w:left w:val="nil"/>
              <w:bottom w:val="nil"/>
              <w:right w:val="single" w:sz="8" w:space="0" w:color="auto"/>
            </w:tcBorders>
            <w:shd w:val="clear" w:color="000000" w:fill="92D050"/>
            <w:noWrap/>
            <w:vAlign w:val="bottom"/>
            <w:hideMark/>
          </w:tcPr>
          <w:p w14:paraId="1046785D"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0,00</w:t>
            </w:r>
          </w:p>
        </w:tc>
      </w:tr>
      <w:tr w:rsidR="00081AD4" w:rsidRPr="00081AD4" w14:paraId="79B5654F" w14:textId="77777777" w:rsidTr="00A476F3">
        <w:trPr>
          <w:trHeight w:val="390"/>
          <w:jc w:val="center"/>
        </w:trPr>
        <w:tc>
          <w:tcPr>
            <w:tcW w:w="570" w:type="dxa"/>
            <w:tcBorders>
              <w:top w:val="nil"/>
              <w:left w:val="single" w:sz="8" w:space="0" w:color="auto"/>
              <w:bottom w:val="nil"/>
              <w:right w:val="nil"/>
            </w:tcBorders>
            <w:shd w:val="clear" w:color="auto" w:fill="auto"/>
            <w:noWrap/>
            <w:hideMark/>
          </w:tcPr>
          <w:p w14:paraId="3D5E10F6"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8" w:space="0" w:color="auto"/>
              <w:right w:val="nil"/>
            </w:tcBorders>
            <w:shd w:val="clear" w:color="000000" w:fill="92D050"/>
            <w:vAlign w:val="bottom"/>
            <w:hideMark/>
          </w:tcPr>
          <w:p w14:paraId="5CBD8482" w14:textId="77777777" w:rsidR="00A476F3" w:rsidRPr="00A476F3" w:rsidRDefault="00A476F3" w:rsidP="00A476F3">
            <w:pPr>
              <w:rPr>
                <w:rFonts w:ascii="Arial CYR" w:hAnsi="Arial CYR" w:cs="Arial CYR"/>
                <w:color w:val="000000" w:themeColor="text1"/>
                <w:sz w:val="13"/>
                <w:szCs w:val="13"/>
              </w:rPr>
            </w:pPr>
            <w:r w:rsidRPr="00A476F3">
              <w:rPr>
                <w:rFonts w:ascii="Arial CYR" w:hAnsi="Arial CYR" w:cs="Arial CYR"/>
                <w:color w:val="000000" w:themeColor="text1"/>
                <w:sz w:val="13"/>
                <w:szCs w:val="13"/>
              </w:rPr>
              <w:t>НВВ с учетом сглаживания</w:t>
            </w:r>
          </w:p>
        </w:tc>
        <w:tc>
          <w:tcPr>
            <w:tcW w:w="1292" w:type="dxa"/>
            <w:tcBorders>
              <w:top w:val="nil"/>
              <w:left w:val="single" w:sz="8" w:space="0" w:color="auto"/>
              <w:bottom w:val="single" w:sz="8" w:space="0" w:color="auto"/>
              <w:right w:val="single" w:sz="8" w:space="0" w:color="auto"/>
            </w:tcBorders>
            <w:shd w:val="clear" w:color="000000" w:fill="92D050"/>
            <w:noWrap/>
            <w:vAlign w:val="bottom"/>
            <w:hideMark/>
          </w:tcPr>
          <w:p w14:paraId="6D915294"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8" w:space="0" w:color="auto"/>
              <w:right w:val="nil"/>
            </w:tcBorders>
            <w:shd w:val="clear" w:color="000000" w:fill="92D050"/>
            <w:noWrap/>
            <w:vAlign w:val="bottom"/>
            <w:hideMark/>
          </w:tcPr>
          <w:p w14:paraId="7B19F26C"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27" w:type="dxa"/>
            <w:tcBorders>
              <w:top w:val="nil"/>
              <w:left w:val="single" w:sz="8" w:space="0" w:color="auto"/>
              <w:bottom w:val="single" w:sz="8" w:space="0" w:color="auto"/>
              <w:right w:val="nil"/>
            </w:tcBorders>
            <w:shd w:val="clear" w:color="000000" w:fill="92D050"/>
            <w:noWrap/>
            <w:vAlign w:val="bottom"/>
            <w:hideMark/>
          </w:tcPr>
          <w:p w14:paraId="2D760069"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8" w:space="0" w:color="auto"/>
              <w:right w:val="nil"/>
            </w:tcBorders>
            <w:shd w:val="clear" w:color="000000" w:fill="92D050"/>
            <w:noWrap/>
            <w:vAlign w:val="bottom"/>
            <w:hideMark/>
          </w:tcPr>
          <w:p w14:paraId="22FA9AA2"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8" w:space="0" w:color="auto"/>
              <w:right w:val="nil"/>
            </w:tcBorders>
            <w:shd w:val="clear" w:color="000000" w:fill="92D050"/>
            <w:noWrap/>
            <w:vAlign w:val="bottom"/>
            <w:hideMark/>
          </w:tcPr>
          <w:p w14:paraId="030AEE34"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86" w:type="dxa"/>
            <w:tcBorders>
              <w:top w:val="nil"/>
              <w:left w:val="single" w:sz="8" w:space="0" w:color="auto"/>
              <w:bottom w:val="single" w:sz="8" w:space="0" w:color="auto"/>
              <w:right w:val="single" w:sz="8" w:space="0" w:color="auto"/>
            </w:tcBorders>
            <w:shd w:val="clear" w:color="000000" w:fill="92D050"/>
            <w:noWrap/>
            <w:vAlign w:val="bottom"/>
            <w:hideMark/>
          </w:tcPr>
          <w:p w14:paraId="556100F4"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72 522,55</w:t>
            </w:r>
          </w:p>
        </w:tc>
        <w:tc>
          <w:tcPr>
            <w:tcW w:w="1386" w:type="dxa"/>
            <w:tcBorders>
              <w:top w:val="nil"/>
              <w:left w:val="nil"/>
              <w:bottom w:val="single" w:sz="8" w:space="0" w:color="auto"/>
              <w:right w:val="single" w:sz="8" w:space="0" w:color="auto"/>
            </w:tcBorders>
            <w:shd w:val="clear" w:color="000000" w:fill="92D050"/>
            <w:noWrap/>
            <w:vAlign w:val="bottom"/>
            <w:hideMark/>
          </w:tcPr>
          <w:p w14:paraId="056E761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72 870,25</w:t>
            </w:r>
          </w:p>
        </w:tc>
      </w:tr>
      <w:tr w:rsidR="00081AD4" w:rsidRPr="00081AD4" w14:paraId="6A79A72A" w14:textId="77777777" w:rsidTr="00A476F3">
        <w:trPr>
          <w:trHeight w:val="360"/>
          <w:jc w:val="center"/>
        </w:trPr>
        <w:tc>
          <w:tcPr>
            <w:tcW w:w="570" w:type="dxa"/>
            <w:tcBorders>
              <w:top w:val="nil"/>
              <w:left w:val="single" w:sz="8" w:space="0" w:color="auto"/>
              <w:bottom w:val="single" w:sz="4" w:space="0" w:color="auto"/>
              <w:right w:val="nil"/>
            </w:tcBorders>
            <w:shd w:val="clear" w:color="auto" w:fill="auto"/>
            <w:noWrap/>
            <w:hideMark/>
          </w:tcPr>
          <w:p w14:paraId="3EFC8BCC"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798BF3F0" w14:textId="77777777" w:rsidR="00A476F3" w:rsidRPr="00A476F3" w:rsidRDefault="00A476F3" w:rsidP="00A476F3">
            <w:pPr>
              <w:rPr>
                <w:color w:val="000000" w:themeColor="text1"/>
                <w:sz w:val="13"/>
                <w:szCs w:val="13"/>
              </w:rPr>
            </w:pPr>
            <w:r w:rsidRPr="00A476F3">
              <w:rPr>
                <w:color w:val="000000" w:themeColor="text1"/>
                <w:sz w:val="13"/>
                <w:szCs w:val="13"/>
              </w:rPr>
              <w:t>Полезный отпуск</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091A2E6F" w14:textId="77777777" w:rsidR="00A476F3" w:rsidRPr="00A476F3" w:rsidRDefault="00A476F3" w:rsidP="00A476F3">
            <w:pPr>
              <w:jc w:val="center"/>
              <w:rPr>
                <w:color w:val="000000" w:themeColor="text1"/>
                <w:sz w:val="13"/>
                <w:szCs w:val="13"/>
              </w:rPr>
            </w:pPr>
            <w:r w:rsidRPr="00A476F3">
              <w:rPr>
                <w:color w:val="000000" w:themeColor="text1"/>
                <w:sz w:val="13"/>
                <w:szCs w:val="13"/>
              </w:rPr>
              <w:t>тыс. Гкал</w:t>
            </w:r>
          </w:p>
        </w:tc>
        <w:tc>
          <w:tcPr>
            <w:tcW w:w="1280" w:type="dxa"/>
            <w:tcBorders>
              <w:top w:val="nil"/>
              <w:left w:val="single" w:sz="8" w:space="0" w:color="auto"/>
              <w:bottom w:val="single" w:sz="4" w:space="0" w:color="auto"/>
              <w:right w:val="nil"/>
            </w:tcBorders>
            <w:shd w:val="clear" w:color="000000" w:fill="DDEBF7"/>
            <w:noWrap/>
            <w:vAlign w:val="bottom"/>
            <w:hideMark/>
          </w:tcPr>
          <w:p w14:paraId="4C740FB2"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110,82</w:t>
            </w:r>
          </w:p>
        </w:tc>
        <w:tc>
          <w:tcPr>
            <w:tcW w:w="1327" w:type="dxa"/>
            <w:tcBorders>
              <w:top w:val="nil"/>
              <w:left w:val="single" w:sz="8" w:space="0" w:color="auto"/>
              <w:bottom w:val="single" w:sz="4" w:space="0" w:color="auto"/>
              <w:right w:val="nil"/>
            </w:tcBorders>
            <w:shd w:val="clear" w:color="000000" w:fill="DDEBF7"/>
            <w:noWrap/>
            <w:vAlign w:val="bottom"/>
            <w:hideMark/>
          </w:tcPr>
          <w:p w14:paraId="1B8B026C"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3EE8AC25"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7F20E925"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113,11</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2C9D2B40"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110,82</w:t>
            </w:r>
          </w:p>
        </w:tc>
        <w:tc>
          <w:tcPr>
            <w:tcW w:w="1386" w:type="dxa"/>
            <w:tcBorders>
              <w:top w:val="nil"/>
              <w:left w:val="nil"/>
              <w:bottom w:val="single" w:sz="4" w:space="0" w:color="auto"/>
              <w:right w:val="single" w:sz="8" w:space="0" w:color="auto"/>
            </w:tcBorders>
            <w:shd w:val="clear" w:color="000000" w:fill="DDEBF7"/>
            <w:noWrap/>
            <w:vAlign w:val="bottom"/>
            <w:hideMark/>
          </w:tcPr>
          <w:p w14:paraId="24910500"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115,42</w:t>
            </w:r>
          </w:p>
        </w:tc>
      </w:tr>
      <w:tr w:rsidR="00081AD4" w:rsidRPr="00081AD4" w14:paraId="13CED29D"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580EF21D"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506B260A" w14:textId="77777777" w:rsidR="00A476F3" w:rsidRPr="00A476F3" w:rsidRDefault="00A476F3" w:rsidP="00A476F3">
            <w:pPr>
              <w:rPr>
                <w:color w:val="000000" w:themeColor="text1"/>
                <w:sz w:val="13"/>
                <w:szCs w:val="13"/>
              </w:rPr>
            </w:pPr>
            <w:r w:rsidRPr="00A476F3">
              <w:rPr>
                <w:color w:val="000000" w:themeColor="text1"/>
                <w:sz w:val="13"/>
                <w:szCs w:val="13"/>
              </w:rPr>
              <w:t>Полезный отпуск на потребительский рынок, всего</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399F2FDD" w14:textId="77777777" w:rsidR="00A476F3" w:rsidRPr="00A476F3" w:rsidRDefault="00A476F3" w:rsidP="00A476F3">
            <w:pPr>
              <w:jc w:val="center"/>
              <w:rPr>
                <w:color w:val="000000" w:themeColor="text1"/>
                <w:sz w:val="13"/>
                <w:szCs w:val="13"/>
              </w:rPr>
            </w:pPr>
            <w:r w:rsidRPr="00A476F3">
              <w:rPr>
                <w:color w:val="000000" w:themeColor="text1"/>
                <w:sz w:val="13"/>
                <w:szCs w:val="13"/>
              </w:rPr>
              <w:t>тыс. Гкал</w:t>
            </w:r>
          </w:p>
        </w:tc>
        <w:tc>
          <w:tcPr>
            <w:tcW w:w="1280" w:type="dxa"/>
            <w:tcBorders>
              <w:top w:val="nil"/>
              <w:left w:val="single" w:sz="8" w:space="0" w:color="auto"/>
              <w:bottom w:val="single" w:sz="4" w:space="0" w:color="auto"/>
              <w:right w:val="nil"/>
            </w:tcBorders>
            <w:shd w:val="clear" w:color="000000" w:fill="DDEBF7"/>
            <w:noWrap/>
            <w:vAlign w:val="bottom"/>
            <w:hideMark/>
          </w:tcPr>
          <w:p w14:paraId="2AFC1025"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48,40</w:t>
            </w:r>
          </w:p>
        </w:tc>
        <w:tc>
          <w:tcPr>
            <w:tcW w:w="1327" w:type="dxa"/>
            <w:tcBorders>
              <w:top w:val="nil"/>
              <w:left w:val="single" w:sz="8" w:space="0" w:color="auto"/>
              <w:bottom w:val="single" w:sz="4" w:space="0" w:color="auto"/>
              <w:right w:val="nil"/>
            </w:tcBorders>
            <w:shd w:val="clear" w:color="000000" w:fill="DDEBF7"/>
            <w:noWrap/>
            <w:vAlign w:val="bottom"/>
            <w:hideMark/>
          </w:tcPr>
          <w:p w14:paraId="230433A2"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49,16</w:t>
            </w:r>
          </w:p>
        </w:tc>
        <w:tc>
          <w:tcPr>
            <w:tcW w:w="1280" w:type="dxa"/>
            <w:tcBorders>
              <w:top w:val="nil"/>
              <w:left w:val="single" w:sz="8" w:space="0" w:color="auto"/>
              <w:bottom w:val="single" w:sz="4" w:space="0" w:color="auto"/>
              <w:right w:val="nil"/>
            </w:tcBorders>
            <w:shd w:val="clear" w:color="000000" w:fill="DDEBF7"/>
            <w:noWrap/>
            <w:vAlign w:val="bottom"/>
            <w:hideMark/>
          </w:tcPr>
          <w:p w14:paraId="733D9FAC"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1E2370D0"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50,70</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50ABA19F"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48,40</w:t>
            </w:r>
          </w:p>
        </w:tc>
        <w:tc>
          <w:tcPr>
            <w:tcW w:w="1386" w:type="dxa"/>
            <w:tcBorders>
              <w:top w:val="nil"/>
              <w:left w:val="nil"/>
              <w:bottom w:val="single" w:sz="4" w:space="0" w:color="auto"/>
              <w:right w:val="nil"/>
            </w:tcBorders>
            <w:shd w:val="clear" w:color="000000" w:fill="DDEBF7"/>
            <w:noWrap/>
            <w:vAlign w:val="bottom"/>
            <w:hideMark/>
          </w:tcPr>
          <w:p w14:paraId="6364243B"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53,00</w:t>
            </w:r>
          </w:p>
        </w:tc>
      </w:tr>
      <w:tr w:rsidR="00081AD4" w:rsidRPr="00081AD4" w14:paraId="55CBBE74"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00728916"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4501BF5F" w14:textId="77777777" w:rsidR="00A476F3" w:rsidRPr="00A476F3" w:rsidRDefault="00A476F3" w:rsidP="00A476F3">
            <w:pPr>
              <w:rPr>
                <w:color w:val="000000" w:themeColor="text1"/>
                <w:sz w:val="13"/>
                <w:szCs w:val="13"/>
              </w:rPr>
            </w:pPr>
            <w:r w:rsidRPr="00A476F3">
              <w:rPr>
                <w:color w:val="000000" w:themeColor="text1"/>
                <w:sz w:val="13"/>
                <w:szCs w:val="13"/>
              </w:rPr>
              <w:t>Доли полезного отпуска по полугодиям</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6F178A0F"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751851FD"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27" w:type="dxa"/>
            <w:tcBorders>
              <w:top w:val="nil"/>
              <w:left w:val="single" w:sz="8" w:space="0" w:color="auto"/>
              <w:bottom w:val="single" w:sz="4" w:space="0" w:color="auto"/>
              <w:right w:val="nil"/>
            </w:tcBorders>
            <w:shd w:val="clear" w:color="000000" w:fill="DDEBF7"/>
            <w:noWrap/>
            <w:vAlign w:val="bottom"/>
            <w:hideMark/>
          </w:tcPr>
          <w:p w14:paraId="410E5085"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5D33D0A9"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27D8D523"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44756F37"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386" w:type="dxa"/>
            <w:tcBorders>
              <w:top w:val="nil"/>
              <w:left w:val="nil"/>
              <w:bottom w:val="single" w:sz="4" w:space="0" w:color="auto"/>
              <w:right w:val="nil"/>
            </w:tcBorders>
            <w:shd w:val="clear" w:color="000000" w:fill="DDEBF7"/>
            <w:noWrap/>
            <w:vAlign w:val="bottom"/>
            <w:hideMark/>
          </w:tcPr>
          <w:p w14:paraId="6838601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r>
      <w:tr w:rsidR="00081AD4" w:rsidRPr="00081AD4" w14:paraId="4B228D7B"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04564F65"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7E3094B4" w14:textId="77777777" w:rsidR="00A476F3" w:rsidRPr="00A476F3" w:rsidRDefault="00A476F3" w:rsidP="00A476F3">
            <w:pPr>
              <w:rPr>
                <w:color w:val="000000" w:themeColor="text1"/>
                <w:sz w:val="13"/>
                <w:szCs w:val="13"/>
              </w:rPr>
            </w:pPr>
            <w:r w:rsidRPr="00A476F3">
              <w:rPr>
                <w:color w:val="000000" w:themeColor="text1"/>
                <w:sz w:val="13"/>
                <w:szCs w:val="13"/>
              </w:rPr>
              <w:t>1 полугодие</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28C5B461" w14:textId="77777777" w:rsidR="00A476F3" w:rsidRPr="00A476F3" w:rsidRDefault="00A476F3" w:rsidP="00A476F3">
            <w:pPr>
              <w:jc w:val="center"/>
              <w:rPr>
                <w:color w:val="000000" w:themeColor="text1"/>
                <w:sz w:val="13"/>
                <w:szCs w:val="13"/>
              </w:rPr>
            </w:pPr>
            <w:r w:rsidRPr="00A476F3">
              <w:rPr>
                <w:color w:val="000000" w:themeColor="text1"/>
                <w:sz w:val="13"/>
                <w:szCs w:val="13"/>
              </w:rPr>
              <w:t>%</w:t>
            </w:r>
          </w:p>
        </w:tc>
        <w:tc>
          <w:tcPr>
            <w:tcW w:w="1280" w:type="dxa"/>
            <w:tcBorders>
              <w:top w:val="nil"/>
              <w:left w:val="single" w:sz="8" w:space="0" w:color="auto"/>
              <w:bottom w:val="single" w:sz="4" w:space="0" w:color="auto"/>
              <w:right w:val="nil"/>
            </w:tcBorders>
            <w:shd w:val="clear" w:color="000000" w:fill="DDEBF7"/>
            <w:noWrap/>
            <w:vAlign w:val="bottom"/>
            <w:hideMark/>
          </w:tcPr>
          <w:p w14:paraId="43A5B1CC"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0,56</w:t>
            </w:r>
          </w:p>
        </w:tc>
        <w:tc>
          <w:tcPr>
            <w:tcW w:w="1327" w:type="dxa"/>
            <w:tcBorders>
              <w:top w:val="nil"/>
              <w:left w:val="single" w:sz="8" w:space="0" w:color="auto"/>
              <w:bottom w:val="single" w:sz="4" w:space="0" w:color="auto"/>
              <w:right w:val="nil"/>
            </w:tcBorders>
            <w:shd w:val="clear" w:color="000000" w:fill="DDEBF7"/>
            <w:noWrap/>
            <w:vAlign w:val="bottom"/>
            <w:hideMark/>
          </w:tcPr>
          <w:p w14:paraId="46A2C0A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6CC626A0"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08C4C569"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0,56</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7FD5F53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0,56</w:t>
            </w:r>
          </w:p>
        </w:tc>
        <w:tc>
          <w:tcPr>
            <w:tcW w:w="1386" w:type="dxa"/>
            <w:tcBorders>
              <w:top w:val="nil"/>
              <w:left w:val="nil"/>
              <w:bottom w:val="single" w:sz="4" w:space="0" w:color="auto"/>
              <w:right w:val="nil"/>
            </w:tcBorders>
            <w:shd w:val="clear" w:color="000000" w:fill="DDEBF7"/>
            <w:noWrap/>
            <w:vAlign w:val="bottom"/>
            <w:hideMark/>
          </w:tcPr>
          <w:p w14:paraId="4E2DB917"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0,56</w:t>
            </w:r>
          </w:p>
        </w:tc>
      </w:tr>
      <w:tr w:rsidR="00081AD4" w:rsidRPr="00081AD4" w14:paraId="7F01C359"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079A97A1"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50B7BD33" w14:textId="77777777" w:rsidR="00A476F3" w:rsidRPr="00A476F3" w:rsidRDefault="00A476F3" w:rsidP="00A476F3">
            <w:pPr>
              <w:rPr>
                <w:color w:val="000000" w:themeColor="text1"/>
                <w:sz w:val="13"/>
                <w:szCs w:val="13"/>
              </w:rPr>
            </w:pPr>
            <w:r w:rsidRPr="00A476F3">
              <w:rPr>
                <w:color w:val="000000" w:themeColor="text1"/>
                <w:sz w:val="13"/>
                <w:szCs w:val="13"/>
              </w:rPr>
              <w:t>2 полугодие</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33E232D5" w14:textId="77777777" w:rsidR="00A476F3" w:rsidRPr="00A476F3" w:rsidRDefault="00A476F3" w:rsidP="00A476F3">
            <w:pPr>
              <w:jc w:val="center"/>
              <w:rPr>
                <w:color w:val="000000" w:themeColor="text1"/>
                <w:sz w:val="13"/>
                <w:szCs w:val="13"/>
              </w:rPr>
            </w:pPr>
            <w:r w:rsidRPr="00A476F3">
              <w:rPr>
                <w:color w:val="000000" w:themeColor="text1"/>
                <w:sz w:val="13"/>
                <w:szCs w:val="13"/>
              </w:rPr>
              <w:t>%</w:t>
            </w:r>
          </w:p>
        </w:tc>
        <w:tc>
          <w:tcPr>
            <w:tcW w:w="1280" w:type="dxa"/>
            <w:tcBorders>
              <w:top w:val="nil"/>
              <w:left w:val="single" w:sz="8" w:space="0" w:color="auto"/>
              <w:bottom w:val="single" w:sz="4" w:space="0" w:color="auto"/>
              <w:right w:val="nil"/>
            </w:tcBorders>
            <w:shd w:val="clear" w:color="000000" w:fill="DDEBF7"/>
            <w:noWrap/>
            <w:vAlign w:val="bottom"/>
            <w:hideMark/>
          </w:tcPr>
          <w:p w14:paraId="07C4DF0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0,44</w:t>
            </w:r>
          </w:p>
        </w:tc>
        <w:tc>
          <w:tcPr>
            <w:tcW w:w="1327" w:type="dxa"/>
            <w:tcBorders>
              <w:top w:val="nil"/>
              <w:left w:val="single" w:sz="8" w:space="0" w:color="auto"/>
              <w:bottom w:val="single" w:sz="4" w:space="0" w:color="auto"/>
              <w:right w:val="nil"/>
            </w:tcBorders>
            <w:shd w:val="clear" w:color="000000" w:fill="DDEBF7"/>
            <w:noWrap/>
            <w:vAlign w:val="bottom"/>
            <w:hideMark/>
          </w:tcPr>
          <w:p w14:paraId="26AD24F4"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5B6F5F75"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5AADFBE5"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0,44</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5FA56BB6"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0,44</w:t>
            </w:r>
          </w:p>
        </w:tc>
        <w:tc>
          <w:tcPr>
            <w:tcW w:w="1386" w:type="dxa"/>
            <w:tcBorders>
              <w:top w:val="nil"/>
              <w:left w:val="nil"/>
              <w:bottom w:val="single" w:sz="4" w:space="0" w:color="auto"/>
              <w:right w:val="nil"/>
            </w:tcBorders>
            <w:shd w:val="clear" w:color="000000" w:fill="DDEBF7"/>
            <w:noWrap/>
            <w:vAlign w:val="bottom"/>
            <w:hideMark/>
          </w:tcPr>
          <w:p w14:paraId="6822180E"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0,44</w:t>
            </w:r>
          </w:p>
        </w:tc>
      </w:tr>
      <w:tr w:rsidR="00081AD4" w:rsidRPr="00081AD4" w14:paraId="7D2FFBD4"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01B02D9D"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5ED2924F" w14:textId="77777777" w:rsidR="00A476F3" w:rsidRPr="00A476F3" w:rsidRDefault="00A476F3" w:rsidP="00A476F3">
            <w:pPr>
              <w:rPr>
                <w:color w:val="000000" w:themeColor="text1"/>
                <w:sz w:val="13"/>
                <w:szCs w:val="13"/>
              </w:rPr>
            </w:pPr>
            <w:r w:rsidRPr="00A476F3">
              <w:rPr>
                <w:color w:val="000000" w:themeColor="text1"/>
                <w:sz w:val="13"/>
                <w:szCs w:val="13"/>
              </w:rPr>
              <w:t>Полезный отпуск по полугодиям</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4F43DC55" w14:textId="77777777" w:rsidR="00A476F3" w:rsidRPr="00A476F3" w:rsidRDefault="00A476F3" w:rsidP="00A476F3">
            <w:pPr>
              <w:jc w:val="center"/>
              <w:rPr>
                <w:color w:val="000000" w:themeColor="text1"/>
                <w:sz w:val="13"/>
                <w:szCs w:val="13"/>
              </w:rPr>
            </w:pPr>
            <w:r w:rsidRPr="00A476F3">
              <w:rPr>
                <w:color w:val="000000" w:themeColor="text1"/>
                <w:sz w:val="13"/>
                <w:szCs w:val="13"/>
              </w:rPr>
              <w:t>тыс. Гкал</w:t>
            </w:r>
          </w:p>
        </w:tc>
        <w:tc>
          <w:tcPr>
            <w:tcW w:w="1280" w:type="dxa"/>
            <w:tcBorders>
              <w:top w:val="nil"/>
              <w:left w:val="single" w:sz="8" w:space="0" w:color="auto"/>
              <w:bottom w:val="single" w:sz="4" w:space="0" w:color="auto"/>
              <w:right w:val="nil"/>
            </w:tcBorders>
            <w:shd w:val="clear" w:color="000000" w:fill="DDEBF7"/>
            <w:noWrap/>
            <w:vAlign w:val="bottom"/>
            <w:hideMark/>
          </w:tcPr>
          <w:p w14:paraId="79688E7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48,40</w:t>
            </w:r>
          </w:p>
        </w:tc>
        <w:tc>
          <w:tcPr>
            <w:tcW w:w="1327" w:type="dxa"/>
            <w:tcBorders>
              <w:top w:val="nil"/>
              <w:left w:val="single" w:sz="8" w:space="0" w:color="auto"/>
              <w:bottom w:val="single" w:sz="4" w:space="0" w:color="auto"/>
              <w:right w:val="nil"/>
            </w:tcBorders>
            <w:shd w:val="clear" w:color="000000" w:fill="DDEBF7"/>
            <w:noWrap/>
            <w:vAlign w:val="bottom"/>
            <w:hideMark/>
          </w:tcPr>
          <w:p w14:paraId="3B2EEA36"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11DBF841"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3ECF98E6"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50,70</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3D298DBD"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48,40</w:t>
            </w:r>
          </w:p>
        </w:tc>
        <w:tc>
          <w:tcPr>
            <w:tcW w:w="1386" w:type="dxa"/>
            <w:tcBorders>
              <w:top w:val="nil"/>
              <w:left w:val="nil"/>
              <w:bottom w:val="single" w:sz="4" w:space="0" w:color="auto"/>
              <w:right w:val="nil"/>
            </w:tcBorders>
            <w:shd w:val="clear" w:color="000000" w:fill="DDEBF7"/>
            <w:noWrap/>
            <w:vAlign w:val="bottom"/>
            <w:hideMark/>
          </w:tcPr>
          <w:p w14:paraId="7E2F71DC"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53,00</w:t>
            </w:r>
          </w:p>
        </w:tc>
      </w:tr>
      <w:tr w:rsidR="00081AD4" w:rsidRPr="00081AD4" w14:paraId="748C5A78" w14:textId="77777777" w:rsidTr="00A476F3">
        <w:trPr>
          <w:trHeight w:val="345"/>
          <w:jc w:val="center"/>
        </w:trPr>
        <w:tc>
          <w:tcPr>
            <w:tcW w:w="570" w:type="dxa"/>
            <w:tcBorders>
              <w:top w:val="nil"/>
              <w:left w:val="single" w:sz="8" w:space="0" w:color="auto"/>
              <w:bottom w:val="single" w:sz="4" w:space="0" w:color="auto"/>
              <w:right w:val="nil"/>
            </w:tcBorders>
            <w:shd w:val="clear" w:color="auto" w:fill="auto"/>
            <w:noWrap/>
            <w:hideMark/>
          </w:tcPr>
          <w:p w14:paraId="34DCFE69"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bottom"/>
            <w:hideMark/>
          </w:tcPr>
          <w:p w14:paraId="1D18C881" w14:textId="77777777" w:rsidR="00A476F3" w:rsidRPr="00A476F3" w:rsidRDefault="00A476F3" w:rsidP="00A476F3">
            <w:pPr>
              <w:rPr>
                <w:color w:val="000000" w:themeColor="text1"/>
                <w:sz w:val="13"/>
                <w:szCs w:val="13"/>
              </w:rPr>
            </w:pPr>
            <w:r w:rsidRPr="00A476F3">
              <w:rPr>
                <w:color w:val="000000" w:themeColor="text1"/>
                <w:sz w:val="13"/>
                <w:szCs w:val="13"/>
              </w:rPr>
              <w:t>1 полугодие</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5AD0C5D8" w14:textId="77777777" w:rsidR="00A476F3" w:rsidRPr="00A476F3" w:rsidRDefault="00A476F3" w:rsidP="00A476F3">
            <w:pPr>
              <w:jc w:val="center"/>
              <w:rPr>
                <w:color w:val="000000" w:themeColor="text1"/>
                <w:sz w:val="13"/>
                <w:szCs w:val="13"/>
              </w:rPr>
            </w:pPr>
            <w:r w:rsidRPr="00A476F3">
              <w:rPr>
                <w:color w:val="000000" w:themeColor="text1"/>
                <w:sz w:val="13"/>
                <w:szCs w:val="13"/>
              </w:rPr>
              <w:t>тыс. Гкал</w:t>
            </w:r>
          </w:p>
        </w:tc>
        <w:tc>
          <w:tcPr>
            <w:tcW w:w="1280" w:type="dxa"/>
            <w:tcBorders>
              <w:top w:val="nil"/>
              <w:left w:val="single" w:sz="8" w:space="0" w:color="auto"/>
              <w:bottom w:val="single" w:sz="4" w:space="0" w:color="auto"/>
              <w:right w:val="nil"/>
            </w:tcBorders>
            <w:shd w:val="clear" w:color="000000" w:fill="DDEBF7"/>
            <w:noWrap/>
            <w:vAlign w:val="bottom"/>
            <w:hideMark/>
          </w:tcPr>
          <w:p w14:paraId="1642C62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27,10</w:t>
            </w:r>
          </w:p>
        </w:tc>
        <w:tc>
          <w:tcPr>
            <w:tcW w:w="1327" w:type="dxa"/>
            <w:tcBorders>
              <w:top w:val="nil"/>
              <w:left w:val="single" w:sz="8" w:space="0" w:color="auto"/>
              <w:bottom w:val="single" w:sz="4" w:space="0" w:color="auto"/>
              <w:right w:val="nil"/>
            </w:tcBorders>
            <w:shd w:val="clear" w:color="000000" w:fill="DDEBF7"/>
            <w:noWrap/>
            <w:vAlign w:val="bottom"/>
            <w:hideMark/>
          </w:tcPr>
          <w:p w14:paraId="1AB8F2CE"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44478F7E"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vAlign w:val="bottom"/>
            <w:hideMark/>
          </w:tcPr>
          <w:p w14:paraId="0858B9A1"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28,39</w:t>
            </w:r>
          </w:p>
        </w:tc>
        <w:tc>
          <w:tcPr>
            <w:tcW w:w="1386" w:type="dxa"/>
            <w:tcBorders>
              <w:top w:val="nil"/>
              <w:left w:val="single" w:sz="8" w:space="0" w:color="auto"/>
              <w:bottom w:val="single" w:sz="4" w:space="0" w:color="auto"/>
              <w:right w:val="single" w:sz="8" w:space="0" w:color="auto"/>
            </w:tcBorders>
            <w:shd w:val="clear" w:color="000000" w:fill="DDEBF7"/>
            <w:noWrap/>
            <w:vAlign w:val="bottom"/>
            <w:hideMark/>
          </w:tcPr>
          <w:p w14:paraId="4ED61BB2"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27,10</w:t>
            </w:r>
          </w:p>
        </w:tc>
        <w:tc>
          <w:tcPr>
            <w:tcW w:w="1386" w:type="dxa"/>
            <w:tcBorders>
              <w:top w:val="nil"/>
              <w:left w:val="nil"/>
              <w:bottom w:val="single" w:sz="4" w:space="0" w:color="auto"/>
              <w:right w:val="nil"/>
            </w:tcBorders>
            <w:shd w:val="clear" w:color="000000" w:fill="DDEBF7"/>
            <w:noWrap/>
            <w:vAlign w:val="bottom"/>
            <w:hideMark/>
          </w:tcPr>
          <w:p w14:paraId="06F15D13"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29,68</w:t>
            </w:r>
          </w:p>
        </w:tc>
      </w:tr>
      <w:tr w:rsidR="00081AD4" w:rsidRPr="00081AD4" w14:paraId="5EC2865C" w14:textId="77777777" w:rsidTr="00A476F3">
        <w:trPr>
          <w:trHeight w:val="360"/>
          <w:jc w:val="center"/>
        </w:trPr>
        <w:tc>
          <w:tcPr>
            <w:tcW w:w="570" w:type="dxa"/>
            <w:tcBorders>
              <w:top w:val="nil"/>
              <w:left w:val="single" w:sz="8" w:space="0" w:color="auto"/>
              <w:bottom w:val="nil"/>
              <w:right w:val="nil"/>
            </w:tcBorders>
            <w:shd w:val="clear" w:color="auto" w:fill="auto"/>
            <w:noWrap/>
            <w:hideMark/>
          </w:tcPr>
          <w:p w14:paraId="4777B31E"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nil"/>
              <w:right w:val="nil"/>
            </w:tcBorders>
            <w:shd w:val="clear" w:color="auto" w:fill="auto"/>
            <w:vAlign w:val="bottom"/>
            <w:hideMark/>
          </w:tcPr>
          <w:p w14:paraId="561F53BF" w14:textId="77777777" w:rsidR="00A476F3" w:rsidRPr="00A476F3" w:rsidRDefault="00A476F3" w:rsidP="00A476F3">
            <w:pPr>
              <w:rPr>
                <w:color w:val="000000" w:themeColor="text1"/>
                <w:sz w:val="13"/>
                <w:szCs w:val="13"/>
              </w:rPr>
            </w:pPr>
            <w:r w:rsidRPr="00A476F3">
              <w:rPr>
                <w:color w:val="000000" w:themeColor="text1"/>
                <w:sz w:val="13"/>
                <w:szCs w:val="13"/>
              </w:rPr>
              <w:t>2 полугодие</w:t>
            </w:r>
          </w:p>
        </w:tc>
        <w:tc>
          <w:tcPr>
            <w:tcW w:w="1292" w:type="dxa"/>
            <w:tcBorders>
              <w:top w:val="nil"/>
              <w:left w:val="single" w:sz="8" w:space="0" w:color="auto"/>
              <w:bottom w:val="single" w:sz="8" w:space="0" w:color="auto"/>
              <w:right w:val="single" w:sz="8" w:space="0" w:color="auto"/>
            </w:tcBorders>
            <w:shd w:val="clear" w:color="auto" w:fill="auto"/>
            <w:noWrap/>
            <w:vAlign w:val="bottom"/>
            <w:hideMark/>
          </w:tcPr>
          <w:p w14:paraId="0ADCBC07" w14:textId="77777777" w:rsidR="00A476F3" w:rsidRPr="00A476F3" w:rsidRDefault="00A476F3" w:rsidP="00A476F3">
            <w:pPr>
              <w:jc w:val="center"/>
              <w:rPr>
                <w:color w:val="000000" w:themeColor="text1"/>
                <w:sz w:val="13"/>
                <w:szCs w:val="13"/>
              </w:rPr>
            </w:pPr>
            <w:r w:rsidRPr="00A476F3">
              <w:rPr>
                <w:color w:val="000000" w:themeColor="text1"/>
                <w:sz w:val="13"/>
                <w:szCs w:val="13"/>
              </w:rPr>
              <w:t>руб./Гкал</w:t>
            </w:r>
          </w:p>
        </w:tc>
        <w:tc>
          <w:tcPr>
            <w:tcW w:w="1280" w:type="dxa"/>
            <w:tcBorders>
              <w:top w:val="nil"/>
              <w:left w:val="single" w:sz="8" w:space="0" w:color="auto"/>
              <w:bottom w:val="nil"/>
              <w:right w:val="nil"/>
            </w:tcBorders>
            <w:shd w:val="clear" w:color="000000" w:fill="DDEBF7"/>
            <w:noWrap/>
            <w:vAlign w:val="bottom"/>
            <w:hideMark/>
          </w:tcPr>
          <w:p w14:paraId="512612C3"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21,30</w:t>
            </w:r>
          </w:p>
        </w:tc>
        <w:tc>
          <w:tcPr>
            <w:tcW w:w="1327" w:type="dxa"/>
            <w:tcBorders>
              <w:top w:val="nil"/>
              <w:left w:val="single" w:sz="8" w:space="0" w:color="auto"/>
              <w:bottom w:val="nil"/>
              <w:right w:val="nil"/>
            </w:tcBorders>
            <w:shd w:val="clear" w:color="000000" w:fill="DDEBF7"/>
            <w:noWrap/>
            <w:vAlign w:val="bottom"/>
            <w:hideMark/>
          </w:tcPr>
          <w:p w14:paraId="3CAAA1D9"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nil"/>
              <w:right w:val="nil"/>
            </w:tcBorders>
            <w:shd w:val="clear" w:color="000000" w:fill="DDEBF7"/>
            <w:noWrap/>
            <w:vAlign w:val="bottom"/>
            <w:hideMark/>
          </w:tcPr>
          <w:p w14:paraId="790FE7F5"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vAlign w:val="bottom"/>
            <w:hideMark/>
          </w:tcPr>
          <w:p w14:paraId="724291F2"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22,31</w:t>
            </w:r>
          </w:p>
        </w:tc>
        <w:tc>
          <w:tcPr>
            <w:tcW w:w="1386" w:type="dxa"/>
            <w:tcBorders>
              <w:top w:val="nil"/>
              <w:left w:val="single" w:sz="8" w:space="0" w:color="auto"/>
              <w:bottom w:val="single" w:sz="8" w:space="0" w:color="auto"/>
              <w:right w:val="single" w:sz="8" w:space="0" w:color="auto"/>
            </w:tcBorders>
            <w:shd w:val="clear" w:color="000000" w:fill="DDEBF7"/>
            <w:noWrap/>
            <w:vAlign w:val="bottom"/>
            <w:hideMark/>
          </w:tcPr>
          <w:p w14:paraId="7EE5D923"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21,30</w:t>
            </w:r>
          </w:p>
        </w:tc>
        <w:tc>
          <w:tcPr>
            <w:tcW w:w="1386" w:type="dxa"/>
            <w:tcBorders>
              <w:top w:val="nil"/>
              <w:left w:val="nil"/>
              <w:bottom w:val="nil"/>
              <w:right w:val="nil"/>
            </w:tcBorders>
            <w:shd w:val="clear" w:color="000000" w:fill="DDEBF7"/>
            <w:noWrap/>
            <w:vAlign w:val="bottom"/>
            <w:hideMark/>
          </w:tcPr>
          <w:p w14:paraId="52C80707"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23,32</w:t>
            </w:r>
          </w:p>
        </w:tc>
      </w:tr>
      <w:tr w:rsidR="00081AD4" w:rsidRPr="00081AD4" w14:paraId="0C5D2BC1"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67A96A0F"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single" w:sz="8" w:space="0" w:color="auto"/>
              <w:left w:val="single" w:sz="8" w:space="0" w:color="auto"/>
              <w:bottom w:val="single" w:sz="4" w:space="0" w:color="auto"/>
              <w:right w:val="nil"/>
            </w:tcBorders>
            <w:shd w:val="clear" w:color="auto" w:fill="auto"/>
            <w:vAlign w:val="center"/>
            <w:hideMark/>
          </w:tcPr>
          <w:p w14:paraId="6956BE34" w14:textId="77777777" w:rsidR="00A476F3" w:rsidRPr="00A476F3" w:rsidRDefault="00A476F3" w:rsidP="00A476F3">
            <w:pPr>
              <w:jc w:val="both"/>
              <w:rPr>
                <w:rFonts w:ascii="Arial" w:hAnsi="Arial" w:cs="Arial"/>
                <w:b/>
                <w:bCs/>
                <w:color w:val="000000" w:themeColor="text1"/>
                <w:sz w:val="13"/>
                <w:szCs w:val="13"/>
              </w:rPr>
            </w:pPr>
            <w:r w:rsidRPr="00A476F3">
              <w:rPr>
                <w:rFonts w:ascii="Arial" w:hAnsi="Arial" w:cs="Arial"/>
                <w:b/>
                <w:bCs/>
                <w:color w:val="000000" w:themeColor="text1"/>
                <w:sz w:val="13"/>
                <w:szCs w:val="13"/>
              </w:rPr>
              <w:t>Тариф в горячей  воде, в том числе:</w:t>
            </w:r>
          </w:p>
        </w:tc>
        <w:tc>
          <w:tcPr>
            <w:tcW w:w="129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FCBBB4A" w14:textId="77777777" w:rsidR="00A476F3" w:rsidRPr="00A476F3" w:rsidRDefault="00A476F3" w:rsidP="00A476F3">
            <w:pPr>
              <w:jc w:val="center"/>
              <w:rPr>
                <w:color w:val="000000" w:themeColor="text1"/>
                <w:sz w:val="13"/>
                <w:szCs w:val="13"/>
              </w:rPr>
            </w:pPr>
            <w:r w:rsidRPr="00A476F3">
              <w:rPr>
                <w:color w:val="000000" w:themeColor="text1"/>
                <w:sz w:val="13"/>
                <w:szCs w:val="13"/>
              </w:rPr>
              <w:t>руб./Гкал</w:t>
            </w:r>
          </w:p>
        </w:tc>
        <w:tc>
          <w:tcPr>
            <w:tcW w:w="1280" w:type="dxa"/>
            <w:tcBorders>
              <w:top w:val="single" w:sz="8" w:space="0" w:color="auto"/>
              <w:left w:val="single" w:sz="8" w:space="0" w:color="auto"/>
              <w:bottom w:val="single" w:sz="4" w:space="0" w:color="auto"/>
              <w:right w:val="nil"/>
            </w:tcBorders>
            <w:shd w:val="clear" w:color="000000" w:fill="DDEBF7"/>
            <w:noWrap/>
            <w:vAlign w:val="bottom"/>
            <w:hideMark/>
          </w:tcPr>
          <w:p w14:paraId="05DCDD07"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1 103,95</w:t>
            </w:r>
          </w:p>
        </w:tc>
        <w:tc>
          <w:tcPr>
            <w:tcW w:w="1327" w:type="dxa"/>
            <w:tcBorders>
              <w:top w:val="single" w:sz="8" w:space="0" w:color="auto"/>
              <w:left w:val="single" w:sz="8" w:space="0" w:color="auto"/>
              <w:bottom w:val="single" w:sz="4" w:space="0" w:color="auto"/>
              <w:right w:val="nil"/>
            </w:tcBorders>
            <w:shd w:val="clear" w:color="000000" w:fill="DDEBF7"/>
            <w:noWrap/>
            <w:vAlign w:val="bottom"/>
            <w:hideMark/>
          </w:tcPr>
          <w:p w14:paraId="0518128A"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1 313,52</w:t>
            </w:r>
          </w:p>
        </w:tc>
        <w:tc>
          <w:tcPr>
            <w:tcW w:w="1280" w:type="dxa"/>
            <w:tcBorders>
              <w:top w:val="single" w:sz="8" w:space="0" w:color="auto"/>
              <w:left w:val="single" w:sz="8" w:space="0" w:color="auto"/>
              <w:bottom w:val="single" w:sz="4" w:space="0" w:color="auto"/>
              <w:right w:val="nil"/>
            </w:tcBorders>
            <w:shd w:val="clear" w:color="000000" w:fill="DDEBF7"/>
            <w:noWrap/>
            <w:vAlign w:val="bottom"/>
            <w:hideMark/>
          </w:tcPr>
          <w:p w14:paraId="078BE611"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single" w:sz="8" w:space="0" w:color="auto"/>
              <w:left w:val="single" w:sz="8" w:space="0" w:color="auto"/>
              <w:bottom w:val="single" w:sz="4" w:space="0" w:color="auto"/>
              <w:right w:val="nil"/>
            </w:tcBorders>
            <w:shd w:val="clear" w:color="000000" w:fill="DDEBF7"/>
            <w:noWrap/>
            <w:vAlign w:val="bottom"/>
            <w:hideMark/>
          </w:tcPr>
          <w:p w14:paraId="1D05DAEB"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1 256,97</w:t>
            </w:r>
          </w:p>
        </w:tc>
        <w:tc>
          <w:tcPr>
            <w:tcW w:w="1386"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14:paraId="04AC1A74"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1 498,40</w:t>
            </w:r>
          </w:p>
        </w:tc>
        <w:tc>
          <w:tcPr>
            <w:tcW w:w="1386" w:type="dxa"/>
            <w:tcBorders>
              <w:top w:val="nil"/>
              <w:left w:val="nil"/>
              <w:bottom w:val="single" w:sz="4" w:space="0" w:color="auto"/>
              <w:right w:val="single" w:sz="8" w:space="0" w:color="auto"/>
            </w:tcBorders>
            <w:shd w:val="clear" w:color="000000" w:fill="DDEBF7"/>
            <w:noWrap/>
            <w:vAlign w:val="bottom"/>
            <w:hideMark/>
          </w:tcPr>
          <w:p w14:paraId="597F86A4"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1 374,91</w:t>
            </w:r>
          </w:p>
        </w:tc>
      </w:tr>
      <w:tr w:rsidR="00081AD4" w:rsidRPr="00081AD4" w14:paraId="47CC6A5B" w14:textId="77777777" w:rsidTr="00A476F3">
        <w:trPr>
          <w:trHeight w:val="300"/>
          <w:jc w:val="center"/>
        </w:trPr>
        <w:tc>
          <w:tcPr>
            <w:tcW w:w="570" w:type="dxa"/>
            <w:tcBorders>
              <w:top w:val="nil"/>
              <w:left w:val="single" w:sz="8" w:space="0" w:color="auto"/>
              <w:bottom w:val="single" w:sz="4" w:space="0" w:color="auto"/>
              <w:right w:val="nil"/>
            </w:tcBorders>
            <w:shd w:val="clear" w:color="auto" w:fill="auto"/>
            <w:noWrap/>
            <w:hideMark/>
          </w:tcPr>
          <w:p w14:paraId="6D644D59"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4" w:space="0" w:color="auto"/>
              <w:right w:val="nil"/>
            </w:tcBorders>
            <w:shd w:val="clear" w:color="auto" w:fill="auto"/>
            <w:vAlign w:val="center"/>
            <w:hideMark/>
          </w:tcPr>
          <w:p w14:paraId="3BF83F0D" w14:textId="77777777" w:rsidR="00A476F3" w:rsidRPr="00A476F3" w:rsidRDefault="00A476F3" w:rsidP="00A476F3">
            <w:pPr>
              <w:jc w:val="both"/>
              <w:rPr>
                <w:rFonts w:ascii="Arial" w:hAnsi="Arial" w:cs="Arial"/>
                <w:i/>
                <w:iCs/>
                <w:color w:val="000000" w:themeColor="text1"/>
                <w:sz w:val="13"/>
                <w:szCs w:val="13"/>
              </w:rPr>
            </w:pPr>
            <w:r w:rsidRPr="00A476F3">
              <w:rPr>
                <w:rFonts w:ascii="Arial" w:hAnsi="Arial" w:cs="Arial"/>
                <w:i/>
                <w:iCs/>
                <w:color w:val="000000" w:themeColor="text1"/>
                <w:sz w:val="13"/>
                <w:szCs w:val="13"/>
              </w:rPr>
              <w:t>с 1 января</w:t>
            </w:r>
          </w:p>
        </w:tc>
        <w:tc>
          <w:tcPr>
            <w:tcW w:w="1292" w:type="dxa"/>
            <w:tcBorders>
              <w:top w:val="nil"/>
              <w:left w:val="single" w:sz="8" w:space="0" w:color="auto"/>
              <w:bottom w:val="single" w:sz="4" w:space="0" w:color="auto"/>
              <w:right w:val="single" w:sz="8" w:space="0" w:color="auto"/>
            </w:tcBorders>
            <w:shd w:val="clear" w:color="auto" w:fill="auto"/>
            <w:noWrap/>
            <w:vAlign w:val="bottom"/>
            <w:hideMark/>
          </w:tcPr>
          <w:p w14:paraId="3D97A8F8" w14:textId="77777777" w:rsidR="00A476F3" w:rsidRPr="00A476F3" w:rsidRDefault="00A476F3" w:rsidP="00A476F3">
            <w:pPr>
              <w:jc w:val="center"/>
              <w:rPr>
                <w:color w:val="000000" w:themeColor="text1"/>
                <w:sz w:val="13"/>
                <w:szCs w:val="13"/>
              </w:rPr>
            </w:pPr>
            <w:r w:rsidRPr="00A476F3">
              <w:rPr>
                <w:color w:val="000000" w:themeColor="text1"/>
                <w:sz w:val="13"/>
                <w:szCs w:val="13"/>
              </w:rPr>
              <w:t>руб./Гкал</w:t>
            </w:r>
          </w:p>
        </w:tc>
        <w:tc>
          <w:tcPr>
            <w:tcW w:w="1280" w:type="dxa"/>
            <w:tcBorders>
              <w:top w:val="nil"/>
              <w:left w:val="single" w:sz="8" w:space="0" w:color="auto"/>
              <w:bottom w:val="single" w:sz="4" w:space="0" w:color="auto"/>
              <w:right w:val="nil"/>
            </w:tcBorders>
            <w:shd w:val="clear" w:color="000000" w:fill="DDEBF7"/>
            <w:noWrap/>
            <w:hideMark/>
          </w:tcPr>
          <w:p w14:paraId="7E3A045D"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1 048,48</w:t>
            </w:r>
          </w:p>
        </w:tc>
        <w:tc>
          <w:tcPr>
            <w:tcW w:w="1327" w:type="dxa"/>
            <w:tcBorders>
              <w:top w:val="nil"/>
              <w:left w:val="single" w:sz="8" w:space="0" w:color="auto"/>
              <w:bottom w:val="single" w:sz="4" w:space="0" w:color="auto"/>
              <w:right w:val="nil"/>
            </w:tcBorders>
            <w:shd w:val="clear" w:color="000000" w:fill="DDEBF7"/>
            <w:noWrap/>
            <w:hideMark/>
          </w:tcPr>
          <w:p w14:paraId="12C64E90"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hideMark/>
          </w:tcPr>
          <w:p w14:paraId="5CC097A5"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4" w:space="0" w:color="auto"/>
              <w:right w:val="nil"/>
            </w:tcBorders>
            <w:shd w:val="clear" w:color="000000" w:fill="DDEBF7"/>
            <w:noWrap/>
            <w:hideMark/>
          </w:tcPr>
          <w:p w14:paraId="63866AA8"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1 174,55</w:t>
            </w:r>
          </w:p>
        </w:tc>
        <w:tc>
          <w:tcPr>
            <w:tcW w:w="1386" w:type="dxa"/>
            <w:tcBorders>
              <w:top w:val="nil"/>
              <w:left w:val="single" w:sz="8" w:space="0" w:color="auto"/>
              <w:bottom w:val="single" w:sz="4" w:space="0" w:color="auto"/>
              <w:right w:val="single" w:sz="8" w:space="0" w:color="auto"/>
            </w:tcBorders>
            <w:shd w:val="clear" w:color="000000" w:fill="DDEBF7"/>
            <w:noWrap/>
            <w:hideMark/>
          </w:tcPr>
          <w:p w14:paraId="36B6A771"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1 361,87</w:t>
            </w:r>
          </w:p>
        </w:tc>
        <w:tc>
          <w:tcPr>
            <w:tcW w:w="1386" w:type="dxa"/>
            <w:tcBorders>
              <w:top w:val="nil"/>
              <w:left w:val="nil"/>
              <w:bottom w:val="single" w:sz="4" w:space="0" w:color="auto"/>
              <w:right w:val="nil"/>
            </w:tcBorders>
            <w:shd w:val="clear" w:color="000000" w:fill="DDEBF7"/>
            <w:noWrap/>
            <w:hideMark/>
          </w:tcPr>
          <w:p w14:paraId="18426FEC"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1 361,87</w:t>
            </w:r>
          </w:p>
        </w:tc>
      </w:tr>
      <w:tr w:rsidR="00081AD4" w:rsidRPr="00081AD4" w14:paraId="7E6679B0" w14:textId="77777777" w:rsidTr="00A476F3">
        <w:trPr>
          <w:trHeight w:val="300"/>
          <w:jc w:val="center"/>
        </w:trPr>
        <w:tc>
          <w:tcPr>
            <w:tcW w:w="570" w:type="dxa"/>
            <w:tcBorders>
              <w:top w:val="nil"/>
              <w:left w:val="single" w:sz="8" w:space="0" w:color="auto"/>
              <w:bottom w:val="single" w:sz="8" w:space="0" w:color="auto"/>
              <w:right w:val="nil"/>
            </w:tcBorders>
            <w:shd w:val="clear" w:color="auto" w:fill="auto"/>
            <w:noWrap/>
            <w:hideMark/>
          </w:tcPr>
          <w:p w14:paraId="0818F2B0"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8" w:space="0" w:color="auto"/>
              <w:right w:val="nil"/>
            </w:tcBorders>
            <w:shd w:val="clear" w:color="auto" w:fill="auto"/>
            <w:vAlign w:val="center"/>
            <w:hideMark/>
          </w:tcPr>
          <w:p w14:paraId="4023044F" w14:textId="77777777" w:rsidR="00A476F3" w:rsidRPr="00A476F3" w:rsidRDefault="00A476F3" w:rsidP="00A476F3">
            <w:pPr>
              <w:jc w:val="both"/>
              <w:rPr>
                <w:rFonts w:ascii="Arial" w:hAnsi="Arial" w:cs="Arial"/>
                <w:i/>
                <w:iCs/>
                <w:color w:val="000000" w:themeColor="text1"/>
                <w:sz w:val="13"/>
                <w:szCs w:val="13"/>
              </w:rPr>
            </w:pPr>
            <w:r w:rsidRPr="00A476F3">
              <w:rPr>
                <w:rFonts w:ascii="Arial" w:hAnsi="Arial" w:cs="Arial"/>
                <w:i/>
                <w:iCs/>
                <w:color w:val="000000" w:themeColor="text1"/>
                <w:sz w:val="13"/>
                <w:szCs w:val="13"/>
              </w:rPr>
              <w:t>с 1 июля</w:t>
            </w:r>
          </w:p>
        </w:tc>
        <w:tc>
          <w:tcPr>
            <w:tcW w:w="1292" w:type="dxa"/>
            <w:tcBorders>
              <w:top w:val="nil"/>
              <w:left w:val="single" w:sz="8" w:space="0" w:color="auto"/>
              <w:bottom w:val="single" w:sz="8" w:space="0" w:color="auto"/>
              <w:right w:val="single" w:sz="8" w:space="0" w:color="auto"/>
            </w:tcBorders>
            <w:shd w:val="clear" w:color="auto" w:fill="auto"/>
            <w:noWrap/>
            <w:vAlign w:val="bottom"/>
            <w:hideMark/>
          </w:tcPr>
          <w:p w14:paraId="1A691149" w14:textId="77777777" w:rsidR="00A476F3" w:rsidRPr="00A476F3" w:rsidRDefault="00A476F3" w:rsidP="00A476F3">
            <w:pPr>
              <w:jc w:val="center"/>
              <w:rPr>
                <w:color w:val="000000" w:themeColor="text1"/>
                <w:sz w:val="13"/>
                <w:szCs w:val="13"/>
              </w:rPr>
            </w:pPr>
            <w:r w:rsidRPr="00A476F3">
              <w:rPr>
                <w:color w:val="000000" w:themeColor="text1"/>
                <w:sz w:val="13"/>
                <w:szCs w:val="13"/>
              </w:rPr>
              <w:t>руб./Гкал</w:t>
            </w:r>
          </w:p>
        </w:tc>
        <w:tc>
          <w:tcPr>
            <w:tcW w:w="1280" w:type="dxa"/>
            <w:tcBorders>
              <w:top w:val="nil"/>
              <w:left w:val="single" w:sz="8" w:space="0" w:color="auto"/>
              <w:bottom w:val="single" w:sz="8" w:space="0" w:color="auto"/>
              <w:right w:val="nil"/>
            </w:tcBorders>
            <w:shd w:val="clear" w:color="000000" w:fill="DDEBF7"/>
            <w:noWrap/>
            <w:hideMark/>
          </w:tcPr>
          <w:p w14:paraId="4BC8D50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1 174,55</w:t>
            </w:r>
          </w:p>
        </w:tc>
        <w:tc>
          <w:tcPr>
            <w:tcW w:w="1327" w:type="dxa"/>
            <w:tcBorders>
              <w:top w:val="nil"/>
              <w:left w:val="single" w:sz="8" w:space="0" w:color="auto"/>
              <w:bottom w:val="single" w:sz="8" w:space="0" w:color="auto"/>
              <w:right w:val="nil"/>
            </w:tcBorders>
            <w:shd w:val="clear" w:color="000000" w:fill="DDEBF7"/>
            <w:noWrap/>
            <w:hideMark/>
          </w:tcPr>
          <w:p w14:paraId="72A1D152"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hideMark/>
          </w:tcPr>
          <w:p w14:paraId="44E83E2F"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hideMark/>
          </w:tcPr>
          <w:p w14:paraId="1CA6739B"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1 361,87</w:t>
            </w:r>
          </w:p>
        </w:tc>
        <w:tc>
          <w:tcPr>
            <w:tcW w:w="1386" w:type="dxa"/>
            <w:tcBorders>
              <w:top w:val="nil"/>
              <w:left w:val="single" w:sz="8" w:space="0" w:color="auto"/>
              <w:bottom w:val="single" w:sz="8" w:space="0" w:color="auto"/>
              <w:right w:val="single" w:sz="8" w:space="0" w:color="auto"/>
            </w:tcBorders>
            <w:shd w:val="clear" w:color="000000" w:fill="DDEBF7"/>
            <w:noWrap/>
            <w:hideMark/>
          </w:tcPr>
          <w:p w14:paraId="38ADD5AE"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1 590,46</w:t>
            </w:r>
          </w:p>
        </w:tc>
        <w:tc>
          <w:tcPr>
            <w:tcW w:w="1386" w:type="dxa"/>
            <w:tcBorders>
              <w:top w:val="nil"/>
              <w:left w:val="single" w:sz="8" w:space="0" w:color="auto"/>
              <w:bottom w:val="single" w:sz="8" w:space="0" w:color="auto"/>
              <w:right w:val="nil"/>
            </w:tcBorders>
            <w:shd w:val="clear" w:color="000000" w:fill="DDEBF7"/>
            <w:noWrap/>
            <w:hideMark/>
          </w:tcPr>
          <w:p w14:paraId="7FEB3BEA" w14:textId="77777777" w:rsidR="00A476F3" w:rsidRPr="00A476F3" w:rsidRDefault="00A476F3" w:rsidP="00A476F3">
            <w:pPr>
              <w:jc w:val="right"/>
              <w:rPr>
                <w:b/>
                <w:bCs/>
                <w:color w:val="000000" w:themeColor="text1"/>
                <w:sz w:val="13"/>
                <w:szCs w:val="13"/>
              </w:rPr>
            </w:pPr>
            <w:r w:rsidRPr="00A476F3">
              <w:rPr>
                <w:b/>
                <w:bCs/>
                <w:color w:val="000000" w:themeColor="text1"/>
                <w:sz w:val="13"/>
                <w:szCs w:val="13"/>
              </w:rPr>
              <w:t>1 391,51</w:t>
            </w:r>
          </w:p>
        </w:tc>
      </w:tr>
      <w:tr w:rsidR="00081AD4" w:rsidRPr="00081AD4" w14:paraId="371E1DED" w14:textId="77777777" w:rsidTr="00A476F3">
        <w:trPr>
          <w:trHeight w:val="420"/>
          <w:jc w:val="center"/>
        </w:trPr>
        <w:tc>
          <w:tcPr>
            <w:tcW w:w="570" w:type="dxa"/>
            <w:tcBorders>
              <w:top w:val="nil"/>
              <w:left w:val="single" w:sz="8" w:space="0" w:color="auto"/>
              <w:bottom w:val="single" w:sz="8" w:space="0" w:color="auto"/>
              <w:right w:val="nil"/>
            </w:tcBorders>
            <w:shd w:val="clear" w:color="auto" w:fill="auto"/>
            <w:noWrap/>
            <w:hideMark/>
          </w:tcPr>
          <w:p w14:paraId="3C57548A" w14:textId="77777777" w:rsidR="00A476F3" w:rsidRPr="00A476F3" w:rsidRDefault="00A476F3" w:rsidP="00A476F3">
            <w:pPr>
              <w:jc w:val="center"/>
              <w:rPr>
                <w:color w:val="000000" w:themeColor="text1"/>
                <w:sz w:val="13"/>
                <w:szCs w:val="13"/>
              </w:rPr>
            </w:pPr>
            <w:r w:rsidRPr="00A476F3">
              <w:rPr>
                <w:color w:val="000000" w:themeColor="text1"/>
                <w:sz w:val="13"/>
                <w:szCs w:val="13"/>
              </w:rPr>
              <w:t> </w:t>
            </w:r>
          </w:p>
        </w:tc>
        <w:tc>
          <w:tcPr>
            <w:tcW w:w="14671" w:type="dxa"/>
            <w:tcBorders>
              <w:top w:val="nil"/>
              <w:left w:val="single" w:sz="8" w:space="0" w:color="auto"/>
              <w:bottom w:val="single" w:sz="8" w:space="0" w:color="auto"/>
              <w:right w:val="nil"/>
            </w:tcBorders>
            <w:shd w:val="clear" w:color="auto" w:fill="auto"/>
            <w:vAlign w:val="center"/>
            <w:hideMark/>
          </w:tcPr>
          <w:p w14:paraId="7D5318DB" w14:textId="77777777" w:rsidR="00A476F3" w:rsidRPr="00A476F3" w:rsidRDefault="00A476F3" w:rsidP="00A476F3">
            <w:pPr>
              <w:jc w:val="both"/>
              <w:rPr>
                <w:rFonts w:ascii="Arial" w:hAnsi="Arial" w:cs="Arial"/>
                <w:i/>
                <w:iCs/>
                <w:color w:val="000000" w:themeColor="text1"/>
                <w:sz w:val="13"/>
                <w:szCs w:val="13"/>
              </w:rPr>
            </w:pPr>
            <w:r w:rsidRPr="00A476F3">
              <w:rPr>
                <w:rFonts w:ascii="Arial" w:hAnsi="Arial" w:cs="Arial"/>
                <w:i/>
                <w:iCs/>
                <w:color w:val="000000" w:themeColor="text1"/>
                <w:sz w:val="13"/>
                <w:szCs w:val="13"/>
              </w:rPr>
              <w:t>Рост с 1 июля</w:t>
            </w:r>
          </w:p>
        </w:tc>
        <w:tc>
          <w:tcPr>
            <w:tcW w:w="1292" w:type="dxa"/>
            <w:tcBorders>
              <w:top w:val="nil"/>
              <w:left w:val="single" w:sz="8" w:space="0" w:color="auto"/>
              <w:bottom w:val="single" w:sz="8" w:space="0" w:color="auto"/>
              <w:right w:val="single" w:sz="8" w:space="0" w:color="auto"/>
            </w:tcBorders>
            <w:shd w:val="clear" w:color="auto" w:fill="auto"/>
            <w:noWrap/>
            <w:vAlign w:val="bottom"/>
            <w:hideMark/>
          </w:tcPr>
          <w:p w14:paraId="77ED8AE2" w14:textId="77777777" w:rsidR="00A476F3" w:rsidRPr="00A476F3" w:rsidRDefault="00A476F3" w:rsidP="00A476F3">
            <w:pPr>
              <w:jc w:val="center"/>
              <w:rPr>
                <w:color w:val="000000" w:themeColor="text1"/>
                <w:sz w:val="13"/>
                <w:szCs w:val="13"/>
              </w:rPr>
            </w:pPr>
            <w:r w:rsidRPr="00A476F3">
              <w:rPr>
                <w:color w:val="000000" w:themeColor="text1"/>
                <w:sz w:val="13"/>
                <w:szCs w:val="13"/>
              </w:rPr>
              <w:t>%</w:t>
            </w:r>
          </w:p>
        </w:tc>
        <w:tc>
          <w:tcPr>
            <w:tcW w:w="1280" w:type="dxa"/>
            <w:tcBorders>
              <w:top w:val="nil"/>
              <w:left w:val="single" w:sz="8" w:space="0" w:color="auto"/>
              <w:bottom w:val="single" w:sz="8" w:space="0" w:color="auto"/>
              <w:right w:val="nil"/>
            </w:tcBorders>
            <w:shd w:val="clear" w:color="000000" w:fill="DDEBF7"/>
            <w:noWrap/>
            <w:vAlign w:val="bottom"/>
            <w:hideMark/>
          </w:tcPr>
          <w:p w14:paraId="6EF5EDB8"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12,02</w:t>
            </w:r>
          </w:p>
        </w:tc>
        <w:tc>
          <w:tcPr>
            <w:tcW w:w="1327" w:type="dxa"/>
            <w:tcBorders>
              <w:top w:val="nil"/>
              <w:left w:val="single" w:sz="8" w:space="0" w:color="auto"/>
              <w:bottom w:val="single" w:sz="8" w:space="0" w:color="auto"/>
              <w:right w:val="nil"/>
            </w:tcBorders>
            <w:shd w:val="clear" w:color="000000" w:fill="DDEBF7"/>
            <w:noWrap/>
            <w:vAlign w:val="bottom"/>
            <w:hideMark/>
          </w:tcPr>
          <w:p w14:paraId="6BADA227"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vAlign w:val="bottom"/>
            <w:hideMark/>
          </w:tcPr>
          <w:p w14:paraId="7F32AB2C" w14:textId="77777777" w:rsidR="00A476F3" w:rsidRPr="00A476F3" w:rsidRDefault="00A476F3" w:rsidP="00A476F3">
            <w:pPr>
              <w:rPr>
                <w:rFonts w:ascii="Calibri" w:hAnsi="Calibri" w:cs="Calibri"/>
                <w:color w:val="000000" w:themeColor="text1"/>
                <w:sz w:val="13"/>
                <w:szCs w:val="13"/>
              </w:rPr>
            </w:pPr>
            <w:r w:rsidRPr="00A476F3">
              <w:rPr>
                <w:rFonts w:ascii="Calibri" w:hAnsi="Calibri" w:cs="Calibri"/>
                <w:color w:val="000000" w:themeColor="text1"/>
                <w:sz w:val="13"/>
                <w:szCs w:val="13"/>
              </w:rPr>
              <w:t> </w:t>
            </w:r>
          </w:p>
        </w:tc>
        <w:tc>
          <w:tcPr>
            <w:tcW w:w="1280" w:type="dxa"/>
            <w:tcBorders>
              <w:top w:val="nil"/>
              <w:left w:val="single" w:sz="8" w:space="0" w:color="auto"/>
              <w:bottom w:val="single" w:sz="8" w:space="0" w:color="auto"/>
              <w:right w:val="nil"/>
            </w:tcBorders>
            <w:shd w:val="clear" w:color="000000" w:fill="DDEBF7"/>
            <w:noWrap/>
            <w:vAlign w:val="bottom"/>
            <w:hideMark/>
          </w:tcPr>
          <w:p w14:paraId="55DDC4AC"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15,95</w:t>
            </w:r>
          </w:p>
        </w:tc>
        <w:tc>
          <w:tcPr>
            <w:tcW w:w="1386" w:type="dxa"/>
            <w:tcBorders>
              <w:top w:val="nil"/>
              <w:left w:val="single" w:sz="8" w:space="0" w:color="auto"/>
              <w:bottom w:val="single" w:sz="8" w:space="0" w:color="auto"/>
              <w:right w:val="single" w:sz="8" w:space="0" w:color="auto"/>
            </w:tcBorders>
            <w:shd w:val="clear" w:color="000000" w:fill="DDEBF7"/>
            <w:noWrap/>
            <w:vAlign w:val="bottom"/>
            <w:hideMark/>
          </w:tcPr>
          <w:p w14:paraId="37CEE6E8"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16,79</w:t>
            </w:r>
          </w:p>
        </w:tc>
        <w:tc>
          <w:tcPr>
            <w:tcW w:w="1386" w:type="dxa"/>
            <w:tcBorders>
              <w:top w:val="nil"/>
              <w:left w:val="nil"/>
              <w:bottom w:val="single" w:sz="8" w:space="0" w:color="auto"/>
              <w:right w:val="single" w:sz="8" w:space="0" w:color="auto"/>
            </w:tcBorders>
            <w:shd w:val="clear" w:color="000000" w:fill="DDEBF7"/>
            <w:noWrap/>
            <w:vAlign w:val="bottom"/>
            <w:hideMark/>
          </w:tcPr>
          <w:p w14:paraId="177D25C1" w14:textId="77777777" w:rsidR="00A476F3" w:rsidRPr="00A476F3" w:rsidRDefault="00A476F3" w:rsidP="00A476F3">
            <w:pPr>
              <w:jc w:val="right"/>
              <w:rPr>
                <w:rFonts w:ascii="Calibri" w:hAnsi="Calibri" w:cs="Calibri"/>
                <w:color w:val="000000" w:themeColor="text1"/>
                <w:sz w:val="13"/>
                <w:szCs w:val="13"/>
              </w:rPr>
            </w:pPr>
            <w:r w:rsidRPr="00A476F3">
              <w:rPr>
                <w:rFonts w:ascii="Calibri" w:hAnsi="Calibri" w:cs="Calibri"/>
                <w:color w:val="000000" w:themeColor="text1"/>
                <w:sz w:val="13"/>
                <w:szCs w:val="13"/>
              </w:rPr>
              <w:t>2,18</w:t>
            </w:r>
          </w:p>
        </w:tc>
      </w:tr>
    </w:tbl>
    <w:p w14:paraId="0D5838A2" w14:textId="0CFEC187" w:rsidR="00A476F3" w:rsidRPr="00081AD4" w:rsidRDefault="00A476F3" w:rsidP="00A476F3">
      <w:pPr>
        <w:tabs>
          <w:tab w:val="left" w:pos="5580"/>
          <w:tab w:val="left" w:pos="9498"/>
        </w:tabs>
        <w:ind w:right="-569" w:hanging="567"/>
        <w:rPr>
          <w:color w:val="000000" w:themeColor="text1"/>
        </w:rPr>
      </w:pPr>
    </w:p>
    <w:p w14:paraId="5B766434" w14:textId="77777777" w:rsidR="00A476F3" w:rsidRPr="00081AD4" w:rsidRDefault="00A476F3" w:rsidP="00362019">
      <w:pPr>
        <w:tabs>
          <w:tab w:val="left" w:pos="5580"/>
          <w:tab w:val="left" w:pos="9498"/>
        </w:tabs>
        <w:ind w:right="-569" w:firstLine="5670"/>
        <w:rPr>
          <w:color w:val="000000" w:themeColor="text1"/>
        </w:rPr>
      </w:pPr>
    </w:p>
    <w:p w14:paraId="1BAACAE8" w14:textId="77777777" w:rsidR="00A476F3" w:rsidRPr="00081AD4" w:rsidRDefault="00A476F3" w:rsidP="00A476F3">
      <w:pPr>
        <w:tabs>
          <w:tab w:val="left" w:pos="5580"/>
          <w:tab w:val="left" w:pos="9498"/>
        </w:tabs>
        <w:ind w:right="-569" w:firstLine="5670"/>
        <w:rPr>
          <w:color w:val="000000" w:themeColor="text1"/>
        </w:rPr>
        <w:sectPr w:rsidR="00A476F3" w:rsidRPr="00081AD4" w:rsidSect="00A476F3">
          <w:pgSz w:w="16838" w:h="11906" w:orient="landscape"/>
          <w:pgMar w:top="851" w:right="709" w:bottom="567" w:left="1134" w:header="709" w:footer="709" w:gutter="0"/>
          <w:cols w:space="708"/>
          <w:docGrid w:linePitch="360"/>
        </w:sectPr>
      </w:pPr>
    </w:p>
    <w:p w14:paraId="0D22CB3B" w14:textId="04D5DDCE" w:rsidR="00A476F3" w:rsidRPr="00081AD4" w:rsidRDefault="00A476F3" w:rsidP="00A476F3">
      <w:pPr>
        <w:tabs>
          <w:tab w:val="left" w:pos="5580"/>
          <w:tab w:val="left" w:pos="9498"/>
        </w:tabs>
        <w:ind w:right="-569" w:firstLine="5670"/>
        <w:rPr>
          <w:color w:val="000000" w:themeColor="text1"/>
        </w:rPr>
      </w:pPr>
      <w:r w:rsidRPr="00081AD4">
        <w:rPr>
          <w:color w:val="000000" w:themeColor="text1"/>
        </w:rPr>
        <w:lastRenderedPageBreak/>
        <w:t>Приложение № 12 к протоколу № 80</w:t>
      </w:r>
    </w:p>
    <w:p w14:paraId="0ADB4771" w14:textId="77777777" w:rsidR="00A476F3" w:rsidRPr="00081AD4" w:rsidRDefault="00A476F3" w:rsidP="00A476F3">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19506596" w14:textId="77777777" w:rsidR="00A476F3" w:rsidRPr="00081AD4" w:rsidRDefault="00A476F3" w:rsidP="00A476F3">
      <w:pPr>
        <w:tabs>
          <w:tab w:val="left" w:pos="5580"/>
          <w:tab w:val="left" w:pos="9498"/>
        </w:tabs>
        <w:ind w:right="-569" w:firstLine="5670"/>
        <w:rPr>
          <w:color w:val="000000" w:themeColor="text1"/>
        </w:rPr>
      </w:pPr>
      <w:r w:rsidRPr="00081AD4">
        <w:rPr>
          <w:color w:val="000000" w:themeColor="text1"/>
        </w:rPr>
        <w:t>энергетической комиссии</w:t>
      </w:r>
    </w:p>
    <w:p w14:paraId="3C55F36D" w14:textId="77777777" w:rsidR="00A476F3" w:rsidRPr="00081AD4" w:rsidRDefault="00A476F3" w:rsidP="00A476F3">
      <w:pPr>
        <w:tabs>
          <w:tab w:val="left" w:pos="5580"/>
          <w:tab w:val="left" w:pos="9498"/>
        </w:tabs>
        <w:ind w:right="-569" w:firstLine="5670"/>
        <w:rPr>
          <w:color w:val="000000" w:themeColor="text1"/>
        </w:rPr>
      </w:pPr>
      <w:r w:rsidRPr="00081AD4">
        <w:rPr>
          <w:color w:val="000000" w:themeColor="text1"/>
        </w:rPr>
        <w:t>Кузбасса от 03.12.2020</w:t>
      </w:r>
    </w:p>
    <w:p w14:paraId="70D7B247" w14:textId="1C8AA1DE" w:rsidR="00362019" w:rsidRPr="00081AD4" w:rsidRDefault="00362019" w:rsidP="00362019">
      <w:pPr>
        <w:pStyle w:val="afb"/>
        <w:jc w:val="both"/>
        <w:rPr>
          <w:bCs/>
          <w:color w:val="000000" w:themeColor="text1"/>
          <w:sz w:val="16"/>
          <w:szCs w:val="16"/>
        </w:rPr>
      </w:pPr>
    </w:p>
    <w:p w14:paraId="117DEFB3" w14:textId="77777777" w:rsidR="00A476F3" w:rsidRPr="00081AD4" w:rsidRDefault="00A476F3" w:rsidP="00A476F3">
      <w:pPr>
        <w:ind w:left="-284" w:right="-1"/>
        <w:jc w:val="center"/>
        <w:rPr>
          <w:b/>
          <w:bCs/>
          <w:color w:val="000000" w:themeColor="text1"/>
          <w:sz w:val="28"/>
          <w:szCs w:val="28"/>
        </w:rPr>
      </w:pPr>
      <w:r w:rsidRPr="00081AD4">
        <w:rPr>
          <w:b/>
          <w:bCs/>
          <w:color w:val="000000" w:themeColor="text1"/>
          <w:sz w:val="28"/>
          <w:szCs w:val="28"/>
        </w:rPr>
        <w:t>Долгосрочные тарифы</w:t>
      </w:r>
    </w:p>
    <w:p w14:paraId="27615D67" w14:textId="77777777" w:rsidR="00A476F3" w:rsidRPr="00081AD4" w:rsidRDefault="00A476F3" w:rsidP="00A476F3">
      <w:pPr>
        <w:ind w:left="-284" w:right="-1"/>
        <w:jc w:val="center"/>
        <w:rPr>
          <w:b/>
          <w:bCs/>
          <w:color w:val="000000" w:themeColor="text1"/>
          <w:sz w:val="28"/>
          <w:szCs w:val="28"/>
        </w:rPr>
      </w:pPr>
      <w:r w:rsidRPr="00081AD4">
        <w:rPr>
          <w:b/>
          <w:bCs/>
          <w:color w:val="000000" w:themeColor="text1"/>
          <w:sz w:val="28"/>
          <w:szCs w:val="28"/>
        </w:rPr>
        <w:t>АО «Угольная компания «Северный Кузбасс»</w:t>
      </w:r>
    </w:p>
    <w:p w14:paraId="5D48F4CF" w14:textId="77777777" w:rsidR="00A476F3" w:rsidRPr="00081AD4" w:rsidRDefault="00A476F3" w:rsidP="00A476F3">
      <w:pPr>
        <w:ind w:left="-284" w:right="-1"/>
        <w:jc w:val="center"/>
        <w:rPr>
          <w:b/>
          <w:bCs/>
          <w:color w:val="000000" w:themeColor="text1"/>
          <w:sz w:val="28"/>
          <w:szCs w:val="28"/>
        </w:rPr>
      </w:pPr>
      <w:r w:rsidRPr="00081AD4">
        <w:rPr>
          <w:b/>
          <w:bCs/>
          <w:color w:val="000000" w:themeColor="text1"/>
          <w:sz w:val="28"/>
          <w:szCs w:val="28"/>
        </w:rPr>
        <w:t xml:space="preserve">  на тепловую энергию, реализуемую на потребительском</w:t>
      </w:r>
      <w:r w:rsidRPr="00081AD4">
        <w:rPr>
          <w:b/>
          <w:color w:val="000000" w:themeColor="text1"/>
          <w:kern w:val="32"/>
          <w:sz w:val="28"/>
          <w:szCs w:val="28"/>
        </w:rPr>
        <w:t xml:space="preserve"> рынке Березовского городского округа, </w:t>
      </w:r>
      <w:r w:rsidRPr="00081AD4">
        <w:rPr>
          <w:b/>
          <w:bCs/>
          <w:color w:val="000000" w:themeColor="text1"/>
          <w:sz w:val="28"/>
          <w:szCs w:val="28"/>
        </w:rPr>
        <w:t>на период с 01.01.2019 по 31.12.2023</w:t>
      </w:r>
    </w:p>
    <w:p w14:paraId="52E49279" w14:textId="77777777" w:rsidR="00A476F3" w:rsidRPr="00081AD4" w:rsidRDefault="00A476F3" w:rsidP="00A476F3">
      <w:pPr>
        <w:ind w:right="-1"/>
        <w:jc w:val="center"/>
        <w:rPr>
          <w:b/>
          <w:bCs/>
          <w:color w:val="000000" w:themeColor="text1"/>
          <w:sz w:val="28"/>
          <w:szCs w:val="28"/>
        </w:rPr>
      </w:pPr>
    </w:p>
    <w:p w14:paraId="25D40DAA" w14:textId="77777777" w:rsidR="00A476F3" w:rsidRPr="00081AD4" w:rsidRDefault="00A476F3" w:rsidP="00A476F3">
      <w:pPr>
        <w:ind w:left="-284" w:right="-1" w:firstLine="426"/>
        <w:jc w:val="both"/>
        <w:rPr>
          <w:color w:val="000000" w:themeColor="text1"/>
          <w:sz w:val="28"/>
          <w:szCs w:val="28"/>
        </w:rPr>
      </w:pPr>
    </w:p>
    <w:tbl>
      <w:tblPr>
        <w:tblW w:w="1019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32"/>
        <w:gridCol w:w="1497"/>
        <w:gridCol w:w="1169"/>
        <w:gridCol w:w="23"/>
        <w:gridCol w:w="12"/>
        <w:gridCol w:w="817"/>
        <w:gridCol w:w="21"/>
        <w:gridCol w:w="850"/>
        <w:gridCol w:w="849"/>
        <w:gridCol w:w="816"/>
        <w:gridCol w:w="35"/>
        <w:gridCol w:w="815"/>
      </w:tblGrid>
      <w:tr w:rsidR="00081AD4" w:rsidRPr="00081AD4" w14:paraId="44012734" w14:textId="77777777" w:rsidTr="00797EBE">
        <w:trPr>
          <w:trHeight w:val="256"/>
          <w:jc w:val="right"/>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531D0733" w14:textId="77777777" w:rsidR="00A476F3" w:rsidRPr="00081AD4" w:rsidRDefault="00A476F3" w:rsidP="00797EBE">
            <w:pPr>
              <w:tabs>
                <w:tab w:val="left" w:pos="0"/>
              </w:tabs>
              <w:ind w:left="-108" w:right="-36"/>
              <w:jc w:val="center"/>
              <w:rPr>
                <w:color w:val="000000" w:themeColor="text1"/>
                <w:sz w:val="22"/>
                <w:szCs w:val="22"/>
              </w:rPr>
            </w:pPr>
            <w:r w:rsidRPr="00081AD4">
              <w:rPr>
                <w:color w:val="000000" w:themeColor="text1"/>
                <w:sz w:val="22"/>
                <w:szCs w:val="22"/>
              </w:rPr>
              <w:t>Наименование регулируемой организации</w:t>
            </w:r>
          </w:p>
        </w:tc>
        <w:tc>
          <w:tcPr>
            <w:tcW w:w="1732" w:type="dxa"/>
            <w:vMerge w:val="restart"/>
            <w:tcBorders>
              <w:top w:val="single" w:sz="4" w:space="0" w:color="auto"/>
              <w:left w:val="single" w:sz="4" w:space="0" w:color="auto"/>
              <w:bottom w:val="single" w:sz="4" w:space="0" w:color="auto"/>
              <w:right w:val="single" w:sz="4" w:space="0" w:color="auto"/>
            </w:tcBorders>
            <w:vAlign w:val="center"/>
            <w:hideMark/>
          </w:tcPr>
          <w:p w14:paraId="1BAA2491" w14:textId="77777777" w:rsidR="00A476F3" w:rsidRPr="00081AD4" w:rsidRDefault="00A476F3" w:rsidP="00797EBE">
            <w:pPr>
              <w:ind w:right="-101"/>
              <w:jc w:val="center"/>
              <w:rPr>
                <w:color w:val="000000" w:themeColor="text1"/>
                <w:sz w:val="22"/>
                <w:szCs w:val="22"/>
              </w:rPr>
            </w:pPr>
            <w:r w:rsidRPr="00081AD4">
              <w:rPr>
                <w:color w:val="000000" w:themeColor="text1"/>
                <w:sz w:val="22"/>
                <w:szCs w:val="22"/>
              </w:rPr>
              <w:t>Вид тарифа</w:t>
            </w:r>
          </w:p>
        </w:tc>
        <w:tc>
          <w:tcPr>
            <w:tcW w:w="1497" w:type="dxa"/>
            <w:vMerge w:val="restart"/>
            <w:tcBorders>
              <w:top w:val="single" w:sz="4" w:space="0" w:color="auto"/>
              <w:left w:val="single" w:sz="4" w:space="0" w:color="auto"/>
              <w:bottom w:val="single" w:sz="4" w:space="0" w:color="auto"/>
              <w:right w:val="single" w:sz="4" w:space="0" w:color="auto"/>
            </w:tcBorders>
            <w:vAlign w:val="center"/>
            <w:hideMark/>
          </w:tcPr>
          <w:p w14:paraId="69499DDF" w14:textId="77777777" w:rsidR="00A476F3" w:rsidRPr="00081AD4" w:rsidRDefault="00A476F3" w:rsidP="00797EBE">
            <w:pPr>
              <w:ind w:left="-115" w:right="-2"/>
              <w:jc w:val="center"/>
              <w:rPr>
                <w:color w:val="000000" w:themeColor="text1"/>
                <w:sz w:val="22"/>
                <w:szCs w:val="22"/>
              </w:rPr>
            </w:pPr>
            <w:r w:rsidRPr="00081AD4">
              <w:rPr>
                <w:color w:val="000000" w:themeColor="text1"/>
                <w:sz w:val="22"/>
                <w:szCs w:val="22"/>
              </w:rPr>
              <w:t>Период</w:t>
            </w:r>
          </w:p>
        </w:tc>
        <w:tc>
          <w:tcPr>
            <w:tcW w:w="120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83A73FD"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Вода</w:t>
            </w:r>
          </w:p>
        </w:tc>
        <w:tc>
          <w:tcPr>
            <w:tcW w:w="3353" w:type="dxa"/>
            <w:gridSpan w:val="5"/>
            <w:tcBorders>
              <w:top w:val="single" w:sz="4" w:space="0" w:color="auto"/>
              <w:left w:val="single" w:sz="4" w:space="0" w:color="auto"/>
              <w:bottom w:val="single" w:sz="4" w:space="0" w:color="auto"/>
              <w:right w:val="single" w:sz="4" w:space="0" w:color="auto"/>
            </w:tcBorders>
            <w:vAlign w:val="center"/>
            <w:hideMark/>
          </w:tcPr>
          <w:p w14:paraId="0580940B"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Отборный пар давлением</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0BC2963" w14:textId="77777777" w:rsidR="00A476F3" w:rsidRPr="00081AD4" w:rsidRDefault="00A476F3" w:rsidP="00797EBE">
            <w:pPr>
              <w:ind w:left="-108" w:right="-108" w:hanging="41"/>
              <w:jc w:val="center"/>
              <w:rPr>
                <w:color w:val="000000" w:themeColor="text1"/>
                <w:sz w:val="22"/>
                <w:szCs w:val="22"/>
              </w:rPr>
            </w:pPr>
            <w:r w:rsidRPr="00081AD4">
              <w:rPr>
                <w:color w:val="000000" w:themeColor="text1"/>
                <w:sz w:val="22"/>
                <w:szCs w:val="22"/>
              </w:rPr>
              <w:t xml:space="preserve">Острый </w:t>
            </w:r>
          </w:p>
          <w:p w14:paraId="3D8C8811" w14:textId="77777777" w:rsidR="00A476F3" w:rsidRPr="00081AD4" w:rsidRDefault="00A476F3" w:rsidP="00797EBE">
            <w:pPr>
              <w:ind w:left="-108" w:right="-108" w:hanging="41"/>
              <w:jc w:val="center"/>
              <w:rPr>
                <w:color w:val="000000" w:themeColor="text1"/>
                <w:sz w:val="22"/>
                <w:szCs w:val="22"/>
              </w:rPr>
            </w:pPr>
            <w:r w:rsidRPr="00081AD4">
              <w:rPr>
                <w:color w:val="000000" w:themeColor="text1"/>
                <w:sz w:val="22"/>
                <w:szCs w:val="22"/>
              </w:rPr>
              <w:t>и</w:t>
            </w:r>
          </w:p>
          <w:p w14:paraId="534CCA7E" w14:textId="77777777" w:rsidR="00A476F3" w:rsidRPr="00081AD4" w:rsidRDefault="00A476F3" w:rsidP="00797EBE">
            <w:pPr>
              <w:ind w:left="-108" w:right="-108" w:hanging="41"/>
              <w:jc w:val="center"/>
              <w:rPr>
                <w:color w:val="000000" w:themeColor="text1"/>
                <w:sz w:val="22"/>
                <w:szCs w:val="22"/>
              </w:rPr>
            </w:pPr>
            <w:proofErr w:type="spellStart"/>
            <w:r w:rsidRPr="00081AD4">
              <w:rPr>
                <w:color w:val="000000" w:themeColor="text1"/>
                <w:sz w:val="22"/>
                <w:szCs w:val="22"/>
              </w:rPr>
              <w:t>редуци-рован-ный</w:t>
            </w:r>
            <w:proofErr w:type="spellEnd"/>
            <w:r w:rsidRPr="00081AD4">
              <w:rPr>
                <w:color w:val="000000" w:themeColor="text1"/>
                <w:sz w:val="22"/>
                <w:szCs w:val="22"/>
              </w:rPr>
              <w:t xml:space="preserve"> пар</w:t>
            </w:r>
          </w:p>
        </w:tc>
      </w:tr>
      <w:tr w:rsidR="00081AD4" w:rsidRPr="00081AD4" w14:paraId="0528A4F2" w14:textId="77777777" w:rsidTr="00797EBE">
        <w:trPr>
          <w:trHeight w:val="1339"/>
          <w:jc w:val="right"/>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B49D126" w14:textId="77777777" w:rsidR="00A476F3" w:rsidRPr="00081AD4" w:rsidRDefault="00A476F3" w:rsidP="00797EBE">
            <w:pPr>
              <w:rPr>
                <w:color w:val="000000" w:themeColor="text1"/>
                <w:sz w:val="22"/>
                <w:szCs w:val="22"/>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59E9A826" w14:textId="77777777" w:rsidR="00A476F3" w:rsidRPr="00081AD4" w:rsidRDefault="00A476F3" w:rsidP="00797EBE">
            <w:pPr>
              <w:rPr>
                <w:color w:val="000000" w:themeColor="text1"/>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73E491B1" w14:textId="77777777" w:rsidR="00A476F3" w:rsidRPr="00081AD4" w:rsidRDefault="00A476F3" w:rsidP="00797EBE">
            <w:pPr>
              <w:rPr>
                <w:color w:val="000000" w:themeColor="text1"/>
                <w:sz w:val="22"/>
                <w:szCs w:val="22"/>
              </w:rPr>
            </w:pPr>
          </w:p>
        </w:tc>
        <w:tc>
          <w:tcPr>
            <w:tcW w:w="1204" w:type="dxa"/>
            <w:gridSpan w:val="3"/>
            <w:vMerge/>
            <w:tcBorders>
              <w:top w:val="single" w:sz="4" w:space="0" w:color="auto"/>
              <w:left w:val="single" w:sz="4" w:space="0" w:color="auto"/>
              <w:bottom w:val="single" w:sz="4" w:space="0" w:color="auto"/>
              <w:right w:val="single" w:sz="4" w:space="0" w:color="auto"/>
            </w:tcBorders>
            <w:vAlign w:val="center"/>
            <w:hideMark/>
          </w:tcPr>
          <w:p w14:paraId="22B635FA" w14:textId="77777777" w:rsidR="00A476F3" w:rsidRPr="00081AD4" w:rsidRDefault="00A476F3" w:rsidP="00797EBE">
            <w:pPr>
              <w:rPr>
                <w:color w:val="000000" w:themeColor="text1"/>
                <w:sz w:val="22"/>
                <w:szCs w:val="22"/>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43418944" w14:textId="77777777" w:rsidR="00A476F3" w:rsidRPr="00081AD4" w:rsidRDefault="00A476F3" w:rsidP="00797EBE">
            <w:pPr>
              <w:ind w:right="-2"/>
              <w:jc w:val="center"/>
              <w:rPr>
                <w:color w:val="000000" w:themeColor="text1"/>
                <w:sz w:val="22"/>
                <w:szCs w:val="22"/>
                <w:vertAlign w:val="superscript"/>
              </w:rPr>
            </w:pPr>
            <w:r w:rsidRPr="00081AD4">
              <w:rPr>
                <w:color w:val="000000" w:themeColor="text1"/>
                <w:sz w:val="22"/>
                <w:szCs w:val="22"/>
              </w:rPr>
              <w:t>от 1,2 до 2,5 кг/см</w:t>
            </w:r>
            <w:r w:rsidRPr="00081AD4">
              <w:rPr>
                <w:color w:val="000000" w:themeColor="text1"/>
                <w:sz w:val="22"/>
                <w:szCs w:val="22"/>
                <w:vertAlign w:val="superscript"/>
              </w:rPr>
              <w:t>2</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43BE08D"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от 2,5 до 7,0 кг/см</w:t>
            </w:r>
            <w:r w:rsidRPr="00081AD4">
              <w:rPr>
                <w:color w:val="000000" w:themeColor="text1"/>
                <w:sz w:val="22"/>
                <w:szCs w:val="22"/>
                <w:vertAlign w:val="superscript"/>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225BD0"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от 7,0 до 13,0 кг/см</w:t>
            </w:r>
            <w:r w:rsidRPr="00081AD4">
              <w:rPr>
                <w:color w:val="000000" w:themeColor="text1"/>
                <w:sz w:val="22"/>
                <w:szCs w:val="22"/>
                <w:vertAlign w:val="superscript"/>
              </w:rPr>
              <w:t>2</w:t>
            </w:r>
          </w:p>
        </w:tc>
        <w:tc>
          <w:tcPr>
            <w:tcW w:w="816" w:type="dxa"/>
            <w:tcBorders>
              <w:top w:val="single" w:sz="4" w:space="0" w:color="auto"/>
              <w:left w:val="single" w:sz="4" w:space="0" w:color="auto"/>
              <w:bottom w:val="single" w:sz="4" w:space="0" w:color="auto"/>
              <w:right w:val="single" w:sz="4" w:space="0" w:color="auto"/>
            </w:tcBorders>
            <w:vAlign w:val="center"/>
            <w:hideMark/>
          </w:tcPr>
          <w:p w14:paraId="69290530" w14:textId="77777777" w:rsidR="00A476F3" w:rsidRPr="00081AD4" w:rsidRDefault="00A476F3" w:rsidP="00797EBE">
            <w:pPr>
              <w:ind w:right="-2" w:hanging="108"/>
              <w:jc w:val="center"/>
              <w:rPr>
                <w:color w:val="000000" w:themeColor="text1"/>
                <w:sz w:val="22"/>
                <w:szCs w:val="22"/>
              </w:rPr>
            </w:pPr>
            <w:r w:rsidRPr="00081AD4">
              <w:rPr>
                <w:color w:val="000000" w:themeColor="text1"/>
                <w:sz w:val="22"/>
                <w:szCs w:val="22"/>
              </w:rPr>
              <w:t>свыше 13,0 кг/см</w:t>
            </w:r>
            <w:r w:rsidRPr="00081AD4">
              <w:rPr>
                <w:color w:val="000000" w:themeColor="text1"/>
                <w:sz w:val="22"/>
                <w:szCs w:val="22"/>
                <w:vertAlign w:val="superscript"/>
              </w:rPr>
              <w:t>2</w:t>
            </w: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65B8FF57" w14:textId="77777777" w:rsidR="00A476F3" w:rsidRPr="00081AD4" w:rsidRDefault="00A476F3" w:rsidP="00797EBE">
            <w:pPr>
              <w:rPr>
                <w:color w:val="000000" w:themeColor="text1"/>
                <w:sz w:val="22"/>
                <w:szCs w:val="22"/>
              </w:rPr>
            </w:pPr>
          </w:p>
        </w:tc>
      </w:tr>
      <w:tr w:rsidR="00081AD4" w:rsidRPr="00081AD4" w14:paraId="78819928" w14:textId="77777777" w:rsidTr="00797EBE">
        <w:trPr>
          <w:trHeight w:val="183"/>
          <w:jc w:val="right"/>
        </w:trPr>
        <w:tc>
          <w:tcPr>
            <w:tcW w:w="1555" w:type="dxa"/>
            <w:tcBorders>
              <w:top w:val="single" w:sz="4" w:space="0" w:color="auto"/>
              <w:left w:val="single" w:sz="4" w:space="0" w:color="auto"/>
              <w:bottom w:val="single" w:sz="4" w:space="0" w:color="auto"/>
              <w:right w:val="single" w:sz="4" w:space="0" w:color="auto"/>
            </w:tcBorders>
            <w:vAlign w:val="center"/>
            <w:hideMark/>
          </w:tcPr>
          <w:p w14:paraId="034C8074" w14:textId="77777777" w:rsidR="00A476F3" w:rsidRPr="00081AD4" w:rsidRDefault="00A476F3" w:rsidP="00797EBE">
            <w:pPr>
              <w:ind w:left="-156" w:right="-125"/>
              <w:jc w:val="center"/>
              <w:rPr>
                <w:color w:val="000000" w:themeColor="text1"/>
                <w:sz w:val="22"/>
                <w:szCs w:val="22"/>
              </w:rPr>
            </w:pPr>
            <w:r w:rsidRPr="00081AD4">
              <w:rPr>
                <w:color w:val="000000" w:themeColor="text1"/>
                <w:sz w:val="22"/>
                <w:szCs w:val="22"/>
              </w:rPr>
              <w:t>1</w:t>
            </w:r>
          </w:p>
        </w:tc>
        <w:tc>
          <w:tcPr>
            <w:tcW w:w="1732" w:type="dxa"/>
            <w:tcBorders>
              <w:top w:val="single" w:sz="4" w:space="0" w:color="auto"/>
              <w:left w:val="single" w:sz="4" w:space="0" w:color="auto"/>
              <w:bottom w:val="single" w:sz="4" w:space="0" w:color="auto"/>
              <w:right w:val="single" w:sz="4" w:space="0" w:color="auto"/>
            </w:tcBorders>
            <w:hideMark/>
          </w:tcPr>
          <w:p w14:paraId="28E89FE2"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2</w:t>
            </w:r>
          </w:p>
        </w:tc>
        <w:tc>
          <w:tcPr>
            <w:tcW w:w="1497" w:type="dxa"/>
            <w:tcBorders>
              <w:top w:val="single" w:sz="4" w:space="0" w:color="auto"/>
              <w:left w:val="single" w:sz="4" w:space="0" w:color="auto"/>
              <w:bottom w:val="single" w:sz="4" w:space="0" w:color="auto"/>
              <w:right w:val="single" w:sz="4" w:space="0" w:color="auto"/>
            </w:tcBorders>
            <w:hideMark/>
          </w:tcPr>
          <w:p w14:paraId="7F4A6E5A"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3</w:t>
            </w:r>
          </w:p>
        </w:tc>
        <w:tc>
          <w:tcPr>
            <w:tcW w:w="1204" w:type="dxa"/>
            <w:gridSpan w:val="3"/>
            <w:tcBorders>
              <w:top w:val="single" w:sz="4" w:space="0" w:color="auto"/>
              <w:left w:val="single" w:sz="4" w:space="0" w:color="auto"/>
              <w:bottom w:val="single" w:sz="4" w:space="0" w:color="auto"/>
              <w:right w:val="single" w:sz="4" w:space="0" w:color="auto"/>
            </w:tcBorders>
            <w:vAlign w:val="center"/>
            <w:hideMark/>
          </w:tcPr>
          <w:p w14:paraId="65786DF3"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4</w:t>
            </w:r>
          </w:p>
        </w:tc>
        <w:tc>
          <w:tcPr>
            <w:tcW w:w="817" w:type="dxa"/>
            <w:tcBorders>
              <w:top w:val="single" w:sz="4" w:space="0" w:color="auto"/>
              <w:left w:val="single" w:sz="4" w:space="0" w:color="auto"/>
              <w:bottom w:val="single" w:sz="4" w:space="0" w:color="auto"/>
              <w:right w:val="single" w:sz="4" w:space="0" w:color="auto"/>
            </w:tcBorders>
            <w:vAlign w:val="center"/>
            <w:hideMark/>
          </w:tcPr>
          <w:p w14:paraId="581EFBD6"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5</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37B0248C"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6</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76E699"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7</w:t>
            </w:r>
          </w:p>
        </w:tc>
        <w:tc>
          <w:tcPr>
            <w:tcW w:w="816" w:type="dxa"/>
            <w:tcBorders>
              <w:top w:val="single" w:sz="4" w:space="0" w:color="auto"/>
              <w:left w:val="single" w:sz="4" w:space="0" w:color="auto"/>
              <w:bottom w:val="single" w:sz="4" w:space="0" w:color="auto"/>
              <w:right w:val="single" w:sz="4" w:space="0" w:color="auto"/>
            </w:tcBorders>
            <w:vAlign w:val="center"/>
            <w:hideMark/>
          </w:tcPr>
          <w:p w14:paraId="1B797053" w14:textId="77777777" w:rsidR="00A476F3" w:rsidRPr="00081AD4" w:rsidRDefault="00A476F3" w:rsidP="00797EBE">
            <w:pPr>
              <w:ind w:right="-2" w:hanging="108"/>
              <w:jc w:val="center"/>
              <w:rPr>
                <w:color w:val="000000" w:themeColor="text1"/>
                <w:sz w:val="22"/>
                <w:szCs w:val="22"/>
              </w:rPr>
            </w:pPr>
            <w:r w:rsidRPr="00081AD4">
              <w:rPr>
                <w:color w:val="000000" w:themeColor="text1"/>
                <w:sz w:val="22"/>
                <w:szCs w:val="22"/>
              </w:rPr>
              <w:t>8</w:t>
            </w:r>
          </w:p>
        </w:tc>
        <w:tc>
          <w:tcPr>
            <w:tcW w:w="850" w:type="dxa"/>
            <w:gridSpan w:val="2"/>
            <w:tcBorders>
              <w:top w:val="single" w:sz="4" w:space="0" w:color="auto"/>
              <w:left w:val="single" w:sz="4" w:space="0" w:color="auto"/>
              <w:bottom w:val="single" w:sz="4" w:space="0" w:color="auto"/>
              <w:right w:val="single" w:sz="4" w:space="0" w:color="auto"/>
            </w:tcBorders>
            <w:hideMark/>
          </w:tcPr>
          <w:p w14:paraId="1CD6D3A1"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9</w:t>
            </w:r>
          </w:p>
        </w:tc>
      </w:tr>
      <w:tr w:rsidR="00081AD4" w:rsidRPr="00081AD4" w14:paraId="7A5C86F1" w14:textId="77777777" w:rsidTr="00797EBE">
        <w:trPr>
          <w:trHeight w:val="559"/>
          <w:jc w:val="right"/>
        </w:trPr>
        <w:tc>
          <w:tcPr>
            <w:tcW w:w="1555" w:type="dxa"/>
            <w:vMerge w:val="restart"/>
            <w:tcBorders>
              <w:top w:val="single" w:sz="4" w:space="0" w:color="auto"/>
              <w:left w:val="single" w:sz="4" w:space="0" w:color="auto"/>
              <w:right w:val="single" w:sz="4" w:space="0" w:color="auto"/>
            </w:tcBorders>
            <w:vAlign w:val="center"/>
            <w:hideMark/>
          </w:tcPr>
          <w:p w14:paraId="1EDD9349" w14:textId="77777777" w:rsidR="00A476F3" w:rsidRPr="00081AD4" w:rsidRDefault="00A476F3" w:rsidP="00797EBE">
            <w:pPr>
              <w:ind w:left="-108" w:right="-125"/>
              <w:jc w:val="center"/>
              <w:rPr>
                <w:color w:val="000000" w:themeColor="text1"/>
              </w:rPr>
            </w:pPr>
            <w:r w:rsidRPr="00081AD4">
              <w:rPr>
                <w:bCs/>
                <w:color w:val="000000" w:themeColor="text1"/>
                <w:kern w:val="32"/>
              </w:rPr>
              <w:t>АО «Угольная компания «Северный Кузбасс»</w:t>
            </w:r>
          </w:p>
        </w:tc>
        <w:tc>
          <w:tcPr>
            <w:tcW w:w="8636" w:type="dxa"/>
            <w:gridSpan w:val="12"/>
            <w:tcBorders>
              <w:top w:val="single" w:sz="4" w:space="0" w:color="auto"/>
              <w:left w:val="single" w:sz="4" w:space="0" w:color="auto"/>
              <w:bottom w:val="single" w:sz="4" w:space="0" w:color="auto"/>
              <w:right w:val="single" w:sz="4" w:space="0" w:color="auto"/>
            </w:tcBorders>
            <w:vAlign w:val="center"/>
            <w:hideMark/>
          </w:tcPr>
          <w:p w14:paraId="356825D2" w14:textId="77777777" w:rsidR="00A476F3" w:rsidRPr="00081AD4" w:rsidRDefault="00A476F3" w:rsidP="00797EBE">
            <w:pPr>
              <w:ind w:right="-994"/>
              <w:jc w:val="center"/>
              <w:rPr>
                <w:color w:val="000000" w:themeColor="text1"/>
                <w:sz w:val="22"/>
                <w:szCs w:val="22"/>
              </w:rPr>
            </w:pPr>
            <w:r w:rsidRPr="00081AD4">
              <w:rPr>
                <w:color w:val="000000" w:themeColor="text1"/>
                <w:sz w:val="22"/>
                <w:szCs w:val="22"/>
              </w:rPr>
              <w:t>Для потребителей, в случае отсутствия дифференциации тарифов по схеме</w:t>
            </w:r>
          </w:p>
          <w:p w14:paraId="777FBC02" w14:textId="77777777" w:rsidR="00A476F3" w:rsidRPr="00081AD4" w:rsidRDefault="00A476F3" w:rsidP="00797EBE">
            <w:pPr>
              <w:ind w:right="-994"/>
              <w:jc w:val="center"/>
              <w:rPr>
                <w:color w:val="000000" w:themeColor="text1"/>
                <w:sz w:val="22"/>
                <w:szCs w:val="22"/>
              </w:rPr>
            </w:pPr>
            <w:r w:rsidRPr="00081AD4">
              <w:rPr>
                <w:color w:val="000000" w:themeColor="text1"/>
                <w:sz w:val="22"/>
                <w:szCs w:val="22"/>
              </w:rPr>
              <w:t>подключения (без НДС)</w:t>
            </w:r>
          </w:p>
        </w:tc>
      </w:tr>
      <w:tr w:rsidR="00081AD4" w:rsidRPr="00081AD4" w14:paraId="17C3EAED" w14:textId="77777777" w:rsidTr="00797EBE">
        <w:trPr>
          <w:trHeight w:val="277"/>
          <w:jc w:val="right"/>
        </w:trPr>
        <w:tc>
          <w:tcPr>
            <w:tcW w:w="1555" w:type="dxa"/>
            <w:vMerge/>
            <w:tcBorders>
              <w:left w:val="single" w:sz="4" w:space="0" w:color="auto"/>
              <w:right w:val="single" w:sz="4" w:space="0" w:color="auto"/>
            </w:tcBorders>
            <w:vAlign w:val="center"/>
            <w:hideMark/>
          </w:tcPr>
          <w:p w14:paraId="4AB1D33F" w14:textId="77777777" w:rsidR="00A476F3" w:rsidRPr="00081AD4" w:rsidRDefault="00A476F3" w:rsidP="00797EBE">
            <w:pPr>
              <w:rPr>
                <w:color w:val="000000" w:themeColor="text1"/>
              </w:rPr>
            </w:pPr>
          </w:p>
        </w:tc>
        <w:tc>
          <w:tcPr>
            <w:tcW w:w="1732" w:type="dxa"/>
            <w:vMerge w:val="restart"/>
            <w:tcBorders>
              <w:top w:val="single" w:sz="4" w:space="0" w:color="auto"/>
              <w:left w:val="single" w:sz="4" w:space="0" w:color="auto"/>
              <w:bottom w:val="single" w:sz="4" w:space="0" w:color="auto"/>
              <w:right w:val="single" w:sz="4" w:space="0" w:color="auto"/>
            </w:tcBorders>
            <w:vAlign w:val="center"/>
            <w:hideMark/>
          </w:tcPr>
          <w:p w14:paraId="2301EFEE" w14:textId="77777777" w:rsidR="00A476F3" w:rsidRPr="00081AD4" w:rsidRDefault="00A476F3" w:rsidP="00797EBE">
            <w:pPr>
              <w:ind w:right="-2"/>
              <w:jc w:val="center"/>
              <w:rPr>
                <w:color w:val="000000" w:themeColor="text1"/>
                <w:sz w:val="22"/>
                <w:szCs w:val="22"/>
              </w:rPr>
            </w:pPr>
            <w:proofErr w:type="spellStart"/>
            <w:r w:rsidRPr="00081AD4">
              <w:rPr>
                <w:color w:val="000000" w:themeColor="text1"/>
                <w:sz w:val="22"/>
                <w:szCs w:val="22"/>
              </w:rPr>
              <w:t>Одноставочный</w:t>
            </w:r>
            <w:proofErr w:type="spellEnd"/>
          </w:p>
          <w:p w14:paraId="1C5E4159"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6FDBC89" w14:textId="77777777" w:rsidR="00A476F3" w:rsidRPr="00081AD4" w:rsidRDefault="00A476F3" w:rsidP="00797EBE">
            <w:pPr>
              <w:ind w:right="-2"/>
              <w:jc w:val="center"/>
              <w:rPr>
                <w:color w:val="000000" w:themeColor="text1"/>
              </w:rPr>
            </w:pPr>
            <w:r w:rsidRPr="00081AD4">
              <w:rPr>
                <w:color w:val="000000" w:themeColor="text1"/>
              </w:rPr>
              <w:t>с 01.01.2019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2F36BF5E" w14:textId="77777777" w:rsidR="00A476F3" w:rsidRPr="00081AD4" w:rsidRDefault="00A476F3" w:rsidP="00797EBE">
            <w:pPr>
              <w:jc w:val="center"/>
              <w:rPr>
                <w:color w:val="000000" w:themeColor="text1"/>
              </w:rPr>
            </w:pPr>
            <w:r w:rsidRPr="00081AD4">
              <w:rPr>
                <w:color w:val="000000" w:themeColor="text1"/>
              </w:rPr>
              <w:t>1048,48</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62584CB1"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70831071"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F1ABFB3"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0393195"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D300F32"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70AD9DDC" w14:textId="77777777" w:rsidTr="00797EBE">
        <w:trPr>
          <w:trHeight w:val="126"/>
          <w:jc w:val="right"/>
        </w:trPr>
        <w:tc>
          <w:tcPr>
            <w:tcW w:w="1555" w:type="dxa"/>
            <w:vMerge/>
            <w:tcBorders>
              <w:left w:val="single" w:sz="4" w:space="0" w:color="auto"/>
              <w:right w:val="single" w:sz="4" w:space="0" w:color="auto"/>
            </w:tcBorders>
            <w:vAlign w:val="center"/>
            <w:hideMark/>
          </w:tcPr>
          <w:p w14:paraId="52183FF1"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0759E316"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E697100" w14:textId="77777777" w:rsidR="00A476F3" w:rsidRPr="00081AD4" w:rsidRDefault="00A476F3" w:rsidP="00797EBE">
            <w:pPr>
              <w:ind w:right="-2"/>
              <w:jc w:val="center"/>
              <w:rPr>
                <w:color w:val="000000" w:themeColor="text1"/>
              </w:rPr>
            </w:pPr>
            <w:r w:rsidRPr="00081AD4">
              <w:rPr>
                <w:color w:val="000000" w:themeColor="text1"/>
              </w:rPr>
              <w:t>с 01.07.2019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E20D4B5" w14:textId="77777777" w:rsidR="00A476F3" w:rsidRPr="00081AD4" w:rsidRDefault="00A476F3" w:rsidP="00797EBE">
            <w:pPr>
              <w:jc w:val="center"/>
              <w:rPr>
                <w:color w:val="000000" w:themeColor="text1"/>
              </w:rPr>
            </w:pPr>
            <w:r w:rsidRPr="00081AD4">
              <w:rPr>
                <w:color w:val="000000" w:themeColor="text1"/>
              </w:rPr>
              <w:t>1174,55</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C8CF713"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26EF6D25"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3AE4BB"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5065ADED"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7CE4EB0"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6CE45135" w14:textId="77777777" w:rsidTr="00797EBE">
        <w:trPr>
          <w:trHeight w:val="115"/>
          <w:jc w:val="right"/>
        </w:trPr>
        <w:tc>
          <w:tcPr>
            <w:tcW w:w="1555" w:type="dxa"/>
            <w:vMerge/>
            <w:tcBorders>
              <w:left w:val="single" w:sz="4" w:space="0" w:color="auto"/>
              <w:right w:val="single" w:sz="4" w:space="0" w:color="auto"/>
            </w:tcBorders>
            <w:vAlign w:val="center"/>
            <w:hideMark/>
          </w:tcPr>
          <w:p w14:paraId="4F8DFEA7"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156F1EB8"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2FA2859" w14:textId="77777777" w:rsidR="00A476F3" w:rsidRPr="00081AD4" w:rsidRDefault="00A476F3" w:rsidP="00797EBE">
            <w:pPr>
              <w:ind w:right="-2"/>
              <w:jc w:val="center"/>
              <w:rPr>
                <w:color w:val="000000" w:themeColor="text1"/>
              </w:rPr>
            </w:pPr>
            <w:r w:rsidRPr="00081AD4">
              <w:rPr>
                <w:color w:val="000000" w:themeColor="text1"/>
              </w:rPr>
              <w:t>с 01.01.2020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1EABE51" w14:textId="77777777" w:rsidR="00A476F3" w:rsidRPr="00081AD4" w:rsidRDefault="00A476F3" w:rsidP="00797EBE">
            <w:pPr>
              <w:jc w:val="center"/>
              <w:rPr>
                <w:color w:val="000000" w:themeColor="text1"/>
              </w:rPr>
            </w:pPr>
            <w:r w:rsidRPr="00081AD4">
              <w:rPr>
                <w:color w:val="000000" w:themeColor="text1"/>
              </w:rPr>
              <w:t>1174,55</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1593F70E"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8798E74"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5AE517"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2C135AE1"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D923410"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76618556" w14:textId="77777777" w:rsidTr="00797EBE">
        <w:trPr>
          <w:trHeight w:val="120"/>
          <w:jc w:val="right"/>
        </w:trPr>
        <w:tc>
          <w:tcPr>
            <w:tcW w:w="1555" w:type="dxa"/>
            <w:vMerge/>
            <w:tcBorders>
              <w:left w:val="single" w:sz="4" w:space="0" w:color="auto"/>
              <w:right w:val="single" w:sz="4" w:space="0" w:color="auto"/>
            </w:tcBorders>
            <w:vAlign w:val="center"/>
            <w:hideMark/>
          </w:tcPr>
          <w:p w14:paraId="0E0C40CA"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071E3378"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CA92AE8" w14:textId="77777777" w:rsidR="00A476F3" w:rsidRPr="00081AD4" w:rsidRDefault="00A476F3" w:rsidP="00797EBE">
            <w:pPr>
              <w:ind w:right="-2"/>
              <w:jc w:val="center"/>
              <w:rPr>
                <w:color w:val="000000" w:themeColor="text1"/>
              </w:rPr>
            </w:pPr>
            <w:r w:rsidRPr="00081AD4">
              <w:rPr>
                <w:color w:val="000000" w:themeColor="text1"/>
              </w:rPr>
              <w:t>с 01.07.2020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0DFD57A" w14:textId="77777777" w:rsidR="00A476F3" w:rsidRPr="00081AD4" w:rsidRDefault="00A476F3" w:rsidP="00797EBE">
            <w:pPr>
              <w:jc w:val="center"/>
              <w:rPr>
                <w:color w:val="000000" w:themeColor="text1"/>
              </w:rPr>
            </w:pPr>
            <w:r w:rsidRPr="00081AD4">
              <w:rPr>
                <w:color w:val="000000" w:themeColor="text1"/>
              </w:rPr>
              <w:t>1361,87</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60DA94C"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524ABBD"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DD576A"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286F4A9C"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08E18FD"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360C5C2F" w14:textId="77777777" w:rsidTr="00797EBE">
        <w:trPr>
          <w:trHeight w:val="123"/>
          <w:jc w:val="right"/>
        </w:trPr>
        <w:tc>
          <w:tcPr>
            <w:tcW w:w="1555" w:type="dxa"/>
            <w:vMerge/>
            <w:tcBorders>
              <w:left w:val="single" w:sz="4" w:space="0" w:color="auto"/>
              <w:right w:val="single" w:sz="4" w:space="0" w:color="auto"/>
            </w:tcBorders>
            <w:vAlign w:val="center"/>
            <w:hideMark/>
          </w:tcPr>
          <w:p w14:paraId="164535DF"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783068C7"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430800B" w14:textId="77777777" w:rsidR="00A476F3" w:rsidRPr="00081AD4" w:rsidRDefault="00A476F3" w:rsidP="00797EBE">
            <w:pPr>
              <w:ind w:right="-2"/>
              <w:jc w:val="center"/>
              <w:rPr>
                <w:color w:val="000000" w:themeColor="text1"/>
              </w:rPr>
            </w:pPr>
            <w:r w:rsidRPr="00081AD4">
              <w:rPr>
                <w:color w:val="000000" w:themeColor="text1"/>
              </w:rPr>
              <w:t>с 01.01.2021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3AD199D" w14:textId="77777777" w:rsidR="00A476F3" w:rsidRPr="00081AD4" w:rsidRDefault="00A476F3" w:rsidP="00797EBE">
            <w:pPr>
              <w:jc w:val="center"/>
              <w:rPr>
                <w:color w:val="000000" w:themeColor="text1"/>
              </w:rPr>
            </w:pPr>
            <w:r w:rsidRPr="00081AD4">
              <w:rPr>
                <w:color w:val="000000" w:themeColor="text1"/>
              </w:rPr>
              <w:t>1361,87</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22BC5A01"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2ED59428"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2A19A6C"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1CADFD8C"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9E4B54E"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425CB365" w14:textId="77777777" w:rsidTr="00797EBE">
        <w:trPr>
          <w:trHeight w:val="256"/>
          <w:jc w:val="right"/>
        </w:trPr>
        <w:tc>
          <w:tcPr>
            <w:tcW w:w="1555" w:type="dxa"/>
            <w:vMerge/>
            <w:tcBorders>
              <w:left w:val="single" w:sz="4" w:space="0" w:color="auto"/>
              <w:right w:val="single" w:sz="4" w:space="0" w:color="auto"/>
            </w:tcBorders>
            <w:vAlign w:val="center"/>
            <w:hideMark/>
          </w:tcPr>
          <w:p w14:paraId="133951AA"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18FEB164"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DE7F981" w14:textId="77777777" w:rsidR="00A476F3" w:rsidRPr="00081AD4" w:rsidRDefault="00A476F3" w:rsidP="00797EBE">
            <w:pPr>
              <w:ind w:right="-2"/>
              <w:jc w:val="center"/>
              <w:rPr>
                <w:color w:val="000000" w:themeColor="text1"/>
              </w:rPr>
            </w:pPr>
            <w:r w:rsidRPr="00081AD4">
              <w:rPr>
                <w:color w:val="000000" w:themeColor="text1"/>
              </w:rPr>
              <w:t>с 01.07.2021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75BC233" w14:textId="77777777" w:rsidR="00A476F3" w:rsidRPr="00081AD4" w:rsidRDefault="00A476F3" w:rsidP="00797EBE">
            <w:pPr>
              <w:jc w:val="center"/>
              <w:rPr>
                <w:color w:val="000000" w:themeColor="text1"/>
              </w:rPr>
            </w:pPr>
            <w:r w:rsidRPr="00081AD4">
              <w:rPr>
                <w:color w:val="000000" w:themeColor="text1"/>
              </w:rPr>
              <w:t>1391,51</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2635ED94"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7DE81271"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18646C"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01D16851"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99BA02D"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6606C5F8" w14:textId="77777777" w:rsidTr="00797EBE">
        <w:trPr>
          <w:trHeight w:val="103"/>
          <w:jc w:val="right"/>
        </w:trPr>
        <w:tc>
          <w:tcPr>
            <w:tcW w:w="1555" w:type="dxa"/>
            <w:vMerge/>
            <w:tcBorders>
              <w:left w:val="single" w:sz="4" w:space="0" w:color="auto"/>
              <w:right w:val="single" w:sz="4" w:space="0" w:color="auto"/>
            </w:tcBorders>
            <w:vAlign w:val="center"/>
            <w:hideMark/>
          </w:tcPr>
          <w:p w14:paraId="795AFA63"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324499DB"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0CCF43FF" w14:textId="77777777" w:rsidR="00A476F3" w:rsidRPr="00081AD4" w:rsidRDefault="00A476F3" w:rsidP="00797EBE">
            <w:pPr>
              <w:ind w:right="-2"/>
              <w:jc w:val="center"/>
              <w:rPr>
                <w:color w:val="000000" w:themeColor="text1"/>
              </w:rPr>
            </w:pPr>
            <w:r w:rsidRPr="00081AD4">
              <w:rPr>
                <w:color w:val="000000" w:themeColor="text1"/>
              </w:rPr>
              <w:t>с 01.01.2022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6705486" w14:textId="77777777" w:rsidR="00A476F3" w:rsidRPr="00081AD4" w:rsidRDefault="00A476F3" w:rsidP="00797EBE">
            <w:pPr>
              <w:jc w:val="center"/>
              <w:rPr>
                <w:color w:val="000000" w:themeColor="text1"/>
              </w:rPr>
            </w:pPr>
            <w:r w:rsidRPr="00081AD4">
              <w:rPr>
                <w:color w:val="000000" w:themeColor="text1"/>
              </w:rPr>
              <w:t>1246,11</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1E6745B7"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7AEA3752"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594DB0"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2B060705"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148197E"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0730835D" w14:textId="77777777" w:rsidTr="00797EBE">
        <w:trPr>
          <w:trHeight w:val="108"/>
          <w:jc w:val="right"/>
        </w:trPr>
        <w:tc>
          <w:tcPr>
            <w:tcW w:w="1555" w:type="dxa"/>
            <w:vMerge/>
            <w:tcBorders>
              <w:left w:val="single" w:sz="4" w:space="0" w:color="auto"/>
              <w:right w:val="single" w:sz="4" w:space="0" w:color="auto"/>
            </w:tcBorders>
            <w:vAlign w:val="center"/>
            <w:hideMark/>
          </w:tcPr>
          <w:p w14:paraId="2CE5BB13"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044684AC"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05C79E0" w14:textId="77777777" w:rsidR="00A476F3" w:rsidRPr="00081AD4" w:rsidRDefault="00A476F3" w:rsidP="00797EBE">
            <w:pPr>
              <w:ind w:right="-2"/>
              <w:jc w:val="center"/>
              <w:rPr>
                <w:color w:val="000000" w:themeColor="text1"/>
              </w:rPr>
            </w:pPr>
            <w:r w:rsidRPr="00081AD4">
              <w:rPr>
                <w:color w:val="000000" w:themeColor="text1"/>
              </w:rPr>
              <w:t>с 01.07.2022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6BC537B" w14:textId="77777777" w:rsidR="00A476F3" w:rsidRPr="00081AD4" w:rsidRDefault="00A476F3" w:rsidP="00797EBE">
            <w:pPr>
              <w:jc w:val="center"/>
              <w:rPr>
                <w:color w:val="000000" w:themeColor="text1"/>
              </w:rPr>
            </w:pPr>
            <w:r w:rsidRPr="00081AD4">
              <w:rPr>
                <w:color w:val="000000" w:themeColor="text1"/>
              </w:rPr>
              <w:t>1283,84</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1DB45A3"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40B61A5"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3ADD235"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5E65F7DF"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8E2FDD5"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328EB537" w14:textId="77777777" w:rsidTr="00797EBE">
        <w:trPr>
          <w:trHeight w:val="111"/>
          <w:jc w:val="right"/>
        </w:trPr>
        <w:tc>
          <w:tcPr>
            <w:tcW w:w="1555" w:type="dxa"/>
            <w:vMerge/>
            <w:tcBorders>
              <w:left w:val="single" w:sz="4" w:space="0" w:color="auto"/>
              <w:right w:val="single" w:sz="4" w:space="0" w:color="auto"/>
            </w:tcBorders>
            <w:vAlign w:val="center"/>
            <w:hideMark/>
          </w:tcPr>
          <w:p w14:paraId="6B2C35FD"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1A201563"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BE12EC9" w14:textId="77777777" w:rsidR="00A476F3" w:rsidRPr="00081AD4" w:rsidRDefault="00A476F3" w:rsidP="00797EBE">
            <w:pPr>
              <w:ind w:right="-2"/>
              <w:jc w:val="center"/>
              <w:rPr>
                <w:color w:val="000000" w:themeColor="text1"/>
              </w:rPr>
            </w:pPr>
            <w:r w:rsidRPr="00081AD4">
              <w:rPr>
                <w:color w:val="000000" w:themeColor="text1"/>
              </w:rPr>
              <w:t>с 01.01.2023</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8CCBB38" w14:textId="77777777" w:rsidR="00A476F3" w:rsidRPr="00081AD4" w:rsidRDefault="00A476F3" w:rsidP="00797EBE">
            <w:pPr>
              <w:jc w:val="center"/>
              <w:rPr>
                <w:color w:val="000000" w:themeColor="text1"/>
              </w:rPr>
            </w:pPr>
            <w:r w:rsidRPr="00081AD4">
              <w:rPr>
                <w:color w:val="000000" w:themeColor="text1"/>
              </w:rPr>
              <w:t>1283,84</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11374A42"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11288392"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A4C375A"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38F46431"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2B4863E"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02B871F7" w14:textId="77777777" w:rsidTr="00797EBE">
        <w:trPr>
          <w:trHeight w:val="241"/>
          <w:jc w:val="right"/>
        </w:trPr>
        <w:tc>
          <w:tcPr>
            <w:tcW w:w="1555" w:type="dxa"/>
            <w:vMerge/>
            <w:tcBorders>
              <w:left w:val="single" w:sz="4" w:space="0" w:color="auto"/>
              <w:right w:val="single" w:sz="4" w:space="0" w:color="auto"/>
            </w:tcBorders>
            <w:vAlign w:val="center"/>
            <w:hideMark/>
          </w:tcPr>
          <w:p w14:paraId="27CADDC4"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CAA796D"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301208B" w14:textId="77777777" w:rsidR="00A476F3" w:rsidRPr="00081AD4" w:rsidRDefault="00A476F3" w:rsidP="00797EBE">
            <w:pPr>
              <w:ind w:right="-2"/>
              <w:jc w:val="center"/>
              <w:rPr>
                <w:color w:val="000000" w:themeColor="text1"/>
              </w:rPr>
            </w:pPr>
            <w:r w:rsidRPr="00081AD4">
              <w:rPr>
                <w:color w:val="000000" w:themeColor="text1"/>
              </w:rPr>
              <w:t>с 01.07.2023</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D4A3515" w14:textId="77777777" w:rsidR="00A476F3" w:rsidRPr="00081AD4" w:rsidRDefault="00A476F3" w:rsidP="00797EBE">
            <w:pPr>
              <w:jc w:val="center"/>
              <w:rPr>
                <w:color w:val="000000" w:themeColor="text1"/>
              </w:rPr>
            </w:pPr>
            <w:r w:rsidRPr="00081AD4">
              <w:rPr>
                <w:color w:val="000000" w:themeColor="text1"/>
              </w:rPr>
              <w:t>1286,88</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22E35680"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067A2753"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433ED2"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09CDC374"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5CFDF5B"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79D98693" w14:textId="77777777" w:rsidTr="00797EBE">
        <w:trPr>
          <w:trHeight w:val="387"/>
          <w:jc w:val="right"/>
        </w:trPr>
        <w:tc>
          <w:tcPr>
            <w:tcW w:w="1555" w:type="dxa"/>
            <w:vMerge/>
            <w:tcBorders>
              <w:left w:val="single" w:sz="4" w:space="0" w:color="auto"/>
              <w:right w:val="single" w:sz="4" w:space="0" w:color="auto"/>
            </w:tcBorders>
            <w:vAlign w:val="center"/>
            <w:hideMark/>
          </w:tcPr>
          <w:p w14:paraId="78F8C447" w14:textId="77777777" w:rsidR="00A476F3" w:rsidRPr="00081AD4" w:rsidRDefault="00A476F3" w:rsidP="00797EBE">
            <w:pPr>
              <w:rPr>
                <w:color w:val="000000" w:themeColor="text1"/>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7A8ED6CC" w14:textId="77777777" w:rsidR="00A476F3" w:rsidRPr="00081AD4" w:rsidRDefault="00A476F3" w:rsidP="00797EBE">
            <w:pPr>
              <w:ind w:right="-2"/>
              <w:jc w:val="center"/>
              <w:rPr>
                <w:color w:val="000000" w:themeColor="text1"/>
                <w:sz w:val="22"/>
                <w:szCs w:val="22"/>
              </w:rPr>
            </w:pPr>
            <w:proofErr w:type="spellStart"/>
            <w:r w:rsidRPr="00081AD4">
              <w:rPr>
                <w:color w:val="000000" w:themeColor="text1"/>
                <w:sz w:val="22"/>
                <w:szCs w:val="22"/>
              </w:rPr>
              <w:t>Двухставочный</w:t>
            </w:r>
            <w:proofErr w:type="spellEnd"/>
          </w:p>
        </w:tc>
        <w:tc>
          <w:tcPr>
            <w:tcW w:w="1497" w:type="dxa"/>
            <w:tcBorders>
              <w:top w:val="single" w:sz="4" w:space="0" w:color="auto"/>
              <w:left w:val="single" w:sz="4" w:space="0" w:color="auto"/>
              <w:bottom w:val="single" w:sz="4" w:space="0" w:color="auto"/>
              <w:right w:val="single" w:sz="4" w:space="0" w:color="auto"/>
            </w:tcBorders>
            <w:vAlign w:val="center"/>
            <w:hideMark/>
          </w:tcPr>
          <w:p w14:paraId="54D33C61" w14:textId="77777777" w:rsidR="00A476F3" w:rsidRPr="00081AD4" w:rsidRDefault="00A476F3" w:rsidP="00797EBE">
            <w:pPr>
              <w:jc w:val="center"/>
              <w:rPr>
                <w:color w:val="000000" w:themeColor="text1"/>
              </w:rPr>
            </w:pPr>
            <w:r w:rsidRPr="00081AD4">
              <w:rPr>
                <w:color w:val="000000" w:themeColor="text1"/>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6C04136" w14:textId="77777777" w:rsidR="00A476F3" w:rsidRPr="00081AD4" w:rsidRDefault="00A476F3" w:rsidP="00797EBE">
            <w:pPr>
              <w:jc w:val="center"/>
              <w:rPr>
                <w:color w:val="000000" w:themeColor="text1"/>
              </w:rPr>
            </w:pPr>
            <w:r w:rsidRPr="00081AD4">
              <w:rPr>
                <w:color w:val="000000" w:themeColor="text1"/>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89284A4" w14:textId="77777777" w:rsidR="00A476F3" w:rsidRPr="00081AD4" w:rsidRDefault="00A476F3" w:rsidP="00797EBE">
            <w:pPr>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07F7611F"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559810" w14:textId="77777777" w:rsidR="00A476F3" w:rsidRPr="00081AD4" w:rsidRDefault="00A476F3" w:rsidP="00797EBE">
            <w:pPr>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6B76153"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41D79E2"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39801557" w14:textId="77777777" w:rsidTr="00797EBE">
        <w:trPr>
          <w:trHeight w:val="1129"/>
          <w:jc w:val="right"/>
        </w:trPr>
        <w:tc>
          <w:tcPr>
            <w:tcW w:w="1555" w:type="dxa"/>
            <w:vMerge/>
            <w:tcBorders>
              <w:left w:val="single" w:sz="4" w:space="0" w:color="auto"/>
              <w:right w:val="single" w:sz="4" w:space="0" w:color="auto"/>
            </w:tcBorders>
            <w:vAlign w:val="center"/>
            <w:hideMark/>
          </w:tcPr>
          <w:p w14:paraId="290CAD70" w14:textId="77777777" w:rsidR="00A476F3" w:rsidRPr="00081AD4" w:rsidRDefault="00A476F3" w:rsidP="00797EBE">
            <w:pPr>
              <w:rPr>
                <w:color w:val="000000" w:themeColor="text1"/>
              </w:rPr>
            </w:pPr>
          </w:p>
        </w:tc>
        <w:tc>
          <w:tcPr>
            <w:tcW w:w="1732" w:type="dxa"/>
            <w:tcBorders>
              <w:top w:val="single" w:sz="4" w:space="0" w:color="auto"/>
              <w:left w:val="single" w:sz="4" w:space="0" w:color="auto"/>
              <w:bottom w:val="single" w:sz="4" w:space="0" w:color="auto"/>
              <w:right w:val="single" w:sz="4" w:space="0" w:color="auto"/>
            </w:tcBorders>
            <w:hideMark/>
          </w:tcPr>
          <w:p w14:paraId="66667B3A" w14:textId="77777777" w:rsidR="00A476F3" w:rsidRPr="00081AD4" w:rsidRDefault="00A476F3" w:rsidP="00797EBE">
            <w:pPr>
              <w:ind w:right="-41"/>
              <w:jc w:val="center"/>
              <w:rPr>
                <w:color w:val="000000" w:themeColor="text1"/>
                <w:sz w:val="22"/>
                <w:szCs w:val="22"/>
              </w:rPr>
            </w:pPr>
            <w:r w:rsidRPr="00081AD4">
              <w:rPr>
                <w:color w:val="000000" w:themeColor="text1"/>
                <w:sz w:val="22"/>
                <w:szCs w:val="22"/>
              </w:rPr>
              <w:t>Ставка за тепловую энергию, 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4923C3C" w14:textId="77777777" w:rsidR="00A476F3" w:rsidRPr="00081AD4" w:rsidRDefault="00A476F3" w:rsidP="00797EBE">
            <w:pPr>
              <w:ind w:left="-661" w:right="-675"/>
              <w:jc w:val="center"/>
              <w:rPr>
                <w:color w:val="000000" w:themeColor="text1"/>
              </w:rPr>
            </w:pPr>
            <w:r w:rsidRPr="00081AD4">
              <w:rPr>
                <w:color w:val="000000" w:themeColor="text1"/>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91D8D4E"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7DC2DC6C"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378F1B70"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81C6970"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505A7AF"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4FEAEAF" w14:textId="77777777" w:rsidR="00A476F3" w:rsidRPr="00081AD4" w:rsidRDefault="00A476F3" w:rsidP="00797EBE">
            <w:pPr>
              <w:ind w:left="-108" w:right="-108"/>
              <w:jc w:val="center"/>
              <w:rPr>
                <w:color w:val="000000" w:themeColor="text1"/>
              </w:rPr>
            </w:pPr>
            <w:r w:rsidRPr="00081AD4">
              <w:rPr>
                <w:color w:val="000000" w:themeColor="text1"/>
              </w:rPr>
              <w:t>x</w:t>
            </w:r>
          </w:p>
        </w:tc>
      </w:tr>
      <w:tr w:rsidR="00081AD4" w:rsidRPr="00081AD4" w14:paraId="36E0FFB7" w14:textId="77777777" w:rsidTr="00797EBE">
        <w:trPr>
          <w:trHeight w:val="1401"/>
          <w:jc w:val="right"/>
        </w:trPr>
        <w:tc>
          <w:tcPr>
            <w:tcW w:w="1555" w:type="dxa"/>
            <w:vMerge/>
            <w:tcBorders>
              <w:left w:val="single" w:sz="4" w:space="0" w:color="auto"/>
              <w:right w:val="single" w:sz="4" w:space="0" w:color="auto"/>
            </w:tcBorders>
            <w:vAlign w:val="center"/>
            <w:hideMark/>
          </w:tcPr>
          <w:p w14:paraId="01BF7311" w14:textId="77777777" w:rsidR="00A476F3" w:rsidRPr="00081AD4" w:rsidRDefault="00A476F3" w:rsidP="00797EBE">
            <w:pPr>
              <w:rPr>
                <w:color w:val="000000" w:themeColor="text1"/>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28ADF917" w14:textId="77777777" w:rsidR="00A476F3" w:rsidRPr="00081AD4" w:rsidRDefault="00A476F3" w:rsidP="00797EBE">
            <w:pPr>
              <w:ind w:left="-151" w:right="-103"/>
              <w:jc w:val="center"/>
              <w:rPr>
                <w:color w:val="000000" w:themeColor="text1"/>
                <w:sz w:val="22"/>
                <w:szCs w:val="22"/>
              </w:rPr>
            </w:pPr>
            <w:r w:rsidRPr="00081AD4">
              <w:rPr>
                <w:color w:val="000000" w:themeColor="text1"/>
                <w:sz w:val="22"/>
                <w:szCs w:val="22"/>
              </w:rPr>
              <w:t>Ставка за содержание тепловой мощности, тыс. руб./Гкал/ч в мес.</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539BDC0" w14:textId="77777777" w:rsidR="00A476F3" w:rsidRPr="00081AD4" w:rsidRDefault="00A476F3" w:rsidP="00797EBE">
            <w:pPr>
              <w:ind w:left="-661" w:right="-675"/>
              <w:jc w:val="center"/>
              <w:rPr>
                <w:color w:val="000000" w:themeColor="text1"/>
              </w:rPr>
            </w:pPr>
            <w:r w:rsidRPr="00081AD4">
              <w:rPr>
                <w:color w:val="000000" w:themeColor="text1"/>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33149CB"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14E89876"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3A2DA4B0"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413B8CD"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03A5412E"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5C237BB" w14:textId="77777777" w:rsidR="00A476F3" w:rsidRPr="00081AD4" w:rsidRDefault="00A476F3" w:rsidP="00797EBE">
            <w:pPr>
              <w:ind w:left="-108" w:right="-108"/>
              <w:jc w:val="center"/>
              <w:rPr>
                <w:color w:val="000000" w:themeColor="text1"/>
              </w:rPr>
            </w:pPr>
            <w:r w:rsidRPr="00081AD4">
              <w:rPr>
                <w:color w:val="000000" w:themeColor="text1"/>
              </w:rPr>
              <w:t>x</w:t>
            </w:r>
          </w:p>
        </w:tc>
      </w:tr>
      <w:tr w:rsidR="00081AD4" w:rsidRPr="00081AD4" w14:paraId="58BC7129" w14:textId="77777777" w:rsidTr="00797EBE">
        <w:trPr>
          <w:cantSplit/>
          <w:jc w:val="right"/>
        </w:trPr>
        <w:tc>
          <w:tcPr>
            <w:tcW w:w="1555" w:type="dxa"/>
            <w:tcBorders>
              <w:top w:val="single" w:sz="4" w:space="0" w:color="auto"/>
              <w:left w:val="single" w:sz="4" w:space="0" w:color="auto"/>
              <w:bottom w:val="single" w:sz="4" w:space="0" w:color="auto"/>
              <w:right w:val="single" w:sz="4" w:space="0" w:color="auto"/>
            </w:tcBorders>
            <w:vAlign w:val="center"/>
          </w:tcPr>
          <w:p w14:paraId="70BECFD7" w14:textId="77777777" w:rsidR="00A476F3" w:rsidRPr="00081AD4" w:rsidRDefault="00A476F3" w:rsidP="00797EBE">
            <w:pPr>
              <w:ind w:left="-156" w:right="-125"/>
              <w:jc w:val="center"/>
              <w:rPr>
                <w:color w:val="000000" w:themeColor="text1"/>
                <w:sz w:val="22"/>
                <w:szCs w:val="22"/>
              </w:rPr>
            </w:pPr>
            <w:r w:rsidRPr="00081AD4">
              <w:rPr>
                <w:color w:val="000000" w:themeColor="text1"/>
                <w:sz w:val="22"/>
                <w:szCs w:val="22"/>
              </w:rPr>
              <w:t>1</w:t>
            </w:r>
          </w:p>
        </w:tc>
        <w:tc>
          <w:tcPr>
            <w:tcW w:w="1732" w:type="dxa"/>
            <w:tcBorders>
              <w:top w:val="single" w:sz="4" w:space="0" w:color="auto"/>
              <w:left w:val="single" w:sz="4" w:space="0" w:color="auto"/>
              <w:bottom w:val="single" w:sz="4" w:space="0" w:color="auto"/>
              <w:right w:val="single" w:sz="4" w:space="0" w:color="auto"/>
            </w:tcBorders>
          </w:tcPr>
          <w:p w14:paraId="63386C6E"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2</w:t>
            </w:r>
          </w:p>
        </w:tc>
        <w:tc>
          <w:tcPr>
            <w:tcW w:w="1497" w:type="dxa"/>
            <w:tcBorders>
              <w:top w:val="single" w:sz="4" w:space="0" w:color="auto"/>
              <w:left w:val="single" w:sz="4" w:space="0" w:color="auto"/>
              <w:bottom w:val="single" w:sz="4" w:space="0" w:color="auto"/>
              <w:right w:val="single" w:sz="4" w:space="0" w:color="auto"/>
            </w:tcBorders>
          </w:tcPr>
          <w:p w14:paraId="06A4A596"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3</w:t>
            </w:r>
          </w:p>
        </w:tc>
        <w:tc>
          <w:tcPr>
            <w:tcW w:w="1169" w:type="dxa"/>
            <w:tcBorders>
              <w:top w:val="single" w:sz="4" w:space="0" w:color="auto"/>
              <w:left w:val="single" w:sz="4" w:space="0" w:color="auto"/>
              <w:bottom w:val="single" w:sz="4" w:space="0" w:color="auto"/>
              <w:right w:val="single" w:sz="4" w:space="0" w:color="auto"/>
            </w:tcBorders>
            <w:vAlign w:val="center"/>
          </w:tcPr>
          <w:p w14:paraId="75711500"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4</w:t>
            </w:r>
          </w:p>
        </w:tc>
        <w:tc>
          <w:tcPr>
            <w:tcW w:w="852" w:type="dxa"/>
            <w:gridSpan w:val="3"/>
            <w:tcBorders>
              <w:top w:val="single" w:sz="4" w:space="0" w:color="auto"/>
              <w:left w:val="single" w:sz="4" w:space="0" w:color="auto"/>
              <w:bottom w:val="single" w:sz="4" w:space="0" w:color="auto"/>
              <w:right w:val="single" w:sz="4" w:space="0" w:color="auto"/>
            </w:tcBorders>
            <w:vAlign w:val="center"/>
          </w:tcPr>
          <w:p w14:paraId="0E3F92F8"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5</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37F5F236"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6</w:t>
            </w:r>
          </w:p>
        </w:tc>
        <w:tc>
          <w:tcPr>
            <w:tcW w:w="849" w:type="dxa"/>
            <w:tcBorders>
              <w:top w:val="single" w:sz="4" w:space="0" w:color="auto"/>
              <w:left w:val="single" w:sz="4" w:space="0" w:color="auto"/>
              <w:bottom w:val="single" w:sz="4" w:space="0" w:color="auto"/>
              <w:right w:val="single" w:sz="4" w:space="0" w:color="auto"/>
            </w:tcBorders>
            <w:vAlign w:val="center"/>
          </w:tcPr>
          <w:p w14:paraId="7159CB58"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7</w:t>
            </w:r>
          </w:p>
        </w:tc>
        <w:tc>
          <w:tcPr>
            <w:tcW w:w="816" w:type="dxa"/>
            <w:tcBorders>
              <w:top w:val="single" w:sz="4" w:space="0" w:color="auto"/>
              <w:left w:val="single" w:sz="4" w:space="0" w:color="auto"/>
              <w:bottom w:val="single" w:sz="4" w:space="0" w:color="auto"/>
              <w:right w:val="single" w:sz="4" w:space="0" w:color="auto"/>
            </w:tcBorders>
            <w:vAlign w:val="center"/>
          </w:tcPr>
          <w:p w14:paraId="1CDAE4FC" w14:textId="77777777" w:rsidR="00A476F3" w:rsidRPr="00081AD4" w:rsidRDefault="00A476F3" w:rsidP="00797EBE">
            <w:pPr>
              <w:ind w:right="-2" w:hanging="108"/>
              <w:jc w:val="center"/>
              <w:rPr>
                <w:color w:val="000000" w:themeColor="text1"/>
                <w:sz w:val="22"/>
                <w:szCs w:val="22"/>
              </w:rPr>
            </w:pPr>
            <w:r w:rsidRPr="00081AD4">
              <w:rPr>
                <w:color w:val="000000" w:themeColor="text1"/>
                <w:sz w:val="22"/>
                <w:szCs w:val="22"/>
              </w:rPr>
              <w:t>8</w:t>
            </w:r>
          </w:p>
        </w:tc>
        <w:tc>
          <w:tcPr>
            <w:tcW w:w="850" w:type="dxa"/>
            <w:gridSpan w:val="2"/>
            <w:tcBorders>
              <w:top w:val="single" w:sz="4" w:space="0" w:color="auto"/>
              <w:left w:val="single" w:sz="4" w:space="0" w:color="auto"/>
              <w:bottom w:val="single" w:sz="4" w:space="0" w:color="auto"/>
              <w:right w:val="single" w:sz="4" w:space="0" w:color="auto"/>
            </w:tcBorders>
          </w:tcPr>
          <w:p w14:paraId="148F4E53"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9</w:t>
            </w:r>
          </w:p>
        </w:tc>
      </w:tr>
      <w:tr w:rsidR="00081AD4" w:rsidRPr="00081AD4" w14:paraId="27E4FCD5" w14:textId="77777777" w:rsidTr="00797EBE">
        <w:trPr>
          <w:trHeight w:val="291"/>
          <w:jc w:val="right"/>
        </w:trPr>
        <w:tc>
          <w:tcPr>
            <w:tcW w:w="1555" w:type="dxa"/>
            <w:vMerge w:val="restart"/>
            <w:tcBorders>
              <w:left w:val="single" w:sz="4" w:space="0" w:color="auto"/>
              <w:right w:val="single" w:sz="4" w:space="0" w:color="auto"/>
            </w:tcBorders>
            <w:vAlign w:val="center"/>
          </w:tcPr>
          <w:p w14:paraId="504E15C6" w14:textId="77777777" w:rsidR="00A476F3" w:rsidRPr="00081AD4" w:rsidRDefault="00A476F3" w:rsidP="00797EBE">
            <w:pPr>
              <w:ind w:left="-108" w:right="-125"/>
              <w:jc w:val="center"/>
              <w:rPr>
                <w:color w:val="000000" w:themeColor="text1"/>
              </w:rPr>
            </w:pPr>
          </w:p>
        </w:tc>
        <w:tc>
          <w:tcPr>
            <w:tcW w:w="8636" w:type="dxa"/>
            <w:gridSpan w:val="12"/>
            <w:tcBorders>
              <w:top w:val="single" w:sz="4" w:space="0" w:color="auto"/>
              <w:left w:val="single" w:sz="4" w:space="0" w:color="auto"/>
              <w:right w:val="single" w:sz="4" w:space="0" w:color="auto"/>
            </w:tcBorders>
            <w:vAlign w:val="center"/>
          </w:tcPr>
          <w:p w14:paraId="5EA62BA3"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Население (тарифы указаны с учетом НДС) *</w:t>
            </w:r>
          </w:p>
        </w:tc>
      </w:tr>
      <w:tr w:rsidR="00081AD4" w:rsidRPr="00081AD4" w14:paraId="431ACDD3" w14:textId="77777777" w:rsidTr="00797EBE">
        <w:trPr>
          <w:trHeight w:val="269"/>
          <w:jc w:val="right"/>
        </w:trPr>
        <w:tc>
          <w:tcPr>
            <w:tcW w:w="1555" w:type="dxa"/>
            <w:vMerge/>
            <w:tcBorders>
              <w:left w:val="single" w:sz="4" w:space="0" w:color="auto"/>
              <w:right w:val="single" w:sz="4" w:space="0" w:color="auto"/>
            </w:tcBorders>
            <w:vAlign w:val="center"/>
            <w:hideMark/>
          </w:tcPr>
          <w:p w14:paraId="16C45172" w14:textId="77777777" w:rsidR="00A476F3" w:rsidRPr="00081AD4" w:rsidRDefault="00A476F3" w:rsidP="00797EBE">
            <w:pPr>
              <w:rPr>
                <w:color w:val="000000" w:themeColor="text1"/>
              </w:rPr>
            </w:pPr>
          </w:p>
        </w:tc>
        <w:tc>
          <w:tcPr>
            <w:tcW w:w="1732" w:type="dxa"/>
            <w:vMerge w:val="restart"/>
            <w:tcBorders>
              <w:top w:val="single" w:sz="4" w:space="0" w:color="auto"/>
              <w:left w:val="single" w:sz="4" w:space="0" w:color="auto"/>
              <w:bottom w:val="single" w:sz="4" w:space="0" w:color="auto"/>
              <w:right w:val="single" w:sz="4" w:space="0" w:color="auto"/>
            </w:tcBorders>
            <w:vAlign w:val="center"/>
            <w:hideMark/>
          </w:tcPr>
          <w:p w14:paraId="047542A2" w14:textId="77777777" w:rsidR="00A476F3" w:rsidRPr="00081AD4" w:rsidRDefault="00A476F3" w:rsidP="00797EBE">
            <w:pPr>
              <w:ind w:right="-2"/>
              <w:jc w:val="center"/>
              <w:rPr>
                <w:color w:val="000000" w:themeColor="text1"/>
                <w:sz w:val="22"/>
                <w:szCs w:val="22"/>
              </w:rPr>
            </w:pPr>
            <w:proofErr w:type="spellStart"/>
            <w:r w:rsidRPr="00081AD4">
              <w:rPr>
                <w:color w:val="000000" w:themeColor="text1"/>
                <w:sz w:val="22"/>
                <w:szCs w:val="22"/>
              </w:rPr>
              <w:t>Одноставочный</w:t>
            </w:r>
            <w:proofErr w:type="spellEnd"/>
          </w:p>
          <w:p w14:paraId="2189E784" w14:textId="77777777" w:rsidR="00A476F3" w:rsidRPr="00081AD4" w:rsidRDefault="00A476F3" w:rsidP="00797EBE">
            <w:pPr>
              <w:ind w:right="-2"/>
              <w:jc w:val="center"/>
              <w:rPr>
                <w:color w:val="000000" w:themeColor="text1"/>
                <w:sz w:val="22"/>
                <w:szCs w:val="22"/>
              </w:rPr>
            </w:pPr>
            <w:r w:rsidRPr="00081AD4">
              <w:rPr>
                <w:color w:val="000000" w:themeColor="text1"/>
                <w:sz w:val="22"/>
                <w:szCs w:val="22"/>
              </w:rPr>
              <w:t>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283824D" w14:textId="77777777" w:rsidR="00A476F3" w:rsidRPr="00081AD4" w:rsidRDefault="00A476F3" w:rsidP="00797EBE">
            <w:pPr>
              <w:ind w:right="-2"/>
              <w:jc w:val="center"/>
              <w:rPr>
                <w:color w:val="000000" w:themeColor="text1"/>
              </w:rPr>
            </w:pPr>
            <w:r w:rsidRPr="00081AD4">
              <w:rPr>
                <w:color w:val="000000" w:themeColor="text1"/>
              </w:rPr>
              <w:t>с 01.01.2019</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4A2AAB86"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62030E91"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52B72E"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4A25C5"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197CA0A"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72EA273"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2DB0D906" w14:textId="77777777" w:rsidTr="00797EBE">
        <w:trPr>
          <w:trHeight w:val="260"/>
          <w:jc w:val="right"/>
        </w:trPr>
        <w:tc>
          <w:tcPr>
            <w:tcW w:w="1555" w:type="dxa"/>
            <w:vMerge/>
            <w:tcBorders>
              <w:left w:val="single" w:sz="4" w:space="0" w:color="auto"/>
              <w:right w:val="single" w:sz="4" w:space="0" w:color="auto"/>
            </w:tcBorders>
            <w:vAlign w:val="center"/>
            <w:hideMark/>
          </w:tcPr>
          <w:p w14:paraId="7656EC65"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7FB7C93C"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48B00E63" w14:textId="77777777" w:rsidR="00A476F3" w:rsidRPr="00081AD4" w:rsidRDefault="00A476F3" w:rsidP="00797EBE">
            <w:pPr>
              <w:ind w:right="-2"/>
              <w:jc w:val="center"/>
              <w:rPr>
                <w:color w:val="000000" w:themeColor="text1"/>
              </w:rPr>
            </w:pPr>
            <w:r w:rsidRPr="00081AD4">
              <w:rPr>
                <w:color w:val="000000" w:themeColor="text1"/>
              </w:rPr>
              <w:t>с 01.07.2019</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2524D517"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10FA721"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8B5350"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C07F1FE"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7DB4D26"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32BADA1"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6D91A50C" w14:textId="77777777" w:rsidTr="00797EBE">
        <w:trPr>
          <w:trHeight w:val="263"/>
          <w:jc w:val="right"/>
        </w:trPr>
        <w:tc>
          <w:tcPr>
            <w:tcW w:w="1555" w:type="dxa"/>
            <w:vMerge/>
            <w:tcBorders>
              <w:left w:val="single" w:sz="4" w:space="0" w:color="auto"/>
              <w:right w:val="single" w:sz="4" w:space="0" w:color="auto"/>
            </w:tcBorders>
            <w:vAlign w:val="center"/>
            <w:hideMark/>
          </w:tcPr>
          <w:p w14:paraId="7482855B"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E42ED84"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89ECBB9" w14:textId="77777777" w:rsidR="00A476F3" w:rsidRPr="00081AD4" w:rsidRDefault="00A476F3" w:rsidP="00797EBE">
            <w:pPr>
              <w:ind w:right="-2"/>
              <w:jc w:val="center"/>
              <w:rPr>
                <w:color w:val="000000" w:themeColor="text1"/>
              </w:rPr>
            </w:pPr>
            <w:r w:rsidRPr="00081AD4">
              <w:rPr>
                <w:color w:val="000000" w:themeColor="text1"/>
              </w:rPr>
              <w:t>с 01.01.2020</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EFA7230"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68FB908C"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E54778"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F37CB2"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30371AF"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662D292E"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021A1F0E" w14:textId="77777777" w:rsidTr="00797EBE">
        <w:trPr>
          <w:trHeight w:val="268"/>
          <w:jc w:val="right"/>
        </w:trPr>
        <w:tc>
          <w:tcPr>
            <w:tcW w:w="1555" w:type="dxa"/>
            <w:vMerge/>
            <w:tcBorders>
              <w:left w:val="single" w:sz="4" w:space="0" w:color="auto"/>
              <w:right w:val="single" w:sz="4" w:space="0" w:color="auto"/>
            </w:tcBorders>
            <w:vAlign w:val="center"/>
            <w:hideMark/>
          </w:tcPr>
          <w:p w14:paraId="0775A750"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7A0558B"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CFE9926" w14:textId="77777777" w:rsidR="00A476F3" w:rsidRPr="00081AD4" w:rsidRDefault="00A476F3" w:rsidP="00797EBE">
            <w:pPr>
              <w:ind w:right="-2"/>
              <w:jc w:val="center"/>
              <w:rPr>
                <w:color w:val="000000" w:themeColor="text1"/>
              </w:rPr>
            </w:pPr>
            <w:r w:rsidRPr="00081AD4">
              <w:rPr>
                <w:color w:val="000000" w:themeColor="text1"/>
              </w:rPr>
              <w:t>с 01.07.2020</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E4636F8"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66B7C526"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1322CA"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02A6D03"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6A4C675"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A5E6374"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18D8F907" w14:textId="77777777" w:rsidTr="00797EBE">
        <w:trPr>
          <w:trHeight w:val="257"/>
          <w:jc w:val="right"/>
        </w:trPr>
        <w:tc>
          <w:tcPr>
            <w:tcW w:w="1555" w:type="dxa"/>
            <w:vMerge/>
            <w:tcBorders>
              <w:left w:val="single" w:sz="4" w:space="0" w:color="auto"/>
              <w:right w:val="single" w:sz="4" w:space="0" w:color="auto"/>
            </w:tcBorders>
            <w:vAlign w:val="center"/>
            <w:hideMark/>
          </w:tcPr>
          <w:p w14:paraId="3F25FB42"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F24DC09"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341A1392" w14:textId="77777777" w:rsidR="00A476F3" w:rsidRPr="00081AD4" w:rsidRDefault="00A476F3" w:rsidP="00797EBE">
            <w:pPr>
              <w:ind w:right="-2"/>
              <w:jc w:val="center"/>
              <w:rPr>
                <w:color w:val="000000" w:themeColor="text1"/>
              </w:rPr>
            </w:pPr>
            <w:r w:rsidRPr="00081AD4">
              <w:rPr>
                <w:color w:val="000000" w:themeColor="text1"/>
              </w:rPr>
              <w:t>с 01.01.2021</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676D9AC2"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2D6F2B1"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2977EC"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EA69E2"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BECD213"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47440DFA"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181A4D61" w14:textId="77777777" w:rsidTr="00797EBE">
        <w:trPr>
          <w:trHeight w:val="248"/>
          <w:jc w:val="right"/>
        </w:trPr>
        <w:tc>
          <w:tcPr>
            <w:tcW w:w="1555" w:type="dxa"/>
            <w:vMerge/>
            <w:tcBorders>
              <w:left w:val="single" w:sz="4" w:space="0" w:color="auto"/>
              <w:right w:val="single" w:sz="4" w:space="0" w:color="auto"/>
            </w:tcBorders>
            <w:vAlign w:val="center"/>
            <w:hideMark/>
          </w:tcPr>
          <w:p w14:paraId="56D646C7"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756613D6"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813E6E2" w14:textId="77777777" w:rsidR="00A476F3" w:rsidRPr="00081AD4" w:rsidRDefault="00A476F3" w:rsidP="00797EBE">
            <w:pPr>
              <w:ind w:right="-2"/>
              <w:jc w:val="center"/>
              <w:rPr>
                <w:color w:val="000000" w:themeColor="text1"/>
              </w:rPr>
            </w:pPr>
            <w:r w:rsidRPr="00081AD4">
              <w:rPr>
                <w:color w:val="000000" w:themeColor="text1"/>
              </w:rPr>
              <w:t>с 01.07.2021</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5E8D6CE7"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297BCF8"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397B3E"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239CAD2"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E26B733"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5E4F025B"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24CA6DF5" w14:textId="77777777" w:rsidTr="00797EBE">
        <w:trPr>
          <w:trHeight w:val="251"/>
          <w:jc w:val="right"/>
        </w:trPr>
        <w:tc>
          <w:tcPr>
            <w:tcW w:w="1555" w:type="dxa"/>
            <w:vMerge/>
            <w:tcBorders>
              <w:left w:val="single" w:sz="4" w:space="0" w:color="auto"/>
              <w:right w:val="single" w:sz="4" w:space="0" w:color="auto"/>
            </w:tcBorders>
            <w:vAlign w:val="center"/>
            <w:hideMark/>
          </w:tcPr>
          <w:p w14:paraId="4417406E"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B0F8CA9"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E93FAEC" w14:textId="77777777" w:rsidR="00A476F3" w:rsidRPr="00081AD4" w:rsidRDefault="00A476F3" w:rsidP="00797EBE">
            <w:pPr>
              <w:ind w:right="-2"/>
              <w:jc w:val="center"/>
              <w:rPr>
                <w:color w:val="000000" w:themeColor="text1"/>
              </w:rPr>
            </w:pPr>
            <w:r w:rsidRPr="00081AD4">
              <w:rPr>
                <w:color w:val="000000" w:themeColor="text1"/>
              </w:rPr>
              <w:t>с 01.01.2022</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E0E0D2B"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C1C17DD"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CC7331"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6C0D06"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E3C5A14"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C585BE6"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2E7F6188" w14:textId="77777777" w:rsidTr="00797EBE">
        <w:trPr>
          <w:trHeight w:val="256"/>
          <w:jc w:val="right"/>
        </w:trPr>
        <w:tc>
          <w:tcPr>
            <w:tcW w:w="1555" w:type="dxa"/>
            <w:vMerge/>
            <w:tcBorders>
              <w:left w:val="single" w:sz="4" w:space="0" w:color="auto"/>
              <w:right w:val="single" w:sz="4" w:space="0" w:color="auto"/>
            </w:tcBorders>
            <w:vAlign w:val="center"/>
            <w:hideMark/>
          </w:tcPr>
          <w:p w14:paraId="04E91CF6"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7E08AB62"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DA3BA46" w14:textId="77777777" w:rsidR="00A476F3" w:rsidRPr="00081AD4" w:rsidRDefault="00A476F3" w:rsidP="00797EBE">
            <w:pPr>
              <w:ind w:right="-2"/>
              <w:jc w:val="center"/>
              <w:rPr>
                <w:color w:val="000000" w:themeColor="text1"/>
              </w:rPr>
            </w:pPr>
            <w:r w:rsidRPr="00081AD4">
              <w:rPr>
                <w:color w:val="000000" w:themeColor="text1"/>
              </w:rPr>
              <w:t>с 01.07.2022</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D2DEA04"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65778C71"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53C7F5"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2AD3FA"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112ECB8"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5E1032F2"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01D7D651" w14:textId="77777777" w:rsidTr="00797EBE">
        <w:trPr>
          <w:trHeight w:val="117"/>
          <w:jc w:val="right"/>
        </w:trPr>
        <w:tc>
          <w:tcPr>
            <w:tcW w:w="1555" w:type="dxa"/>
            <w:vMerge/>
            <w:tcBorders>
              <w:left w:val="single" w:sz="4" w:space="0" w:color="auto"/>
              <w:right w:val="single" w:sz="4" w:space="0" w:color="auto"/>
            </w:tcBorders>
            <w:vAlign w:val="center"/>
            <w:hideMark/>
          </w:tcPr>
          <w:p w14:paraId="67CD5C4B"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C5AAACC"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4D57301F" w14:textId="77777777" w:rsidR="00A476F3" w:rsidRPr="00081AD4" w:rsidRDefault="00A476F3" w:rsidP="00797EBE">
            <w:pPr>
              <w:ind w:right="-2"/>
              <w:jc w:val="center"/>
              <w:rPr>
                <w:color w:val="000000" w:themeColor="text1"/>
              </w:rPr>
            </w:pPr>
            <w:r w:rsidRPr="00081AD4">
              <w:rPr>
                <w:color w:val="000000" w:themeColor="text1"/>
              </w:rPr>
              <w:t>с 01.01.2023</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24DDF133"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17B067E"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B50F3B"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15FCDD"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E926721"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718B2358"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1C229DFF" w14:textId="77777777" w:rsidTr="00797EBE">
        <w:trPr>
          <w:trHeight w:val="235"/>
          <w:jc w:val="right"/>
        </w:trPr>
        <w:tc>
          <w:tcPr>
            <w:tcW w:w="1555" w:type="dxa"/>
            <w:vMerge/>
            <w:tcBorders>
              <w:left w:val="single" w:sz="4" w:space="0" w:color="auto"/>
              <w:right w:val="single" w:sz="4" w:space="0" w:color="auto"/>
            </w:tcBorders>
            <w:vAlign w:val="center"/>
            <w:hideMark/>
          </w:tcPr>
          <w:p w14:paraId="504591E7" w14:textId="77777777" w:rsidR="00A476F3" w:rsidRPr="00081AD4" w:rsidRDefault="00A476F3" w:rsidP="00797EBE">
            <w:pPr>
              <w:rPr>
                <w:color w:val="000000" w:themeColor="text1"/>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17FB38C5" w14:textId="77777777" w:rsidR="00A476F3" w:rsidRPr="00081AD4" w:rsidRDefault="00A476F3" w:rsidP="00797EBE">
            <w:pPr>
              <w:rPr>
                <w:color w:val="000000" w:themeColor="text1"/>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BBD8CA0" w14:textId="77777777" w:rsidR="00A476F3" w:rsidRPr="00081AD4" w:rsidRDefault="00A476F3" w:rsidP="00797EBE">
            <w:pPr>
              <w:ind w:right="-2"/>
              <w:jc w:val="center"/>
              <w:rPr>
                <w:color w:val="000000" w:themeColor="text1"/>
              </w:rPr>
            </w:pPr>
            <w:r w:rsidRPr="00081AD4">
              <w:rPr>
                <w:color w:val="000000" w:themeColor="text1"/>
              </w:rPr>
              <w:t>с 01.07.2023</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51C88C4C"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5BB25F7"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AC2CDA"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34182E9"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347E4B5"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81DD935"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7C7FAD6E" w14:textId="77777777" w:rsidTr="00797EBE">
        <w:trPr>
          <w:trHeight w:val="239"/>
          <w:jc w:val="right"/>
        </w:trPr>
        <w:tc>
          <w:tcPr>
            <w:tcW w:w="1555" w:type="dxa"/>
            <w:vMerge/>
            <w:tcBorders>
              <w:left w:val="single" w:sz="4" w:space="0" w:color="auto"/>
              <w:right w:val="single" w:sz="4" w:space="0" w:color="auto"/>
            </w:tcBorders>
            <w:vAlign w:val="center"/>
            <w:hideMark/>
          </w:tcPr>
          <w:p w14:paraId="77140E02" w14:textId="77777777" w:rsidR="00A476F3" w:rsidRPr="00081AD4" w:rsidRDefault="00A476F3" w:rsidP="00797EBE">
            <w:pPr>
              <w:rPr>
                <w:color w:val="000000" w:themeColor="text1"/>
              </w:rPr>
            </w:pPr>
          </w:p>
        </w:tc>
        <w:tc>
          <w:tcPr>
            <w:tcW w:w="1732" w:type="dxa"/>
            <w:tcBorders>
              <w:top w:val="single" w:sz="4" w:space="0" w:color="auto"/>
              <w:left w:val="single" w:sz="4" w:space="0" w:color="auto"/>
              <w:bottom w:val="single" w:sz="4" w:space="0" w:color="auto"/>
              <w:right w:val="single" w:sz="4" w:space="0" w:color="auto"/>
            </w:tcBorders>
            <w:hideMark/>
          </w:tcPr>
          <w:p w14:paraId="576A62C7" w14:textId="77777777" w:rsidR="00A476F3" w:rsidRPr="00081AD4" w:rsidRDefault="00A476F3" w:rsidP="00797EBE">
            <w:pPr>
              <w:ind w:right="-2"/>
              <w:jc w:val="center"/>
              <w:rPr>
                <w:color w:val="000000" w:themeColor="text1"/>
                <w:sz w:val="22"/>
                <w:szCs w:val="22"/>
              </w:rPr>
            </w:pPr>
            <w:proofErr w:type="spellStart"/>
            <w:r w:rsidRPr="00081AD4">
              <w:rPr>
                <w:color w:val="000000" w:themeColor="text1"/>
                <w:sz w:val="22"/>
                <w:szCs w:val="22"/>
              </w:rPr>
              <w:t>Двухставочный</w:t>
            </w:r>
            <w:proofErr w:type="spellEnd"/>
          </w:p>
        </w:tc>
        <w:tc>
          <w:tcPr>
            <w:tcW w:w="1497" w:type="dxa"/>
            <w:tcBorders>
              <w:top w:val="single" w:sz="4" w:space="0" w:color="auto"/>
              <w:left w:val="single" w:sz="4" w:space="0" w:color="auto"/>
              <w:bottom w:val="single" w:sz="4" w:space="0" w:color="auto"/>
              <w:right w:val="single" w:sz="4" w:space="0" w:color="auto"/>
            </w:tcBorders>
            <w:vAlign w:val="center"/>
            <w:hideMark/>
          </w:tcPr>
          <w:p w14:paraId="275C5678" w14:textId="77777777" w:rsidR="00A476F3" w:rsidRPr="00081AD4" w:rsidRDefault="00A476F3" w:rsidP="00797EBE">
            <w:pPr>
              <w:jc w:val="center"/>
              <w:rPr>
                <w:color w:val="000000" w:themeColor="text1"/>
              </w:rPr>
            </w:pPr>
            <w:r w:rsidRPr="00081AD4">
              <w:rPr>
                <w:color w:val="000000" w:themeColor="text1"/>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1C6DFBD5" w14:textId="77777777" w:rsidR="00A476F3" w:rsidRPr="00081AD4" w:rsidRDefault="00A476F3" w:rsidP="00797EBE">
            <w:pPr>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4262E3BC" w14:textId="77777777" w:rsidR="00A476F3" w:rsidRPr="00081AD4" w:rsidRDefault="00A476F3" w:rsidP="00797EBE">
            <w:pPr>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C77677" w14:textId="77777777" w:rsidR="00A476F3" w:rsidRPr="00081AD4" w:rsidRDefault="00A476F3" w:rsidP="00797EBE">
            <w:pPr>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8A4E6" w14:textId="77777777" w:rsidR="00A476F3" w:rsidRPr="00081AD4" w:rsidRDefault="00A476F3" w:rsidP="00797EBE">
            <w:pPr>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57AD417" w14:textId="77777777" w:rsidR="00A476F3" w:rsidRPr="00081AD4" w:rsidRDefault="00A476F3" w:rsidP="00797EBE">
            <w:pPr>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5427233D" w14:textId="77777777" w:rsidR="00A476F3" w:rsidRPr="00081AD4" w:rsidRDefault="00A476F3" w:rsidP="00797EBE">
            <w:pPr>
              <w:jc w:val="center"/>
              <w:rPr>
                <w:color w:val="000000" w:themeColor="text1"/>
              </w:rPr>
            </w:pPr>
            <w:r w:rsidRPr="00081AD4">
              <w:rPr>
                <w:color w:val="000000" w:themeColor="text1"/>
              </w:rPr>
              <w:t>x</w:t>
            </w:r>
          </w:p>
        </w:tc>
      </w:tr>
      <w:tr w:rsidR="00081AD4" w:rsidRPr="00081AD4" w14:paraId="075492ED" w14:textId="77777777" w:rsidTr="00797EBE">
        <w:trPr>
          <w:trHeight w:val="239"/>
          <w:jc w:val="right"/>
        </w:trPr>
        <w:tc>
          <w:tcPr>
            <w:tcW w:w="1555" w:type="dxa"/>
            <w:vMerge/>
            <w:tcBorders>
              <w:left w:val="single" w:sz="4" w:space="0" w:color="auto"/>
              <w:right w:val="single" w:sz="4" w:space="0" w:color="auto"/>
            </w:tcBorders>
          </w:tcPr>
          <w:p w14:paraId="492D3FBC" w14:textId="77777777" w:rsidR="00A476F3" w:rsidRPr="00081AD4" w:rsidRDefault="00A476F3" w:rsidP="00797EBE">
            <w:pPr>
              <w:ind w:right="-2"/>
              <w:rPr>
                <w:color w:val="000000" w:themeColor="text1"/>
                <w:sz w:val="22"/>
                <w:szCs w:val="22"/>
              </w:rPr>
            </w:pPr>
          </w:p>
        </w:tc>
        <w:tc>
          <w:tcPr>
            <w:tcW w:w="1732" w:type="dxa"/>
            <w:tcBorders>
              <w:top w:val="single" w:sz="4" w:space="0" w:color="auto"/>
              <w:left w:val="single" w:sz="4" w:space="0" w:color="auto"/>
              <w:bottom w:val="single" w:sz="4" w:space="0" w:color="auto"/>
              <w:right w:val="single" w:sz="4" w:space="0" w:color="auto"/>
            </w:tcBorders>
            <w:hideMark/>
          </w:tcPr>
          <w:p w14:paraId="67F2E2FD" w14:textId="77777777" w:rsidR="00A476F3" w:rsidRPr="00081AD4" w:rsidRDefault="00A476F3" w:rsidP="00797EBE">
            <w:pPr>
              <w:ind w:right="-41"/>
              <w:jc w:val="center"/>
              <w:rPr>
                <w:color w:val="000000" w:themeColor="text1"/>
                <w:sz w:val="22"/>
                <w:szCs w:val="22"/>
              </w:rPr>
            </w:pPr>
            <w:r w:rsidRPr="00081AD4">
              <w:rPr>
                <w:color w:val="000000" w:themeColor="text1"/>
                <w:sz w:val="22"/>
                <w:szCs w:val="22"/>
              </w:rPr>
              <w:t>Ставка за тепловую энергию, 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BFAFFFD" w14:textId="77777777" w:rsidR="00A476F3" w:rsidRPr="00081AD4" w:rsidRDefault="00A476F3" w:rsidP="00797EBE">
            <w:pPr>
              <w:ind w:left="-661" w:right="-675"/>
              <w:jc w:val="center"/>
              <w:rPr>
                <w:color w:val="000000" w:themeColor="text1"/>
              </w:rPr>
            </w:pPr>
            <w:r w:rsidRPr="00081AD4">
              <w:rPr>
                <w:color w:val="000000" w:themeColor="text1"/>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173B8553"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617670BB"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CF9CE3"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2C279F9"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9CE0033"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7EEA8DF3" w14:textId="77777777" w:rsidR="00A476F3" w:rsidRPr="00081AD4" w:rsidRDefault="00A476F3" w:rsidP="00797EBE">
            <w:pPr>
              <w:ind w:left="-108" w:right="-108"/>
              <w:jc w:val="center"/>
              <w:rPr>
                <w:color w:val="000000" w:themeColor="text1"/>
              </w:rPr>
            </w:pPr>
            <w:r w:rsidRPr="00081AD4">
              <w:rPr>
                <w:color w:val="000000" w:themeColor="text1"/>
              </w:rPr>
              <w:t>x</w:t>
            </w:r>
          </w:p>
        </w:tc>
      </w:tr>
      <w:tr w:rsidR="00081AD4" w:rsidRPr="00081AD4" w14:paraId="0D3DD97E" w14:textId="77777777" w:rsidTr="00797EBE">
        <w:trPr>
          <w:trHeight w:val="239"/>
          <w:jc w:val="right"/>
        </w:trPr>
        <w:tc>
          <w:tcPr>
            <w:tcW w:w="1555" w:type="dxa"/>
            <w:vMerge/>
            <w:tcBorders>
              <w:left w:val="single" w:sz="4" w:space="0" w:color="auto"/>
              <w:bottom w:val="single" w:sz="4" w:space="0" w:color="auto"/>
              <w:right w:val="single" w:sz="4" w:space="0" w:color="auto"/>
            </w:tcBorders>
          </w:tcPr>
          <w:p w14:paraId="52953416" w14:textId="77777777" w:rsidR="00A476F3" w:rsidRPr="00081AD4" w:rsidRDefault="00A476F3" w:rsidP="00797EBE">
            <w:pPr>
              <w:ind w:right="-2"/>
              <w:rPr>
                <w:color w:val="000000" w:themeColor="text1"/>
                <w:sz w:val="22"/>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40FC0D5A" w14:textId="77777777" w:rsidR="00A476F3" w:rsidRPr="00081AD4" w:rsidRDefault="00A476F3" w:rsidP="00797EBE">
            <w:pPr>
              <w:ind w:right="-283"/>
              <w:jc w:val="center"/>
              <w:rPr>
                <w:color w:val="000000" w:themeColor="text1"/>
                <w:sz w:val="22"/>
                <w:szCs w:val="22"/>
              </w:rPr>
            </w:pPr>
            <w:r w:rsidRPr="00081AD4">
              <w:rPr>
                <w:color w:val="000000" w:themeColor="text1"/>
                <w:sz w:val="22"/>
                <w:szCs w:val="22"/>
              </w:rPr>
              <w:t>Ставка за содержание тепловой мощности,</w:t>
            </w:r>
          </w:p>
          <w:p w14:paraId="20991BFA" w14:textId="77777777" w:rsidR="00A476F3" w:rsidRPr="00081AD4" w:rsidRDefault="00A476F3" w:rsidP="00797EBE">
            <w:pPr>
              <w:ind w:right="-283"/>
              <w:jc w:val="center"/>
              <w:rPr>
                <w:color w:val="000000" w:themeColor="text1"/>
                <w:sz w:val="22"/>
                <w:szCs w:val="22"/>
              </w:rPr>
            </w:pPr>
            <w:r w:rsidRPr="00081AD4">
              <w:rPr>
                <w:color w:val="000000" w:themeColor="text1"/>
                <w:sz w:val="22"/>
                <w:szCs w:val="22"/>
              </w:rPr>
              <w:t>тыс. руб./</w:t>
            </w:r>
          </w:p>
          <w:p w14:paraId="2CD2F6FA" w14:textId="77777777" w:rsidR="00A476F3" w:rsidRPr="00081AD4" w:rsidRDefault="00A476F3" w:rsidP="00797EBE">
            <w:pPr>
              <w:ind w:right="-283"/>
              <w:jc w:val="center"/>
              <w:rPr>
                <w:color w:val="000000" w:themeColor="text1"/>
                <w:sz w:val="22"/>
                <w:szCs w:val="22"/>
              </w:rPr>
            </w:pPr>
            <w:r w:rsidRPr="00081AD4">
              <w:rPr>
                <w:color w:val="000000" w:themeColor="text1"/>
                <w:sz w:val="22"/>
                <w:szCs w:val="22"/>
              </w:rPr>
              <w:t>Гкал/ч в мес.</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4598E4B" w14:textId="77777777" w:rsidR="00A476F3" w:rsidRPr="00081AD4" w:rsidRDefault="00A476F3" w:rsidP="00797EBE">
            <w:pPr>
              <w:ind w:left="-661" w:right="-675"/>
              <w:jc w:val="center"/>
              <w:rPr>
                <w:color w:val="000000" w:themeColor="text1"/>
              </w:rPr>
            </w:pPr>
            <w:r w:rsidRPr="00081AD4">
              <w:rPr>
                <w:color w:val="000000" w:themeColor="text1"/>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6AB492EF"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2C75C3CD"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E5554E"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067644"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3F3DBE2" w14:textId="77777777" w:rsidR="00A476F3" w:rsidRPr="00081AD4" w:rsidRDefault="00A476F3" w:rsidP="00797EBE">
            <w:pPr>
              <w:ind w:left="-108" w:right="-108"/>
              <w:jc w:val="center"/>
              <w:rPr>
                <w:color w:val="000000" w:themeColor="text1"/>
              </w:rPr>
            </w:pPr>
            <w:r w:rsidRPr="00081AD4">
              <w:rPr>
                <w:color w:val="000000" w:themeColor="text1"/>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5D472406" w14:textId="77777777" w:rsidR="00A476F3" w:rsidRPr="00081AD4" w:rsidRDefault="00A476F3" w:rsidP="00797EBE">
            <w:pPr>
              <w:ind w:left="-108" w:right="-108"/>
              <w:jc w:val="center"/>
              <w:rPr>
                <w:color w:val="000000" w:themeColor="text1"/>
              </w:rPr>
            </w:pPr>
            <w:r w:rsidRPr="00081AD4">
              <w:rPr>
                <w:color w:val="000000" w:themeColor="text1"/>
              </w:rPr>
              <w:t>x</w:t>
            </w:r>
          </w:p>
        </w:tc>
      </w:tr>
    </w:tbl>
    <w:p w14:paraId="18CD6C0D" w14:textId="77777777" w:rsidR="00A476F3" w:rsidRPr="00081AD4" w:rsidRDefault="00A476F3" w:rsidP="00A476F3">
      <w:pPr>
        <w:ind w:left="-284" w:right="-1" w:firstLine="426"/>
        <w:jc w:val="both"/>
        <w:rPr>
          <w:color w:val="000000" w:themeColor="text1"/>
          <w:sz w:val="28"/>
          <w:szCs w:val="28"/>
        </w:rPr>
      </w:pPr>
    </w:p>
    <w:p w14:paraId="1BB6E7D2" w14:textId="77777777" w:rsidR="00A476F3" w:rsidRPr="00081AD4" w:rsidRDefault="00A476F3" w:rsidP="00A476F3">
      <w:pPr>
        <w:ind w:left="-284" w:right="-1" w:firstLine="426"/>
        <w:jc w:val="both"/>
        <w:rPr>
          <w:color w:val="000000" w:themeColor="text1"/>
          <w:sz w:val="28"/>
          <w:szCs w:val="28"/>
        </w:rPr>
      </w:pPr>
      <w:r w:rsidRPr="00081AD4">
        <w:rPr>
          <w:color w:val="000000" w:themeColor="text1"/>
          <w:sz w:val="28"/>
          <w:szCs w:val="28"/>
        </w:rPr>
        <w:t>* Выделяется в целях реализации пункта 6 статьи 168 Налогового кодекса Российской Федерации (часть вторая).</w:t>
      </w:r>
    </w:p>
    <w:p w14:paraId="52E82680" w14:textId="77777777" w:rsidR="00A476F3" w:rsidRPr="00081AD4" w:rsidRDefault="00A476F3" w:rsidP="00A476F3">
      <w:pPr>
        <w:ind w:left="8212" w:right="-1" w:firstLine="284"/>
        <w:jc w:val="both"/>
        <w:rPr>
          <w:color w:val="000000" w:themeColor="text1"/>
          <w:sz w:val="28"/>
          <w:szCs w:val="28"/>
        </w:rPr>
      </w:pPr>
      <w:r w:rsidRPr="00081AD4">
        <w:rPr>
          <w:color w:val="000000" w:themeColor="text1"/>
          <w:sz w:val="28"/>
          <w:szCs w:val="28"/>
        </w:rPr>
        <w:t xml:space="preserve">         ».</w:t>
      </w:r>
    </w:p>
    <w:p w14:paraId="0F97CFE4" w14:textId="77777777" w:rsidR="00081AD4" w:rsidRPr="00081AD4" w:rsidRDefault="00081AD4" w:rsidP="008034EB">
      <w:pPr>
        <w:tabs>
          <w:tab w:val="left" w:pos="5580"/>
          <w:tab w:val="left" w:pos="9498"/>
        </w:tabs>
        <w:ind w:right="-569"/>
        <w:rPr>
          <w:color w:val="000000" w:themeColor="text1"/>
        </w:rPr>
        <w:sectPr w:rsidR="00081AD4" w:rsidRPr="00081AD4" w:rsidSect="008034EB">
          <w:pgSz w:w="11906" w:h="16838"/>
          <w:pgMar w:top="709" w:right="567" w:bottom="1134" w:left="1701" w:header="709" w:footer="709" w:gutter="0"/>
          <w:cols w:space="708"/>
          <w:docGrid w:linePitch="360"/>
        </w:sectPr>
      </w:pPr>
    </w:p>
    <w:p w14:paraId="08E2C386" w14:textId="4FFAE953" w:rsidR="00081AD4" w:rsidRPr="00081AD4" w:rsidRDefault="00081AD4" w:rsidP="00081AD4">
      <w:pPr>
        <w:tabs>
          <w:tab w:val="left" w:pos="5580"/>
          <w:tab w:val="left" w:pos="9498"/>
        </w:tabs>
        <w:ind w:right="-569" w:firstLine="5670"/>
        <w:rPr>
          <w:color w:val="000000" w:themeColor="text1"/>
        </w:rPr>
      </w:pPr>
      <w:r w:rsidRPr="00081AD4">
        <w:rPr>
          <w:color w:val="000000" w:themeColor="text1"/>
        </w:rPr>
        <w:lastRenderedPageBreak/>
        <w:t>Приложение № 13 к протоколу № 80</w:t>
      </w:r>
    </w:p>
    <w:p w14:paraId="7E73A30C" w14:textId="77777777" w:rsidR="00081AD4" w:rsidRPr="00081AD4" w:rsidRDefault="00081AD4" w:rsidP="00081AD4">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35430C7B" w14:textId="77777777" w:rsidR="00081AD4" w:rsidRPr="00081AD4" w:rsidRDefault="00081AD4" w:rsidP="00081AD4">
      <w:pPr>
        <w:tabs>
          <w:tab w:val="left" w:pos="5580"/>
          <w:tab w:val="left" w:pos="9498"/>
        </w:tabs>
        <w:ind w:right="-569" w:firstLine="5670"/>
        <w:rPr>
          <w:color w:val="000000" w:themeColor="text1"/>
        </w:rPr>
      </w:pPr>
      <w:r w:rsidRPr="00081AD4">
        <w:rPr>
          <w:color w:val="000000" w:themeColor="text1"/>
        </w:rPr>
        <w:t>энергетической комиссии</w:t>
      </w:r>
    </w:p>
    <w:p w14:paraId="68428DBE" w14:textId="77777777" w:rsidR="00081AD4" w:rsidRPr="00081AD4" w:rsidRDefault="00081AD4" w:rsidP="00081AD4">
      <w:pPr>
        <w:tabs>
          <w:tab w:val="left" w:pos="5580"/>
          <w:tab w:val="left" w:pos="9498"/>
        </w:tabs>
        <w:ind w:right="-569" w:firstLine="5670"/>
        <w:rPr>
          <w:color w:val="000000" w:themeColor="text1"/>
        </w:rPr>
      </w:pPr>
      <w:r w:rsidRPr="00081AD4">
        <w:rPr>
          <w:color w:val="000000" w:themeColor="text1"/>
        </w:rPr>
        <w:t>Кузбасса от 03.12.2020</w:t>
      </w:r>
    </w:p>
    <w:p w14:paraId="6B6E7DF3" w14:textId="77777777" w:rsidR="00081AD4" w:rsidRPr="00081AD4" w:rsidRDefault="00081AD4" w:rsidP="00081AD4">
      <w:pPr>
        <w:tabs>
          <w:tab w:val="left" w:pos="709"/>
        </w:tabs>
        <w:ind w:right="142"/>
        <w:jc w:val="center"/>
        <w:rPr>
          <w:snapToGrid w:val="0"/>
          <w:color w:val="000000" w:themeColor="text1"/>
          <w:sz w:val="28"/>
          <w:szCs w:val="28"/>
        </w:rPr>
      </w:pPr>
    </w:p>
    <w:p w14:paraId="475289E6" w14:textId="139237AC" w:rsidR="00081AD4" w:rsidRPr="00081AD4" w:rsidRDefault="00081AD4" w:rsidP="00081AD4">
      <w:pPr>
        <w:tabs>
          <w:tab w:val="left" w:pos="709"/>
        </w:tabs>
        <w:ind w:right="142"/>
        <w:jc w:val="center"/>
        <w:rPr>
          <w:snapToGrid w:val="0"/>
          <w:color w:val="000000" w:themeColor="text1"/>
          <w:sz w:val="28"/>
          <w:szCs w:val="28"/>
        </w:rPr>
      </w:pPr>
      <w:r w:rsidRPr="00081AD4">
        <w:rPr>
          <w:snapToGrid w:val="0"/>
          <w:color w:val="000000" w:themeColor="text1"/>
          <w:sz w:val="28"/>
          <w:szCs w:val="28"/>
        </w:rPr>
        <w:t>Экспертное заключение</w:t>
      </w:r>
    </w:p>
    <w:p w14:paraId="44811293" w14:textId="77777777" w:rsidR="00081AD4" w:rsidRPr="00081AD4" w:rsidRDefault="00081AD4" w:rsidP="00081AD4">
      <w:pPr>
        <w:jc w:val="center"/>
        <w:rPr>
          <w:snapToGrid w:val="0"/>
          <w:color w:val="000000" w:themeColor="text1"/>
          <w:sz w:val="28"/>
          <w:szCs w:val="28"/>
        </w:rPr>
      </w:pPr>
      <w:r w:rsidRPr="00081AD4">
        <w:rPr>
          <w:snapToGrid w:val="0"/>
          <w:color w:val="000000" w:themeColor="text1"/>
          <w:sz w:val="28"/>
          <w:szCs w:val="28"/>
        </w:rPr>
        <w:t>Региональной энергетической комиссии Кузбасса</w:t>
      </w:r>
    </w:p>
    <w:p w14:paraId="26B258F6" w14:textId="77777777" w:rsidR="00081AD4" w:rsidRPr="00081AD4" w:rsidRDefault="00081AD4" w:rsidP="00081AD4">
      <w:pPr>
        <w:jc w:val="center"/>
        <w:rPr>
          <w:snapToGrid w:val="0"/>
          <w:color w:val="000000" w:themeColor="text1"/>
          <w:sz w:val="28"/>
          <w:szCs w:val="28"/>
        </w:rPr>
      </w:pPr>
      <w:r w:rsidRPr="00081AD4">
        <w:rPr>
          <w:snapToGrid w:val="0"/>
          <w:color w:val="000000" w:themeColor="text1"/>
          <w:sz w:val="28"/>
          <w:szCs w:val="28"/>
        </w:rPr>
        <w:t>по материалам, представленным ОАО «СКЭК» (г. Кемерово),</w:t>
      </w:r>
      <w:r w:rsidRPr="00081AD4">
        <w:rPr>
          <w:snapToGrid w:val="0"/>
          <w:color w:val="000000" w:themeColor="text1"/>
          <w:sz w:val="28"/>
          <w:szCs w:val="28"/>
        </w:rPr>
        <w:br/>
        <w:t>для корректировки НВВ и уровня тарифов на тепловую энергию, теплоноситель и горячую воду в открытой системе горячего водоснабжения, реализуемых на потребительском рынке по узлу теплоснабжения                        г. Березовский (Березовский городской округ) на 2021 год</w:t>
      </w:r>
    </w:p>
    <w:p w14:paraId="22CF5257" w14:textId="77777777" w:rsidR="00081AD4" w:rsidRPr="00081AD4" w:rsidRDefault="00081AD4" w:rsidP="00081AD4">
      <w:pPr>
        <w:tabs>
          <w:tab w:val="left" w:pos="426"/>
          <w:tab w:val="right" w:leader="dot" w:pos="9356"/>
        </w:tabs>
        <w:rPr>
          <w:b/>
          <w:snapToGrid w:val="0"/>
          <w:color w:val="000000" w:themeColor="text1"/>
          <w:sz w:val="28"/>
          <w:szCs w:val="28"/>
        </w:rPr>
      </w:pPr>
    </w:p>
    <w:p w14:paraId="06968849" w14:textId="77777777" w:rsidR="00081AD4" w:rsidRPr="00081AD4" w:rsidRDefault="00081AD4" w:rsidP="00081AD4">
      <w:pPr>
        <w:keepNext/>
        <w:tabs>
          <w:tab w:val="left" w:pos="284"/>
        </w:tabs>
        <w:jc w:val="center"/>
        <w:outlineLvl w:val="0"/>
        <w:rPr>
          <w:rFonts w:cs="Arial"/>
          <w:b/>
          <w:bCs/>
          <w:snapToGrid w:val="0"/>
          <w:color w:val="000000" w:themeColor="text1"/>
          <w:kern w:val="32"/>
          <w:sz w:val="28"/>
          <w:szCs w:val="32"/>
          <w:lang w:eastAsia="en-US"/>
        </w:rPr>
      </w:pPr>
      <w:r w:rsidRPr="00081AD4">
        <w:rPr>
          <w:rFonts w:cs="Arial"/>
          <w:b/>
          <w:bCs/>
          <w:snapToGrid w:val="0"/>
          <w:color w:val="000000" w:themeColor="text1"/>
          <w:kern w:val="32"/>
          <w:sz w:val="28"/>
          <w:szCs w:val="32"/>
          <w:lang w:eastAsia="en-US"/>
        </w:rPr>
        <w:t>Общая характеристика предприятия</w:t>
      </w:r>
    </w:p>
    <w:p w14:paraId="57F7003B" w14:textId="77777777" w:rsidR="00081AD4" w:rsidRPr="00081AD4" w:rsidRDefault="00081AD4" w:rsidP="00081AD4">
      <w:pPr>
        <w:ind w:firstLine="709"/>
        <w:jc w:val="center"/>
        <w:rPr>
          <w:b/>
          <w:snapToGrid w:val="0"/>
          <w:color w:val="000000" w:themeColor="text1"/>
          <w:sz w:val="28"/>
          <w:szCs w:val="28"/>
          <w:u w:val="single"/>
        </w:rPr>
      </w:pPr>
    </w:p>
    <w:p w14:paraId="39D0BB9D"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Полное наименование организации – Открытое акционерное общество «Северо-Кузбасская энергетическая компания»</w:t>
      </w:r>
    </w:p>
    <w:p w14:paraId="17BA4A42"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Сокращенное наименование организации – ОАО «СКЭК» (г. Кемерово)</w:t>
      </w:r>
    </w:p>
    <w:p w14:paraId="60BF7FBF"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ИНН 4205153492</w:t>
      </w:r>
    </w:p>
    <w:p w14:paraId="2D949DF3"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КПП 420501001</w:t>
      </w:r>
    </w:p>
    <w:p w14:paraId="397C4BC5" w14:textId="77777777" w:rsidR="00081AD4" w:rsidRPr="00081AD4" w:rsidRDefault="00081AD4" w:rsidP="00081AD4">
      <w:pPr>
        <w:spacing w:line="276" w:lineRule="auto"/>
        <w:ind w:right="142" w:firstLine="709"/>
        <w:jc w:val="both"/>
        <w:rPr>
          <w:color w:val="000000" w:themeColor="text1"/>
          <w:sz w:val="28"/>
          <w:szCs w:val="28"/>
        </w:rPr>
      </w:pPr>
      <w:r w:rsidRPr="00081AD4">
        <w:rPr>
          <w:color w:val="000000" w:themeColor="text1"/>
          <w:sz w:val="28"/>
          <w:szCs w:val="28"/>
        </w:rPr>
        <w:t>Юридический адрес: 650991, Кемеровская область, г. Кемерово, ул. Кузбасская, 6</w:t>
      </w:r>
    </w:p>
    <w:p w14:paraId="70738BE5" w14:textId="77777777" w:rsidR="00081AD4" w:rsidRPr="00081AD4" w:rsidRDefault="00081AD4" w:rsidP="00081AD4">
      <w:pPr>
        <w:spacing w:line="276" w:lineRule="auto"/>
        <w:ind w:right="142" w:firstLine="709"/>
        <w:jc w:val="both"/>
        <w:rPr>
          <w:color w:val="000000" w:themeColor="text1"/>
          <w:sz w:val="28"/>
          <w:szCs w:val="28"/>
        </w:rPr>
      </w:pPr>
      <w:r w:rsidRPr="00081AD4">
        <w:rPr>
          <w:color w:val="000000" w:themeColor="text1"/>
          <w:sz w:val="28"/>
          <w:szCs w:val="28"/>
        </w:rPr>
        <w:t>Фактический адрес: 650991, Кемеровская область, г. Кемерово, ул. Кузбасская, 6</w:t>
      </w:r>
    </w:p>
    <w:p w14:paraId="1BCACD66" w14:textId="77777777" w:rsidR="00081AD4" w:rsidRPr="00081AD4" w:rsidRDefault="00081AD4" w:rsidP="00081AD4">
      <w:pPr>
        <w:tabs>
          <w:tab w:val="left" w:pos="284"/>
          <w:tab w:val="left" w:pos="567"/>
        </w:tabs>
        <w:spacing w:line="276" w:lineRule="auto"/>
        <w:ind w:right="142" w:firstLine="709"/>
        <w:jc w:val="both"/>
        <w:rPr>
          <w:color w:val="000000" w:themeColor="text1"/>
          <w:sz w:val="28"/>
          <w:szCs w:val="28"/>
        </w:rPr>
      </w:pPr>
      <w:r w:rsidRPr="00081AD4">
        <w:rPr>
          <w:color w:val="000000" w:themeColor="text1"/>
          <w:sz w:val="28"/>
          <w:szCs w:val="28"/>
        </w:rPr>
        <w:t>Должность, фамилия, имя, отчество руководителя – генеральный директор Волков Дмитрий Иванович</w:t>
      </w:r>
    </w:p>
    <w:p w14:paraId="4E36899C"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ОАО «СКЭК» (г. Кемерово) находится на общей системе налогообложения.</w:t>
      </w:r>
    </w:p>
    <w:p w14:paraId="1D4A116C"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 xml:space="preserve">Начиная с 2017 года, в связи с заключением концессионного соглашения от 20.12.2016 №1 в отношении объектов теплоснабжения, находящихся в муниципальной собственности Березовского городского округа, заключенного между ОАО «Северо-Кузбасская энергетическая компания» (г. Кемерово) и администрацией Березовского городского округа по узлу теплоснабжения г. Березовский, все имущество, ранее эксплуатируемое ОАО «СКЭК» по договору аренды, передано в эксплуатацию ОАО «СКЭК». В связи с заключенным договором концессии, предприятию рассчитаны тарифы методом долгосрочного регулирования тарифов - методом индексации установленных тарифов. Тарифы на первый долгосрочный период регулирования, 2017-2019 годы, были установлены постановлением региональной энергетической комиссии от 29.12.2016 № 736 «Об установлении долгосрочных параметров и долгосрочных тарифов на тепловую энергию, реализуемую ОАО «Северо-Кузбасская энергетическая компания» на потребительском рынке по узлу теплоснабжения г. Березовский, на 2017-2019 годы». Тарифы на второй долгосрочный период регулирования 2020 - 2026 годы, утверждены постановлениями РЭК Кемеровской области: на тепловую энергию от </w:t>
      </w:r>
      <w:r w:rsidRPr="00081AD4">
        <w:rPr>
          <w:snapToGrid w:val="0"/>
          <w:color w:val="000000" w:themeColor="text1"/>
          <w:sz w:val="28"/>
          <w:szCs w:val="28"/>
          <w:lang w:eastAsia="en-US"/>
        </w:rPr>
        <w:lastRenderedPageBreak/>
        <w:t>20.12.2019 № 791 «Об установлении ОАО «Северо-Кузбасская энергетическая компания долгосрочных тарифов на тепловую энергию, реализуемую на потребительском рынке г. Березовский, на 2020- 2026 годы»; на теплоноситель от 20.12.2019 № 792 «Об установлении долгосрочных тарифов на теплоноситель, реализуемый ОАО «Северо-Кузбасская энергетическая компания» на потребительском рынке г. Березовский на 2020-2026 годы»; на горячую воду от 20.12.2019 № 793 «Об установлении ОАО «Северо-Кузбасская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г. Березовский, на 2020-2026 годы».</w:t>
      </w:r>
    </w:p>
    <w:p w14:paraId="3D8B175A"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ОАО «СКЭК» (г. Кемерово) является многоотраслевым предприятием, в сферу деятельности которого кроме производства, передачи и распределения тепловой энергии по городам Кемерово (</w:t>
      </w:r>
      <w:proofErr w:type="spellStart"/>
      <w:r w:rsidRPr="00081AD4">
        <w:rPr>
          <w:snapToGrid w:val="0"/>
          <w:color w:val="000000" w:themeColor="text1"/>
          <w:sz w:val="28"/>
          <w:szCs w:val="28"/>
          <w:lang w:eastAsia="en-US"/>
        </w:rPr>
        <w:t>ж.р</w:t>
      </w:r>
      <w:proofErr w:type="spellEnd"/>
      <w:r w:rsidRPr="00081AD4">
        <w:rPr>
          <w:snapToGrid w:val="0"/>
          <w:color w:val="000000" w:themeColor="text1"/>
          <w:sz w:val="28"/>
          <w:szCs w:val="28"/>
          <w:lang w:eastAsia="en-US"/>
        </w:rPr>
        <w:t xml:space="preserve">. Кедровка, ст. Латыши, </w:t>
      </w:r>
      <w:proofErr w:type="spellStart"/>
      <w:r w:rsidRPr="00081AD4">
        <w:rPr>
          <w:snapToGrid w:val="0"/>
          <w:color w:val="000000" w:themeColor="text1"/>
          <w:sz w:val="28"/>
          <w:szCs w:val="28"/>
          <w:lang w:eastAsia="en-US"/>
        </w:rPr>
        <w:t>ж.р</w:t>
      </w:r>
      <w:proofErr w:type="spellEnd"/>
      <w:r w:rsidRPr="00081AD4">
        <w:rPr>
          <w:snapToGrid w:val="0"/>
          <w:color w:val="000000" w:themeColor="text1"/>
          <w:sz w:val="28"/>
          <w:szCs w:val="28"/>
          <w:lang w:eastAsia="en-US"/>
        </w:rPr>
        <w:t xml:space="preserve">. Промышленновский), г. Березовский , г. Ленинск-Кузнецкого, Яшкинского муниципального округа, а также Чебулинского муниципального округа и Промышленновского муниципального округа (2 концессионных соглашения), входят обеспечение водоснабжения потребителей, сбор и очистка воды, распределение воды, удаление и обработка сточных вод, передача электрической энергии и т. д. Кроме того, в 2021 году ОАО «СКЭК» планирует зайти на территории </w:t>
      </w:r>
      <w:proofErr w:type="spellStart"/>
      <w:r w:rsidRPr="00081AD4">
        <w:rPr>
          <w:snapToGrid w:val="0"/>
          <w:color w:val="000000" w:themeColor="text1"/>
          <w:sz w:val="28"/>
          <w:szCs w:val="28"/>
          <w:lang w:eastAsia="en-US"/>
        </w:rPr>
        <w:t>Полысаевского</w:t>
      </w:r>
      <w:proofErr w:type="spellEnd"/>
      <w:r w:rsidRPr="00081AD4">
        <w:rPr>
          <w:snapToGrid w:val="0"/>
          <w:color w:val="000000" w:themeColor="text1"/>
          <w:sz w:val="28"/>
          <w:szCs w:val="28"/>
          <w:lang w:eastAsia="en-US"/>
        </w:rPr>
        <w:t xml:space="preserve"> городского округа и </w:t>
      </w:r>
      <w:proofErr w:type="spellStart"/>
      <w:r w:rsidRPr="00081AD4">
        <w:rPr>
          <w:snapToGrid w:val="0"/>
          <w:color w:val="000000" w:themeColor="text1"/>
          <w:sz w:val="28"/>
          <w:szCs w:val="28"/>
          <w:lang w:eastAsia="en-US"/>
        </w:rPr>
        <w:t>Тайгинского</w:t>
      </w:r>
      <w:proofErr w:type="spellEnd"/>
      <w:r w:rsidRPr="00081AD4">
        <w:rPr>
          <w:snapToGrid w:val="0"/>
          <w:color w:val="000000" w:themeColor="text1"/>
          <w:sz w:val="28"/>
          <w:szCs w:val="28"/>
          <w:lang w:eastAsia="en-US"/>
        </w:rPr>
        <w:t xml:space="preserve"> городского округа.</w:t>
      </w:r>
    </w:p>
    <w:p w14:paraId="1C0BBD9A"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 xml:space="preserve">ОАО «СКЭК» осуществляет генерацию, передачу и распределение тепловой энергии в г. Березовский с использованием подрядной схемы, в которой подрядная организация (ООО «Березовские коммунальные системы», далее ООО «БКС») осуществляет деятельность, связанную с непосредственной эксплуатацией котельных (доставку угля автомобильным транспортом от центрального склада до складов котельных, погрузку-разгрузку, а также перемещение угля на складах и подачу его в котельные, очистку воды, используемой в технологических процессах, </w:t>
      </w:r>
      <w:proofErr w:type="spellStart"/>
      <w:r w:rsidRPr="00081AD4">
        <w:rPr>
          <w:snapToGrid w:val="0"/>
          <w:color w:val="000000" w:themeColor="text1"/>
          <w:sz w:val="28"/>
          <w:szCs w:val="28"/>
          <w:lang w:eastAsia="en-US"/>
        </w:rPr>
        <w:t>канализование</w:t>
      </w:r>
      <w:proofErr w:type="spellEnd"/>
      <w:r w:rsidRPr="00081AD4">
        <w:rPr>
          <w:snapToGrid w:val="0"/>
          <w:color w:val="000000" w:themeColor="text1"/>
          <w:sz w:val="28"/>
          <w:szCs w:val="28"/>
          <w:lang w:eastAsia="en-US"/>
        </w:rPr>
        <w:t xml:space="preserve"> сточных вод от котельных,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w:t>
      </w:r>
    </w:p>
    <w:p w14:paraId="097571A0"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ОАО «СКЭК» в данной схеме является владельцем, и пользователем основных средств, переданных ему в концессию собственником основных средств, задействованных в процессах генерации, передачи и распределения тепловой энергии, приобретает котельное топливо, воду и электроэнергию, осуществляет капитальные ремонты, а также техническое перевооружение и реконструкцию по котельным и тепловым сетям, занимается реализацией (сбытом) тепловой энергии и теплоносителя.</w:t>
      </w:r>
    </w:p>
    <w:p w14:paraId="7994AED5"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По рассматриваемому в настоящем экспертном заключении узлу теплоснабжения предприятие эксплуатирует на правах пользования и распоряжения (</w:t>
      </w:r>
      <w:proofErr w:type="spellStart"/>
      <w:r w:rsidRPr="00081AD4">
        <w:rPr>
          <w:snapToGrid w:val="0"/>
          <w:color w:val="000000" w:themeColor="text1"/>
          <w:sz w:val="28"/>
          <w:szCs w:val="28"/>
          <w:lang w:eastAsia="en-US"/>
        </w:rPr>
        <w:t>концедент</w:t>
      </w:r>
      <w:proofErr w:type="spellEnd"/>
      <w:r w:rsidRPr="00081AD4">
        <w:rPr>
          <w:snapToGrid w:val="0"/>
          <w:color w:val="000000" w:themeColor="text1"/>
          <w:sz w:val="28"/>
          <w:szCs w:val="28"/>
          <w:lang w:eastAsia="en-US"/>
        </w:rPr>
        <w:t xml:space="preserve"> – КУМИ г. Березовский) 4 котельных различной мощности (1 котельная установленной тепловой мощностью до 3 Гкал/час, 1 котельная установленной тепловой мощностью от 3 до 20 Гкал/час, 2 котельных </w:t>
      </w:r>
      <w:r w:rsidRPr="00081AD4">
        <w:rPr>
          <w:snapToGrid w:val="0"/>
          <w:color w:val="000000" w:themeColor="text1"/>
          <w:sz w:val="28"/>
          <w:szCs w:val="28"/>
          <w:lang w:eastAsia="en-US"/>
        </w:rPr>
        <w:lastRenderedPageBreak/>
        <w:t>установленной тепловой мощностью от 20 до 100 Гкал/час), 3 ПНС и 2 центральных тепловых пункта, обеспечивающие тепловой энергией и ГВС бюджетные организации, жилищные организации и иных потребителей города Березовский, присоединенных к тепловым сетям ОАО «СКЭК». Для теплоснабжения потребителей поселка шахты Березовская тепловая энергия приобретается у независимого производителя – ОАО «Угольная компания «Северный Кузбасс» (котельная шахты «Березовская») и передается через ЦТП и тепловые сети ОАО «СКЭК».</w:t>
      </w:r>
    </w:p>
    <w:p w14:paraId="58042BEC"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В котельных предприятия установлено 13 паровых и водогрейных котлов (КВТС-20 – 4 ед., КЕ-25-14 – 3 ед., КЕ-10-14 – 3 ед., РН-38 – 3 ед.). Суммарная производительность котлов – 142,7 Гкал/час, паропроизводительность – 105 т/час.</w:t>
      </w:r>
    </w:p>
    <w:p w14:paraId="3315D108"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95/70˚С.</w:t>
      </w:r>
    </w:p>
    <w:p w14:paraId="6700E0A4"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 xml:space="preserve">Пароснабжение потребителей осуществляется по зависимой схеме (с непосредственной подачей пара на потребляющие установки подключенных абонентов). Потребители получают пар через однотрубную паровую сеть. Возврат конденсата технологически и организационно не предусмотрен. </w:t>
      </w:r>
    </w:p>
    <w:p w14:paraId="27B6F162"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 xml:space="preserve">Для производства тепловой энергии в 2019 году использовался энергетический каменный уголь </w:t>
      </w:r>
      <w:proofErr w:type="spellStart"/>
      <w:r w:rsidRPr="00081AD4">
        <w:rPr>
          <w:snapToGrid w:val="0"/>
          <w:color w:val="000000" w:themeColor="text1"/>
          <w:sz w:val="28"/>
          <w:szCs w:val="28"/>
          <w:lang w:eastAsia="en-US"/>
        </w:rPr>
        <w:t>сортомарки</w:t>
      </w:r>
      <w:proofErr w:type="spellEnd"/>
      <w:r w:rsidRPr="00081AD4">
        <w:rPr>
          <w:snapToGrid w:val="0"/>
          <w:color w:val="000000" w:themeColor="text1"/>
          <w:sz w:val="28"/>
          <w:szCs w:val="28"/>
          <w:lang w:eastAsia="en-US"/>
        </w:rPr>
        <w:t xml:space="preserve"> </w:t>
      </w:r>
      <w:proofErr w:type="spellStart"/>
      <w:r w:rsidRPr="00081AD4">
        <w:rPr>
          <w:snapToGrid w:val="0"/>
          <w:color w:val="000000" w:themeColor="text1"/>
          <w:sz w:val="28"/>
          <w:szCs w:val="28"/>
          <w:lang w:eastAsia="en-US"/>
        </w:rPr>
        <w:t>ССр</w:t>
      </w:r>
      <w:proofErr w:type="spellEnd"/>
      <w:r w:rsidRPr="00081AD4">
        <w:rPr>
          <w:snapToGrid w:val="0"/>
          <w:color w:val="000000" w:themeColor="text1"/>
          <w:sz w:val="28"/>
          <w:szCs w:val="28"/>
          <w:lang w:eastAsia="en-US"/>
        </w:rPr>
        <w:t xml:space="preserve">. </w:t>
      </w:r>
    </w:p>
    <w:p w14:paraId="30571578"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Поставщиком угля для предприятия в 2021 году будет являться ОАО «Холдинговая компания «СДС-Уголь» (г. Кемерово). Доставку топлива на центральные котельные №1 и № 4 будет осуществлять ООО «</w:t>
      </w:r>
      <w:proofErr w:type="spellStart"/>
      <w:r w:rsidRPr="00081AD4">
        <w:rPr>
          <w:snapToGrid w:val="0"/>
          <w:color w:val="000000" w:themeColor="text1"/>
          <w:sz w:val="28"/>
          <w:szCs w:val="28"/>
          <w:lang w:eastAsia="en-US"/>
        </w:rPr>
        <w:t>АвтоЛидер</w:t>
      </w:r>
      <w:proofErr w:type="spellEnd"/>
      <w:r w:rsidRPr="00081AD4">
        <w:rPr>
          <w:snapToGrid w:val="0"/>
          <w:color w:val="000000" w:themeColor="text1"/>
          <w:sz w:val="28"/>
          <w:szCs w:val="28"/>
          <w:lang w:eastAsia="en-US"/>
        </w:rPr>
        <w:t xml:space="preserve">». А развозку угля на угольные склады котельных № 6 и № 7 будет осуществляться в 2021 году автомобильным транспортом ООО «БКС». </w:t>
      </w:r>
    </w:p>
    <w:p w14:paraId="17DF6068"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ООО «БКС» также оказывает услуги по техническому обслуживанию оборудования, сетей и сооружений теплоснабжения, обслуживанию процесса по производству с помощью материалов подрядчика, а также транспортирование тепловой энергии, согласно договору технического обслуживания от 01.01.2006 года № Д05/150, который ежегодно пролонгируется, в случае если, ни одна из сторон письменно не заявит об отказе.</w:t>
      </w:r>
    </w:p>
    <w:p w14:paraId="6F823804"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Потребителями тепловой энергии являются население, бюджетная сфера, иные потребители, а также вырабатываемая тепловая энергия используется для нагрева теплоносителя, используемого для обеспечения горячего водоснабжения потребителей на потребительском рынке.</w:t>
      </w:r>
    </w:p>
    <w:p w14:paraId="71ABE12B"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Предприятие работает на общей системе налогообложения.</w:t>
      </w:r>
    </w:p>
    <w:p w14:paraId="69EA283A"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Кроме отпуска тепловой энергии в горячей воде, предприятие отпускало тепловую энергию в паре. Пар отпускался с котельных № 4 и № 6 (ООО «</w:t>
      </w:r>
      <w:proofErr w:type="spellStart"/>
      <w:r w:rsidRPr="00081AD4">
        <w:rPr>
          <w:snapToGrid w:val="0"/>
          <w:color w:val="000000" w:themeColor="text1"/>
          <w:sz w:val="28"/>
          <w:szCs w:val="28"/>
          <w:lang w:eastAsia="en-US"/>
        </w:rPr>
        <w:t>Конфалье</w:t>
      </w:r>
      <w:proofErr w:type="spellEnd"/>
      <w:r w:rsidRPr="00081AD4">
        <w:rPr>
          <w:snapToGrid w:val="0"/>
          <w:color w:val="000000" w:themeColor="text1"/>
          <w:sz w:val="28"/>
          <w:szCs w:val="28"/>
          <w:lang w:eastAsia="en-US"/>
        </w:rPr>
        <w:t>» и бассейн).</w:t>
      </w:r>
    </w:p>
    <w:p w14:paraId="571631C7"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Пар отпускается с котельной №4.</w:t>
      </w:r>
    </w:p>
    <w:p w14:paraId="0980910A"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lastRenderedPageBreak/>
        <w:t>На предприятии ведется раздельный учет затрат по видам регулируемой деятельности.</w:t>
      </w:r>
    </w:p>
    <w:p w14:paraId="2448D5C5" w14:textId="77777777" w:rsidR="00081AD4" w:rsidRPr="00081AD4" w:rsidRDefault="00081AD4" w:rsidP="00081AD4">
      <w:pPr>
        <w:ind w:firstLine="709"/>
        <w:jc w:val="both"/>
        <w:rPr>
          <w:snapToGrid w:val="0"/>
          <w:color w:val="000000" w:themeColor="text1"/>
          <w:sz w:val="28"/>
          <w:szCs w:val="28"/>
          <w:lang w:eastAsia="en-US"/>
        </w:rPr>
      </w:pPr>
      <w:r w:rsidRPr="00081AD4">
        <w:rPr>
          <w:snapToGrid w:val="0"/>
          <w:color w:val="000000" w:themeColor="text1"/>
          <w:sz w:val="28"/>
          <w:szCs w:val="28"/>
          <w:lang w:eastAsia="en-US"/>
        </w:rPr>
        <w:t>В рамках данного экспертного заключения корректируются тарифы, установленные на 2021 год (второй год второго долгосрочного периода регулирования 2020-2026 годы).</w:t>
      </w:r>
    </w:p>
    <w:p w14:paraId="193DB5B2" w14:textId="77777777" w:rsidR="00081AD4" w:rsidRPr="00081AD4" w:rsidRDefault="00081AD4" w:rsidP="00081AD4">
      <w:pPr>
        <w:ind w:firstLine="709"/>
        <w:jc w:val="both"/>
        <w:rPr>
          <w:snapToGrid w:val="0"/>
          <w:color w:val="000000" w:themeColor="text1"/>
          <w:sz w:val="28"/>
          <w:szCs w:val="28"/>
          <w:lang w:eastAsia="en-US"/>
        </w:rPr>
      </w:pPr>
    </w:p>
    <w:p w14:paraId="6F7019F2" w14:textId="77777777" w:rsidR="00081AD4" w:rsidRPr="00081AD4" w:rsidRDefault="00081AD4" w:rsidP="00081AD4">
      <w:pPr>
        <w:keepNext/>
        <w:tabs>
          <w:tab w:val="left" w:pos="284"/>
        </w:tabs>
        <w:jc w:val="center"/>
        <w:outlineLvl w:val="0"/>
        <w:rPr>
          <w:rFonts w:cs="Arial"/>
          <w:b/>
          <w:bCs/>
          <w:snapToGrid w:val="0"/>
          <w:color w:val="000000" w:themeColor="text1"/>
          <w:kern w:val="32"/>
          <w:sz w:val="28"/>
          <w:szCs w:val="32"/>
          <w:lang w:eastAsia="en-US"/>
        </w:rPr>
      </w:pPr>
      <w:r w:rsidRPr="00081AD4">
        <w:rPr>
          <w:rFonts w:cs="Arial"/>
          <w:b/>
          <w:bCs/>
          <w:snapToGrid w:val="0"/>
          <w:color w:val="000000" w:themeColor="text1"/>
          <w:kern w:val="32"/>
          <w:sz w:val="28"/>
          <w:szCs w:val="32"/>
          <w:lang w:eastAsia="en-US"/>
        </w:rPr>
        <w:t>Нормативно правовая база</w:t>
      </w:r>
    </w:p>
    <w:p w14:paraId="3AA0402A" w14:textId="77777777" w:rsidR="00081AD4" w:rsidRPr="00081AD4" w:rsidRDefault="00081AD4" w:rsidP="00081AD4">
      <w:pPr>
        <w:ind w:firstLine="851"/>
        <w:rPr>
          <w:snapToGrid w:val="0"/>
          <w:color w:val="000000" w:themeColor="text1"/>
          <w:sz w:val="28"/>
          <w:szCs w:val="28"/>
          <w:lang w:eastAsia="en-US"/>
        </w:rPr>
      </w:pPr>
    </w:p>
    <w:p w14:paraId="30CA70C9" w14:textId="77777777" w:rsidR="00081AD4" w:rsidRPr="00081AD4" w:rsidRDefault="00081AD4" w:rsidP="00081AD4">
      <w:pPr>
        <w:numPr>
          <w:ilvl w:val="0"/>
          <w:numId w:val="8"/>
        </w:numPr>
        <w:tabs>
          <w:tab w:val="left" w:pos="0"/>
          <w:tab w:val="num" w:pos="993"/>
          <w:tab w:val="left" w:pos="9900"/>
        </w:tabs>
        <w:ind w:left="0" w:right="142" w:firstLine="709"/>
        <w:jc w:val="both"/>
        <w:rPr>
          <w:snapToGrid w:val="0"/>
          <w:color w:val="000000" w:themeColor="text1"/>
          <w:sz w:val="28"/>
          <w:szCs w:val="28"/>
        </w:rPr>
      </w:pPr>
      <w:r w:rsidRPr="00081AD4">
        <w:rPr>
          <w:snapToGrid w:val="0"/>
          <w:color w:val="000000" w:themeColor="text1"/>
          <w:sz w:val="28"/>
          <w:szCs w:val="28"/>
        </w:rPr>
        <w:t>Гражданский кодекс Российской Федерации;</w:t>
      </w:r>
    </w:p>
    <w:p w14:paraId="6155AD94" w14:textId="77777777" w:rsidR="00081AD4" w:rsidRPr="00081AD4" w:rsidRDefault="00081AD4" w:rsidP="00081AD4">
      <w:pPr>
        <w:numPr>
          <w:ilvl w:val="0"/>
          <w:numId w:val="8"/>
        </w:numPr>
        <w:tabs>
          <w:tab w:val="left" w:pos="0"/>
          <w:tab w:val="num" w:pos="993"/>
          <w:tab w:val="left" w:pos="9900"/>
        </w:tabs>
        <w:ind w:left="0" w:right="142" w:firstLine="709"/>
        <w:jc w:val="both"/>
        <w:rPr>
          <w:snapToGrid w:val="0"/>
          <w:color w:val="000000" w:themeColor="text1"/>
          <w:sz w:val="28"/>
          <w:szCs w:val="28"/>
        </w:rPr>
      </w:pPr>
      <w:r w:rsidRPr="00081AD4">
        <w:rPr>
          <w:snapToGrid w:val="0"/>
          <w:color w:val="000000" w:themeColor="text1"/>
          <w:sz w:val="28"/>
          <w:szCs w:val="28"/>
        </w:rPr>
        <w:t>Налоговый кодекс Российской Федерации;</w:t>
      </w:r>
    </w:p>
    <w:p w14:paraId="2EF0E973" w14:textId="77777777" w:rsidR="00081AD4" w:rsidRPr="00081AD4" w:rsidRDefault="00081AD4" w:rsidP="00081AD4">
      <w:pPr>
        <w:numPr>
          <w:ilvl w:val="0"/>
          <w:numId w:val="8"/>
        </w:numPr>
        <w:tabs>
          <w:tab w:val="left" w:pos="0"/>
          <w:tab w:val="num" w:pos="993"/>
          <w:tab w:val="left" w:pos="9900"/>
        </w:tabs>
        <w:ind w:left="0" w:right="142" w:firstLine="709"/>
        <w:jc w:val="both"/>
        <w:rPr>
          <w:snapToGrid w:val="0"/>
          <w:color w:val="000000" w:themeColor="text1"/>
          <w:sz w:val="28"/>
          <w:szCs w:val="28"/>
        </w:rPr>
      </w:pPr>
      <w:r w:rsidRPr="00081AD4">
        <w:rPr>
          <w:snapToGrid w:val="0"/>
          <w:color w:val="000000" w:themeColor="text1"/>
          <w:sz w:val="28"/>
          <w:szCs w:val="28"/>
        </w:rPr>
        <w:t>Трудовой Кодекс Российской Федерации;</w:t>
      </w:r>
    </w:p>
    <w:p w14:paraId="6B389CB8" w14:textId="77777777" w:rsidR="00081AD4" w:rsidRPr="00081AD4" w:rsidRDefault="00081AD4" w:rsidP="00081AD4">
      <w:pPr>
        <w:numPr>
          <w:ilvl w:val="0"/>
          <w:numId w:val="8"/>
        </w:numPr>
        <w:tabs>
          <w:tab w:val="left" w:pos="0"/>
          <w:tab w:val="num" w:pos="993"/>
          <w:tab w:val="left" w:pos="9900"/>
        </w:tabs>
        <w:ind w:left="0" w:right="-1" w:firstLine="709"/>
        <w:jc w:val="both"/>
        <w:rPr>
          <w:snapToGrid w:val="0"/>
          <w:color w:val="000000" w:themeColor="text1"/>
          <w:sz w:val="28"/>
          <w:szCs w:val="28"/>
        </w:rPr>
      </w:pPr>
      <w:r w:rsidRPr="00081AD4">
        <w:rPr>
          <w:snapToGrid w:val="0"/>
          <w:color w:val="000000" w:themeColor="text1"/>
          <w:sz w:val="28"/>
          <w:szCs w:val="28"/>
        </w:rPr>
        <w:t>Федеральный Закон от 17.08.1995 № 147-ФЗ «О естественных монополиях»;</w:t>
      </w:r>
    </w:p>
    <w:p w14:paraId="75E124AB" w14:textId="77777777" w:rsidR="00081AD4" w:rsidRPr="00081AD4" w:rsidRDefault="00081AD4" w:rsidP="00081AD4">
      <w:pPr>
        <w:numPr>
          <w:ilvl w:val="0"/>
          <w:numId w:val="8"/>
        </w:numPr>
        <w:tabs>
          <w:tab w:val="left" w:pos="0"/>
          <w:tab w:val="num" w:pos="993"/>
          <w:tab w:val="left" w:pos="9900"/>
        </w:tabs>
        <w:ind w:left="0" w:right="142" w:firstLine="709"/>
        <w:jc w:val="both"/>
        <w:rPr>
          <w:snapToGrid w:val="0"/>
          <w:color w:val="000000" w:themeColor="text1"/>
          <w:sz w:val="28"/>
          <w:szCs w:val="28"/>
        </w:rPr>
      </w:pPr>
      <w:r w:rsidRPr="00081AD4">
        <w:rPr>
          <w:snapToGrid w:val="0"/>
          <w:color w:val="000000" w:themeColor="text1"/>
          <w:sz w:val="28"/>
          <w:szCs w:val="28"/>
        </w:rPr>
        <w:t xml:space="preserve"> Федеральный закон от 27.07.2010 N 190-ФЗ «О теплоснабжении»;</w:t>
      </w:r>
    </w:p>
    <w:p w14:paraId="5948AEA1" w14:textId="77777777" w:rsidR="00081AD4" w:rsidRPr="00081AD4" w:rsidRDefault="00081AD4" w:rsidP="00081AD4">
      <w:pPr>
        <w:numPr>
          <w:ilvl w:val="0"/>
          <w:numId w:val="8"/>
        </w:numPr>
        <w:tabs>
          <w:tab w:val="left" w:pos="0"/>
          <w:tab w:val="num" w:pos="993"/>
          <w:tab w:val="left" w:pos="9900"/>
        </w:tabs>
        <w:ind w:left="0" w:right="142" w:firstLine="709"/>
        <w:jc w:val="both"/>
        <w:rPr>
          <w:snapToGrid w:val="0"/>
          <w:color w:val="000000" w:themeColor="text1"/>
          <w:sz w:val="28"/>
          <w:szCs w:val="28"/>
        </w:rPr>
      </w:pPr>
      <w:r w:rsidRPr="00081AD4">
        <w:rPr>
          <w:snapToGrid w:val="0"/>
          <w:color w:val="000000" w:themeColor="text1"/>
          <w:sz w:val="28"/>
          <w:szCs w:val="28"/>
        </w:rPr>
        <w:t>Постановление Правительства РФ от 6 июля 1998 г. N 700 «О введении раздельного учета затрат по регулируемым видам деятельности в энергетике»;</w:t>
      </w:r>
    </w:p>
    <w:p w14:paraId="54602FBA" w14:textId="77777777" w:rsidR="00081AD4" w:rsidRPr="00081AD4" w:rsidRDefault="00081AD4" w:rsidP="00081AD4">
      <w:pPr>
        <w:numPr>
          <w:ilvl w:val="0"/>
          <w:numId w:val="8"/>
        </w:numPr>
        <w:tabs>
          <w:tab w:val="left" w:pos="0"/>
          <w:tab w:val="num" w:pos="993"/>
          <w:tab w:val="left" w:pos="9900"/>
        </w:tabs>
        <w:ind w:left="0" w:right="142" w:firstLine="709"/>
        <w:jc w:val="both"/>
        <w:rPr>
          <w:snapToGrid w:val="0"/>
          <w:color w:val="000000" w:themeColor="text1"/>
          <w:sz w:val="28"/>
          <w:szCs w:val="28"/>
        </w:rPr>
      </w:pPr>
      <w:r w:rsidRPr="00081AD4">
        <w:rPr>
          <w:snapToGrid w:val="0"/>
          <w:color w:val="000000" w:themeColor="text1"/>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0913D93A" w14:textId="77777777" w:rsidR="00081AD4" w:rsidRPr="00081AD4" w:rsidRDefault="00081AD4" w:rsidP="00081AD4">
      <w:pPr>
        <w:tabs>
          <w:tab w:val="left" w:pos="0"/>
          <w:tab w:val="left" w:pos="9900"/>
        </w:tabs>
        <w:ind w:right="142"/>
        <w:jc w:val="both"/>
        <w:rPr>
          <w:snapToGrid w:val="0"/>
          <w:color w:val="000000" w:themeColor="text1"/>
          <w:sz w:val="28"/>
          <w:szCs w:val="28"/>
        </w:rPr>
      </w:pPr>
      <w:r w:rsidRPr="00081AD4">
        <w:rPr>
          <w:snapToGrid w:val="0"/>
          <w:color w:val="000000" w:themeColor="text1"/>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598133B3" w14:textId="77777777" w:rsidR="00081AD4" w:rsidRPr="00081AD4" w:rsidRDefault="00081AD4" w:rsidP="00081AD4">
      <w:pPr>
        <w:numPr>
          <w:ilvl w:val="0"/>
          <w:numId w:val="8"/>
        </w:numPr>
        <w:tabs>
          <w:tab w:val="left" w:pos="0"/>
          <w:tab w:val="num" w:pos="993"/>
          <w:tab w:val="left" w:pos="9900"/>
        </w:tabs>
        <w:ind w:left="0" w:right="142" w:firstLine="709"/>
        <w:jc w:val="both"/>
        <w:rPr>
          <w:snapToGrid w:val="0"/>
          <w:color w:val="000000" w:themeColor="text1"/>
          <w:sz w:val="28"/>
          <w:szCs w:val="28"/>
        </w:rPr>
      </w:pPr>
      <w:r w:rsidRPr="00081AD4">
        <w:rPr>
          <w:snapToGrid w:val="0"/>
          <w:color w:val="000000" w:themeColor="text1"/>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CA94B9E" w14:textId="77777777" w:rsidR="00081AD4" w:rsidRPr="00081AD4" w:rsidRDefault="00081AD4" w:rsidP="00081AD4">
      <w:pPr>
        <w:numPr>
          <w:ilvl w:val="0"/>
          <w:numId w:val="8"/>
        </w:numPr>
        <w:tabs>
          <w:tab w:val="left" w:pos="0"/>
          <w:tab w:val="num" w:pos="993"/>
          <w:tab w:val="left" w:pos="9900"/>
        </w:tabs>
        <w:ind w:left="0" w:right="142" w:firstLine="709"/>
        <w:jc w:val="both"/>
        <w:rPr>
          <w:snapToGrid w:val="0"/>
          <w:color w:val="000000" w:themeColor="text1"/>
          <w:sz w:val="28"/>
          <w:szCs w:val="28"/>
        </w:rPr>
      </w:pPr>
      <w:r w:rsidRPr="00081AD4">
        <w:rPr>
          <w:snapToGrid w:val="0"/>
          <w:color w:val="000000" w:themeColor="text1"/>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5C6D454" w14:textId="77777777" w:rsidR="00081AD4" w:rsidRPr="00081AD4" w:rsidRDefault="00081AD4" w:rsidP="00081AD4">
      <w:pPr>
        <w:numPr>
          <w:ilvl w:val="0"/>
          <w:numId w:val="8"/>
        </w:numPr>
        <w:tabs>
          <w:tab w:val="left" w:pos="0"/>
          <w:tab w:val="num" w:pos="993"/>
        </w:tabs>
        <w:ind w:left="0" w:right="142" w:firstLine="709"/>
        <w:jc w:val="both"/>
        <w:rPr>
          <w:snapToGrid w:val="0"/>
          <w:color w:val="000000" w:themeColor="text1"/>
          <w:sz w:val="28"/>
          <w:szCs w:val="28"/>
        </w:rPr>
      </w:pPr>
      <w:r w:rsidRPr="00081AD4">
        <w:rPr>
          <w:snapToGrid w:val="0"/>
          <w:color w:val="000000" w:themeColor="text1"/>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07CC4B86" w14:textId="77777777" w:rsidR="00081AD4" w:rsidRPr="00081AD4" w:rsidRDefault="00081AD4" w:rsidP="00081AD4">
      <w:pPr>
        <w:numPr>
          <w:ilvl w:val="0"/>
          <w:numId w:val="8"/>
        </w:numPr>
        <w:tabs>
          <w:tab w:val="left" w:pos="0"/>
          <w:tab w:val="num" w:pos="993"/>
        </w:tabs>
        <w:ind w:left="0" w:right="142" w:firstLine="709"/>
        <w:jc w:val="both"/>
        <w:rPr>
          <w:snapToGrid w:val="0"/>
          <w:color w:val="000000" w:themeColor="text1"/>
          <w:sz w:val="28"/>
          <w:szCs w:val="28"/>
        </w:rPr>
      </w:pPr>
      <w:r w:rsidRPr="00081AD4">
        <w:rPr>
          <w:snapToGrid w:val="0"/>
          <w:color w:val="000000" w:themeColor="text1"/>
          <w:sz w:val="28"/>
          <w:szCs w:val="28"/>
        </w:rPr>
        <w:t xml:space="preserve">Приказ Федеральной службы по тарифам (ФСТ России) от 07.06.2013 года №163 «Об утверждении Регламента открытия дел об установлении </w:t>
      </w:r>
      <w:r w:rsidRPr="00081AD4">
        <w:rPr>
          <w:snapToGrid w:val="0"/>
          <w:color w:val="000000" w:themeColor="text1"/>
          <w:sz w:val="28"/>
          <w:szCs w:val="28"/>
        </w:rPr>
        <w:lastRenderedPageBreak/>
        <w:t>регулируемых цен (тарифов) и отмене регулирования тарифов в сфере теплоснабжения»;</w:t>
      </w:r>
    </w:p>
    <w:p w14:paraId="4379FF37" w14:textId="77777777" w:rsidR="00081AD4" w:rsidRPr="00081AD4" w:rsidRDefault="00081AD4" w:rsidP="00081AD4">
      <w:pPr>
        <w:numPr>
          <w:ilvl w:val="0"/>
          <w:numId w:val="8"/>
        </w:numPr>
        <w:tabs>
          <w:tab w:val="left" w:pos="0"/>
          <w:tab w:val="num" w:pos="993"/>
        </w:tabs>
        <w:ind w:left="0" w:right="142" w:firstLine="709"/>
        <w:jc w:val="both"/>
        <w:rPr>
          <w:snapToGrid w:val="0"/>
          <w:color w:val="000000" w:themeColor="text1"/>
          <w:sz w:val="28"/>
          <w:szCs w:val="28"/>
        </w:rPr>
      </w:pPr>
      <w:r w:rsidRPr="00081AD4">
        <w:rPr>
          <w:snapToGrid w:val="0"/>
          <w:color w:val="000000" w:themeColor="text1"/>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A40A8EA" w14:textId="77777777" w:rsidR="00081AD4" w:rsidRPr="00081AD4" w:rsidRDefault="00081AD4" w:rsidP="00081AD4">
      <w:pPr>
        <w:ind w:firstLine="709"/>
        <w:jc w:val="both"/>
        <w:rPr>
          <w:snapToGrid w:val="0"/>
          <w:color w:val="000000" w:themeColor="text1"/>
          <w:sz w:val="28"/>
          <w:szCs w:val="28"/>
        </w:rPr>
      </w:pPr>
      <w:r w:rsidRPr="00081AD4">
        <w:rPr>
          <w:snapToGrid w:val="0"/>
          <w:color w:val="000000" w:themeColor="text1"/>
          <w:sz w:val="28"/>
          <w:szCs w:val="28"/>
        </w:rPr>
        <w:t>Вся нормативно – методическая основа используется в редакции, действующей на момент проведения экспертизы.</w:t>
      </w:r>
    </w:p>
    <w:p w14:paraId="5D9CDADE" w14:textId="77777777" w:rsidR="00081AD4" w:rsidRPr="00081AD4" w:rsidRDefault="00081AD4" w:rsidP="00081AD4">
      <w:pPr>
        <w:tabs>
          <w:tab w:val="left" w:pos="851"/>
          <w:tab w:val="left" w:pos="1134"/>
        </w:tabs>
        <w:ind w:right="142" w:firstLine="851"/>
        <w:jc w:val="both"/>
        <w:rPr>
          <w:snapToGrid w:val="0"/>
          <w:color w:val="000000" w:themeColor="text1"/>
          <w:sz w:val="28"/>
          <w:szCs w:val="28"/>
        </w:rPr>
      </w:pPr>
      <w:r w:rsidRPr="00081AD4">
        <w:rPr>
          <w:snapToGrid w:val="0"/>
          <w:color w:val="000000" w:themeColor="text1"/>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16.09.2020, опубликованным на официальном сайте Минэкономразвития РФ от 26.09.2020, в соответствии с которым, ИПЦ (индекс потребительских цен) на 2021 год составит 103,6.</w:t>
      </w:r>
    </w:p>
    <w:p w14:paraId="658569E3" w14:textId="77777777" w:rsidR="00081AD4" w:rsidRPr="00081AD4" w:rsidRDefault="00081AD4" w:rsidP="00081AD4">
      <w:pPr>
        <w:tabs>
          <w:tab w:val="left" w:pos="851"/>
          <w:tab w:val="left" w:pos="1134"/>
        </w:tabs>
        <w:ind w:right="142" w:firstLine="851"/>
        <w:jc w:val="both"/>
        <w:rPr>
          <w:snapToGrid w:val="0"/>
          <w:color w:val="000000" w:themeColor="text1"/>
          <w:sz w:val="28"/>
          <w:szCs w:val="28"/>
        </w:rPr>
      </w:pPr>
    </w:p>
    <w:p w14:paraId="4A3C113D" w14:textId="77777777" w:rsidR="00081AD4" w:rsidRPr="00081AD4" w:rsidRDefault="00081AD4" w:rsidP="00081AD4">
      <w:pPr>
        <w:keepNext/>
        <w:tabs>
          <w:tab w:val="left" w:pos="284"/>
        </w:tabs>
        <w:jc w:val="center"/>
        <w:outlineLvl w:val="0"/>
        <w:rPr>
          <w:rFonts w:cs="Arial"/>
          <w:b/>
          <w:bCs/>
          <w:snapToGrid w:val="0"/>
          <w:color w:val="000000" w:themeColor="text1"/>
          <w:kern w:val="32"/>
          <w:sz w:val="28"/>
          <w:szCs w:val="32"/>
          <w:lang w:eastAsia="en-US"/>
        </w:rPr>
      </w:pPr>
      <w:r w:rsidRPr="00081AD4">
        <w:rPr>
          <w:rFonts w:cs="Arial"/>
          <w:b/>
          <w:bCs/>
          <w:snapToGrid w:val="0"/>
          <w:color w:val="000000" w:themeColor="text1"/>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7D6E40F3" w14:textId="77777777" w:rsidR="00081AD4" w:rsidRPr="00081AD4" w:rsidRDefault="00081AD4" w:rsidP="00081AD4">
      <w:pPr>
        <w:ind w:firstLine="709"/>
        <w:jc w:val="center"/>
        <w:rPr>
          <w:snapToGrid w:val="0"/>
          <w:color w:val="000000" w:themeColor="text1"/>
          <w:sz w:val="28"/>
          <w:szCs w:val="28"/>
        </w:rPr>
      </w:pPr>
    </w:p>
    <w:p w14:paraId="09BEAAC8"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Материалы ОАО «СКЭК» (г. Кемерово) по корректировке тарифов на 2021год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2AA81E9" w14:textId="77777777" w:rsidR="00081AD4" w:rsidRPr="00081AD4" w:rsidRDefault="00081AD4" w:rsidP="00081AD4">
      <w:pPr>
        <w:ind w:firstLine="709"/>
        <w:jc w:val="both"/>
        <w:rPr>
          <w:snapToGrid w:val="0"/>
          <w:color w:val="000000" w:themeColor="text1"/>
          <w:sz w:val="28"/>
          <w:szCs w:val="28"/>
        </w:rPr>
      </w:pPr>
    </w:p>
    <w:p w14:paraId="1246BDE2" w14:textId="77777777" w:rsidR="00081AD4" w:rsidRPr="00081AD4" w:rsidRDefault="00081AD4" w:rsidP="00081AD4">
      <w:pPr>
        <w:keepNext/>
        <w:tabs>
          <w:tab w:val="left" w:pos="284"/>
        </w:tabs>
        <w:jc w:val="center"/>
        <w:outlineLvl w:val="0"/>
        <w:rPr>
          <w:rFonts w:cs="Arial"/>
          <w:b/>
          <w:bCs/>
          <w:snapToGrid w:val="0"/>
          <w:color w:val="000000" w:themeColor="text1"/>
          <w:kern w:val="32"/>
          <w:sz w:val="28"/>
          <w:szCs w:val="32"/>
          <w:lang w:eastAsia="en-US"/>
        </w:rPr>
      </w:pPr>
      <w:r w:rsidRPr="00081AD4">
        <w:rPr>
          <w:rFonts w:cs="Arial"/>
          <w:b/>
          <w:bCs/>
          <w:snapToGrid w:val="0"/>
          <w:color w:val="000000" w:themeColor="text1"/>
          <w:kern w:val="32"/>
          <w:sz w:val="28"/>
          <w:szCs w:val="32"/>
          <w:lang w:eastAsia="en-US"/>
        </w:rPr>
        <w:t>Оценка достоверности данных, приведенных в предложениях</w:t>
      </w:r>
      <w:r w:rsidRPr="00081AD4">
        <w:rPr>
          <w:rFonts w:cs="Arial"/>
          <w:b/>
          <w:bCs/>
          <w:snapToGrid w:val="0"/>
          <w:color w:val="000000" w:themeColor="text1"/>
          <w:kern w:val="32"/>
          <w:sz w:val="28"/>
          <w:szCs w:val="32"/>
          <w:lang w:eastAsia="en-US"/>
        </w:rPr>
        <w:br/>
        <w:t xml:space="preserve"> об установлении тарифов.</w:t>
      </w:r>
    </w:p>
    <w:p w14:paraId="3EEF52DB" w14:textId="77777777" w:rsidR="00081AD4" w:rsidRPr="00081AD4" w:rsidRDefault="00081AD4" w:rsidP="00081AD4">
      <w:pPr>
        <w:ind w:firstLine="709"/>
        <w:jc w:val="both"/>
        <w:rPr>
          <w:snapToGrid w:val="0"/>
          <w:color w:val="000000" w:themeColor="text1"/>
          <w:sz w:val="28"/>
          <w:szCs w:val="28"/>
        </w:rPr>
      </w:pPr>
    </w:p>
    <w:p w14:paraId="7E4A6788"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Экспертами рассматривались и принимались во внимание </w:t>
      </w:r>
      <w:r w:rsidRPr="00081AD4">
        <w:rPr>
          <w:snapToGrid w:val="0"/>
          <w:color w:val="000000" w:themeColor="text1"/>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081AD4">
        <w:rPr>
          <w:snapToGrid w:val="0"/>
          <w:color w:val="000000" w:themeColor="text1"/>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772D3A8"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w:t>
      </w:r>
      <w:r w:rsidRPr="00081AD4">
        <w:rPr>
          <w:snapToGrid w:val="0"/>
          <w:color w:val="000000" w:themeColor="text1"/>
          <w:sz w:val="28"/>
          <w:szCs w:val="28"/>
        </w:rPr>
        <w:lastRenderedPageBreak/>
        <w:t>представленной ОАО «СКЭК» (г. Кемерово) информации для определения величины экономически обоснованных расходов по регулируемым</w:t>
      </w:r>
      <w:r w:rsidRPr="00081AD4">
        <w:rPr>
          <w:snapToGrid w:val="0"/>
          <w:color w:val="000000" w:themeColor="text1"/>
          <w:sz w:val="28"/>
          <w:szCs w:val="28"/>
        </w:rPr>
        <w:br/>
        <w:t>Региональной энергетической комиссии Кузбасса видам деятельности на 2021 год.</w:t>
      </w:r>
    </w:p>
    <w:p w14:paraId="5B2E8243"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Экспертная оценка экономической обоснованности расходов </w:t>
      </w:r>
      <w:r w:rsidRPr="00081AD4">
        <w:rPr>
          <w:snapToGrid w:val="0"/>
          <w:color w:val="000000" w:themeColor="text1"/>
          <w:sz w:val="28"/>
          <w:szCs w:val="28"/>
        </w:rPr>
        <w:br/>
        <w:t xml:space="preserve">на производство, передачу и реализацию тепловой энергии, принимаемых </w:t>
      </w:r>
      <w:r w:rsidRPr="00081AD4">
        <w:rPr>
          <w:snapToGrid w:val="0"/>
          <w:color w:val="000000" w:themeColor="text1"/>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224820F4" w14:textId="77777777" w:rsidR="00081AD4" w:rsidRPr="00081AD4" w:rsidRDefault="00081AD4" w:rsidP="00081AD4">
      <w:pPr>
        <w:keepNext/>
        <w:tabs>
          <w:tab w:val="left" w:pos="284"/>
        </w:tabs>
        <w:jc w:val="center"/>
        <w:outlineLvl w:val="0"/>
        <w:rPr>
          <w:rFonts w:cs="Arial"/>
          <w:b/>
          <w:bCs/>
          <w:snapToGrid w:val="0"/>
          <w:color w:val="000000" w:themeColor="text1"/>
          <w:kern w:val="32"/>
          <w:sz w:val="28"/>
          <w:szCs w:val="32"/>
          <w:lang w:eastAsia="en-US"/>
        </w:rPr>
      </w:pPr>
    </w:p>
    <w:p w14:paraId="4424F799" w14:textId="77777777" w:rsidR="00081AD4" w:rsidRPr="00081AD4" w:rsidRDefault="00081AD4" w:rsidP="00081AD4">
      <w:pPr>
        <w:keepNext/>
        <w:tabs>
          <w:tab w:val="left" w:pos="284"/>
        </w:tabs>
        <w:jc w:val="center"/>
        <w:outlineLvl w:val="0"/>
        <w:rPr>
          <w:rFonts w:cs="Arial"/>
          <w:b/>
          <w:bCs/>
          <w:snapToGrid w:val="0"/>
          <w:color w:val="000000" w:themeColor="text1"/>
          <w:kern w:val="32"/>
          <w:sz w:val="28"/>
          <w:szCs w:val="32"/>
          <w:lang w:eastAsia="en-US"/>
        </w:rPr>
      </w:pPr>
      <w:r w:rsidRPr="00081AD4">
        <w:rPr>
          <w:rFonts w:cs="Arial"/>
          <w:b/>
          <w:bCs/>
          <w:snapToGrid w:val="0"/>
          <w:color w:val="000000" w:themeColor="text1"/>
          <w:kern w:val="32"/>
          <w:sz w:val="28"/>
          <w:szCs w:val="32"/>
          <w:lang w:eastAsia="en-US"/>
        </w:rPr>
        <w:t xml:space="preserve"> Тепловой баланс предприятия на 2021 год</w:t>
      </w:r>
    </w:p>
    <w:p w14:paraId="593B82F2" w14:textId="77777777" w:rsidR="00081AD4" w:rsidRPr="00081AD4" w:rsidRDefault="00081AD4" w:rsidP="00081AD4">
      <w:pPr>
        <w:rPr>
          <w:snapToGrid w:val="0"/>
          <w:color w:val="000000" w:themeColor="text1"/>
          <w:sz w:val="28"/>
          <w:szCs w:val="28"/>
          <w:lang w:eastAsia="en-US"/>
        </w:rPr>
      </w:pPr>
    </w:p>
    <w:p w14:paraId="5B1B5A00" w14:textId="77777777" w:rsidR="00081AD4" w:rsidRPr="00081AD4" w:rsidRDefault="00081AD4" w:rsidP="00081AD4">
      <w:pPr>
        <w:widowControl w:val="0"/>
        <w:ind w:firstLine="720"/>
        <w:jc w:val="both"/>
        <w:rPr>
          <w:snapToGrid w:val="0"/>
          <w:color w:val="000000" w:themeColor="text1"/>
          <w:sz w:val="28"/>
          <w:szCs w:val="28"/>
        </w:rPr>
      </w:pPr>
      <w:r w:rsidRPr="00081AD4">
        <w:rPr>
          <w:snapToGrid w:val="0"/>
          <w:color w:val="000000" w:themeColor="text1"/>
          <w:sz w:val="28"/>
          <w:szCs w:val="28"/>
        </w:rPr>
        <w:t>Согласно </w:t>
      </w:r>
      <w:hyperlink r:id="rId14" w:anchor="000013" w:history="1">
        <w:r w:rsidRPr="00081AD4">
          <w:rPr>
            <w:snapToGrid w:val="0"/>
            <w:color w:val="000000" w:themeColor="text1"/>
            <w:sz w:val="28"/>
            <w:szCs w:val="28"/>
          </w:rPr>
          <w:t>пункту 22</w:t>
        </w:r>
      </w:hyperlink>
      <w:r w:rsidRPr="00081AD4">
        <w:rPr>
          <w:snapToGrid w:val="0"/>
          <w:color w:val="000000" w:themeColor="text1"/>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5" w:anchor="100015" w:history="1">
        <w:r w:rsidRPr="00081AD4">
          <w:rPr>
            <w:snapToGrid w:val="0"/>
            <w:color w:val="000000" w:themeColor="text1"/>
            <w:sz w:val="28"/>
            <w:szCs w:val="28"/>
          </w:rPr>
          <w:t>указаниями</w:t>
        </w:r>
      </w:hyperlink>
      <w:r w:rsidRPr="00081AD4">
        <w:rPr>
          <w:snapToGrid w:val="0"/>
          <w:color w:val="000000" w:themeColor="text1"/>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35894E8" w14:textId="77777777" w:rsidR="00081AD4" w:rsidRPr="00081AD4" w:rsidRDefault="00081AD4" w:rsidP="00081AD4">
      <w:pPr>
        <w:widowControl w:val="0"/>
        <w:ind w:firstLine="720"/>
        <w:jc w:val="both"/>
        <w:rPr>
          <w:snapToGrid w:val="0"/>
          <w:color w:val="000000" w:themeColor="text1"/>
          <w:sz w:val="28"/>
          <w:szCs w:val="28"/>
        </w:rPr>
      </w:pPr>
      <w:r w:rsidRPr="00081AD4">
        <w:rPr>
          <w:snapToGrid w:val="0"/>
          <w:color w:val="000000" w:themeColor="text1"/>
          <w:sz w:val="28"/>
          <w:szCs w:val="28"/>
        </w:rPr>
        <w:t xml:space="preserve">Схема теплоснабжения Березовского городского округа утверждена постановлением администрации Березовского городского округа </w:t>
      </w:r>
      <w:r w:rsidRPr="00081AD4">
        <w:rPr>
          <w:snapToGrid w:val="0"/>
          <w:color w:val="000000" w:themeColor="text1"/>
          <w:sz w:val="28"/>
          <w:szCs w:val="28"/>
        </w:rPr>
        <w:br/>
        <w:t>от 25.03.2020 № 285 (http://npa-berez.ru/3477-postanovlenie-285-ot-25032020.html).</w:t>
      </w:r>
    </w:p>
    <w:p w14:paraId="38555921" w14:textId="77777777" w:rsidR="00081AD4" w:rsidRPr="00081AD4" w:rsidRDefault="00081AD4" w:rsidP="00081AD4">
      <w:pPr>
        <w:widowControl w:val="0"/>
        <w:ind w:firstLine="720"/>
        <w:jc w:val="both"/>
        <w:rPr>
          <w:snapToGrid w:val="0"/>
          <w:color w:val="000000" w:themeColor="text1"/>
          <w:sz w:val="28"/>
          <w:szCs w:val="28"/>
        </w:rPr>
      </w:pPr>
      <w:r w:rsidRPr="00081AD4">
        <w:rPr>
          <w:snapToGrid w:val="0"/>
          <w:color w:val="000000" w:themeColor="text1"/>
          <w:sz w:val="28"/>
          <w:szCs w:val="28"/>
        </w:rPr>
        <w:t>Согласно схеме теплоснабжения, объем полезного отпуска тепловой энергии на 2021 год должен составлять 276,537 тыс. Гкал. Эксперты считают обоснованным принять объем полезного отпуска согласно актуализированной на 2021 год схеме теплоснабжения.</w:t>
      </w:r>
    </w:p>
    <w:p w14:paraId="3D492074" w14:textId="77777777" w:rsidR="00081AD4" w:rsidRPr="00081AD4" w:rsidRDefault="00081AD4" w:rsidP="00081AD4">
      <w:pPr>
        <w:widowControl w:val="0"/>
        <w:ind w:firstLine="720"/>
        <w:jc w:val="both"/>
        <w:rPr>
          <w:snapToGrid w:val="0"/>
          <w:color w:val="000000" w:themeColor="text1"/>
          <w:sz w:val="28"/>
          <w:szCs w:val="28"/>
        </w:rPr>
      </w:pPr>
      <w:r w:rsidRPr="00081AD4">
        <w:rPr>
          <w:snapToGrid w:val="0"/>
          <w:color w:val="000000" w:themeColor="text1"/>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96ED756" w14:textId="77777777" w:rsidR="00081AD4" w:rsidRPr="00081AD4" w:rsidRDefault="00081AD4" w:rsidP="00081AD4">
      <w:pPr>
        <w:widowControl w:val="0"/>
        <w:ind w:firstLine="720"/>
        <w:jc w:val="both"/>
        <w:rPr>
          <w:snapToGrid w:val="0"/>
          <w:color w:val="000000" w:themeColor="text1"/>
          <w:sz w:val="28"/>
          <w:szCs w:val="28"/>
        </w:rPr>
      </w:pPr>
      <w:r w:rsidRPr="00081AD4">
        <w:rPr>
          <w:snapToGrid w:val="0"/>
          <w:color w:val="000000" w:themeColor="text1"/>
          <w:sz w:val="28"/>
          <w:szCs w:val="28"/>
        </w:rPr>
        <w:t>Динамика полезного отпуска тепловой энергии для населения представлена в таблице 1.</w:t>
      </w:r>
    </w:p>
    <w:p w14:paraId="6C47C5DF" w14:textId="77777777" w:rsidR="00081AD4" w:rsidRPr="00081AD4" w:rsidRDefault="00081AD4" w:rsidP="00081AD4">
      <w:pPr>
        <w:widowControl w:val="0"/>
        <w:spacing w:line="360" w:lineRule="auto"/>
        <w:ind w:firstLine="720"/>
        <w:jc w:val="right"/>
        <w:rPr>
          <w:snapToGrid w:val="0"/>
          <w:color w:val="000000" w:themeColor="text1"/>
          <w:sz w:val="28"/>
          <w:szCs w:val="28"/>
        </w:rPr>
      </w:pPr>
      <w:r w:rsidRPr="00081AD4">
        <w:rPr>
          <w:snapToGrid w:val="0"/>
          <w:color w:val="000000" w:themeColor="text1"/>
          <w:sz w:val="28"/>
          <w:szCs w:val="28"/>
        </w:rPr>
        <w:lastRenderedPageBreak/>
        <w:t>Таблица 1</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6554"/>
        <w:gridCol w:w="1843"/>
      </w:tblGrid>
      <w:tr w:rsidR="00081AD4" w:rsidRPr="00081AD4" w14:paraId="17A62612" w14:textId="77777777" w:rsidTr="00797EBE">
        <w:trPr>
          <w:trHeight w:val="72"/>
        </w:trPr>
        <w:tc>
          <w:tcPr>
            <w:tcW w:w="1129" w:type="dxa"/>
            <w:shd w:val="clear" w:color="auto" w:fill="auto"/>
            <w:noWrap/>
            <w:vAlign w:val="center"/>
            <w:hideMark/>
          </w:tcPr>
          <w:p w14:paraId="187EEEB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Год</w:t>
            </w:r>
          </w:p>
        </w:tc>
        <w:tc>
          <w:tcPr>
            <w:tcW w:w="6554" w:type="dxa"/>
            <w:shd w:val="clear" w:color="auto" w:fill="auto"/>
            <w:vAlign w:val="center"/>
            <w:hideMark/>
          </w:tcPr>
          <w:p w14:paraId="58993301"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Полезный отпуск по категории потребителей «Население», Гкал</w:t>
            </w:r>
          </w:p>
        </w:tc>
        <w:tc>
          <w:tcPr>
            <w:tcW w:w="1843" w:type="dxa"/>
            <w:shd w:val="clear" w:color="auto" w:fill="auto"/>
            <w:vAlign w:val="center"/>
            <w:hideMark/>
          </w:tcPr>
          <w:p w14:paraId="08469A9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Динамика изменения, %</w:t>
            </w:r>
          </w:p>
        </w:tc>
      </w:tr>
      <w:tr w:rsidR="00081AD4" w:rsidRPr="00081AD4" w14:paraId="2ABF00EA" w14:textId="77777777" w:rsidTr="00797EBE">
        <w:trPr>
          <w:trHeight w:val="60"/>
        </w:trPr>
        <w:tc>
          <w:tcPr>
            <w:tcW w:w="1129" w:type="dxa"/>
            <w:tcBorders>
              <w:top w:val="nil"/>
              <w:left w:val="single" w:sz="8" w:space="0" w:color="auto"/>
              <w:bottom w:val="single" w:sz="8" w:space="0" w:color="auto"/>
              <w:right w:val="single" w:sz="8" w:space="0" w:color="auto"/>
            </w:tcBorders>
            <w:shd w:val="clear" w:color="auto" w:fill="auto"/>
            <w:noWrap/>
            <w:vAlign w:val="center"/>
            <w:hideMark/>
          </w:tcPr>
          <w:p w14:paraId="5C0F3A6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2017</w:t>
            </w:r>
          </w:p>
        </w:tc>
        <w:tc>
          <w:tcPr>
            <w:tcW w:w="6554" w:type="dxa"/>
            <w:tcBorders>
              <w:top w:val="nil"/>
              <w:left w:val="nil"/>
              <w:bottom w:val="single" w:sz="8" w:space="0" w:color="auto"/>
              <w:right w:val="single" w:sz="8" w:space="0" w:color="auto"/>
            </w:tcBorders>
            <w:shd w:val="clear" w:color="auto" w:fill="auto"/>
            <w:noWrap/>
            <w:vAlign w:val="center"/>
            <w:hideMark/>
          </w:tcPr>
          <w:p w14:paraId="4F3FA42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210855,73</w:t>
            </w:r>
          </w:p>
        </w:tc>
        <w:tc>
          <w:tcPr>
            <w:tcW w:w="1843" w:type="dxa"/>
            <w:tcBorders>
              <w:top w:val="nil"/>
              <w:left w:val="nil"/>
              <w:bottom w:val="single" w:sz="8" w:space="0" w:color="auto"/>
              <w:right w:val="single" w:sz="8" w:space="0" w:color="auto"/>
            </w:tcBorders>
            <w:shd w:val="clear" w:color="auto" w:fill="auto"/>
            <w:vAlign w:val="center"/>
            <w:hideMark/>
          </w:tcPr>
          <w:p w14:paraId="578880B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 </w:t>
            </w:r>
          </w:p>
        </w:tc>
      </w:tr>
      <w:tr w:rsidR="00081AD4" w:rsidRPr="00081AD4" w14:paraId="2A73F812" w14:textId="77777777" w:rsidTr="00797EBE">
        <w:trPr>
          <w:trHeight w:val="60"/>
        </w:trPr>
        <w:tc>
          <w:tcPr>
            <w:tcW w:w="1129" w:type="dxa"/>
            <w:tcBorders>
              <w:top w:val="nil"/>
              <w:left w:val="single" w:sz="8" w:space="0" w:color="auto"/>
              <w:bottom w:val="single" w:sz="8" w:space="0" w:color="auto"/>
              <w:right w:val="single" w:sz="8" w:space="0" w:color="auto"/>
            </w:tcBorders>
            <w:shd w:val="clear" w:color="auto" w:fill="auto"/>
            <w:noWrap/>
            <w:vAlign w:val="center"/>
            <w:hideMark/>
          </w:tcPr>
          <w:p w14:paraId="7C92E45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2018</w:t>
            </w:r>
          </w:p>
        </w:tc>
        <w:tc>
          <w:tcPr>
            <w:tcW w:w="6554" w:type="dxa"/>
            <w:tcBorders>
              <w:top w:val="nil"/>
              <w:left w:val="nil"/>
              <w:bottom w:val="single" w:sz="8" w:space="0" w:color="auto"/>
              <w:right w:val="single" w:sz="8" w:space="0" w:color="auto"/>
            </w:tcBorders>
            <w:shd w:val="clear" w:color="auto" w:fill="auto"/>
            <w:noWrap/>
            <w:vAlign w:val="center"/>
            <w:hideMark/>
          </w:tcPr>
          <w:p w14:paraId="2A4E43C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229811,74</w:t>
            </w:r>
          </w:p>
        </w:tc>
        <w:tc>
          <w:tcPr>
            <w:tcW w:w="1843" w:type="dxa"/>
            <w:tcBorders>
              <w:top w:val="nil"/>
              <w:left w:val="nil"/>
              <w:bottom w:val="single" w:sz="8" w:space="0" w:color="auto"/>
              <w:right w:val="single" w:sz="8" w:space="0" w:color="auto"/>
            </w:tcBorders>
            <w:shd w:val="clear" w:color="auto" w:fill="auto"/>
            <w:vAlign w:val="center"/>
            <w:hideMark/>
          </w:tcPr>
          <w:p w14:paraId="178A29D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8,99</w:t>
            </w:r>
          </w:p>
        </w:tc>
      </w:tr>
      <w:tr w:rsidR="00081AD4" w:rsidRPr="00081AD4" w14:paraId="5C08E6CD" w14:textId="77777777" w:rsidTr="00797EBE">
        <w:trPr>
          <w:trHeight w:val="60"/>
        </w:trPr>
        <w:tc>
          <w:tcPr>
            <w:tcW w:w="1129" w:type="dxa"/>
            <w:tcBorders>
              <w:top w:val="nil"/>
              <w:left w:val="single" w:sz="8" w:space="0" w:color="auto"/>
              <w:bottom w:val="single" w:sz="8" w:space="0" w:color="auto"/>
              <w:right w:val="single" w:sz="8" w:space="0" w:color="auto"/>
            </w:tcBorders>
            <w:shd w:val="clear" w:color="auto" w:fill="auto"/>
            <w:noWrap/>
            <w:vAlign w:val="center"/>
            <w:hideMark/>
          </w:tcPr>
          <w:p w14:paraId="3E0091A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2019</w:t>
            </w:r>
          </w:p>
        </w:tc>
        <w:tc>
          <w:tcPr>
            <w:tcW w:w="6554" w:type="dxa"/>
            <w:tcBorders>
              <w:top w:val="nil"/>
              <w:left w:val="nil"/>
              <w:bottom w:val="single" w:sz="8" w:space="0" w:color="auto"/>
              <w:right w:val="single" w:sz="8" w:space="0" w:color="auto"/>
            </w:tcBorders>
            <w:shd w:val="clear" w:color="auto" w:fill="auto"/>
            <w:noWrap/>
            <w:vAlign w:val="center"/>
            <w:hideMark/>
          </w:tcPr>
          <w:p w14:paraId="36E04F3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213810,58</w:t>
            </w:r>
          </w:p>
        </w:tc>
        <w:tc>
          <w:tcPr>
            <w:tcW w:w="1843" w:type="dxa"/>
            <w:tcBorders>
              <w:top w:val="nil"/>
              <w:left w:val="nil"/>
              <w:bottom w:val="single" w:sz="8" w:space="0" w:color="auto"/>
              <w:right w:val="single" w:sz="8" w:space="0" w:color="auto"/>
            </w:tcBorders>
            <w:shd w:val="clear" w:color="auto" w:fill="auto"/>
            <w:vAlign w:val="center"/>
            <w:hideMark/>
          </w:tcPr>
          <w:p w14:paraId="564CD15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-6,96</w:t>
            </w:r>
          </w:p>
        </w:tc>
      </w:tr>
      <w:tr w:rsidR="00081AD4" w:rsidRPr="00081AD4" w14:paraId="0EE8B997" w14:textId="77777777" w:rsidTr="00797EBE">
        <w:trPr>
          <w:trHeight w:val="60"/>
        </w:trPr>
        <w:tc>
          <w:tcPr>
            <w:tcW w:w="1129" w:type="dxa"/>
            <w:tcBorders>
              <w:top w:val="nil"/>
              <w:left w:val="single" w:sz="8" w:space="0" w:color="auto"/>
              <w:bottom w:val="single" w:sz="8" w:space="0" w:color="auto"/>
              <w:right w:val="single" w:sz="8" w:space="0" w:color="auto"/>
            </w:tcBorders>
            <w:shd w:val="clear" w:color="auto" w:fill="auto"/>
            <w:vAlign w:val="center"/>
            <w:hideMark/>
          </w:tcPr>
          <w:p w14:paraId="5C8B36A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план 2021</w:t>
            </w:r>
          </w:p>
        </w:tc>
        <w:tc>
          <w:tcPr>
            <w:tcW w:w="6554" w:type="dxa"/>
            <w:tcBorders>
              <w:top w:val="nil"/>
              <w:left w:val="nil"/>
              <w:bottom w:val="single" w:sz="8" w:space="0" w:color="auto"/>
              <w:right w:val="single" w:sz="8" w:space="0" w:color="auto"/>
            </w:tcBorders>
            <w:shd w:val="clear" w:color="auto" w:fill="auto"/>
            <w:noWrap/>
            <w:vAlign w:val="center"/>
            <w:hideMark/>
          </w:tcPr>
          <w:p w14:paraId="63BC083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215977,88</w:t>
            </w:r>
          </w:p>
        </w:tc>
        <w:tc>
          <w:tcPr>
            <w:tcW w:w="1843" w:type="dxa"/>
            <w:tcBorders>
              <w:top w:val="nil"/>
              <w:left w:val="nil"/>
              <w:bottom w:val="single" w:sz="8" w:space="0" w:color="auto"/>
              <w:right w:val="single" w:sz="8" w:space="0" w:color="auto"/>
            </w:tcBorders>
            <w:shd w:val="clear" w:color="auto" w:fill="auto"/>
            <w:vAlign w:val="center"/>
            <w:hideMark/>
          </w:tcPr>
          <w:p w14:paraId="3F933F1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1,01 в среднем</w:t>
            </w:r>
          </w:p>
        </w:tc>
      </w:tr>
    </w:tbl>
    <w:p w14:paraId="112493F9" w14:textId="77777777" w:rsidR="00081AD4" w:rsidRPr="00081AD4" w:rsidRDefault="00081AD4" w:rsidP="00081AD4">
      <w:pPr>
        <w:ind w:firstLine="851"/>
        <w:jc w:val="both"/>
        <w:rPr>
          <w:snapToGrid w:val="0"/>
          <w:color w:val="000000" w:themeColor="text1"/>
          <w:sz w:val="28"/>
          <w:szCs w:val="28"/>
        </w:rPr>
      </w:pPr>
      <w:r w:rsidRPr="00081AD4">
        <w:rPr>
          <w:snapToGrid w:val="0"/>
          <w:color w:val="000000" w:themeColor="text1"/>
          <w:sz w:val="28"/>
          <w:szCs w:val="28"/>
        </w:rPr>
        <w:t>Объем потерь тепловой энергии, устанавливаемый для организаций, осуществляющих деятельность по передаче тепловой энергии,</w:t>
      </w:r>
      <w:r w:rsidRPr="00081AD4">
        <w:rPr>
          <w:snapToGrid w:val="0"/>
          <w:color w:val="000000" w:themeColor="text1"/>
          <w:sz w:val="28"/>
        </w:rPr>
        <w:t xml:space="preserve"> </w:t>
      </w:r>
      <w:r w:rsidRPr="00081AD4">
        <w:rPr>
          <w:snapToGrid w:val="0"/>
          <w:color w:val="000000" w:themeColor="text1"/>
          <w:sz w:val="28"/>
          <w:szCs w:val="28"/>
        </w:rPr>
        <w:t>на каждый год долгосрочного периода регулирования, определяется в соответствии с пунктом 40 Методических указаний и принимаются в размере, учтенном на 2021 год в долгосрочных параметрах регулирования на уровне 74,603 тыс. Гкал.</w:t>
      </w:r>
    </w:p>
    <w:p w14:paraId="434D8130" w14:textId="77777777" w:rsidR="00081AD4" w:rsidRPr="00081AD4" w:rsidRDefault="00081AD4" w:rsidP="00081AD4">
      <w:pPr>
        <w:ind w:firstLine="851"/>
        <w:jc w:val="both"/>
        <w:rPr>
          <w:snapToGrid w:val="0"/>
          <w:color w:val="000000" w:themeColor="text1"/>
          <w:sz w:val="28"/>
          <w:szCs w:val="28"/>
        </w:rPr>
      </w:pPr>
      <w:r w:rsidRPr="00081AD4">
        <w:rPr>
          <w:snapToGrid w:val="0"/>
          <w:color w:val="000000" w:themeColor="text1"/>
          <w:sz w:val="28"/>
          <w:szCs w:val="28"/>
        </w:rPr>
        <w:t xml:space="preserve">Потери тепловой энергии на собственные нужды котельной, принимаются на уровне нормативного значения в процентном отношении 1,94 % или 6,049 тыс. Гкал. </w:t>
      </w:r>
    </w:p>
    <w:p w14:paraId="0F61DE17" w14:textId="77777777" w:rsidR="00081AD4" w:rsidRPr="00081AD4" w:rsidRDefault="00081AD4" w:rsidP="00081AD4">
      <w:pPr>
        <w:ind w:firstLine="851"/>
        <w:jc w:val="both"/>
        <w:rPr>
          <w:snapToGrid w:val="0"/>
          <w:color w:val="000000" w:themeColor="text1"/>
          <w:sz w:val="28"/>
          <w:szCs w:val="28"/>
        </w:rPr>
      </w:pPr>
      <w:r w:rsidRPr="00081AD4">
        <w:rPr>
          <w:snapToGrid w:val="0"/>
          <w:color w:val="000000" w:themeColor="text1"/>
          <w:sz w:val="28"/>
          <w:szCs w:val="28"/>
        </w:rPr>
        <w:t>Объем покупной тепловой энергии принят в соответствии с актуализированной на 2021 год схемой теплоснабжения, на уровне годовой реализации (потребления) тепловой энергии на потребительский рынок (для ОАО «СКЭК») от котельная шахты «Березовская», в размере 53 тыс. Гкал.</w:t>
      </w:r>
    </w:p>
    <w:p w14:paraId="3891CF0E" w14:textId="77777777" w:rsidR="00081AD4" w:rsidRPr="00081AD4" w:rsidRDefault="00081AD4" w:rsidP="00081AD4">
      <w:pPr>
        <w:spacing w:before="240"/>
        <w:ind w:firstLine="720"/>
        <w:jc w:val="both"/>
        <w:rPr>
          <w:snapToGrid w:val="0"/>
          <w:color w:val="000000" w:themeColor="text1"/>
          <w:sz w:val="28"/>
          <w:szCs w:val="28"/>
        </w:rPr>
      </w:pPr>
      <w:r w:rsidRPr="00081AD4">
        <w:rPr>
          <w:snapToGrid w:val="0"/>
          <w:color w:val="000000" w:themeColor="text1"/>
          <w:sz w:val="28"/>
          <w:szCs w:val="28"/>
        </w:rPr>
        <w:t>Сводный баланс тепловой энергии представлен в таблице 2.</w:t>
      </w:r>
    </w:p>
    <w:p w14:paraId="4CC1167D" w14:textId="77777777" w:rsidR="00081AD4" w:rsidRPr="00081AD4" w:rsidRDefault="00081AD4" w:rsidP="00081AD4">
      <w:pPr>
        <w:ind w:firstLine="851"/>
        <w:jc w:val="right"/>
        <w:rPr>
          <w:snapToGrid w:val="0"/>
          <w:color w:val="000000" w:themeColor="text1"/>
          <w:sz w:val="28"/>
          <w:szCs w:val="28"/>
        </w:rPr>
      </w:pPr>
      <w:r w:rsidRPr="00081AD4">
        <w:rPr>
          <w:snapToGrid w:val="0"/>
          <w:color w:val="000000" w:themeColor="text1"/>
          <w:sz w:val="28"/>
          <w:szCs w:val="28"/>
        </w:rPr>
        <w:t>Таблица 2</w:t>
      </w:r>
    </w:p>
    <w:p w14:paraId="2688A16A" w14:textId="77777777" w:rsidR="00081AD4" w:rsidRPr="00081AD4" w:rsidRDefault="00081AD4" w:rsidP="00081AD4">
      <w:pPr>
        <w:spacing w:after="240"/>
        <w:jc w:val="center"/>
        <w:rPr>
          <w:snapToGrid w:val="0"/>
          <w:color w:val="000000" w:themeColor="text1"/>
          <w:sz w:val="28"/>
          <w:szCs w:val="28"/>
        </w:rPr>
      </w:pPr>
      <w:r w:rsidRPr="00081AD4">
        <w:rPr>
          <w:snapToGrid w:val="0"/>
          <w:color w:val="000000" w:themeColor="text1"/>
          <w:sz w:val="28"/>
          <w:szCs w:val="28"/>
        </w:rPr>
        <w:t>Баланс тепловой энергии ОАО «СКЭК» (г. Кемерово) по узлу теплоснабжения    г. Березовский на 2021 год</w:t>
      </w:r>
    </w:p>
    <w:tbl>
      <w:tblPr>
        <w:tblW w:w="9498" w:type="dxa"/>
        <w:tblInd w:w="108" w:type="dxa"/>
        <w:tblLook w:val="04A0" w:firstRow="1" w:lastRow="0" w:firstColumn="1" w:lastColumn="0" w:noHBand="0" w:noVBand="1"/>
      </w:tblPr>
      <w:tblGrid>
        <w:gridCol w:w="513"/>
        <w:gridCol w:w="4110"/>
        <w:gridCol w:w="830"/>
        <w:gridCol w:w="1276"/>
        <w:gridCol w:w="1384"/>
        <w:gridCol w:w="1385"/>
      </w:tblGrid>
      <w:tr w:rsidR="00081AD4" w:rsidRPr="00081AD4" w14:paraId="5AA3DED5" w14:textId="77777777" w:rsidTr="00797EBE">
        <w:trPr>
          <w:trHeight w:val="543"/>
          <w:tblHeader/>
        </w:trPr>
        <w:tc>
          <w:tcPr>
            <w:tcW w:w="4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A5177A" w14:textId="77777777" w:rsidR="00081AD4" w:rsidRPr="00081AD4" w:rsidRDefault="00081AD4" w:rsidP="00081AD4">
            <w:pPr>
              <w:jc w:val="center"/>
              <w:rPr>
                <w:color w:val="000000" w:themeColor="text1"/>
                <w:sz w:val="22"/>
                <w:szCs w:val="22"/>
              </w:rPr>
            </w:pPr>
            <w:r w:rsidRPr="00081AD4">
              <w:rPr>
                <w:color w:val="000000" w:themeColor="text1"/>
                <w:sz w:val="22"/>
                <w:szCs w:val="22"/>
              </w:rPr>
              <w:t>№ п/п</w:t>
            </w:r>
          </w:p>
        </w:tc>
        <w:tc>
          <w:tcPr>
            <w:tcW w:w="4110" w:type="dxa"/>
            <w:tcBorders>
              <w:top w:val="single" w:sz="8" w:space="0" w:color="auto"/>
              <w:left w:val="nil"/>
              <w:bottom w:val="single" w:sz="8" w:space="0" w:color="auto"/>
              <w:right w:val="single" w:sz="8" w:space="0" w:color="auto"/>
            </w:tcBorders>
            <w:shd w:val="clear" w:color="auto" w:fill="auto"/>
            <w:vAlign w:val="center"/>
            <w:hideMark/>
          </w:tcPr>
          <w:p w14:paraId="72829775" w14:textId="77777777" w:rsidR="00081AD4" w:rsidRPr="00081AD4" w:rsidRDefault="00081AD4" w:rsidP="00081AD4">
            <w:pPr>
              <w:jc w:val="center"/>
              <w:rPr>
                <w:color w:val="000000" w:themeColor="text1"/>
                <w:sz w:val="22"/>
                <w:szCs w:val="22"/>
              </w:rPr>
            </w:pPr>
            <w:r w:rsidRPr="00081AD4">
              <w:rPr>
                <w:color w:val="000000" w:themeColor="text1"/>
                <w:sz w:val="22"/>
                <w:szCs w:val="22"/>
              </w:rPr>
              <w:t>Показатель</w:t>
            </w:r>
          </w:p>
        </w:tc>
        <w:tc>
          <w:tcPr>
            <w:tcW w:w="851" w:type="dxa"/>
            <w:tcBorders>
              <w:top w:val="single" w:sz="8" w:space="0" w:color="auto"/>
              <w:left w:val="nil"/>
              <w:bottom w:val="single" w:sz="8" w:space="0" w:color="auto"/>
              <w:right w:val="single" w:sz="4" w:space="0" w:color="auto"/>
            </w:tcBorders>
          </w:tcPr>
          <w:p w14:paraId="16F9522D" w14:textId="77777777" w:rsidR="00081AD4" w:rsidRPr="00081AD4" w:rsidRDefault="00081AD4" w:rsidP="00081AD4">
            <w:pPr>
              <w:jc w:val="center"/>
              <w:rPr>
                <w:color w:val="000000" w:themeColor="text1"/>
                <w:sz w:val="22"/>
                <w:szCs w:val="22"/>
              </w:rPr>
            </w:pPr>
            <w:r w:rsidRPr="00081AD4">
              <w:rPr>
                <w:color w:val="000000" w:themeColor="text1"/>
                <w:sz w:val="22"/>
                <w:szCs w:val="22"/>
              </w:rPr>
              <w:t>Ед.</w:t>
            </w:r>
          </w:p>
          <w:p w14:paraId="75D246C3" w14:textId="77777777" w:rsidR="00081AD4" w:rsidRPr="00081AD4" w:rsidRDefault="00081AD4" w:rsidP="00081AD4">
            <w:pPr>
              <w:jc w:val="center"/>
              <w:rPr>
                <w:color w:val="000000" w:themeColor="text1"/>
                <w:sz w:val="22"/>
                <w:szCs w:val="22"/>
              </w:rPr>
            </w:pPr>
            <w:r w:rsidRPr="00081AD4">
              <w:rPr>
                <w:color w:val="000000" w:themeColor="text1"/>
                <w:sz w:val="22"/>
                <w:szCs w:val="22"/>
              </w:rPr>
              <w:t xml:space="preserve"> изм.</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EF18C72" w14:textId="77777777" w:rsidR="00081AD4" w:rsidRPr="00081AD4" w:rsidRDefault="00081AD4" w:rsidP="00081AD4">
            <w:pPr>
              <w:jc w:val="center"/>
              <w:rPr>
                <w:color w:val="000000" w:themeColor="text1"/>
                <w:sz w:val="22"/>
                <w:szCs w:val="22"/>
              </w:rPr>
            </w:pPr>
            <w:r w:rsidRPr="00081AD4">
              <w:rPr>
                <w:color w:val="000000" w:themeColor="text1"/>
                <w:sz w:val="22"/>
                <w:szCs w:val="22"/>
              </w:rPr>
              <w:t>Всего</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3A5B094" w14:textId="77777777" w:rsidR="00081AD4" w:rsidRPr="00081AD4" w:rsidRDefault="00081AD4" w:rsidP="00081AD4">
            <w:pPr>
              <w:jc w:val="center"/>
              <w:rPr>
                <w:color w:val="000000" w:themeColor="text1"/>
                <w:sz w:val="22"/>
                <w:szCs w:val="22"/>
              </w:rPr>
            </w:pPr>
            <w:r w:rsidRPr="00081AD4">
              <w:rPr>
                <w:color w:val="000000" w:themeColor="text1"/>
                <w:sz w:val="22"/>
                <w:szCs w:val="22"/>
              </w:rPr>
              <w:t>1 полугодие</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673FC52" w14:textId="77777777" w:rsidR="00081AD4" w:rsidRPr="00081AD4" w:rsidRDefault="00081AD4" w:rsidP="00081AD4">
            <w:pPr>
              <w:jc w:val="center"/>
              <w:rPr>
                <w:color w:val="000000" w:themeColor="text1"/>
                <w:sz w:val="22"/>
                <w:szCs w:val="22"/>
              </w:rPr>
            </w:pPr>
            <w:r w:rsidRPr="00081AD4">
              <w:rPr>
                <w:color w:val="000000" w:themeColor="text1"/>
                <w:sz w:val="22"/>
                <w:szCs w:val="22"/>
              </w:rPr>
              <w:t>2 полугодие</w:t>
            </w:r>
          </w:p>
        </w:tc>
      </w:tr>
      <w:tr w:rsidR="00081AD4" w:rsidRPr="00081AD4" w14:paraId="58D2423B"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14:paraId="5BA873C2" w14:textId="77777777" w:rsidR="00081AD4" w:rsidRPr="00081AD4" w:rsidRDefault="00081AD4" w:rsidP="00081AD4">
            <w:pPr>
              <w:jc w:val="center"/>
              <w:rPr>
                <w:color w:val="000000" w:themeColor="text1"/>
                <w:sz w:val="22"/>
                <w:szCs w:val="22"/>
              </w:rPr>
            </w:pPr>
            <w:r w:rsidRPr="00081AD4">
              <w:rPr>
                <w:color w:val="000000" w:themeColor="text1"/>
                <w:sz w:val="22"/>
                <w:szCs w:val="22"/>
              </w:rPr>
              <w:t>1</w:t>
            </w:r>
          </w:p>
        </w:tc>
        <w:tc>
          <w:tcPr>
            <w:tcW w:w="4110" w:type="dxa"/>
            <w:tcBorders>
              <w:top w:val="nil"/>
              <w:left w:val="nil"/>
              <w:bottom w:val="single" w:sz="8" w:space="0" w:color="auto"/>
              <w:right w:val="single" w:sz="8" w:space="0" w:color="auto"/>
            </w:tcBorders>
            <w:shd w:val="clear" w:color="auto" w:fill="auto"/>
            <w:noWrap/>
            <w:vAlign w:val="center"/>
            <w:hideMark/>
          </w:tcPr>
          <w:p w14:paraId="686DC645" w14:textId="77777777" w:rsidR="00081AD4" w:rsidRPr="00081AD4" w:rsidRDefault="00081AD4" w:rsidP="00081AD4">
            <w:pPr>
              <w:rPr>
                <w:color w:val="000000" w:themeColor="text1"/>
                <w:sz w:val="22"/>
                <w:szCs w:val="22"/>
              </w:rPr>
            </w:pPr>
            <w:r w:rsidRPr="00081AD4">
              <w:rPr>
                <w:color w:val="000000" w:themeColor="text1"/>
                <w:sz w:val="22"/>
                <w:szCs w:val="22"/>
              </w:rPr>
              <w:t>Нормативная выработка т/энергии</w:t>
            </w:r>
          </w:p>
        </w:tc>
        <w:tc>
          <w:tcPr>
            <w:tcW w:w="851" w:type="dxa"/>
            <w:tcBorders>
              <w:top w:val="nil"/>
              <w:left w:val="nil"/>
              <w:bottom w:val="single" w:sz="8" w:space="0" w:color="auto"/>
              <w:right w:val="single" w:sz="4" w:space="0" w:color="auto"/>
            </w:tcBorders>
            <w:vAlign w:val="center"/>
          </w:tcPr>
          <w:p w14:paraId="565C3B61"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2B5ECAD0"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E97477B" w14:textId="77777777" w:rsidR="00081AD4" w:rsidRPr="00081AD4" w:rsidRDefault="00081AD4" w:rsidP="00081AD4">
            <w:pPr>
              <w:jc w:val="right"/>
              <w:rPr>
                <w:color w:val="000000" w:themeColor="text1"/>
                <w:sz w:val="22"/>
                <w:szCs w:val="22"/>
              </w:rPr>
            </w:pPr>
            <w:r w:rsidRPr="00081AD4">
              <w:rPr>
                <w:color w:val="000000" w:themeColor="text1"/>
                <w:sz w:val="22"/>
                <w:szCs w:val="22"/>
              </w:rPr>
              <w:t>304,038</w:t>
            </w:r>
          </w:p>
        </w:tc>
        <w:tc>
          <w:tcPr>
            <w:tcW w:w="1417" w:type="dxa"/>
            <w:tcBorders>
              <w:top w:val="nil"/>
              <w:left w:val="nil"/>
              <w:bottom w:val="single" w:sz="8" w:space="0" w:color="auto"/>
              <w:right w:val="single" w:sz="8" w:space="0" w:color="auto"/>
            </w:tcBorders>
            <w:shd w:val="clear" w:color="auto" w:fill="auto"/>
            <w:vAlign w:val="center"/>
            <w:hideMark/>
          </w:tcPr>
          <w:p w14:paraId="3C9E232F" w14:textId="77777777" w:rsidR="00081AD4" w:rsidRPr="00081AD4" w:rsidRDefault="00081AD4" w:rsidP="00081AD4">
            <w:pPr>
              <w:jc w:val="right"/>
              <w:rPr>
                <w:color w:val="000000" w:themeColor="text1"/>
                <w:sz w:val="22"/>
                <w:szCs w:val="22"/>
              </w:rPr>
            </w:pPr>
            <w:r w:rsidRPr="00081AD4">
              <w:rPr>
                <w:color w:val="000000" w:themeColor="text1"/>
                <w:sz w:val="22"/>
                <w:szCs w:val="22"/>
              </w:rPr>
              <w:t>185,009</w:t>
            </w:r>
          </w:p>
        </w:tc>
        <w:tc>
          <w:tcPr>
            <w:tcW w:w="1418" w:type="dxa"/>
            <w:tcBorders>
              <w:top w:val="nil"/>
              <w:left w:val="nil"/>
              <w:bottom w:val="single" w:sz="8" w:space="0" w:color="auto"/>
              <w:right w:val="single" w:sz="8" w:space="0" w:color="auto"/>
            </w:tcBorders>
            <w:shd w:val="clear" w:color="auto" w:fill="auto"/>
            <w:vAlign w:val="center"/>
            <w:hideMark/>
          </w:tcPr>
          <w:p w14:paraId="19B89253" w14:textId="77777777" w:rsidR="00081AD4" w:rsidRPr="00081AD4" w:rsidRDefault="00081AD4" w:rsidP="00081AD4">
            <w:pPr>
              <w:jc w:val="right"/>
              <w:rPr>
                <w:color w:val="000000" w:themeColor="text1"/>
                <w:sz w:val="22"/>
                <w:szCs w:val="22"/>
              </w:rPr>
            </w:pPr>
            <w:r w:rsidRPr="00081AD4">
              <w:rPr>
                <w:color w:val="000000" w:themeColor="text1"/>
                <w:sz w:val="22"/>
                <w:szCs w:val="22"/>
              </w:rPr>
              <w:t>119,029</w:t>
            </w:r>
          </w:p>
        </w:tc>
      </w:tr>
      <w:tr w:rsidR="00081AD4" w:rsidRPr="00081AD4" w14:paraId="1D5C3361"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14:paraId="1543C799" w14:textId="77777777" w:rsidR="00081AD4" w:rsidRPr="00081AD4" w:rsidRDefault="00081AD4" w:rsidP="00081AD4">
            <w:pPr>
              <w:jc w:val="center"/>
              <w:rPr>
                <w:color w:val="000000" w:themeColor="text1"/>
                <w:sz w:val="22"/>
                <w:szCs w:val="22"/>
              </w:rPr>
            </w:pPr>
            <w:r w:rsidRPr="00081AD4">
              <w:rPr>
                <w:color w:val="000000" w:themeColor="text1"/>
                <w:sz w:val="22"/>
                <w:szCs w:val="22"/>
              </w:rPr>
              <w:t>1.1</w:t>
            </w:r>
          </w:p>
        </w:tc>
        <w:tc>
          <w:tcPr>
            <w:tcW w:w="4110" w:type="dxa"/>
            <w:tcBorders>
              <w:top w:val="nil"/>
              <w:left w:val="nil"/>
              <w:bottom w:val="single" w:sz="8" w:space="0" w:color="auto"/>
              <w:right w:val="single" w:sz="8" w:space="0" w:color="auto"/>
            </w:tcBorders>
            <w:shd w:val="clear" w:color="auto" w:fill="auto"/>
            <w:noWrap/>
            <w:vAlign w:val="center"/>
            <w:hideMark/>
          </w:tcPr>
          <w:p w14:paraId="644CFD37" w14:textId="77777777" w:rsidR="00081AD4" w:rsidRPr="00081AD4" w:rsidRDefault="00081AD4" w:rsidP="00081AD4">
            <w:pPr>
              <w:rPr>
                <w:color w:val="000000" w:themeColor="text1"/>
                <w:sz w:val="22"/>
                <w:szCs w:val="22"/>
              </w:rPr>
            </w:pPr>
            <w:r w:rsidRPr="00081AD4">
              <w:rPr>
                <w:color w:val="000000" w:themeColor="text1"/>
                <w:sz w:val="22"/>
                <w:szCs w:val="22"/>
              </w:rPr>
              <w:t>Объем покупной тепловой энергии</w:t>
            </w:r>
          </w:p>
        </w:tc>
        <w:tc>
          <w:tcPr>
            <w:tcW w:w="851" w:type="dxa"/>
            <w:tcBorders>
              <w:top w:val="nil"/>
              <w:left w:val="nil"/>
              <w:bottom w:val="single" w:sz="8" w:space="0" w:color="auto"/>
              <w:right w:val="single" w:sz="4" w:space="0" w:color="auto"/>
            </w:tcBorders>
            <w:vAlign w:val="center"/>
          </w:tcPr>
          <w:p w14:paraId="789B0F81"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6FAEB09C"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BBA4E7B" w14:textId="77777777" w:rsidR="00081AD4" w:rsidRPr="00081AD4" w:rsidRDefault="00081AD4" w:rsidP="00081AD4">
            <w:pPr>
              <w:jc w:val="right"/>
              <w:rPr>
                <w:color w:val="000000" w:themeColor="text1"/>
                <w:sz w:val="22"/>
                <w:szCs w:val="22"/>
              </w:rPr>
            </w:pPr>
            <w:r w:rsidRPr="00081AD4">
              <w:rPr>
                <w:color w:val="000000" w:themeColor="text1"/>
                <w:sz w:val="22"/>
                <w:szCs w:val="22"/>
              </w:rPr>
              <w:t>53,000</w:t>
            </w:r>
          </w:p>
        </w:tc>
        <w:tc>
          <w:tcPr>
            <w:tcW w:w="1417" w:type="dxa"/>
            <w:tcBorders>
              <w:top w:val="nil"/>
              <w:left w:val="nil"/>
              <w:bottom w:val="single" w:sz="8" w:space="0" w:color="auto"/>
              <w:right w:val="single" w:sz="8" w:space="0" w:color="auto"/>
            </w:tcBorders>
            <w:shd w:val="clear" w:color="auto" w:fill="auto"/>
            <w:vAlign w:val="center"/>
            <w:hideMark/>
          </w:tcPr>
          <w:p w14:paraId="55617742" w14:textId="77777777" w:rsidR="00081AD4" w:rsidRPr="00081AD4" w:rsidRDefault="00081AD4" w:rsidP="00081AD4">
            <w:pPr>
              <w:jc w:val="right"/>
              <w:rPr>
                <w:color w:val="000000" w:themeColor="text1"/>
                <w:sz w:val="22"/>
                <w:szCs w:val="22"/>
              </w:rPr>
            </w:pPr>
            <w:r w:rsidRPr="00081AD4">
              <w:rPr>
                <w:color w:val="000000" w:themeColor="text1"/>
                <w:sz w:val="22"/>
                <w:szCs w:val="22"/>
              </w:rPr>
              <w:t>32,251</w:t>
            </w:r>
          </w:p>
        </w:tc>
        <w:tc>
          <w:tcPr>
            <w:tcW w:w="1418" w:type="dxa"/>
            <w:tcBorders>
              <w:top w:val="nil"/>
              <w:left w:val="nil"/>
              <w:bottom w:val="single" w:sz="8" w:space="0" w:color="auto"/>
              <w:right w:val="single" w:sz="8" w:space="0" w:color="auto"/>
            </w:tcBorders>
            <w:shd w:val="clear" w:color="auto" w:fill="auto"/>
            <w:vAlign w:val="center"/>
            <w:hideMark/>
          </w:tcPr>
          <w:p w14:paraId="1729101F" w14:textId="77777777" w:rsidR="00081AD4" w:rsidRPr="00081AD4" w:rsidRDefault="00081AD4" w:rsidP="00081AD4">
            <w:pPr>
              <w:jc w:val="right"/>
              <w:rPr>
                <w:color w:val="000000" w:themeColor="text1"/>
                <w:sz w:val="22"/>
                <w:szCs w:val="22"/>
              </w:rPr>
            </w:pPr>
            <w:r w:rsidRPr="00081AD4">
              <w:rPr>
                <w:color w:val="000000" w:themeColor="text1"/>
                <w:sz w:val="22"/>
                <w:szCs w:val="22"/>
              </w:rPr>
              <w:t>20,749</w:t>
            </w:r>
          </w:p>
        </w:tc>
      </w:tr>
      <w:tr w:rsidR="00081AD4" w:rsidRPr="00081AD4" w14:paraId="00029591"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14:paraId="752BD9F7" w14:textId="77777777" w:rsidR="00081AD4" w:rsidRPr="00081AD4" w:rsidRDefault="00081AD4" w:rsidP="00081AD4">
            <w:pPr>
              <w:jc w:val="center"/>
              <w:rPr>
                <w:color w:val="000000" w:themeColor="text1"/>
                <w:sz w:val="22"/>
                <w:szCs w:val="22"/>
              </w:rPr>
            </w:pPr>
            <w:r w:rsidRPr="00081AD4">
              <w:rPr>
                <w:color w:val="000000" w:themeColor="text1"/>
                <w:sz w:val="22"/>
                <w:szCs w:val="22"/>
              </w:rPr>
              <w:t>2</w:t>
            </w:r>
          </w:p>
        </w:tc>
        <w:tc>
          <w:tcPr>
            <w:tcW w:w="4110" w:type="dxa"/>
            <w:tcBorders>
              <w:top w:val="nil"/>
              <w:left w:val="nil"/>
              <w:bottom w:val="single" w:sz="8" w:space="0" w:color="auto"/>
              <w:right w:val="single" w:sz="8" w:space="0" w:color="auto"/>
            </w:tcBorders>
            <w:shd w:val="clear" w:color="auto" w:fill="auto"/>
            <w:noWrap/>
            <w:vAlign w:val="center"/>
            <w:hideMark/>
          </w:tcPr>
          <w:p w14:paraId="2E55CEBE" w14:textId="77777777" w:rsidR="00081AD4" w:rsidRPr="00081AD4" w:rsidRDefault="00081AD4" w:rsidP="00081AD4">
            <w:pPr>
              <w:rPr>
                <w:color w:val="000000" w:themeColor="text1"/>
                <w:sz w:val="22"/>
                <w:szCs w:val="22"/>
              </w:rPr>
            </w:pPr>
            <w:r w:rsidRPr="00081AD4">
              <w:rPr>
                <w:color w:val="000000" w:themeColor="text1"/>
                <w:sz w:val="22"/>
                <w:szCs w:val="22"/>
              </w:rPr>
              <w:t>Отпуск тепловой энергии в сеть</w:t>
            </w:r>
          </w:p>
        </w:tc>
        <w:tc>
          <w:tcPr>
            <w:tcW w:w="851" w:type="dxa"/>
            <w:tcBorders>
              <w:top w:val="nil"/>
              <w:left w:val="nil"/>
              <w:bottom w:val="single" w:sz="8" w:space="0" w:color="auto"/>
              <w:right w:val="single" w:sz="4" w:space="0" w:color="auto"/>
            </w:tcBorders>
            <w:vAlign w:val="center"/>
          </w:tcPr>
          <w:p w14:paraId="2CE92C29"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084FF245"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E0DFE94" w14:textId="77777777" w:rsidR="00081AD4" w:rsidRPr="00081AD4" w:rsidRDefault="00081AD4" w:rsidP="00081AD4">
            <w:pPr>
              <w:jc w:val="right"/>
              <w:rPr>
                <w:color w:val="000000" w:themeColor="text1"/>
                <w:sz w:val="22"/>
                <w:szCs w:val="22"/>
              </w:rPr>
            </w:pPr>
            <w:r w:rsidRPr="00081AD4">
              <w:rPr>
                <w:color w:val="000000" w:themeColor="text1"/>
                <w:sz w:val="22"/>
                <w:szCs w:val="22"/>
              </w:rPr>
              <w:t>351,140</w:t>
            </w:r>
          </w:p>
        </w:tc>
        <w:tc>
          <w:tcPr>
            <w:tcW w:w="1417" w:type="dxa"/>
            <w:tcBorders>
              <w:top w:val="nil"/>
              <w:left w:val="nil"/>
              <w:bottom w:val="single" w:sz="8" w:space="0" w:color="auto"/>
              <w:right w:val="single" w:sz="8" w:space="0" w:color="auto"/>
            </w:tcBorders>
            <w:shd w:val="clear" w:color="auto" w:fill="auto"/>
            <w:vAlign w:val="center"/>
            <w:hideMark/>
          </w:tcPr>
          <w:p w14:paraId="79EC78D6" w14:textId="77777777" w:rsidR="00081AD4" w:rsidRPr="00081AD4" w:rsidRDefault="00081AD4" w:rsidP="00081AD4">
            <w:pPr>
              <w:jc w:val="right"/>
              <w:rPr>
                <w:color w:val="000000" w:themeColor="text1"/>
                <w:sz w:val="22"/>
                <w:szCs w:val="22"/>
              </w:rPr>
            </w:pPr>
            <w:r w:rsidRPr="00081AD4">
              <w:rPr>
                <w:color w:val="000000" w:themeColor="text1"/>
                <w:sz w:val="22"/>
                <w:szCs w:val="22"/>
              </w:rPr>
              <w:t>213,671</w:t>
            </w:r>
          </w:p>
        </w:tc>
        <w:tc>
          <w:tcPr>
            <w:tcW w:w="1418" w:type="dxa"/>
            <w:tcBorders>
              <w:top w:val="nil"/>
              <w:left w:val="nil"/>
              <w:bottom w:val="single" w:sz="8" w:space="0" w:color="auto"/>
              <w:right w:val="single" w:sz="8" w:space="0" w:color="auto"/>
            </w:tcBorders>
            <w:shd w:val="clear" w:color="auto" w:fill="auto"/>
            <w:vAlign w:val="center"/>
            <w:hideMark/>
          </w:tcPr>
          <w:p w14:paraId="7FE49A5B" w14:textId="77777777" w:rsidR="00081AD4" w:rsidRPr="00081AD4" w:rsidRDefault="00081AD4" w:rsidP="00081AD4">
            <w:pPr>
              <w:jc w:val="right"/>
              <w:rPr>
                <w:color w:val="000000" w:themeColor="text1"/>
                <w:sz w:val="22"/>
                <w:szCs w:val="22"/>
              </w:rPr>
            </w:pPr>
            <w:r w:rsidRPr="00081AD4">
              <w:rPr>
                <w:color w:val="000000" w:themeColor="text1"/>
                <w:sz w:val="22"/>
                <w:szCs w:val="22"/>
              </w:rPr>
              <w:t>137,469</w:t>
            </w:r>
          </w:p>
        </w:tc>
      </w:tr>
      <w:tr w:rsidR="00081AD4" w:rsidRPr="00081AD4" w14:paraId="4DCB6C8C"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14:paraId="7E307C91" w14:textId="77777777" w:rsidR="00081AD4" w:rsidRPr="00081AD4" w:rsidRDefault="00081AD4" w:rsidP="00081AD4">
            <w:pPr>
              <w:jc w:val="center"/>
              <w:rPr>
                <w:color w:val="000000" w:themeColor="text1"/>
                <w:sz w:val="22"/>
                <w:szCs w:val="22"/>
              </w:rPr>
            </w:pPr>
            <w:r w:rsidRPr="00081AD4">
              <w:rPr>
                <w:color w:val="000000" w:themeColor="text1"/>
                <w:sz w:val="22"/>
                <w:szCs w:val="22"/>
              </w:rPr>
              <w:t>2.1</w:t>
            </w:r>
          </w:p>
        </w:tc>
        <w:tc>
          <w:tcPr>
            <w:tcW w:w="4110" w:type="dxa"/>
            <w:tcBorders>
              <w:top w:val="nil"/>
              <w:left w:val="nil"/>
              <w:bottom w:val="single" w:sz="8" w:space="0" w:color="auto"/>
              <w:right w:val="single" w:sz="8" w:space="0" w:color="auto"/>
            </w:tcBorders>
            <w:shd w:val="clear" w:color="auto" w:fill="auto"/>
            <w:vAlign w:val="center"/>
            <w:hideMark/>
          </w:tcPr>
          <w:p w14:paraId="2527BCEA" w14:textId="77777777" w:rsidR="00081AD4" w:rsidRPr="00081AD4" w:rsidRDefault="00081AD4" w:rsidP="00081AD4">
            <w:pPr>
              <w:rPr>
                <w:color w:val="000000" w:themeColor="text1"/>
                <w:sz w:val="22"/>
                <w:szCs w:val="22"/>
              </w:rPr>
            </w:pPr>
            <w:r w:rsidRPr="00081AD4">
              <w:rPr>
                <w:color w:val="000000" w:themeColor="text1"/>
                <w:sz w:val="22"/>
                <w:szCs w:val="22"/>
              </w:rPr>
              <w:t>в т.ч. отпуск тепловой энергии в сеть от собственных котельных</w:t>
            </w:r>
          </w:p>
        </w:tc>
        <w:tc>
          <w:tcPr>
            <w:tcW w:w="851" w:type="dxa"/>
            <w:tcBorders>
              <w:top w:val="nil"/>
              <w:left w:val="nil"/>
              <w:bottom w:val="single" w:sz="8" w:space="0" w:color="auto"/>
              <w:right w:val="single" w:sz="4" w:space="0" w:color="auto"/>
            </w:tcBorders>
            <w:vAlign w:val="center"/>
          </w:tcPr>
          <w:p w14:paraId="0087368D"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5E447505"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34A2AB2" w14:textId="77777777" w:rsidR="00081AD4" w:rsidRPr="00081AD4" w:rsidRDefault="00081AD4" w:rsidP="00081AD4">
            <w:pPr>
              <w:jc w:val="right"/>
              <w:rPr>
                <w:color w:val="000000" w:themeColor="text1"/>
                <w:sz w:val="22"/>
                <w:szCs w:val="22"/>
              </w:rPr>
            </w:pPr>
            <w:r w:rsidRPr="00081AD4">
              <w:rPr>
                <w:color w:val="000000" w:themeColor="text1"/>
                <w:sz w:val="22"/>
                <w:szCs w:val="22"/>
              </w:rPr>
              <w:t>298,140</w:t>
            </w:r>
          </w:p>
        </w:tc>
        <w:tc>
          <w:tcPr>
            <w:tcW w:w="1417" w:type="dxa"/>
            <w:tcBorders>
              <w:top w:val="nil"/>
              <w:left w:val="nil"/>
              <w:bottom w:val="single" w:sz="8" w:space="0" w:color="auto"/>
              <w:right w:val="single" w:sz="8" w:space="0" w:color="auto"/>
            </w:tcBorders>
            <w:shd w:val="clear" w:color="auto" w:fill="auto"/>
            <w:vAlign w:val="center"/>
            <w:hideMark/>
          </w:tcPr>
          <w:p w14:paraId="4F54A07E" w14:textId="77777777" w:rsidR="00081AD4" w:rsidRPr="00081AD4" w:rsidRDefault="00081AD4" w:rsidP="00081AD4">
            <w:pPr>
              <w:jc w:val="right"/>
              <w:rPr>
                <w:color w:val="000000" w:themeColor="text1"/>
                <w:sz w:val="22"/>
                <w:szCs w:val="22"/>
              </w:rPr>
            </w:pPr>
            <w:r w:rsidRPr="00081AD4">
              <w:rPr>
                <w:color w:val="000000" w:themeColor="text1"/>
                <w:sz w:val="22"/>
                <w:szCs w:val="22"/>
              </w:rPr>
              <w:t>181,420</w:t>
            </w:r>
          </w:p>
        </w:tc>
        <w:tc>
          <w:tcPr>
            <w:tcW w:w="1418" w:type="dxa"/>
            <w:tcBorders>
              <w:top w:val="nil"/>
              <w:left w:val="nil"/>
              <w:bottom w:val="single" w:sz="8" w:space="0" w:color="auto"/>
              <w:right w:val="single" w:sz="8" w:space="0" w:color="auto"/>
            </w:tcBorders>
            <w:shd w:val="clear" w:color="auto" w:fill="auto"/>
            <w:vAlign w:val="center"/>
            <w:hideMark/>
          </w:tcPr>
          <w:p w14:paraId="7C9DD398" w14:textId="77777777" w:rsidR="00081AD4" w:rsidRPr="00081AD4" w:rsidRDefault="00081AD4" w:rsidP="00081AD4">
            <w:pPr>
              <w:jc w:val="right"/>
              <w:rPr>
                <w:color w:val="000000" w:themeColor="text1"/>
                <w:sz w:val="22"/>
                <w:szCs w:val="22"/>
              </w:rPr>
            </w:pPr>
            <w:r w:rsidRPr="00081AD4">
              <w:rPr>
                <w:color w:val="000000" w:themeColor="text1"/>
                <w:sz w:val="22"/>
                <w:szCs w:val="22"/>
              </w:rPr>
              <w:t>116,720</w:t>
            </w:r>
          </w:p>
        </w:tc>
      </w:tr>
      <w:tr w:rsidR="00081AD4" w:rsidRPr="00081AD4" w14:paraId="2E770B76"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14:paraId="10101A4B" w14:textId="77777777" w:rsidR="00081AD4" w:rsidRPr="00081AD4" w:rsidRDefault="00081AD4" w:rsidP="00081AD4">
            <w:pPr>
              <w:jc w:val="center"/>
              <w:rPr>
                <w:color w:val="000000" w:themeColor="text1"/>
                <w:sz w:val="22"/>
                <w:szCs w:val="22"/>
              </w:rPr>
            </w:pPr>
            <w:r w:rsidRPr="00081AD4">
              <w:rPr>
                <w:color w:val="000000" w:themeColor="text1"/>
                <w:sz w:val="22"/>
                <w:szCs w:val="22"/>
              </w:rPr>
              <w:t>3</w:t>
            </w:r>
          </w:p>
        </w:tc>
        <w:tc>
          <w:tcPr>
            <w:tcW w:w="4110" w:type="dxa"/>
            <w:tcBorders>
              <w:top w:val="nil"/>
              <w:left w:val="nil"/>
              <w:bottom w:val="single" w:sz="8" w:space="0" w:color="auto"/>
              <w:right w:val="single" w:sz="8" w:space="0" w:color="auto"/>
            </w:tcBorders>
            <w:shd w:val="clear" w:color="auto" w:fill="auto"/>
            <w:vAlign w:val="center"/>
            <w:hideMark/>
          </w:tcPr>
          <w:p w14:paraId="54CD6425" w14:textId="77777777" w:rsidR="00081AD4" w:rsidRPr="00081AD4" w:rsidRDefault="00081AD4" w:rsidP="00081AD4">
            <w:pPr>
              <w:rPr>
                <w:color w:val="000000" w:themeColor="text1"/>
                <w:sz w:val="22"/>
                <w:szCs w:val="22"/>
              </w:rPr>
            </w:pPr>
            <w:r w:rsidRPr="00081AD4">
              <w:rPr>
                <w:color w:val="000000" w:themeColor="text1"/>
                <w:sz w:val="22"/>
                <w:szCs w:val="22"/>
              </w:rPr>
              <w:t>Полезный отпуск всего</w:t>
            </w:r>
          </w:p>
        </w:tc>
        <w:tc>
          <w:tcPr>
            <w:tcW w:w="851" w:type="dxa"/>
            <w:tcBorders>
              <w:top w:val="nil"/>
              <w:left w:val="nil"/>
              <w:bottom w:val="single" w:sz="8" w:space="0" w:color="auto"/>
              <w:right w:val="single" w:sz="4" w:space="0" w:color="auto"/>
            </w:tcBorders>
            <w:vAlign w:val="center"/>
          </w:tcPr>
          <w:p w14:paraId="6687C26B"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013A810E"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C75A511" w14:textId="77777777" w:rsidR="00081AD4" w:rsidRPr="00081AD4" w:rsidRDefault="00081AD4" w:rsidP="00081AD4">
            <w:pPr>
              <w:jc w:val="right"/>
              <w:rPr>
                <w:color w:val="000000" w:themeColor="text1"/>
                <w:sz w:val="22"/>
                <w:szCs w:val="22"/>
              </w:rPr>
            </w:pPr>
            <w:r w:rsidRPr="00081AD4">
              <w:rPr>
                <w:color w:val="000000" w:themeColor="text1"/>
                <w:sz w:val="22"/>
                <w:szCs w:val="22"/>
              </w:rPr>
              <w:t>276,537</w:t>
            </w:r>
          </w:p>
        </w:tc>
        <w:tc>
          <w:tcPr>
            <w:tcW w:w="1417" w:type="dxa"/>
            <w:tcBorders>
              <w:top w:val="nil"/>
              <w:left w:val="nil"/>
              <w:bottom w:val="single" w:sz="8" w:space="0" w:color="auto"/>
              <w:right w:val="single" w:sz="8" w:space="0" w:color="auto"/>
            </w:tcBorders>
            <w:shd w:val="clear" w:color="auto" w:fill="auto"/>
            <w:vAlign w:val="center"/>
            <w:hideMark/>
          </w:tcPr>
          <w:p w14:paraId="084A52C0" w14:textId="77777777" w:rsidR="00081AD4" w:rsidRPr="00081AD4" w:rsidRDefault="00081AD4" w:rsidP="00081AD4">
            <w:pPr>
              <w:jc w:val="right"/>
              <w:rPr>
                <w:color w:val="000000" w:themeColor="text1"/>
                <w:sz w:val="22"/>
                <w:szCs w:val="22"/>
              </w:rPr>
            </w:pPr>
            <w:r w:rsidRPr="00081AD4">
              <w:rPr>
                <w:color w:val="000000" w:themeColor="text1"/>
                <w:sz w:val="22"/>
                <w:szCs w:val="22"/>
              </w:rPr>
              <w:t>168,275</w:t>
            </w:r>
          </w:p>
        </w:tc>
        <w:tc>
          <w:tcPr>
            <w:tcW w:w="1418" w:type="dxa"/>
            <w:tcBorders>
              <w:top w:val="nil"/>
              <w:left w:val="nil"/>
              <w:bottom w:val="single" w:sz="8" w:space="0" w:color="auto"/>
              <w:right w:val="single" w:sz="8" w:space="0" w:color="auto"/>
            </w:tcBorders>
            <w:shd w:val="clear" w:color="auto" w:fill="auto"/>
            <w:vAlign w:val="center"/>
            <w:hideMark/>
          </w:tcPr>
          <w:p w14:paraId="265538F6" w14:textId="77777777" w:rsidR="00081AD4" w:rsidRPr="00081AD4" w:rsidRDefault="00081AD4" w:rsidP="00081AD4">
            <w:pPr>
              <w:jc w:val="right"/>
              <w:rPr>
                <w:color w:val="000000" w:themeColor="text1"/>
                <w:sz w:val="22"/>
                <w:szCs w:val="22"/>
              </w:rPr>
            </w:pPr>
            <w:r w:rsidRPr="00081AD4">
              <w:rPr>
                <w:color w:val="000000" w:themeColor="text1"/>
                <w:sz w:val="22"/>
                <w:szCs w:val="22"/>
              </w:rPr>
              <w:t>108,262</w:t>
            </w:r>
          </w:p>
        </w:tc>
      </w:tr>
      <w:tr w:rsidR="00081AD4" w:rsidRPr="00081AD4" w14:paraId="0E0B0ABD"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14:paraId="27FF7C65" w14:textId="77777777" w:rsidR="00081AD4" w:rsidRPr="00081AD4" w:rsidRDefault="00081AD4" w:rsidP="00081AD4">
            <w:pPr>
              <w:jc w:val="center"/>
              <w:rPr>
                <w:color w:val="000000" w:themeColor="text1"/>
                <w:sz w:val="22"/>
                <w:szCs w:val="22"/>
              </w:rPr>
            </w:pPr>
            <w:r w:rsidRPr="00081AD4">
              <w:rPr>
                <w:color w:val="000000" w:themeColor="text1"/>
                <w:sz w:val="22"/>
                <w:szCs w:val="22"/>
              </w:rPr>
              <w:t>3.1</w:t>
            </w:r>
          </w:p>
        </w:tc>
        <w:tc>
          <w:tcPr>
            <w:tcW w:w="4110" w:type="dxa"/>
            <w:tcBorders>
              <w:top w:val="nil"/>
              <w:left w:val="nil"/>
              <w:bottom w:val="single" w:sz="8" w:space="0" w:color="auto"/>
              <w:right w:val="single" w:sz="8" w:space="0" w:color="auto"/>
            </w:tcBorders>
            <w:shd w:val="clear" w:color="auto" w:fill="auto"/>
            <w:vAlign w:val="center"/>
          </w:tcPr>
          <w:p w14:paraId="0F53EFF5" w14:textId="77777777" w:rsidR="00081AD4" w:rsidRPr="00081AD4" w:rsidRDefault="00081AD4" w:rsidP="00081AD4">
            <w:pPr>
              <w:rPr>
                <w:color w:val="000000" w:themeColor="text1"/>
                <w:sz w:val="22"/>
                <w:szCs w:val="22"/>
              </w:rPr>
            </w:pPr>
            <w:r w:rsidRPr="00081AD4">
              <w:rPr>
                <w:color w:val="000000" w:themeColor="text1"/>
                <w:sz w:val="22"/>
                <w:szCs w:val="22"/>
              </w:rPr>
              <w:t>Доли полезного отпуска по полугодиям</w:t>
            </w:r>
          </w:p>
        </w:tc>
        <w:tc>
          <w:tcPr>
            <w:tcW w:w="851" w:type="dxa"/>
            <w:tcBorders>
              <w:top w:val="nil"/>
              <w:left w:val="nil"/>
              <w:bottom w:val="single" w:sz="8" w:space="0" w:color="auto"/>
              <w:right w:val="single" w:sz="4" w:space="0" w:color="auto"/>
            </w:tcBorders>
            <w:vAlign w:val="center"/>
          </w:tcPr>
          <w:p w14:paraId="22294580"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245BFB85" w14:textId="77777777" w:rsidR="00081AD4" w:rsidRPr="00081AD4" w:rsidRDefault="00081AD4" w:rsidP="00081AD4">
            <w:pPr>
              <w:jc w:val="right"/>
              <w:rPr>
                <w:color w:val="000000" w:themeColor="text1"/>
                <w:sz w:val="22"/>
                <w:szCs w:val="22"/>
                <w:lang w:val="en-US"/>
              </w:rPr>
            </w:pPr>
            <w:r w:rsidRPr="00081AD4">
              <w:rPr>
                <w:color w:val="000000" w:themeColor="text1"/>
                <w:sz w:val="22"/>
                <w:szCs w:val="22"/>
              </w:rPr>
              <w:t>Гкал.</w:t>
            </w:r>
          </w:p>
        </w:tc>
        <w:tc>
          <w:tcPr>
            <w:tcW w:w="1276" w:type="dxa"/>
            <w:tcBorders>
              <w:top w:val="single" w:sz="8" w:space="0" w:color="auto"/>
              <w:left w:val="single" w:sz="4" w:space="0" w:color="auto"/>
              <w:bottom w:val="single" w:sz="4" w:space="0" w:color="auto"/>
              <w:right w:val="single" w:sz="8" w:space="0" w:color="auto"/>
            </w:tcBorders>
            <w:shd w:val="clear" w:color="auto" w:fill="auto"/>
            <w:vAlign w:val="center"/>
          </w:tcPr>
          <w:p w14:paraId="77CCE3BF" w14:textId="77777777" w:rsidR="00081AD4" w:rsidRPr="00081AD4" w:rsidRDefault="00081AD4" w:rsidP="00081AD4">
            <w:pPr>
              <w:jc w:val="right"/>
              <w:rPr>
                <w:color w:val="000000" w:themeColor="text1"/>
                <w:sz w:val="22"/>
                <w:szCs w:val="22"/>
              </w:rPr>
            </w:pPr>
            <w:r w:rsidRPr="00081AD4">
              <w:rPr>
                <w:color w:val="000000" w:themeColor="text1"/>
                <w:sz w:val="22"/>
                <w:szCs w:val="22"/>
                <w:lang w:val="en-US"/>
              </w:rPr>
              <w:t>1</w:t>
            </w:r>
            <w:r w:rsidRPr="00081AD4">
              <w:rPr>
                <w:color w:val="000000" w:themeColor="text1"/>
                <w:sz w:val="22"/>
                <w:szCs w:val="22"/>
              </w:rPr>
              <w:t>,</w:t>
            </w:r>
            <w:r w:rsidRPr="00081AD4">
              <w:rPr>
                <w:color w:val="000000" w:themeColor="text1"/>
                <w:sz w:val="22"/>
                <w:szCs w:val="22"/>
                <w:lang w:val="en-US"/>
              </w:rPr>
              <w:t>0</w:t>
            </w:r>
          </w:p>
        </w:tc>
        <w:tc>
          <w:tcPr>
            <w:tcW w:w="1417" w:type="dxa"/>
            <w:tcBorders>
              <w:top w:val="nil"/>
              <w:left w:val="nil"/>
              <w:bottom w:val="single" w:sz="8" w:space="0" w:color="auto"/>
              <w:right w:val="single" w:sz="8" w:space="0" w:color="auto"/>
            </w:tcBorders>
            <w:shd w:val="clear" w:color="auto" w:fill="auto"/>
            <w:vAlign w:val="center"/>
          </w:tcPr>
          <w:p w14:paraId="0A4A0CB4" w14:textId="77777777" w:rsidR="00081AD4" w:rsidRPr="00081AD4" w:rsidRDefault="00081AD4" w:rsidP="00081AD4">
            <w:pPr>
              <w:jc w:val="right"/>
              <w:rPr>
                <w:color w:val="000000" w:themeColor="text1"/>
                <w:sz w:val="22"/>
                <w:szCs w:val="22"/>
              </w:rPr>
            </w:pPr>
            <w:r w:rsidRPr="00081AD4">
              <w:rPr>
                <w:color w:val="000000" w:themeColor="text1"/>
                <w:sz w:val="22"/>
                <w:szCs w:val="22"/>
                <w:lang w:val="en-US"/>
              </w:rPr>
              <w:t>0</w:t>
            </w:r>
            <w:r w:rsidRPr="00081AD4">
              <w:rPr>
                <w:color w:val="000000" w:themeColor="text1"/>
                <w:sz w:val="22"/>
                <w:szCs w:val="22"/>
              </w:rPr>
              <w:t>,</w:t>
            </w:r>
            <w:r w:rsidRPr="00081AD4">
              <w:rPr>
                <w:color w:val="000000" w:themeColor="text1"/>
                <w:sz w:val="22"/>
                <w:szCs w:val="22"/>
                <w:lang w:val="en-US"/>
              </w:rPr>
              <w:t>6085</w:t>
            </w:r>
          </w:p>
        </w:tc>
        <w:tc>
          <w:tcPr>
            <w:tcW w:w="1418" w:type="dxa"/>
            <w:tcBorders>
              <w:top w:val="nil"/>
              <w:left w:val="nil"/>
              <w:bottom w:val="single" w:sz="8" w:space="0" w:color="auto"/>
              <w:right w:val="single" w:sz="8" w:space="0" w:color="auto"/>
            </w:tcBorders>
            <w:shd w:val="clear" w:color="auto" w:fill="auto"/>
            <w:vAlign w:val="center"/>
          </w:tcPr>
          <w:p w14:paraId="55D601AC" w14:textId="77777777" w:rsidR="00081AD4" w:rsidRPr="00081AD4" w:rsidRDefault="00081AD4" w:rsidP="00081AD4">
            <w:pPr>
              <w:jc w:val="right"/>
              <w:rPr>
                <w:color w:val="000000" w:themeColor="text1"/>
                <w:sz w:val="22"/>
                <w:szCs w:val="22"/>
              </w:rPr>
            </w:pPr>
            <w:r w:rsidRPr="00081AD4">
              <w:rPr>
                <w:color w:val="000000" w:themeColor="text1"/>
                <w:sz w:val="22"/>
                <w:szCs w:val="22"/>
                <w:lang w:val="en-US"/>
              </w:rPr>
              <w:t>0</w:t>
            </w:r>
            <w:r w:rsidRPr="00081AD4">
              <w:rPr>
                <w:color w:val="000000" w:themeColor="text1"/>
                <w:sz w:val="22"/>
                <w:szCs w:val="22"/>
              </w:rPr>
              <w:t>,</w:t>
            </w:r>
            <w:r w:rsidRPr="00081AD4">
              <w:rPr>
                <w:color w:val="000000" w:themeColor="text1"/>
                <w:sz w:val="22"/>
                <w:szCs w:val="22"/>
                <w:lang w:val="en-US"/>
              </w:rPr>
              <w:t>3915</w:t>
            </w:r>
          </w:p>
        </w:tc>
      </w:tr>
      <w:tr w:rsidR="00081AD4" w:rsidRPr="00081AD4" w14:paraId="3081CB70"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14:paraId="58A7B3AC" w14:textId="77777777" w:rsidR="00081AD4" w:rsidRPr="00081AD4" w:rsidRDefault="00081AD4" w:rsidP="00081AD4">
            <w:pPr>
              <w:jc w:val="center"/>
              <w:rPr>
                <w:color w:val="000000" w:themeColor="text1"/>
                <w:sz w:val="22"/>
                <w:szCs w:val="22"/>
              </w:rPr>
            </w:pPr>
            <w:r w:rsidRPr="00081AD4">
              <w:rPr>
                <w:color w:val="000000" w:themeColor="text1"/>
                <w:sz w:val="22"/>
                <w:szCs w:val="22"/>
              </w:rPr>
              <w:t>4</w:t>
            </w:r>
          </w:p>
        </w:tc>
        <w:tc>
          <w:tcPr>
            <w:tcW w:w="4110" w:type="dxa"/>
            <w:tcBorders>
              <w:top w:val="nil"/>
              <w:left w:val="nil"/>
              <w:bottom w:val="single" w:sz="8" w:space="0" w:color="auto"/>
              <w:right w:val="single" w:sz="8" w:space="0" w:color="auto"/>
            </w:tcBorders>
            <w:shd w:val="clear" w:color="auto" w:fill="auto"/>
            <w:vAlign w:val="center"/>
            <w:hideMark/>
          </w:tcPr>
          <w:p w14:paraId="34A4C479" w14:textId="77777777" w:rsidR="00081AD4" w:rsidRPr="00081AD4" w:rsidRDefault="00081AD4" w:rsidP="00081AD4">
            <w:pPr>
              <w:rPr>
                <w:color w:val="000000" w:themeColor="text1"/>
                <w:sz w:val="22"/>
                <w:szCs w:val="22"/>
              </w:rPr>
            </w:pPr>
            <w:r w:rsidRPr="00081AD4">
              <w:rPr>
                <w:color w:val="000000" w:themeColor="text1"/>
                <w:sz w:val="22"/>
                <w:szCs w:val="22"/>
              </w:rPr>
              <w:t>Полезный отпуск на потребительский рынок в горячей воде</w:t>
            </w:r>
          </w:p>
        </w:tc>
        <w:tc>
          <w:tcPr>
            <w:tcW w:w="851" w:type="dxa"/>
            <w:tcBorders>
              <w:top w:val="nil"/>
              <w:left w:val="nil"/>
              <w:bottom w:val="single" w:sz="8" w:space="0" w:color="auto"/>
              <w:right w:val="single" w:sz="4" w:space="0" w:color="auto"/>
            </w:tcBorders>
          </w:tcPr>
          <w:p w14:paraId="30121A85"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41901B83"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C3719" w14:textId="77777777" w:rsidR="00081AD4" w:rsidRPr="00081AD4" w:rsidRDefault="00081AD4" w:rsidP="00081AD4">
            <w:pPr>
              <w:jc w:val="right"/>
              <w:rPr>
                <w:color w:val="000000" w:themeColor="text1"/>
                <w:sz w:val="22"/>
                <w:szCs w:val="22"/>
              </w:rPr>
            </w:pPr>
            <w:r w:rsidRPr="00081AD4">
              <w:rPr>
                <w:color w:val="000000" w:themeColor="text1"/>
                <w:sz w:val="22"/>
                <w:szCs w:val="22"/>
              </w:rPr>
              <w:t>276,426</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485A9100" w14:textId="77777777" w:rsidR="00081AD4" w:rsidRPr="00081AD4" w:rsidRDefault="00081AD4" w:rsidP="00081AD4">
            <w:pPr>
              <w:jc w:val="right"/>
              <w:rPr>
                <w:color w:val="000000" w:themeColor="text1"/>
                <w:sz w:val="22"/>
                <w:szCs w:val="22"/>
              </w:rPr>
            </w:pPr>
            <w:r w:rsidRPr="00081AD4">
              <w:rPr>
                <w:color w:val="000000" w:themeColor="text1"/>
                <w:sz w:val="22"/>
                <w:szCs w:val="22"/>
              </w:rPr>
              <w:t>168,207</w:t>
            </w:r>
          </w:p>
        </w:tc>
        <w:tc>
          <w:tcPr>
            <w:tcW w:w="1418" w:type="dxa"/>
            <w:tcBorders>
              <w:top w:val="nil"/>
              <w:left w:val="nil"/>
              <w:bottom w:val="single" w:sz="8" w:space="0" w:color="auto"/>
              <w:right w:val="single" w:sz="8" w:space="0" w:color="auto"/>
            </w:tcBorders>
            <w:shd w:val="clear" w:color="auto" w:fill="auto"/>
            <w:vAlign w:val="center"/>
            <w:hideMark/>
          </w:tcPr>
          <w:p w14:paraId="55797B73" w14:textId="77777777" w:rsidR="00081AD4" w:rsidRPr="00081AD4" w:rsidRDefault="00081AD4" w:rsidP="00081AD4">
            <w:pPr>
              <w:jc w:val="right"/>
              <w:rPr>
                <w:color w:val="000000" w:themeColor="text1"/>
                <w:sz w:val="22"/>
                <w:szCs w:val="22"/>
              </w:rPr>
            </w:pPr>
            <w:r w:rsidRPr="00081AD4">
              <w:rPr>
                <w:color w:val="000000" w:themeColor="text1"/>
                <w:sz w:val="22"/>
                <w:szCs w:val="22"/>
              </w:rPr>
              <w:t>108,219</w:t>
            </w:r>
          </w:p>
        </w:tc>
      </w:tr>
      <w:tr w:rsidR="00081AD4" w:rsidRPr="00081AD4" w14:paraId="01C6D54A"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7E66474C" w14:textId="77777777" w:rsidR="00081AD4" w:rsidRPr="00081AD4" w:rsidRDefault="00081AD4" w:rsidP="00081AD4">
            <w:pPr>
              <w:jc w:val="center"/>
              <w:rPr>
                <w:color w:val="000000" w:themeColor="text1"/>
                <w:sz w:val="22"/>
                <w:szCs w:val="22"/>
              </w:rPr>
            </w:pPr>
            <w:r w:rsidRPr="00081AD4">
              <w:rPr>
                <w:color w:val="000000" w:themeColor="text1"/>
                <w:sz w:val="22"/>
                <w:szCs w:val="22"/>
              </w:rPr>
              <w:t>4.1</w:t>
            </w:r>
          </w:p>
        </w:tc>
        <w:tc>
          <w:tcPr>
            <w:tcW w:w="4110" w:type="dxa"/>
            <w:tcBorders>
              <w:top w:val="nil"/>
              <w:left w:val="nil"/>
              <w:bottom w:val="single" w:sz="8" w:space="0" w:color="auto"/>
              <w:right w:val="single" w:sz="8" w:space="0" w:color="auto"/>
            </w:tcBorders>
            <w:shd w:val="clear" w:color="auto" w:fill="auto"/>
            <w:vAlign w:val="center"/>
            <w:hideMark/>
          </w:tcPr>
          <w:p w14:paraId="34CA36FB" w14:textId="77777777" w:rsidR="00081AD4" w:rsidRPr="00081AD4" w:rsidRDefault="00081AD4" w:rsidP="00081AD4">
            <w:pPr>
              <w:rPr>
                <w:color w:val="000000" w:themeColor="text1"/>
                <w:sz w:val="22"/>
                <w:szCs w:val="22"/>
              </w:rPr>
            </w:pPr>
            <w:r w:rsidRPr="00081AD4">
              <w:rPr>
                <w:color w:val="000000" w:themeColor="text1"/>
                <w:sz w:val="22"/>
                <w:szCs w:val="22"/>
              </w:rPr>
              <w:t xml:space="preserve">  - жилищные организации</w:t>
            </w:r>
          </w:p>
        </w:tc>
        <w:tc>
          <w:tcPr>
            <w:tcW w:w="851" w:type="dxa"/>
            <w:tcBorders>
              <w:top w:val="nil"/>
              <w:left w:val="nil"/>
              <w:bottom w:val="single" w:sz="8" w:space="0" w:color="auto"/>
              <w:right w:val="single" w:sz="4" w:space="0" w:color="auto"/>
            </w:tcBorders>
          </w:tcPr>
          <w:p w14:paraId="4CAC0523"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7E4DF444"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0CBC4" w14:textId="77777777" w:rsidR="00081AD4" w:rsidRPr="00081AD4" w:rsidRDefault="00081AD4" w:rsidP="00081AD4">
            <w:pPr>
              <w:jc w:val="right"/>
              <w:rPr>
                <w:color w:val="000000" w:themeColor="text1"/>
                <w:sz w:val="22"/>
                <w:szCs w:val="22"/>
              </w:rPr>
            </w:pPr>
            <w:r w:rsidRPr="00081AD4">
              <w:rPr>
                <w:color w:val="000000" w:themeColor="text1"/>
                <w:sz w:val="22"/>
                <w:szCs w:val="22"/>
              </w:rPr>
              <w:t>215,978</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26B5E9CF" w14:textId="77777777" w:rsidR="00081AD4" w:rsidRPr="00081AD4" w:rsidRDefault="00081AD4" w:rsidP="00081AD4">
            <w:pPr>
              <w:jc w:val="right"/>
              <w:rPr>
                <w:color w:val="000000" w:themeColor="text1"/>
                <w:sz w:val="22"/>
                <w:szCs w:val="22"/>
              </w:rPr>
            </w:pPr>
            <w:r w:rsidRPr="00081AD4">
              <w:rPr>
                <w:color w:val="000000" w:themeColor="text1"/>
                <w:sz w:val="22"/>
                <w:szCs w:val="22"/>
              </w:rPr>
              <w:t>131,424</w:t>
            </w:r>
          </w:p>
        </w:tc>
        <w:tc>
          <w:tcPr>
            <w:tcW w:w="1418" w:type="dxa"/>
            <w:tcBorders>
              <w:top w:val="nil"/>
              <w:left w:val="nil"/>
              <w:bottom w:val="single" w:sz="8" w:space="0" w:color="auto"/>
              <w:right w:val="single" w:sz="8" w:space="0" w:color="auto"/>
            </w:tcBorders>
            <w:shd w:val="clear" w:color="auto" w:fill="auto"/>
            <w:vAlign w:val="center"/>
            <w:hideMark/>
          </w:tcPr>
          <w:p w14:paraId="2BD7683E" w14:textId="77777777" w:rsidR="00081AD4" w:rsidRPr="00081AD4" w:rsidRDefault="00081AD4" w:rsidP="00081AD4">
            <w:pPr>
              <w:jc w:val="right"/>
              <w:rPr>
                <w:color w:val="000000" w:themeColor="text1"/>
                <w:sz w:val="22"/>
                <w:szCs w:val="22"/>
              </w:rPr>
            </w:pPr>
            <w:r w:rsidRPr="00081AD4">
              <w:rPr>
                <w:color w:val="000000" w:themeColor="text1"/>
                <w:sz w:val="22"/>
                <w:szCs w:val="22"/>
              </w:rPr>
              <w:t>84,554</w:t>
            </w:r>
          </w:p>
        </w:tc>
      </w:tr>
      <w:tr w:rsidR="00081AD4" w:rsidRPr="00081AD4" w14:paraId="5C65059B"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43F1254A" w14:textId="77777777" w:rsidR="00081AD4" w:rsidRPr="00081AD4" w:rsidRDefault="00081AD4" w:rsidP="00081AD4">
            <w:pPr>
              <w:jc w:val="center"/>
              <w:rPr>
                <w:color w:val="000000" w:themeColor="text1"/>
                <w:sz w:val="22"/>
                <w:szCs w:val="22"/>
              </w:rPr>
            </w:pPr>
            <w:r w:rsidRPr="00081AD4">
              <w:rPr>
                <w:color w:val="000000" w:themeColor="text1"/>
                <w:sz w:val="22"/>
                <w:szCs w:val="22"/>
              </w:rPr>
              <w:t>4.2</w:t>
            </w:r>
          </w:p>
        </w:tc>
        <w:tc>
          <w:tcPr>
            <w:tcW w:w="4110" w:type="dxa"/>
            <w:tcBorders>
              <w:top w:val="nil"/>
              <w:left w:val="nil"/>
              <w:bottom w:val="single" w:sz="8" w:space="0" w:color="auto"/>
              <w:right w:val="single" w:sz="8" w:space="0" w:color="auto"/>
            </w:tcBorders>
            <w:shd w:val="clear" w:color="auto" w:fill="auto"/>
            <w:noWrap/>
            <w:vAlign w:val="center"/>
            <w:hideMark/>
          </w:tcPr>
          <w:p w14:paraId="15306493" w14:textId="77777777" w:rsidR="00081AD4" w:rsidRPr="00081AD4" w:rsidRDefault="00081AD4" w:rsidP="00081AD4">
            <w:pPr>
              <w:rPr>
                <w:color w:val="000000" w:themeColor="text1"/>
                <w:sz w:val="22"/>
                <w:szCs w:val="22"/>
              </w:rPr>
            </w:pPr>
            <w:r w:rsidRPr="00081AD4">
              <w:rPr>
                <w:color w:val="000000" w:themeColor="text1"/>
                <w:sz w:val="22"/>
                <w:szCs w:val="22"/>
              </w:rPr>
              <w:t xml:space="preserve">  - бюджетные организации</w:t>
            </w:r>
          </w:p>
        </w:tc>
        <w:tc>
          <w:tcPr>
            <w:tcW w:w="851" w:type="dxa"/>
            <w:tcBorders>
              <w:top w:val="nil"/>
              <w:left w:val="nil"/>
              <w:bottom w:val="single" w:sz="8" w:space="0" w:color="auto"/>
              <w:right w:val="single" w:sz="4" w:space="0" w:color="auto"/>
            </w:tcBorders>
          </w:tcPr>
          <w:p w14:paraId="7C8F19F7"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18E40C46"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79080" w14:textId="77777777" w:rsidR="00081AD4" w:rsidRPr="00081AD4" w:rsidRDefault="00081AD4" w:rsidP="00081AD4">
            <w:pPr>
              <w:jc w:val="right"/>
              <w:rPr>
                <w:color w:val="000000" w:themeColor="text1"/>
                <w:sz w:val="22"/>
                <w:szCs w:val="22"/>
              </w:rPr>
            </w:pPr>
            <w:r w:rsidRPr="00081AD4">
              <w:rPr>
                <w:color w:val="000000" w:themeColor="text1"/>
                <w:sz w:val="22"/>
                <w:szCs w:val="22"/>
              </w:rPr>
              <w:t>36,491</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402F6BBF" w14:textId="77777777" w:rsidR="00081AD4" w:rsidRPr="00081AD4" w:rsidRDefault="00081AD4" w:rsidP="00081AD4">
            <w:pPr>
              <w:jc w:val="right"/>
              <w:rPr>
                <w:color w:val="000000" w:themeColor="text1"/>
                <w:sz w:val="22"/>
                <w:szCs w:val="22"/>
              </w:rPr>
            </w:pPr>
            <w:r w:rsidRPr="00081AD4">
              <w:rPr>
                <w:color w:val="000000" w:themeColor="text1"/>
                <w:sz w:val="22"/>
                <w:szCs w:val="22"/>
              </w:rPr>
              <w:t>22,205</w:t>
            </w:r>
          </w:p>
        </w:tc>
        <w:tc>
          <w:tcPr>
            <w:tcW w:w="1418" w:type="dxa"/>
            <w:tcBorders>
              <w:top w:val="nil"/>
              <w:left w:val="nil"/>
              <w:bottom w:val="single" w:sz="8" w:space="0" w:color="auto"/>
              <w:right w:val="single" w:sz="8" w:space="0" w:color="auto"/>
            </w:tcBorders>
            <w:shd w:val="clear" w:color="auto" w:fill="auto"/>
            <w:vAlign w:val="center"/>
            <w:hideMark/>
          </w:tcPr>
          <w:p w14:paraId="764551EE" w14:textId="77777777" w:rsidR="00081AD4" w:rsidRPr="00081AD4" w:rsidRDefault="00081AD4" w:rsidP="00081AD4">
            <w:pPr>
              <w:jc w:val="right"/>
              <w:rPr>
                <w:color w:val="000000" w:themeColor="text1"/>
                <w:sz w:val="22"/>
                <w:szCs w:val="22"/>
              </w:rPr>
            </w:pPr>
            <w:r w:rsidRPr="00081AD4">
              <w:rPr>
                <w:color w:val="000000" w:themeColor="text1"/>
                <w:sz w:val="22"/>
                <w:szCs w:val="22"/>
              </w:rPr>
              <w:t>14,286</w:t>
            </w:r>
          </w:p>
        </w:tc>
      </w:tr>
      <w:tr w:rsidR="00081AD4" w:rsidRPr="00081AD4" w14:paraId="4C5B1AE8"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2A94E5C0" w14:textId="77777777" w:rsidR="00081AD4" w:rsidRPr="00081AD4" w:rsidRDefault="00081AD4" w:rsidP="00081AD4">
            <w:pPr>
              <w:jc w:val="center"/>
              <w:rPr>
                <w:color w:val="000000" w:themeColor="text1"/>
                <w:sz w:val="22"/>
                <w:szCs w:val="22"/>
              </w:rPr>
            </w:pPr>
            <w:r w:rsidRPr="00081AD4">
              <w:rPr>
                <w:color w:val="000000" w:themeColor="text1"/>
                <w:sz w:val="22"/>
                <w:szCs w:val="22"/>
              </w:rPr>
              <w:t>4.3</w:t>
            </w:r>
          </w:p>
        </w:tc>
        <w:tc>
          <w:tcPr>
            <w:tcW w:w="4110" w:type="dxa"/>
            <w:tcBorders>
              <w:top w:val="nil"/>
              <w:left w:val="nil"/>
              <w:bottom w:val="single" w:sz="8" w:space="0" w:color="auto"/>
              <w:right w:val="single" w:sz="8" w:space="0" w:color="auto"/>
            </w:tcBorders>
            <w:shd w:val="clear" w:color="auto" w:fill="auto"/>
            <w:noWrap/>
            <w:vAlign w:val="center"/>
            <w:hideMark/>
          </w:tcPr>
          <w:p w14:paraId="2D3EB372" w14:textId="77777777" w:rsidR="00081AD4" w:rsidRPr="00081AD4" w:rsidRDefault="00081AD4" w:rsidP="00081AD4">
            <w:pPr>
              <w:rPr>
                <w:color w:val="000000" w:themeColor="text1"/>
                <w:sz w:val="22"/>
                <w:szCs w:val="22"/>
              </w:rPr>
            </w:pPr>
            <w:r w:rsidRPr="00081AD4">
              <w:rPr>
                <w:color w:val="000000" w:themeColor="text1"/>
                <w:sz w:val="22"/>
                <w:szCs w:val="22"/>
              </w:rPr>
              <w:t xml:space="preserve">  - прочие потребители</w:t>
            </w:r>
          </w:p>
        </w:tc>
        <w:tc>
          <w:tcPr>
            <w:tcW w:w="851" w:type="dxa"/>
            <w:tcBorders>
              <w:top w:val="nil"/>
              <w:left w:val="nil"/>
              <w:bottom w:val="single" w:sz="8" w:space="0" w:color="auto"/>
              <w:right w:val="single" w:sz="4" w:space="0" w:color="auto"/>
            </w:tcBorders>
          </w:tcPr>
          <w:p w14:paraId="5976D4D5"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3ECFE6F7"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C67AC" w14:textId="77777777" w:rsidR="00081AD4" w:rsidRPr="00081AD4" w:rsidRDefault="00081AD4" w:rsidP="00081AD4">
            <w:pPr>
              <w:jc w:val="right"/>
              <w:rPr>
                <w:color w:val="000000" w:themeColor="text1"/>
                <w:sz w:val="22"/>
                <w:szCs w:val="22"/>
              </w:rPr>
            </w:pPr>
            <w:r w:rsidRPr="00081AD4">
              <w:rPr>
                <w:color w:val="000000" w:themeColor="text1"/>
                <w:sz w:val="22"/>
                <w:szCs w:val="22"/>
              </w:rPr>
              <w:t>23,957</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4A82186F" w14:textId="77777777" w:rsidR="00081AD4" w:rsidRPr="00081AD4" w:rsidRDefault="00081AD4" w:rsidP="00081AD4">
            <w:pPr>
              <w:jc w:val="right"/>
              <w:rPr>
                <w:color w:val="000000" w:themeColor="text1"/>
                <w:sz w:val="22"/>
                <w:szCs w:val="22"/>
              </w:rPr>
            </w:pPr>
            <w:r w:rsidRPr="00081AD4">
              <w:rPr>
                <w:color w:val="000000" w:themeColor="text1"/>
                <w:sz w:val="22"/>
                <w:szCs w:val="22"/>
              </w:rPr>
              <w:t>14,578</w:t>
            </w:r>
          </w:p>
        </w:tc>
        <w:tc>
          <w:tcPr>
            <w:tcW w:w="1418" w:type="dxa"/>
            <w:tcBorders>
              <w:top w:val="nil"/>
              <w:left w:val="nil"/>
              <w:bottom w:val="single" w:sz="8" w:space="0" w:color="auto"/>
              <w:right w:val="single" w:sz="8" w:space="0" w:color="auto"/>
            </w:tcBorders>
            <w:shd w:val="clear" w:color="auto" w:fill="auto"/>
            <w:vAlign w:val="center"/>
            <w:hideMark/>
          </w:tcPr>
          <w:p w14:paraId="7BF04A30" w14:textId="77777777" w:rsidR="00081AD4" w:rsidRPr="00081AD4" w:rsidRDefault="00081AD4" w:rsidP="00081AD4">
            <w:pPr>
              <w:jc w:val="right"/>
              <w:rPr>
                <w:color w:val="000000" w:themeColor="text1"/>
                <w:sz w:val="22"/>
                <w:szCs w:val="22"/>
              </w:rPr>
            </w:pPr>
            <w:r w:rsidRPr="00081AD4">
              <w:rPr>
                <w:color w:val="000000" w:themeColor="text1"/>
                <w:sz w:val="22"/>
                <w:szCs w:val="22"/>
              </w:rPr>
              <w:t>9,379</w:t>
            </w:r>
          </w:p>
        </w:tc>
      </w:tr>
      <w:tr w:rsidR="00081AD4" w:rsidRPr="00081AD4" w14:paraId="371B90F5"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5E241FB4" w14:textId="77777777" w:rsidR="00081AD4" w:rsidRPr="00081AD4" w:rsidRDefault="00081AD4" w:rsidP="00081AD4">
            <w:pPr>
              <w:jc w:val="center"/>
              <w:rPr>
                <w:color w:val="000000" w:themeColor="text1"/>
                <w:sz w:val="22"/>
                <w:szCs w:val="22"/>
              </w:rPr>
            </w:pPr>
            <w:r w:rsidRPr="00081AD4">
              <w:rPr>
                <w:color w:val="000000" w:themeColor="text1"/>
                <w:sz w:val="22"/>
                <w:szCs w:val="22"/>
              </w:rPr>
              <w:t>5</w:t>
            </w:r>
          </w:p>
        </w:tc>
        <w:tc>
          <w:tcPr>
            <w:tcW w:w="4110" w:type="dxa"/>
            <w:tcBorders>
              <w:top w:val="nil"/>
              <w:left w:val="nil"/>
              <w:bottom w:val="single" w:sz="8" w:space="0" w:color="auto"/>
              <w:right w:val="single" w:sz="8" w:space="0" w:color="auto"/>
            </w:tcBorders>
            <w:shd w:val="clear" w:color="auto" w:fill="auto"/>
            <w:vAlign w:val="center"/>
            <w:hideMark/>
          </w:tcPr>
          <w:p w14:paraId="2AE12C09" w14:textId="77777777" w:rsidR="00081AD4" w:rsidRPr="00081AD4" w:rsidRDefault="00081AD4" w:rsidP="00081AD4">
            <w:pPr>
              <w:rPr>
                <w:color w:val="000000" w:themeColor="text1"/>
                <w:sz w:val="22"/>
                <w:szCs w:val="22"/>
              </w:rPr>
            </w:pPr>
            <w:r w:rsidRPr="00081AD4">
              <w:rPr>
                <w:color w:val="000000" w:themeColor="text1"/>
                <w:sz w:val="22"/>
                <w:szCs w:val="22"/>
              </w:rPr>
              <w:t>Полезный отпуск на потребительский рынок в паре</w:t>
            </w:r>
          </w:p>
        </w:tc>
        <w:tc>
          <w:tcPr>
            <w:tcW w:w="851" w:type="dxa"/>
            <w:tcBorders>
              <w:top w:val="nil"/>
              <w:left w:val="nil"/>
              <w:bottom w:val="single" w:sz="8" w:space="0" w:color="auto"/>
              <w:right w:val="single" w:sz="4" w:space="0" w:color="auto"/>
            </w:tcBorders>
          </w:tcPr>
          <w:p w14:paraId="1B632179"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4507EE62"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EDC2" w14:textId="77777777" w:rsidR="00081AD4" w:rsidRPr="00081AD4" w:rsidRDefault="00081AD4" w:rsidP="00081AD4">
            <w:pPr>
              <w:jc w:val="right"/>
              <w:rPr>
                <w:color w:val="000000" w:themeColor="text1"/>
                <w:sz w:val="22"/>
                <w:szCs w:val="22"/>
              </w:rPr>
            </w:pPr>
            <w:r w:rsidRPr="00081AD4">
              <w:rPr>
                <w:color w:val="000000" w:themeColor="text1"/>
                <w:sz w:val="22"/>
                <w:szCs w:val="22"/>
              </w:rPr>
              <w:t>0,111</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27BE023F" w14:textId="77777777" w:rsidR="00081AD4" w:rsidRPr="00081AD4" w:rsidRDefault="00081AD4" w:rsidP="00081AD4">
            <w:pPr>
              <w:jc w:val="right"/>
              <w:rPr>
                <w:color w:val="000000" w:themeColor="text1"/>
                <w:sz w:val="22"/>
                <w:szCs w:val="22"/>
              </w:rPr>
            </w:pPr>
            <w:r w:rsidRPr="00081AD4">
              <w:rPr>
                <w:color w:val="000000" w:themeColor="text1"/>
                <w:sz w:val="22"/>
                <w:szCs w:val="22"/>
              </w:rPr>
              <w:t>0,068</w:t>
            </w:r>
          </w:p>
        </w:tc>
        <w:tc>
          <w:tcPr>
            <w:tcW w:w="1418" w:type="dxa"/>
            <w:tcBorders>
              <w:top w:val="nil"/>
              <w:left w:val="nil"/>
              <w:bottom w:val="single" w:sz="8" w:space="0" w:color="auto"/>
              <w:right w:val="single" w:sz="8" w:space="0" w:color="auto"/>
            </w:tcBorders>
            <w:shd w:val="clear" w:color="auto" w:fill="auto"/>
            <w:vAlign w:val="center"/>
            <w:hideMark/>
          </w:tcPr>
          <w:p w14:paraId="3F68EB66" w14:textId="77777777" w:rsidR="00081AD4" w:rsidRPr="00081AD4" w:rsidRDefault="00081AD4" w:rsidP="00081AD4">
            <w:pPr>
              <w:jc w:val="right"/>
              <w:rPr>
                <w:color w:val="000000" w:themeColor="text1"/>
                <w:sz w:val="22"/>
                <w:szCs w:val="22"/>
              </w:rPr>
            </w:pPr>
            <w:r w:rsidRPr="00081AD4">
              <w:rPr>
                <w:color w:val="000000" w:themeColor="text1"/>
                <w:sz w:val="22"/>
                <w:szCs w:val="22"/>
              </w:rPr>
              <w:t>0,043</w:t>
            </w:r>
          </w:p>
        </w:tc>
      </w:tr>
      <w:tr w:rsidR="00081AD4" w:rsidRPr="00081AD4" w14:paraId="507E1ACF"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tcPr>
          <w:p w14:paraId="3794C5DF" w14:textId="77777777" w:rsidR="00081AD4" w:rsidRPr="00081AD4" w:rsidRDefault="00081AD4" w:rsidP="00081AD4">
            <w:pPr>
              <w:jc w:val="center"/>
              <w:rPr>
                <w:color w:val="000000" w:themeColor="text1"/>
                <w:sz w:val="22"/>
                <w:szCs w:val="22"/>
              </w:rPr>
            </w:pPr>
            <w:r w:rsidRPr="00081AD4">
              <w:rPr>
                <w:color w:val="000000" w:themeColor="text1"/>
                <w:sz w:val="22"/>
                <w:szCs w:val="22"/>
              </w:rPr>
              <w:t>5.1</w:t>
            </w:r>
          </w:p>
        </w:tc>
        <w:tc>
          <w:tcPr>
            <w:tcW w:w="4110" w:type="dxa"/>
            <w:tcBorders>
              <w:top w:val="nil"/>
              <w:left w:val="nil"/>
              <w:bottom w:val="single" w:sz="8" w:space="0" w:color="auto"/>
              <w:right w:val="single" w:sz="8" w:space="0" w:color="auto"/>
            </w:tcBorders>
            <w:shd w:val="clear" w:color="auto" w:fill="auto"/>
            <w:vAlign w:val="center"/>
          </w:tcPr>
          <w:p w14:paraId="6177BEB2" w14:textId="77777777" w:rsidR="00081AD4" w:rsidRPr="00081AD4" w:rsidRDefault="00081AD4" w:rsidP="00081AD4">
            <w:pPr>
              <w:rPr>
                <w:color w:val="000000" w:themeColor="text1"/>
                <w:sz w:val="22"/>
                <w:szCs w:val="22"/>
              </w:rPr>
            </w:pPr>
            <w:r w:rsidRPr="00081AD4">
              <w:rPr>
                <w:color w:val="000000" w:themeColor="text1"/>
                <w:sz w:val="22"/>
                <w:szCs w:val="22"/>
              </w:rPr>
              <w:t>Доли полезного отпуска по полугодиям</w:t>
            </w:r>
          </w:p>
        </w:tc>
        <w:tc>
          <w:tcPr>
            <w:tcW w:w="851" w:type="dxa"/>
            <w:tcBorders>
              <w:top w:val="nil"/>
              <w:left w:val="nil"/>
              <w:bottom w:val="single" w:sz="8" w:space="0" w:color="auto"/>
              <w:right w:val="single" w:sz="4" w:space="0" w:color="auto"/>
            </w:tcBorders>
          </w:tcPr>
          <w:p w14:paraId="49DBA5D4"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0A7596D4" w14:textId="77777777" w:rsidR="00081AD4" w:rsidRPr="00081AD4" w:rsidRDefault="00081AD4" w:rsidP="00081AD4">
            <w:pPr>
              <w:jc w:val="right"/>
              <w:rPr>
                <w:color w:val="000000" w:themeColor="text1"/>
                <w:sz w:val="22"/>
                <w:szCs w:val="22"/>
                <w:lang w:val="en-US"/>
              </w:rPr>
            </w:pPr>
            <w:r w:rsidRPr="00081AD4">
              <w:rPr>
                <w:color w:val="000000" w:themeColor="text1"/>
                <w:sz w:val="22"/>
                <w:szCs w:val="22"/>
              </w:rPr>
              <w:lastRenderedPageBreak/>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7EA34" w14:textId="77777777" w:rsidR="00081AD4" w:rsidRPr="00081AD4" w:rsidRDefault="00081AD4" w:rsidP="00081AD4">
            <w:pPr>
              <w:jc w:val="right"/>
              <w:rPr>
                <w:color w:val="000000" w:themeColor="text1"/>
                <w:sz w:val="22"/>
                <w:szCs w:val="22"/>
              </w:rPr>
            </w:pPr>
            <w:r w:rsidRPr="00081AD4">
              <w:rPr>
                <w:color w:val="000000" w:themeColor="text1"/>
                <w:sz w:val="22"/>
                <w:szCs w:val="22"/>
                <w:lang w:val="en-US"/>
              </w:rPr>
              <w:lastRenderedPageBreak/>
              <w:t>1</w:t>
            </w:r>
            <w:r w:rsidRPr="00081AD4">
              <w:rPr>
                <w:color w:val="000000" w:themeColor="text1"/>
                <w:sz w:val="22"/>
                <w:szCs w:val="22"/>
              </w:rPr>
              <w:t>,</w:t>
            </w:r>
            <w:r w:rsidRPr="00081AD4">
              <w:rPr>
                <w:color w:val="000000" w:themeColor="text1"/>
                <w:sz w:val="22"/>
                <w:szCs w:val="22"/>
                <w:lang w:val="en-US"/>
              </w:rPr>
              <w:t>0</w:t>
            </w:r>
          </w:p>
        </w:tc>
        <w:tc>
          <w:tcPr>
            <w:tcW w:w="1417" w:type="dxa"/>
            <w:tcBorders>
              <w:top w:val="nil"/>
              <w:left w:val="single" w:sz="4" w:space="0" w:color="auto"/>
              <w:bottom w:val="single" w:sz="8" w:space="0" w:color="auto"/>
              <w:right w:val="single" w:sz="8" w:space="0" w:color="auto"/>
            </w:tcBorders>
            <w:shd w:val="clear" w:color="auto" w:fill="auto"/>
            <w:vAlign w:val="center"/>
          </w:tcPr>
          <w:p w14:paraId="0250A6A9" w14:textId="77777777" w:rsidR="00081AD4" w:rsidRPr="00081AD4" w:rsidRDefault="00081AD4" w:rsidP="00081AD4">
            <w:pPr>
              <w:jc w:val="right"/>
              <w:rPr>
                <w:color w:val="000000" w:themeColor="text1"/>
                <w:sz w:val="22"/>
                <w:szCs w:val="22"/>
                <w:lang w:val="en-US"/>
              </w:rPr>
            </w:pPr>
            <w:r w:rsidRPr="00081AD4">
              <w:rPr>
                <w:color w:val="000000" w:themeColor="text1"/>
                <w:sz w:val="22"/>
                <w:szCs w:val="22"/>
                <w:lang w:val="en-US"/>
              </w:rPr>
              <w:t>0</w:t>
            </w:r>
            <w:r w:rsidRPr="00081AD4">
              <w:rPr>
                <w:color w:val="000000" w:themeColor="text1"/>
                <w:sz w:val="22"/>
                <w:szCs w:val="22"/>
              </w:rPr>
              <w:t>,</w:t>
            </w:r>
            <w:r w:rsidRPr="00081AD4">
              <w:rPr>
                <w:color w:val="000000" w:themeColor="text1"/>
                <w:sz w:val="22"/>
                <w:szCs w:val="22"/>
                <w:lang w:val="en-US"/>
              </w:rPr>
              <w:t>6085</w:t>
            </w:r>
          </w:p>
        </w:tc>
        <w:tc>
          <w:tcPr>
            <w:tcW w:w="1418" w:type="dxa"/>
            <w:tcBorders>
              <w:top w:val="nil"/>
              <w:left w:val="nil"/>
              <w:bottom w:val="single" w:sz="8" w:space="0" w:color="auto"/>
              <w:right w:val="single" w:sz="8" w:space="0" w:color="auto"/>
            </w:tcBorders>
            <w:shd w:val="clear" w:color="auto" w:fill="auto"/>
            <w:vAlign w:val="center"/>
          </w:tcPr>
          <w:p w14:paraId="6B1645BC" w14:textId="77777777" w:rsidR="00081AD4" w:rsidRPr="00081AD4" w:rsidRDefault="00081AD4" w:rsidP="00081AD4">
            <w:pPr>
              <w:jc w:val="right"/>
              <w:rPr>
                <w:color w:val="000000" w:themeColor="text1"/>
                <w:sz w:val="22"/>
                <w:szCs w:val="22"/>
                <w:lang w:val="en-US"/>
              </w:rPr>
            </w:pPr>
            <w:r w:rsidRPr="00081AD4">
              <w:rPr>
                <w:color w:val="000000" w:themeColor="text1"/>
                <w:sz w:val="22"/>
                <w:szCs w:val="22"/>
                <w:lang w:val="en-US"/>
              </w:rPr>
              <w:t>0</w:t>
            </w:r>
            <w:r w:rsidRPr="00081AD4">
              <w:rPr>
                <w:color w:val="000000" w:themeColor="text1"/>
                <w:sz w:val="22"/>
                <w:szCs w:val="22"/>
              </w:rPr>
              <w:t>,</w:t>
            </w:r>
            <w:r w:rsidRPr="00081AD4">
              <w:rPr>
                <w:color w:val="000000" w:themeColor="text1"/>
                <w:sz w:val="22"/>
                <w:szCs w:val="22"/>
                <w:lang w:val="en-US"/>
              </w:rPr>
              <w:t>3915</w:t>
            </w:r>
          </w:p>
        </w:tc>
      </w:tr>
      <w:tr w:rsidR="00081AD4" w:rsidRPr="00081AD4" w14:paraId="31B1A197"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0D75C21" w14:textId="77777777" w:rsidR="00081AD4" w:rsidRPr="00081AD4" w:rsidRDefault="00081AD4" w:rsidP="00081AD4">
            <w:pPr>
              <w:jc w:val="center"/>
              <w:rPr>
                <w:color w:val="000000" w:themeColor="text1"/>
                <w:sz w:val="22"/>
                <w:szCs w:val="22"/>
              </w:rPr>
            </w:pPr>
            <w:r w:rsidRPr="00081AD4">
              <w:rPr>
                <w:color w:val="000000" w:themeColor="text1"/>
                <w:sz w:val="22"/>
                <w:szCs w:val="22"/>
              </w:rPr>
              <w:t>6</w:t>
            </w:r>
          </w:p>
        </w:tc>
        <w:tc>
          <w:tcPr>
            <w:tcW w:w="4110" w:type="dxa"/>
            <w:tcBorders>
              <w:top w:val="nil"/>
              <w:left w:val="nil"/>
              <w:bottom w:val="single" w:sz="8" w:space="0" w:color="auto"/>
              <w:right w:val="single" w:sz="8" w:space="0" w:color="auto"/>
            </w:tcBorders>
            <w:shd w:val="clear" w:color="auto" w:fill="auto"/>
            <w:vAlign w:val="center"/>
            <w:hideMark/>
          </w:tcPr>
          <w:p w14:paraId="30F62B2A" w14:textId="77777777" w:rsidR="00081AD4" w:rsidRPr="00081AD4" w:rsidRDefault="00081AD4" w:rsidP="00081AD4">
            <w:pPr>
              <w:rPr>
                <w:color w:val="000000" w:themeColor="text1"/>
                <w:sz w:val="22"/>
                <w:szCs w:val="22"/>
              </w:rPr>
            </w:pPr>
            <w:r w:rsidRPr="00081AD4">
              <w:rPr>
                <w:color w:val="000000" w:themeColor="text1"/>
                <w:sz w:val="22"/>
                <w:szCs w:val="22"/>
              </w:rPr>
              <w:t xml:space="preserve"> Полезный отпуск на производственные нужды</w:t>
            </w:r>
          </w:p>
        </w:tc>
        <w:tc>
          <w:tcPr>
            <w:tcW w:w="851" w:type="dxa"/>
            <w:tcBorders>
              <w:top w:val="nil"/>
              <w:left w:val="nil"/>
              <w:bottom w:val="single" w:sz="8" w:space="0" w:color="auto"/>
              <w:right w:val="single" w:sz="4" w:space="0" w:color="auto"/>
            </w:tcBorders>
          </w:tcPr>
          <w:p w14:paraId="6EE2C78A"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0D0DFECF"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50079" w14:textId="77777777" w:rsidR="00081AD4" w:rsidRPr="00081AD4" w:rsidRDefault="00081AD4" w:rsidP="00081AD4">
            <w:pPr>
              <w:jc w:val="right"/>
              <w:rPr>
                <w:color w:val="000000" w:themeColor="text1"/>
                <w:sz w:val="22"/>
                <w:szCs w:val="22"/>
              </w:rPr>
            </w:pPr>
            <w:r w:rsidRPr="00081AD4">
              <w:rPr>
                <w:color w:val="000000" w:themeColor="text1"/>
                <w:sz w:val="22"/>
                <w:szCs w:val="22"/>
              </w:rPr>
              <w:t>0,000</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0E20016B" w14:textId="77777777" w:rsidR="00081AD4" w:rsidRPr="00081AD4" w:rsidRDefault="00081AD4" w:rsidP="00081AD4">
            <w:pPr>
              <w:jc w:val="right"/>
              <w:rPr>
                <w:color w:val="000000" w:themeColor="text1"/>
                <w:sz w:val="22"/>
                <w:szCs w:val="22"/>
              </w:rPr>
            </w:pPr>
            <w:r w:rsidRPr="00081AD4">
              <w:rPr>
                <w:color w:val="000000" w:themeColor="text1"/>
                <w:sz w:val="22"/>
                <w:szCs w:val="22"/>
              </w:rPr>
              <w:t>0,000</w:t>
            </w:r>
          </w:p>
        </w:tc>
        <w:tc>
          <w:tcPr>
            <w:tcW w:w="1418" w:type="dxa"/>
            <w:tcBorders>
              <w:top w:val="nil"/>
              <w:left w:val="nil"/>
              <w:bottom w:val="single" w:sz="8" w:space="0" w:color="auto"/>
              <w:right w:val="single" w:sz="8" w:space="0" w:color="auto"/>
            </w:tcBorders>
            <w:shd w:val="clear" w:color="auto" w:fill="auto"/>
            <w:vAlign w:val="center"/>
            <w:hideMark/>
          </w:tcPr>
          <w:p w14:paraId="7CE3293A" w14:textId="77777777" w:rsidR="00081AD4" w:rsidRPr="00081AD4" w:rsidRDefault="00081AD4" w:rsidP="00081AD4">
            <w:pPr>
              <w:jc w:val="right"/>
              <w:rPr>
                <w:color w:val="000000" w:themeColor="text1"/>
                <w:sz w:val="22"/>
                <w:szCs w:val="22"/>
              </w:rPr>
            </w:pPr>
            <w:r w:rsidRPr="00081AD4">
              <w:rPr>
                <w:color w:val="000000" w:themeColor="text1"/>
                <w:sz w:val="22"/>
                <w:szCs w:val="22"/>
              </w:rPr>
              <w:t>0,000</w:t>
            </w:r>
          </w:p>
        </w:tc>
      </w:tr>
      <w:tr w:rsidR="00081AD4" w:rsidRPr="00081AD4" w14:paraId="3CB36357"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0690D9BA" w14:textId="77777777" w:rsidR="00081AD4" w:rsidRPr="00081AD4" w:rsidRDefault="00081AD4" w:rsidP="00081AD4">
            <w:pPr>
              <w:jc w:val="center"/>
              <w:rPr>
                <w:color w:val="000000" w:themeColor="text1"/>
                <w:sz w:val="22"/>
                <w:szCs w:val="22"/>
              </w:rPr>
            </w:pPr>
            <w:r w:rsidRPr="00081AD4">
              <w:rPr>
                <w:color w:val="000000" w:themeColor="text1"/>
                <w:sz w:val="22"/>
                <w:szCs w:val="22"/>
              </w:rPr>
              <w:t>7</w:t>
            </w:r>
          </w:p>
        </w:tc>
        <w:tc>
          <w:tcPr>
            <w:tcW w:w="4110" w:type="dxa"/>
            <w:tcBorders>
              <w:top w:val="nil"/>
              <w:left w:val="nil"/>
              <w:bottom w:val="single" w:sz="8" w:space="0" w:color="auto"/>
              <w:right w:val="single" w:sz="8" w:space="0" w:color="auto"/>
            </w:tcBorders>
            <w:shd w:val="clear" w:color="auto" w:fill="auto"/>
            <w:vAlign w:val="center"/>
            <w:hideMark/>
          </w:tcPr>
          <w:p w14:paraId="7DFD6D10" w14:textId="77777777" w:rsidR="00081AD4" w:rsidRPr="00081AD4" w:rsidRDefault="00081AD4" w:rsidP="00081AD4">
            <w:pPr>
              <w:rPr>
                <w:color w:val="000000" w:themeColor="text1"/>
                <w:sz w:val="22"/>
                <w:szCs w:val="22"/>
              </w:rPr>
            </w:pPr>
            <w:r w:rsidRPr="00081AD4">
              <w:rPr>
                <w:color w:val="000000" w:themeColor="text1"/>
                <w:sz w:val="22"/>
                <w:szCs w:val="22"/>
              </w:rPr>
              <w:t>Потери, всего</w:t>
            </w:r>
          </w:p>
        </w:tc>
        <w:tc>
          <w:tcPr>
            <w:tcW w:w="851" w:type="dxa"/>
            <w:tcBorders>
              <w:top w:val="nil"/>
              <w:left w:val="nil"/>
              <w:bottom w:val="single" w:sz="8" w:space="0" w:color="auto"/>
              <w:right w:val="single" w:sz="4" w:space="0" w:color="auto"/>
            </w:tcBorders>
          </w:tcPr>
          <w:p w14:paraId="7E4DFD5D"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10FDD10C"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9815D" w14:textId="77777777" w:rsidR="00081AD4" w:rsidRPr="00081AD4" w:rsidRDefault="00081AD4" w:rsidP="00081AD4">
            <w:pPr>
              <w:jc w:val="right"/>
              <w:rPr>
                <w:color w:val="000000" w:themeColor="text1"/>
                <w:sz w:val="22"/>
                <w:szCs w:val="22"/>
              </w:rPr>
            </w:pPr>
            <w:r w:rsidRPr="00081AD4">
              <w:rPr>
                <w:color w:val="000000" w:themeColor="text1"/>
                <w:sz w:val="22"/>
                <w:szCs w:val="22"/>
              </w:rPr>
              <w:t>80,501</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42F4BBFB" w14:textId="77777777" w:rsidR="00081AD4" w:rsidRPr="00081AD4" w:rsidRDefault="00081AD4" w:rsidP="00081AD4">
            <w:pPr>
              <w:jc w:val="right"/>
              <w:rPr>
                <w:color w:val="000000" w:themeColor="text1"/>
                <w:sz w:val="22"/>
                <w:szCs w:val="22"/>
              </w:rPr>
            </w:pPr>
            <w:r w:rsidRPr="00081AD4">
              <w:rPr>
                <w:color w:val="000000" w:themeColor="text1"/>
                <w:sz w:val="22"/>
                <w:szCs w:val="22"/>
              </w:rPr>
              <w:t>48,985</w:t>
            </w:r>
          </w:p>
        </w:tc>
        <w:tc>
          <w:tcPr>
            <w:tcW w:w="1418" w:type="dxa"/>
            <w:tcBorders>
              <w:top w:val="nil"/>
              <w:left w:val="nil"/>
              <w:bottom w:val="single" w:sz="8" w:space="0" w:color="auto"/>
              <w:right w:val="single" w:sz="8" w:space="0" w:color="auto"/>
            </w:tcBorders>
            <w:shd w:val="clear" w:color="auto" w:fill="auto"/>
            <w:vAlign w:val="center"/>
            <w:hideMark/>
          </w:tcPr>
          <w:p w14:paraId="41DC54F0" w14:textId="77777777" w:rsidR="00081AD4" w:rsidRPr="00081AD4" w:rsidRDefault="00081AD4" w:rsidP="00081AD4">
            <w:pPr>
              <w:jc w:val="right"/>
              <w:rPr>
                <w:color w:val="000000" w:themeColor="text1"/>
                <w:sz w:val="22"/>
                <w:szCs w:val="22"/>
              </w:rPr>
            </w:pPr>
            <w:r w:rsidRPr="00081AD4">
              <w:rPr>
                <w:color w:val="000000" w:themeColor="text1"/>
                <w:sz w:val="22"/>
                <w:szCs w:val="22"/>
              </w:rPr>
              <w:t>31,516</w:t>
            </w:r>
          </w:p>
        </w:tc>
      </w:tr>
      <w:tr w:rsidR="00081AD4" w:rsidRPr="00081AD4" w14:paraId="06E8399F"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48F6C683" w14:textId="77777777" w:rsidR="00081AD4" w:rsidRPr="00081AD4" w:rsidRDefault="00081AD4" w:rsidP="00081AD4">
            <w:pPr>
              <w:jc w:val="center"/>
              <w:rPr>
                <w:color w:val="000000" w:themeColor="text1"/>
                <w:sz w:val="22"/>
                <w:szCs w:val="22"/>
              </w:rPr>
            </w:pPr>
            <w:r w:rsidRPr="00081AD4">
              <w:rPr>
                <w:color w:val="000000" w:themeColor="text1"/>
                <w:sz w:val="22"/>
                <w:szCs w:val="22"/>
              </w:rPr>
              <w:t>7.1</w:t>
            </w:r>
          </w:p>
        </w:tc>
        <w:tc>
          <w:tcPr>
            <w:tcW w:w="4110" w:type="dxa"/>
            <w:tcBorders>
              <w:top w:val="nil"/>
              <w:left w:val="nil"/>
              <w:bottom w:val="single" w:sz="8" w:space="0" w:color="auto"/>
              <w:right w:val="single" w:sz="8" w:space="0" w:color="auto"/>
            </w:tcBorders>
            <w:shd w:val="clear" w:color="auto" w:fill="auto"/>
            <w:vAlign w:val="center"/>
            <w:hideMark/>
          </w:tcPr>
          <w:p w14:paraId="3E2A7B7D" w14:textId="77777777" w:rsidR="00081AD4" w:rsidRPr="00081AD4" w:rsidRDefault="00081AD4" w:rsidP="00081AD4">
            <w:pPr>
              <w:rPr>
                <w:color w:val="000000" w:themeColor="text1"/>
                <w:sz w:val="22"/>
                <w:szCs w:val="22"/>
              </w:rPr>
            </w:pPr>
            <w:r w:rsidRPr="00081AD4">
              <w:rPr>
                <w:color w:val="000000" w:themeColor="text1"/>
                <w:sz w:val="22"/>
                <w:szCs w:val="22"/>
              </w:rPr>
              <w:t xml:space="preserve">     - на собственные нужды котельной</w:t>
            </w:r>
          </w:p>
        </w:tc>
        <w:tc>
          <w:tcPr>
            <w:tcW w:w="851" w:type="dxa"/>
            <w:tcBorders>
              <w:top w:val="nil"/>
              <w:left w:val="nil"/>
              <w:bottom w:val="single" w:sz="8" w:space="0" w:color="auto"/>
              <w:right w:val="single" w:sz="4" w:space="0" w:color="auto"/>
            </w:tcBorders>
          </w:tcPr>
          <w:p w14:paraId="7ED03376"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145339E5"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0BBC4" w14:textId="77777777" w:rsidR="00081AD4" w:rsidRPr="00081AD4" w:rsidRDefault="00081AD4" w:rsidP="00081AD4">
            <w:pPr>
              <w:jc w:val="right"/>
              <w:rPr>
                <w:color w:val="000000" w:themeColor="text1"/>
                <w:sz w:val="22"/>
                <w:szCs w:val="22"/>
              </w:rPr>
            </w:pPr>
            <w:r w:rsidRPr="00081AD4">
              <w:rPr>
                <w:color w:val="000000" w:themeColor="text1"/>
                <w:sz w:val="22"/>
                <w:szCs w:val="22"/>
              </w:rPr>
              <w:t>5,898</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6390232C" w14:textId="77777777" w:rsidR="00081AD4" w:rsidRPr="00081AD4" w:rsidRDefault="00081AD4" w:rsidP="00081AD4">
            <w:pPr>
              <w:jc w:val="right"/>
              <w:rPr>
                <w:color w:val="000000" w:themeColor="text1"/>
                <w:sz w:val="22"/>
                <w:szCs w:val="22"/>
              </w:rPr>
            </w:pPr>
            <w:r w:rsidRPr="00081AD4">
              <w:rPr>
                <w:color w:val="000000" w:themeColor="text1"/>
                <w:sz w:val="22"/>
                <w:szCs w:val="22"/>
              </w:rPr>
              <w:t>3,589</w:t>
            </w:r>
          </w:p>
        </w:tc>
        <w:tc>
          <w:tcPr>
            <w:tcW w:w="1418" w:type="dxa"/>
            <w:tcBorders>
              <w:top w:val="nil"/>
              <w:left w:val="nil"/>
              <w:bottom w:val="single" w:sz="8" w:space="0" w:color="auto"/>
              <w:right w:val="single" w:sz="8" w:space="0" w:color="auto"/>
            </w:tcBorders>
            <w:shd w:val="clear" w:color="auto" w:fill="auto"/>
            <w:vAlign w:val="center"/>
            <w:hideMark/>
          </w:tcPr>
          <w:p w14:paraId="2BA22813" w14:textId="77777777" w:rsidR="00081AD4" w:rsidRPr="00081AD4" w:rsidRDefault="00081AD4" w:rsidP="00081AD4">
            <w:pPr>
              <w:jc w:val="right"/>
              <w:rPr>
                <w:color w:val="000000" w:themeColor="text1"/>
                <w:sz w:val="22"/>
                <w:szCs w:val="22"/>
              </w:rPr>
            </w:pPr>
            <w:r w:rsidRPr="00081AD4">
              <w:rPr>
                <w:color w:val="000000" w:themeColor="text1"/>
                <w:sz w:val="22"/>
                <w:szCs w:val="22"/>
              </w:rPr>
              <w:t>2,309</w:t>
            </w:r>
          </w:p>
        </w:tc>
      </w:tr>
      <w:tr w:rsidR="00081AD4" w:rsidRPr="00081AD4" w14:paraId="38448EF3" w14:textId="77777777" w:rsidTr="00797EBE">
        <w:trPr>
          <w:trHeight w:val="20"/>
        </w:trPr>
        <w:tc>
          <w:tcPr>
            <w:tcW w:w="426" w:type="dxa"/>
            <w:tcBorders>
              <w:top w:val="nil"/>
              <w:left w:val="single" w:sz="8" w:space="0" w:color="auto"/>
              <w:bottom w:val="single" w:sz="8" w:space="0" w:color="auto"/>
              <w:right w:val="single" w:sz="8" w:space="0" w:color="auto"/>
            </w:tcBorders>
            <w:shd w:val="clear" w:color="auto" w:fill="auto"/>
            <w:noWrap/>
            <w:vAlign w:val="center"/>
            <w:hideMark/>
          </w:tcPr>
          <w:p w14:paraId="15F73EA3" w14:textId="77777777" w:rsidR="00081AD4" w:rsidRPr="00081AD4" w:rsidRDefault="00081AD4" w:rsidP="00081AD4">
            <w:pPr>
              <w:jc w:val="center"/>
              <w:rPr>
                <w:color w:val="000000" w:themeColor="text1"/>
                <w:sz w:val="22"/>
                <w:szCs w:val="22"/>
              </w:rPr>
            </w:pPr>
            <w:r w:rsidRPr="00081AD4">
              <w:rPr>
                <w:color w:val="000000" w:themeColor="text1"/>
                <w:sz w:val="22"/>
                <w:szCs w:val="22"/>
              </w:rPr>
              <w:t>7.2</w:t>
            </w:r>
          </w:p>
        </w:tc>
        <w:tc>
          <w:tcPr>
            <w:tcW w:w="4110" w:type="dxa"/>
            <w:tcBorders>
              <w:top w:val="nil"/>
              <w:left w:val="nil"/>
              <w:bottom w:val="single" w:sz="8" w:space="0" w:color="auto"/>
              <w:right w:val="single" w:sz="8" w:space="0" w:color="auto"/>
            </w:tcBorders>
            <w:shd w:val="clear" w:color="auto" w:fill="auto"/>
            <w:vAlign w:val="center"/>
            <w:hideMark/>
          </w:tcPr>
          <w:p w14:paraId="492ABDB1" w14:textId="77777777" w:rsidR="00081AD4" w:rsidRPr="00081AD4" w:rsidRDefault="00081AD4" w:rsidP="00081AD4">
            <w:pPr>
              <w:rPr>
                <w:color w:val="000000" w:themeColor="text1"/>
                <w:sz w:val="22"/>
                <w:szCs w:val="22"/>
              </w:rPr>
            </w:pPr>
            <w:r w:rsidRPr="00081AD4">
              <w:rPr>
                <w:color w:val="000000" w:themeColor="text1"/>
                <w:sz w:val="22"/>
                <w:szCs w:val="22"/>
              </w:rPr>
              <w:t xml:space="preserve">     - в тепловых сетях </w:t>
            </w:r>
          </w:p>
        </w:tc>
        <w:tc>
          <w:tcPr>
            <w:tcW w:w="851" w:type="dxa"/>
            <w:tcBorders>
              <w:top w:val="nil"/>
              <w:left w:val="nil"/>
              <w:bottom w:val="single" w:sz="8" w:space="0" w:color="auto"/>
              <w:right w:val="single" w:sz="4" w:space="0" w:color="auto"/>
            </w:tcBorders>
          </w:tcPr>
          <w:p w14:paraId="07BC1E46" w14:textId="77777777" w:rsidR="00081AD4" w:rsidRPr="00081AD4" w:rsidRDefault="00081AD4" w:rsidP="00081AD4">
            <w:pPr>
              <w:jc w:val="right"/>
              <w:rPr>
                <w:color w:val="000000" w:themeColor="text1"/>
                <w:sz w:val="22"/>
                <w:szCs w:val="22"/>
              </w:rPr>
            </w:pPr>
            <w:r w:rsidRPr="00081AD4">
              <w:rPr>
                <w:color w:val="000000" w:themeColor="text1"/>
                <w:sz w:val="22"/>
                <w:szCs w:val="22"/>
              </w:rPr>
              <w:t>тыс.</w:t>
            </w:r>
          </w:p>
          <w:p w14:paraId="56E21747" w14:textId="77777777" w:rsidR="00081AD4" w:rsidRPr="00081AD4" w:rsidRDefault="00081AD4" w:rsidP="00081AD4">
            <w:pPr>
              <w:jc w:val="right"/>
              <w:rPr>
                <w:color w:val="000000" w:themeColor="text1"/>
                <w:sz w:val="22"/>
                <w:szCs w:val="22"/>
              </w:rPr>
            </w:pPr>
            <w:r w:rsidRPr="00081AD4">
              <w:rPr>
                <w:color w:val="000000" w:themeColor="text1"/>
                <w:sz w:val="22"/>
                <w:szCs w:val="22"/>
              </w:rPr>
              <w:t>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3F34F" w14:textId="77777777" w:rsidR="00081AD4" w:rsidRPr="00081AD4" w:rsidRDefault="00081AD4" w:rsidP="00081AD4">
            <w:pPr>
              <w:jc w:val="right"/>
              <w:rPr>
                <w:color w:val="000000" w:themeColor="text1"/>
                <w:sz w:val="22"/>
                <w:szCs w:val="22"/>
              </w:rPr>
            </w:pPr>
            <w:r w:rsidRPr="00081AD4">
              <w:rPr>
                <w:color w:val="000000" w:themeColor="text1"/>
                <w:sz w:val="22"/>
                <w:szCs w:val="22"/>
              </w:rPr>
              <w:t>74,603</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3EB9E27C" w14:textId="77777777" w:rsidR="00081AD4" w:rsidRPr="00081AD4" w:rsidRDefault="00081AD4" w:rsidP="00081AD4">
            <w:pPr>
              <w:jc w:val="right"/>
              <w:rPr>
                <w:color w:val="000000" w:themeColor="text1"/>
                <w:sz w:val="22"/>
                <w:szCs w:val="22"/>
              </w:rPr>
            </w:pPr>
            <w:r w:rsidRPr="00081AD4">
              <w:rPr>
                <w:color w:val="000000" w:themeColor="text1"/>
                <w:sz w:val="22"/>
                <w:szCs w:val="22"/>
              </w:rPr>
              <w:t>45,396</w:t>
            </w:r>
          </w:p>
        </w:tc>
        <w:tc>
          <w:tcPr>
            <w:tcW w:w="1418" w:type="dxa"/>
            <w:tcBorders>
              <w:top w:val="nil"/>
              <w:left w:val="nil"/>
              <w:bottom w:val="single" w:sz="8" w:space="0" w:color="auto"/>
              <w:right w:val="single" w:sz="8" w:space="0" w:color="auto"/>
            </w:tcBorders>
            <w:shd w:val="clear" w:color="auto" w:fill="auto"/>
            <w:vAlign w:val="center"/>
            <w:hideMark/>
          </w:tcPr>
          <w:p w14:paraId="7C327F24" w14:textId="77777777" w:rsidR="00081AD4" w:rsidRPr="00081AD4" w:rsidRDefault="00081AD4" w:rsidP="00081AD4">
            <w:pPr>
              <w:jc w:val="right"/>
              <w:rPr>
                <w:color w:val="000000" w:themeColor="text1"/>
                <w:sz w:val="22"/>
                <w:szCs w:val="22"/>
              </w:rPr>
            </w:pPr>
            <w:r w:rsidRPr="00081AD4">
              <w:rPr>
                <w:color w:val="000000" w:themeColor="text1"/>
                <w:sz w:val="22"/>
                <w:szCs w:val="22"/>
              </w:rPr>
              <w:t>29,207</w:t>
            </w:r>
          </w:p>
        </w:tc>
      </w:tr>
    </w:tbl>
    <w:p w14:paraId="392CD852" w14:textId="77777777" w:rsidR="00081AD4" w:rsidRPr="00081AD4" w:rsidRDefault="00081AD4" w:rsidP="00081AD4">
      <w:pPr>
        <w:ind w:firstLine="851"/>
        <w:jc w:val="both"/>
        <w:rPr>
          <w:snapToGrid w:val="0"/>
          <w:color w:val="000000" w:themeColor="text1"/>
          <w:sz w:val="28"/>
          <w:szCs w:val="28"/>
        </w:rPr>
      </w:pPr>
    </w:p>
    <w:p w14:paraId="087385AE" w14:textId="77777777" w:rsidR="00081AD4" w:rsidRPr="00081AD4" w:rsidRDefault="00081AD4" w:rsidP="00081AD4">
      <w:pPr>
        <w:keepNext/>
        <w:ind w:right="-144"/>
        <w:jc w:val="center"/>
        <w:outlineLvl w:val="2"/>
        <w:rPr>
          <w:rFonts w:cs="Arial"/>
          <w:b/>
          <w:bCs/>
          <w:snapToGrid w:val="0"/>
          <w:color w:val="000000" w:themeColor="text1"/>
          <w:sz w:val="28"/>
          <w:szCs w:val="26"/>
          <w:lang w:eastAsia="en-US"/>
        </w:rPr>
      </w:pPr>
      <w:bookmarkStart w:id="47" w:name="_Toc24891727"/>
      <w:bookmarkStart w:id="48" w:name="_Toc21094951"/>
      <w:r w:rsidRPr="00081AD4">
        <w:rPr>
          <w:rFonts w:cs="Arial"/>
          <w:b/>
          <w:bCs/>
          <w:snapToGrid w:val="0"/>
          <w:color w:val="000000" w:themeColor="text1"/>
          <w:sz w:val="28"/>
          <w:szCs w:val="26"/>
          <w:lang w:eastAsia="en-US"/>
        </w:rPr>
        <w:t xml:space="preserve">Расчёт операционных (подконтрольных) расходов на 2021 год </w:t>
      </w:r>
    </w:p>
    <w:p w14:paraId="52DC070D" w14:textId="77777777" w:rsidR="00081AD4" w:rsidRPr="00081AD4" w:rsidRDefault="00081AD4" w:rsidP="00081AD4">
      <w:pPr>
        <w:rPr>
          <w:b/>
          <w:bCs/>
          <w:snapToGrid w:val="0"/>
          <w:color w:val="000000" w:themeColor="text1"/>
          <w:sz w:val="28"/>
          <w:szCs w:val="28"/>
          <w:lang w:eastAsia="en-US"/>
        </w:rPr>
      </w:pPr>
    </w:p>
    <w:p w14:paraId="5E076951"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Предприятием заявлены операционные расходы на 2021 год в сумме 350 003,13 тыс. руб.</w:t>
      </w:r>
    </w:p>
    <w:p w14:paraId="5D604255"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ОАО «СКЭК» (г. Кемерово) по узлу теплоснабжения г. Березовский, в соответствии с пунктом 52 Методических указаний, по формуле:</w:t>
      </w:r>
    </w:p>
    <w:p w14:paraId="50DDA506" w14:textId="6915D23A" w:rsidR="00081AD4" w:rsidRPr="00081AD4" w:rsidRDefault="00081AD4" w:rsidP="00081AD4">
      <w:pPr>
        <w:ind w:left="426"/>
        <w:jc w:val="center"/>
        <w:rPr>
          <w:color w:val="000000" w:themeColor="text1"/>
        </w:rPr>
      </w:pPr>
      <w:r w:rsidRPr="00081AD4">
        <w:rPr>
          <w:noProof/>
          <w:color w:val="000000" w:themeColor="text1"/>
          <w:sz w:val="16"/>
          <w:szCs w:val="16"/>
        </w:rPr>
        <w:drawing>
          <wp:inline distT="0" distB="0" distL="0" distR="0" wp14:anchorId="408D7C05" wp14:editId="74BF470E">
            <wp:extent cx="5591175" cy="600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6210B177" w14:textId="77777777" w:rsidR="00081AD4" w:rsidRPr="00081AD4" w:rsidRDefault="00081AD4" w:rsidP="00081AD4">
      <w:pPr>
        <w:widowControl w:val="0"/>
        <w:autoSpaceDE w:val="0"/>
        <w:autoSpaceDN w:val="0"/>
        <w:ind w:firstLine="709"/>
        <w:jc w:val="both"/>
        <w:rPr>
          <w:color w:val="000000" w:themeColor="text1"/>
          <w:sz w:val="28"/>
          <w:szCs w:val="28"/>
        </w:rPr>
      </w:pPr>
      <w:bookmarkStart w:id="49" w:name="_Hlk56498125"/>
      <w:r w:rsidRPr="00081AD4">
        <w:rPr>
          <w:color w:val="000000" w:themeColor="text1"/>
          <w:sz w:val="28"/>
          <w:szCs w:val="28"/>
        </w:rPr>
        <w:t xml:space="preserve">Установленная тепловая мощность источников тепловой энергии не меняется, в связи с технологическим присоединением объекта капитального строительства к тепловым сетям котельной № 1 по адресу г. Березовский, ул. </w:t>
      </w:r>
      <w:proofErr w:type="spellStart"/>
      <w:r w:rsidRPr="00081AD4">
        <w:rPr>
          <w:color w:val="000000" w:themeColor="text1"/>
          <w:sz w:val="28"/>
          <w:szCs w:val="28"/>
        </w:rPr>
        <w:t>Лужбина</w:t>
      </w:r>
      <w:proofErr w:type="spellEnd"/>
      <w:r w:rsidRPr="00081AD4">
        <w:rPr>
          <w:color w:val="000000" w:themeColor="text1"/>
          <w:sz w:val="28"/>
          <w:szCs w:val="28"/>
        </w:rPr>
        <w:t>, д.37 количество условных единиц ОАО «СКЭК» (г. Кемерово) по узлу теплоснабжения г. Березовский в 2021 году увеличится на 0,26 у.е. и достигнет уровня 1 155,14 у.е., соответственно, индекс изменения количества активов (ИКА) составит 0,00022513.</w:t>
      </w:r>
    </w:p>
    <w:bookmarkEnd w:id="49"/>
    <w:p w14:paraId="35751DB7" w14:textId="77777777" w:rsidR="00081AD4" w:rsidRPr="00081AD4" w:rsidRDefault="00081AD4" w:rsidP="00081AD4">
      <w:pPr>
        <w:ind w:firstLine="709"/>
        <w:jc w:val="both"/>
        <w:rPr>
          <w:snapToGrid w:val="0"/>
          <w:color w:val="000000" w:themeColor="text1"/>
          <w:sz w:val="28"/>
          <w:szCs w:val="28"/>
        </w:rPr>
      </w:pPr>
      <w:r w:rsidRPr="00081AD4">
        <w:rPr>
          <w:snapToGrid w:val="0"/>
          <w:color w:val="000000" w:themeColor="text1"/>
          <w:sz w:val="28"/>
          <w:szCs w:val="28"/>
        </w:rPr>
        <w:t>Для составления данного отчёта эксперты руководствовались Прогнозом Минэкономразвития России, опубликованным на сайте 26.09.2020, в соответствии с которым ИПЦ на 2021 год составит 103,6.</w:t>
      </w:r>
    </w:p>
    <w:p w14:paraId="6901B624" w14:textId="0A0648BB" w:rsidR="00081AD4" w:rsidRPr="00081AD4" w:rsidRDefault="00081AD4" w:rsidP="00081AD4">
      <w:pPr>
        <w:ind w:left="-142"/>
        <w:rPr>
          <w:color w:val="000000" w:themeColor="text1"/>
        </w:rPr>
      </w:pPr>
      <w:r w:rsidRPr="00081AD4">
        <w:rPr>
          <w:noProof/>
          <w:color w:val="000000" w:themeColor="text1"/>
          <w:position w:val="-12"/>
          <w:sz w:val="26"/>
          <w:szCs w:val="26"/>
        </w:rPr>
        <w:drawing>
          <wp:inline distT="0" distB="0" distL="0" distR="0" wp14:anchorId="0EDB97DF" wp14:editId="25B0C870">
            <wp:extent cx="485775" cy="361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081AD4">
        <w:rPr>
          <w:color w:val="000000" w:themeColor="text1"/>
          <w:position w:val="-12"/>
          <w:sz w:val="26"/>
          <w:szCs w:val="26"/>
        </w:rPr>
        <w:t xml:space="preserve"> </w:t>
      </w:r>
      <w:r w:rsidRPr="00081AD4">
        <w:rPr>
          <w:color w:val="000000" w:themeColor="text1"/>
        </w:rPr>
        <w:t>= 340 866,76 тыс. руб. × (1-1/100) × (1+0,036) × (1+0,75×0,00022513) = 349 665,61 тыс. руб.</w:t>
      </w:r>
    </w:p>
    <w:p w14:paraId="01B579EB"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Где 340 866,76 тыс. руб. плановый уровень операционных расходов на 2020 год. Расчёт корректировки операционных расходов представлен в     таблице 3</w:t>
      </w:r>
    </w:p>
    <w:p w14:paraId="2A12E2FF" w14:textId="77777777" w:rsidR="00081AD4" w:rsidRPr="00081AD4" w:rsidRDefault="00081AD4" w:rsidP="00081AD4">
      <w:pPr>
        <w:jc w:val="center"/>
        <w:rPr>
          <w:snapToGrid w:val="0"/>
          <w:color w:val="000000" w:themeColor="text1"/>
          <w:sz w:val="28"/>
        </w:rPr>
      </w:pPr>
    </w:p>
    <w:p w14:paraId="319B1413" w14:textId="77777777" w:rsidR="00081AD4" w:rsidRPr="00081AD4" w:rsidRDefault="00081AD4" w:rsidP="00081AD4">
      <w:pPr>
        <w:jc w:val="center"/>
        <w:rPr>
          <w:snapToGrid w:val="0"/>
          <w:color w:val="000000" w:themeColor="text1"/>
          <w:sz w:val="28"/>
        </w:rPr>
      </w:pPr>
    </w:p>
    <w:p w14:paraId="255DF9AA" w14:textId="77777777" w:rsidR="00081AD4" w:rsidRPr="00081AD4" w:rsidRDefault="00081AD4" w:rsidP="00081AD4">
      <w:pPr>
        <w:jc w:val="center"/>
        <w:rPr>
          <w:snapToGrid w:val="0"/>
          <w:color w:val="000000" w:themeColor="text1"/>
          <w:sz w:val="28"/>
        </w:rPr>
      </w:pPr>
    </w:p>
    <w:p w14:paraId="213FC3A7" w14:textId="77777777" w:rsidR="00081AD4" w:rsidRPr="00081AD4" w:rsidRDefault="00081AD4" w:rsidP="00081AD4">
      <w:pPr>
        <w:jc w:val="center"/>
        <w:rPr>
          <w:snapToGrid w:val="0"/>
          <w:color w:val="000000" w:themeColor="text1"/>
          <w:sz w:val="28"/>
        </w:rPr>
      </w:pPr>
    </w:p>
    <w:p w14:paraId="2641AFCB" w14:textId="77777777" w:rsidR="00081AD4" w:rsidRPr="00081AD4" w:rsidRDefault="00081AD4" w:rsidP="00081AD4">
      <w:pPr>
        <w:jc w:val="center"/>
        <w:rPr>
          <w:snapToGrid w:val="0"/>
          <w:color w:val="000000" w:themeColor="text1"/>
          <w:sz w:val="28"/>
          <w:szCs w:val="28"/>
        </w:rPr>
      </w:pPr>
      <w:r w:rsidRPr="00081AD4">
        <w:rPr>
          <w:snapToGrid w:val="0"/>
          <w:color w:val="000000" w:themeColor="text1"/>
          <w:sz w:val="28"/>
          <w:szCs w:val="28"/>
        </w:rPr>
        <w:t xml:space="preserve">                                                                                                             Таблица 3</w:t>
      </w:r>
    </w:p>
    <w:p w14:paraId="4101B538" w14:textId="77777777" w:rsidR="00081AD4" w:rsidRPr="00081AD4" w:rsidRDefault="00081AD4" w:rsidP="00081AD4">
      <w:pPr>
        <w:jc w:val="center"/>
        <w:rPr>
          <w:snapToGrid w:val="0"/>
          <w:color w:val="000000" w:themeColor="text1"/>
          <w:sz w:val="28"/>
          <w:szCs w:val="28"/>
        </w:rPr>
      </w:pPr>
      <w:r w:rsidRPr="00081AD4">
        <w:rPr>
          <w:snapToGrid w:val="0"/>
          <w:color w:val="000000" w:themeColor="text1"/>
          <w:sz w:val="28"/>
          <w:szCs w:val="28"/>
        </w:rPr>
        <w:t xml:space="preserve">Расчёт операционных (подконтрольных)расходов </w:t>
      </w:r>
    </w:p>
    <w:p w14:paraId="79920134" w14:textId="77777777" w:rsidR="00081AD4" w:rsidRPr="00081AD4" w:rsidRDefault="00081AD4" w:rsidP="00081AD4">
      <w:pPr>
        <w:jc w:val="center"/>
        <w:rPr>
          <w:snapToGrid w:val="0"/>
          <w:color w:val="000000" w:themeColor="text1"/>
          <w:sz w:val="28"/>
          <w:szCs w:val="28"/>
        </w:rPr>
      </w:pPr>
      <w:r w:rsidRPr="00081AD4">
        <w:rPr>
          <w:snapToGrid w:val="0"/>
          <w:color w:val="000000" w:themeColor="text1"/>
          <w:sz w:val="28"/>
          <w:szCs w:val="28"/>
        </w:rPr>
        <w:lastRenderedPageBreak/>
        <w:t>на 2021 год долгосрочного периода регулирования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4601"/>
        <w:gridCol w:w="1134"/>
        <w:gridCol w:w="1418"/>
        <w:gridCol w:w="1417"/>
      </w:tblGrid>
      <w:tr w:rsidR="00081AD4" w:rsidRPr="00081AD4" w14:paraId="36F38F94" w14:textId="77777777" w:rsidTr="00797EBE">
        <w:trPr>
          <w:trHeight w:val="559"/>
          <w:tblHeader/>
        </w:trPr>
        <w:tc>
          <w:tcPr>
            <w:tcW w:w="644" w:type="dxa"/>
            <w:shd w:val="clear" w:color="auto" w:fill="auto"/>
            <w:vAlign w:val="center"/>
            <w:hideMark/>
          </w:tcPr>
          <w:p w14:paraId="71451C4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 п/п</w:t>
            </w:r>
          </w:p>
        </w:tc>
        <w:tc>
          <w:tcPr>
            <w:tcW w:w="4601" w:type="dxa"/>
            <w:vMerge w:val="restart"/>
            <w:shd w:val="clear" w:color="auto" w:fill="auto"/>
            <w:vAlign w:val="center"/>
            <w:hideMark/>
          </w:tcPr>
          <w:p w14:paraId="0359C6E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Параметры расчета расходов</w:t>
            </w:r>
          </w:p>
        </w:tc>
        <w:tc>
          <w:tcPr>
            <w:tcW w:w="1134" w:type="dxa"/>
            <w:shd w:val="clear" w:color="auto" w:fill="auto"/>
            <w:vAlign w:val="center"/>
            <w:hideMark/>
          </w:tcPr>
          <w:p w14:paraId="263044F1"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Ед. изм.</w:t>
            </w:r>
          </w:p>
        </w:tc>
        <w:tc>
          <w:tcPr>
            <w:tcW w:w="2835" w:type="dxa"/>
            <w:gridSpan w:val="2"/>
          </w:tcPr>
          <w:p w14:paraId="24D18DCC"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 xml:space="preserve">Долгосрочный период </w:t>
            </w:r>
          </w:p>
          <w:p w14:paraId="16398016"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регулирования</w:t>
            </w:r>
          </w:p>
        </w:tc>
      </w:tr>
      <w:tr w:rsidR="00081AD4" w:rsidRPr="00081AD4" w14:paraId="18F15C40" w14:textId="77777777" w:rsidTr="00797EBE">
        <w:trPr>
          <w:trHeight w:val="327"/>
          <w:tblHeader/>
        </w:trPr>
        <w:tc>
          <w:tcPr>
            <w:tcW w:w="644" w:type="dxa"/>
            <w:shd w:val="clear" w:color="auto" w:fill="auto"/>
            <w:vAlign w:val="center"/>
          </w:tcPr>
          <w:p w14:paraId="38D7F476" w14:textId="77777777" w:rsidR="00081AD4" w:rsidRPr="00081AD4" w:rsidRDefault="00081AD4" w:rsidP="00081AD4">
            <w:pPr>
              <w:jc w:val="center"/>
              <w:rPr>
                <w:snapToGrid w:val="0"/>
                <w:color w:val="000000" w:themeColor="text1"/>
                <w:sz w:val="22"/>
                <w:szCs w:val="22"/>
              </w:rPr>
            </w:pPr>
          </w:p>
        </w:tc>
        <w:tc>
          <w:tcPr>
            <w:tcW w:w="4601" w:type="dxa"/>
            <w:vMerge/>
            <w:shd w:val="clear" w:color="auto" w:fill="auto"/>
            <w:vAlign w:val="center"/>
          </w:tcPr>
          <w:p w14:paraId="4FCA2896" w14:textId="77777777" w:rsidR="00081AD4" w:rsidRPr="00081AD4" w:rsidRDefault="00081AD4" w:rsidP="00081AD4">
            <w:pPr>
              <w:jc w:val="center"/>
              <w:rPr>
                <w:snapToGrid w:val="0"/>
                <w:color w:val="000000" w:themeColor="text1"/>
                <w:sz w:val="22"/>
                <w:szCs w:val="22"/>
              </w:rPr>
            </w:pPr>
          </w:p>
        </w:tc>
        <w:tc>
          <w:tcPr>
            <w:tcW w:w="1134" w:type="dxa"/>
            <w:shd w:val="clear" w:color="auto" w:fill="auto"/>
            <w:vAlign w:val="center"/>
          </w:tcPr>
          <w:p w14:paraId="1983D48B"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год</w:t>
            </w:r>
          </w:p>
        </w:tc>
        <w:tc>
          <w:tcPr>
            <w:tcW w:w="1418" w:type="dxa"/>
          </w:tcPr>
          <w:p w14:paraId="717D87FF"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2020</w:t>
            </w:r>
          </w:p>
        </w:tc>
        <w:tc>
          <w:tcPr>
            <w:tcW w:w="1417" w:type="dxa"/>
          </w:tcPr>
          <w:p w14:paraId="77D747FB"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2021</w:t>
            </w:r>
          </w:p>
        </w:tc>
      </w:tr>
      <w:tr w:rsidR="00081AD4" w:rsidRPr="00081AD4" w14:paraId="44F0139D" w14:textId="77777777" w:rsidTr="00797EBE">
        <w:trPr>
          <w:trHeight w:val="334"/>
          <w:tblHeader/>
        </w:trPr>
        <w:tc>
          <w:tcPr>
            <w:tcW w:w="644" w:type="dxa"/>
            <w:shd w:val="clear" w:color="auto" w:fill="auto"/>
            <w:vAlign w:val="center"/>
          </w:tcPr>
          <w:p w14:paraId="7E6CC4A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4601" w:type="dxa"/>
            <w:shd w:val="clear" w:color="auto" w:fill="auto"/>
            <w:vAlign w:val="center"/>
          </w:tcPr>
          <w:p w14:paraId="2DC1773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1134" w:type="dxa"/>
            <w:shd w:val="clear" w:color="auto" w:fill="auto"/>
            <w:vAlign w:val="center"/>
          </w:tcPr>
          <w:p w14:paraId="72064693"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3</w:t>
            </w:r>
          </w:p>
        </w:tc>
        <w:tc>
          <w:tcPr>
            <w:tcW w:w="1418" w:type="dxa"/>
          </w:tcPr>
          <w:p w14:paraId="75CE62F2"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4</w:t>
            </w:r>
          </w:p>
        </w:tc>
        <w:tc>
          <w:tcPr>
            <w:tcW w:w="1417" w:type="dxa"/>
          </w:tcPr>
          <w:p w14:paraId="09B6CD56"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5</w:t>
            </w:r>
          </w:p>
        </w:tc>
      </w:tr>
      <w:tr w:rsidR="00081AD4" w:rsidRPr="00081AD4" w14:paraId="3EDBF91E" w14:textId="77777777" w:rsidTr="00797EBE">
        <w:trPr>
          <w:trHeight w:val="559"/>
          <w:tblHeader/>
        </w:trPr>
        <w:tc>
          <w:tcPr>
            <w:tcW w:w="644" w:type="dxa"/>
            <w:shd w:val="clear" w:color="auto" w:fill="auto"/>
            <w:vAlign w:val="center"/>
            <w:hideMark/>
          </w:tcPr>
          <w:p w14:paraId="492D50C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4601" w:type="dxa"/>
            <w:shd w:val="clear" w:color="auto" w:fill="auto"/>
            <w:vAlign w:val="center"/>
            <w:hideMark/>
          </w:tcPr>
          <w:p w14:paraId="6A813EA8"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Индекс потребительских цен на расчетный период регулирования (ИПЦ)</w:t>
            </w:r>
          </w:p>
        </w:tc>
        <w:tc>
          <w:tcPr>
            <w:tcW w:w="1134" w:type="dxa"/>
            <w:shd w:val="clear" w:color="auto" w:fill="auto"/>
            <w:vAlign w:val="center"/>
            <w:hideMark/>
          </w:tcPr>
          <w:p w14:paraId="7B4D94BC" w14:textId="77777777" w:rsidR="00081AD4" w:rsidRPr="00081AD4" w:rsidRDefault="00081AD4" w:rsidP="00081AD4">
            <w:pPr>
              <w:ind w:left="-113" w:right="-113"/>
              <w:jc w:val="center"/>
              <w:rPr>
                <w:snapToGrid w:val="0"/>
                <w:color w:val="000000" w:themeColor="text1"/>
                <w:sz w:val="22"/>
                <w:szCs w:val="22"/>
              </w:rPr>
            </w:pPr>
          </w:p>
        </w:tc>
        <w:tc>
          <w:tcPr>
            <w:tcW w:w="1418" w:type="dxa"/>
            <w:vAlign w:val="center"/>
          </w:tcPr>
          <w:p w14:paraId="6A4FEB1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0,030</w:t>
            </w:r>
          </w:p>
        </w:tc>
        <w:tc>
          <w:tcPr>
            <w:tcW w:w="1417" w:type="dxa"/>
            <w:shd w:val="clear" w:color="auto" w:fill="auto"/>
            <w:vAlign w:val="center"/>
          </w:tcPr>
          <w:p w14:paraId="16FB399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0,036</w:t>
            </w:r>
          </w:p>
        </w:tc>
      </w:tr>
      <w:tr w:rsidR="00081AD4" w:rsidRPr="00081AD4" w14:paraId="4AAC1067" w14:textId="77777777" w:rsidTr="00797EBE">
        <w:trPr>
          <w:trHeight w:val="575"/>
          <w:tblHeader/>
        </w:trPr>
        <w:tc>
          <w:tcPr>
            <w:tcW w:w="644" w:type="dxa"/>
            <w:shd w:val="clear" w:color="auto" w:fill="auto"/>
            <w:vAlign w:val="center"/>
            <w:hideMark/>
          </w:tcPr>
          <w:p w14:paraId="17F0C96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4601" w:type="dxa"/>
            <w:shd w:val="clear" w:color="auto" w:fill="auto"/>
            <w:vAlign w:val="center"/>
            <w:hideMark/>
          </w:tcPr>
          <w:p w14:paraId="0B6AE4D6"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Индекс эффективности операционных расходов (ИР)</w:t>
            </w:r>
          </w:p>
        </w:tc>
        <w:tc>
          <w:tcPr>
            <w:tcW w:w="1134" w:type="dxa"/>
            <w:shd w:val="clear" w:color="auto" w:fill="auto"/>
            <w:vAlign w:val="center"/>
            <w:hideMark/>
          </w:tcPr>
          <w:p w14:paraId="1ED9A19D"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w:t>
            </w:r>
          </w:p>
        </w:tc>
        <w:tc>
          <w:tcPr>
            <w:tcW w:w="1418" w:type="dxa"/>
            <w:vAlign w:val="center"/>
          </w:tcPr>
          <w:p w14:paraId="1E19BC8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1417" w:type="dxa"/>
            <w:shd w:val="clear" w:color="auto" w:fill="auto"/>
            <w:vAlign w:val="center"/>
          </w:tcPr>
          <w:p w14:paraId="5C62859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r>
      <w:tr w:rsidR="00081AD4" w:rsidRPr="00081AD4" w14:paraId="18E8DA58" w14:textId="77777777" w:rsidTr="00797EBE">
        <w:trPr>
          <w:trHeight w:val="461"/>
          <w:tblHeader/>
        </w:trPr>
        <w:tc>
          <w:tcPr>
            <w:tcW w:w="644" w:type="dxa"/>
            <w:shd w:val="clear" w:color="auto" w:fill="auto"/>
            <w:vAlign w:val="center"/>
            <w:hideMark/>
          </w:tcPr>
          <w:p w14:paraId="45FE26B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w:t>
            </w:r>
          </w:p>
        </w:tc>
        <w:tc>
          <w:tcPr>
            <w:tcW w:w="4601" w:type="dxa"/>
            <w:shd w:val="clear" w:color="auto" w:fill="auto"/>
            <w:vAlign w:val="center"/>
            <w:hideMark/>
          </w:tcPr>
          <w:p w14:paraId="4221335F"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Индекс изменения количества активов (ИКА)</w:t>
            </w:r>
          </w:p>
        </w:tc>
        <w:tc>
          <w:tcPr>
            <w:tcW w:w="1134" w:type="dxa"/>
            <w:shd w:val="clear" w:color="auto" w:fill="auto"/>
            <w:vAlign w:val="center"/>
            <w:hideMark/>
          </w:tcPr>
          <w:p w14:paraId="0EBC9004"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w:t>
            </w:r>
          </w:p>
        </w:tc>
        <w:tc>
          <w:tcPr>
            <w:tcW w:w="1418" w:type="dxa"/>
            <w:vAlign w:val="center"/>
          </w:tcPr>
          <w:p w14:paraId="72EDAE6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c>
          <w:tcPr>
            <w:tcW w:w="1417" w:type="dxa"/>
            <w:shd w:val="clear" w:color="auto" w:fill="auto"/>
            <w:vAlign w:val="center"/>
          </w:tcPr>
          <w:p w14:paraId="2347EA0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0,00022513</w:t>
            </w:r>
          </w:p>
        </w:tc>
      </w:tr>
      <w:tr w:rsidR="00081AD4" w:rsidRPr="00081AD4" w14:paraId="3A432D27" w14:textId="77777777" w:rsidTr="00797EBE">
        <w:trPr>
          <w:trHeight w:val="1108"/>
          <w:tblHeader/>
        </w:trPr>
        <w:tc>
          <w:tcPr>
            <w:tcW w:w="644" w:type="dxa"/>
            <w:shd w:val="clear" w:color="auto" w:fill="auto"/>
            <w:vAlign w:val="center"/>
            <w:hideMark/>
          </w:tcPr>
          <w:p w14:paraId="380D1B5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3.1</w:t>
            </w:r>
          </w:p>
        </w:tc>
        <w:tc>
          <w:tcPr>
            <w:tcW w:w="4601" w:type="dxa"/>
            <w:shd w:val="clear" w:color="auto" w:fill="auto"/>
            <w:vAlign w:val="center"/>
            <w:hideMark/>
          </w:tcPr>
          <w:p w14:paraId="69DF9DDE"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14:paraId="42B83ABF"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у.е.</w:t>
            </w:r>
          </w:p>
        </w:tc>
        <w:tc>
          <w:tcPr>
            <w:tcW w:w="1418" w:type="dxa"/>
            <w:vAlign w:val="center"/>
          </w:tcPr>
          <w:p w14:paraId="30B276D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1 154,88</w:t>
            </w:r>
          </w:p>
        </w:tc>
        <w:tc>
          <w:tcPr>
            <w:tcW w:w="1417" w:type="dxa"/>
            <w:shd w:val="clear" w:color="auto" w:fill="auto"/>
            <w:vAlign w:val="center"/>
          </w:tcPr>
          <w:p w14:paraId="498624E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1 155,14</w:t>
            </w:r>
          </w:p>
        </w:tc>
      </w:tr>
      <w:tr w:rsidR="00081AD4" w:rsidRPr="00081AD4" w14:paraId="3E45FAC3" w14:textId="77777777" w:rsidTr="00797EBE">
        <w:trPr>
          <w:trHeight w:val="557"/>
          <w:tblHeader/>
        </w:trPr>
        <w:tc>
          <w:tcPr>
            <w:tcW w:w="644" w:type="dxa"/>
            <w:shd w:val="clear" w:color="auto" w:fill="auto"/>
            <w:vAlign w:val="center"/>
            <w:hideMark/>
          </w:tcPr>
          <w:p w14:paraId="3E280C9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3.2</w:t>
            </w:r>
          </w:p>
        </w:tc>
        <w:tc>
          <w:tcPr>
            <w:tcW w:w="4601" w:type="dxa"/>
            <w:shd w:val="clear" w:color="auto" w:fill="auto"/>
            <w:vAlign w:val="center"/>
            <w:hideMark/>
          </w:tcPr>
          <w:p w14:paraId="21777AAF"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установленная тепловая мощность источника тепловой энергии</w:t>
            </w:r>
          </w:p>
        </w:tc>
        <w:tc>
          <w:tcPr>
            <w:tcW w:w="1134" w:type="dxa"/>
            <w:shd w:val="clear" w:color="auto" w:fill="auto"/>
            <w:vAlign w:val="center"/>
            <w:hideMark/>
          </w:tcPr>
          <w:p w14:paraId="7FAA5B25"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Гкал/ч</w:t>
            </w:r>
          </w:p>
        </w:tc>
        <w:tc>
          <w:tcPr>
            <w:tcW w:w="1418" w:type="dxa"/>
            <w:vAlign w:val="center"/>
          </w:tcPr>
          <w:p w14:paraId="457796E6"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136,20</w:t>
            </w:r>
          </w:p>
        </w:tc>
        <w:tc>
          <w:tcPr>
            <w:tcW w:w="1417" w:type="dxa"/>
            <w:shd w:val="clear" w:color="auto" w:fill="auto"/>
            <w:vAlign w:val="center"/>
          </w:tcPr>
          <w:p w14:paraId="17E4C42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136,20</w:t>
            </w:r>
          </w:p>
        </w:tc>
      </w:tr>
      <w:tr w:rsidR="00081AD4" w:rsidRPr="00081AD4" w14:paraId="5006093A" w14:textId="77777777" w:rsidTr="00797EBE">
        <w:trPr>
          <w:trHeight w:val="561"/>
          <w:tblHeader/>
        </w:trPr>
        <w:tc>
          <w:tcPr>
            <w:tcW w:w="644" w:type="dxa"/>
            <w:shd w:val="clear" w:color="auto" w:fill="auto"/>
            <w:vAlign w:val="center"/>
            <w:hideMark/>
          </w:tcPr>
          <w:p w14:paraId="1DB1E89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w:t>
            </w:r>
          </w:p>
        </w:tc>
        <w:tc>
          <w:tcPr>
            <w:tcW w:w="4601" w:type="dxa"/>
            <w:shd w:val="clear" w:color="auto" w:fill="auto"/>
            <w:vAlign w:val="center"/>
            <w:hideMark/>
          </w:tcPr>
          <w:p w14:paraId="4D343228"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Коэффициент эластичности затрат по росту активов (</w:t>
            </w:r>
            <w:proofErr w:type="spellStart"/>
            <w:r w:rsidRPr="00081AD4">
              <w:rPr>
                <w:snapToGrid w:val="0"/>
                <w:color w:val="000000" w:themeColor="text1"/>
                <w:sz w:val="22"/>
                <w:szCs w:val="22"/>
              </w:rPr>
              <w:t>К</w:t>
            </w:r>
            <w:r w:rsidRPr="00081AD4">
              <w:rPr>
                <w:snapToGrid w:val="0"/>
                <w:color w:val="000000" w:themeColor="text1"/>
                <w:sz w:val="22"/>
                <w:szCs w:val="22"/>
                <w:vertAlign w:val="subscript"/>
              </w:rPr>
              <w:t>эл</w:t>
            </w:r>
            <w:proofErr w:type="spellEnd"/>
            <w:r w:rsidRPr="00081AD4">
              <w:rPr>
                <w:snapToGrid w:val="0"/>
                <w:color w:val="000000" w:themeColor="text1"/>
                <w:sz w:val="22"/>
                <w:szCs w:val="22"/>
              </w:rPr>
              <w:t>)</w:t>
            </w:r>
          </w:p>
        </w:tc>
        <w:tc>
          <w:tcPr>
            <w:tcW w:w="1134" w:type="dxa"/>
            <w:shd w:val="clear" w:color="auto" w:fill="auto"/>
            <w:vAlign w:val="center"/>
            <w:hideMark/>
          </w:tcPr>
          <w:p w14:paraId="667511CE" w14:textId="77777777" w:rsidR="00081AD4" w:rsidRPr="00081AD4" w:rsidRDefault="00081AD4" w:rsidP="00081AD4">
            <w:pPr>
              <w:ind w:left="-113" w:right="-113"/>
              <w:jc w:val="center"/>
              <w:rPr>
                <w:snapToGrid w:val="0"/>
                <w:color w:val="000000" w:themeColor="text1"/>
                <w:sz w:val="22"/>
                <w:szCs w:val="22"/>
              </w:rPr>
            </w:pPr>
          </w:p>
        </w:tc>
        <w:tc>
          <w:tcPr>
            <w:tcW w:w="1418" w:type="dxa"/>
            <w:vAlign w:val="center"/>
          </w:tcPr>
          <w:p w14:paraId="3438ED8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0,75</w:t>
            </w:r>
          </w:p>
        </w:tc>
        <w:tc>
          <w:tcPr>
            <w:tcW w:w="1417" w:type="dxa"/>
            <w:shd w:val="clear" w:color="auto" w:fill="auto"/>
            <w:vAlign w:val="center"/>
          </w:tcPr>
          <w:p w14:paraId="06FDC1F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0,75</w:t>
            </w:r>
          </w:p>
        </w:tc>
      </w:tr>
      <w:tr w:rsidR="00081AD4" w:rsidRPr="00081AD4" w14:paraId="11DC6F00" w14:textId="77777777" w:rsidTr="00797EBE">
        <w:trPr>
          <w:trHeight w:val="250"/>
          <w:tblHeader/>
        </w:trPr>
        <w:tc>
          <w:tcPr>
            <w:tcW w:w="644" w:type="dxa"/>
            <w:shd w:val="clear" w:color="auto" w:fill="auto"/>
            <w:vAlign w:val="center"/>
            <w:hideMark/>
          </w:tcPr>
          <w:p w14:paraId="129CC546" w14:textId="77777777" w:rsidR="00081AD4" w:rsidRPr="00081AD4" w:rsidRDefault="00081AD4" w:rsidP="00081AD4">
            <w:pPr>
              <w:jc w:val="center"/>
              <w:rPr>
                <w:snapToGrid w:val="0"/>
                <w:color w:val="000000" w:themeColor="text1"/>
                <w:sz w:val="22"/>
                <w:szCs w:val="22"/>
              </w:rPr>
            </w:pPr>
          </w:p>
        </w:tc>
        <w:tc>
          <w:tcPr>
            <w:tcW w:w="4601" w:type="dxa"/>
            <w:shd w:val="clear" w:color="auto" w:fill="auto"/>
            <w:vAlign w:val="center"/>
            <w:hideMark/>
          </w:tcPr>
          <w:p w14:paraId="2348C1AF"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Операционные (подконтрольные)</w:t>
            </w:r>
            <w:r w:rsidRPr="00081AD4">
              <w:rPr>
                <w:snapToGrid w:val="0"/>
                <w:color w:val="000000" w:themeColor="text1"/>
                <w:sz w:val="22"/>
                <w:szCs w:val="22"/>
              </w:rPr>
              <w:br/>
              <w:t>расходы</w:t>
            </w:r>
          </w:p>
        </w:tc>
        <w:tc>
          <w:tcPr>
            <w:tcW w:w="1134" w:type="dxa"/>
            <w:shd w:val="clear" w:color="auto" w:fill="auto"/>
            <w:vAlign w:val="center"/>
            <w:hideMark/>
          </w:tcPr>
          <w:p w14:paraId="393B1358"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тыс. руб.</w:t>
            </w:r>
          </w:p>
        </w:tc>
        <w:tc>
          <w:tcPr>
            <w:tcW w:w="1418" w:type="dxa"/>
            <w:vAlign w:val="center"/>
          </w:tcPr>
          <w:p w14:paraId="2A61D65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340 866,76</w:t>
            </w:r>
          </w:p>
        </w:tc>
        <w:tc>
          <w:tcPr>
            <w:tcW w:w="1417" w:type="dxa"/>
            <w:shd w:val="clear" w:color="auto" w:fill="auto"/>
            <w:vAlign w:val="center"/>
          </w:tcPr>
          <w:p w14:paraId="0669548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349 665,61</w:t>
            </w:r>
          </w:p>
        </w:tc>
      </w:tr>
    </w:tbl>
    <w:p w14:paraId="509B1011" w14:textId="77777777" w:rsidR="00081AD4" w:rsidRPr="00081AD4" w:rsidRDefault="00081AD4" w:rsidP="00081AD4">
      <w:pPr>
        <w:ind w:firstLine="709"/>
        <w:jc w:val="both"/>
        <w:rPr>
          <w:color w:val="000000" w:themeColor="text1"/>
          <w:sz w:val="28"/>
          <w:szCs w:val="28"/>
        </w:rPr>
      </w:pPr>
      <w:r w:rsidRPr="00081AD4">
        <w:rPr>
          <w:snapToGrid w:val="0"/>
          <w:color w:val="000000" w:themeColor="text1"/>
          <w:sz w:val="28"/>
          <w:szCs w:val="28"/>
          <w:lang w:eastAsia="en-US"/>
        </w:rPr>
        <w:br/>
      </w:r>
      <w:r w:rsidRPr="00081AD4">
        <w:rPr>
          <w:color w:val="000000" w:themeColor="text1"/>
          <w:sz w:val="28"/>
          <w:szCs w:val="28"/>
        </w:rPr>
        <w:t xml:space="preserve">          Рост уровня операционных расходов на 2021 год составил 2,58%. Данный индекс операционных расходов применим ко всем статьям раздела операционные (подконтрольные) расходы.</w:t>
      </w:r>
    </w:p>
    <w:p w14:paraId="67C43770" w14:textId="77777777" w:rsidR="00081AD4" w:rsidRPr="00081AD4" w:rsidRDefault="00081AD4" w:rsidP="00081AD4">
      <w:pPr>
        <w:ind w:firstLine="709"/>
        <w:jc w:val="both"/>
        <w:rPr>
          <w:color w:val="000000" w:themeColor="text1"/>
          <w:sz w:val="32"/>
          <w:szCs w:val="32"/>
          <w:u w:val="single"/>
        </w:rPr>
      </w:pPr>
      <w:r w:rsidRPr="00081AD4">
        <w:rPr>
          <w:color w:val="000000" w:themeColor="text1"/>
          <w:sz w:val="28"/>
          <w:szCs w:val="28"/>
        </w:rPr>
        <w:t xml:space="preserve">Корректировка в сторону снижения от предложений предприятия составила 337,49 тыс. руб. </w:t>
      </w:r>
    </w:p>
    <w:p w14:paraId="6D8FA6AA"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Информация о величине операционных расходов в разрезе статей затрат представлена в таблице 4.</w:t>
      </w:r>
    </w:p>
    <w:p w14:paraId="3AF9C5F0" w14:textId="77777777" w:rsidR="00081AD4" w:rsidRPr="00081AD4" w:rsidRDefault="00081AD4" w:rsidP="00081AD4">
      <w:pPr>
        <w:ind w:firstLine="709"/>
        <w:jc w:val="both"/>
        <w:rPr>
          <w:color w:val="000000" w:themeColor="text1"/>
          <w:sz w:val="28"/>
          <w:szCs w:val="28"/>
        </w:rPr>
      </w:pPr>
    </w:p>
    <w:p w14:paraId="1B2B5D89"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 xml:space="preserve">                                                                                                           Таблица 4 </w:t>
      </w:r>
    </w:p>
    <w:p w14:paraId="69AFFFF9" w14:textId="77777777" w:rsidR="00081AD4" w:rsidRPr="00081AD4" w:rsidRDefault="00081AD4" w:rsidP="00081AD4">
      <w:pPr>
        <w:ind w:firstLine="709"/>
        <w:jc w:val="both"/>
        <w:rPr>
          <w:color w:val="000000" w:themeColor="text1"/>
          <w:sz w:val="28"/>
          <w:szCs w:val="28"/>
        </w:rPr>
      </w:pPr>
    </w:p>
    <w:p w14:paraId="1FFBDDEF"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Плановые операционные (подконтрольные) расходы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168"/>
        <w:gridCol w:w="711"/>
        <w:gridCol w:w="1607"/>
        <w:gridCol w:w="1608"/>
        <w:gridCol w:w="1747"/>
      </w:tblGrid>
      <w:tr w:rsidR="00081AD4" w:rsidRPr="00081AD4" w14:paraId="349A5F58" w14:textId="77777777" w:rsidTr="00797EBE">
        <w:trPr>
          <w:tblHeader/>
        </w:trPr>
        <w:tc>
          <w:tcPr>
            <w:tcW w:w="675" w:type="dxa"/>
            <w:shd w:val="clear" w:color="auto" w:fill="auto"/>
            <w:vAlign w:val="center"/>
          </w:tcPr>
          <w:p w14:paraId="1C7DD193"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 п/п</w:t>
            </w:r>
          </w:p>
        </w:tc>
        <w:tc>
          <w:tcPr>
            <w:tcW w:w="3402" w:type="dxa"/>
            <w:shd w:val="clear" w:color="auto" w:fill="auto"/>
            <w:vAlign w:val="center"/>
          </w:tcPr>
          <w:p w14:paraId="21DDAD46"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Показатели</w:t>
            </w:r>
          </w:p>
        </w:tc>
        <w:tc>
          <w:tcPr>
            <w:tcW w:w="731" w:type="dxa"/>
            <w:shd w:val="clear" w:color="auto" w:fill="auto"/>
            <w:vAlign w:val="center"/>
          </w:tcPr>
          <w:p w14:paraId="504D2B19"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Ед. изм.</w:t>
            </w:r>
          </w:p>
        </w:tc>
        <w:tc>
          <w:tcPr>
            <w:tcW w:w="1638" w:type="dxa"/>
            <w:shd w:val="clear" w:color="auto" w:fill="auto"/>
          </w:tcPr>
          <w:p w14:paraId="3B7B41AA"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2021 предложение предприятия</w:t>
            </w:r>
          </w:p>
        </w:tc>
        <w:tc>
          <w:tcPr>
            <w:tcW w:w="1639" w:type="dxa"/>
            <w:shd w:val="clear" w:color="auto" w:fill="auto"/>
          </w:tcPr>
          <w:p w14:paraId="0292D999"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2021</w:t>
            </w:r>
          </w:p>
          <w:p w14:paraId="56B276F5"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предложение экспертов</w:t>
            </w:r>
          </w:p>
        </w:tc>
        <w:tc>
          <w:tcPr>
            <w:tcW w:w="1769" w:type="dxa"/>
            <w:shd w:val="clear" w:color="auto" w:fill="auto"/>
          </w:tcPr>
          <w:p w14:paraId="178A6D93"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Корректировка предложения предприятия</w:t>
            </w:r>
          </w:p>
        </w:tc>
      </w:tr>
      <w:tr w:rsidR="00081AD4" w:rsidRPr="00081AD4" w14:paraId="23A6274D" w14:textId="77777777" w:rsidTr="00797EBE">
        <w:tc>
          <w:tcPr>
            <w:tcW w:w="675" w:type="dxa"/>
            <w:shd w:val="clear" w:color="auto" w:fill="auto"/>
          </w:tcPr>
          <w:p w14:paraId="21487CA0" w14:textId="77777777" w:rsidR="00081AD4" w:rsidRPr="00081AD4" w:rsidRDefault="00081AD4" w:rsidP="00081AD4">
            <w:pPr>
              <w:jc w:val="both"/>
              <w:rPr>
                <w:color w:val="000000" w:themeColor="text1"/>
                <w:sz w:val="22"/>
                <w:szCs w:val="22"/>
              </w:rPr>
            </w:pPr>
            <w:r w:rsidRPr="00081AD4">
              <w:rPr>
                <w:color w:val="000000" w:themeColor="text1"/>
                <w:sz w:val="22"/>
                <w:szCs w:val="22"/>
              </w:rPr>
              <w:t>1</w:t>
            </w:r>
          </w:p>
        </w:tc>
        <w:tc>
          <w:tcPr>
            <w:tcW w:w="3402" w:type="dxa"/>
            <w:shd w:val="clear" w:color="auto" w:fill="auto"/>
          </w:tcPr>
          <w:p w14:paraId="74E1CECD" w14:textId="77777777" w:rsidR="00081AD4" w:rsidRPr="00081AD4" w:rsidRDefault="00081AD4" w:rsidP="00081AD4">
            <w:pPr>
              <w:rPr>
                <w:color w:val="000000" w:themeColor="text1"/>
                <w:sz w:val="22"/>
                <w:szCs w:val="22"/>
              </w:rPr>
            </w:pPr>
            <w:r w:rsidRPr="00081AD4">
              <w:rPr>
                <w:color w:val="000000" w:themeColor="text1"/>
                <w:sz w:val="22"/>
                <w:szCs w:val="22"/>
              </w:rPr>
              <w:t>Расходы на вспомогательные материалы</w:t>
            </w:r>
          </w:p>
        </w:tc>
        <w:tc>
          <w:tcPr>
            <w:tcW w:w="731" w:type="dxa"/>
            <w:shd w:val="clear" w:color="auto" w:fill="auto"/>
          </w:tcPr>
          <w:p w14:paraId="15C79605"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638" w:type="dxa"/>
            <w:shd w:val="clear" w:color="auto" w:fill="auto"/>
          </w:tcPr>
          <w:p w14:paraId="24D307EC" w14:textId="77777777" w:rsidR="00081AD4" w:rsidRPr="00081AD4" w:rsidRDefault="00081AD4" w:rsidP="00081AD4">
            <w:pPr>
              <w:jc w:val="center"/>
              <w:rPr>
                <w:color w:val="000000" w:themeColor="text1"/>
                <w:sz w:val="22"/>
                <w:szCs w:val="22"/>
              </w:rPr>
            </w:pPr>
            <w:r w:rsidRPr="00081AD4">
              <w:rPr>
                <w:color w:val="000000" w:themeColor="text1"/>
                <w:sz w:val="22"/>
                <w:szCs w:val="22"/>
              </w:rPr>
              <w:t>1 136,30</w:t>
            </w:r>
          </w:p>
        </w:tc>
        <w:tc>
          <w:tcPr>
            <w:tcW w:w="1639" w:type="dxa"/>
            <w:shd w:val="clear" w:color="auto" w:fill="auto"/>
          </w:tcPr>
          <w:p w14:paraId="4EE3B4DC" w14:textId="77777777" w:rsidR="00081AD4" w:rsidRPr="00081AD4" w:rsidRDefault="00081AD4" w:rsidP="00081AD4">
            <w:pPr>
              <w:jc w:val="center"/>
              <w:rPr>
                <w:color w:val="000000" w:themeColor="text1"/>
                <w:sz w:val="22"/>
                <w:szCs w:val="22"/>
              </w:rPr>
            </w:pPr>
            <w:r w:rsidRPr="00081AD4">
              <w:rPr>
                <w:color w:val="000000" w:themeColor="text1"/>
                <w:sz w:val="22"/>
                <w:szCs w:val="22"/>
              </w:rPr>
              <w:t>1 135,20</w:t>
            </w:r>
          </w:p>
        </w:tc>
        <w:tc>
          <w:tcPr>
            <w:tcW w:w="1769" w:type="dxa"/>
            <w:shd w:val="clear" w:color="auto" w:fill="auto"/>
          </w:tcPr>
          <w:p w14:paraId="109E4ABE" w14:textId="77777777" w:rsidR="00081AD4" w:rsidRPr="00081AD4" w:rsidRDefault="00081AD4" w:rsidP="00081AD4">
            <w:pPr>
              <w:jc w:val="center"/>
              <w:rPr>
                <w:color w:val="000000" w:themeColor="text1"/>
                <w:sz w:val="22"/>
                <w:szCs w:val="22"/>
              </w:rPr>
            </w:pPr>
            <w:r w:rsidRPr="00081AD4">
              <w:rPr>
                <w:color w:val="000000" w:themeColor="text1"/>
                <w:sz w:val="22"/>
                <w:szCs w:val="22"/>
              </w:rPr>
              <w:t>-1,1</w:t>
            </w:r>
          </w:p>
        </w:tc>
      </w:tr>
      <w:tr w:rsidR="00081AD4" w:rsidRPr="00081AD4" w14:paraId="2EDA473C" w14:textId="77777777" w:rsidTr="00797EBE">
        <w:tc>
          <w:tcPr>
            <w:tcW w:w="675" w:type="dxa"/>
            <w:shd w:val="clear" w:color="auto" w:fill="auto"/>
          </w:tcPr>
          <w:p w14:paraId="383E8B5E" w14:textId="77777777" w:rsidR="00081AD4" w:rsidRPr="00081AD4" w:rsidRDefault="00081AD4" w:rsidP="00081AD4">
            <w:pPr>
              <w:jc w:val="both"/>
              <w:rPr>
                <w:color w:val="000000" w:themeColor="text1"/>
                <w:sz w:val="22"/>
                <w:szCs w:val="22"/>
              </w:rPr>
            </w:pPr>
            <w:r w:rsidRPr="00081AD4">
              <w:rPr>
                <w:color w:val="000000" w:themeColor="text1"/>
                <w:sz w:val="22"/>
                <w:szCs w:val="22"/>
              </w:rPr>
              <w:t>2</w:t>
            </w:r>
          </w:p>
        </w:tc>
        <w:tc>
          <w:tcPr>
            <w:tcW w:w="3402" w:type="dxa"/>
            <w:shd w:val="clear" w:color="auto" w:fill="auto"/>
          </w:tcPr>
          <w:p w14:paraId="5275592F" w14:textId="77777777" w:rsidR="00081AD4" w:rsidRPr="00081AD4" w:rsidRDefault="00081AD4" w:rsidP="00081AD4">
            <w:pPr>
              <w:rPr>
                <w:color w:val="000000" w:themeColor="text1"/>
                <w:sz w:val="22"/>
                <w:szCs w:val="22"/>
              </w:rPr>
            </w:pPr>
            <w:r w:rsidRPr="00081AD4">
              <w:rPr>
                <w:color w:val="000000" w:themeColor="text1"/>
                <w:sz w:val="22"/>
                <w:szCs w:val="22"/>
              </w:rPr>
              <w:t>Расходы на оплату труда</w:t>
            </w:r>
          </w:p>
        </w:tc>
        <w:tc>
          <w:tcPr>
            <w:tcW w:w="731" w:type="dxa"/>
            <w:shd w:val="clear" w:color="auto" w:fill="auto"/>
          </w:tcPr>
          <w:p w14:paraId="7AEB3736" w14:textId="77777777" w:rsidR="00081AD4" w:rsidRPr="00081AD4" w:rsidRDefault="00081AD4" w:rsidP="00081AD4">
            <w:pPr>
              <w:jc w:val="center"/>
              <w:rPr>
                <w:color w:val="000000" w:themeColor="text1"/>
                <w:sz w:val="22"/>
                <w:szCs w:val="22"/>
                <w:u w:val="single"/>
              </w:rPr>
            </w:pPr>
            <w:r w:rsidRPr="00081AD4">
              <w:rPr>
                <w:color w:val="000000" w:themeColor="text1"/>
                <w:sz w:val="22"/>
                <w:szCs w:val="22"/>
              </w:rPr>
              <w:t>тыс. руб.</w:t>
            </w:r>
          </w:p>
        </w:tc>
        <w:tc>
          <w:tcPr>
            <w:tcW w:w="1638" w:type="dxa"/>
            <w:shd w:val="clear" w:color="auto" w:fill="auto"/>
          </w:tcPr>
          <w:p w14:paraId="2CB21C56" w14:textId="77777777" w:rsidR="00081AD4" w:rsidRPr="00081AD4" w:rsidRDefault="00081AD4" w:rsidP="00081AD4">
            <w:pPr>
              <w:jc w:val="center"/>
              <w:rPr>
                <w:color w:val="000000" w:themeColor="text1"/>
                <w:sz w:val="22"/>
                <w:szCs w:val="22"/>
              </w:rPr>
            </w:pPr>
            <w:r w:rsidRPr="00081AD4">
              <w:rPr>
                <w:color w:val="000000" w:themeColor="text1"/>
                <w:sz w:val="22"/>
                <w:szCs w:val="22"/>
              </w:rPr>
              <w:t>26 562,64</w:t>
            </w:r>
          </w:p>
        </w:tc>
        <w:tc>
          <w:tcPr>
            <w:tcW w:w="1639" w:type="dxa"/>
            <w:shd w:val="clear" w:color="auto" w:fill="auto"/>
          </w:tcPr>
          <w:p w14:paraId="47F5E3B0" w14:textId="77777777" w:rsidR="00081AD4" w:rsidRPr="00081AD4" w:rsidRDefault="00081AD4" w:rsidP="00081AD4">
            <w:pPr>
              <w:jc w:val="center"/>
              <w:rPr>
                <w:color w:val="000000" w:themeColor="text1"/>
                <w:sz w:val="22"/>
                <w:szCs w:val="22"/>
              </w:rPr>
            </w:pPr>
            <w:r w:rsidRPr="00081AD4">
              <w:rPr>
                <w:color w:val="000000" w:themeColor="text1"/>
                <w:sz w:val="22"/>
                <w:szCs w:val="22"/>
              </w:rPr>
              <w:t>26 537,02</w:t>
            </w:r>
          </w:p>
        </w:tc>
        <w:tc>
          <w:tcPr>
            <w:tcW w:w="1769" w:type="dxa"/>
            <w:shd w:val="clear" w:color="auto" w:fill="auto"/>
          </w:tcPr>
          <w:p w14:paraId="3F2CA59D" w14:textId="77777777" w:rsidR="00081AD4" w:rsidRPr="00081AD4" w:rsidRDefault="00081AD4" w:rsidP="00081AD4">
            <w:pPr>
              <w:jc w:val="center"/>
              <w:rPr>
                <w:color w:val="000000" w:themeColor="text1"/>
                <w:sz w:val="22"/>
                <w:szCs w:val="22"/>
              </w:rPr>
            </w:pPr>
            <w:r w:rsidRPr="00081AD4">
              <w:rPr>
                <w:color w:val="000000" w:themeColor="text1"/>
                <w:sz w:val="22"/>
                <w:szCs w:val="22"/>
              </w:rPr>
              <w:t>-25,62</w:t>
            </w:r>
          </w:p>
        </w:tc>
      </w:tr>
      <w:tr w:rsidR="00081AD4" w:rsidRPr="00081AD4" w14:paraId="2CB18398" w14:textId="77777777" w:rsidTr="00797EBE">
        <w:tc>
          <w:tcPr>
            <w:tcW w:w="675" w:type="dxa"/>
            <w:shd w:val="clear" w:color="auto" w:fill="auto"/>
          </w:tcPr>
          <w:p w14:paraId="06EBA26A" w14:textId="77777777" w:rsidR="00081AD4" w:rsidRPr="00081AD4" w:rsidRDefault="00081AD4" w:rsidP="00081AD4">
            <w:pPr>
              <w:jc w:val="both"/>
              <w:rPr>
                <w:color w:val="000000" w:themeColor="text1"/>
                <w:sz w:val="22"/>
                <w:szCs w:val="22"/>
              </w:rPr>
            </w:pPr>
            <w:r w:rsidRPr="00081AD4">
              <w:rPr>
                <w:color w:val="000000" w:themeColor="text1"/>
                <w:sz w:val="22"/>
                <w:szCs w:val="22"/>
              </w:rPr>
              <w:t>3</w:t>
            </w:r>
          </w:p>
        </w:tc>
        <w:tc>
          <w:tcPr>
            <w:tcW w:w="3402" w:type="dxa"/>
            <w:shd w:val="clear" w:color="auto" w:fill="auto"/>
          </w:tcPr>
          <w:p w14:paraId="18C27947" w14:textId="77777777" w:rsidR="00081AD4" w:rsidRPr="00081AD4" w:rsidRDefault="00081AD4" w:rsidP="00081AD4">
            <w:pPr>
              <w:rPr>
                <w:color w:val="000000" w:themeColor="text1"/>
                <w:sz w:val="22"/>
                <w:szCs w:val="22"/>
              </w:rPr>
            </w:pPr>
            <w:r w:rsidRPr="00081AD4">
              <w:rPr>
                <w:color w:val="000000" w:themeColor="text1"/>
                <w:sz w:val="22"/>
                <w:szCs w:val="22"/>
              </w:rPr>
              <w:t>Расходы на иные услуги</w:t>
            </w:r>
          </w:p>
        </w:tc>
        <w:tc>
          <w:tcPr>
            <w:tcW w:w="731" w:type="dxa"/>
            <w:shd w:val="clear" w:color="auto" w:fill="auto"/>
          </w:tcPr>
          <w:p w14:paraId="77B3582E" w14:textId="77777777" w:rsidR="00081AD4" w:rsidRPr="00081AD4" w:rsidRDefault="00081AD4" w:rsidP="00081AD4">
            <w:pPr>
              <w:jc w:val="center"/>
              <w:rPr>
                <w:color w:val="000000" w:themeColor="text1"/>
                <w:sz w:val="22"/>
                <w:szCs w:val="22"/>
                <w:u w:val="single"/>
              </w:rPr>
            </w:pPr>
            <w:r w:rsidRPr="00081AD4">
              <w:rPr>
                <w:color w:val="000000" w:themeColor="text1"/>
                <w:sz w:val="22"/>
                <w:szCs w:val="22"/>
              </w:rPr>
              <w:t>тыс. руб.</w:t>
            </w:r>
          </w:p>
        </w:tc>
        <w:tc>
          <w:tcPr>
            <w:tcW w:w="1638" w:type="dxa"/>
            <w:shd w:val="clear" w:color="auto" w:fill="auto"/>
          </w:tcPr>
          <w:p w14:paraId="364AD02D" w14:textId="77777777" w:rsidR="00081AD4" w:rsidRPr="00081AD4" w:rsidRDefault="00081AD4" w:rsidP="00081AD4">
            <w:pPr>
              <w:jc w:val="center"/>
              <w:rPr>
                <w:color w:val="000000" w:themeColor="text1"/>
                <w:sz w:val="22"/>
                <w:szCs w:val="22"/>
              </w:rPr>
            </w:pPr>
            <w:r w:rsidRPr="00081AD4">
              <w:rPr>
                <w:color w:val="000000" w:themeColor="text1"/>
                <w:sz w:val="22"/>
                <w:szCs w:val="22"/>
              </w:rPr>
              <w:t>7 573,95</w:t>
            </w:r>
          </w:p>
        </w:tc>
        <w:tc>
          <w:tcPr>
            <w:tcW w:w="1639" w:type="dxa"/>
            <w:shd w:val="clear" w:color="auto" w:fill="auto"/>
          </w:tcPr>
          <w:p w14:paraId="6F2124BD" w14:textId="77777777" w:rsidR="00081AD4" w:rsidRPr="00081AD4" w:rsidRDefault="00081AD4" w:rsidP="00081AD4">
            <w:pPr>
              <w:jc w:val="center"/>
              <w:rPr>
                <w:color w:val="000000" w:themeColor="text1"/>
                <w:sz w:val="22"/>
                <w:szCs w:val="22"/>
              </w:rPr>
            </w:pPr>
            <w:r w:rsidRPr="00081AD4">
              <w:rPr>
                <w:color w:val="000000" w:themeColor="text1"/>
                <w:sz w:val="22"/>
                <w:szCs w:val="22"/>
              </w:rPr>
              <w:t>7 566,65</w:t>
            </w:r>
          </w:p>
        </w:tc>
        <w:tc>
          <w:tcPr>
            <w:tcW w:w="1769" w:type="dxa"/>
            <w:shd w:val="clear" w:color="auto" w:fill="auto"/>
          </w:tcPr>
          <w:p w14:paraId="658B510E" w14:textId="77777777" w:rsidR="00081AD4" w:rsidRPr="00081AD4" w:rsidRDefault="00081AD4" w:rsidP="00081AD4">
            <w:pPr>
              <w:jc w:val="center"/>
              <w:rPr>
                <w:color w:val="000000" w:themeColor="text1"/>
                <w:sz w:val="22"/>
                <w:szCs w:val="22"/>
              </w:rPr>
            </w:pPr>
            <w:r w:rsidRPr="00081AD4">
              <w:rPr>
                <w:color w:val="000000" w:themeColor="text1"/>
                <w:sz w:val="22"/>
                <w:szCs w:val="22"/>
              </w:rPr>
              <w:t>-7,3</w:t>
            </w:r>
          </w:p>
        </w:tc>
      </w:tr>
      <w:tr w:rsidR="00081AD4" w:rsidRPr="00081AD4" w14:paraId="3DC27610" w14:textId="77777777" w:rsidTr="00797EBE">
        <w:tc>
          <w:tcPr>
            <w:tcW w:w="675" w:type="dxa"/>
            <w:shd w:val="clear" w:color="auto" w:fill="auto"/>
          </w:tcPr>
          <w:p w14:paraId="31121B36" w14:textId="77777777" w:rsidR="00081AD4" w:rsidRPr="00081AD4" w:rsidRDefault="00081AD4" w:rsidP="00081AD4">
            <w:pPr>
              <w:jc w:val="both"/>
              <w:rPr>
                <w:color w:val="000000" w:themeColor="text1"/>
                <w:sz w:val="22"/>
                <w:szCs w:val="22"/>
              </w:rPr>
            </w:pPr>
            <w:r w:rsidRPr="00081AD4">
              <w:rPr>
                <w:color w:val="000000" w:themeColor="text1"/>
                <w:sz w:val="22"/>
                <w:szCs w:val="22"/>
              </w:rPr>
              <w:t>4</w:t>
            </w:r>
          </w:p>
        </w:tc>
        <w:tc>
          <w:tcPr>
            <w:tcW w:w="3402" w:type="dxa"/>
            <w:shd w:val="clear" w:color="auto" w:fill="auto"/>
          </w:tcPr>
          <w:p w14:paraId="1EAABAEA" w14:textId="77777777" w:rsidR="00081AD4" w:rsidRPr="00081AD4" w:rsidRDefault="00081AD4" w:rsidP="00081AD4">
            <w:pPr>
              <w:rPr>
                <w:color w:val="000000" w:themeColor="text1"/>
                <w:sz w:val="22"/>
                <w:szCs w:val="22"/>
              </w:rPr>
            </w:pPr>
            <w:r w:rsidRPr="00081AD4">
              <w:rPr>
                <w:color w:val="000000" w:themeColor="text1"/>
                <w:sz w:val="22"/>
                <w:szCs w:val="22"/>
              </w:rPr>
              <w:t>Расходы на служебные командировки</w:t>
            </w:r>
          </w:p>
        </w:tc>
        <w:tc>
          <w:tcPr>
            <w:tcW w:w="731" w:type="dxa"/>
            <w:shd w:val="clear" w:color="auto" w:fill="auto"/>
          </w:tcPr>
          <w:p w14:paraId="16D163C0"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638" w:type="dxa"/>
            <w:shd w:val="clear" w:color="auto" w:fill="auto"/>
          </w:tcPr>
          <w:p w14:paraId="79EC6DD3" w14:textId="77777777" w:rsidR="00081AD4" w:rsidRPr="00081AD4" w:rsidRDefault="00081AD4" w:rsidP="00081AD4">
            <w:pPr>
              <w:jc w:val="center"/>
              <w:rPr>
                <w:color w:val="000000" w:themeColor="text1"/>
                <w:sz w:val="22"/>
                <w:szCs w:val="22"/>
              </w:rPr>
            </w:pPr>
            <w:r w:rsidRPr="00081AD4">
              <w:rPr>
                <w:color w:val="000000" w:themeColor="text1"/>
                <w:sz w:val="22"/>
                <w:szCs w:val="22"/>
              </w:rPr>
              <w:t>75,97</w:t>
            </w:r>
          </w:p>
        </w:tc>
        <w:tc>
          <w:tcPr>
            <w:tcW w:w="1639" w:type="dxa"/>
            <w:shd w:val="clear" w:color="auto" w:fill="auto"/>
          </w:tcPr>
          <w:p w14:paraId="7E3E36E1" w14:textId="77777777" w:rsidR="00081AD4" w:rsidRPr="00081AD4" w:rsidRDefault="00081AD4" w:rsidP="00081AD4">
            <w:pPr>
              <w:jc w:val="center"/>
              <w:rPr>
                <w:color w:val="000000" w:themeColor="text1"/>
                <w:sz w:val="22"/>
                <w:szCs w:val="22"/>
              </w:rPr>
            </w:pPr>
            <w:r w:rsidRPr="00081AD4">
              <w:rPr>
                <w:color w:val="000000" w:themeColor="text1"/>
                <w:sz w:val="22"/>
                <w:szCs w:val="22"/>
              </w:rPr>
              <w:t>75,90</w:t>
            </w:r>
          </w:p>
        </w:tc>
        <w:tc>
          <w:tcPr>
            <w:tcW w:w="1769" w:type="dxa"/>
            <w:shd w:val="clear" w:color="auto" w:fill="auto"/>
          </w:tcPr>
          <w:p w14:paraId="33CC4010" w14:textId="77777777" w:rsidR="00081AD4" w:rsidRPr="00081AD4" w:rsidRDefault="00081AD4" w:rsidP="00081AD4">
            <w:pPr>
              <w:jc w:val="center"/>
              <w:rPr>
                <w:color w:val="000000" w:themeColor="text1"/>
                <w:sz w:val="22"/>
                <w:szCs w:val="22"/>
              </w:rPr>
            </w:pPr>
            <w:r w:rsidRPr="00081AD4">
              <w:rPr>
                <w:color w:val="000000" w:themeColor="text1"/>
                <w:sz w:val="22"/>
                <w:szCs w:val="22"/>
              </w:rPr>
              <w:t>-0,07</w:t>
            </w:r>
          </w:p>
        </w:tc>
      </w:tr>
      <w:tr w:rsidR="00081AD4" w:rsidRPr="00081AD4" w14:paraId="7AF878B0" w14:textId="77777777" w:rsidTr="00797EBE">
        <w:tc>
          <w:tcPr>
            <w:tcW w:w="675" w:type="dxa"/>
            <w:shd w:val="clear" w:color="auto" w:fill="auto"/>
          </w:tcPr>
          <w:p w14:paraId="68380BE4" w14:textId="77777777" w:rsidR="00081AD4" w:rsidRPr="00081AD4" w:rsidRDefault="00081AD4" w:rsidP="00081AD4">
            <w:pPr>
              <w:jc w:val="both"/>
              <w:rPr>
                <w:color w:val="000000" w:themeColor="text1"/>
                <w:sz w:val="22"/>
                <w:szCs w:val="22"/>
              </w:rPr>
            </w:pPr>
            <w:r w:rsidRPr="00081AD4">
              <w:rPr>
                <w:color w:val="000000" w:themeColor="text1"/>
                <w:sz w:val="22"/>
                <w:szCs w:val="22"/>
              </w:rPr>
              <w:t>5</w:t>
            </w:r>
          </w:p>
        </w:tc>
        <w:tc>
          <w:tcPr>
            <w:tcW w:w="3402" w:type="dxa"/>
            <w:shd w:val="clear" w:color="auto" w:fill="auto"/>
          </w:tcPr>
          <w:p w14:paraId="492D1FFD" w14:textId="77777777" w:rsidR="00081AD4" w:rsidRPr="00081AD4" w:rsidRDefault="00081AD4" w:rsidP="00081AD4">
            <w:pPr>
              <w:rPr>
                <w:color w:val="000000" w:themeColor="text1"/>
                <w:sz w:val="22"/>
                <w:szCs w:val="22"/>
              </w:rPr>
            </w:pPr>
            <w:r w:rsidRPr="00081AD4">
              <w:rPr>
                <w:color w:val="000000" w:themeColor="text1"/>
                <w:sz w:val="22"/>
                <w:szCs w:val="22"/>
              </w:rPr>
              <w:t>Расходы на обучение персонала</w:t>
            </w:r>
          </w:p>
        </w:tc>
        <w:tc>
          <w:tcPr>
            <w:tcW w:w="731" w:type="dxa"/>
            <w:shd w:val="clear" w:color="auto" w:fill="auto"/>
          </w:tcPr>
          <w:p w14:paraId="633117E8"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638" w:type="dxa"/>
            <w:shd w:val="clear" w:color="auto" w:fill="auto"/>
          </w:tcPr>
          <w:p w14:paraId="6D6F07CE" w14:textId="77777777" w:rsidR="00081AD4" w:rsidRPr="00081AD4" w:rsidRDefault="00081AD4" w:rsidP="00081AD4">
            <w:pPr>
              <w:jc w:val="center"/>
              <w:rPr>
                <w:color w:val="000000" w:themeColor="text1"/>
                <w:sz w:val="22"/>
                <w:szCs w:val="22"/>
              </w:rPr>
            </w:pPr>
            <w:r w:rsidRPr="00081AD4">
              <w:rPr>
                <w:color w:val="000000" w:themeColor="text1"/>
                <w:sz w:val="22"/>
                <w:szCs w:val="22"/>
              </w:rPr>
              <w:t>241,65</w:t>
            </w:r>
          </w:p>
        </w:tc>
        <w:tc>
          <w:tcPr>
            <w:tcW w:w="1639" w:type="dxa"/>
            <w:shd w:val="clear" w:color="auto" w:fill="auto"/>
          </w:tcPr>
          <w:p w14:paraId="578B5296" w14:textId="77777777" w:rsidR="00081AD4" w:rsidRPr="00081AD4" w:rsidRDefault="00081AD4" w:rsidP="00081AD4">
            <w:pPr>
              <w:jc w:val="center"/>
              <w:rPr>
                <w:color w:val="000000" w:themeColor="text1"/>
                <w:sz w:val="22"/>
                <w:szCs w:val="22"/>
              </w:rPr>
            </w:pPr>
            <w:r w:rsidRPr="00081AD4">
              <w:rPr>
                <w:color w:val="000000" w:themeColor="text1"/>
                <w:sz w:val="22"/>
                <w:szCs w:val="22"/>
              </w:rPr>
              <w:t>241,41</w:t>
            </w:r>
          </w:p>
        </w:tc>
        <w:tc>
          <w:tcPr>
            <w:tcW w:w="1769" w:type="dxa"/>
            <w:shd w:val="clear" w:color="auto" w:fill="auto"/>
          </w:tcPr>
          <w:p w14:paraId="16EC1BF0" w14:textId="77777777" w:rsidR="00081AD4" w:rsidRPr="00081AD4" w:rsidRDefault="00081AD4" w:rsidP="00081AD4">
            <w:pPr>
              <w:jc w:val="center"/>
              <w:rPr>
                <w:color w:val="000000" w:themeColor="text1"/>
                <w:sz w:val="22"/>
                <w:szCs w:val="22"/>
              </w:rPr>
            </w:pPr>
            <w:r w:rsidRPr="00081AD4">
              <w:rPr>
                <w:color w:val="000000" w:themeColor="text1"/>
                <w:sz w:val="22"/>
                <w:szCs w:val="22"/>
              </w:rPr>
              <w:t>-0,24</w:t>
            </w:r>
          </w:p>
        </w:tc>
      </w:tr>
      <w:tr w:rsidR="00081AD4" w:rsidRPr="00081AD4" w14:paraId="13BE8327" w14:textId="77777777" w:rsidTr="00797EBE">
        <w:tc>
          <w:tcPr>
            <w:tcW w:w="675" w:type="dxa"/>
            <w:shd w:val="clear" w:color="auto" w:fill="auto"/>
          </w:tcPr>
          <w:p w14:paraId="293AE21D" w14:textId="77777777" w:rsidR="00081AD4" w:rsidRPr="00081AD4" w:rsidRDefault="00081AD4" w:rsidP="00081AD4">
            <w:pPr>
              <w:jc w:val="both"/>
              <w:rPr>
                <w:color w:val="000000" w:themeColor="text1"/>
                <w:sz w:val="22"/>
                <w:szCs w:val="22"/>
              </w:rPr>
            </w:pPr>
            <w:r w:rsidRPr="00081AD4">
              <w:rPr>
                <w:color w:val="000000" w:themeColor="text1"/>
                <w:sz w:val="22"/>
                <w:szCs w:val="22"/>
              </w:rPr>
              <w:t>6</w:t>
            </w:r>
          </w:p>
        </w:tc>
        <w:tc>
          <w:tcPr>
            <w:tcW w:w="3402" w:type="dxa"/>
            <w:shd w:val="clear" w:color="auto" w:fill="auto"/>
          </w:tcPr>
          <w:p w14:paraId="530134D9" w14:textId="77777777" w:rsidR="00081AD4" w:rsidRPr="00081AD4" w:rsidRDefault="00081AD4" w:rsidP="00081AD4">
            <w:pPr>
              <w:rPr>
                <w:color w:val="000000" w:themeColor="text1"/>
                <w:sz w:val="22"/>
                <w:szCs w:val="22"/>
              </w:rPr>
            </w:pPr>
            <w:r w:rsidRPr="00081AD4">
              <w:rPr>
                <w:color w:val="000000" w:themeColor="text1"/>
                <w:sz w:val="22"/>
                <w:szCs w:val="22"/>
              </w:rPr>
              <w:t>Арендная плата</w:t>
            </w:r>
          </w:p>
        </w:tc>
        <w:tc>
          <w:tcPr>
            <w:tcW w:w="731" w:type="dxa"/>
            <w:shd w:val="clear" w:color="auto" w:fill="auto"/>
          </w:tcPr>
          <w:p w14:paraId="70553927"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638" w:type="dxa"/>
            <w:shd w:val="clear" w:color="auto" w:fill="auto"/>
          </w:tcPr>
          <w:p w14:paraId="107E8295" w14:textId="77777777" w:rsidR="00081AD4" w:rsidRPr="00081AD4" w:rsidRDefault="00081AD4" w:rsidP="00081AD4">
            <w:pPr>
              <w:jc w:val="center"/>
              <w:rPr>
                <w:color w:val="000000" w:themeColor="text1"/>
                <w:sz w:val="22"/>
                <w:szCs w:val="22"/>
              </w:rPr>
            </w:pPr>
            <w:r w:rsidRPr="00081AD4">
              <w:rPr>
                <w:color w:val="000000" w:themeColor="text1"/>
                <w:sz w:val="22"/>
                <w:szCs w:val="22"/>
              </w:rPr>
              <w:t>379,85</w:t>
            </w:r>
          </w:p>
        </w:tc>
        <w:tc>
          <w:tcPr>
            <w:tcW w:w="1639" w:type="dxa"/>
            <w:shd w:val="clear" w:color="auto" w:fill="auto"/>
          </w:tcPr>
          <w:p w14:paraId="606459E1" w14:textId="77777777" w:rsidR="00081AD4" w:rsidRPr="00081AD4" w:rsidRDefault="00081AD4" w:rsidP="00081AD4">
            <w:pPr>
              <w:jc w:val="center"/>
              <w:rPr>
                <w:color w:val="000000" w:themeColor="text1"/>
                <w:sz w:val="22"/>
                <w:szCs w:val="22"/>
              </w:rPr>
            </w:pPr>
            <w:r w:rsidRPr="00081AD4">
              <w:rPr>
                <w:color w:val="000000" w:themeColor="text1"/>
                <w:sz w:val="22"/>
                <w:szCs w:val="22"/>
              </w:rPr>
              <w:t>379,49</w:t>
            </w:r>
          </w:p>
        </w:tc>
        <w:tc>
          <w:tcPr>
            <w:tcW w:w="1769" w:type="dxa"/>
            <w:shd w:val="clear" w:color="auto" w:fill="auto"/>
          </w:tcPr>
          <w:p w14:paraId="04D8FF15" w14:textId="77777777" w:rsidR="00081AD4" w:rsidRPr="00081AD4" w:rsidRDefault="00081AD4" w:rsidP="00081AD4">
            <w:pPr>
              <w:jc w:val="center"/>
              <w:rPr>
                <w:color w:val="000000" w:themeColor="text1"/>
                <w:sz w:val="22"/>
                <w:szCs w:val="22"/>
              </w:rPr>
            </w:pPr>
            <w:r w:rsidRPr="00081AD4">
              <w:rPr>
                <w:color w:val="000000" w:themeColor="text1"/>
                <w:sz w:val="22"/>
                <w:szCs w:val="22"/>
              </w:rPr>
              <w:t>-0,36</w:t>
            </w:r>
          </w:p>
        </w:tc>
      </w:tr>
      <w:tr w:rsidR="00081AD4" w:rsidRPr="00081AD4" w14:paraId="311E2F65" w14:textId="77777777" w:rsidTr="00797EBE">
        <w:tc>
          <w:tcPr>
            <w:tcW w:w="675" w:type="dxa"/>
            <w:shd w:val="clear" w:color="auto" w:fill="auto"/>
          </w:tcPr>
          <w:p w14:paraId="0EBA1D54" w14:textId="77777777" w:rsidR="00081AD4" w:rsidRPr="00081AD4" w:rsidRDefault="00081AD4" w:rsidP="00081AD4">
            <w:pPr>
              <w:jc w:val="both"/>
              <w:rPr>
                <w:color w:val="000000" w:themeColor="text1"/>
                <w:sz w:val="22"/>
                <w:szCs w:val="22"/>
              </w:rPr>
            </w:pPr>
            <w:r w:rsidRPr="00081AD4">
              <w:rPr>
                <w:color w:val="000000" w:themeColor="text1"/>
                <w:sz w:val="22"/>
                <w:szCs w:val="22"/>
              </w:rPr>
              <w:t>7</w:t>
            </w:r>
          </w:p>
        </w:tc>
        <w:tc>
          <w:tcPr>
            <w:tcW w:w="3402" w:type="dxa"/>
            <w:shd w:val="clear" w:color="auto" w:fill="auto"/>
          </w:tcPr>
          <w:p w14:paraId="1503CECC" w14:textId="77777777" w:rsidR="00081AD4" w:rsidRPr="00081AD4" w:rsidRDefault="00081AD4" w:rsidP="00081AD4">
            <w:pPr>
              <w:rPr>
                <w:color w:val="000000" w:themeColor="text1"/>
                <w:sz w:val="22"/>
                <w:szCs w:val="22"/>
              </w:rPr>
            </w:pPr>
            <w:r w:rsidRPr="00081AD4">
              <w:rPr>
                <w:color w:val="000000" w:themeColor="text1"/>
                <w:sz w:val="22"/>
                <w:szCs w:val="22"/>
              </w:rPr>
              <w:t>Расходы на услуги производственного характера</w:t>
            </w:r>
          </w:p>
        </w:tc>
        <w:tc>
          <w:tcPr>
            <w:tcW w:w="731" w:type="dxa"/>
            <w:shd w:val="clear" w:color="auto" w:fill="auto"/>
          </w:tcPr>
          <w:p w14:paraId="4E213330"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638" w:type="dxa"/>
            <w:shd w:val="clear" w:color="auto" w:fill="auto"/>
          </w:tcPr>
          <w:p w14:paraId="6AB5926D" w14:textId="77777777" w:rsidR="00081AD4" w:rsidRPr="00081AD4" w:rsidRDefault="00081AD4" w:rsidP="00081AD4">
            <w:pPr>
              <w:jc w:val="center"/>
              <w:rPr>
                <w:color w:val="000000" w:themeColor="text1"/>
                <w:sz w:val="22"/>
                <w:szCs w:val="22"/>
              </w:rPr>
            </w:pPr>
            <w:r w:rsidRPr="00081AD4">
              <w:rPr>
                <w:color w:val="000000" w:themeColor="text1"/>
                <w:sz w:val="22"/>
                <w:szCs w:val="22"/>
              </w:rPr>
              <w:t>281 133,14</w:t>
            </w:r>
          </w:p>
        </w:tc>
        <w:tc>
          <w:tcPr>
            <w:tcW w:w="1639" w:type="dxa"/>
            <w:shd w:val="clear" w:color="auto" w:fill="auto"/>
          </w:tcPr>
          <w:p w14:paraId="52BF3F35" w14:textId="77777777" w:rsidR="00081AD4" w:rsidRPr="00081AD4" w:rsidRDefault="00081AD4" w:rsidP="00081AD4">
            <w:pPr>
              <w:jc w:val="center"/>
              <w:rPr>
                <w:color w:val="000000" w:themeColor="text1"/>
                <w:sz w:val="22"/>
                <w:szCs w:val="22"/>
              </w:rPr>
            </w:pPr>
            <w:r w:rsidRPr="00081AD4">
              <w:rPr>
                <w:color w:val="000000" w:themeColor="text1"/>
                <w:sz w:val="22"/>
                <w:szCs w:val="22"/>
              </w:rPr>
              <w:t>280 862,06</w:t>
            </w:r>
          </w:p>
        </w:tc>
        <w:tc>
          <w:tcPr>
            <w:tcW w:w="1769" w:type="dxa"/>
            <w:shd w:val="clear" w:color="auto" w:fill="auto"/>
          </w:tcPr>
          <w:p w14:paraId="0DE8A568" w14:textId="77777777" w:rsidR="00081AD4" w:rsidRPr="00081AD4" w:rsidRDefault="00081AD4" w:rsidP="00081AD4">
            <w:pPr>
              <w:jc w:val="center"/>
              <w:rPr>
                <w:color w:val="000000" w:themeColor="text1"/>
                <w:sz w:val="22"/>
                <w:szCs w:val="22"/>
              </w:rPr>
            </w:pPr>
            <w:r w:rsidRPr="00081AD4">
              <w:rPr>
                <w:color w:val="000000" w:themeColor="text1"/>
                <w:sz w:val="22"/>
                <w:szCs w:val="22"/>
              </w:rPr>
              <w:t>-271,08</w:t>
            </w:r>
          </w:p>
        </w:tc>
      </w:tr>
      <w:tr w:rsidR="00081AD4" w:rsidRPr="00081AD4" w14:paraId="22F55D68" w14:textId="77777777" w:rsidTr="00797EBE">
        <w:tc>
          <w:tcPr>
            <w:tcW w:w="675" w:type="dxa"/>
            <w:shd w:val="clear" w:color="auto" w:fill="auto"/>
          </w:tcPr>
          <w:p w14:paraId="6E0CFA66" w14:textId="77777777" w:rsidR="00081AD4" w:rsidRPr="00081AD4" w:rsidRDefault="00081AD4" w:rsidP="00081AD4">
            <w:pPr>
              <w:jc w:val="both"/>
              <w:rPr>
                <w:color w:val="000000" w:themeColor="text1"/>
                <w:sz w:val="22"/>
                <w:szCs w:val="22"/>
              </w:rPr>
            </w:pPr>
            <w:r w:rsidRPr="00081AD4">
              <w:rPr>
                <w:color w:val="000000" w:themeColor="text1"/>
                <w:sz w:val="22"/>
                <w:szCs w:val="22"/>
              </w:rPr>
              <w:lastRenderedPageBreak/>
              <w:t>8</w:t>
            </w:r>
          </w:p>
        </w:tc>
        <w:tc>
          <w:tcPr>
            <w:tcW w:w="3402" w:type="dxa"/>
            <w:shd w:val="clear" w:color="auto" w:fill="auto"/>
          </w:tcPr>
          <w:p w14:paraId="02EF0A8D" w14:textId="77777777" w:rsidR="00081AD4" w:rsidRPr="00081AD4" w:rsidRDefault="00081AD4" w:rsidP="00081AD4">
            <w:pPr>
              <w:rPr>
                <w:color w:val="000000" w:themeColor="text1"/>
                <w:sz w:val="22"/>
                <w:szCs w:val="22"/>
              </w:rPr>
            </w:pPr>
            <w:r w:rsidRPr="00081AD4">
              <w:rPr>
                <w:color w:val="000000" w:themeColor="text1"/>
                <w:sz w:val="22"/>
                <w:szCs w:val="22"/>
              </w:rPr>
              <w:t>Расходы на капитальный ремонт</w:t>
            </w:r>
          </w:p>
        </w:tc>
        <w:tc>
          <w:tcPr>
            <w:tcW w:w="731" w:type="dxa"/>
            <w:shd w:val="clear" w:color="auto" w:fill="auto"/>
          </w:tcPr>
          <w:p w14:paraId="2774817D"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638" w:type="dxa"/>
            <w:shd w:val="clear" w:color="auto" w:fill="auto"/>
          </w:tcPr>
          <w:p w14:paraId="3B987014" w14:textId="77777777" w:rsidR="00081AD4" w:rsidRPr="00081AD4" w:rsidRDefault="00081AD4" w:rsidP="00081AD4">
            <w:pPr>
              <w:jc w:val="center"/>
              <w:rPr>
                <w:color w:val="000000" w:themeColor="text1"/>
                <w:sz w:val="22"/>
                <w:szCs w:val="22"/>
              </w:rPr>
            </w:pPr>
            <w:r w:rsidRPr="00081AD4">
              <w:rPr>
                <w:color w:val="000000" w:themeColor="text1"/>
                <w:sz w:val="22"/>
                <w:szCs w:val="22"/>
              </w:rPr>
              <w:t>32 899,60</w:t>
            </w:r>
          </w:p>
        </w:tc>
        <w:tc>
          <w:tcPr>
            <w:tcW w:w="1639" w:type="dxa"/>
            <w:shd w:val="clear" w:color="auto" w:fill="auto"/>
          </w:tcPr>
          <w:p w14:paraId="62108DAC" w14:textId="77777777" w:rsidR="00081AD4" w:rsidRPr="00081AD4" w:rsidRDefault="00081AD4" w:rsidP="00081AD4">
            <w:pPr>
              <w:jc w:val="center"/>
              <w:rPr>
                <w:color w:val="000000" w:themeColor="text1"/>
                <w:sz w:val="22"/>
                <w:szCs w:val="22"/>
              </w:rPr>
            </w:pPr>
            <w:r w:rsidRPr="00081AD4">
              <w:rPr>
                <w:color w:val="000000" w:themeColor="text1"/>
                <w:sz w:val="22"/>
                <w:szCs w:val="22"/>
              </w:rPr>
              <w:t>32 867,88</w:t>
            </w:r>
          </w:p>
        </w:tc>
        <w:tc>
          <w:tcPr>
            <w:tcW w:w="1769" w:type="dxa"/>
            <w:shd w:val="clear" w:color="auto" w:fill="auto"/>
          </w:tcPr>
          <w:p w14:paraId="3017FA98" w14:textId="77777777" w:rsidR="00081AD4" w:rsidRPr="00081AD4" w:rsidRDefault="00081AD4" w:rsidP="00081AD4">
            <w:pPr>
              <w:jc w:val="center"/>
              <w:rPr>
                <w:color w:val="000000" w:themeColor="text1"/>
                <w:sz w:val="22"/>
                <w:szCs w:val="22"/>
              </w:rPr>
            </w:pPr>
            <w:r w:rsidRPr="00081AD4">
              <w:rPr>
                <w:color w:val="000000" w:themeColor="text1"/>
                <w:sz w:val="22"/>
                <w:szCs w:val="22"/>
              </w:rPr>
              <w:t>-31,72</w:t>
            </w:r>
          </w:p>
        </w:tc>
      </w:tr>
      <w:tr w:rsidR="00081AD4" w:rsidRPr="00081AD4" w14:paraId="286207DC" w14:textId="77777777" w:rsidTr="00797EBE">
        <w:tc>
          <w:tcPr>
            <w:tcW w:w="675" w:type="dxa"/>
            <w:shd w:val="clear" w:color="auto" w:fill="auto"/>
          </w:tcPr>
          <w:p w14:paraId="3A0D1D7F" w14:textId="77777777" w:rsidR="00081AD4" w:rsidRPr="00081AD4" w:rsidRDefault="00081AD4" w:rsidP="00081AD4">
            <w:pPr>
              <w:jc w:val="both"/>
              <w:rPr>
                <w:color w:val="000000" w:themeColor="text1"/>
                <w:sz w:val="22"/>
                <w:szCs w:val="22"/>
              </w:rPr>
            </w:pPr>
          </w:p>
        </w:tc>
        <w:tc>
          <w:tcPr>
            <w:tcW w:w="3402" w:type="dxa"/>
            <w:shd w:val="clear" w:color="auto" w:fill="auto"/>
          </w:tcPr>
          <w:p w14:paraId="24316C40" w14:textId="77777777" w:rsidR="00081AD4" w:rsidRPr="00081AD4" w:rsidRDefault="00081AD4" w:rsidP="00081AD4">
            <w:pPr>
              <w:rPr>
                <w:color w:val="000000" w:themeColor="text1"/>
                <w:sz w:val="22"/>
                <w:szCs w:val="22"/>
                <w:u w:val="single"/>
              </w:rPr>
            </w:pPr>
            <w:r w:rsidRPr="00081AD4">
              <w:rPr>
                <w:snapToGrid w:val="0"/>
                <w:color w:val="000000" w:themeColor="text1"/>
                <w:sz w:val="22"/>
                <w:szCs w:val="22"/>
              </w:rPr>
              <w:t>Итого операционных (подконтрольных) расходов</w:t>
            </w:r>
          </w:p>
        </w:tc>
        <w:tc>
          <w:tcPr>
            <w:tcW w:w="731" w:type="dxa"/>
            <w:shd w:val="clear" w:color="auto" w:fill="auto"/>
          </w:tcPr>
          <w:p w14:paraId="1712A84C" w14:textId="77777777" w:rsidR="00081AD4" w:rsidRPr="00081AD4" w:rsidRDefault="00081AD4" w:rsidP="00081AD4">
            <w:pPr>
              <w:jc w:val="center"/>
              <w:rPr>
                <w:color w:val="000000" w:themeColor="text1"/>
                <w:sz w:val="22"/>
                <w:szCs w:val="22"/>
                <w:u w:val="single"/>
              </w:rPr>
            </w:pPr>
            <w:r w:rsidRPr="00081AD4">
              <w:rPr>
                <w:color w:val="000000" w:themeColor="text1"/>
                <w:sz w:val="22"/>
                <w:szCs w:val="22"/>
              </w:rPr>
              <w:t>тыс. руб.</w:t>
            </w:r>
          </w:p>
        </w:tc>
        <w:tc>
          <w:tcPr>
            <w:tcW w:w="1638" w:type="dxa"/>
            <w:shd w:val="clear" w:color="auto" w:fill="auto"/>
          </w:tcPr>
          <w:p w14:paraId="41CF254E" w14:textId="77777777" w:rsidR="00081AD4" w:rsidRPr="00081AD4" w:rsidRDefault="00081AD4" w:rsidP="00081AD4">
            <w:pPr>
              <w:jc w:val="center"/>
              <w:rPr>
                <w:color w:val="000000" w:themeColor="text1"/>
                <w:sz w:val="22"/>
                <w:szCs w:val="22"/>
              </w:rPr>
            </w:pPr>
            <w:r w:rsidRPr="00081AD4">
              <w:rPr>
                <w:color w:val="000000" w:themeColor="text1"/>
                <w:sz w:val="22"/>
                <w:szCs w:val="22"/>
              </w:rPr>
              <w:t>350 003,10</w:t>
            </w:r>
          </w:p>
        </w:tc>
        <w:tc>
          <w:tcPr>
            <w:tcW w:w="1639" w:type="dxa"/>
            <w:shd w:val="clear" w:color="auto" w:fill="auto"/>
          </w:tcPr>
          <w:p w14:paraId="42D6F5EE" w14:textId="77777777" w:rsidR="00081AD4" w:rsidRPr="00081AD4" w:rsidRDefault="00081AD4" w:rsidP="00081AD4">
            <w:pPr>
              <w:jc w:val="center"/>
              <w:rPr>
                <w:color w:val="000000" w:themeColor="text1"/>
                <w:sz w:val="22"/>
                <w:szCs w:val="22"/>
              </w:rPr>
            </w:pPr>
            <w:r w:rsidRPr="00081AD4">
              <w:rPr>
                <w:color w:val="000000" w:themeColor="text1"/>
                <w:sz w:val="22"/>
                <w:szCs w:val="22"/>
              </w:rPr>
              <w:t>349 665,61</w:t>
            </w:r>
          </w:p>
        </w:tc>
        <w:tc>
          <w:tcPr>
            <w:tcW w:w="1769" w:type="dxa"/>
            <w:shd w:val="clear" w:color="auto" w:fill="auto"/>
          </w:tcPr>
          <w:p w14:paraId="4BA58812" w14:textId="77777777" w:rsidR="00081AD4" w:rsidRPr="00081AD4" w:rsidRDefault="00081AD4" w:rsidP="00081AD4">
            <w:pPr>
              <w:jc w:val="center"/>
              <w:rPr>
                <w:color w:val="000000" w:themeColor="text1"/>
                <w:sz w:val="22"/>
                <w:szCs w:val="22"/>
              </w:rPr>
            </w:pPr>
            <w:r w:rsidRPr="00081AD4">
              <w:rPr>
                <w:color w:val="000000" w:themeColor="text1"/>
                <w:sz w:val="22"/>
                <w:szCs w:val="22"/>
              </w:rPr>
              <w:t>-337,49</w:t>
            </w:r>
          </w:p>
        </w:tc>
      </w:tr>
    </w:tbl>
    <w:p w14:paraId="53D45D49" w14:textId="77777777" w:rsidR="00081AD4" w:rsidRPr="00081AD4" w:rsidRDefault="00081AD4" w:rsidP="00081AD4">
      <w:pPr>
        <w:keepNext/>
        <w:tabs>
          <w:tab w:val="left" w:pos="567"/>
        </w:tabs>
        <w:ind w:left="360"/>
        <w:jc w:val="center"/>
        <w:outlineLvl w:val="0"/>
        <w:rPr>
          <w:b/>
          <w:bCs/>
          <w:snapToGrid w:val="0"/>
          <w:color w:val="000000" w:themeColor="text1"/>
          <w:sz w:val="22"/>
          <w:szCs w:val="22"/>
        </w:rPr>
      </w:pPr>
    </w:p>
    <w:p w14:paraId="150B959C" w14:textId="77777777" w:rsidR="00081AD4" w:rsidRPr="00081AD4" w:rsidRDefault="00081AD4" w:rsidP="00081AD4">
      <w:pPr>
        <w:keepNext/>
        <w:tabs>
          <w:tab w:val="left" w:pos="567"/>
        </w:tabs>
        <w:ind w:left="360"/>
        <w:jc w:val="center"/>
        <w:outlineLvl w:val="0"/>
        <w:rPr>
          <w:b/>
          <w:bCs/>
          <w:color w:val="000000" w:themeColor="text1"/>
          <w:sz w:val="32"/>
          <w:szCs w:val="20"/>
          <w:lang w:val="x-none" w:eastAsia="x-none"/>
        </w:rPr>
      </w:pPr>
      <w:r w:rsidRPr="00081AD4">
        <w:rPr>
          <w:b/>
          <w:bCs/>
          <w:snapToGrid w:val="0"/>
          <w:color w:val="000000" w:themeColor="text1"/>
          <w:sz w:val="28"/>
          <w:szCs w:val="28"/>
        </w:rPr>
        <w:t>Корректировка неподконтрольных расходов на 2021 год</w:t>
      </w:r>
    </w:p>
    <w:p w14:paraId="78773E36"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p>
    <w:p w14:paraId="119A94D5"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 xml:space="preserve">Согласно </w:t>
      </w:r>
      <w:proofErr w:type="spellStart"/>
      <w:r w:rsidRPr="00081AD4">
        <w:rPr>
          <w:rFonts w:eastAsia="Calibri"/>
          <w:color w:val="000000" w:themeColor="text1"/>
          <w:sz w:val="28"/>
          <w:szCs w:val="28"/>
        </w:rPr>
        <w:t>абз</w:t>
      </w:r>
      <w:proofErr w:type="spellEnd"/>
      <w:r w:rsidRPr="00081AD4">
        <w:rPr>
          <w:rFonts w:eastAsia="Calibri"/>
          <w:color w:val="000000" w:themeColor="text1"/>
          <w:sz w:val="28"/>
          <w:szCs w:val="28"/>
        </w:rPr>
        <w:t>.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724C628D"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776DBDBF"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48153269"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3) концессионную плату;</w:t>
      </w:r>
    </w:p>
    <w:p w14:paraId="703BC0E1"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4) арендную плату;</w:t>
      </w:r>
    </w:p>
    <w:p w14:paraId="3F6376AB"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5) расходы по сомнительным долгам;</w:t>
      </w:r>
    </w:p>
    <w:p w14:paraId="65CC4C92"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6) величину амортизации основных средств;</w:t>
      </w:r>
    </w:p>
    <w:p w14:paraId="69A25DB2"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7) отчисления на социальные нужды.</w:t>
      </w:r>
    </w:p>
    <w:p w14:paraId="14F15BA5"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p>
    <w:p w14:paraId="0A558497" w14:textId="77777777" w:rsidR="00081AD4" w:rsidRPr="00081AD4" w:rsidRDefault="00081AD4" w:rsidP="00081AD4">
      <w:pPr>
        <w:keepNext/>
        <w:keepLines/>
        <w:jc w:val="center"/>
        <w:outlineLvl w:val="1"/>
        <w:rPr>
          <w:rFonts w:eastAsia="Calibri"/>
          <w:b/>
          <w:color w:val="000000" w:themeColor="text1"/>
          <w:sz w:val="28"/>
          <w:szCs w:val="28"/>
          <w:lang w:eastAsia="en-US"/>
        </w:rPr>
      </w:pPr>
      <w:bookmarkStart w:id="50" w:name="_Hlk53072781"/>
      <w:r w:rsidRPr="00081AD4">
        <w:rPr>
          <w:rFonts w:eastAsia="Calibri"/>
          <w:b/>
          <w:color w:val="000000" w:themeColor="text1"/>
          <w:sz w:val="28"/>
          <w:szCs w:val="28"/>
          <w:lang w:eastAsia="en-US"/>
        </w:rPr>
        <w:t>Арендная плата</w:t>
      </w:r>
      <w:bookmarkEnd w:id="47"/>
    </w:p>
    <w:bookmarkEnd w:id="50"/>
    <w:p w14:paraId="0DCC3873" w14:textId="77777777" w:rsidR="00081AD4" w:rsidRPr="00081AD4" w:rsidRDefault="00081AD4" w:rsidP="00081AD4">
      <w:pPr>
        <w:tabs>
          <w:tab w:val="left" w:pos="1890"/>
        </w:tabs>
        <w:ind w:firstLine="709"/>
        <w:jc w:val="both"/>
        <w:rPr>
          <w:snapToGrid w:val="0"/>
          <w:color w:val="000000" w:themeColor="text1"/>
          <w:sz w:val="28"/>
          <w:szCs w:val="28"/>
        </w:rPr>
      </w:pPr>
    </w:p>
    <w:p w14:paraId="6E9E51F7" w14:textId="77777777" w:rsidR="00081AD4" w:rsidRPr="00081AD4" w:rsidRDefault="00081AD4" w:rsidP="00081AD4">
      <w:pPr>
        <w:tabs>
          <w:tab w:val="left" w:pos="1890"/>
        </w:tabs>
        <w:ind w:right="142" w:firstLine="709"/>
        <w:jc w:val="both"/>
        <w:rPr>
          <w:snapToGrid w:val="0"/>
          <w:color w:val="000000" w:themeColor="text1"/>
          <w:sz w:val="28"/>
          <w:szCs w:val="28"/>
        </w:rPr>
      </w:pPr>
      <w:r w:rsidRPr="00081AD4">
        <w:rPr>
          <w:snapToGrid w:val="0"/>
          <w:color w:val="000000" w:themeColor="text1"/>
          <w:sz w:val="28"/>
          <w:szCs w:val="28"/>
        </w:rPr>
        <w:t>По данной статье предприятием планируются расходы</w:t>
      </w:r>
      <w:r w:rsidRPr="00081AD4">
        <w:rPr>
          <w:snapToGrid w:val="0"/>
          <w:color w:val="000000" w:themeColor="text1"/>
          <w:sz w:val="28"/>
          <w:szCs w:val="28"/>
        </w:rPr>
        <w:br/>
        <w:t xml:space="preserve">в размере 1 050,24 тыс. руб. </w:t>
      </w:r>
    </w:p>
    <w:p w14:paraId="4ABB67CB" w14:textId="77777777" w:rsidR="00081AD4" w:rsidRPr="00081AD4" w:rsidRDefault="00081AD4" w:rsidP="00081AD4">
      <w:pPr>
        <w:tabs>
          <w:tab w:val="left" w:pos="1890"/>
        </w:tabs>
        <w:ind w:right="142" w:firstLine="709"/>
        <w:jc w:val="both"/>
        <w:rPr>
          <w:snapToGrid w:val="0"/>
          <w:color w:val="000000" w:themeColor="text1"/>
          <w:sz w:val="28"/>
          <w:szCs w:val="28"/>
        </w:rPr>
      </w:pPr>
      <w:r w:rsidRPr="00081AD4">
        <w:rPr>
          <w:snapToGrid w:val="0"/>
          <w:color w:val="000000" w:themeColor="text1"/>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289A25A"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Договор аренды земельного участка с КУМИ Березовского городского округа от 09.01.2018 № 5, срок действия договора с 09.01.2018 по 31.12.2026 (стр. 53-58, том 8). Стоимость арендной платы за землю по данному договору составляет 7,13 тыс. руб.</w:t>
      </w:r>
    </w:p>
    <w:p w14:paraId="452614BC"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Договор аренды земельного участка с КУМИ Березовского городского округа от 18.01.2017 № 6, срок действия договора с 18.01.2017 по 31.12.2026 (стр. 60-67, том 8). Стоимость арендной платы за землю по данному договору составляет 947,63 тыс. руб.</w:t>
      </w:r>
    </w:p>
    <w:p w14:paraId="60F6596B"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Проанализировав представленные документы, эксперты признают экономически обоснованными расходы на аренду в сумме 954,76 тыс. руб. </w:t>
      </w:r>
      <w:r w:rsidRPr="00081AD4">
        <w:rPr>
          <w:snapToGrid w:val="0"/>
          <w:color w:val="000000" w:themeColor="text1"/>
          <w:sz w:val="28"/>
          <w:szCs w:val="28"/>
        </w:rPr>
        <w:br/>
        <w:t>и предлагают их к включению в НВВ предприятия на 2021 год.</w:t>
      </w:r>
    </w:p>
    <w:p w14:paraId="65D15801" w14:textId="77777777" w:rsidR="00081AD4" w:rsidRPr="00081AD4" w:rsidRDefault="00081AD4" w:rsidP="00081AD4">
      <w:pPr>
        <w:keepNext/>
        <w:keepLines/>
        <w:jc w:val="center"/>
        <w:outlineLvl w:val="1"/>
        <w:rPr>
          <w:rFonts w:ascii="Arial" w:eastAsia="Calibri" w:hAnsi="Arial" w:cs="Arial"/>
          <w:b/>
          <w:color w:val="000000" w:themeColor="text1"/>
          <w:sz w:val="28"/>
          <w:szCs w:val="28"/>
          <w:lang w:eastAsia="en-US"/>
        </w:rPr>
      </w:pPr>
      <w:bookmarkStart w:id="51" w:name="_Toc24891730"/>
    </w:p>
    <w:p w14:paraId="2B29FB0D"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Расходы на уплату налогов, сборов и других обязательных платежей</w:t>
      </w:r>
    </w:p>
    <w:p w14:paraId="0490EFA7" w14:textId="77777777" w:rsidR="00081AD4" w:rsidRPr="00081AD4" w:rsidRDefault="00081AD4" w:rsidP="00081AD4">
      <w:pPr>
        <w:rPr>
          <w:snapToGrid w:val="0"/>
          <w:color w:val="000000" w:themeColor="text1"/>
          <w:sz w:val="28"/>
          <w:szCs w:val="28"/>
          <w:lang w:eastAsia="en-US"/>
        </w:rPr>
      </w:pPr>
    </w:p>
    <w:p w14:paraId="4746898C" w14:textId="77777777" w:rsidR="00081AD4" w:rsidRPr="00081AD4" w:rsidRDefault="00081AD4" w:rsidP="00081AD4">
      <w:pPr>
        <w:spacing w:line="276" w:lineRule="auto"/>
        <w:ind w:right="142" w:firstLine="709"/>
        <w:jc w:val="both"/>
        <w:rPr>
          <w:color w:val="000000" w:themeColor="text1"/>
          <w:sz w:val="28"/>
          <w:szCs w:val="28"/>
        </w:rPr>
      </w:pPr>
      <w:r w:rsidRPr="00081AD4">
        <w:rPr>
          <w:color w:val="000000" w:themeColor="text1"/>
          <w:sz w:val="28"/>
          <w:szCs w:val="28"/>
        </w:rPr>
        <w:t xml:space="preserve">Предприятием заявлены расходы по статье в размере 3 643,17 тыс. руб. </w:t>
      </w:r>
    </w:p>
    <w:p w14:paraId="78179C51" w14:textId="77777777" w:rsidR="00081AD4" w:rsidRPr="00081AD4" w:rsidRDefault="00081AD4" w:rsidP="00081AD4">
      <w:pPr>
        <w:spacing w:line="276" w:lineRule="auto"/>
        <w:ind w:right="142" w:firstLine="709"/>
        <w:jc w:val="both"/>
        <w:rPr>
          <w:color w:val="000000" w:themeColor="text1"/>
          <w:sz w:val="28"/>
          <w:szCs w:val="28"/>
        </w:rPr>
      </w:pPr>
      <w:r w:rsidRPr="00081AD4">
        <w:rPr>
          <w:color w:val="000000" w:themeColor="text1"/>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CD4D52C" w14:textId="77777777" w:rsidR="00081AD4" w:rsidRPr="00081AD4" w:rsidRDefault="00081AD4" w:rsidP="00081AD4">
      <w:pPr>
        <w:shd w:val="clear" w:color="auto" w:fill="FFFFFF"/>
        <w:ind w:firstLine="709"/>
        <w:jc w:val="both"/>
        <w:textAlignment w:val="top"/>
        <w:rPr>
          <w:snapToGrid w:val="0"/>
          <w:color w:val="000000" w:themeColor="text1"/>
          <w:sz w:val="28"/>
          <w:szCs w:val="28"/>
        </w:rPr>
      </w:pPr>
      <w:r w:rsidRPr="00081AD4">
        <w:rPr>
          <w:snapToGrid w:val="0"/>
          <w:color w:val="000000" w:themeColor="text1"/>
          <w:sz w:val="28"/>
          <w:szCs w:val="28"/>
        </w:rPr>
        <w:t>Аналитический отчет по счету 20.26 «Плата за загрязнение окружающей среды за 2019 год (стр.86 том 8).</w:t>
      </w:r>
      <w:r w:rsidRPr="00081AD4">
        <w:rPr>
          <w:color w:val="000000" w:themeColor="text1"/>
          <w:sz w:val="28"/>
          <w:szCs w:val="28"/>
        </w:rPr>
        <w:t xml:space="preserve"> В настоящее время платежи за ущерб экологии определяются, в соответствии с Постановлением № 913 Правительства РФ от 13 сентября 2016 года, в фиксированных суммах. Помимо фиксированных ставок, в некоторых случаях применяется также и дополнительный коэффициент к самой фиксированной ставке. </w:t>
      </w:r>
      <w:r w:rsidRPr="00081AD4">
        <w:rPr>
          <w:snapToGrid w:val="0"/>
          <w:color w:val="000000" w:themeColor="text1"/>
          <w:sz w:val="28"/>
          <w:szCs w:val="28"/>
        </w:rPr>
        <w:t xml:space="preserve">Эксперты приняли стоимость данных расходов в пределах ПДВ в размере 52,16 тыс. руб. </w:t>
      </w:r>
    </w:p>
    <w:p w14:paraId="4C02DBAA" w14:textId="77777777" w:rsidR="00081AD4" w:rsidRPr="00081AD4" w:rsidRDefault="00081AD4" w:rsidP="00081AD4">
      <w:pPr>
        <w:shd w:val="clear" w:color="auto" w:fill="FFFFFF"/>
        <w:ind w:firstLine="709"/>
        <w:jc w:val="both"/>
        <w:textAlignment w:val="top"/>
        <w:rPr>
          <w:snapToGrid w:val="0"/>
          <w:color w:val="000000" w:themeColor="text1"/>
          <w:sz w:val="28"/>
          <w:szCs w:val="28"/>
        </w:rPr>
      </w:pPr>
      <w:r w:rsidRPr="00081AD4">
        <w:rPr>
          <w:snapToGrid w:val="0"/>
          <w:color w:val="000000" w:themeColor="text1"/>
          <w:sz w:val="28"/>
          <w:szCs w:val="28"/>
        </w:rPr>
        <w:t>Расчет земельного налога на 2021 год с кадастровой стоимости (стр.87 том 8). Эксперты предлагают сохранить затраты по статье в той же сумме 35,97 тыс. руб.</w:t>
      </w:r>
    </w:p>
    <w:p w14:paraId="24B1EB11" w14:textId="77777777" w:rsidR="00081AD4" w:rsidRPr="00081AD4" w:rsidRDefault="00081AD4" w:rsidP="00081AD4">
      <w:pPr>
        <w:tabs>
          <w:tab w:val="left" w:pos="0"/>
          <w:tab w:val="left" w:pos="426"/>
          <w:tab w:val="left" w:pos="1418"/>
          <w:tab w:val="left" w:pos="1560"/>
        </w:tabs>
        <w:ind w:firstLine="709"/>
        <w:jc w:val="both"/>
        <w:rPr>
          <w:color w:val="000000" w:themeColor="text1"/>
          <w:sz w:val="28"/>
          <w:szCs w:val="28"/>
        </w:rPr>
      </w:pPr>
      <w:r w:rsidRPr="00081AD4">
        <w:rPr>
          <w:snapToGrid w:val="0"/>
          <w:color w:val="000000" w:themeColor="text1"/>
          <w:sz w:val="28"/>
          <w:szCs w:val="28"/>
        </w:rPr>
        <w:t>Транспортный налог предлагается учесть на уровне предложений предприятия 106,58 тыс. руб.</w:t>
      </w:r>
      <w:r w:rsidRPr="00081AD4">
        <w:rPr>
          <w:color w:val="000000" w:themeColor="text1"/>
          <w:sz w:val="28"/>
          <w:szCs w:val="28"/>
        </w:rPr>
        <w:t xml:space="preserve"> В качестве обоснования представлен расчет транспортного налога на существующий транспорт, с выделением доли, приходящейся на рассматриваемый узел теплоснабжения 9,779%, согласно учетной политике предприятия от 08.04.2019 № 80/1(стр.139 том 1).</w:t>
      </w:r>
    </w:p>
    <w:p w14:paraId="5893AAA4" w14:textId="77777777" w:rsidR="00081AD4" w:rsidRPr="00081AD4" w:rsidRDefault="00081AD4" w:rsidP="00081AD4">
      <w:pPr>
        <w:tabs>
          <w:tab w:val="left" w:pos="0"/>
        </w:tabs>
        <w:ind w:firstLine="709"/>
        <w:jc w:val="both"/>
        <w:rPr>
          <w:color w:val="000000" w:themeColor="text1"/>
          <w:sz w:val="28"/>
          <w:szCs w:val="28"/>
        </w:rPr>
      </w:pPr>
      <w:r w:rsidRPr="00081AD4">
        <w:rPr>
          <w:snapToGrid w:val="0"/>
          <w:color w:val="000000" w:themeColor="text1"/>
          <w:sz w:val="28"/>
          <w:szCs w:val="28"/>
        </w:rPr>
        <w:t xml:space="preserve">Ведомости начисления амортизации в разрезе мест эксплуатации и расчет налога на имущество в сумме 3 373,25 тыс. руб. (стр.93 том 8). </w:t>
      </w:r>
      <w:r w:rsidRPr="00081AD4">
        <w:rPr>
          <w:color w:val="000000" w:themeColor="text1"/>
          <w:sz w:val="28"/>
          <w:szCs w:val="28"/>
        </w:rPr>
        <w:t>Налог на имущество организации состоит из трех частей: налога на имущество ОАО «СКЭК» (г. Кемерово) по узлу теплоснабжения г. Березовский в сумме 1 252,64 тыс. руб., налога на имущество с имущества, полученного в концессию в сумме 1 321,15 тыс. руб., налог на имущество с вновь введенных объектов, согласно инвестиционной программе, отраженной в концессионном соглашении, налог на имущество с объектов, введенных для осуществления теплоснабжения потребителей с подключенной нагрузкой до 0,1 Гкал/час. в сумме 799,46 тыс. руб.</w:t>
      </w:r>
    </w:p>
    <w:p w14:paraId="340629A6"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Эксперты считают экономически обоснованной всю заявленную сумму в размере 3 373,25 тыс. руб.</w:t>
      </w:r>
    </w:p>
    <w:p w14:paraId="6B789780"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Аналитический отчет по счету 20.26 «ОСАГО» (стр.84 том 8)</w:t>
      </w:r>
    </w:p>
    <w:p w14:paraId="0C58ED4F" w14:textId="77777777" w:rsidR="00081AD4" w:rsidRPr="00081AD4" w:rsidRDefault="00081AD4" w:rsidP="00081AD4">
      <w:pPr>
        <w:ind w:right="142" w:firstLine="709"/>
        <w:jc w:val="both"/>
        <w:rPr>
          <w:color w:val="000000" w:themeColor="text1"/>
          <w:sz w:val="28"/>
          <w:szCs w:val="28"/>
        </w:rPr>
      </w:pPr>
      <w:r w:rsidRPr="00081AD4">
        <w:rPr>
          <w:snapToGrid w:val="0"/>
          <w:color w:val="000000" w:themeColor="text1"/>
          <w:sz w:val="28"/>
          <w:szCs w:val="28"/>
        </w:rPr>
        <w:t xml:space="preserve">Эксперты признают экономически обоснованными расходы по данной статье в сумме 35,90 тыс. руб. </w:t>
      </w:r>
      <w:r w:rsidRPr="00081AD4">
        <w:rPr>
          <w:color w:val="000000" w:themeColor="text1"/>
          <w:sz w:val="28"/>
          <w:szCs w:val="28"/>
        </w:rPr>
        <w:t>и предлагают к включению в НВВ предприятия на 2021 год.</w:t>
      </w:r>
    </w:p>
    <w:p w14:paraId="4A94A114"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Таким образом расходы на уплату налогов, сборов и других обязательных платежей составили 3 603,85 тыс. руб.</w:t>
      </w:r>
    </w:p>
    <w:p w14:paraId="42F44AA4"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Сумма корректировки в размере 39,31 тыс. руб. подлежит исключению из НВВ на 2021 год, как экономически необоснованная.</w:t>
      </w:r>
    </w:p>
    <w:p w14:paraId="30E04F45" w14:textId="77777777" w:rsidR="00081AD4" w:rsidRPr="00081AD4" w:rsidRDefault="00081AD4" w:rsidP="00081AD4">
      <w:pPr>
        <w:ind w:firstLine="709"/>
        <w:rPr>
          <w:snapToGrid w:val="0"/>
          <w:color w:val="000000" w:themeColor="text1"/>
          <w:sz w:val="28"/>
          <w:szCs w:val="28"/>
          <w:lang w:eastAsia="en-US"/>
        </w:rPr>
      </w:pPr>
    </w:p>
    <w:p w14:paraId="284DCDCE"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lastRenderedPageBreak/>
        <w:t>Отчисления на социальные нужды</w:t>
      </w:r>
      <w:bookmarkEnd w:id="51"/>
    </w:p>
    <w:p w14:paraId="4BDD131B" w14:textId="77777777" w:rsidR="00081AD4" w:rsidRPr="00081AD4" w:rsidRDefault="00081AD4" w:rsidP="00081AD4">
      <w:pPr>
        <w:ind w:firstLine="720"/>
        <w:jc w:val="both"/>
        <w:rPr>
          <w:snapToGrid w:val="0"/>
          <w:color w:val="000000" w:themeColor="text1"/>
          <w:sz w:val="28"/>
          <w:szCs w:val="28"/>
        </w:rPr>
      </w:pPr>
    </w:p>
    <w:p w14:paraId="7B32C048"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Предприятием заявлены расходы по статье в размере 8 048,48 тыс. руб.</w:t>
      </w:r>
    </w:p>
    <w:p w14:paraId="65078350"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В расходы по статье «Отчисления на социальные нужды» включаются:</w:t>
      </w:r>
    </w:p>
    <w:p w14:paraId="6C458953"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081AD4">
        <w:rPr>
          <w:snapToGrid w:val="0"/>
          <w:color w:val="000000" w:themeColor="text1"/>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42B21942"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081AD4">
        <w:rPr>
          <w:snapToGrid w:val="0"/>
          <w:color w:val="000000" w:themeColor="text1"/>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457FC63A"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 сумма страховых взносов на обязательное социальное страхование </w:t>
      </w:r>
      <w:r w:rsidRPr="00081AD4">
        <w:rPr>
          <w:snapToGrid w:val="0"/>
          <w:color w:val="000000" w:themeColor="text1"/>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0,3 %.</w:t>
      </w:r>
    </w:p>
    <w:p w14:paraId="51E48353"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Экспертами в расчет НВВ на 2021 год приняты страховые взносы в размере 30,3 % от ФОТ, определённого в операционных расходах, или 8 040,72 тыс. руб.</w:t>
      </w:r>
    </w:p>
    <w:p w14:paraId="468EE257"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Корректировка плановых расходов по статье, на 2021 год относительно предложений предприятия составила 7,76 тыс. руб. в сторону снижения, в связи с применением экспертами индекса роста операционных расходов, отличного от предложений предприятия.</w:t>
      </w:r>
    </w:p>
    <w:p w14:paraId="728DFF9D" w14:textId="77777777" w:rsidR="00081AD4" w:rsidRPr="00081AD4" w:rsidRDefault="00081AD4" w:rsidP="00081AD4">
      <w:pPr>
        <w:ind w:right="142" w:firstLine="709"/>
        <w:jc w:val="both"/>
        <w:rPr>
          <w:snapToGrid w:val="0"/>
          <w:color w:val="000000" w:themeColor="text1"/>
          <w:sz w:val="28"/>
          <w:szCs w:val="28"/>
        </w:rPr>
      </w:pPr>
    </w:p>
    <w:p w14:paraId="4C942C56" w14:textId="77777777" w:rsidR="00081AD4" w:rsidRPr="00081AD4" w:rsidRDefault="00081AD4" w:rsidP="00081AD4">
      <w:pPr>
        <w:ind w:right="142" w:firstLine="709"/>
        <w:jc w:val="center"/>
        <w:rPr>
          <w:b/>
          <w:bCs/>
          <w:snapToGrid w:val="0"/>
          <w:color w:val="000000" w:themeColor="text1"/>
          <w:sz w:val="28"/>
          <w:szCs w:val="28"/>
        </w:rPr>
      </w:pPr>
      <w:r w:rsidRPr="00081AD4">
        <w:rPr>
          <w:b/>
          <w:bCs/>
          <w:snapToGrid w:val="0"/>
          <w:color w:val="000000" w:themeColor="text1"/>
          <w:sz w:val="28"/>
          <w:szCs w:val="28"/>
        </w:rPr>
        <w:t>Амортизация основных средств и нематериальных активов</w:t>
      </w:r>
    </w:p>
    <w:p w14:paraId="6B75B449" w14:textId="77777777" w:rsidR="00081AD4" w:rsidRPr="00081AD4" w:rsidRDefault="00081AD4" w:rsidP="00081AD4">
      <w:pPr>
        <w:ind w:right="142" w:firstLine="709"/>
        <w:jc w:val="center"/>
        <w:rPr>
          <w:b/>
          <w:bCs/>
          <w:snapToGrid w:val="0"/>
          <w:color w:val="000000" w:themeColor="text1"/>
          <w:sz w:val="28"/>
          <w:szCs w:val="28"/>
        </w:rPr>
      </w:pPr>
    </w:p>
    <w:p w14:paraId="1D923494"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Предприятием заявлены расходы по статье в размере 13 497,43 тыс. руб., в том числе амортизация с вновь введенных объектов согласно концессионному соглашению – 2 579,76 тыс. руб. и амортизация с имущества предприятия – 2 495,07 тыс. руб.</w:t>
      </w:r>
    </w:p>
    <w:p w14:paraId="0CF7E683" w14:textId="77777777" w:rsidR="00081AD4" w:rsidRPr="00081AD4" w:rsidRDefault="00081AD4" w:rsidP="00081AD4">
      <w:pPr>
        <w:tabs>
          <w:tab w:val="left" w:pos="1890"/>
        </w:tabs>
        <w:ind w:firstLine="709"/>
        <w:jc w:val="both"/>
        <w:rPr>
          <w:snapToGrid w:val="0"/>
          <w:color w:val="000000" w:themeColor="text1"/>
          <w:sz w:val="28"/>
          <w:szCs w:val="28"/>
        </w:rPr>
      </w:pPr>
      <w:r w:rsidRPr="00081AD4">
        <w:rPr>
          <w:snapToGrid w:val="0"/>
          <w:color w:val="000000" w:themeColor="text1"/>
          <w:sz w:val="28"/>
          <w:szCs w:val="28"/>
        </w:rPr>
        <w:t>К основным средствам активы относятся при одновременном выполнении ряда условий, а именно:</w:t>
      </w:r>
    </w:p>
    <w:p w14:paraId="1D52F3C7" w14:textId="77777777" w:rsidR="00081AD4" w:rsidRPr="00081AD4" w:rsidRDefault="00081AD4" w:rsidP="00081AD4">
      <w:pPr>
        <w:tabs>
          <w:tab w:val="left" w:pos="1890"/>
        </w:tabs>
        <w:ind w:firstLine="709"/>
        <w:jc w:val="both"/>
        <w:rPr>
          <w:snapToGrid w:val="0"/>
          <w:color w:val="000000" w:themeColor="text1"/>
          <w:sz w:val="28"/>
          <w:szCs w:val="28"/>
        </w:rPr>
      </w:pPr>
      <w:r w:rsidRPr="00081AD4">
        <w:rPr>
          <w:snapToGrid w:val="0"/>
          <w:color w:val="000000" w:themeColor="text1"/>
          <w:sz w:val="28"/>
          <w:szCs w:val="28"/>
        </w:rPr>
        <w:t>- использование в производственной деятельности или для управленческих нужд;</w:t>
      </w:r>
    </w:p>
    <w:p w14:paraId="125ED803" w14:textId="77777777" w:rsidR="00081AD4" w:rsidRPr="00081AD4" w:rsidRDefault="00081AD4" w:rsidP="00081AD4">
      <w:pPr>
        <w:tabs>
          <w:tab w:val="left" w:pos="1890"/>
        </w:tabs>
        <w:ind w:firstLine="709"/>
        <w:jc w:val="both"/>
        <w:rPr>
          <w:snapToGrid w:val="0"/>
          <w:color w:val="000000" w:themeColor="text1"/>
          <w:sz w:val="28"/>
          <w:szCs w:val="28"/>
        </w:rPr>
      </w:pPr>
      <w:r w:rsidRPr="00081AD4">
        <w:rPr>
          <w:snapToGrid w:val="0"/>
          <w:color w:val="000000" w:themeColor="text1"/>
          <w:sz w:val="28"/>
          <w:szCs w:val="28"/>
        </w:rPr>
        <w:t>- использование более 12 месяцев;</w:t>
      </w:r>
    </w:p>
    <w:p w14:paraId="5B919FD7" w14:textId="77777777" w:rsidR="00081AD4" w:rsidRPr="00081AD4" w:rsidRDefault="00081AD4" w:rsidP="00081AD4">
      <w:pPr>
        <w:tabs>
          <w:tab w:val="left" w:pos="1890"/>
        </w:tabs>
        <w:ind w:firstLine="709"/>
        <w:jc w:val="both"/>
        <w:rPr>
          <w:snapToGrid w:val="0"/>
          <w:color w:val="000000" w:themeColor="text1"/>
          <w:sz w:val="28"/>
          <w:szCs w:val="28"/>
        </w:rPr>
      </w:pPr>
      <w:r w:rsidRPr="00081AD4">
        <w:rPr>
          <w:snapToGrid w:val="0"/>
          <w:color w:val="000000" w:themeColor="text1"/>
          <w:sz w:val="28"/>
          <w:szCs w:val="28"/>
        </w:rPr>
        <w:t>- способность приносить доход;</w:t>
      </w:r>
    </w:p>
    <w:p w14:paraId="7CADD025" w14:textId="77777777" w:rsidR="00081AD4" w:rsidRPr="00081AD4" w:rsidRDefault="00081AD4" w:rsidP="00081AD4">
      <w:pPr>
        <w:tabs>
          <w:tab w:val="left" w:pos="1890"/>
        </w:tabs>
        <w:ind w:firstLine="709"/>
        <w:jc w:val="both"/>
        <w:rPr>
          <w:snapToGrid w:val="0"/>
          <w:color w:val="000000" w:themeColor="text1"/>
          <w:sz w:val="28"/>
          <w:szCs w:val="28"/>
        </w:rPr>
      </w:pPr>
      <w:r w:rsidRPr="00081AD4">
        <w:rPr>
          <w:snapToGrid w:val="0"/>
          <w:color w:val="000000" w:themeColor="text1"/>
          <w:sz w:val="28"/>
          <w:szCs w:val="28"/>
        </w:rPr>
        <w:t>- если не планируется дальнейшая перепродажа.</w:t>
      </w:r>
    </w:p>
    <w:p w14:paraId="331721DD" w14:textId="77777777" w:rsidR="00081AD4" w:rsidRPr="00081AD4" w:rsidRDefault="00081AD4" w:rsidP="00081AD4">
      <w:pPr>
        <w:tabs>
          <w:tab w:val="left" w:pos="1890"/>
        </w:tabs>
        <w:ind w:firstLine="709"/>
        <w:jc w:val="both"/>
        <w:rPr>
          <w:snapToGrid w:val="0"/>
          <w:color w:val="000000" w:themeColor="text1"/>
          <w:sz w:val="28"/>
          <w:szCs w:val="28"/>
        </w:rPr>
      </w:pPr>
      <w:r w:rsidRPr="00081AD4">
        <w:rPr>
          <w:snapToGrid w:val="0"/>
          <w:color w:val="000000" w:themeColor="text1"/>
          <w:sz w:val="28"/>
          <w:szCs w:val="28"/>
        </w:rPr>
        <w:lastRenderedPageBreak/>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 Амортизационные отчисления определяются в соответствии с приложением 4.10 к Методическим указаниям по данным бухгалтерского учета.</w:t>
      </w:r>
    </w:p>
    <w:p w14:paraId="197AF008" w14:textId="77777777" w:rsidR="00081AD4" w:rsidRPr="00081AD4" w:rsidRDefault="00081AD4" w:rsidP="00081AD4">
      <w:pPr>
        <w:spacing w:line="276" w:lineRule="auto"/>
        <w:ind w:right="142" w:firstLine="709"/>
        <w:jc w:val="both"/>
        <w:rPr>
          <w:color w:val="000000" w:themeColor="text1"/>
          <w:sz w:val="28"/>
          <w:szCs w:val="28"/>
        </w:rPr>
      </w:pPr>
      <w:r w:rsidRPr="00081AD4">
        <w:rPr>
          <w:color w:val="000000" w:themeColor="text1"/>
          <w:sz w:val="28"/>
          <w:szCs w:val="28"/>
        </w:rPr>
        <w:t>Экспертами был произведен анализ экономической обоснованности затрат предприятия по данной статье. Для этого были рассмотрены и проанализированы следующие представленные материалы:</w:t>
      </w:r>
    </w:p>
    <w:p w14:paraId="1C572718"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Ведомости начисления амортизации в разрезе мест эксплуатации (стр. 69-83, том 8). Расчёты выполнены по объектам, с указанием инвентарных номеров, балансовой стоимости, величины амортизационных отчислений за 2021 год.</w:t>
      </w:r>
    </w:p>
    <w:p w14:paraId="5683826F" w14:textId="77777777" w:rsidR="00081AD4" w:rsidRPr="00081AD4" w:rsidRDefault="00081AD4" w:rsidP="00081AD4">
      <w:pPr>
        <w:tabs>
          <w:tab w:val="left" w:pos="1890"/>
        </w:tabs>
        <w:ind w:firstLine="720"/>
        <w:jc w:val="both"/>
        <w:rPr>
          <w:color w:val="000000" w:themeColor="text1"/>
          <w:sz w:val="28"/>
          <w:szCs w:val="28"/>
        </w:rPr>
      </w:pPr>
      <w:r w:rsidRPr="00081AD4">
        <w:rPr>
          <w:snapToGrid w:val="0"/>
          <w:color w:val="000000" w:themeColor="text1"/>
          <w:sz w:val="28"/>
          <w:szCs w:val="28"/>
        </w:rPr>
        <w:t>Эксперты принимают в расчет НВВ на 2021 год экономически обоснованные расходы по данной статье в сумме 13 497,29 тыс. руб.</w:t>
      </w:r>
      <w:r w:rsidRPr="00081AD4">
        <w:rPr>
          <w:color w:val="000000" w:themeColor="text1"/>
          <w:sz w:val="28"/>
          <w:szCs w:val="28"/>
        </w:rPr>
        <w:t xml:space="preserve"> в том числе амортизация с вновь введенных объектов согласно концессионному соглашению – 7 570,43 тыс. руб. и амортизация с имущества предприятия – 5 926,86 тыс. руб.</w:t>
      </w:r>
    </w:p>
    <w:p w14:paraId="0E2FB771" w14:textId="77777777" w:rsidR="00081AD4" w:rsidRPr="00081AD4" w:rsidRDefault="00081AD4" w:rsidP="00081AD4">
      <w:pPr>
        <w:keepNext/>
        <w:tabs>
          <w:tab w:val="left" w:pos="709"/>
        </w:tabs>
        <w:spacing w:before="240" w:after="60" w:line="360" w:lineRule="auto"/>
        <w:jc w:val="center"/>
        <w:outlineLvl w:val="2"/>
        <w:rPr>
          <w:rFonts w:eastAsia="Calibri" w:cs="Arial"/>
          <w:b/>
          <w:bCs/>
          <w:color w:val="000000" w:themeColor="text1"/>
          <w:sz w:val="28"/>
          <w:szCs w:val="26"/>
          <w:lang w:eastAsia="en-US"/>
        </w:rPr>
      </w:pPr>
      <w:bookmarkStart w:id="52" w:name="_Toc31628956"/>
      <w:r w:rsidRPr="00081AD4">
        <w:rPr>
          <w:rFonts w:eastAsia="Calibri" w:cs="Arial"/>
          <w:b/>
          <w:bCs/>
          <w:color w:val="000000" w:themeColor="text1"/>
          <w:sz w:val="28"/>
          <w:szCs w:val="26"/>
          <w:lang w:eastAsia="en-US"/>
        </w:rPr>
        <w:t>Покупная энергия</w:t>
      </w:r>
      <w:bookmarkEnd w:id="52"/>
    </w:p>
    <w:p w14:paraId="579D18BB" w14:textId="77777777" w:rsidR="00081AD4" w:rsidRPr="00081AD4" w:rsidRDefault="00081AD4" w:rsidP="00081AD4">
      <w:pPr>
        <w:tabs>
          <w:tab w:val="left" w:pos="0"/>
        </w:tabs>
        <w:ind w:firstLine="709"/>
        <w:jc w:val="both"/>
        <w:rPr>
          <w:color w:val="000000" w:themeColor="text1"/>
          <w:sz w:val="28"/>
          <w:szCs w:val="28"/>
        </w:rPr>
      </w:pPr>
      <w:r w:rsidRPr="00081AD4">
        <w:rPr>
          <w:color w:val="000000" w:themeColor="text1"/>
          <w:sz w:val="28"/>
          <w:szCs w:val="28"/>
        </w:rPr>
        <w:t>Предприятие заявило сумму затрат по статье в сумме 61 390,50 тыс. руб.</w:t>
      </w:r>
    </w:p>
    <w:p w14:paraId="40CA9DFE" w14:textId="77777777" w:rsidR="00081AD4" w:rsidRPr="00081AD4" w:rsidRDefault="00081AD4" w:rsidP="00081AD4">
      <w:pPr>
        <w:ind w:firstLine="709"/>
        <w:jc w:val="both"/>
        <w:rPr>
          <w:snapToGrid w:val="0"/>
          <w:color w:val="000000" w:themeColor="text1"/>
          <w:sz w:val="28"/>
          <w:szCs w:val="28"/>
        </w:rPr>
      </w:pPr>
      <w:r w:rsidRPr="00081AD4">
        <w:rPr>
          <w:snapToGrid w:val="0"/>
          <w:color w:val="000000" w:themeColor="text1"/>
          <w:sz w:val="28"/>
          <w:szCs w:val="28"/>
        </w:rPr>
        <w:t>Объем покупной тепловой энергии принят экспертами в соответствии с актуализированной на 2021 год схемой теплоснабжения, на уровне годовой реализации (потребления) тепловой энергии на потребительский рынок (для ОАО «СКЭК») от котельной шахты «Березовская», в размере 53 000,00 тыс. Гкал.</w:t>
      </w:r>
    </w:p>
    <w:p w14:paraId="381BEDDE"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Тарифы на покупную тепловую энергию приняты в расчет согласно экспертному заключению к установлению тарифов для АО «Угольная компания «Северный Кузбасс» г. Березовский на 2021 год с учетом корректировки:</w:t>
      </w:r>
    </w:p>
    <w:p w14:paraId="22813A43" w14:textId="77777777" w:rsidR="00081AD4" w:rsidRPr="00081AD4" w:rsidRDefault="00081AD4" w:rsidP="00081AD4">
      <w:pPr>
        <w:tabs>
          <w:tab w:val="left" w:pos="0"/>
        </w:tabs>
        <w:ind w:firstLine="709"/>
        <w:jc w:val="both"/>
        <w:rPr>
          <w:color w:val="000000" w:themeColor="text1"/>
          <w:sz w:val="28"/>
          <w:szCs w:val="28"/>
        </w:rPr>
      </w:pPr>
      <w:r w:rsidRPr="00081AD4">
        <w:rPr>
          <w:color w:val="000000" w:themeColor="text1"/>
          <w:sz w:val="28"/>
          <w:szCs w:val="28"/>
        </w:rPr>
        <w:t xml:space="preserve">- с 01.01.2021 по 30.06.2021 – 1 209,51 руб./Гкал; </w:t>
      </w:r>
    </w:p>
    <w:p w14:paraId="52A4E34C" w14:textId="77777777" w:rsidR="00081AD4" w:rsidRPr="00081AD4" w:rsidRDefault="00081AD4" w:rsidP="00081AD4">
      <w:pPr>
        <w:tabs>
          <w:tab w:val="left" w:pos="0"/>
        </w:tabs>
        <w:ind w:firstLine="709"/>
        <w:jc w:val="both"/>
        <w:rPr>
          <w:color w:val="000000" w:themeColor="text1"/>
          <w:sz w:val="28"/>
          <w:szCs w:val="28"/>
        </w:rPr>
      </w:pPr>
      <w:r w:rsidRPr="00081AD4">
        <w:rPr>
          <w:color w:val="000000" w:themeColor="text1"/>
          <w:sz w:val="28"/>
          <w:szCs w:val="28"/>
        </w:rPr>
        <w:t>- с 01.07.2020 по 31.12.2020 – 1 246,11 руб./Гкал.</w:t>
      </w:r>
    </w:p>
    <w:p w14:paraId="1AB0B4FA"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Эксперты приняли средневзвешенную цену покупной энергии на 2021 год для ОАО «СКЭК» по узлу теплоснабжения г. Березовский, в размере 1 224,52 руб./Гкал.</w:t>
      </w:r>
    </w:p>
    <w:p w14:paraId="081B908C"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Сумма затрат по статье включена в необходимую валовую выручку в размере 64 899,35 тыс. руб.</w:t>
      </w:r>
    </w:p>
    <w:p w14:paraId="24850767" w14:textId="77777777" w:rsidR="00081AD4" w:rsidRPr="00081AD4" w:rsidRDefault="00081AD4" w:rsidP="00081AD4">
      <w:pPr>
        <w:tabs>
          <w:tab w:val="left" w:pos="1890"/>
        </w:tabs>
        <w:ind w:firstLine="720"/>
        <w:jc w:val="center"/>
        <w:rPr>
          <w:b/>
          <w:bCs/>
          <w:snapToGrid w:val="0"/>
          <w:color w:val="000000" w:themeColor="text1"/>
          <w:sz w:val="28"/>
          <w:szCs w:val="28"/>
        </w:rPr>
      </w:pPr>
      <w:r w:rsidRPr="00081AD4">
        <w:rPr>
          <w:b/>
          <w:bCs/>
          <w:snapToGrid w:val="0"/>
          <w:color w:val="000000" w:themeColor="text1"/>
          <w:sz w:val="28"/>
          <w:szCs w:val="28"/>
        </w:rPr>
        <w:t>Услуги по передаче тепловой энергии</w:t>
      </w:r>
    </w:p>
    <w:p w14:paraId="1E79CB45" w14:textId="77777777" w:rsidR="00081AD4" w:rsidRPr="00081AD4" w:rsidRDefault="00081AD4" w:rsidP="00081AD4">
      <w:pPr>
        <w:tabs>
          <w:tab w:val="left" w:pos="1890"/>
        </w:tabs>
        <w:ind w:firstLine="720"/>
        <w:jc w:val="center"/>
        <w:rPr>
          <w:b/>
          <w:bCs/>
          <w:snapToGrid w:val="0"/>
          <w:color w:val="000000" w:themeColor="text1"/>
          <w:sz w:val="28"/>
          <w:szCs w:val="28"/>
        </w:rPr>
      </w:pPr>
    </w:p>
    <w:p w14:paraId="4177C92B"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Предприятием заявлены расходы по статье в размере 3 260,97 тыс. руб.</w:t>
      </w:r>
    </w:p>
    <w:p w14:paraId="2B6D4BD1"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 xml:space="preserve">Услуги по передаче тепловой энергии оказывает ООО «Сибирская тепловая компания» г. Березовский. Эксперты принимают затраты по данной статье в размере 2 745,70 тыс. руб. на уровне плановой необходимой валовой </w:t>
      </w:r>
      <w:r w:rsidRPr="00081AD4">
        <w:rPr>
          <w:color w:val="000000" w:themeColor="text1"/>
          <w:sz w:val="28"/>
          <w:szCs w:val="28"/>
        </w:rPr>
        <w:lastRenderedPageBreak/>
        <w:t>выручки ООО «Сибирская тепловая компания» на 2020 год с учетом ИПЦ на 2021 год 103,6 (2 650,29*1,036 = 2 745,70)</w:t>
      </w:r>
    </w:p>
    <w:p w14:paraId="1B02588F" w14:textId="77777777" w:rsidR="00081AD4" w:rsidRPr="00081AD4" w:rsidRDefault="00081AD4" w:rsidP="00081AD4">
      <w:pPr>
        <w:tabs>
          <w:tab w:val="left" w:pos="1890"/>
        </w:tabs>
        <w:ind w:firstLine="720"/>
        <w:jc w:val="both"/>
        <w:rPr>
          <w:color w:val="000000" w:themeColor="text1"/>
          <w:sz w:val="28"/>
          <w:szCs w:val="28"/>
        </w:rPr>
      </w:pPr>
    </w:p>
    <w:p w14:paraId="440C324D" w14:textId="77777777" w:rsidR="00081AD4" w:rsidRPr="00081AD4" w:rsidRDefault="00081AD4" w:rsidP="00081AD4">
      <w:pPr>
        <w:tabs>
          <w:tab w:val="left" w:pos="1890"/>
        </w:tabs>
        <w:ind w:firstLine="720"/>
        <w:jc w:val="center"/>
        <w:rPr>
          <w:b/>
          <w:bCs/>
          <w:snapToGrid w:val="0"/>
          <w:color w:val="000000" w:themeColor="text1"/>
          <w:sz w:val="28"/>
          <w:szCs w:val="28"/>
        </w:rPr>
      </w:pPr>
      <w:bookmarkStart w:id="53" w:name="_Hlk57647602"/>
      <w:r w:rsidRPr="00081AD4">
        <w:rPr>
          <w:b/>
          <w:bCs/>
          <w:snapToGrid w:val="0"/>
          <w:color w:val="000000" w:themeColor="text1"/>
          <w:sz w:val="28"/>
          <w:szCs w:val="28"/>
        </w:rPr>
        <w:t>Услуги банка</w:t>
      </w:r>
    </w:p>
    <w:bookmarkEnd w:id="53"/>
    <w:p w14:paraId="22F29156" w14:textId="77777777" w:rsidR="00081AD4" w:rsidRPr="00081AD4" w:rsidRDefault="00081AD4" w:rsidP="00081AD4">
      <w:pPr>
        <w:tabs>
          <w:tab w:val="left" w:pos="1890"/>
        </w:tabs>
        <w:ind w:firstLine="720"/>
        <w:jc w:val="both"/>
        <w:rPr>
          <w:color w:val="000000" w:themeColor="text1"/>
          <w:sz w:val="28"/>
          <w:szCs w:val="28"/>
        </w:rPr>
      </w:pPr>
    </w:p>
    <w:p w14:paraId="4EBE5028"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Предприятием заявлены расходы по статье в размере 254,32 тыс. руб.</w:t>
      </w:r>
    </w:p>
    <w:p w14:paraId="7615E60B"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Эксперты проанализировали аналитический отчет по счету 91 за 2019 год по статье «Услуги банка» (стр. 132 том 8) и предлагают принять в расчет НВВ на 2021 год экономически обоснованные расходы по данной статье в размере 254,32 тыс. руб., согласно предложению предприятия.</w:t>
      </w:r>
    </w:p>
    <w:p w14:paraId="41273A31" w14:textId="77777777" w:rsidR="00081AD4" w:rsidRPr="00081AD4" w:rsidRDefault="00081AD4" w:rsidP="00081AD4">
      <w:pPr>
        <w:tabs>
          <w:tab w:val="left" w:pos="1890"/>
        </w:tabs>
        <w:ind w:firstLine="720"/>
        <w:jc w:val="both"/>
        <w:rPr>
          <w:color w:val="000000" w:themeColor="text1"/>
          <w:sz w:val="28"/>
          <w:szCs w:val="28"/>
        </w:rPr>
      </w:pPr>
    </w:p>
    <w:p w14:paraId="18F04FEE" w14:textId="77777777" w:rsidR="00081AD4" w:rsidRPr="00081AD4" w:rsidRDefault="00081AD4" w:rsidP="00081AD4">
      <w:pPr>
        <w:tabs>
          <w:tab w:val="left" w:pos="1890"/>
        </w:tabs>
        <w:ind w:firstLine="720"/>
        <w:jc w:val="center"/>
        <w:rPr>
          <w:b/>
          <w:bCs/>
          <w:snapToGrid w:val="0"/>
          <w:color w:val="000000" w:themeColor="text1"/>
          <w:sz w:val="28"/>
          <w:szCs w:val="28"/>
        </w:rPr>
      </w:pPr>
      <w:r w:rsidRPr="00081AD4">
        <w:rPr>
          <w:b/>
          <w:bCs/>
          <w:snapToGrid w:val="0"/>
          <w:color w:val="000000" w:themeColor="text1"/>
          <w:sz w:val="28"/>
          <w:szCs w:val="28"/>
        </w:rPr>
        <w:t>Услуги банка (проценты по кредитам и займам)</w:t>
      </w:r>
    </w:p>
    <w:p w14:paraId="5637270A" w14:textId="77777777" w:rsidR="00081AD4" w:rsidRPr="00081AD4" w:rsidRDefault="00081AD4" w:rsidP="00081AD4">
      <w:pPr>
        <w:tabs>
          <w:tab w:val="left" w:pos="1890"/>
        </w:tabs>
        <w:ind w:firstLine="720"/>
        <w:jc w:val="both"/>
        <w:rPr>
          <w:color w:val="000000" w:themeColor="text1"/>
          <w:sz w:val="28"/>
          <w:szCs w:val="28"/>
        </w:rPr>
      </w:pPr>
    </w:p>
    <w:p w14:paraId="1CE192B6"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Предприятием заявлены расходы по статье в сумме 3 402,26 тыс. руб.</w:t>
      </w:r>
    </w:p>
    <w:p w14:paraId="14C60F0F"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Эксперты проанализировали аналитический отчет по счету 91 статья «Проценты, выплаченные по кредитам и займам» за 2019 год (стр. 131 том 8) и предлагают не принимать в расчет НВВ на 2021 год сумму 3 402,26 тыс. руб., как экономически необоснованную.</w:t>
      </w:r>
    </w:p>
    <w:p w14:paraId="0D3C7C1B"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 xml:space="preserve">Учесть затраты по статье по итогу работы в 2021 году. </w:t>
      </w:r>
    </w:p>
    <w:p w14:paraId="6471E07D" w14:textId="77777777" w:rsidR="00081AD4" w:rsidRPr="00081AD4" w:rsidRDefault="00081AD4" w:rsidP="00081AD4">
      <w:pPr>
        <w:ind w:right="142" w:firstLine="709"/>
        <w:jc w:val="both"/>
        <w:rPr>
          <w:snapToGrid w:val="0"/>
          <w:color w:val="000000" w:themeColor="text1"/>
          <w:sz w:val="28"/>
          <w:szCs w:val="28"/>
          <w:lang w:eastAsia="en-US"/>
        </w:rPr>
      </w:pPr>
      <w:r w:rsidRPr="00081AD4">
        <w:rPr>
          <w:snapToGrid w:val="0"/>
          <w:color w:val="000000" w:themeColor="text1"/>
          <w:sz w:val="28"/>
          <w:szCs w:val="28"/>
        </w:rPr>
        <w:t>Реестр неподконтрольных расходов на тепловую энергию на 2021 год представлен в таблице 5.</w:t>
      </w:r>
    </w:p>
    <w:p w14:paraId="7FBDFC97" w14:textId="77777777" w:rsidR="00081AD4" w:rsidRPr="00081AD4" w:rsidRDefault="00081AD4" w:rsidP="00081AD4">
      <w:pPr>
        <w:tabs>
          <w:tab w:val="left" w:pos="1890"/>
        </w:tabs>
        <w:ind w:firstLine="720"/>
        <w:jc w:val="both"/>
        <w:rPr>
          <w:b/>
          <w:bCs/>
          <w:snapToGrid w:val="0"/>
          <w:color w:val="000000" w:themeColor="text1"/>
          <w:sz w:val="28"/>
          <w:szCs w:val="28"/>
        </w:rPr>
      </w:pPr>
      <w:r w:rsidRPr="00081AD4">
        <w:rPr>
          <w:b/>
          <w:bCs/>
          <w:snapToGrid w:val="0"/>
          <w:color w:val="000000" w:themeColor="text1"/>
          <w:sz w:val="28"/>
          <w:szCs w:val="28"/>
        </w:rPr>
        <w:t xml:space="preserve">                                                                                                         </w:t>
      </w:r>
    </w:p>
    <w:p w14:paraId="36901D40" w14:textId="77777777" w:rsidR="00081AD4" w:rsidRPr="00081AD4" w:rsidRDefault="00081AD4" w:rsidP="00081AD4">
      <w:pPr>
        <w:tabs>
          <w:tab w:val="left" w:pos="1890"/>
        </w:tabs>
        <w:ind w:firstLine="720"/>
        <w:jc w:val="both"/>
        <w:rPr>
          <w:snapToGrid w:val="0"/>
          <w:color w:val="000000" w:themeColor="text1"/>
          <w:sz w:val="28"/>
          <w:szCs w:val="28"/>
        </w:rPr>
      </w:pPr>
      <w:r w:rsidRPr="00081AD4">
        <w:rPr>
          <w:b/>
          <w:bCs/>
          <w:snapToGrid w:val="0"/>
          <w:color w:val="000000" w:themeColor="text1"/>
          <w:sz w:val="28"/>
          <w:szCs w:val="28"/>
        </w:rPr>
        <w:t xml:space="preserve"> </w:t>
      </w:r>
      <w:r w:rsidRPr="00081AD4">
        <w:rPr>
          <w:snapToGrid w:val="0"/>
          <w:color w:val="000000" w:themeColor="text1"/>
          <w:sz w:val="28"/>
          <w:szCs w:val="28"/>
        </w:rPr>
        <w:t>Таблица 5</w:t>
      </w:r>
    </w:p>
    <w:p w14:paraId="51BEE568" w14:textId="77777777" w:rsidR="00081AD4" w:rsidRPr="00081AD4" w:rsidRDefault="00081AD4" w:rsidP="00081AD4">
      <w:pPr>
        <w:keepNext/>
        <w:ind w:right="-144"/>
        <w:jc w:val="center"/>
        <w:outlineLvl w:val="2"/>
        <w:rPr>
          <w:rFonts w:cs="Arial"/>
          <w:snapToGrid w:val="0"/>
          <w:color w:val="000000" w:themeColor="text1"/>
          <w:sz w:val="28"/>
          <w:szCs w:val="28"/>
          <w:lang w:eastAsia="en-US"/>
        </w:rPr>
      </w:pPr>
    </w:p>
    <w:p w14:paraId="2373B9B9" w14:textId="77777777" w:rsidR="00081AD4" w:rsidRPr="00081AD4" w:rsidRDefault="00081AD4" w:rsidP="00081AD4">
      <w:pPr>
        <w:keepNext/>
        <w:ind w:right="-144"/>
        <w:jc w:val="center"/>
        <w:outlineLvl w:val="2"/>
        <w:rPr>
          <w:rFonts w:cs="Arial"/>
          <w:snapToGrid w:val="0"/>
          <w:color w:val="000000" w:themeColor="text1"/>
          <w:sz w:val="28"/>
          <w:szCs w:val="28"/>
          <w:lang w:eastAsia="en-US"/>
        </w:rPr>
      </w:pPr>
      <w:r w:rsidRPr="00081AD4">
        <w:rPr>
          <w:rFonts w:cs="Arial"/>
          <w:snapToGrid w:val="0"/>
          <w:color w:val="000000" w:themeColor="text1"/>
          <w:sz w:val="28"/>
          <w:szCs w:val="28"/>
          <w:lang w:eastAsia="en-US"/>
        </w:rPr>
        <w:t>Реестр неподконтрольных расходов на тепловую энергию на 2021 год</w:t>
      </w:r>
    </w:p>
    <w:p w14:paraId="29A8BA1C" w14:textId="77777777" w:rsidR="00081AD4" w:rsidRPr="00081AD4" w:rsidRDefault="00081AD4" w:rsidP="00081AD4">
      <w:pPr>
        <w:jc w:val="right"/>
        <w:rPr>
          <w:snapToGrid w:val="0"/>
          <w:color w:val="000000" w:themeColor="text1"/>
          <w:sz w:val="28"/>
          <w:szCs w:val="28"/>
        </w:rPr>
      </w:pPr>
      <w:r w:rsidRPr="00081AD4">
        <w:rPr>
          <w:snapToGrid w:val="0"/>
          <w:color w:val="000000" w:themeColor="text1"/>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3722"/>
        <w:gridCol w:w="1701"/>
        <w:gridCol w:w="1701"/>
        <w:gridCol w:w="1560"/>
      </w:tblGrid>
      <w:tr w:rsidR="00081AD4" w:rsidRPr="00081AD4" w14:paraId="7100B4B0" w14:textId="77777777" w:rsidTr="00797EBE">
        <w:trPr>
          <w:trHeight w:val="507"/>
          <w:tblHeader/>
        </w:trPr>
        <w:tc>
          <w:tcPr>
            <w:tcW w:w="814" w:type="dxa"/>
            <w:vMerge w:val="restart"/>
            <w:shd w:val="clear" w:color="auto" w:fill="auto"/>
            <w:vAlign w:val="center"/>
            <w:hideMark/>
          </w:tcPr>
          <w:p w14:paraId="48F89E16"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 п/п</w:t>
            </w:r>
          </w:p>
        </w:tc>
        <w:tc>
          <w:tcPr>
            <w:tcW w:w="3722" w:type="dxa"/>
            <w:vMerge w:val="restart"/>
            <w:shd w:val="clear" w:color="auto" w:fill="auto"/>
            <w:vAlign w:val="center"/>
            <w:hideMark/>
          </w:tcPr>
          <w:p w14:paraId="04D58AA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Наименование расхода</w:t>
            </w:r>
          </w:p>
        </w:tc>
        <w:tc>
          <w:tcPr>
            <w:tcW w:w="1701" w:type="dxa"/>
            <w:vMerge w:val="restart"/>
          </w:tcPr>
          <w:p w14:paraId="0F343E20"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Предложение предприятия на 2021 год</w:t>
            </w:r>
          </w:p>
        </w:tc>
        <w:tc>
          <w:tcPr>
            <w:tcW w:w="1701" w:type="dxa"/>
            <w:vMerge w:val="restart"/>
          </w:tcPr>
          <w:p w14:paraId="623FF9DC"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Предложение экспертов на 2021 год</w:t>
            </w:r>
          </w:p>
        </w:tc>
        <w:tc>
          <w:tcPr>
            <w:tcW w:w="1560" w:type="dxa"/>
            <w:vMerge w:val="restart"/>
          </w:tcPr>
          <w:p w14:paraId="4B615B84"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Корректировка предложения предприятия</w:t>
            </w:r>
          </w:p>
        </w:tc>
      </w:tr>
      <w:tr w:rsidR="00081AD4" w:rsidRPr="00081AD4" w14:paraId="6F7BD2B5" w14:textId="77777777" w:rsidTr="00797EBE">
        <w:trPr>
          <w:trHeight w:val="507"/>
        </w:trPr>
        <w:tc>
          <w:tcPr>
            <w:tcW w:w="814" w:type="dxa"/>
            <w:vMerge/>
            <w:shd w:val="clear" w:color="auto" w:fill="auto"/>
            <w:vAlign w:val="center"/>
            <w:hideMark/>
          </w:tcPr>
          <w:p w14:paraId="4320A6B1" w14:textId="77777777" w:rsidR="00081AD4" w:rsidRPr="00081AD4" w:rsidRDefault="00081AD4" w:rsidP="00081AD4">
            <w:pPr>
              <w:jc w:val="center"/>
              <w:rPr>
                <w:snapToGrid w:val="0"/>
                <w:color w:val="000000" w:themeColor="text1"/>
                <w:sz w:val="22"/>
                <w:szCs w:val="22"/>
              </w:rPr>
            </w:pPr>
          </w:p>
        </w:tc>
        <w:tc>
          <w:tcPr>
            <w:tcW w:w="3722" w:type="dxa"/>
            <w:vMerge/>
            <w:shd w:val="clear" w:color="auto" w:fill="auto"/>
            <w:vAlign w:val="center"/>
            <w:hideMark/>
          </w:tcPr>
          <w:p w14:paraId="56A7BDB9" w14:textId="77777777" w:rsidR="00081AD4" w:rsidRPr="00081AD4" w:rsidRDefault="00081AD4" w:rsidP="00081AD4">
            <w:pPr>
              <w:jc w:val="center"/>
              <w:rPr>
                <w:snapToGrid w:val="0"/>
                <w:color w:val="000000" w:themeColor="text1"/>
                <w:sz w:val="22"/>
                <w:szCs w:val="22"/>
              </w:rPr>
            </w:pPr>
          </w:p>
        </w:tc>
        <w:tc>
          <w:tcPr>
            <w:tcW w:w="1701" w:type="dxa"/>
            <w:vMerge/>
            <w:vAlign w:val="center"/>
          </w:tcPr>
          <w:p w14:paraId="7C2651D9" w14:textId="77777777" w:rsidR="00081AD4" w:rsidRPr="00081AD4" w:rsidRDefault="00081AD4" w:rsidP="00081AD4">
            <w:pPr>
              <w:jc w:val="center"/>
              <w:rPr>
                <w:snapToGrid w:val="0"/>
                <w:color w:val="000000" w:themeColor="text1"/>
                <w:sz w:val="22"/>
                <w:szCs w:val="22"/>
              </w:rPr>
            </w:pPr>
          </w:p>
        </w:tc>
        <w:tc>
          <w:tcPr>
            <w:tcW w:w="1701" w:type="dxa"/>
            <w:vMerge/>
            <w:shd w:val="clear" w:color="auto" w:fill="FFFFCC"/>
            <w:vAlign w:val="center"/>
          </w:tcPr>
          <w:p w14:paraId="651EE465" w14:textId="77777777" w:rsidR="00081AD4" w:rsidRPr="00081AD4" w:rsidRDefault="00081AD4" w:rsidP="00081AD4">
            <w:pPr>
              <w:jc w:val="center"/>
              <w:rPr>
                <w:snapToGrid w:val="0"/>
                <w:color w:val="000000" w:themeColor="text1"/>
                <w:sz w:val="22"/>
                <w:szCs w:val="22"/>
              </w:rPr>
            </w:pPr>
          </w:p>
        </w:tc>
        <w:tc>
          <w:tcPr>
            <w:tcW w:w="1560" w:type="dxa"/>
            <w:vMerge/>
            <w:vAlign w:val="center"/>
          </w:tcPr>
          <w:p w14:paraId="6D2CEC8D" w14:textId="77777777" w:rsidR="00081AD4" w:rsidRPr="00081AD4" w:rsidRDefault="00081AD4" w:rsidP="00081AD4">
            <w:pPr>
              <w:jc w:val="center"/>
              <w:rPr>
                <w:snapToGrid w:val="0"/>
                <w:color w:val="000000" w:themeColor="text1"/>
                <w:sz w:val="22"/>
                <w:szCs w:val="22"/>
              </w:rPr>
            </w:pPr>
          </w:p>
        </w:tc>
      </w:tr>
      <w:tr w:rsidR="00081AD4" w:rsidRPr="00081AD4" w14:paraId="61CB095F" w14:textId="77777777" w:rsidTr="00797EBE">
        <w:trPr>
          <w:trHeight w:val="137"/>
        </w:trPr>
        <w:tc>
          <w:tcPr>
            <w:tcW w:w="814" w:type="dxa"/>
            <w:shd w:val="clear" w:color="auto" w:fill="auto"/>
            <w:noWrap/>
            <w:vAlign w:val="center"/>
          </w:tcPr>
          <w:p w14:paraId="7C4F62C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3722" w:type="dxa"/>
            <w:shd w:val="clear" w:color="auto" w:fill="auto"/>
            <w:noWrap/>
            <w:vAlign w:val="center"/>
          </w:tcPr>
          <w:p w14:paraId="0C8CBA2B"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Арендная плата за землю</w:t>
            </w:r>
          </w:p>
        </w:tc>
        <w:tc>
          <w:tcPr>
            <w:tcW w:w="1701" w:type="dxa"/>
            <w:vAlign w:val="center"/>
          </w:tcPr>
          <w:p w14:paraId="0DCEC9A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1 050,24</w:t>
            </w:r>
          </w:p>
        </w:tc>
        <w:tc>
          <w:tcPr>
            <w:tcW w:w="1701" w:type="dxa"/>
            <w:shd w:val="clear" w:color="auto" w:fill="auto"/>
            <w:noWrap/>
            <w:vAlign w:val="center"/>
          </w:tcPr>
          <w:p w14:paraId="511BEBA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954,76</w:t>
            </w:r>
          </w:p>
        </w:tc>
        <w:tc>
          <w:tcPr>
            <w:tcW w:w="1560" w:type="dxa"/>
            <w:vAlign w:val="center"/>
          </w:tcPr>
          <w:p w14:paraId="372D596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-95,48</w:t>
            </w:r>
          </w:p>
        </w:tc>
      </w:tr>
      <w:tr w:rsidR="00081AD4" w:rsidRPr="00081AD4" w14:paraId="2785A9C9" w14:textId="77777777" w:rsidTr="00797EBE">
        <w:trPr>
          <w:trHeight w:val="137"/>
        </w:trPr>
        <w:tc>
          <w:tcPr>
            <w:tcW w:w="814" w:type="dxa"/>
            <w:shd w:val="clear" w:color="auto" w:fill="auto"/>
            <w:noWrap/>
            <w:vAlign w:val="center"/>
          </w:tcPr>
          <w:p w14:paraId="45337C9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3722" w:type="dxa"/>
            <w:shd w:val="clear" w:color="auto" w:fill="auto"/>
            <w:noWrap/>
            <w:vAlign w:val="center"/>
            <w:hideMark/>
          </w:tcPr>
          <w:p w14:paraId="6340A3F2"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Амортизация основных средств и нематериальных активов</w:t>
            </w:r>
          </w:p>
        </w:tc>
        <w:tc>
          <w:tcPr>
            <w:tcW w:w="1701" w:type="dxa"/>
            <w:vAlign w:val="center"/>
          </w:tcPr>
          <w:p w14:paraId="41DE5FF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13 497,29</w:t>
            </w:r>
          </w:p>
        </w:tc>
        <w:tc>
          <w:tcPr>
            <w:tcW w:w="1701" w:type="dxa"/>
            <w:shd w:val="clear" w:color="auto" w:fill="auto"/>
            <w:noWrap/>
            <w:vAlign w:val="center"/>
          </w:tcPr>
          <w:p w14:paraId="0B156E6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13 497,29</w:t>
            </w:r>
          </w:p>
        </w:tc>
        <w:tc>
          <w:tcPr>
            <w:tcW w:w="1560" w:type="dxa"/>
            <w:vAlign w:val="center"/>
          </w:tcPr>
          <w:p w14:paraId="5038A10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r>
      <w:tr w:rsidR="00081AD4" w:rsidRPr="00081AD4" w14:paraId="0AD51E3B" w14:textId="77777777" w:rsidTr="00797EBE">
        <w:trPr>
          <w:trHeight w:val="673"/>
        </w:trPr>
        <w:tc>
          <w:tcPr>
            <w:tcW w:w="814" w:type="dxa"/>
            <w:shd w:val="clear" w:color="auto" w:fill="auto"/>
            <w:noWrap/>
            <w:vAlign w:val="center"/>
          </w:tcPr>
          <w:p w14:paraId="4DCF589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w:t>
            </w:r>
          </w:p>
        </w:tc>
        <w:tc>
          <w:tcPr>
            <w:tcW w:w="3722" w:type="dxa"/>
            <w:shd w:val="clear" w:color="auto" w:fill="auto"/>
            <w:vAlign w:val="center"/>
            <w:hideMark/>
          </w:tcPr>
          <w:p w14:paraId="26875BA6"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Расходы на уплату налогов, сборов и других обязательных платежей</w:t>
            </w:r>
          </w:p>
        </w:tc>
        <w:tc>
          <w:tcPr>
            <w:tcW w:w="1701" w:type="dxa"/>
            <w:vAlign w:val="center"/>
          </w:tcPr>
          <w:p w14:paraId="31D3B64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3 643,16</w:t>
            </w:r>
          </w:p>
        </w:tc>
        <w:tc>
          <w:tcPr>
            <w:tcW w:w="1701" w:type="dxa"/>
            <w:shd w:val="clear" w:color="auto" w:fill="auto"/>
            <w:noWrap/>
            <w:vAlign w:val="center"/>
          </w:tcPr>
          <w:p w14:paraId="220402B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3 603,85</w:t>
            </w:r>
          </w:p>
        </w:tc>
        <w:tc>
          <w:tcPr>
            <w:tcW w:w="1560" w:type="dxa"/>
            <w:vAlign w:val="center"/>
          </w:tcPr>
          <w:p w14:paraId="0EE88F7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-39,31</w:t>
            </w:r>
          </w:p>
        </w:tc>
      </w:tr>
      <w:tr w:rsidR="00081AD4" w:rsidRPr="00081AD4" w14:paraId="32EF3BF1" w14:textId="77777777" w:rsidTr="00797EBE">
        <w:trPr>
          <w:trHeight w:val="673"/>
        </w:trPr>
        <w:tc>
          <w:tcPr>
            <w:tcW w:w="814" w:type="dxa"/>
            <w:shd w:val="clear" w:color="auto" w:fill="auto"/>
            <w:noWrap/>
            <w:vAlign w:val="center"/>
          </w:tcPr>
          <w:p w14:paraId="2CF567E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w:t>
            </w:r>
          </w:p>
        </w:tc>
        <w:tc>
          <w:tcPr>
            <w:tcW w:w="3722" w:type="dxa"/>
            <w:shd w:val="clear" w:color="auto" w:fill="auto"/>
            <w:vAlign w:val="center"/>
          </w:tcPr>
          <w:p w14:paraId="5DA07BD6"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Расходы на оплату услуг, оказываемых организациями, осуществляющими регулируемые виды деятельности</w:t>
            </w:r>
          </w:p>
        </w:tc>
        <w:tc>
          <w:tcPr>
            <w:tcW w:w="1701" w:type="dxa"/>
            <w:vAlign w:val="center"/>
          </w:tcPr>
          <w:p w14:paraId="70BB95E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64 651,47</w:t>
            </w:r>
          </w:p>
        </w:tc>
        <w:tc>
          <w:tcPr>
            <w:tcW w:w="1701" w:type="dxa"/>
            <w:shd w:val="clear" w:color="auto" w:fill="auto"/>
            <w:noWrap/>
            <w:vAlign w:val="center"/>
          </w:tcPr>
          <w:p w14:paraId="6773DFD1"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67 645,05</w:t>
            </w:r>
          </w:p>
        </w:tc>
        <w:tc>
          <w:tcPr>
            <w:tcW w:w="1560" w:type="dxa"/>
            <w:vAlign w:val="center"/>
          </w:tcPr>
          <w:p w14:paraId="635E47A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2 993,58</w:t>
            </w:r>
          </w:p>
        </w:tc>
      </w:tr>
      <w:tr w:rsidR="00081AD4" w:rsidRPr="00081AD4" w14:paraId="2F6CC208" w14:textId="77777777" w:rsidTr="00797EBE">
        <w:trPr>
          <w:trHeight w:val="397"/>
        </w:trPr>
        <w:tc>
          <w:tcPr>
            <w:tcW w:w="814" w:type="dxa"/>
            <w:shd w:val="clear" w:color="auto" w:fill="auto"/>
            <w:noWrap/>
            <w:vAlign w:val="center"/>
          </w:tcPr>
          <w:p w14:paraId="1EDB4C7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w:t>
            </w:r>
          </w:p>
        </w:tc>
        <w:tc>
          <w:tcPr>
            <w:tcW w:w="3722" w:type="dxa"/>
            <w:shd w:val="clear" w:color="auto" w:fill="auto"/>
            <w:noWrap/>
            <w:vAlign w:val="center"/>
            <w:hideMark/>
          </w:tcPr>
          <w:p w14:paraId="5E1148BF"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Отчисления на социальные нужды</w:t>
            </w:r>
          </w:p>
        </w:tc>
        <w:tc>
          <w:tcPr>
            <w:tcW w:w="1701" w:type="dxa"/>
            <w:vAlign w:val="center"/>
          </w:tcPr>
          <w:p w14:paraId="5820A73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8 048,48</w:t>
            </w:r>
          </w:p>
        </w:tc>
        <w:tc>
          <w:tcPr>
            <w:tcW w:w="1701" w:type="dxa"/>
            <w:shd w:val="clear" w:color="auto" w:fill="auto"/>
            <w:noWrap/>
            <w:vAlign w:val="center"/>
          </w:tcPr>
          <w:p w14:paraId="77BBF56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8 040,72</w:t>
            </w:r>
          </w:p>
        </w:tc>
        <w:tc>
          <w:tcPr>
            <w:tcW w:w="1560" w:type="dxa"/>
            <w:vAlign w:val="center"/>
          </w:tcPr>
          <w:p w14:paraId="00C20CA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-7,76</w:t>
            </w:r>
          </w:p>
        </w:tc>
      </w:tr>
      <w:tr w:rsidR="00081AD4" w:rsidRPr="00081AD4" w14:paraId="46EDBFA1" w14:textId="77777777" w:rsidTr="00797EBE">
        <w:trPr>
          <w:trHeight w:val="183"/>
        </w:trPr>
        <w:tc>
          <w:tcPr>
            <w:tcW w:w="814" w:type="dxa"/>
            <w:shd w:val="clear" w:color="auto" w:fill="auto"/>
            <w:noWrap/>
            <w:vAlign w:val="center"/>
          </w:tcPr>
          <w:p w14:paraId="7A5C727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w:t>
            </w:r>
          </w:p>
        </w:tc>
        <w:tc>
          <w:tcPr>
            <w:tcW w:w="3722" w:type="dxa"/>
            <w:shd w:val="clear" w:color="auto" w:fill="auto"/>
            <w:vAlign w:val="center"/>
            <w:hideMark/>
          </w:tcPr>
          <w:p w14:paraId="479F2D9B"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Услуги банка (проценты по кредитам и займам)</w:t>
            </w:r>
          </w:p>
        </w:tc>
        <w:tc>
          <w:tcPr>
            <w:tcW w:w="1701" w:type="dxa"/>
            <w:vAlign w:val="center"/>
          </w:tcPr>
          <w:p w14:paraId="40A57FB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3 656,58</w:t>
            </w:r>
          </w:p>
        </w:tc>
        <w:tc>
          <w:tcPr>
            <w:tcW w:w="1701" w:type="dxa"/>
            <w:shd w:val="clear" w:color="auto" w:fill="auto"/>
            <w:noWrap/>
            <w:vAlign w:val="center"/>
          </w:tcPr>
          <w:p w14:paraId="2821FC6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254,32</w:t>
            </w:r>
          </w:p>
        </w:tc>
        <w:tc>
          <w:tcPr>
            <w:tcW w:w="1560" w:type="dxa"/>
            <w:vAlign w:val="center"/>
          </w:tcPr>
          <w:p w14:paraId="3ADCE29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-3402,26</w:t>
            </w:r>
          </w:p>
        </w:tc>
      </w:tr>
      <w:tr w:rsidR="00081AD4" w:rsidRPr="00081AD4" w14:paraId="37C34622" w14:textId="77777777" w:rsidTr="00797EBE">
        <w:trPr>
          <w:trHeight w:val="199"/>
        </w:trPr>
        <w:tc>
          <w:tcPr>
            <w:tcW w:w="814" w:type="dxa"/>
            <w:shd w:val="clear" w:color="auto" w:fill="auto"/>
            <w:noWrap/>
            <w:vAlign w:val="center"/>
          </w:tcPr>
          <w:p w14:paraId="29DD583C" w14:textId="77777777" w:rsidR="00081AD4" w:rsidRPr="00081AD4" w:rsidRDefault="00081AD4" w:rsidP="00081AD4">
            <w:pPr>
              <w:jc w:val="center"/>
              <w:rPr>
                <w:snapToGrid w:val="0"/>
                <w:color w:val="000000" w:themeColor="text1"/>
                <w:sz w:val="22"/>
                <w:szCs w:val="22"/>
              </w:rPr>
            </w:pPr>
          </w:p>
        </w:tc>
        <w:tc>
          <w:tcPr>
            <w:tcW w:w="3722" w:type="dxa"/>
            <w:shd w:val="clear" w:color="auto" w:fill="auto"/>
            <w:vAlign w:val="center"/>
            <w:hideMark/>
          </w:tcPr>
          <w:p w14:paraId="2B8EB9FC"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Итого неподконтрольных расходов</w:t>
            </w:r>
          </w:p>
        </w:tc>
        <w:tc>
          <w:tcPr>
            <w:tcW w:w="1701" w:type="dxa"/>
            <w:vAlign w:val="center"/>
          </w:tcPr>
          <w:p w14:paraId="1D81B74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94 547,22</w:t>
            </w:r>
          </w:p>
        </w:tc>
        <w:tc>
          <w:tcPr>
            <w:tcW w:w="1701" w:type="dxa"/>
            <w:shd w:val="clear" w:color="auto" w:fill="auto"/>
            <w:noWrap/>
            <w:vAlign w:val="center"/>
          </w:tcPr>
          <w:p w14:paraId="1460607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93 995,99</w:t>
            </w:r>
          </w:p>
        </w:tc>
        <w:tc>
          <w:tcPr>
            <w:tcW w:w="1560" w:type="dxa"/>
            <w:vAlign w:val="center"/>
          </w:tcPr>
          <w:p w14:paraId="5061172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551,23</w:t>
            </w:r>
          </w:p>
        </w:tc>
      </w:tr>
    </w:tbl>
    <w:p w14:paraId="59665AF2" w14:textId="77777777" w:rsidR="00081AD4" w:rsidRPr="00081AD4" w:rsidRDefault="00081AD4" w:rsidP="00081AD4">
      <w:pPr>
        <w:keepNext/>
        <w:keepLines/>
        <w:jc w:val="center"/>
        <w:outlineLvl w:val="1"/>
        <w:rPr>
          <w:rFonts w:eastAsia="Calibri"/>
          <w:b/>
          <w:color w:val="000000" w:themeColor="text1"/>
          <w:sz w:val="28"/>
          <w:szCs w:val="28"/>
          <w:lang w:eastAsia="en-US"/>
        </w:rPr>
      </w:pPr>
      <w:bookmarkStart w:id="54" w:name="_Toc21094955"/>
      <w:bookmarkEnd w:id="48"/>
      <w:r w:rsidRPr="00081AD4">
        <w:rPr>
          <w:rFonts w:eastAsia="Calibri"/>
          <w:b/>
          <w:color w:val="000000" w:themeColor="text1"/>
          <w:sz w:val="28"/>
          <w:szCs w:val="28"/>
          <w:lang w:eastAsia="en-US"/>
        </w:rPr>
        <w:t xml:space="preserve">Расчет расходов на приобретение энергетических ресурсов, </w:t>
      </w:r>
    </w:p>
    <w:p w14:paraId="46BBD286"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холодной воды и теплоносителя</w:t>
      </w:r>
    </w:p>
    <w:p w14:paraId="2E884C00" w14:textId="77777777" w:rsidR="00081AD4" w:rsidRPr="00081AD4" w:rsidRDefault="00081AD4" w:rsidP="00081AD4">
      <w:pPr>
        <w:rPr>
          <w:snapToGrid w:val="0"/>
          <w:color w:val="000000" w:themeColor="text1"/>
          <w:sz w:val="28"/>
          <w:szCs w:val="28"/>
          <w:lang w:eastAsia="en-US"/>
        </w:rPr>
      </w:pPr>
    </w:p>
    <w:p w14:paraId="3DD8765D"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lastRenderedPageBreak/>
        <w:t>Расходы на топливо</w:t>
      </w:r>
    </w:p>
    <w:p w14:paraId="3441A9E0" w14:textId="77777777" w:rsidR="00081AD4" w:rsidRPr="00081AD4" w:rsidRDefault="00081AD4" w:rsidP="00081AD4">
      <w:pPr>
        <w:ind w:firstLine="720"/>
        <w:jc w:val="both"/>
        <w:rPr>
          <w:snapToGrid w:val="0"/>
          <w:color w:val="000000" w:themeColor="text1"/>
          <w:sz w:val="28"/>
          <w:szCs w:val="28"/>
        </w:rPr>
      </w:pPr>
    </w:p>
    <w:p w14:paraId="561EB2EB" w14:textId="77777777" w:rsidR="00081AD4" w:rsidRPr="00081AD4" w:rsidRDefault="00081AD4" w:rsidP="00081AD4">
      <w:pPr>
        <w:tabs>
          <w:tab w:val="left" w:pos="1890"/>
        </w:tabs>
        <w:ind w:right="142" w:firstLine="709"/>
        <w:jc w:val="both"/>
        <w:rPr>
          <w:snapToGrid w:val="0"/>
          <w:color w:val="000000" w:themeColor="text1"/>
          <w:sz w:val="28"/>
          <w:szCs w:val="28"/>
        </w:rPr>
      </w:pPr>
      <w:r w:rsidRPr="00081AD4">
        <w:rPr>
          <w:snapToGrid w:val="0"/>
          <w:color w:val="000000" w:themeColor="text1"/>
          <w:sz w:val="28"/>
          <w:szCs w:val="28"/>
        </w:rPr>
        <w:t xml:space="preserve">По данной статье предприятием планируются расходы в размере </w:t>
      </w:r>
      <w:r w:rsidRPr="00081AD4">
        <w:rPr>
          <w:snapToGrid w:val="0"/>
          <w:color w:val="000000" w:themeColor="text1"/>
          <w:sz w:val="28"/>
          <w:szCs w:val="28"/>
        </w:rPr>
        <w:br/>
        <w:t>135 639,50 тыс. руб., в том числе стоимость натурального топлива в размере 114 152,89 тыс. руб., затраты на транспортировку в размере 21 486,61 тыс. руб.</w:t>
      </w:r>
    </w:p>
    <w:p w14:paraId="72C2B237"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 xml:space="preserve">Объем потребления натурального топлива, необходимый при производстве тепловой энергии, рассчитан экспертами исходя из удельного расхода условного топлива, отраженного в приложении № 1 к концессионному соглашению № 1 от 20.12.2016, в размере 191,1 кг. </w:t>
      </w:r>
      <w:proofErr w:type="spellStart"/>
      <w:r w:rsidRPr="00081AD4">
        <w:rPr>
          <w:snapToGrid w:val="0"/>
          <w:color w:val="000000" w:themeColor="text1"/>
          <w:sz w:val="28"/>
          <w:szCs w:val="28"/>
        </w:rPr>
        <w:t>у.т</w:t>
      </w:r>
      <w:proofErr w:type="spellEnd"/>
      <w:r w:rsidRPr="00081AD4">
        <w:rPr>
          <w:snapToGrid w:val="0"/>
          <w:color w:val="000000" w:themeColor="text1"/>
          <w:sz w:val="28"/>
          <w:szCs w:val="28"/>
        </w:rPr>
        <w:t>./Гкал (стр. 299 том 1).</w:t>
      </w:r>
    </w:p>
    <w:p w14:paraId="323BE7CF" w14:textId="77777777" w:rsidR="00081AD4" w:rsidRPr="00081AD4" w:rsidRDefault="00081AD4" w:rsidP="00081AD4">
      <w:pPr>
        <w:tabs>
          <w:tab w:val="left" w:pos="1890"/>
        </w:tabs>
        <w:ind w:firstLine="709"/>
        <w:jc w:val="both"/>
        <w:rPr>
          <w:snapToGrid w:val="0"/>
          <w:color w:val="000000" w:themeColor="text1"/>
          <w:sz w:val="28"/>
          <w:szCs w:val="28"/>
        </w:rPr>
      </w:pPr>
      <w:r w:rsidRPr="00081AD4">
        <w:rPr>
          <w:snapToGrid w:val="0"/>
          <w:color w:val="000000" w:themeColor="text1"/>
          <w:sz w:val="28"/>
          <w:szCs w:val="28"/>
        </w:rPr>
        <w:t xml:space="preserve">Расчетный объем натурального топлива по энергетическому каменному углю составляет – 75 866,12 т. Тепловой эквивалент принят в расчет в размере – 0,76 (в соответствии с отчётом </w:t>
      </w:r>
      <w:r w:rsidRPr="00081AD4">
        <w:rPr>
          <w:snapToGrid w:val="0"/>
          <w:color w:val="000000" w:themeColor="text1"/>
          <w:sz w:val="28"/>
          <w:szCs w:val="28"/>
          <w:lang w:val="en-US"/>
        </w:rPr>
        <w:t>WARM</w:t>
      </w:r>
      <w:r w:rsidRPr="00081AD4">
        <w:rPr>
          <w:snapToGrid w:val="0"/>
          <w:color w:val="000000" w:themeColor="text1"/>
          <w:sz w:val="28"/>
          <w:szCs w:val="28"/>
        </w:rPr>
        <w:t>.</w:t>
      </w:r>
      <w:r w:rsidRPr="00081AD4">
        <w:rPr>
          <w:snapToGrid w:val="0"/>
          <w:color w:val="000000" w:themeColor="text1"/>
          <w:sz w:val="28"/>
          <w:szCs w:val="28"/>
          <w:lang w:val="en-US"/>
        </w:rPr>
        <w:t>TOPL</w:t>
      </w:r>
      <w:r w:rsidRPr="00081AD4">
        <w:rPr>
          <w:snapToGrid w:val="0"/>
          <w:color w:val="000000" w:themeColor="text1"/>
          <w:sz w:val="28"/>
          <w:szCs w:val="28"/>
        </w:rPr>
        <w:t>.</w:t>
      </w:r>
      <w:r w:rsidRPr="00081AD4">
        <w:rPr>
          <w:snapToGrid w:val="0"/>
          <w:color w:val="000000" w:themeColor="text1"/>
          <w:sz w:val="28"/>
          <w:szCs w:val="28"/>
          <w:lang w:val="en-US"/>
        </w:rPr>
        <w:t>Q</w:t>
      </w:r>
      <w:r w:rsidRPr="00081AD4">
        <w:rPr>
          <w:snapToGrid w:val="0"/>
          <w:color w:val="000000" w:themeColor="text1"/>
          <w:sz w:val="28"/>
          <w:szCs w:val="28"/>
        </w:rPr>
        <w:t>2.2020 за 1 полугодие 2020).</w:t>
      </w:r>
    </w:p>
    <w:p w14:paraId="3F38C58B" w14:textId="77777777" w:rsidR="00081AD4" w:rsidRPr="00081AD4" w:rsidRDefault="00081AD4" w:rsidP="00081AD4">
      <w:pPr>
        <w:tabs>
          <w:tab w:val="left" w:pos="1890"/>
        </w:tabs>
        <w:ind w:firstLine="709"/>
        <w:jc w:val="both"/>
        <w:rPr>
          <w:snapToGrid w:val="0"/>
          <w:color w:val="000000" w:themeColor="text1"/>
          <w:sz w:val="28"/>
          <w:szCs w:val="28"/>
        </w:rPr>
      </w:pPr>
      <w:r w:rsidRPr="00081AD4">
        <w:rPr>
          <w:snapToGrid w:val="0"/>
          <w:color w:val="000000" w:themeColor="text1"/>
          <w:sz w:val="28"/>
          <w:szCs w:val="28"/>
        </w:rPr>
        <w:t xml:space="preserve">Скорректированные расходы по статье на 2021 год, по мнению экспертов, составили 130 856,54 тыс. руб., в том числе, стоимость натурального топлива – 110 093,75 тыс. руб., стоимость расходов по транспортировке – 20 762,79 тыс. руб. </w:t>
      </w:r>
    </w:p>
    <w:p w14:paraId="7FFF3B10" w14:textId="77777777" w:rsidR="00081AD4" w:rsidRPr="00081AD4" w:rsidRDefault="00081AD4" w:rsidP="00081AD4">
      <w:pPr>
        <w:ind w:firstLine="709"/>
        <w:jc w:val="both"/>
        <w:rPr>
          <w:color w:val="000000" w:themeColor="text1"/>
          <w:sz w:val="28"/>
          <w:szCs w:val="28"/>
        </w:rPr>
      </w:pPr>
      <w:proofErr w:type="spellStart"/>
      <w:r w:rsidRPr="00081AD4">
        <w:rPr>
          <w:color w:val="000000" w:themeColor="text1"/>
          <w:sz w:val="28"/>
          <w:szCs w:val="28"/>
        </w:rPr>
        <w:t>Справочно</w:t>
      </w:r>
      <w:proofErr w:type="spellEnd"/>
      <w:r w:rsidRPr="00081AD4">
        <w:rPr>
          <w:color w:val="000000" w:themeColor="text1"/>
          <w:sz w:val="28"/>
          <w:szCs w:val="28"/>
        </w:rPr>
        <w:t xml:space="preserve">: Сравнение цены, принятой за основу для ОАО «СКЭК»        (г. Кемерово) по узлу теплоснабжения г. Березовский на 2021 год с фактической стоимостью котельного топлива без транспортировки за 6 месяцев 2020 года по Кемеровской области - Кузбассу (шаблон </w:t>
      </w:r>
      <w:r w:rsidRPr="00081AD4">
        <w:rPr>
          <w:color w:val="000000" w:themeColor="text1"/>
          <w:sz w:val="28"/>
          <w:szCs w:val="28"/>
          <w:lang w:val="en-US"/>
        </w:rPr>
        <w:t>WARM</w:t>
      </w:r>
      <w:r w:rsidRPr="00081AD4">
        <w:rPr>
          <w:color w:val="000000" w:themeColor="text1"/>
          <w:sz w:val="28"/>
          <w:szCs w:val="28"/>
        </w:rPr>
        <w:t>.</w:t>
      </w:r>
      <w:r w:rsidRPr="00081AD4">
        <w:rPr>
          <w:color w:val="000000" w:themeColor="text1"/>
          <w:sz w:val="28"/>
          <w:szCs w:val="28"/>
          <w:lang w:val="en-US"/>
        </w:rPr>
        <w:t>TOPL</w:t>
      </w:r>
      <w:r w:rsidRPr="00081AD4">
        <w:rPr>
          <w:color w:val="000000" w:themeColor="text1"/>
          <w:sz w:val="28"/>
          <w:szCs w:val="28"/>
        </w:rPr>
        <w:t>.</w:t>
      </w:r>
      <w:r w:rsidRPr="00081AD4">
        <w:rPr>
          <w:color w:val="000000" w:themeColor="text1"/>
          <w:sz w:val="28"/>
          <w:szCs w:val="28"/>
          <w:lang w:val="en-US"/>
        </w:rPr>
        <w:t>Q</w:t>
      </w:r>
      <w:r w:rsidRPr="00081AD4">
        <w:rPr>
          <w:color w:val="000000" w:themeColor="text1"/>
          <w:sz w:val="28"/>
          <w:szCs w:val="28"/>
        </w:rPr>
        <w:t xml:space="preserve">2.2020) по каменному углю </w:t>
      </w:r>
      <w:proofErr w:type="spellStart"/>
      <w:r w:rsidRPr="00081AD4">
        <w:rPr>
          <w:color w:val="000000" w:themeColor="text1"/>
          <w:sz w:val="28"/>
          <w:szCs w:val="28"/>
        </w:rPr>
        <w:t>сортомарки</w:t>
      </w:r>
      <w:proofErr w:type="spellEnd"/>
      <w:r w:rsidRPr="00081AD4">
        <w:rPr>
          <w:color w:val="000000" w:themeColor="text1"/>
          <w:sz w:val="28"/>
          <w:szCs w:val="28"/>
        </w:rPr>
        <w:t xml:space="preserve"> </w:t>
      </w:r>
      <w:proofErr w:type="spellStart"/>
      <w:r w:rsidRPr="00081AD4">
        <w:rPr>
          <w:color w:val="000000" w:themeColor="text1"/>
          <w:sz w:val="28"/>
          <w:szCs w:val="28"/>
        </w:rPr>
        <w:t>ССр</w:t>
      </w:r>
      <w:proofErr w:type="spellEnd"/>
      <w:r w:rsidRPr="00081AD4">
        <w:rPr>
          <w:color w:val="000000" w:themeColor="text1"/>
          <w:sz w:val="28"/>
          <w:szCs w:val="28"/>
        </w:rPr>
        <w:t xml:space="preserve"> приведено в таблице 6.</w:t>
      </w:r>
    </w:p>
    <w:p w14:paraId="7D89BF48" w14:textId="77777777" w:rsidR="00081AD4" w:rsidRPr="00081AD4" w:rsidRDefault="00081AD4" w:rsidP="00081AD4">
      <w:pPr>
        <w:ind w:firstLine="709"/>
        <w:jc w:val="center"/>
        <w:rPr>
          <w:color w:val="000000" w:themeColor="text1"/>
          <w:sz w:val="28"/>
          <w:szCs w:val="28"/>
        </w:rPr>
      </w:pPr>
      <w:r w:rsidRPr="00081AD4">
        <w:rPr>
          <w:color w:val="000000" w:themeColor="text1"/>
          <w:sz w:val="28"/>
          <w:szCs w:val="28"/>
        </w:rPr>
        <w:t xml:space="preserve">                                                                                        Таблица 6</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03"/>
        <w:gridCol w:w="1493"/>
        <w:gridCol w:w="2199"/>
        <w:gridCol w:w="1709"/>
      </w:tblGrid>
      <w:tr w:rsidR="00081AD4" w:rsidRPr="00081AD4" w14:paraId="0C98CD59" w14:textId="77777777" w:rsidTr="00797EBE">
        <w:trPr>
          <w:trHeight w:val="443"/>
        </w:trPr>
        <w:tc>
          <w:tcPr>
            <w:tcW w:w="2122" w:type="dxa"/>
            <w:tcBorders>
              <w:top w:val="single" w:sz="4" w:space="0" w:color="auto"/>
              <w:left w:val="single" w:sz="4" w:space="0" w:color="auto"/>
              <w:bottom w:val="single" w:sz="4" w:space="0" w:color="auto"/>
              <w:right w:val="single" w:sz="4" w:space="0" w:color="auto"/>
            </w:tcBorders>
          </w:tcPr>
          <w:p w14:paraId="287C31B5" w14:textId="77777777" w:rsidR="00081AD4" w:rsidRPr="00081AD4" w:rsidRDefault="00081AD4" w:rsidP="00081AD4">
            <w:pPr>
              <w:spacing w:line="360" w:lineRule="auto"/>
              <w:jc w:val="center"/>
              <w:rPr>
                <w:color w:val="000000" w:themeColor="text1"/>
                <w:sz w:val="20"/>
                <w:szCs w:val="20"/>
              </w:rPr>
            </w:pPr>
          </w:p>
        </w:tc>
        <w:tc>
          <w:tcPr>
            <w:tcW w:w="1403" w:type="dxa"/>
            <w:tcBorders>
              <w:top w:val="single" w:sz="4" w:space="0" w:color="auto"/>
              <w:left w:val="single" w:sz="4" w:space="0" w:color="auto"/>
              <w:bottom w:val="single" w:sz="4" w:space="0" w:color="auto"/>
              <w:right w:val="single" w:sz="4" w:space="0" w:color="auto"/>
            </w:tcBorders>
            <w:hideMark/>
          </w:tcPr>
          <w:p w14:paraId="3F8BACAB"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 xml:space="preserve">Факт 6 мес. 2020 года по Кузбассу  </w:t>
            </w:r>
          </w:p>
        </w:tc>
        <w:tc>
          <w:tcPr>
            <w:tcW w:w="1493" w:type="dxa"/>
            <w:tcBorders>
              <w:top w:val="single" w:sz="4" w:space="0" w:color="auto"/>
              <w:left w:val="single" w:sz="4" w:space="0" w:color="auto"/>
              <w:bottom w:val="single" w:sz="4" w:space="0" w:color="auto"/>
              <w:right w:val="single" w:sz="4" w:space="0" w:color="auto"/>
            </w:tcBorders>
          </w:tcPr>
          <w:p w14:paraId="6C6BF3A3"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 xml:space="preserve">Цена </w:t>
            </w:r>
          </w:p>
          <w:p w14:paraId="046E940D"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с ИПЦ 103,3%</w:t>
            </w:r>
          </w:p>
          <w:p w14:paraId="2132767D"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на 2021 год</w:t>
            </w:r>
          </w:p>
        </w:tc>
        <w:tc>
          <w:tcPr>
            <w:tcW w:w="2199" w:type="dxa"/>
            <w:tcBorders>
              <w:top w:val="single" w:sz="4" w:space="0" w:color="auto"/>
              <w:left w:val="single" w:sz="4" w:space="0" w:color="auto"/>
              <w:bottom w:val="single" w:sz="4" w:space="0" w:color="auto"/>
              <w:right w:val="single" w:sz="4" w:space="0" w:color="auto"/>
            </w:tcBorders>
            <w:hideMark/>
          </w:tcPr>
          <w:p w14:paraId="27F862FE"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ОАО «СКЭК»</w:t>
            </w:r>
          </w:p>
          <w:p w14:paraId="7EFA6BFB"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(г. Кемерово)</w:t>
            </w:r>
          </w:p>
          <w:p w14:paraId="680D87D9"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 xml:space="preserve">по узлу теплоснабжения </w:t>
            </w:r>
          </w:p>
          <w:p w14:paraId="6A217FD9"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г. Березовский</w:t>
            </w:r>
          </w:p>
          <w:p w14:paraId="223296E1"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на 2021 год</w:t>
            </w:r>
          </w:p>
        </w:tc>
        <w:tc>
          <w:tcPr>
            <w:tcW w:w="1709" w:type="dxa"/>
            <w:tcBorders>
              <w:top w:val="single" w:sz="4" w:space="0" w:color="auto"/>
              <w:left w:val="single" w:sz="4" w:space="0" w:color="auto"/>
              <w:bottom w:val="single" w:sz="4" w:space="0" w:color="auto"/>
              <w:right w:val="single" w:sz="4" w:space="0" w:color="auto"/>
            </w:tcBorders>
            <w:hideMark/>
          </w:tcPr>
          <w:p w14:paraId="09D2F090"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Отклонение,%</w:t>
            </w:r>
          </w:p>
          <w:p w14:paraId="7C6367FA"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(4/3*100-100)</w:t>
            </w:r>
          </w:p>
        </w:tc>
      </w:tr>
      <w:tr w:rsidR="00081AD4" w:rsidRPr="00081AD4" w14:paraId="57D45CDE" w14:textId="77777777" w:rsidTr="00797EBE">
        <w:trPr>
          <w:trHeight w:val="389"/>
        </w:trPr>
        <w:tc>
          <w:tcPr>
            <w:tcW w:w="2122" w:type="dxa"/>
            <w:tcBorders>
              <w:top w:val="single" w:sz="4" w:space="0" w:color="auto"/>
              <w:left w:val="single" w:sz="4" w:space="0" w:color="auto"/>
              <w:bottom w:val="single" w:sz="4" w:space="0" w:color="auto"/>
              <w:right w:val="single" w:sz="4" w:space="0" w:color="auto"/>
            </w:tcBorders>
          </w:tcPr>
          <w:p w14:paraId="5D0A759E"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1</w:t>
            </w:r>
          </w:p>
        </w:tc>
        <w:tc>
          <w:tcPr>
            <w:tcW w:w="1403" w:type="dxa"/>
            <w:tcBorders>
              <w:top w:val="single" w:sz="4" w:space="0" w:color="auto"/>
              <w:left w:val="single" w:sz="4" w:space="0" w:color="auto"/>
              <w:bottom w:val="single" w:sz="4" w:space="0" w:color="auto"/>
              <w:right w:val="single" w:sz="4" w:space="0" w:color="auto"/>
            </w:tcBorders>
            <w:vAlign w:val="center"/>
          </w:tcPr>
          <w:p w14:paraId="754F27A1"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2</w:t>
            </w:r>
          </w:p>
        </w:tc>
        <w:tc>
          <w:tcPr>
            <w:tcW w:w="1493" w:type="dxa"/>
            <w:tcBorders>
              <w:top w:val="single" w:sz="4" w:space="0" w:color="auto"/>
              <w:left w:val="single" w:sz="4" w:space="0" w:color="auto"/>
              <w:bottom w:val="single" w:sz="4" w:space="0" w:color="auto"/>
              <w:right w:val="single" w:sz="4" w:space="0" w:color="auto"/>
            </w:tcBorders>
          </w:tcPr>
          <w:p w14:paraId="78B047A4"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3</w:t>
            </w:r>
          </w:p>
        </w:tc>
        <w:tc>
          <w:tcPr>
            <w:tcW w:w="2199" w:type="dxa"/>
            <w:tcBorders>
              <w:top w:val="single" w:sz="4" w:space="0" w:color="auto"/>
              <w:left w:val="single" w:sz="4" w:space="0" w:color="auto"/>
              <w:bottom w:val="single" w:sz="4" w:space="0" w:color="auto"/>
              <w:right w:val="single" w:sz="4" w:space="0" w:color="auto"/>
            </w:tcBorders>
            <w:vAlign w:val="center"/>
          </w:tcPr>
          <w:p w14:paraId="1DB95E09"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4</w:t>
            </w:r>
          </w:p>
        </w:tc>
        <w:tc>
          <w:tcPr>
            <w:tcW w:w="1709" w:type="dxa"/>
            <w:tcBorders>
              <w:top w:val="single" w:sz="4" w:space="0" w:color="auto"/>
              <w:left w:val="single" w:sz="4" w:space="0" w:color="auto"/>
              <w:bottom w:val="single" w:sz="4" w:space="0" w:color="auto"/>
              <w:right w:val="single" w:sz="4" w:space="0" w:color="auto"/>
            </w:tcBorders>
            <w:vAlign w:val="center"/>
          </w:tcPr>
          <w:p w14:paraId="6B5931B2"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5</w:t>
            </w:r>
          </w:p>
        </w:tc>
      </w:tr>
      <w:tr w:rsidR="00081AD4" w:rsidRPr="00081AD4" w14:paraId="0A8ED327" w14:textId="77777777" w:rsidTr="00797EBE">
        <w:trPr>
          <w:trHeight w:val="402"/>
        </w:trPr>
        <w:tc>
          <w:tcPr>
            <w:tcW w:w="2122" w:type="dxa"/>
            <w:tcBorders>
              <w:top w:val="single" w:sz="4" w:space="0" w:color="auto"/>
              <w:left w:val="single" w:sz="4" w:space="0" w:color="auto"/>
              <w:bottom w:val="single" w:sz="4" w:space="0" w:color="auto"/>
              <w:right w:val="single" w:sz="4" w:space="0" w:color="auto"/>
            </w:tcBorders>
          </w:tcPr>
          <w:p w14:paraId="08FB9D60" w14:textId="77777777" w:rsidR="00081AD4" w:rsidRPr="00081AD4" w:rsidRDefault="00081AD4" w:rsidP="00081AD4">
            <w:pPr>
              <w:spacing w:line="360" w:lineRule="auto"/>
              <w:jc w:val="center"/>
              <w:rPr>
                <w:color w:val="000000" w:themeColor="text1"/>
                <w:sz w:val="20"/>
                <w:szCs w:val="20"/>
              </w:rPr>
            </w:pPr>
            <w:proofErr w:type="spellStart"/>
            <w:r w:rsidRPr="00081AD4">
              <w:rPr>
                <w:color w:val="000000" w:themeColor="text1"/>
                <w:sz w:val="20"/>
                <w:szCs w:val="20"/>
              </w:rPr>
              <w:t>руб</w:t>
            </w:r>
            <w:proofErr w:type="spellEnd"/>
            <w:r w:rsidRPr="00081AD4">
              <w:rPr>
                <w:color w:val="000000" w:themeColor="text1"/>
                <w:sz w:val="20"/>
                <w:szCs w:val="20"/>
              </w:rPr>
              <w:t>/т (без НДС)</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7D10E7E"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1447,40</w:t>
            </w:r>
          </w:p>
        </w:tc>
        <w:tc>
          <w:tcPr>
            <w:tcW w:w="1493" w:type="dxa"/>
            <w:tcBorders>
              <w:top w:val="single" w:sz="4" w:space="0" w:color="auto"/>
              <w:left w:val="single" w:sz="4" w:space="0" w:color="auto"/>
              <w:bottom w:val="single" w:sz="4" w:space="0" w:color="auto"/>
              <w:right w:val="single" w:sz="4" w:space="0" w:color="auto"/>
            </w:tcBorders>
          </w:tcPr>
          <w:p w14:paraId="6A25CE77"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1495,16</w:t>
            </w:r>
          </w:p>
        </w:tc>
        <w:tc>
          <w:tcPr>
            <w:tcW w:w="2199" w:type="dxa"/>
            <w:tcBorders>
              <w:top w:val="single" w:sz="4" w:space="0" w:color="auto"/>
              <w:left w:val="single" w:sz="4" w:space="0" w:color="auto"/>
              <w:bottom w:val="single" w:sz="4" w:space="0" w:color="auto"/>
              <w:right w:val="single" w:sz="4" w:space="0" w:color="auto"/>
            </w:tcBorders>
            <w:vAlign w:val="center"/>
          </w:tcPr>
          <w:p w14:paraId="476E8B23"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1451,16</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6DCAABC" w14:textId="77777777" w:rsidR="00081AD4" w:rsidRPr="00081AD4" w:rsidRDefault="00081AD4" w:rsidP="00081AD4">
            <w:pPr>
              <w:spacing w:line="360" w:lineRule="auto"/>
              <w:jc w:val="center"/>
              <w:rPr>
                <w:color w:val="000000" w:themeColor="text1"/>
                <w:sz w:val="20"/>
                <w:szCs w:val="20"/>
              </w:rPr>
            </w:pPr>
            <w:r w:rsidRPr="00081AD4">
              <w:rPr>
                <w:color w:val="000000" w:themeColor="text1"/>
                <w:sz w:val="20"/>
                <w:szCs w:val="20"/>
              </w:rPr>
              <w:t>- 2,94</w:t>
            </w:r>
          </w:p>
        </w:tc>
      </w:tr>
    </w:tbl>
    <w:p w14:paraId="24474587" w14:textId="77777777" w:rsidR="00081AD4" w:rsidRPr="00081AD4" w:rsidRDefault="00081AD4" w:rsidP="00081AD4">
      <w:pPr>
        <w:ind w:firstLine="708"/>
        <w:jc w:val="both"/>
        <w:rPr>
          <w:color w:val="000000" w:themeColor="text1"/>
          <w:sz w:val="28"/>
          <w:szCs w:val="28"/>
        </w:rPr>
      </w:pPr>
    </w:p>
    <w:p w14:paraId="5D431506" w14:textId="77777777" w:rsidR="00081AD4" w:rsidRPr="00081AD4" w:rsidRDefault="00081AD4" w:rsidP="00081AD4">
      <w:pPr>
        <w:ind w:firstLine="708"/>
        <w:jc w:val="both"/>
        <w:rPr>
          <w:color w:val="000000" w:themeColor="text1"/>
          <w:sz w:val="28"/>
          <w:szCs w:val="28"/>
        </w:rPr>
      </w:pPr>
      <w:r w:rsidRPr="00081AD4">
        <w:rPr>
          <w:color w:val="000000" w:themeColor="text1"/>
          <w:sz w:val="28"/>
          <w:szCs w:val="28"/>
        </w:rPr>
        <w:t>Стоимость котельного топлива (без транспортировки) не превышает данного показателя по Кузбассу за первое полугодие 2020 года с учетом ИЦП на уголь энергетический каменный 103,3.</w:t>
      </w:r>
    </w:p>
    <w:p w14:paraId="718A5DDE"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Поставщиком котельного топлива определен АО ХК «СДС - Уголь» (на основании протокола рассмотрения заявок на участие в открытом конкурсе от 06.12.2019 заключен договор поставки угольной продукции от 20.12.2019 № 410-ТУ).</w:t>
      </w:r>
    </w:p>
    <w:p w14:paraId="644013EB"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 xml:space="preserve">Экспертами в расчётах учтена цена топлива 1 451,16 руб./т, согласно договору поставки угольной продукции от 20.12.2019 № 410-ТУ (стр.267 том 7) с учетом ИЦП на уголь энергетический каменный на 2021 год – 103,3 (прогноз Минэкономразвития РФ от 26.09.2020). </w:t>
      </w:r>
    </w:p>
    <w:p w14:paraId="09490B65"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lastRenderedPageBreak/>
        <w:t>Доставку угля осуществляет ООО «</w:t>
      </w:r>
      <w:proofErr w:type="spellStart"/>
      <w:r w:rsidRPr="00081AD4">
        <w:rPr>
          <w:color w:val="000000" w:themeColor="text1"/>
          <w:sz w:val="28"/>
          <w:szCs w:val="28"/>
        </w:rPr>
        <w:t>АвтоЛидер</w:t>
      </w:r>
      <w:proofErr w:type="spellEnd"/>
      <w:r w:rsidRPr="00081AD4">
        <w:rPr>
          <w:color w:val="000000" w:themeColor="text1"/>
          <w:sz w:val="28"/>
          <w:szCs w:val="28"/>
        </w:rPr>
        <w:t>» (на основании протокола проведения итогов конкурса № 31908612941/1301200 от 16.12.2019 заключен договор от 28.12.2019 № 1-Б).</w:t>
      </w:r>
    </w:p>
    <w:p w14:paraId="5246E02E"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Экспертами в расчетах учтен тариф по транспортировке топлива 273,68 руб./т, согласно договору на перевозку грузов автомобильным транспортом от 28.12.2019 № 1-Б (стр.338 том 7) с учетом ИЦП на транспорт на 2021 год – 103,6 (прогноз Минэкономразвития РФ от 26.09.2020).</w:t>
      </w:r>
    </w:p>
    <w:p w14:paraId="04133149" w14:textId="77777777" w:rsidR="00081AD4" w:rsidRPr="00081AD4" w:rsidRDefault="00081AD4" w:rsidP="00081AD4">
      <w:pPr>
        <w:widowControl w:val="0"/>
        <w:tabs>
          <w:tab w:val="left" w:pos="1890"/>
        </w:tabs>
        <w:ind w:firstLine="851"/>
        <w:jc w:val="both"/>
        <w:rPr>
          <w:color w:val="000000" w:themeColor="text1"/>
          <w:sz w:val="28"/>
          <w:szCs w:val="28"/>
        </w:rPr>
      </w:pPr>
      <w:r w:rsidRPr="00081AD4">
        <w:rPr>
          <w:snapToGrid w:val="0"/>
          <w:color w:val="000000" w:themeColor="text1"/>
          <w:sz w:val="28"/>
          <w:szCs w:val="28"/>
        </w:rPr>
        <w:t>Корректировка плановых расходов на топливо в 2021 году, относительно предложений предприятия, составила 4 782,96 тыс. руб. в сторону снижения, в связи с применением экспертами индексов роста цен по транспортировке отличных от предложений предприятия.</w:t>
      </w:r>
    </w:p>
    <w:p w14:paraId="6F56788F" w14:textId="77777777" w:rsidR="00081AD4" w:rsidRPr="00081AD4" w:rsidRDefault="00081AD4" w:rsidP="00081AD4">
      <w:pPr>
        <w:ind w:right="142" w:firstLine="709"/>
        <w:jc w:val="both"/>
        <w:rPr>
          <w:snapToGrid w:val="0"/>
          <w:color w:val="000000" w:themeColor="text1"/>
          <w:sz w:val="28"/>
          <w:szCs w:val="28"/>
        </w:rPr>
      </w:pPr>
    </w:p>
    <w:p w14:paraId="635C0B3F" w14:textId="77777777" w:rsidR="00081AD4" w:rsidRPr="00081AD4" w:rsidRDefault="00081AD4" w:rsidP="00081AD4">
      <w:pPr>
        <w:keepNext/>
        <w:keepLines/>
        <w:jc w:val="center"/>
        <w:outlineLvl w:val="1"/>
        <w:rPr>
          <w:rFonts w:eastAsia="Calibri"/>
          <w:b/>
          <w:color w:val="000000" w:themeColor="text1"/>
          <w:sz w:val="28"/>
          <w:szCs w:val="28"/>
          <w:lang w:eastAsia="en-US"/>
        </w:rPr>
      </w:pPr>
      <w:bookmarkStart w:id="55" w:name="_Toc24891733"/>
      <w:r w:rsidRPr="00081AD4">
        <w:rPr>
          <w:rFonts w:eastAsia="Calibri"/>
          <w:b/>
          <w:color w:val="000000" w:themeColor="text1"/>
          <w:sz w:val="28"/>
          <w:szCs w:val="28"/>
          <w:lang w:eastAsia="en-US"/>
        </w:rPr>
        <w:t>Расходы на электрическую энергию</w:t>
      </w:r>
      <w:bookmarkEnd w:id="54"/>
      <w:bookmarkEnd w:id="55"/>
    </w:p>
    <w:p w14:paraId="5D284F1E" w14:textId="77777777" w:rsidR="00081AD4" w:rsidRPr="00081AD4" w:rsidRDefault="00081AD4" w:rsidP="00081AD4">
      <w:pPr>
        <w:ind w:firstLine="720"/>
        <w:jc w:val="both"/>
        <w:rPr>
          <w:snapToGrid w:val="0"/>
          <w:color w:val="000000" w:themeColor="text1"/>
          <w:sz w:val="28"/>
          <w:szCs w:val="28"/>
        </w:rPr>
      </w:pPr>
    </w:p>
    <w:p w14:paraId="6E702CEE" w14:textId="77777777" w:rsidR="00081AD4" w:rsidRPr="00081AD4" w:rsidRDefault="00081AD4" w:rsidP="00081AD4">
      <w:pPr>
        <w:tabs>
          <w:tab w:val="left" w:pos="1890"/>
        </w:tabs>
        <w:ind w:right="142" w:firstLine="709"/>
        <w:jc w:val="both"/>
        <w:rPr>
          <w:snapToGrid w:val="0"/>
          <w:color w:val="000000" w:themeColor="text1"/>
          <w:sz w:val="28"/>
          <w:szCs w:val="28"/>
        </w:rPr>
      </w:pPr>
      <w:r w:rsidRPr="00081AD4">
        <w:rPr>
          <w:snapToGrid w:val="0"/>
          <w:color w:val="000000" w:themeColor="text1"/>
          <w:sz w:val="28"/>
          <w:szCs w:val="28"/>
        </w:rPr>
        <w:t xml:space="preserve">Предприятием заявлены расходы по статье на уровне 75 071,80 тыс. руб. при объеме потребления электроэнергии 16 352,63 </w:t>
      </w:r>
      <w:proofErr w:type="spellStart"/>
      <w:r w:rsidRPr="00081AD4">
        <w:rPr>
          <w:snapToGrid w:val="0"/>
          <w:color w:val="000000" w:themeColor="text1"/>
          <w:sz w:val="28"/>
          <w:szCs w:val="28"/>
        </w:rPr>
        <w:t>тыс.кВт</w:t>
      </w:r>
      <w:proofErr w:type="spellEnd"/>
      <w:r w:rsidRPr="00081AD4">
        <w:rPr>
          <w:snapToGrid w:val="0"/>
          <w:color w:val="000000" w:themeColor="text1"/>
          <w:sz w:val="28"/>
          <w:szCs w:val="28"/>
        </w:rPr>
        <w:t xml:space="preserve">*ч. </w:t>
      </w:r>
    </w:p>
    <w:p w14:paraId="60788A0A" w14:textId="77777777" w:rsidR="00081AD4" w:rsidRPr="00081AD4" w:rsidRDefault="00081AD4" w:rsidP="00081AD4">
      <w:pPr>
        <w:tabs>
          <w:tab w:val="left" w:pos="1890"/>
        </w:tabs>
        <w:ind w:right="142" w:firstLine="709"/>
        <w:jc w:val="both"/>
        <w:rPr>
          <w:snapToGrid w:val="0"/>
          <w:color w:val="000000" w:themeColor="text1"/>
          <w:sz w:val="28"/>
          <w:szCs w:val="28"/>
        </w:rPr>
      </w:pPr>
      <w:r w:rsidRPr="00081AD4">
        <w:rPr>
          <w:snapToGrid w:val="0"/>
          <w:color w:val="000000" w:themeColor="text1"/>
          <w:sz w:val="28"/>
          <w:szCs w:val="28"/>
        </w:rPr>
        <w:t xml:space="preserve">Эксперты рассчитали объем потребления электроэнергии исходя из нормативного удельного расхода электроэнергии, принятого при расчете долгосрочных параметров регулирования, 58,33*276,537 = 16 130,40 </w:t>
      </w:r>
      <w:proofErr w:type="spellStart"/>
      <w:r w:rsidRPr="00081AD4">
        <w:rPr>
          <w:snapToGrid w:val="0"/>
          <w:color w:val="000000" w:themeColor="text1"/>
          <w:sz w:val="28"/>
          <w:szCs w:val="28"/>
        </w:rPr>
        <w:t>тыс.кВт</w:t>
      </w:r>
      <w:proofErr w:type="spellEnd"/>
      <w:r w:rsidRPr="00081AD4">
        <w:rPr>
          <w:snapToGrid w:val="0"/>
          <w:color w:val="000000" w:themeColor="text1"/>
          <w:sz w:val="28"/>
          <w:szCs w:val="28"/>
        </w:rPr>
        <w:t>*ч. (в соответствии с п. 34 Методическими указаниями произведена корректировка объема потребления электроэнергии с учетом изменения полезного отпуска тепловой энергии).</w:t>
      </w:r>
    </w:p>
    <w:p w14:paraId="0B548AE9"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Договор электроснабжения № 546с от 22.03.2016 (стр.4-25 том 8), заключенный с ООО «Энергосбытовая компания Кузбасса», действующий до 31.12.2016 с последующей пролонгацией.</w:t>
      </w:r>
    </w:p>
    <w:p w14:paraId="4561C7FD" w14:textId="77777777" w:rsidR="00081AD4" w:rsidRPr="00081AD4" w:rsidRDefault="00081AD4" w:rsidP="00081AD4">
      <w:pPr>
        <w:ind w:right="142" w:firstLine="709"/>
        <w:jc w:val="both"/>
        <w:rPr>
          <w:snapToGrid w:val="0"/>
          <w:color w:val="000000" w:themeColor="text1"/>
          <w:sz w:val="28"/>
          <w:szCs w:val="28"/>
        </w:rPr>
      </w:pPr>
      <w:bookmarkStart w:id="56" w:name="_Hlk54101510"/>
      <w:r w:rsidRPr="00081AD4">
        <w:rPr>
          <w:snapToGrid w:val="0"/>
          <w:color w:val="000000" w:themeColor="text1"/>
          <w:sz w:val="28"/>
          <w:szCs w:val="28"/>
        </w:rPr>
        <w:t>Эксперты предлагают принять плановую цену на электрическую энергию на 2021 год, исходя из фактически сложившейся цены за 1 кВт*ч за январь – февраль 2020 года, с учетом ИЦП на электроэнергию на 2021 год – 104,0. (прогноз Минэкономразвития России от 26.09.2020)</w:t>
      </w:r>
    </w:p>
    <w:bookmarkEnd w:id="56"/>
    <w:p w14:paraId="5342095A"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Таким образом, скорректированные расходы по статье на 2021 год составили 73 980,48 тыс. руб.</w:t>
      </w:r>
    </w:p>
    <w:p w14:paraId="276DB6BC" w14:textId="77777777" w:rsidR="00081AD4" w:rsidRPr="00081AD4" w:rsidRDefault="00081AD4" w:rsidP="00081AD4">
      <w:pPr>
        <w:ind w:right="142" w:firstLine="709"/>
        <w:jc w:val="both"/>
        <w:rPr>
          <w:snapToGrid w:val="0"/>
          <w:color w:val="000000" w:themeColor="text1"/>
          <w:sz w:val="28"/>
          <w:szCs w:val="28"/>
        </w:rPr>
      </w:pPr>
      <w:bookmarkStart w:id="57" w:name="_Hlk56441960"/>
      <w:r w:rsidRPr="00081AD4">
        <w:rPr>
          <w:snapToGrid w:val="0"/>
          <w:color w:val="000000" w:themeColor="text1"/>
          <w:sz w:val="28"/>
          <w:szCs w:val="28"/>
        </w:rPr>
        <w:t xml:space="preserve">Корректировка плановых расходов по статье на 2021 год, относительно предложений предприятия, составила 1 091,32 тыс. руб. в сторону понижения. </w:t>
      </w:r>
    </w:p>
    <w:bookmarkEnd w:id="57"/>
    <w:p w14:paraId="3708197F" w14:textId="77777777" w:rsidR="00081AD4" w:rsidRPr="00081AD4" w:rsidRDefault="00081AD4" w:rsidP="00081AD4">
      <w:pPr>
        <w:ind w:right="142" w:firstLine="709"/>
        <w:jc w:val="center"/>
        <w:rPr>
          <w:b/>
          <w:bCs/>
          <w:snapToGrid w:val="0"/>
          <w:color w:val="000000" w:themeColor="text1"/>
          <w:sz w:val="28"/>
          <w:szCs w:val="28"/>
        </w:rPr>
      </w:pPr>
    </w:p>
    <w:p w14:paraId="4CC6F6C0" w14:textId="77777777" w:rsidR="00081AD4" w:rsidRPr="00081AD4" w:rsidRDefault="00081AD4" w:rsidP="00081AD4">
      <w:pPr>
        <w:ind w:right="142" w:firstLine="709"/>
        <w:jc w:val="center"/>
        <w:rPr>
          <w:b/>
          <w:bCs/>
          <w:snapToGrid w:val="0"/>
          <w:color w:val="000000" w:themeColor="text1"/>
          <w:sz w:val="28"/>
          <w:szCs w:val="28"/>
        </w:rPr>
      </w:pPr>
    </w:p>
    <w:p w14:paraId="07F506E2" w14:textId="77777777" w:rsidR="00081AD4" w:rsidRPr="00081AD4" w:rsidRDefault="00081AD4" w:rsidP="00081AD4">
      <w:pPr>
        <w:ind w:right="142" w:firstLine="709"/>
        <w:jc w:val="center"/>
        <w:rPr>
          <w:b/>
          <w:bCs/>
          <w:snapToGrid w:val="0"/>
          <w:color w:val="000000" w:themeColor="text1"/>
          <w:sz w:val="28"/>
          <w:szCs w:val="28"/>
        </w:rPr>
      </w:pPr>
      <w:r w:rsidRPr="00081AD4">
        <w:rPr>
          <w:b/>
          <w:bCs/>
          <w:snapToGrid w:val="0"/>
          <w:color w:val="000000" w:themeColor="text1"/>
          <w:sz w:val="28"/>
          <w:szCs w:val="28"/>
        </w:rPr>
        <w:t>Расходы на холодную воду</w:t>
      </w:r>
    </w:p>
    <w:p w14:paraId="5E15CB7D" w14:textId="77777777" w:rsidR="00081AD4" w:rsidRPr="00081AD4" w:rsidRDefault="00081AD4" w:rsidP="00081AD4">
      <w:pPr>
        <w:ind w:right="142" w:firstLine="709"/>
        <w:jc w:val="both"/>
        <w:rPr>
          <w:b/>
          <w:bCs/>
          <w:snapToGrid w:val="0"/>
          <w:color w:val="000000" w:themeColor="text1"/>
          <w:sz w:val="28"/>
          <w:szCs w:val="28"/>
        </w:rPr>
      </w:pPr>
    </w:p>
    <w:p w14:paraId="052C6DE1" w14:textId="77777777" w:rsidR="00081AD4" w:rsidRPr="00081AD4" w:rsidRDefault="00081AD4" w:rsidP="00081AD4">
      <w:pPr>
        <w:ind w:firstLine="709"/>
        <w:jc w:val="both"/>
        <w:rPr>
          <w:snapToGrid w:val="0"/>
          <w:color w:val="000000" w:themeColor="text1"/>
          <w:sz w:val="28"/>
          <w:szCs w:val="28"/>
        </w:rPr>
      </w:pPr>
      <w:r w:rsidRPr="00081AD4">
        <w:rPr>
          <w:snapToGrid w:val="0"/>
          <w:color w:val="000000" w:themeColor="text1"/>
          <w:sz w:val="28"/>
          <w:szCs w:val="28"/>
        </w:rPr>
        <w:t>Предприятием заявлены расходы по статье на уровне 9 485,06 тыс. руб. на объем воды 213,48 тыс. м</w:t>
      </w:r>
      <w:r w:rsidRPr="00081AD4">
        <w:rPr>
          <w:snapToGrid w:val="0"/>
          <w:color w:val="000000" w:themeColor="text1"/>
          <w:sz w:val="28"/>
          <w:szCs w:val="28"/>
          <w:vertAlign w:val="superscript"/>
        </w:rPr>
        <w:t>3</w:t>
      </w:r>
      <w:r w:rsidRPr="00081AD4">
        <w:rPr>
          <w:snapToGrid w:val="0"/>
          <w:color w:val="000000" w:themeColor="text1"/>
          <w:sz w:val="28"/>
          <w:szCs w:val="28"/>
        </w:rPr>
        <w:t>.</w:t>
      </w:r>
      <w:r w:rsidRPr="00081AD4">
        <w:rPr>
          <w:color w:val="000000" w:themeColor="text1"/>
          <w:sz w:val="28"/>
          <w:szCs w:val="28"/>
        </w:rPr>
        <w:t xml:space="preserve"> Средняя цена воды 44,43 руб./м</w:t>
      </w:r>
      <w:r w:rsidRPr="00081AD4">
        <w:rPr>
          <w:color w:val="000000" w:themeColor="text1"/>
          <w:sz w:val="28"/>
          <w:szCs w:val="28"/>
          <w:vertAlign w:val="superscript"/>
        </w:rPr>
        <w:t>3</w:t>
      </w:r>
      <w:r w:rsidRPr="00081AD4">
        <w:rPr>
          <w:color w:val="000000" w:themeColor="text1"/>
          <w:sz w:val="28"/>
          <w:szCs w:val="28"/>
        </w:rPr>
        <w:t>.</w:t>
      </w:r>
    </w:p>
    <w:p w14:paraId="148000B2" w14:textId="77777777" w:rsidR="00081AD4" w:rsidRPr="00081AD4" w:rsidRDefault="00081AD4" w:rsidP="00081AD4">
      <w:pPr>
        <w:ind w:firstLine="709"/>
        <w:jc w:val="both"/>
        <w:rPr>
          <w:snapToGrid w:val="0"/>
          <w:color w:val="000000" w:themeColor="text1"/>
          <w:sz w:val="28"/>
          <w:szCs w:val="28"/>
        </w:rPr>
      </w:pPr>
      <w:r w:rsidRPr="00081AD4">
        <w:rPr>
          <w:snapToGrid w:val="0"/>
          <w:color w:val="000000" w:themeColor="text1"/>
          <w:sz w:val="28"/>
          <w:szCs w:val="28"/>
        </w:rPr>
        <w:t>Экспертами был проведен расчет, объем воды в размере 210,27 тыс. м</w:t>
      </w:r>
      <w:r w:rsidRPr="00081AD4">
        <w:rPr>
          <w:snapToGrid w:val="0"/>
          <w:color w:val="000000" w:themeColor="text1"/>
          <w:sz w:val="28"/>
          <w:szCs w:val="28"/>
          <w:vertAlign w:val="superscript"/>
        </w:rPr>
        <w:t>3</w:t>
      </w:r>
      <w:r w:rsidRPr="00081AD4">
        <w:rPr>
          <w:snapToGrid w:val="0"/>
          <w:color w:val="000000" w:themeColor="text1"/>
          <w:sz w:val="28"/>
          <w:szCs w:val="28"/>
        </w:rPr>
        <w:t xml:space="preserve"> (в соответствии с п. 34 Методическими указаниями произведена корректировка объема воды с учетом изменения полезного отпуска тепловой энергии).</w:t>
      </w:r>
    </w:p>
    <w:p w14:paraId="0DA769BC" w14:textId="77777777" w:rsidR="00081AD4" w:rsidRPr="00081AD4" w:rsidRDefault="00081AD4" w:rsidP="00081AD4">
      <w:pPr>
        <w:autoSpaceDE w:val="0"/>
        <w:autoSpaceDN w:val="0"/>
        <w:adjustRightInd w:val="0"/>
        <w:ind w:firstLine="540"/>
        <w:jc w:val="both"/>
        <w:rPr>
          <w:color w:val="000000" w:themeColor="text1"/>
          <w:sz w:val="28"/>
          <w:szCs w:val="28"/>
        </w:rPr>
      </w:pPr>
      <w:r w:rsidRPr="00081AD4">
        <w:rPr>
          <w:color w:val="000000" w:themeColor="text1"/>
          <w:sz w:val="28"/>
          <w:szCs w:val="28"/>
        </w:rPr>
        <w:t xml:space="preserve">Цена воды в целях обеспечения водоснабжения, принята экспертами на уровне, утвержденном постановлением РЭК от 14.12.2018 № 518 «Об </w:t>
      </w:r>
      <w:r w:rsidRPr="00081AD4">
        <w:rPr>
          <w:color w:val="000000" w:themeColor="text1"/>
          <w:sz w:val="28"/>
          <w:szCs w:val="28"/>
        </w:rPr>
        <w:lastRenderedPageBreak/>
        <w:t xml:space="preserve">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ОАО «Северо-Кузбасская энергетическая компания» (г. Березовский)», </w:t>
      </w:r>
      <w:bookmarkStart w:id="58" w:name="_Hlk56499397"/>
      <w:r w:rsidRPr="00081AD4">
        <w:rPr>
          <w:color w:val="000000" w:themeColor="text1"/>
          <w:sz w:val="28"/>
          <w:szCs w:val="28"/>
        </w:rPr>
        <w:t>с учетом долей отпуска тепловой энергии в размере 46,06 руб./м</w:t>
      </w:r>
      <w:r w:rsidRPr="00081AD4">
        <w:rPr>
          <w:color w:val="000000" w:themeColor="text1"/>
          <w:sz w:val="28"/>
          <w:szCs w:val="28"/>
          <w:vertAlign w:val="superscript"/>
        </w:rPr>
        <w:t>3</w:t>
      </w:r>
      <w:r w:rsidRPr="00081AD4">
        <w:rPr>
          <w:color w:val="000000" w:themeColor="text1"/>
          <w:sz w:val="28"/>
          <w:szCs w:val="28"/>
        </w:rPr>
        <w:t>.</w:t>
      </w:r>
    </w:p>
    <w:bookmarkEnd w:id="58"/>
    <w:p w14:paraId="6A900632" w14:textId="77777777" w:rsidR="00081AD4" w:rsidRPr="00081AD4" w:rsidRDefault="00081AD4" w:rsidP="00081AD4">
      <w:pPr>
        <w:ind w:firstLine="540"/>
        <w:jc w:val="both"/>
        <w:rPr>
          <w:color w:val="000000" w:themeColor="text1"/>
          <w:sz w:val="28"/>
          <w:szCs w:val="28"/>
        </w:rPr>
      </w:pPr>
      <w:r w:rsidRPr="00081AD4">
        <w:rPr>
          <w:color w:val="000000" w:themeColor="text1"/>
          <w:sz w:val="28"/>
          <w:szCs w:val="28"/>
        </w:rPr>
        <w:t>Цена воды по полугодиям 2021 года принята: 1 полугодие 45,45 руб./м</w:t>
      </w:r>
      <w:r w:rsidRPr="00081AD4">
        <w:rPr>
          <w:color w:val="000000" w:themeColor="text1"/>
          <w:sz w:val="28"/>
          <w:szCs w:val="28"/>
          <w:vertAlign w:val="superscript"/>
        </w:rPr>
        <w:t>3</w:t>
      </w:r>
      <w:r w:rsidRPr="00081AD4">
        <w:rPr>
          <w:color w:val="000000" w:themeColor="text1"/>
          <w:sz w:val="28"/>
          <w:szCs w:val="28"/>
        </w:rPr>
        <w:t>; 2 полугодие 47,00 руб./м</w:t>
      </w:r>
      <w:r w:rsidRPr="00081AD4">
        <w:rPr>
          <w:color w:val="000000" w:themeColor="text1"/>
          <w:sz w:val="28"/>
          <w:szCs w:val="28"/>
          <w:vertAlign w:val="superscript"/>
        </w:rPr>
        <w:t>3</w:t>
      </w:r>
      <w:r w:rsidRPr="00081AD4">
        <w:rPr>
          <w:color w:val="000000" w:themeColor="text1"/>
          <w:sz w:val="28"/>
          <w:szCs w:val="28"/>
        </w:rPr>
        <w:t>.</w:t>
      </w:r>
    </w:p>
    <w:p w14:paraId="324A8F25" w14:textId="77777777" w:rsidR="00081AD4" w:rsidRPr="00081AD4" w:rsidRDefault="00081AD4" w:rsidP="00081AD4">
      <w:pPr>
        <w:widowControl w:val="0"/>
        <w:autoSpaceDE w:val="0"/>
        <w:autoSpaceDN w:val="0"/>
        <w:ind w:firstLine="720"/>
        <w:jc w:val="both"/>
        <w:rPr>
          <w:color w:val="000000" w:themeColor="text1"/>
          <w:sz w:val="28"/>
          <w:szCs w:val="28"/>
        </w:rPr>
      </w:pPr>
      <w:r w:rsidRPr="00081AD4">
        <w:rPr>
          <w:color w:val="000000" w:themeColor="text1"/>
          <w:sz w:val="28"/>
          <w:szCs w:val="28"/>
        </w:rPr>
        <w:t>Таким образом, по данным экспертов расходы по статье на 2021 год составили 9 684,43 тыс. руб., что на 199,37 тыс. руб. больше предложения предприятия.</w:t>
      </w:r>
    </w:p>
    <w:p w14:paraId="71625641"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Эксперты предлагают включить в НВВ на 2021 год расходы на уровне 9 485,06 тыс. руб., что соответствует предложениям предприятия.</w:t>
      </w:r>
    </w:p>
    <w:p w14:paraId="6493F751" w14:textId="77777777" w:rsidR="00081AD4" w:rsidRPr="00081AD4" w:rsidRDefault="00081AD4" w:rsidP="00081AD4">
      <w:pPr>
        <w:ind w:right="142" w:firstLine="709"/>
        <w:jc w:val="both"/>
        <w:rPr>
          <w:b/>
          <w:bCs/>
          <w:snapToGrid w:val="0"/>
          <w:color w:val="000000" w:themeColor="text1"/>
          <w:sz w:val="28"/>
          <w:szCs w:val="28"/>
        </w:rPr>
      </w:pPr>
    </w:p>
    <w:p w14:paraId="1B83DA6F" w14:textId="77777777" w:rsidR="00081AD4" w:rsidRPr="00081AD4" w:rsidRDefault="00081AD4" w:rsidP="00081AD4">
      <w:pPr>
        <w:keepNext/>
        <w:keepLines/>
        <w:jc w:val="center"/>
        <w:outlineLvl w:val="1"/>
        <w:rPr>
          <w:rFonts w:eastAsia="Calibri"/>
          <w:b/>
          <w:color w:val="000000" w:themeColor="text1"/>
          <w:sz w:val="28"/>
          <w:szCs w:val="28"/>
          <w:lang w:eastAsia="en-US"/>
        </w:rPr>
      </w:pPr>
      <w:bookmarkStart w:id="59" w:name="_Toc21094961"/>
      <w:bookmarkStart w:id="60" w:name="_Toc24891737"/>
      <w:r w:rsidRPr="00081AD4">
        <w:rPr>
          <w:rFonts w:eastAsia="Calibri"/>
          <w:b/>
          <w:color w:val="000000" w:themeColor="text1"/>
          <w:sz w:val="28"/>
          <w:szCs w:val="28"/>
          <w:lang w:eastAsia="en-US"/>
        </w:rPr>
        <w:t>Расходы на теплоноситель</w:t>
      </w:r>
    </w:p>
    <w:p w14:paraId="2C5F9F67" w14:textId="77777777" w:rsidR="00081AD4" w:rsidRPr="00081AD4" w:rsidRDefault="00081AD4" w:rsidP="00081AD4">
      <w:pPr>
        <w:rPr>
          <w:snapToGrid w:val="0"/>
          <w:color w:val="000000" w:themeColor="text1"/>
          <w:sz w:val="28"/>
          <w:szCs w:val="28"/>
          <w:lang w:eastAsia="en-US"/>
        </w:rPr>
      </w:pPr>
    </w:p>
    <w:p w14:paraId="6B730C68"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Предприятием заявлены расходы по статье на уровне 8 943,14 тыс. руб. при объеме теплоносителя 133,05 тыс. м³.</w:t>
      </w:r>
    </w:p>
    <w:p w14:paraId="37AFD164"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Экспертами принят объем теплоносителя на производство тепловой энергии в размере 131,05 тыс. м³ (в соответствии с Методическими указаниями произведена корректировка необходимого объёма теплоносителя с учётом изменения полезного отпуска тепловой энергии).</w:t>
      </w:r>
    </w:p>
    <w:p w14:paraId="6F00BA79"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Всего расходы на теплоноситель, по мнению экспертов, составят 7 462,76 тыс. руб. Корректировка плановых расходов по статье на 2021 год относительно предложений предприятия в сторону снижения составила 1 480,38 тыс. руб.</w:t>
      </w:r>
    </w:p>
    <w:p w14:paraId="09FEA94C" w14:textId="77777777" w:rsidR="00081AD4" w:rsidRPr="00081AD4" w:rsidRDefault="00081AD4" w:rsidP="00081AD4">
      <w:pPr>
        <w:tabs>
          <w:tab w:val="left" w:pos="1890"/>
        </w:tabs>
        <w:ind w:firstLine="720"/>
        <w:jc w:val="both"/>
        <w:rPr>
          <w:snapToGrid w:val="0"/>
          <w:color w:val="000000" w:themeColor="text1"/>
          <w:sz w:val="28"/>
          <w:szCs w:val="28"/>
        </w:rPr>
      </w:pPr>
    </w:p>
    <w:p w14:paraId="09B18D79"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Нормативный уровень прибыли</w:t>
      </w:r>
    </w:p>
    <w:p w14:paraId="7B8D0BA8" w14:textId="77777777" w:rsidR="00081AD4" w:rsidRPr="00081AD4" w:rsidRDefault="00081AD4" w:rsidP="00081AD4">
      <w:pPr>
        <w:rPr>
          <w:snapToGrid w:val="0"/>
          <w:color w:val="000000" w:themeColor="text1"/>
          <w:sz w:val="28"/>
          <w:szCs w:val="28"/>
          <w:lang w:eastAsia="en-US"/>
        </w:rPr>
      </w:pPr>
    </w:p>
    <w:p w14:paraId="6D052EC7"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 xml:space="preserve">Предприятием заявлены расходы по статье на уровне 46 080,38 тыс. руб. </w:t>
      </w:r>
    </w:p>
    <w:p w14:paraId="7AE08725"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Для ОАО «СКЭК» (г. Кемерово) по узлу теплоснабжения г. Березовский нормативный уровень прибыли на 2021 год установлен приложением № 1 к Дополнительному соглашению № 5 от 06.12.2019 к концессионному соглашению № 1 от 20.12.2016 в размере 6,84%.</w:t>
      </w:r>
    </w:p>
    <w:p w14:paraId="12AD8437"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Эксперты принимают расчётный уровень расходов из прибыли в сумме 45 436,95 тыс. руб., рассчитанный в соответствии с пунктом 41 Методических указаний, исходя из скорректированной необходимой валовой выручки на 2021 год.</w:t>
      </w:r>
    </w:p>
    <w:p w14:paraId="25B5E981" w14:textId="77777777" w:rsidR="00081AD4" w:rsidRPr="00081AD4" w:rsidRDefault="00081AD4" w:rsidP="00081AD4">
      <w:pPr>
        <w:autoSpaceDE w:val="0"/>
        <w:autoSpaceDN w:val="0"/>
        <w:adjustRightInd w:val="0"/>
        <w:ind w:firstLine="709"/>
        <w:jc w:val="both"/>
        <w:rPr>
          <w:snapToGrid w:val="0"/>
          <w:color w:val="000000" w:themeColor="text1"/>
          <w:sz w:val="28"/>
          <w:szCs w:val="28"/>
        </w:rPr>
      </w:pPr>
      <w:r w:rsidRPr="00081AD4">
        <w:rPr>
          <w:snapToGrid w:val="0"/>
          <w:color w:val="000000" w:themeColor="text1"/>
          <w:sz w:val="28"/>
          <w:szCs w:val="28"/>
        </w:rPr>
        <w:t>Корректировка плановых расходов по статье, относительно предложений предприятия в сторону снижения, составила 643,43 тыс. руб., в связи с изменением расчетной базы для определения нормативного уровня прибыли.</w:t>
      </w:r>
    </w:p>
    <w:p w14:paraId="4ECBC431" w14:textId="77777777" w:rsidR="00081AD4" w:rsidRPr="00081AD4" w:rsidRDefault="00081AD4" w:rsidP="00081AD4">
      <w:pPr>
        <w:keepNext/>
        <w:keepLines/>
        <w:jc w:val="center"/>
        <w:outlineLvl w:val="1"/>
        <w:rPr>
          <w:rFonts w:eastAsia="Calibri"/>
          <w:b/>
          <w:color w:val="000000" w:themeColor="text1"/>
          <w:sz w:val="28"/>
          <w:szCs w:val="28"/>
          <w:lang w:eastAsia="en-US"/>
        </w:rPr>
      </w:pPr>
    </w:p>
    <w:p w14:paraId="7A326CD4"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Предпринимательская прибыль</w:t>
      </w:r>
    </w:p>
    <w:p w14:paraId="7B8609D5" w14:textId="77777777" w:rsidR="00081AD4" w:rsidRPr="00081AD4" w:rsidRDefault="00081AD4" w:rsidP="00081AD4">
      <w:pPr>
        <w:rPr>
          <w:snapToGrid w:val="0"/>
          <w:color w:val="000000" w:themeColor="text1"/>
          <w:sz w:val="28"/>
          <w:szCs w:val="28"/>
          <w:lang w:eastAsia="en-US"/>
        </w:rPr>
      </w:pPr>
    </w:p>
    <w:p w14:paraId="6034244B"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 xml:space="preserve">Предприятием заявлены расходы по статье на уровне 23 499,83 тыс. руб. </w:t>
      </w:r>
    </w:p>
    <w:p w14:paraId="4B612B16" w14:textId="77777777" w:rsidR="00081AD4" w:rsidRPr="00081AD4" w:rsidRDefault="00081AD4" w:rsidP="00081AD4">
      <w:pPr>
        <w:tabs>
          <w:tab w:val="left" w:pos="426"/>
        </w:tabs>
        <w:ind w:firstLine="709"/>
        <w:jc w:val="both"/>
        <w:rPr>
          <w:snapToGrid w:val="0"/>
          <w:color w:val="000000" w:themeColor="text1"/>
          <w:sz w:val="28"/>
          <w:szCs w:val="28"/>
        </w:rPr>
      </w:pPr>
      <w:bookmarkStart w:id="61" w:name="_Hlk53391966"/>
      <w:r w:rsidRPr="00081AD4">
        <w:rPr>
          <w:snapToGrid w:val="0"/>
          <w:color w:val="000000" w:themeColor="text1"/>
          <w:sz w:val="28"/>
          <w:szCs w:val="28"/>
        </w:rPr>
        <w:lastRenderedPageBreak/>
        <w:t>Расчетная предпринимательская прибыль, определяемая в соответствии с пунктом 74(1) Основ ценообразования</w:t>
      </w:r>
      <w:bookmarkEnd w:id="61"/>
      <w:r w:rsidRPr="00081AD4">
        <w:rPr>
          <w:snapToGrid w:val="0"/>
          <w:color w:val="000000" w:themeColor="text1"/>
          <w:sz w:val="28"/>
          <w:szCs w:val="28"/>
        </w:rPr>
        <w:t xml:space="preserve">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9BEBCA9" w14:textId="77777777" w:rsidR="00081AD4" w:rsidRPr="00081AD4" w:rsidRDefault="00081AD4" w:rsidP="00081AD4">
      <w:pPr>
        <w:tabs>
          <w:tab w:val="left" w:pos="426"/>
        </w:tabs>
        <w:ind w:firstLine="709"/>
        <w:jc w:val="both"/>
        <w:rPr>
          <w:snapToGrid w:val="0"/>
          <w:color w:val="000000" w:themeColor="text1"/>
          <w:sz w:val="28"/>
          <w:szCs w:val="28"/>
        </w:rPr>
      </w:pPr>
      <w:r w:rsidRPr="00081AD4">
        <w:rPr>
          <w:snapToGrid w:val="0"/>
          <w:color w:val="000000" w:themeColor="text1"/>
          <w:sz w:val="28"/>
          <w:szCs w:val="28"/>
        </w:rPr>
        <w:t xml:space="preserve">Экспертами принята предпринимательская прибыль в сумме 23 289,06 тыс. руб. </w:t>
      </w:r>
    </w:p>
    <w:p w14:paraId="55589F25" w14:textId="77777777" w:rsidR="00081AD4" w:rsidRPr="00081AD4" w:rsidRDefault="00081AD4" w:rsidP="00081AD4">
      <w:pPr>
        <w:tabs>
          <w:tab w:val="left" w:pos="426"/>
        </w:tabs>
        <w:ind w:firstLine="709"/>
        <w:jc w:val="both"/>
        <w:rPr>
          <w:snapToGrid w:val="0"/>
          <w:color w:val="000000" w:themeColor="text1"/>
          <w:sz w:val="28"/>
          <w:szCs w:val="28"/>
        </w:rPr>
      </w:pPr>
      <w:r w:rsidRPr="00081AD4">
        <w:rPr>
          <w:snapToGrid w:val="0"/>
          <w:color w:val="000000" w:themeColor="text1"/>
          <w:sz w:val="28"/>
          <w:szCs w:val="28"/>
        </w:rPr>
        <w:t>Корректировка плановых расходов по статье на 2021 год, относительно предложений предприятия, составит 210,77 тыс. руб. в сторону снижения, в связи с некорректным расчетом предприятия.</w:t>
      </w:r>
    </w:p>
    <w:p w14:paraId="43DE4308" w14:textId="77777777" w:rsidR="00081AD4" w:rsidRPr="00081AD4" w:rsidRDefault="00081AD4" w:rsidP="00081AD4">
      <w:pPr>
        <w:keepNext/>
        <w:keepLines/>
        <w:jc w:val="center"/>
        <w:outlineLvl w:val="1"/>
        <w:rPr>
          <w:rFonts w:eastAsia="Calibri"/>
          <w:b/>
          <w:color w:val="000000" w:themeColor="text1"/>
          <w:sz w:val="28"/>
          <w:szCs w:val="28"/>
          <w:lang w:eastAsia="en-US"/>
        </w:rPr>
      </w:pPr>
    </w:p>
    <w:p w14:paraId="40BE55A9"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59"/>
      <w:bookmarkEnd w:id="60"/>
      <w:r w:rsidRPr="00081AD4">
        <w:rPr>
          <w:rFonts w:eastAsia="Calibri"/>
          <w:b/>
          <w:color w:val="000000" w:themeColor="text1"/>
          <w:sz w:val="28"/>
          <w:szCs w:val="28"/>
          <w:lang w:eastAsia="en-US"/>
        </w:rPr>
        <w:t xml:space="preserve"> на 2019 год</w:t>
      </w:r>
    </w:p>
    <w:p w14:paraId="60E9005F" w14:textId="77777777" w:rsidR="00081AD4" w:rsidRPr="00081AD4" w:rsidRDefault="00081AD4" w:rsidP="00081AD4">
      <w:pPr>
        <w:ind w:firstLine="709"/>
        <w:jc w:val="both"/>
        <w:rPr>
          <w:snapToGrid w:val="0"/>
          <w:color w:val="000000" w:themeColor="text1"/>
          <w:sz w:val="28"/>
          <w:szCs w:val="28"/>
        </w:rPr>
      </w:pPr>
    </w:p>
    <w:p w14:paraId="65C01D64" w14:textId="77777777" w:rsidR="00081AD4" w:rsidRPr="00081AD4" w:rsidRDefault="00081AD4" w:rsidP="00081AD4">
      <w:pPr>
        <w:widowControl w:val="0"/>
        <w:ind w:firstLine="720"/>
        <w:jc w:val="both"/>
        <w:rPr>
          <w:color w:val="000000" w:themeColor="text1"/>
          <w:sz w:val="28"/>
          <w:szCs w:val="28"/>
          <w:lang w:eastAsia="en-US"/>
        </w:rPr>
      </w:pPr>
      <w:r w:rsidRPr="00081AD4">
        <w:rPr>
          <w:color w:val="000000" w:themeColor="text1"/>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6348037" w14:textId="77777777" w:rsidR="00081AD4" w:rsidRPr="00081AD4" w:rsidRDefault="00081AD4" w:rsidP="00081AD4">
      <w:pPr>
        <w:widowControl w:val="0"/>
        <w:ind w:firstLine="720"/>
        <w:jc w:val="both"/>
        <w:rPr>
          <w:color w:val="000000" w:themeColor="text1"/>
          <w:sz w:val="28"/>
          <w:szCs w:val="28"/>
          <w:lang w:eastAsia="en-US"/>
        </w:rPr>
      </w:pPr>
      <w:r w:rsidRPr="00081AD4">
        <w:rPr>
          <w:color w:val="000000" w:themeColor="text1"/>
          <w:sz w:val="28"/>
          <w:szCs w:val="28"/>
          <w:lang w:eastAsia="en-US"/>
        </w:rPr>
        <w:t>В расчет фактической необходимой валовой выручки, согласно Методическим указаниям, включаются:</w:t>
      </w:r>
    </w:p>
    <w:p w14:paraId="77276D42" w14:textId="77777777" w:rsidR="00081AD4" w:rsidRPr="00081AD4" w:rsidRDefault="00081AD4" w:rsidP="00081AD4">
      <w:pPr>
        <w:widowControl w:val="0"/>
        <w:ind w:firstLine="720"/>
        <w:jc w:val="both"/>
        <w:rPr>
          <w:color w:val="000000" w:themeColor="text1"/>
          <w:sz w:val="28"/>
          <w:szCs w:val="28"/>
          <w:lang w:eastAsia="en-US"/>
        </w:rPr>
      </w:pPr>
      <w:r w:rsidRPr="00081AD4">
        <w:rPr>
          <w:color w:val="000000" w:themeColor="text1"/>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3E976E6B" w14:textId="77777777" w:rsidR="00081AD4" w:rsidRPr="00081AD4" w:rsidRDefault="00081AD4" w:rsidP="00081AD4">
      <w:pPr>
        <w:ind w:firstLine="720"/>
        <w:jc w:val="both"/>
        <w:rPr>
          <w:color w:val="000000" w:themeColor="text1"/>
          <w:sz w:val="28"/>
          <w:szCs w:val="28"/>
          <w:lang w:eastAsia="en-US"/>
        </w:rPr>
      </w:pPr>
      <w:r w:rsidRPr="00081AD4">
        <w:rPr>
          <w:color w:val="000000" w:themeColor="text1"/>
          <w:sz w:val="28"/>
          <w:szCs w:val="28"/>
          <w:lang w:eastAsia="en-US"/>
        </w:rPr>
        <w:t>- неподконтрольные расходы на основании документально подтвержденных, имевших место фактических расходов;</w:t>
      </w:r>
    </w:p>
    <w:p w14:paraId="5273D902" w14:textId="77777777" w:rsidR="00081AD4" w:rsidRPr="00081AD4" w:rsidRDefault="00081AD4" w:rsidP="00081AD4">
      <w:pPr>
        <w:ind w:firstLine="720"/>
        <w:jc w:val="both"/>
        <w:rPr>
          <w:color w:val="000000" w:themeColor="text1"/>
          <w:sz w:val="28"/>
          <w:szCs w:val="28"/>
          <w:lang w:eastAsia="en-US"/>
        </w:rPr>
      </w:pPr>
      <w:r w:rsidRPr="00081AD4">
        <w:rPr>
          <w:color w:val="000000" w:themeColor="text1"/>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41590F46" w14:textId="77777777" w:rsidR="00081AD4" w:rsidRPr="00081AD4" w:rsidRDefault="00081AD4" w:rsidP="00081AD4">
      <w:pPr>
        <w:ind w:firstLine="720"/>
        <w:jc w:val="both"/>
        <w:rPr>
          <w:color w:val="000000" w:themeColor="text1"/>
          <w:sz w:val="28"/>
          <w:szCs w:val="28"/>
          <w:lang w:eastAsia="en-US"/>
        </w:rPr>
      </w:pPr>
      <w:r w:rsidRPr="00081AD4">
        <w:rPr>
          <w:color w:val="000000" w:themeColor="text1"/>
          <w:sz w:val="28"/>
          <w:szCs w:val="28"/>
          <w:lang w:eastAsia="en-US"/>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10ABB957" w14:textId="77777777" w:rsidR="00081AD4" w:rsidRPr="00081AD4" w:rsidRDefault="00081AD4" w:rsidP="00081AD4">
      <w:pPr>
        <w:ind w:firstLine="720"/>
        <w:jc w:val="both"/>
        <w:rPr>
          <w:color w:val="000000" w:themeColor="text1"/>
          <w:position w:val="-68"/>
          <w:sz w:val="28"/>
          <w:szCs w:val="28"/>
        </w:rPr>
      </w:pPr>
      <w:r w:rsidRPr="00081AD4">
        <w:rPr>
          <w:color w:val="000000" w:themeColor="text1"/>
          <w:sz w:val="28"/>
          <w:szCs w:val="28"/>
          <w:lang w:eastAsia="en-US"/>
        </w:rPr>
        <w:t>- фактическая прибыль.</w:t>
      </w:r>
    </w:p>
    <w:p w14:paraId="26F1E7F8" w14:textId="77777777" w:rsidR="00081AD4" w:rsidRPr="00081AD4" w:rsidRDefault="00081AD4" w:rsidP="00081AD4">
      <w:pPr>
        <w:ind w:firstLine="720"/>
        <w:jc w:val="both"/>
        <w:rPr>
          <w:color w:val="000000" w:themeColor="text1"/>
          <w:sz w:val="28"/>
          <w:szCs w:val="28"/>
          <w:lang w:eastAsia="en-US"/>
        </w:rPr>
      </w:pPr>
      <w:r w:rsidRPr="00081AD4">
        <w:rPr>
          <w:color w:val="000000" w:themeColor="text1"/>
          <w:sz w:val="28"/>
          <w:szCs w:val="28"/>
        </w:rPr>
        <w:lastRenderedPageBreak/>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081AD4">
        <w:rPr>
          <w:color w:val="000000" w:themeColor="text1"/>
          <w:sz w:val="28"/>
          <w:szCs w:val="28"/>
          <w:lang w:eastAsia="en-US"/>
        </w:rPr>
        <w:t>экспертами по группам статей.</w:t>
      </w:r>
    </w:p>
    <w:p w14:paraId="295CD2C3" w14:textId="77777777" w:rsidR="00081AD4" w:rsidRPr="00081AD4" w:rsidRDefault="00081AD4" w:rsidP="00081AD4">
      <w:pPr>
        <w:widowControl w:val="0"/>
        <w:ind w:firstLine="720"/>
        <w:jc w:val="both"/>
        <w:rPr>
          <w:color w:val="000000" w:themeColor="text1"/>
          <w:sz w:val="28"/>
          <w:szCs w:val="28"/>
        </w:rPr>
      </w:pPr>
      <w:r w:rsidRPr="00081AD4">
        <w:rPr>
          <w:color w:val="000000" w:themeColor="text1"/>
          <w:sz w:val="28"/>
          <w:szCs w:val="28"/>
        </w:rPr>
        <w:t xml:space="preserve">1. </w:t>
      </w:r>
      <w:r w:rsidRPr="00081AD4">
        <w:rPr>
          <w:color w:val="000000" w:themeColor="text1"/>
          <w:sz w:val="28"/>
          <w:szCs w:val="28"/>
          <w:u w:val="single"/>
        </w:rPr>
        <w:t>Операционные расходы</w:t>
      </w:r>
      <w:r w:rsidRPr="00081AD4">
        <w:rPr>
          <w:color w:val="000000" w:themeColor="text1"/>
          <w:sz w:val="28"/>
          <w:szCs w:val="28"/>
        </w:rPr>
        <w:t>, определенные исходя из фактических значений параметров расчета тарифов (согласно пункту 56 Методических указаний).</w:t>
      </w:r>
    </w:p>
    <w:p w14:paraId="690E491F" w14:textId="77777777" w:rsidR="00081AD4" w:rsidRPr="00081AD4" w:rsidRDefault="00081AD4" w:rsidP="00081AD4">
      <w:pPr>
        <w:widowControl w:val="0"/>
        <w:ind w:firstLine="720"/>
        <w:jc w:val="both"/>
        <w:rPr>
          <w:color w:val="000000" w:themeColor="text1"/>
          <w:sz w:val="28"/>
          <w:szCs w:val="28"/>
        </w:rPr>
      </w:pPr>
      <w:r w:rsidRPr="00081AD4">
        <w:rPr>
          <w:color w:val="000000" w:themeColor="text1"/>
          <w:sz w:val="28"/>
          <w:szCs w:val="28"/>
        </w:rPr>
        <w:t>Фактические операционные расходы за 2019 год принимаются экспертами на уровне значений, рассчитанных исходя из фактических значений параметров расчета тарифов.</w:t>
      </w:r>
    </w:p>
    <w:p w14:paraId="641812A3" w14:textId="3040A535" w:rsidR="00081AD4" w:rsidRPr="00081AD4" w:rsidRDefault="00081AD4" w:rsidP="00081AD4">
      <w:pPr>
        <w:ind w:left="-142"/>
        <w:rPr>
          <w:color w:val="000000" w:themeColor="text1"/>
        </w:rPr>
      </w:pPr>
      <w:r w:rsidRPr="00081AD4">
        <w:rPr>
          <w:noProof/>
          <w:color w:val="000000" w:themeColor="text1"/>
          <w:position w:val="-12"/>
          <w:sz w:val="28"/>
          <w:szCs w:val="28"/>
        </w:rPr>
        <w:drawing>
          <wp:inline distT="0" distB="0" distL="0" distR="0" wp14:anchorId="195E0780" wp14:editId="7DB8A937">
            <wp:extent cx="46672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081AD4">
        <w:rPr>
          <w:color w:val="000000" w:themeColor="text1"/>
          <w:sz w:val="26"/>
          <w:szCs w:val="26"/>
        </w:rPr>
        <w:t xml:space="preserve">= </w:t>
      </w:r>
      <w:r w:rsidRPr="00081AD4">
        <w:rPr>
          <w:color w:val="000000" w:themeColor="text1"/>
        </w:rPr>
        <w:t>322 219,35 тыс. руб. × (1-1/100) × (1+0,045) × (1+0,75×0,0023956) = 333 950,96 тыс. руб.</w:t>
      </w:r>
    </w:p>
    <w:p w14:paraId="0A8FD208" w14:textId="77777777" w:rsidR="00081AD4" w:rsidRPr="00081AD4" w:rsidRDefault="00081AD4" w:rsidP="00081AD4">
      <w:pPr>
        <w:widowControl w:val="0"/>
        <w:tabs>
          <w:tab w:val="left" w:pos="1890"/>
        </w:tabs>
        <w:ind w:firstLine="720"/>
        <w:jc w:val="both"/>
        <w:rPr>
          <w:color w:val="000000" w:themeColor="text1"/>
          <w:sz w:val="28"/>
          <w:szCs w:val="28"/>
        </w:rPr>
      </w:pPr>
      <w:r w:rsidRPr="00081AD4">
        <w:rPr>
          <w:color w:val="000000" w:themeColor="text1"/>
          <w:sz w:val="28"/>
          <w:szCs w:val="28"/>
        </w:rPr>
        <w:t>Где 322 219,35 тыс. руб. это фактический уровень операционных (подконтрольных) расходов за 2018 год.</w:t>
      </w:r>
    </w:p>
    <w:p w14:paraId="4A793614" w14:textId="77777777" w:rsidR="00081AD4" w:rsidRPr="00081AD4" w:rsidRDefault="00081AD4" w:rsidP="00081AD4">
      <w:pPr>
        <w:widowControl w:val="0"/>
        <w:tabs>
          <w:tab w:val="left" w:pos="1890"/>
        </w:tabs>
        <w:ind w:firstLine="720"/>
        <w:jc w:val="both"/>
        <w:rPr>
          <w:color w:val="000000" w:themeColor="text1"/>
          <w:sz w:val="28"/>
          <w:szCs w:val="28"/>
        </w:rPr>
      </w:pPr>
      <w:r w:rsidRPr="00081AD4">
        <w:rPr>
          <w:color w:val="000000" w:themeColor="text1"/>
          <w:sz w:val="28"/>
          <w:szCs w:val="28"/>
        </w:rPr>
        <w:t xml:space="preserve">Таким образом, фактические операционные расходы за 2019 год составили 333 950,96 тыс. руб., что на 0,08% (269,09 тыс. руб.) выше уровня, принятого в расчёт при установлении тарифа на тепловую энергию на 2019 год. Фактические операционные расходы представлены в таблице 7 </w:t>
      </w:r>
    </w:p>
    <w:p w14:paraId="271C6772" w14:textId="77777777" w:rsidR="00081AD4" w:rsidRPr="00081AD4" w:rsidRDefault="00081AD4" w:rsidP="00081AD4">
      <w:pPr>
        <w:widowControl w:val="0"/>
        <w:tabs>
          <w:tab w:val="left" w:pos="1890"/>
        </w:tabs>
        <w:ind w:firstLine="720"/>
        <w:jc w:val="both"/>
        <w:rPr>
          <w:color w:val="000000" w:themeColor="text1"/>
          <w:sz w:val="28"/>
          <w:szCs w:val="28"/>
        </w:rPr>
      </w:pPr>
    </w:p>
    <w:p w14:paraId="07B95383"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 xml:space="preserve">                                                                                                    Таблица 7 </w:t>
      </w:r>
    </w:p>
    <w:p w14:paraId="6BC58CEC"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Фактические операционные (подконтрольные) расходы за 2019 год</w:t>
      </w:r>
    </w:p>
    <w:p w14:paraId="14BC2CC1" w14:textId="77777777" w:rsidR="00081AD4" w:rsidRPr="00081AD4" w:rsidRDefault="00081AD4" w:rsidP="00081AD4">
      <w:pPr>
        <w:ind w:firstLine="709"/>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41"/>
        <w:gridCol w:w="1287"/>
        <w:gridCol w:w="1701"/>
        <w:gridCol w:w="1559"/>
        <w:gridCol w:w="1559"/>
      </w:tblGrid>
      <w:tr w:rsidR="00081AD4" w:rsidRPr="00081AD4" w14:paraId="6649C144" w14:textId="77777777" w:rsidTr="00797EBE">
        <w:trPr>
          <w:tblHeader/>
        </w:trPr>
        <w:tc>
          <w:tcPr>
            <w:tcW w:w="675" w:type="dxa"/>
            <w:shd w:val="clear" w:color="auto" w:fill="auto"/>
            <w:vAlign w:val="center"/>
          </w:tcPr>
          <w:p w14:paraId="120D94B3"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 п/п</w:t>
            </w:r>
          </w:p>
        </w:tc>
        <w:tc>
          <w:tcPr>
            <w:tcW w:w="2541" w:type="dxa"/>
            <w:shd w:val="clear" w:color="auto" w:fill="auto"/>
            <w:vAlign w:val="center"/>
          </w:tcPr>
          <w:p w14:paraId="2E0E4D6D"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Показатели</w:t>
            </w:r>
          </w:p>
        </w:tc>
        <w:tc>
          <w:tcPr>
            <w:tcW w:w="1287" w:type="dxa"/>
            <w:shd w:val="clear" w:color="auto" w:fill="auto"/>
            <w:vAlign w:val="center"/>
          </w:tcPr>
          <w:p w14:paraId="75BD237D"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Ед. изм.</w:t>
            </w:r>
          </w:p>
        </w:tc>
        <w:tc>
          <w:tcPr>
            <w:tcW w:w="1701" w:type="dxa"/>
            <w:shd w:val="clear" w:color="auto" w:fill="auto"/>
          </w:tcPr>
          <w:p w14:paraId="74076AE4"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Утверждено на 2019 год</w:t>
            </w:r>
          </w:p>
        </w:tc>
        <w:tc>
          <w:tcPr>
            <w:tcW w:w="1559" w:type="dxa"/>
            <w:shd w:val="clear" w:color="auto" w:fill="auto"/>
          </w:tcPr>
          <w:p w14:paraId="5B9CB007" w14:textId="77777777" w:rsidR="00081AD4" w:rsidRPr="00081AD4" w:rsidRDefault="00081AD4" w:rsidP="00081AD4">
            <w:pPr>
              <w:jc w:val="center"/>
              <w:rPr>
                <w:color w:val="000000" w:themeColor="text1"/>
                <w:sz w:val="22"/>
                <w:szCs w:val="22"/>
              </w:rPr>
            </w:pPr>
            <w:r w:rsidRPr="00081AD4">
              <w:rPr>
                <w:color w:val="000000" w:themeColor="text1"/>
                <w:sz w:val="22"/>
                <w:szCs w:val="22"/>
              </w:rPr>
              <w:t xml:space="preserve">Факт </w:t>
            </w:r>
          </w:p>
          <w:p w14:paraId="2519D87B" w14:textId="77777777" w:rsidR="00081AD4" w:rsidRPr="00081AD4" w:rsidRDefault="00081AD4" w:rsidP="00081AD4">
            <w:pPr>
              <w:jc w:val="center"/>
              <w:rPr>
                <w:color w:val="000000" w:themeColor="text1"/>
                <w:sz w:val="22"/>
                <w:szCs w:val="22"/>
              </w:rPr>
            </w:pPr>
            <w:r w:rsidRPr="00081AD4">
              <w:rPr>
                <w:color w:val="000000" w:themeColor="text1"/>
                <w:sz w:val="22"/>
                <w:szCs w:val="22"/>
              </w:rPr>
              <w:t>2019 года</w:t>
            </w:r>
          </w:p>
        </w:tc>
        <w:tc>
          <w:tcPr>
            <w:tcW w:w="1559" w:type="dxa"/>
            <w:shd w:val="clear" w:color="auto" w:fill="auto"/>
          </w:tcPr>
          <w:p w14:paraId="6B92BBA6" w14:textId="77777777" w:rsidR="00081AD4" w:rsidRPr="00081AD4" w:rsidRDefault="00081AD4" w:rsidP="00081AD4">
            <w:pPr>
              <w:jc w:val="center"/>
              <w:rPr>
                <w:color w:val="000000" w:themeColor="text1"/>
                <w:sz w:val="22"/>
                <w:szCs w:val="22"/>
              </w:rPr>
            </w:pPr>
            <w:r w:rsidRPr="00081AD4">
              <w:rPr>
                <w:color w:val="000000" w:themeColor="text1"/>
                <w:sz w:val="22"/>
                <w:szCs w:val="22"/>
              </w:rPr>
              <w:t>Отклонение</w:t>
            </w:r>
          </w:p>
          <w:p w14:paraId="7735CEC1" w14:textId="77777777" w:rsidR="00081AD4" w:rsidRPr="00081AD4" w:rsidRDefault="00081AD4" w:rsidP="00081AD4">
            <w:pPr>
              <w:jc w:val="center"/>
              <w:rPr>
                <w:color w:val="000000" w:themeColor="text1"/>
                <w:sz w:val="22"/>
                <w:szCs w:val="22"/>
              </w:rPr>
            </w:pPr>
            <w:r w:rsidRPr="00081AD4">
              <w:rPr>
                <w:color w:val="000000" w:themeColor="text1"/>
                <w:sz w:val="22"/>
                <w:szCs w:val="22"/>
              </w:rPr>
              <w:t>(5-4)</w:t>
            </w:r>
          </w:p>
        </w:tc>
      </w:tr>
      <w:tr w:rsidR="00081AD4" w:rsidRPr="00081AD4" w14:paraId="02AD73D3" w14:textId="77777777" w:rsidTr="00797EBE">
        <w:tc>
          <w:tcPr>
            <w:tcW w:w="675" w:type="dxa"/>
            <w:shd w:val="clear" w:color="auto" w:fill="auto"/>
            <w:vAlign w:val="center"/>
          </w:tcPr>
          <w:p w14:paraId="368830F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2541" w:type="dxa"/>
            <w:shd w:val="clear" w:color="auto" w:fill="auto"/>
            <w:vAlign w:val="center"/>
          </w:tcPr>
          <w:p w14:paraId="21CC00E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1287" w:type="dxa"/>
            <w:shd w:val="clear" w:color="auto" w:fill="auto"/>
            <w:vAlign w:val="center"/>
          </w:tcPr>
          <w:p w14:paraId="2A4A563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w:t>
            </w:r>
          </w:p>
        </w:tc>
        <w:tc>
          <w:tcPr>
            <w:tcW w:w="1701" w:type="dxa"/>
            <w:shd w:val="clear" w:color="auto" w:fill="auto"/>
          </w:tcPr>
          <w:p w14:paraId="00DB12D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w:t>
            </w:r>
          </w:p>
        </w:tc>
        <w:tc>
          <w:tcPr>
            <w:tcW w:w="1559" w:type="dxa"/>
            <w:shd w:val="clear" w:color="auto" w:fill="auto"/>
          </w:tcPr>
          <w:p w14:paraId="6F6F84AB" w14:textId="77777777" w:rsidR="00081AD4" w:rsidRPr="00081AD4" w:rsidRDefault="00081AD4" w:rsidP="00081AD4">
            <w:pPr>
              <w:jc w:val="center"/>
              <w:rPr>
                <w:color w:val="000000" w:themeColor="text1"/>
                <w:sz w:val="22"/>
                <w:szCs w:val="22"/>
              </w:rPr>
            </w:pPr>
            <w:r w:rsidRPr="00081AD4">
              <w:rPr>
                <w:color w:val="000000" w:themeColor="text1"/>
                <w:sz w:val="22"/>
                <w:szCs w:val="22"/>
              </w:rPr>
              <w:t>5</w:t>
            </w:r>
          </w:p>
        </w:tc>
        <w:tc>
          <w:tcPr>
            <w:tcW w:w="1559" w:type="dxa"/>
            <w:shd w:val="clear" w:color="auto" w:fill="auto"/>
          </w:tcPr>
          <w:p w14:paraId="244192E7" w14:textId="77777777" w:rsidR="00081AD4" w:rsidRPr="00081AD4" w:rsidRDefault="00081AD4" w:rsidP="00081AD4">
            <w:pPr>
              <w:jc w:val="center"/>
              <w:rPr>
                <w:color w:val="000000" w:themeColor="text1"/>
                <w:sz w:val="22"/>
                <w:szCs w:val="22"/>
              </w:rPr>
            </w:pPr>
            <w:r w:rsidRPr="00081AD4">
              <w:rPr>
                <w:color w:val="000000" w:themeColor="text1"/>
                <w:sz w:val="22"/>
                <w:szCs w:val="22"/>
              </w:rPr>
              <w:t>6</w:t>
            </w:r>
          </w:p>
        </w:tc>
      </w:tr>
      <w:tr w:rsidR="00081AD4" w:rsidRPr="00081AD4" w14:paraId="79B552E7" w14:textId="77777777" w:rsidTr="00797EBE">
        <w:tc>
          <w:tcPr>
            <w:tcW w:w="675" w:type="dxa"/>
            <w:shd w:val="clear" w:color="auto" w:fill="auto"/>
          </w:tcPr>
          <w:p w14:paraId="53411934" w14:textId="77777777" w:rsidR="00081AD4" w:rsidRPr="00081AD4" w:rsidRDefault="00081AD4" w:rsidP="00081AD4">
            <w:pPr>
              <w:jc w:val="both"/>
              <w:rPr>
                <w:color w:val="000000" w:themeColor="text1"/>
                <w:sz w:val="22"/>
                <w:szCs w:val="22"/>
              </w:rPr>
            </w:pPr>
            <w:r w:rsidRPr="00081AD4">
              <w:rPr>
                <w:color w:val="000000" w:themeColor="text1"/>
                <w:sz w:val="22"/>
                <w:szCs w:val="22"/>
              </w:rPr>
              <w:t>1</w:t>
            </w:r>
          </w:p>
        </w:tc>
        <w:tc>
          <w:tcPr>
            <w:tcW w:w="2541" w:type="dxa"/>
            <w:shd w:val="clear" w:color="auto" w:fill="auto"/>
          </w:tcPr>
          <w:p w14:paraId="0370B88A" w14:textId="77777777" w:rsidR="00081AD4" w:rsidRPr="00081AD4" w:rsidRDefault="00081AD4" w:rsidP="00081AD4">
            <w:pPr>
              <w:rPr>
                <w:color w:val="000000" w:themeColor="text1"/>
                <w:sz w:val="22"/>
                <w:szCs w:val="22"/>
              </w:rPr>
            </w:pPr>
            <w:r w:rsidRPr="00081AD4">
              <w:rPr>
                <w:color w:val="000000" w:themeColor="text1"/>
                <w:sz w:val="22"/>
                <w:szCs w:val="22"/>
              </w:rPr>
              <w:t>Расходы на сырьё и материалы</w:t>
            </w:r>
          </w:p>
        </w:tc>
        <w:tc>
          <w:tcPr>
            <w:tcW w:w="1287" w:type="dxa"/>
            <w:shd w:val="clear" w:color="auto" w:fill="auto"/>
          </w:tcPr>
          <w:p w14:paraId="166425AE"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1B0649BF" w14:textId="77777777" w:rsidR="00081AD4" w:rsidRPr="00081AD4" w:rsidRDefault="00081AD4" w:rsidP="00081AD4">
            <w:pPr>
              <w:jc w:val="center"/>
              <w:rPr>
                <w:color w:val="000000" w:themeColor="text1"/>
                <w:sz w:val="22"/>
                <w:szCs w:val="22"/>
              </w:rPr>
            </w:pPr>
            <w:r w:rsidRPr="00081AD4">
              <w:rPr>
                <w:color w:val="000000" w:themeColor="text1"/>
                <w:sz w:val="22"/>
                <w:szCs w:val="22"/>
              </w:rPr>
              <w:t>1 083,31</w:t>
            </w:r>
          </w:p>
        </w:tc>
        <w:tc>
          <w:tcPr>
            <w:tcW w:w="1559" w:type="dxa"/>
            <w:shd w:val="clear" w:color="auto" w:fill="auto"/>
          </w:tcPr>
          <w:p w14:paraId="5B47ED71" w14:textId="77777777" w:rsidR="00081AD4" w:rsidRPr="00081AD4" w:rsidRDefault="00081AD4" w:rsidP="00081AD4">
            <w:pPr>
              <w:jc w:val="center"/>
              <w:rPr>
                <w:color w:val="000000" w:themeColor="text1"/>
                <w:sz w:val="22"/>
                <w:szCs w:val="22"/>
              </w:rPr>
            </w:pPr>
            <w:r w:rsidRPr="00081AD4">
              <w:rPr>
                <w:color w:val="000000" w:themeColor="text1"/>
                <w:sz w:val="22"/>
                <w:szCs w:val="22"/>
              </w:rPr>
              <w:t>1 084,18</w:t>
            </w:r>
          </w:p>
        </w:tc>
        <w:tc>
          <w:tcPr>
            <w:tcW w:w="1559" w:type="dxa"/>
            <w:shd w:val="clear" w:color="auto" w:fill="auto"/>
          </w:tcPr>
          <w:p w14:paraId="716CE5B5" w14:textId="77777777" w:rsidR="00081AD4" w:rsidRPr="00081AD4" w:rsidRDefault="00081AD4" w:rsidP="00081AD4">
            <w:pPr>
              <w:jc w:val="center"/>
              <w:rPr>
                <w:color w:val="000000" w:themeColor="text1"/>
                <w:sz w:val="22"/>
                <w:szCs w:val="22"/>
              </w:rPr>
            </w:pPr>
            <w:r w:rsidRPr="00081AD4">
              <w:rPr>
                <w:color w:val="000000" w:themeColor="text1"/>
                <w:sz w:val="22"/>
                <w:szCs w:val="22"/>
              </w:rPr>
              <w:t>0,87</w:t>
            </w:r>
          </w:p>
        </w:tc>
      </w:tr>
      <w:tr w:rsidR="00081AD4" w:rsidRPr="00081AD4" w14:paraId="645DFF90" w14:textId="77777777" w:rsidTr="00797EBE">
        <w:tc>
          <w:tcPr>
            <w:tcW w:w="675" w:type="dxa"/>
            <w:shd w:val="clear" w:color="auto" w:fill="auto"/>
          </w:tcPr>
          <w:p w14:paraId="3C3A5564" w14:textId="77777777" w:rsidR="00081AD4" w:rsidRPr="00081AD4" w:rsidRDefault="00081AD4" w:rsidP="00081AD4">
            <w:pPr>
              <w:jc w:val="both"/>
              <w:rPr>
                <w:color w:val="000000" w:themeColor="text1"/>
                <w:sz w:val="22"/>
                <w:szCs w:val="22"/>
              </w:rPr>
            </w:pPr>
            <w:r w:rsidRPr="00081AD4">
              <w:rPr>
                <w:color w:val="000000" w:themeColor="text1"/>
                <w:sz w:val="22"/>
                <w:szCs w:val="22"/>
              </w:rPr>
              <w:t>2</w:t>
            </w:r>
          </w:p>
        </w:tc>
        <w:tc>
          <w:tcPr>
            <w:tcW w:w="2541" w:type="dxa"/>
            <w:shd w:val="clear" w:color="auto" w:fill="auto"/>
          </w:tcPr>
          <w:p w14:paraId="24EA9F58" w14:textId="77777777" w:rsidR="00081AD4" w:rsidRPr="00081AD4" w:rsidRDefault="00081AD4" w:rsidP="00081AD4">
            <w:pPr>
              <w:rPr>
                <w:color w:val="000000" w:themeColor="text1"/>
                <w:sz w:val="22"/>
                <w:szCs w:val="22"/>
              </w:rPr>
            </w:pPr>
            <w:r w:rsidRPr="00081AD4">
              <w:rPr>
                <w:color w:val="000000" w:themeColor="text1"/>
                <w:sz w:val="22"/>
                <w:szCs w:val="22"/>
              </w:rPr>
              <w:t>Расходы на оплату труда</w:t>
            </w:r>
          </w:p>
        </w:tc>
        <w:tc>
          <w:tcPr>
            <w:tcW w:w="1287" w:type="dxa"/>
            <w:shd w:val="clear" w:color="auto" w:fill="auto"/>
          </w:tcPr>
          <w:p w14:paraId="57EFA76B" w14:textId="77777777" w:rsidR="00081AD4" w:rsidRPr="00081AD4" w:rsidRDefault="00081AD4" w:rsidP="00081AD4">
            <w:pPr>
              <w:jc w:val="center"/>
              <w:rPr>
                <w:color w:val="000000" w:themeColor="text1"/>
                <w:sz w:val="22"/>
                <w:szCs w:val="22"/>
                <w:u w:val="single"/>
              </w:rPr>
            </w:pPr>
            <w:r w:rsidRPr="00081AD4">
              <w:rPr>
                <w:color w:val="000000" w:themeColor="text1"/>
                <w:sz w:val="22"/>
                <w:szCs w:val="22"/>
              </w:rPr>
              <w:t>тыс. руб.</w:t>
            </w:r>
          </w:p>
        </w:tc>
        <w:tc>
          <w:tcPr>
            <w:tcW w:w="1701" w:type="dxa"/>
            <w:shd w:val="clear" w:color="auto" w:fill="auto"/>
          </w:tcPr>
          <w:p w14:paraId="1FF69368" w14:textId="77777777" w:rsidR="00081AD4" w:rsidRPr="00081AD4" w:rsidRDefault="00081AD4" w:rsidP="00081AD4">
            <w:pPr>
              <w:jc w:val="center"/>
              <w:rPr>
                <w:color w:val="000000" w:themeColor="text1"/>
                <w:sz w:val="22"/>
                <w:szCs w:val="22"/>
              </w:rPr>
            </w:pPr>
            <w:r w:rsidRPr="00081AD4">
              <w:rPr>
                <w:color w:val="000000" w:themeColor="text1"/>
                <w:sz w:val="22"/>
                <w:szCs w:val="22"/>
              </w:rPr>
              <w:t>25 323,98</w:t>
            </w:r>
          </w:p>
        </w:tc>
        <w:tc>
          <w:tcPr>
            <w:tcW w:w="1559" w:type="dxa"/>
            <w:shd w:val="clear" w:color="auto" w:fill="auto"/>
          </w:tcPr>
          <w:p w14:paraId="5181C6F6" w14:textId="77777777" w:rsidR="00081AD4" w:rsidRPr="00081AD4" w:rsidRDefault="00081AD4" w:rsidP="00081AD4">
            <w:pPr>
              <w:jc w:val="center"/>
              <w:rPr>
                <w:color w:val="000000" w:themeColor="text1"/>
                <w:sz w:val="22"/>
                <w:szCs w:val="22"/>
              </w:rPr>
            </w:pPr>
            <w:r w:rsidRPr="00081AD4">
              <w:rPr>
                <w:color w:val="000000" w:themeColor="text1"/>
                <w:sz w:val="22"/>
                <w:szCs w:val="22"/>
              </w:rPr>
              <w:t>25 344,40</w:t>
            </w:r>
          </w:p>
        </w:tc>
        <w:tc>
          <w:tcPr>
            <w:tcW w:w="1559" w:type="dxa"/>
            <w:shd w:val="clear" w:color="auto" w:fill="auto"/>
          </w:tcPr>
          <w:p w14:paraId="7ABA9E76" w14:textId="77777777" w:rsidR="00081AD4" w:rsidRPr="00081AD4" w:rsidRDefault="00081AD4" w:rsidP="00081AD4">
            <w:pPr>
              <w:jc w:val="center"/>
              <w:rPr>
                <w:color w:val="000000" w:themeColor="text1"/>
                <w:sz w:val="22"/>
                <w:szCs w:val="22"/>
              </w:rPr>
            </w:pPr>
            <w:r w:rsidRPr="00081AD4">
              <w:rPr>
                <w:color w:val="000000" w:themeColor="text1"/>
                <w:sz w:val="22"/>
                <w:szCs w:val="22"/>
              </w:rPr>
              <w:t>20,42</w:t>
            </w:r>
          </w:p>
        </w:tc>
      </w:tr>
      <w:tr w:rsidR="00081AD4" w:rsidRPr="00081AD4" w14:paraId="629598F3" w14:textId="77777777" w:rsidTr="00797EBE">
        <w:tc>
          <w:tcPr>
            <w:tcW w:w="675" w:type="dxa"/>
            <w:shd w:val="clear" w:color="auto" w:fill="auto"/>
          </w:tcPr>
          <w:p w14:paraId="05222A55" w14:textId="77777777" w:rsidR="00081AD4" w:rsidRPr="00081AD4" w:rsidRDefault="00081AD4" w:rsidP="00081AD4">
            <w:pPr>
              <w:jc w:val="both"/>
              <w:rPr>
                <w:color w:val="000000" w:themeColor="text1"/>
                <w:sz w:val="22"/>
                <w:szCs w:val="22"/>
              </w:rPr>
            </w:pPr>
            <w:r w:rsidRPr="00081AD4">
              <w:rPr>
                <w:color w:val="000000" w:themeColor="text1"/>
                <w:sz w:val="22"/>
                <w:szCs w:val="22"/>
              </w:rPr>
              <w:t>3</w:t>
            </w:r>
          </w:p>
        </w:tc>
        <w:tc>
          <w:tcPr>
            <w:tcW w:w="2541" w:type="dxa"/>
            <w:shd w:val="clear" w:color="auto" w:fill="auto"/>
          </w:tcPr>
          <w:p w14:paraId="0ABEAB64" w14:textId="77777777" w:rsidR="00081AD4" w:rsidRPr="00081AD4" w:rsidRDefault="00081AD4" w:rsidP="00081AD4">
            <w:pPr>
              <w:rPr>
                <w:color w:val="000000" w:themeColor="text1"/>
                <w:sz w:val="22"/>
                <w:szCs w:val="22"/>
              </w:rPr>
            </w:pPr>
            <w:r w:rsidRPr="00081AD4">
              <w:rPr>
                <w:color w:val="000000" w:themeColor="text1"/>
                <w:sz w:val="22"/>
                <w:szCs w:val="22"/>
              </w:rPr>
              <w:t>Иные, в том числе</w:t>
            </w:r>
          </w:p>
        </w:tc>
        <w:tc>
          <w:tcPr>
            <w:tcW w:w="1287" w:type="dxa"/>
            <w:shd w:val="clear" w:color="auto" w:fill="auto"/>
          </w:tcPr>
          <w:p w14:paraId="4FC1CAC2" w14:textId="77777777" w:rsidR="00081AD4" w:rsidRPr="00081AD4" w:rsidRDefault="00081AD4" w:rsidP="00081AD4">
            <w:pPr>
              <w:jc w:val="center"/>
              <w:rPr>
                <w:color w:val="000000" w:themeColor="text1"/>
                <w:sz w:val="22"/>
                <w:szCs w:val="22"/>
                <w:u w:val="single"/>
              </w:rPr>
            </w:pPr>
            <w:r w:rsidRPr="00081AD4">
              <w:rPr>
                <w:color w:val="000000" w:themeColor="text1"/>
                <w:sz w:val="22"/>
                <w:szCs w:val="22"/>
              </w:rPr>
              <w:t>тыс. руб.</w:t>
            </w:r>
          </w:p>
        </w:tc>
        <w:tc>
          <w:tcPr>
            <w:tcW w:w="1701" w:type="dxa"/>
            <w:shd w:val="clear" w:color="auto" w:fill="auto"/>
          </w:tcPr>
          <w:p w14:paraId="588C4D7D" w14:textId="77777777" w:rsidR="00081AD4" w:rsidRPr="00081AD4" w:rsidRDefault="00081AD4" w:rsidP="00081AD4">
            <w:pPr>
              <w:jc w:val="center"/>
              <w:rPr>
                <w:color w:val="000000" w:themeColor="text1"/>
                <w:sz w:val="22"/>
                <w:szCs w:val="22"/>
              </w:rPr>
            </w:pPr>
            <w:r w:rsidRPr="00081AD4">
              <w:rPr>
                <w:color w:val="000000" w:themeColor="text1"/>
                <w:sz w:val="22"/>
                <w:szCs w:val="22"/>
              </w:rPr>
              <w:t>7 220,76</w:t>
            </w:r>
          </w:p>
        </w:tc>
        <w:tc>
          <w:tcPr>
            <w:tcW w:w="1559" w:type="dxa"/>
            <w:shd w:val="clear" w:color="auto" w:fill="auto"/>
          </w:tcPr>
          <w:p w14:paraId="1985AC86" w14:textId="77777777" w:rsidR="00081AD4" w:rsidRPr="00081AD4" w:rsidRDefault="00081AD4" w:rsidP="00081AD4">
            <w:pPr>
              <w:jc w:val="center"/>
              <w:rPr>
                <w:color w:val="000000" w:themeColor="text1"/>
                <w:sz w:val="22"/>
                <w:szCs w:val="22"/>
              </w:rPr>
            </w:pPr>
            <w:r w:rsidRPr="00081AD4">
              <w:rPr>
                <w:color w:val="000000" w:themeColor="text1"/>
                <w:sz w:val="22"/>
                <w:szCs w:val="22"/>
              </w:rPr>
              <w:t>7 226,61</w:t>
            </w:r>
          </w:p>
        </w:tc>
        <w:tc>
          <w:tcPr>
            <w:tcW w:w="1559" w:type="dxa"/>
            <w:shd w:val="clear" w:color="auto" w:fill="auto"/>
          </w:tcPr>
          <w:p w14:paraId="38384AAD" w14:textId="77777777" w:rsidR="00081AD4" w:rsidRPr="00081AD4" w:rsidRDefault="00081AD4" w:rsidP="00081AD4">
            <w:pPr>
              <w:jc w:val="center"/>
              <w:rPr>
                <w:color w:val="000000" w:themeColor="text1"/>
                <w:sz w:val="22"/>
                <w:szCs w:val="22"/>
              </w:rPr>
            </w:pPr>
            <w:r w:rsidRPr="00081AD4">
              <w:rPr>
                <w:color w:val="000000" w:themeColor="text1"/>
                <w:sz w:val="22"/>
                <w:szCs w:val="22"/>
              </w:rPr>
              <w:t>5,85</w:t>
            </w:r>
          </w:p>
        </w:tc>
      </w:tr>
      <w:tr w:rsidR="00081AD4" w:rsidRPr="00081AD4" w14:paraId="14697A12" w14:textId="77777777" w:rsidTr="00797EBE">
        <w:tc>
          <w:tcPr>
            <w:tcW w:w="675" w:type="dxa"/>
            <w:shd w:val="clear" w:color="auto" w:fill="auto"/>
          </w:tcPr>
          <w:p w14:paraId="201994C5" w14:textId="77777777" w:rsidR="00081AD4" w:rsidRPr="00081AD4" w:rsidRDefault="00081AD4" w:rsidP="00081AD4">
            <w:pPr>
              <w:jc w:val="both"/>
              <w:rPr>
                <w:color w:val="000000" w:themeColor="text1"/>
                <w:sz w:val="22"/>
                <w:szCs w:val="22"/>
              </w:rPr>
            </w:pPr>
            <w:r w:rsidRPr="00081AD4">
              <w:rPr>
                <w:color w:val="000000" w:themeColor="text1"/>
                <w:sz w:val="22"/>
                <w:szCs w:val="22"/>
              </w:rPr>
              <w:t>3.1</w:t>
            </w:r>
          </w:p>
        </w:tc>
        <w:tc>
          <w:tcPr>
            <w:tcW w:w="2541" w:type="dxa"/>
            <w:shd w:val="clear" w:color="auto" w:fill="auto"/>
          </w:tcPr>
          <w:p w14:paraId="106D1206" w14:textId="77777777" w:rsidR="00081AD4" w:rsidRPr="00081AD4" w:rsidRDefault="00081AD4" w:rsidP="00081AD4">
            <w:pPr>
              <w:rPr>
                <w:color w:val="000000" w:themeColor="text1"/>
                <w:sz w:val="22"/>
                <w:szCs w:val="22"/>
              </w:rPr>
            </w:pPr>
            <w:r w:rsidRPr="00081AD4">
              <w:rPr>
                <w:color w:val="000000" w:themeColor="text1"/>
                <w:sz w:val="22"/>
                <w:szCs w:val="22"/>
              </w:rPr>
              <w:t>Расходы на оплату услуг связи</w:t>
            </w:r>
          </w:p>
        </w:tc>
        <w:tc>
          <w:tcPr>
            <w:tcW w:w="1287" w:type="dxa"/>
            <w:shd w:val="clear" w:color="auto" w:fill="auto"/>
          </w:tcPr>
          <w:p w14:paraId="43593C75"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51712AE5" w14:textId="77777777" w:rsidR="00081AD4" w:rsidRPr="00081AD4" w:rsidRDefault="00081AD4" w:rsidP="00081AD4">
            <w:pPr>
              <w:jc w:val="center"/>
              <w:rPr>
                <w:color w:val="000000" w:themeColor="text1"/>
                <w:sz w:val="22"/>
                <w:szCs w:val="22"/>
              </w:rPr>
            </w:pPr>
            <w:r w:rsidRPr="00081AD4">
              <w:rPr>
                <w:color w:val="000000" w:themeColor="text1"/>
                <w:sz w:val="22"/>
                <w:szCs w:val="22"/>
              </w:rPr>
              <w:t>195,72</w:t>
            </w:r>
          </w:p>
        </w:tc>
        <w:tc>
          <w:tcPr>
            <w:tcW w:w="1559" w:type="dxa"/>
            <w:shd w:val="clear" w:color="auto" w:fill="auto"/>
          </w:tcPr>
          <w:p w14:paraId="7D877D96" w14:textId="77777777" w:rsidR="00081AD4" w:rsidRPr="00081AD4" w:rsidRDefault="00081AD4" w:rsidP="00081AD4">
            <w:pPr>
              <w:jc w:val="center"/>
              <w:rPr>
                <w:color w:val="000000" w:themeColor="text1"/>
                <w:sz w:val="22"/>
                <w:szCs w:val="22"/>
              </w:rPr>
            </w:pPr>
            <w:r w:rsidRPr="00081AD4">
              <w:rPr>
                <w:color w:val="000000" w:themeColor="text1"/>
                <w:sz w:val="22"/>
                <w:szCs w:val="22"/>
              </w:rPr>
              <w:t>195,88</w:t>
            </w:r>
          </w:p>
        </w:tc>
        <w:tc>
          <w:tcPr>
            <w:tcW w:w="1559" w:type="dxa"/>
            <w:shd w:val="clear" w:color="auto" w:fill="auto"/>
          </w:tcPr>
          <w:p w14:paraId="51E9E0FF" w14:textId="77777777" w:rsidR="00081AD4" w:rsidRPr="00081AD4" w:rsidRDefault="00081AD4" w:rsidP="00081AD4">
            <w:pPr>
              <w:jc w:val="center"/>
              <w:rPr>
                <w:color w:val="000000" w:themeColor="text1"/>
                <w:sz w:val="22"/>
                <w:szCs w:val="22"/>
              </w:rPr>
            </w:pPr>
            <w:r w:rsidRPr="00081AD4">
              <w:rPr>
                <w:color w:val="000000" w:themeColor="text1"/>
                <w:sz w:val="22"/>
                <w:szCs w:val="22"/>
              </w:rPr>
              <w:t>0,16</w:t>
            </w:r>
          </w:p>
        </w:tc>
      </w:tr>
      <w:tr w:rsidR="00081AD4" w:rsidRPr="00081AD4" w14:paraId="5F228392" w14:textId="77777777" w:rsidTr="00797EBE">
        <w:tc>
          <w:tcPr>
            <w:tcW w:w="675" w:type="dxa"/>
            <w:shd w:val="clear" w:color="auto" w:fill="auto"/>
          </w:tcPr>
          <w:p w14:paraId="2D7CB971" w14:textId="77777777" w:rsidR="00081AD4" w:rsidRPr="00081AD4" w:rsidRDefault="00081AD4" w:rsidP="00081AD4">
            <w:pPr>
              <w:jc w:val="both"/>
              <w:rPr>
                <w:color w:val="000000" w:themeColor="text1"/>
                <w:sz w:val="22"/>
                <w:szCs w:val="22"/>
              </w:rPr>
            </w:pPr>
            <w:r w:rsidRPr="00081AD4">
              <w:rPr>
                <w:color w:val="000000" w:themeColor="text1"/>
                <w:sz w:val="22"/>
                <w:szCs w:val="22"/>
              </w:rPr>
              <w:t>3.2</w:t>
            </w:r>
          </w:p>
        </w:tc>
        <w:tc>
          <w:tcPr>
            <w:tcW w:w="2541" w:type="dxa"/>
            <w:shd w:val="clear" w:color="auto" w:fill="auto"/>
          </w:tcPr>
          <w:p w14:paraId="24E2E0AB" w14:textId="77777777" w:rsidR="00081AD4" w:rsidRPr="00081AD4" w:rsidRDefault="00081AD4" w:rsidP="00081AD4">
            <w:pPr>
              <w:rPr>
                <w:color w:val="000000" w:themeColor="text1"/>
                <w:sz w:val="22"/>
                <w:szCs w:val="22"/>
              </w:rPr>
            </w:pPr>
            <w:r w:rsidRPr="00081AD4">
              <w:rPr>
                <w:color w:val="000000" w:themeColor="text1"/>
                <w:sz w:val="22"/>
                <w:szCs w:val="22"/>
              </w:rPr>
              <w:t>Расходы на оплату услуг ВО</w:t>
            </w:r>
          </w:p>
        </w:tc>
        <w:tc>
          <w:tcPr>
            <w:tcW w:w="1287" w:type="dxa"/>
            <w:shd w:val="clear" w:color="auto" w:fill="auto"/>
          </w:tcPr>
          <w:p w14:paraId="2ED1D7F0"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4355E788" w14:textId="77777777" w:rsidR="00081AD4" w:rsidRPr="00081AD4" w:rsidRDefault="00081AD4" w:rsidP="00081AD4">
            <w:pPr>
              <w:jc w:val="center"/>
              <w:rPr>
                <w:color w:val="000000" w:themeColor="text1"/>
                <w:sz w:val="22"/>
                <w:szCs w:val="22"/>
              </w:rPr>
            </w:pPr>
            <w:r w:rsidRPr="00081AD4">
              <w:rPr>
                <w:color w:val="000000" w:themeColor="text1"/>
                <w:sz w:val="22"/>
                <w:szCs w:val="22"/>
              </w:rPr>
              <w:t>358,72</w:t>
            </w:r>
          </w:p>
        </w:tc>
        <w:tc>
          <w:tcPr>
            <w:tcW w:w="1559" w:type="dxa"/>
            <w:shd w:val="clear" w:color="auto" w:fill="auto"/>
          </w:tcPr>
          <w:p w14:paraId="51A021F9" w14:textId="77777777" w:rsidR="00081AD4" w:rsidRPr="00081AD4" w:rsidRDefault="00081AD4" w:rsidP="00081AD4">
            <w:pPr>
              <w:jc w:val="center"/>
              <w:rPr>
                <w:color w:val="000000" w:themeColor="text1"/>
                <w:sz w:val="22"/>
                <w:szCs w:val="22"/>
              </w:rPr>
            </w:pPr>
            <w:r w:rsidRPr="00081AD4">
              <w:rPr>
                <w:color w:val="000000" w:themeColor="text1"/>
                <w:sz w:val="22"/>
                <w:szCs w:val="22"/>
              </w:rPr>
              <w:t>359,01</w:t>
            </w:r>
          </w:p>
        </w:tc>
        <w:tc>
          <w:tcPr>
            <w:tcW w:w="1559" w:type="dxa"/>
            <w:shd w:val="clear" w:color="auto" w:fill="auto"/>
          </w:tcPr>
          <w:p w14:paraId="074437EF" w14:textId="77777777" w:rsidR="00081AD4" w:rsidRPr="00081AD4" w:rsidRDefault="00081AD4" w:rsidP="00081AD4">
            <w:pPr>
              <w:jc w:val="center"/>
              <w:rPr>
                <w:color w:val="000000" w:themeColor="text1"/>
                <w:sz w:val="22"/>
                <w:szCs w:val="22"/>
              </w:rPr>
            </w:pPr>
            <w:r w:rsidRPr="00081AD4">
              <w:rPr>
                <w:color w:val="000000" w:themeColor="text1"/>
                <w:sz w:val="22"/>
                <w:szCs w:val="22"/>
              </w:rPr>
              <w:t>0,29</w:t>
            </w:r>
          </w:p>
        </w:tc>
      </w:tr>
      <w:tr w:rsidR="00081AD4" w:rsidRPr="00081AD4" w14:paraId="7F0DC248" w14:textId="77777777" w:rsidTr="00797EBE">
        <w:tc>
          <w:tcPr>
            <w:tcW w:w="675" w:type="dxa"/>
            <w:shd w:val="clear" w:color="auto" w:fill="auto"/>
          </w:tcPr>
          <w:p w14:paraId="4A1E5746" w14:textId="77777777" w:rsidR="00081AD4" w:rsidRPr="00081AD4" w:rsidRDefault="00081AD4" w:rsidP="00081AD4">
            <w:pPr>
              <w:jc w:val="both"/>
              <w:rPr>
                <w:color w:val="000000" w:themeColor="text1"/>
                <w:sz w:val="22"/>
                <w:szCs w:val="22"/>
              </w:rPr>
            </w:pPr>
            <w:r w:rsidRPr="00081AD4">
              <w:rPr>
                <w:color w:val="000000" w:themeColor="text1"/>
                <w:sz w:val="22"/>
                <w:szCs w:val="22"/>
              </w:rPr>
              <w:t>3.3</w:t>
            </w:r>
          </w:p>
        </w:tc>
        <w:tc>
          <w:tcPr>
            <w:tcW w:w="2541" w:type="dxa"/>
            <w:shd w:val="clear" w:color="auto" w:fill="auto"/>
          </w:tcPr>
          <w:p w14:paraId="0906ED1A" w14:textId="77777777" w:rsidR="00081AD4" w:rsidRPr="00081AD4" w:rsidRDefault="00081AD4" w:rsidP="00081AD4">
            <w:pPr>
              <w:rPr>
                <w:color w:val="000000" w:themeColor="text1"/>
                <w:sz w:val="22"/>
                <w:szCs w:val="22"/>
              </w:rPr>
            </w:pPr>
            <w:r w:rsidRPr="00081AD4">
              <w:rPr>
                <w:color w:val="000000" w:themeColor="text1"/>
                <w:sz w:val="22"/>
                <w:szCs w:val="22"/>
              </w:rPr>
              <w:t xml:space="preserve">Расходы на оплату коммунальных услуг </w:t>
            </w:r>
          </w:p>
        </w:tc>
        <w:tc>
          <w:tcPr>
            <w:tcW w:w="1287" w:type="dxa"/>
            <w:shd w:val="clear" w:color="auto" w:fill="auto"/>
          </w:tcPr>
          <w:p w14:paraId="69C2BBA9"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6EA62B97" w14:textId="77777777" w:rsidR="00081AD4" w:rsidRPr="00081AD4" w:rsidRDefault="00081AD4" w:rsidP="00081AD4">
            <w:pPr>
              <w:jc w:val="center"/>
              <w:rPr>
                <w:color w:val="000000" w:themeColor="text1"/>
                <w:sz w:val="22"/>
                <w:szCs w:val="22"/>
              </w:rPr>
            </w:pPr>
            <w:r w:rsidRPr="00081AD4">
              <w:rPr>
                <w:color w:val="000000" w:themeColor="text1"/>
                <w:sz w:val="22"/>
                <w:szCs w:val="22"/>
              </w:rPr>
              <w:t>165,30</w:t>
            </w:r>
          </w:p>
        </w:tc>
        <w:tc>
          <w:tcPr>
            <w:tcW w:w="1559" w:type="dxa"/>
            <w:shd w:val="clear" w:color="auto" w:fill="auto"/>
          </w:tcPr>
          <w:p w14:paraId="77E340F4" w14:textId="77777777" w:rsidR="00081AD4" w:rsidRPr="00081AD4" w:rsidRDefault="00081AD4" w:rsidP="00081AD4">
            <w:pPr>
              <w:jc w:val="center"/>
              <w:rPr>
                <w:color w:val="000000" w:themeColor="text1"/>
                <w:sz w:val="22"/>
                <w:szCs w:val="22"/>
              </w:rPr>
            </w:pPr>
            <w:r w:rsidRPr="00081AD4">
              <w:rPr>
                <w:color w:val="000000" w:themeColor="text1"/>
                <w:sz w:val="22"/>
                <w:szCs w:val="22"/>
              </w:rPr>
              <w:t>165,45</w:t>
            </w:r>
          </w:p>
        </w:tc>
        <w:tc>
          <w:tcPr>
            <w:tcW w:w="1559" w:type="dxa"/>
            <w:shd w:val="clear" w:color="auto" w:fill="auto"/>
          </w:tcPr>
          <w:p w14:paraId="643FCFA4" w14:textId="77777777" w:rsidR="00081AD4" w:rsidRPr="00081AD4" w:rsidRDefault="00081AD4" w:rsidP="00081AD4">
            <w:pPr>
              <w:jc w:val="center"/>
              <w:rPr>
                <w:color w:val="000000" w:themeColor="text1"/>
                <w:sz w:val="22"/>
                <w:szCs w:val="22"/>
              </w:rPr>
            </w:pPr>
            <w:r w:rsidRPr="00081AD4">
              <w:rPr>
                <w:color w:val="000000" w:themeColor="text1"/>
                <w:sz w:val="22"/>
                <w:szCs w:val="22"/>
              </w:rPr>
              <w:t>0,15</w:t>
            </w:r>
          </w:p>
        </w:tc>
      </w:tr>
      <w:tr w:rsidR="00081AD4" w:rsidRPr="00081AD4" w14:paraId="6B89323D" w14:textId="77777777" w:rsidTr="00797EBE">
        <w:tc>
          <w:tcPr>
            <w:tcW w:w="675" w:type="dxa"/>
            <w:shd w:val="clear" w:color="auto" w:fill="auto"/>
          </w:tcPr>
          <w:p w14:paraId="4DE34016" w14:textId="77777777" w:rsidR="00081AD4" w:rsidRPr="00081AD4" w:rsidRDefault="00081AD4" w:rsidP="00081AD4">
            <w:pPr>
              <w:jc w:val="both"/>
              <w:rPr>
                <w:color w:val="000000" w:themeColor="text1"/>
                <w:sz w:val="22"/>
                <w:szCs w:val="22"/>
              </w:rPr>
            </w:pPr>
            <w:r w:rsidRPr="00081AD4">
              <w:rPr>
                <w:color w:val="000000" w:themeColor="text1"/>
                <w:sz w:val="22"/>
                <w:szCs w:val="22"/>
              </w:rPr>
              <w:t>3.4</w:t>
            </w:r>
          </w:p>
        </w:tc>
        <w:tc>
          <w:tcPr>
            <w:tcW w:w="2541" w:type="dxa"/>
            <w:shd w:val="clear" w:color="auto" w:fill="auto"/>
          </w:tcPr>
          <w:p w14:paraId="221E769E" w14:textId="77777777" w:rsidR="00081AD4" w:rsidRPr="00081AD4" w:rsidRDefault="00081AD4" w:rsidP="00081AD4">
            <w:pPr>
              <w:rPr>
                <w:color w:val="000000" w:themeColor="text1"/>
                <w:sz w:val="22"/>
                <w:szCs w:val="22"/>
              </w:rPr>
            </w:pPr>
            <w:r w:rsidRPr="00081AD4">
              <w:rPr>
                <w:color w:val="000000" w:themeColor="text1"/>
                <w:sz w:val="22"/>
                <w:szCs w:val="22"/>
              </w:rPr>
              <w:t xml:space="preserve">Расходы на оплату юридических, информационных, аудиторских и консультационных услуг </w:t>
            </w:r>
          </w:p>
        </w:tc>
        <w:tc>
          <w:tcPr>
            <w:tcW w:w="1287" w:type="dxa"/>
            <w:shd w:val="clear" w:color="auto" w:fill="auto"/>
          </w:tcPr>
          <w:p w14:paraId="05B95116"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3168699F" w14:textId="77777777" w:rsidR="00081AD4" w:rsidRPr="00081AD4" w:rsidRDefault="00081AD4" w:rsidP="00081AD4">
            <w:pPr>
              <w:jc w:val="center"/>
              <w:rPr>
                <w:color w:val="000000" w:themeColor="text1"/>
                <w:sz w:val="22"/>
                <w:szCs w:val="22"/>
              </w:rPr>
            </w:pPr>
            <w:r w:rsidRPr="00081AD4">
              <w:rPr>
                <w:color w:val="000000" w:themeColor="text1"/>
                <w:sz w:val="22"/>
                <w:szCs w:val="22"/>
              </w:rPr>
              <w:t>2 101,22</w:t>
            </w:r>
          </w:p>
        </w:tc>
        <w:tc>
          <w:tcPr>
            <w:tcW w:w="1559" w:type="dxa"/>
            <w:shd w:val="clear" w:color="auto" w:fill="auto"/>
          </w:tcPr>
          <w:p w14:paraId="0DA8CE2F" w14:textId="77777777" w:rsidR="00081AD4" w:rsidRPr="00081AD4" w:rsidRDefault="00081AD4" w:rsidP="00081AD4">
            <w:pPr>
              <w:jc w:val="center"/>
              <w:rPr>
                <w:color w:val="000000" w:themeColor="text1"/>
                <w:sz w:val="22"/>
                <w:szCs w:val="22"/>
              </w:rPr>
            </w:pPr>
            <w:r w:rsidRPr="00081AD4">
              <w:rPr>
                <w:color w:val="000000" w:themeColor="text1"/>
                <w:sz w:val="22"/>
                <w:szCs w:val="22"/>
              </w:rPr>
              <w:t>2 102,92</w:t>
            </w:r>
          </w:p>
        </w:tc>
        <w:tc>
          <w:tcPr>
            <w:tcW w:w="1559" w:type="dxa"/>
            <w:shd w:val="clear" w:color="auto" w:fill="auto"/>
          </w:tcPr>
          <w:p w14:paraId="1FFA9740" w14:textId="77777777" w:rsidR="00081AD4" w:rsidRPr="00081AD4" w:rsidRDefault="00081AD4" w:rsidP="00081AD4">
            <w:pPr>
              <w:jc w:val="center"/>
              <w:rPr>
                <w:color w:val="000000" w:themeColor="text1"/>
                <w:sz w:val="22"/>
                <w:szCs w:val="22"/>
              </w:rPr>
            </w:pPr>
            <w:r w:rsidRPr="00081AD4">
              <w:rPr>
                <w:color w:val="000000" w:themeColor="text1"/>
                <w:sz w:val="22"/>
                <w:szCs w:val="22"/>
              </w:rPr>
              <w:t>1,7</w:t>
            </w:r>
          </w:p>
        </w:tc>
      </w:tr>
      <w:tr w:rsidR="00081AD4" w:rsidRPr="00081AD4" w14:paraId="6574BCBA" w14:textId="77777777" w:rsidTr="00797EBE">
        <w:tc>
          <w:tcPr>
            <w:tcW w:w="675" w:type="dxa"/>
            <w:shd w:val="clear" w:color="auto" w:fill="auto"/>
          </w:tcPr>
          <w:p w14:paraId="09592CA6" w14:textId="77777777" w:rsidR="00081AD4" w:rsidRPr="00081AD4" w:rsidRDefault="00081AD4" w:rsidP="00081AD4">
            <w:pPr>
              <w:jc w:val="both"/>
              <w:rPr>
                <w:color w:val="000000" w:themeColor="text1"/>
                <w:sz w:val="22"/>
                <w:szCs w:val="22"/>
              </w:rPr>
            </w:pPr>
            <w:r w:rsidRPr="00081AD4">
              <w:rPr>
                <w:color w:val="000000" w:themeColor="text1"/>
                <w:sz w:val="22"/>
                <w:szCs w:val="22"/>
              </w:rPr>
              <w:t>3.5</w:t>
            </w:r>
          </w:p>
        </w:tc>
        <w:tc>
          <w:tcPr>
            <w:tcW w:w="2541" w:type="dxa"/>
            <w:shd w:val="clear" w:color="auto" w:fill="auto"/>
          </w:tcPr>
          <w:p w14:paraId="3D1291BB" w14:textId="77777777" w:rsidR="00081AD4" w:rsidRPr="00081AD4" w:rsidRDefault="00081AD4" w:rsidP="00081AD4">
            <w:pPr>
              <w:rPr>
                <w:color w:val="000000" w:themeColor="text1"/>
                <w:sz w:val="22"/>
                <w:szCs w:val="22"/>
              </w:rPr>
            </w:pPr>
            <w:r w:rsidRPr="00081AD4">
              <w:rPr>
                <w:color w:val="000000" w:themeColor="text1"/>
                <w:sz w:val="22"/>
                <w:szCs w:val="22"/>
              </w:rPr>
              <w:t xml:space="preserve">Расходы на оплату иных работ и услуг </w:t>
            </w:r>
          </w:p>
        </w:tc>
        <w:tc>
          <w:tcPr>
            <w:tcW w:w="1287" w:type="dxa"/>
            <w:shd w:val="clear" w:color="auto" w:fill="auto"/>
          </w:tcPr>
          <w:p w14:paraId="0C6D79F8"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5EECDA10" w14:textId="77777777" w:rsidR="00081AD4" w:rsidRPr="00081AD4" w:rsidRDefault="00081AD4" w:rsidP="00081AD4">
            <w:pPr>
              <w:jc w:val="center"/>
              <w:rPr>
                <w:color w:val="000000" w:themeColor="text1"/>
                <w:sz w:val="22"/>
                <w:szCs w:val="22"/>
              </w:rPr>
            </w:pPr>
            <w:r w:rsidRPr="00081AD4">
              <w:rPr>
                <w:color w:val="000000" w:themeColor="text1"/>
                <w:sz w:val="22"/>
                <w:szCs w:val="22"/>
              </w:rPr>
              <w:t>4 107,85</w:t>
            </w:r>
          </w:p>
        </w:tc>
        <w:tc>
          <w:tcPr>
            <w:tcW w:w="1559" w:type="dxa"/>
            <w:shd w:val="clear" w:color="auto" w:fill="auto"/>
          </w:tcPr>
          <w:p w14:paraId="3F766FC7" w14:textId="77777777" w:rsidR="00081AD4" w:rsidRPr="00081AD4" w:rsidRDefault="00081AD4" w:rsidP="00081AD4">
            <w:pPr>
              <w:jc w:val="center"/>
              <w:rPr>
                <w:color w:val="000000" w:themeColor="text1"/>
                <w:sz w:val="22"/>
                <w:szCs w:val="22"/>
              </w:rPr>
            </w:pPr>
            <w:r w:rsidRPr="00081AD4">
              <w:rPr>
                <w:color w:val="000000" w:themeColor="text1"/>
                <w:sz w:val="22"/>
                <w:szCs w:val="22"/>
              </w:rPr>
              <w:t>4 111,16</w:t>
            </w:r>
          </w:p>
        </w:tc>
        <w:tc>
          <w:tcPr>
            <w:tcW w:w="1559" w:type="dxa"/>
            <w:shd w:val="clear" w:color="auto" w:fill="auto"/>
          </w:tcPr>
          <w:p w14:paraId="3DAB0893" w14:textId="77777777" w:rsidR="00081AD4" w:rsidRPr="00081AD4" w:rsidRDefault="00081AD4" w:rsidP="00081AD4">
            <w:pPr>
              <w:jc w:val="center"/>
              <w:rPr>
                <w:color w:val="000000" w:themeColor="text1"/>
                <w:sz w:val="22"/>
                <w:szCs w:val="22"/>
              </w:rPr>
            </w:pPr>
            <w:r w:rsidRPr="00081AD4">
              <w:rPr>
                <w:color w:val="000000" w:themeColor="text1"/>
                <w:sz w:val="22"/>
                <w:szCs w:val="22"/>
              </w:rPr>
              <w:t>3,31</w:t>
            </w:r>
          </w:p>
        </w:tc>
      </w:tr>
      <w:tr w:rsidR="00081AD4" w:rsidRPr="00081AD4" w14:paraId="4C650355" w14:textId="77777777" w:rsidTr="00797EBE">
        <w:tc>
          <w:tcPr>
            <w:tcW w:w="675" w:type="dxa"/>
            <w:shd w:val="clear" w:color="auto" w:fill="auto"/>
          </w:tcPr>
          <w:p w14:paraId="4A7916CB" w14:textId="77777777" w:rsidR="00081AD4" w:rsidRPr="00081AD4" w:rsidRDefault="00081AD4" w:rsidP="00081AD4">
            <w:pPr>
              <w:jc w:val="both"/>
              <w:rPr>
                <w:color w:val="000000" w:themeColor="text1"/>
                <w:sz w:val="22"/>
                <w:szCs w:val="22"/>
              </w:rPr>
            </w:pPr>
            <w:r w:rsidRPr="00081AD4">
              <w:rPr>
                <w:color w:val="000000" w:themeColor="text1"/>
                <w:sz w:val="22"/>
                <w:szCs w:val="22"/>
              </w:rPr>
              <w:t>3.6</w:t>
            </w:r>
          </w:p>
        </w:tc>
        <w:tc>
          <w:tcPr>
            <w:tcW w:w="2541" w:type="dxa"/>
            <w:shd w:val="clear" w:color="auto" w:fill="auto"/>
          </w:tcPr>
          <w:p w14:paraId="226C40D1" w14:textId="77777777" w:rsidR="00081AD4" w:rsidRPr="00081AD4" w:rsidRDefault="00081AD4" w:rsidP="00081AD4">
            <w:pPr>
              <w:rPr>
                <w:color w:val="000000" w:themeColor="text1"/>
                <w:sz w:val="22"/>
                <w:szCs w:val="22"/>
              </w:rPr>
            </w:pPr>
            <w:r w:rsidRPr="00081AD4">
              <w:rPr>
                <w:color w:val="000000" w:themeColor="text1"/>
                <w:sz w:val="22"/>
                <w:szCs w:val="22"/>
              </w:rPr>
              <w:t>ДМС</w:t>
            </w:r>
          </w:p>
        </w:tc>
        <w:tc>
          <w:tcPr>
            <w:tcW w:w="1287" w:type="dxa"/>
            <w:shd w:val="clear" w:color="auto" w:fill="auto"/>
          </w:tcPr>
          <w:p w14:paraId="2DFF47F3"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35780DB2" w14:textId="77777777" w:rsidR="00081AD4" w:rsidRPr="00081AD4" w:rsidRDefault="00081AD4" w:rsidP="00081AD4">
            <w:pPr>
              <w:jc w:val="center"/>
              <w:rPr>
                <w:color w:val="000000" w:themeColor="text1"/>
                <w:sz w:val="22"/>
                <w:szCs w:val="22"/>
              </w:rPr>
            </w:pPr>
            <w:r w:rsidRPr="00081AD4">
              <w:rPr>
                <w:color w:val="000000" w:themeColor="text1"/>
                <w:sz w:val="22"/>
                <w:szCs w:val="22"/>
              </w:rPr>
              <w:t>291,95</w:t>
            </w:r>
          </w:p>
        </w:tc>
        <w:tc>
          <w:tcPr>
            <w:tcW w:w="1559" w:type="dxa"/>
            <w:shd w:val="clear" w:color="auto" w:fill="auto"/>
          </w:tcPr>
          <w:p w14:paraId="59B22607" w14:textId="77777777" w:rsidR="00081AD4" w:rsidRPr="00081AD4" w:rsidRDefault="00081AD4" w:rsidP="00081AD4">
            <w:pPr>
              <w:jc w:val="center"/>
              <w:rPr>
                <w:color w:val="000000" w:themeColor="text1"/>
                <w:sz w:val="22"/>
                <w:szCs w:val="22"/>
              </w:rPr>
            </w:pPr>
            <w:r w:rsidRPr="00081AD4">
              <w:rPr>
                <w:color w:val="000000" w:themeColor="text1"/>
                <w:sz w:val="22"/>
                <w:szCs w:val="22"/>
              </w:rPr>
              <w:t>292,19</w:t>
            </w:r>
          </w:p>
        </w:tc>
        <w:tc>
          <w:tcPr>
            <w:tcW w:w="1559" w:type="dxa"/>
            <w:shd w:val="clear" w:color="auto" w:fill="auto"/>
          </w:tcPr>
          <w:p w14:paraId="2269B582" w14:textId="77777777" w:rsidR="00081AD4" w:rsidRPr="00081AD4" w:rsidRDefault="00081AD4" w:rsidP="00081AD4">
            <w:pPr>
              <w:jc w:val="center"/>
              <w:rPr>
                <w:color w:val="000000" w:themeColor="text1"/>
                <w:sz w:val="22"/>
                <w:szCs w:val="22"/>
              </w:rPr>
            </w:pPr>
            <w:r w:rsidRPr="00081AD4">
              <w:rPr>
                <w:color w:val="000000" w:themeColor="text1"/>
                <w:sz w:val="22"/>
                <w:szCs w:val="22"/>
              </w:rPr>
              <w:t>0,24</w:t>
            </w:r>
          </w:p>
        </w:tc>
      </w:tr>
      <w:tr w:rsidR="00081AD4" w:rsidRPr="00081AD4" w14:paraId="443B5D19" w14:textId="77777777" w:rsidTr="00797EBE">
        <w:tc>
          <w:tcPr>
            <w:tcW w:w="675" w:type="dxa"/>
            <w:shd w:val="clear" w:color="auto" w:fill="auto"/>
          </w:tcPr>
          <w:p w14:paraId="5A3DBC2E" w14:textId="77777777" w:rsidR="00081AD4" w:rsidRPr="00081AD4" w:rsidRDefault="00081AD4" w:rsidP="00081AD4">
            <w:pPr>
              <w:jc w:val="both"/>
              <w:rPr>
                <w:color w:val="000000" w:themeColor="text1"/>
                <w:sz w:val="22"/>
                <w:szCs w:val="22"/>
              </w:rPr>
            </w:pPr>
            <w:r w:rsidRPr="00081AD4">
              <w:rPr>
                <w:color w:val="000000" w:themeColor="text1"/>
                <w:sz w:val="22"/>
                <w:szCs w:val="22"/>
              </w:rPr>
              <w:t>4</w:t>
            </w:r>
          </w:p>
        </w:tc>
        <w:tc>
          <w:tcPr>
            <w:tcW w:w="2541" w:type="dxa"/>
            <w:shd w:val="clear" w:color="auto" w:fill="auto"/>
          </w:tcPr>
          <w:p w14:paraId="0D69048F" w14:textId="77777777" w:rsidR="00081AD4" w:rsidRPr="00081AD4" w:rsidRDefault="00081AD4" w:rsidP="00081AD4">
            <w:pPr>
              <w:rPr>
                <w:color w:val="000000" w:themeColor="text1"/>
                <w:sz w:val="22"/>
                <w:szCs w:val="22"/>
              </w:rPr>
            </w:pPr>
            <w:r w:rsidRPr="00081AD4">
              <w:rPr>
                <w:color w:val="000000" w:themeColor="text1"/>
                <w:sz w:val="22"/>
                <w:szCs w:val="22"/>
              </w:rPr>
              <w:t>Расходы на служебные командировки</w:t>
            </w:r>
          </w:p>
        </w:tc>
        <w:tc>
          <w:tcPr>
            <w:tcW w:w="1287" w:type="dxa"/>
            <w:shd w:val="clear" w:color="auto" w:fill="auto"/>
          </w:tcPr>
          <w:p w14:paraId="10E09F3E"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1449D755" w14:textId="77777777" w:rsidR="00081AD4" w:rsidRPr="00081AD4" w:rsidRDefault="00081AD4" w:rsidP="00081AD4">
            <w:pPr>
              <w:jc w:val="center"/>
              <w:rPr>
                <w:color w:val="000000" w:themeColor="text1"/>
                <w:sz w:val="22"/>
                <w:szCs w:val="22"/>
              </w:rPr>
            </w:pPr>
            <w:r w:rsidRPr="00081AD4">
              <w:rPr>
                <w:color w:val="000000" w:themeColor="text1"/>
                <w:sz w:val="22"/>
                <w:szCs w:val="22"/>
              </w:rPr>
              <w:t>72,43</w:t>
            </w:r>
          </w:p>
        </w:tc>
        <w:tc>
          <w:tcPr>
            <w:tcW w:w="1559" w:type="dxa"/>
            <w:shd w:val="clear" w:color="auto" w:fill="auto"/>
          </w:tcPr>
          <w:p w14:paraId="6FD68821" w14:textId="77777777" w:rsidR="00081AD4" w:rsidRPr="00081AD4" w:rsidRDefault="00081AD4" w:rsidP="00081AD4">
            <w:pPr>
              <w:jc w:val="center"/>
              <w:rPr>
                <w:color w:val="000000" w:themeColor="text1"/>
                <w:sz w:val="22"/>
                <w:szCs w:val="22"/>
              </w:rPr>
            </w:pPr>
            <w:r w:rsidRPr="00081AD4">
              <w:rPr>
                <w:color w:val="000000" w:themeColor="text1"/>
                <w:sz w:val="22"/>
                <w:szCs w:val="22"/>
              </w:rPr>
              <w:t>72,49</w:t>
            </w:r>
          </w:p>
        </w:tc>
        <w:tc>
          <w:tcPr>
            <w:tcW w:w="1559" w:type="dxa"/>
            <w:shd w:val="clear" w:color="auto" w:fill="auto"/>
          </w:tcPr>
          <w:p w14:paraId="1431594B" w14:textId="77777777" w:rsidR="00081AD4" w:rsidRPr="00081AD4" w:rsidRDefault="00081AD4" w:rsidP="00081AD4">
            <w:pPr>
              <w:jc w:val="center"/>
              <w:rPr>
                <w:color w:val="000000" w:themeColor="text1"/>
                <w:sz w:val="22"/>
                <w:szCs w:val="22"/>
              </w:rPr>
            </w:pPr>
            <w:r w:rsidRPr="00081AD4">
              <w:rPr>
                <w:color w:val="000000" w:themeColor="text1"/>
                <w:sz w:val="22"/>
                <w:szCs w:val="22"/>
              </w:rPr>
              <w:t>0,06</w:t>
            </w:r>
          </w:p>
        </w:tc>
      </w:tr>
      <w:tr w:rsidR="00081AD4" w:rsidRPr="00081AD4" w14:paraId="35EBBC97" w14:textId="77777777" w:rsidTr="00797EBE">
        <w:tc>
          <w:tcPr>
            <w:tcW w:w="675" w:type="dxa"/>
            <w:shd w:val="clear" w:color="auto" w:fill="auto"/>
          </w:tcPr>
          <w:p w14:paraId="346F7388" w14:textId="77777777" w:rsidR="00081AD4" w:rsidRPr="00081AD4" w:rsidRDefault="00081AD4" w:rsidP="00081AD4">
            <w:pPr>
              <w:jc w:val="both"/>
              <w:rPr>
                <w:color w:val="000000" w:themeColor="text1"/>
                <w:sz w:val="22"/>
                <w:szCs w:val="22"/>
              </w:rPr>
            </w:pPr>
            <w:r w:rsidRPr="00081AD4">
              <w:rPr>
                <w:color w:val="000000" w:themeColor="text1"/>
                <w:sz w:val="22"/>
                <w:szCs w:val="22"/>
              </w:rPr>
              <w:t>5</w:t>
            </w:r>
          </w:p>
        </w:tc>
        <w:tc>
          <w:tcPr>
            <w:tcW w:w="2541" w:type="dxa"/>
            <w:shd w:val="clear" w:color="auto" w:fill="auto"/>
          </w:tcPr>
          <w:p w14:paraId="32AFEE04" w14:textId="77777777" w:rsidR="00081AD4" w:rsidRPr="00081AD4" w:rsidRDefault="00081AD4" w:rsidP="00081AD4">
            <w:pPr>
              <w:rPr>
                <w:color w:val="000000" w:themeColor="text1"/>
                <w:sz w:val="22"/>
                <w:szCs w:val="22"/>
              </w:rPr>
            </w:pPr>
            <w:r w:rsidRPr="00081AD4">
              <w:rPr>
                <w:color w:val="000000" w:themeColor="text1"/>
                <w:sz w:val="22"/>
                <w:szCs w:val="22"/>
              </w:rPr>
              <w:t>Расходы на обучение персонала</w:t>
            </w:r>
          </w:p>
        </w:tc>
        <w:tc>
          <w:tcPr>
            <w:tcW w:w="1287" w:type="dxa"/>
            <w:shd w:val="clear" w:color="auto" w:fill="auto"/>
          </w:tcPr>
          <w:p w14:paraId="224ADF7B"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2D6C24DC" w14:textId="77777777" w:rsidR="00081AD4" w:rsidRPr="00081AD4" w:rsidRDefault="00081AD4" w:rsidP="00081AD4">
            <w:pPr>
              <w:jc w:val="center"/>
              <w:rPr>
                <w:color w:val="000000" w:themeColor="text1"/>
                <w:sz w:val="22"/>
                <w:szCs w:val="22"/>
              </w:rPr>
            </w:pPr>
            <w:r w:rsidRPr="00081AD4">
              <w:rPr>
                <w:color w:val="000000" w:themeColor="text1"/>
                <w:sz w:val="22"/>
                <w:szCs w:val="22"/>
              </w:rPr>
              <w:t>230,38</w:t>
            </w:r>
          </w:p>
        </w:tc>
        <w:tc>
          <w:tcPr>
            <w:tcW w:w="1559" w:type="dxa"/>
            <w:shd w:val="clear" w:color="auto" w:fill="auto"/>
          </w:tcPr>
          <w:p w14:paraId="28CEE816" w14:textId="77777777" w:rsidR="00081AD4" w:rsidRPr="00081AD4" w:rsidRDefault="00081AD4" w:rsidP="00081AD4">
            <w:pPr>
              <w:jc w:val="center"/>
              <w:rPr>
                <w:color w:val="000000" w:themeColor="text1"/>
                <w:sz w:val="22"/>
                <w:szCs w:val="22"/>
              </w:rPr>
            </w:pPr>
            <w:r w:rsidRPr="00081AD4">
              <w:rPr>
                <w:color w:val="000000" w:themeColor="text1"/>
                <w:sz w:val="22"/>
                <w:szCs w:val="22"/>
              </w:rPr>
              <w:t>230,56</w:t>
            </w:r>
          </w:p>
        </w:tc>
        <w:tc>
          <w:tcPr>
            <w:tcW w:w="1559" w:type="dxa"/>
            <w:shd w:val="clear" w:color="auto" w:fill="auto"/>
          </w:tcPr>
          <w:p w14:paraId="24AA5781" w14:textId="77777777" w:rsidR="00081AD4" w:rsidRPr="00081AD4" w:rsidRDefault="00081AD4" w:rsidP="00081AD4">
            <w:pPr>
              <w:jc w:val="center"/>
              <w:rPr>
                <w:color w:val="000000" w:themeColor="text1"/>
                <w:sz w:val="22"/>
                <w:szCs w:val="22"/>
              </w:rPr>
            </w:pPr>
            <w:r w:rsidRPr="00081AD4">
              <w:rPr>
                <w:color w:val="000000" w:themeColor="text1"/>
                <w:sz w:val="22"/>
                <w:szCs w:val="22"/>
              </w:rPr>
              <w:t>0,18</w:t>
            </w:r>
          </w:p>
        </w:tc>
      </w:tr>
      <w:tr w:rsidR="00081AD4" w:rsidRPr="00081AD4" w14:paraId="67D1EF7F" w14:textId="77777777" w:rsidTr="00797EBE">
        <w:tc>
          <w:tcPr>
            <w:tcW w:w="675" w:type="dxa"/>
            <w:shd w:val="clear" w:color="auto" w:fill="auto"/>
          </w:tcPr>
          <w:p w14:paraId="2FAEC6B2" w14:textId="77777777" w:rsidR="00081AD4" w:rsidRPr="00081AD4" w:rsidRDefault="00081AD4" w:rsidP="00081AD4">
            <w:pPr>
              <w:jc w:val="both"/>
              <w:rPr>
                <w:color w:val="000000" w:themeColor="text1"/>
                <w:sz w:val="22"/>
                <w:szCs w:val="22"/>
              </w:rPr>
            </w:pPr>
            <w:r w:rsidRPr="00081AD4">
              <w:rPr>
                <w:color w:val="000000" w:themeColor="text1"/>
                <w:sz w:val="22"/>
                <w:szCs w:val="22"/>
              </w:rPr>
              <w:lastRenderedPageBreak/>
              <w:t>6</w:t>
            </w:r>
          </w:p>
        </w:tc>
        <w:tc>
          <w:tcPr>
            <w:tcW w:w="2541" w:type="dxa"/>
            <w:shd w:val="clear" w:color="auto" w:fill="auto"/>
          </w:tcPr>
          <w:p w14:paraId="5F096C56" w14:textId="77777777" w:rsidR="00081AD4" w:rsidRPr="00081AD4" w:rsidRDefault="00081AD4" w:rsidP="00081AD4">
            <w:pPr>
              <w:rPr>
                <w:color w:val="000000" w:themeColor="text1"/>
                <w:sz w:val="22"/>
                <w:szCs w:val="22"/>
              </w:rPr>
            </w:pPr>
            <w:r w:rsidRPr="00081AD4">
              <w:rPr>
                <w:color w:val="000000" w:themeColor="text1"/>
                <w:sz w:val="22"/>
                <w:szCs w:val="22"/>
              </w:rPr>
              <w:t>Арендная плата</w:t>
            </w:r>
          </w:p>
        </w:tc>
        <w:tc>
          <w:tcPr>
            <w:tcW w:w="1287" w:type="dxa"/>
            <w:shd w:val="clear" w:color="auto" w:fill="auto"/>
          </w:tcPr>
          <w:p w14:paraId="078DF8A3"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701" w:type="dxa"/>
            <w:shd w:val="clear" w:color="auto" w:fill="auto"/>
          </w:tcPr>
          <w:p w14:paraId="6C882D13" w14:textId="77777777" w:rsidR="00081AD4" w:rsidRPr="00081AD4" w:rsidRDefault="00081AD4" w:rsidP="00081AD4">
            <w:pPr>
              <w:jc w:val="center"/>
              <w:rPr>
                <w:color w:val="000000" w:themeColor="text1"/>
                <w:sz w:val="22"/>
                <w:szCs w:val="22"/>
              </w:rPr>
            </w:pPr>
            <w:r w:rsidRPr="00081AD4">
              <w:rPr>
                <w:color w:val="000000" w:themeColor="text1"/>
                <w:sz w:val="22"/>
                <w:szCs w:val="22"/>
              </w:rPr>
              <w:t>362,14</w:t>
            </w:r>
          </w:p>
        </w:tc>
        <w:tc>
          <w:tcPr>
            <w:tcW w:w="1559" w:type="dxa"/>
            <w:shd w:val="clear" w:color="auto" w:fill="auto"/>
          </w:tcPr>
          <w:p w14:paraId="3F362405" w14:textId="77777777" w:rsidR="00081AD4" w:rsidRPr="00081AD4" w:rsidRDefault="00081AD4" w:rsidP="00081AD4">
            <w:pPr>
              <w:jc w:val="center"/>
              <w:rPr>
                <w:color w:val="000000" w:themeColor="text1"/>
                <w:sz w:val="22"/>
                <w:szCs w:val="22"/>
              </w:rPr>
            </w:pPr>
            <w:r w:rsidRPr="00081AD4">
              <w:rPr>
                <w:color w:val="000000" w:themeColor="text1"/>
                <w:sz w:val="22"/>
                <w:szCs w:val="22"/>
              </w:rPr>
              <w:t>362,43</w:t>
            </w:r>
          </w:p>
        </w:tc>
        <w:tc>
          <w:tcPr>
            <w:tcW w:w="1559" w:type="dxa"/>
            <w:shd w:val="clear" w:color="auto" w:fill="auto"/>
          </w:tcPr>
          <w:p w14:paraId="1B109FDF" w14:textId="77777777" w:rsidR="00081AD4" w:rsidRPr="00081AD4" w:rsidRDefault="00081AD4" w:rsidP="00081AD4">
            <w:pPr>
              <w:jc w:val="center"/>
              <w:rPr>
                <w:color w:val="000000" w:themeColor="text1"/>
                <w:sz w:val="22"/>
                <w:szCs w:val="22"/>
              </w:rPr>
            </w:pPr>
            <w:r w:rsidRPr="00081AD4">
              <w:rPr>
                <w:color w:val="000000" w:themeColor="text1"/>
                <w:sz w:val="22"/>
                <w:szCs w:val="22"/>
              </w:rPr>
              <w:t>0,29</w:t>
            </w:r>
          </w:p>
        </w:tc>
      </w:tr>
      <w:tr w:rsidR="00081AD4" w:rsidRPr="00081AD4" w14:paraId="173D6437" w14:textId="77777777" w:rsidTr="00797EBE">
        <w:tc>
          <w:tcPr>
            <w:tcW w:w="675" w:type="dxa"/>
            <w:shd w:val="clear" w:color="auto" w:fill="auto"/>
          </w:tcPr>
          <w:p w14:paraId="7BDDD1E5" w14:textId="77777777" w:rsidR="00081AD4" w:rsidRPr="00081AD4" w:rsidRDefault="00081AD4" w:rsidP="00081AD4">
            <w:pPr>
              <w:jc w:val="both"/>
              <w:rPr>
                <w:color w:val="000000" w:themeColor="text1"/>
                <w:sz w:val="22"/>
                <w:szCs w:val="22"/>
              </w:rPr>
            </w:pPr>
            <w:r w:rsidRPr="00081AD4">
              <w:rPr>
                <w:color w:val="000000" w:themeColor="text1"/>
                <w:sz w:val="22"/>
                <w:szCs w:val="22"/>
              </w:rPr>
              <w:t>7</w:t>
            </w:r>
          </w:p>
        </w:tc>
        <w:tc>
          <w:tcPr>
            <w:tcW w:w="2541" w:type="dxa"/>
            <w:shd w:val="clear" w:color="auto" w:fill="auto"/>
          </w:tcPr>
          <w:p w14:paraId="07CA3A93" w14:textId="77777777" w:rsidR="00081AD4" w:rsidRPr="00081AD4" w:rsidRDefault="00081AD4" w:rsidP="00081AD4">
            <w:pPr>
              <w:rPr>
                <w:color w:val="000000" w:themeColor="text1"/>
                <w:sz w:val="22"/>
                <w:szCs w:val="22"/>
              </w:rPr>
            </w:pPr>
            <w:r w:rsidRPr="00081AD4">
              <w:rPr>
                <w:color w:val="000000" w:themeColor="text1"/>
                <w:sz w:val="22"/>
                <w:szCs w:val="22"/>
              </w:rPr>
              <w:t>Услуги производственного характера</w:t>
            </w:r>
          </w:p>
        </w:tc>
        <w:tc>
          <w:tcPr>
            <w:tcW w:w="1287" w:type="dxa"/>
            <w:shd w:val="clear" w:color="auto" w:fill="auto"/>
          </w:tcPr>
          <w:p w14:paraId="7435E0F5" w14:textId="77777777" w:rsidR="00081AD4" w:rsidRPr="00081AD4" w:rsidRDefault="00081AD4" w:rsidP="00081AD4">
            <w:pPr>
              <w:jc w:val="center"/>
              <w:rPr>
                <w:color w:val="000000" w:themeColor="text1"/>
                <w:sz w:val="22"/>
                <w:szCs w:val="22"/>
              </w:rPr>
            </w:pPr>
          </w:p>
        </w:tc>
        <w:tc>
          <w:tcPr>
            <w:tcW w:w="1701" w:type="dxa"/>
            <w:shd w:val="clear" w:color="auto" w:fill="auto"/>
          </w:tcPr>
          <w:p w14:paraId="520402C0" w14:textId="77777777" w:rsidR="00081AD4" w:rsidRPr="00081AD4" w:rsidRDefault="00081AD4" w:rsidP="00081AD4">
            <w:pPr>
              <w:jc w:val="center"/>
              <w:rPr>
                <w:color w:val="000000" w:themeColor="text1"/>
                <w:sz w:val="22"/>
                <w:szCs w:val="22"/>
              </w:rPr>
            </w:pPr>
            <w:r w:rsidRPr="00081AD4">
              <w:rPr>
                <w:color w:val="000000" w:themeColor="text1"/>
                <w:sz w:val="22"/>
                <w:szCs w:val="22"/>
              </w:rPr>
              <w:t>268 023,43</w:t>
            </w:r>
          </w:p>
        </w:tc>
        <w:tc>
          <w:tcPr>
            <w:tcW w:w="1559" w:type="dxa"/>
            <w:shd w:val="clear" w:color="auto" w:fill="auto"/>
          </w:tcPr>
          <w:p w14:paraId="7EEA6161" w14:textId="77777777" w:rsidR="00081AD4" w:rsidRPr="00081AD4" w:rsidRDefault="00081AD4" w:rsidP="00081AD4">
            <w:pPr>
              <w:jc w:val="center"/>
              <w:rPr>
                <w:color w:val="000000" w:themeColor="text1"/>
                <w:sz w:val="22"/>
                <w:szCs w:val="22"/>
              </w:rPr>
            </w:pPr>
            <w:r w:rsidRPr="00081AD4">
              <w:rPr>
                <w:color w:val="000000" w:themeColor="text1"/>
                <w:sz w:val="22"/>
                <w:szCs w:val="22"/>
              </w:rPr>
              <w:t>268 239,56</w:t>
            </w:r>
          </w:p>
        </w:tc>
        <w:tc>
          <w:tcPr>
            <w:tcW w:w="1559" w:type="dxa"/>
            <w:shd w:val="clear" w:color="auto" w:fill="auto"/>
          </w:tcPr>
          <w:p w14:paraId="00A6BA15" w14:textId="77777777" w:rsidR="00081AD4" w:rsidRPr="00081AD4" w:rsidRDefault="00081AD4" w:rsidP="00081AD4">
            <w:pPr>
              <w:jc w:val="center"/>
              <w:rPr>
                <w:color w:val="000000" w:themeColor="text1"/>
                <w:sz w:val="22"/>
                <w:szCs w:val="22"/>
              </w:rPr>
            </w:pPr>
            <w:r w:rsidRPr="00081AD4">
              <w:rPr>
                <w:color w:val="000000" w:themeColor="text1"/>
                <w:sz w:val="22"/>
                <w:szCs w:val="22"/>
              </w:rPr>
              <w:t>216,13</w:t>
            </w:r>
          </w:p>
        </w:tc>
      </w:tr>
      <w:tr w:rsidR="00081AD4" w:rsidRPr="00081AD4" w14:paraId="44901CBC" w14:textId="77777777" w:rsidTr="00797EBE">
        <w:tc>
          <w:tcPr>
            <w:tcW w:w="675" w:type="dxa"/>
            <w:shd w:val="clear" w:color="auto" w:fill="auto"/>
          </w:tcPr>
          <w:p w14:paraId="293A4862" w14:textId="77777777" w:rsidR="00081AD4" w:rsidRPr="00081AD4" w:rsidRDefault="00081AD4" w:rsidP="00081AD4">
            <w:pPr>
              <w:jc w:val="both"/>
              <w:rPr>
                <w:color w:val="000000" w:themeColor="text1"/>
                <w:sz w:val="22"/>
                <w:szCs w:val="22"/>
              </w:rPr>
            </w:pPr>
            <w:r w:rsidRPr="00081AD4">
              <w:rPr>
                <w:color w:val="000000" w:themeColor="text1"/>
                <w:sz w:val="22"/>
                <w:szCs w:val="22"/>
              </w:rPr>
              <w:t>8</w:t>
            </w:r>
          </w:p>
        </w:tc>
        <w:tc>
          <w:tcPr>
            <w:tcW w:w="2541" w:type="dxa"/>
            <w:shd w:val="clear" w:color="auto" w:fill="auto"/>
          </w:tcPr>
          <w:p w14:paraId="3BF791A2" w14:textId="77777777" w:rsidR="00081AD4" w:rsidRPr="00081AD4" w:rsidRDefault="00081AD4" w:rsidP="00081AD4">
            <w:pPr>
              <w:rPr>
                <w:color w:val="000000" w:themeColor="text1"/>
                <w:sz w:val="22"/>
                <w:szCs w:val="22"/>
              </w:rPr>
            </w:pPr>
            <w:r w:rsidRPr="00081AD4">
              <w:rPr>
                <w:color w:val="000000" w:themeColor="text1"/>
                <w:sz w:val="22"/>
                <w:szCs w:val="22"/>
              </w:rPr>
              <w:t>Расходы на капремонт</w:t>
            </w:r>
          </w:p>
        </w:tc>
        <w:tc>
          <w:tcPr>
            <w:tcW w:w="1287" w:type="dxa"/>
            <w:shd w:val="clear" w:color="auto" w:fill="auto"/>
          </w:tcPr>
          <w:p w14:paraId="239AD4A0" w14:textId="77777777" w:rsidR="00081AD4" w:rsidRPr="00081AD4" w:rsidRDefault="00081AD4" w:rsidP="00081AD4">
            <w:pPr>
              <w:jc w:val="center"/>
              <w:rPr>
                <w:color w:val="000000" w:themeColor="text1"/>
                <w:sz w:val="22"/>
                <w:szCs w:val="22"/>
              </w:rPr>
            </w:pPr>
          </w:p>
        </w:tc>
        <w:tc>
          <w:tcPr>
            <w:tcW w:w="1701" w:type="dxa"/>
            <w:shd w:val="clear" w:color="auto" w:fill="auto"/>
          </w:tcPr>
          <w:p w14:paraId="05DBB4FA" w14:textId="77777777" w:rsidR="00081AD4" w:rsidRPr="00081AD4" w:rsidRDefault="00081AD4" w:rsidP="00081AD4">
            <w:pPr>
              <w:jc w:val="center"/>
              <w:rPr>
                <w:color w:val="000000" w:themeColor="text1"/>
                <w:sz w:val="22"/>
                <w:szCs w:val="22"/>
              </w:rPr>
            </w:pPr>
            <w:r w:rsidRPr="00081AD4">
              <w:rPr>
                <w:color w:val="000000" w:themeColor="text1"/>
                <w:sz w:val="22"/>
                <w:szCs w:val="22"/>
              </w:rPr>
              <w:t>31 365,44</w:t>
            </w:r>
          </w:p>
        </w:tc>
        <w:tc>
          <w:tcPr>
            <w:tcW w:w="1559" w:type="dxa"/>
            <w:shd w:val="clear" w:color="auto" w:fill="auto"/>
          </w:tcPr>
          <w:p w14:paraId="58BA8CCC" w14:textId="77777777" w:rsidR="00081AD4" w:rsidRPr="00081AD4" w:rsidRDefault="00081AD4" w:rsidP="00081AD4">
            <w:pPr>
              <w:jc w:val="center"/>
              <w:rPr>
                <w:color w:val="000000" w:themeColor="text1"/>
                <w:sz w:val="22"/>
                <w:szCs w:val="22"/>
              </w:rPr>
            </w:pPr>
            <w:r w:rsidRPr="00081AD4">
              <w:rPr>
                <w:color w:val="000000" w:themeColor="text1"/>
                <w:sz w:val="22"/>
                <w:szCs w:val="22"/>
              </w:rPr>
              <w:t>31 390,73</w:t>
            </w:r>
          </w:p>
        </w:tc>
        <w:tc>
          <w:tcPr>
            <w:tcW w:w="1559" w:type="dxa"/>
            <w:shd w:val="clear" w:color="auto" w:fill="auto"/>
          </w:tcPr>
          <w:p w14:paraId="07B84DDF" w14:textId="77777777" w:rsidR="00081AD4" w:rsidRPr="00081AD4" w:rsidRDefault="00081AD4" w:rsidP="00081AD4">
            <w:pPr>
              <w:jc w:val="center"/>
              <w:rPr>
                <w:color w:val="000000" w:themeColor="text1"/>
                <w:sz w:val="22"/>
                <w:szCs w:val="22"/>
              </w:rPr>
            </w:pPr>
            <w:r w:rsidRPr="00081AD4">
              <w:rPr>
                <w:color w:val="000000" w:themeColor="text1"/>
                <w:sz w:val="22"/>
                <w:szCs w:val="22"/>
              </w:rPr>
              <w:t>25,29</w:t>
            </w:r>
          </w:p>
        </w:tc>
      </w:tr>
      <w:tr w:rsidR="00081AD4" w:rsidRPr="00081AD4" w14:paraId="3ACAF647" w14:textId="77777777" w:rsidTr="00797EBE">
        <w:tc>
          <w:tcPr>
            <w:tcW w:w="675" w:type="dxa"/>
            <w:shd w:val="clear" w:color="auto" w:fill="auto"/>
          </w:tcPr>
          <w:p w14:paraId="67AB1F07" w14:textId="77777777" w:rsidR="00081AD4" w:rsidRPr="00081AD4" w:rsidRDefault="00081AD4" w:rsidP="00081AD4">
            <w:pPr>
              <w:jc w:val="both"/>
              <w:rPr>
                <w:color w:val="000000" w:themeColor="text1"/>
                <w:sz w:val="22"/>
                <w:szCs w:val="22"/>
              </w:rPr>
            </w:pPr>
          </w:p>
        </w:tc>
        <w:tc>
          <w:tcPr>
            <w:tcW w:w="2541" w:type="dxa"/>
            <w:shd w:val="clear" w:color="auto" w:fill="auto"/>
          </w:tcPr>
          <w:p w14:paraId="2AD23B5E" w14:textId="77777777" w:rsidR="00081AD4" w:rsidRPr="00081AD4" w:rsidRDefault="00081AD4" w:rsidP="00081AD4">
            <w:pPr>
              <w:rPr>
                <w:color w:val="000000" w:themeColor="text1"/>
                <w:sz w:val="22"/>
                <w:szCs w:val="22"/>
                <w:u w:val="single"/>
              </w:rPr>
            </w:pPr>
            <w:r w:rsidRPr="00081AD4">
              <w:rPr>
                <w:snapToGrid w:val="0"/>
                <w:color w:val="000000" w:themeColor="text1"/>
                <w:sz w:val="22"/>
                <w:szCs w:val="22"/>
              </w:rPr>
              <w:t>Итого операционных (подконтрольных) расходов</w:t>
            </w:r>
          </w:p>
        </w:tc>
        <w:tc>
          <w:tcPr>
            <w:tcW w:w="1287" w:type="dxa"/>
            <w:shd w:val="clear" w:color="auto" w:fill="auto"/>
          </w:tcPr>
          <w:p w14:paraId="5E3C473C" w14:textId="77777777" w:rsidR="00081AD4" w:rsidRPr="00081AD4" w:rsidRDefault="00081AD4" w:rsidP="00081AD4">
            <w:pPr>
              <w:jc w:val="center"/>
              <w:rPr>
                <w:color w:val="000000" w:themeColor="text1"/>
                <w:sz w:val="22"/>
                <w:szCs w:val="22"/>
                <w:u w:val="single"/>
              </w:rPr>
            </w:pPr>
            <w:r w:rsidRPr="00081AD4">
              <w:rPr>
                <w:color w:val="000000" w:themeColor="text1"/>
                <w:sz w:val="22"/>
                <w:szCs w:val="22"/>
              </w:rPr>
              <w:t>тыс. руб.</w:t>
            </w:r>
          </w:p>
        </w:tc>
        <w:tc>
          <w:tcPr>
            <w:tcW w:w="1701" w:type="dxa"/>
            <w:shd w:val="clear" w:color="auto" w:fill="auto"/>
          </w:tcPr>
          <w:p w14:paraId="4985AA94" w14:textId="77777777" w:rsidR="00081AD4" w:rsidRPr="00081AD4" w:rsidRDefault="00081AD4" w:rsidP="00081AD4">
            <w:pPr>
              <w:jc w:val="center"/>
              <w:rPr>
                <w:color w:val="000000" w:themeColor="text1"/>
                <w:sz w:val="22"/>
                <w:szCs w:val="22"/>
              </w:rPr>
            </w:pPr>
            <w:r w:rsidRPr="00081AD4">
              <w:rPr>
                <w:color w:val="000000" w:themeColor="text1"/>
                <w:sz w:val="22"/>
                <w:szCs w:val="22"/>
              </w:rPr>
              <w:t>333 681,87</w:t>
            </w:r>
          </w:p>
        </w:tc>
        <w:tc>
          <w:tcPr>
            <w:tcW w:w="1559" w:type="dxa"/>
            <w:shd w:val="clear" w:color="auto" w:fill="auto"/>
          </w:tcPr>
          <w:p w14:paraId="27EDCB2E" w14:textId="77777777" w:rsidR="00081AD4" w:rsidRPr="00081AD4" w:rsidRDefault="00081AD4" w:rsidP="00081AD4">
            <w:pPr>
              <w:jc w:val="center"/>
              <w:rPr>
                <w:color w:val="000000" w:themeColor="text1"/>
                <w:sz w:val="22"/>
                <w:szCs w:val="22"/>
              </w:rPr>
            </w:pPr>
            <w:r w:rsidRPr="00081AD4">
              <w:rPr>
                <w:color w:val="000000" w:themeColor="text1"/>
                <w:sz w:val="22"/>
                <w:szCs w:val="22"/>
              </w:rPr>
              <w:t>333 950,96</w:t>
            </w:r>
          </w:p>
        </w:tc>
        <w:tc>
          <w:tcPr>
            <w:tcW w:w="1559" w:type="dxa"/>
            <w:shd w:val="clear" w:color="auto" w:fill="auto"/>
          </w:tcPr>
          <w:p w14:paraId="68986E43" w14:textId="77777777" w:rsidR="00081AD4" w:rsidRPr="00081AD4" w:rsidRDefault="00081AD4" w:rsidP="00081AD4">
            <w:pPr>
              <w:jc w:val="center"/>
              <w:rPr>
                <w:color w:val="000000" w:themeColor="text1"/>
                <w:sz w:val="22"/>
                <w:szCs w:val="22"/>
              </w:rPr>
            </w:pPr>
            <w:r w:rsidRPr="00081AD4">
              <w:rPr>
                <w:color w:val="000000" w:themeColor="text1"/>
                <w:sz w:val="22"/>
                <w:szCs w:val="22"/>
              </w:rPr>
              <w:t>269,09</w:t>
            </w:r>
          </w:p>
        </w:tc>
      </w:tr>
    </w:tbl>
    <w:p w14:paraId="1756D7E3" w14:textId="77777777" w:rsidR="00081AD4" w:rsidRPr="00081AD4" w:rsidRDefault="00081AD4" w:rsidP="00081AD4">
      <w:pPr>
        <w:widowControl w:val="0"/>
        <w:tabs>
          <w:tab w:val="left" w:pos="1890"/>
        </w:tabs>
        <w:ind w:firstLine="720"/>
        <w:jc w:val="both"/>
        <w:rPr>
          <w:color w:val="000000" w:themeColor="text1"/>
          <w:sz w:val="28"/>
          <w:szCs w:val="28"/>
        </w:rPr>
      </w:pPr>
    </w:p>
    <w:p w14:paraId="79A4EDFD" w14:textId="77777777" w:rsidR="00081AD4" w:rsidRPr="00081AD4" w:rsidRDefault="00081AD4" w:rsidP="00081AD4">
      <w:pPr>
        <w:widowControl w:val="0"/>
        <w:tabs>
          <w:tab w:val="left" w:pos="1890"/>
        </w:tabs>
        <w:ind w:firstLine="720"/>
        <w:jc w:val="both"/>
        <w:rPr>
          <w:color w:val="000000" w:themeColor="text1"/>
          <w:sz w:val="28"/>
          <w:szCs w:val="28"/>
        </w:rPr>
      </w:pPr>
      <w:r w:rsidRPr="00081AD4">
        <w:rPr>
          <w:color w:val="000000" w:themeColor="text1"/>
          <w:sz w:val="28"/>
          <w:szCs w:val="28"/>
        </w:rPr>
        <w:t xml:space="preserve">2. </w:t>
      </w:r>
      <w:r w:rsidRPr="00081AD4">
        <w:rPr>
          <w:color w:val="000000" w:themeColor="text1"/>
          <w:sz w:val="28"/>
          <w:szCs w:val="28"/>
          <w:u w:val="single"/>
        </w:rPr>
        <w:t>Неподконтрольные расходы</w:t>
      </w:r>
      <w:r w:rsidRPr="00081AD4">
        <w:rPr>
          <w:color w:val="000000" w:themeColor="text1"/>
          <w:sz w:val="28"/>
          <w:szCs w:val="28"/>
        </w:rPr>
        <w:t xml:space="preserve"> включают расходы на арендную плату, расходы на оплату налогов, сборов и других обязательных платежей, расходы на обязательное страхование, отчисления на социальные нужды, расходы по сомнительным долгам, расходы на категорирование объектов ТЭК, расходы на услуги банка (проценты по кредитам и займам), расходы связанные с подключением объектов заявителей, подключаемая тепловая нагрузка которых не превышает 0,1 Гкал/час, а также амортизацию основных средств и нематериальных активов. В целях формирования необходимой валовой выручки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474AEA89"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на арендную плату за 2019 год составили 967,72 тыс. руб., что на 55,11 тыс. руб. ниже принятого в расчет при установлении тарифа на 2019 год.</w:t>
      </w:r>
    </w:p>
    <w:p w14:paraId="20146BB4"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на оплату налогов, сборов и других обязательных платежей в 2019 году составили 3 476,60 тыс. руб., что на 952,49 тыс. руб. выше принятого в расчет при установлении тарифа на тепловую энергию на 2019 год.</w:t>
      </w:r>
    </w:p>
    <w:p w14:paraId="4A749B60"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на обязательное страхование в 2019 году составили 33,65 тыс. руб., что на 1,29 тыс. руб. ниже принятого в расчет при установлении тарифа на тепловую энергию на 2019 год.</w:t>
      </w:r>
    </w:p>
    <w:p w14:paraId="76799A8C"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на социальные отчисления в 2019 году составили 6 999,73 тыс. руб., что на 673,44 тыс. руб. ниже принятого в расчет при установлении тарифа на тепловую энергию на 2019 год.</w:t>
      </w:r>
    </w:p>
    <w:p w14:paraId="322AE38C"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 xml:space="preserve">Предприятие заявило фактические расходы по сомнительным долгам по итогу 2019 года в сумме 1 549,03 тыс. руб. При принятии решения эксперты руководствовались разъяснениями Федеральной антимонопольной службы от 27.07.2017 (официальный сайт ФАС </w:t>
      </w:r>
      <w:hyperlink r:id="rId17" w:history="1">
        <w:r w:rsidRPr="00081AD4">
          <w:rPr>
            <w:color w:val="000000" w:themeColor="text1"/>
            <w:sz w:val="28"/>
            <w:szCs w:val="28"/>
            <w:u w:val="single"/>
            <w:lang w:val="en-US"/>
          </w:rPr>
          <w:t>www</w:t>
        </w:r>
        <w:r w:rsidRPr="00081AD4">
          <w:rPr>
            <w:color w:val="000000" w:themeColor="text1"/>
            <w:sz w:val="28"/>
            <w:szCs w:val="28"/>
            <w:u w:val="single"/>
          </w:rPr>
          <w:t>.</w:t>
        </w:r>
        <w:proofErr w:type="spellStart"/>
        <w:r w:rsidRPr="00081AD4">
          <w:rPr>
            <w:color w:val="000000" w:themeColor="text1"/>
            <w:sz w:val="28"/>
            <w:szCs w:val="28"/>
            <w:u w:val="single"/>
            <w:lang w:val="en-US"/>
          </w:rPr>
          <w:t>fas</w:t>
        </w:r>
        <w:proofErr w:type="spellEnd"/>
        <w:r w:rsidRPr="00081AD4">
          <w:rPr>
            <w:color w:val="000000" w:themeColor="text1"/>
            <w:sz w:val="28"/>
            <w:szCs w:val="28"/>
            <w:u w:val="single"/>
          </w:rPr>
          <w:t>.</w:t>
        </w:r>
        <w:r w:rsidRPr="00081AD4">
          <w:rPr>
            <w:color w:val="000000" w:themeColor="text1"/>
            <w:sz w:val="28"/>
            <w:szCs w:val="28"/>
            <w:u w:val="single"/>
            <w:lang w:val="en-US"/>
          </w:rPr>
          <w:t>gov</w:t>
        </w:r>
        <w:r w:rsidRPr="00081AD4">
          <w:rPr>
            <w:color w:val="000000" w:themeColor="text1"/>
            <w:sz w:val="28"/>
            <w:szCs w:val="28"/>
            <w:u w:val="single"/>
          </w:rPr>
          <w:t>.</w:t>
        </w:r>
        <w:proofErr w:type="spellStart"/>
        <w:r w:rsidRPr="00081AD4">
          <w:rPr>
            <w:color w:val="000000" w:themeColor="text1"/>
            <w:sz w:val="28"/>
            <w:szCs w:val="28"/>
            <w:u w:val="single"/>
            <w:lang w:val="en-US"/>
          </w:rPr>
          <w:t>ru</w:t>
        </w:r>
        <w:proofErr w:type="spellEnd"/>
      </w:hyperlink>
      <w:r w:rsidRPr="00081AD4">
        <w:rPr>
          <w:color w:val="000000" w:themeColor="text1"/>
          <w:sz w:val="28"/>
          <w:szCs w:val="28"/>
        </w:rPr>
        <w:t>, 2017), о том что при установлении тарифов может быть учтена сумма фактически списанной безнадежной дебиторской задолженности в размере не более 2 %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при условии её экономической обоснованности.</w:t>
      </w:r>
    </w:p>
    <w:p w14:paraId="326840E9"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 xml:space="preserve">Экспертами был произведен расчет предельной суммы расходов по сомнительным долгам, которую можно было бы включить в необходимую </w:t>
      </w:r>
      <w:r w:rsidRPr="00081AD4">
        <w:rPr>
          <w:color w:val="000000" w:themeColor="text1"/>
          <w:sz w:val="28"/>
          <w:szCs w:val="28"/>
        </w:rPr>
        <w:lastRenderedPageBreak/>
        <w:t>валовую выручку для расчета тарифов на тепловую энергию на 2021 год. Она составила 9 995,32 тыс. руб. (плановая НВВ 2018 года - 499 766,05 * 2% = 9 995,32). ОАО «СКЭК» по узлу теплоснабжения г. Березовский предоставили приказы на списание дебиторской задолженности за счет резерва по сомнительным долгам на основании результатов проведенной инвентаризации (стр. 262 том 6), книгу проводок по счетам 63.62 за 2019 год. Экономически обоснованной предлагается принять сумму по сомнительным долгам в размере 1 549,03 тыс. руб. (на уровне предложений предприятия). Принимаемая к учету по статье дебиторская задолженность составила:</w:t>
      </w:r>
    </w:p>
    <w:p w14:paraId="648EF652" w14:textId="77777777" w:rsidR="00081AD4" w:rsidRPr="00081AD4" w:rsidRDefault="00081AD4" w:rsidP="00081AD4">
      <w:pPr>
        <w:numPr>
          <w:ilvl w:val="0"/>
          <w:numId w:val="11"/>
        </w:numPr>
        <w:tabs>
          <w:tab w:val="left" w:pos="1890"/>
        </w:tabs>
        <w:jc w:val="both"/>
        <w:rPr>
          <w:color w:val="000000" w:themeColor="text1"/>
          <w:sz w:val="28"/>
          <w:szCs w:val="28"/>
        </w:rPr>
      </w:pPr>
      <w:r w:rsidRPr="00081AD4">
        <w:rPr>
          <w:color w:val="000000" w:themeColor="text1"/>
          <w:sz w:val="28"/>
          <w:szCs w:val="28"/>
        </w:rPr>
        <w:t>ООО «Березовский завод крупнопанельного домостроения» - 1 421,51 тыс. руб.</w:t>
      </w:r>
    </w:p>
    <w:p w14:paraId="5B8C9329" w14:textId="77777777" w:rsidR="00081AD4" w:rsidRPr="00081AD4" w:rsidRDefault="00081AD4" w:rsidP="00081AD4">
      <w:pPr>
        <w:numPr>
          <w:ilvl w:val="0"/>
          <w:numId w:val="11"/>
        </w:numPr>
        <w:tabs>
          <w:tab w:val="left" w:pos="1890"/>
        </w:tabs>
        <w:jc w:val="both"/>
        <w:rPr>
          <w:color w:val="000000" w:themeColor="text1"/>
          <w:sz w:val="28"/>
          <w:szCs w:val="28"/>
        </w:rPr>
      </w:pPr>
      <w:r w:rsidRPr="00081AD4">
        <w:rPr>
          <w:color w:val="000000" w:themeColor="text1"/>
          <w:sz w:val="28"/>
          <w:szCs w:val="28"/>
        </w:rPr>
        <w:t>Быкова И.Ю. – 55,99 тыс. руб.</w:t>
      </w:r>
    </w:p>
    <w:p w14:paraId="3AF670E6" w14:textId="77777777" w:rsidR="00081AD4" w:rsidRPr="00081AD4" w:rsidRDefault="00081AD4" w:rsidP="00081AD4">
      <w:pPr>
        <w:numPr>
          <w:ilvl w:val="0"/>
          <w:numId w:val="11"/>
        </w:numPr>
        <w:tabs>
          <w:tab w:val="left" w:pos="1890"/>
        </w:tabs>
        <w:jc w:val="both"/>
        <w:rPr>
          <w:color w:val="000000" w:themeColor="text1"/>
          <w:sz w:val="28"/>
          <w:szCs w:val="28"/>
        </w:rPr>
      </w:pPr>
      <w:r w:rsidRPr="00081AD4">
        <w:rPr>
          <w:color w:val="000000" w:themeColor="text1"/>
          <w:sz w:val="28"/>
          <w:szCs w:val="28"/>
        </w:rPr>
        <w:t>Елецкая С.В. – 15,93 тыс. руб.</w:t>
      </w:r>
    </w:p>
    <w:p w14:paraId="1B55FBB4" w14:textId="77777777" w:rsidR="00081AD4" w:rsidRPr="00081AD4" w:rsidRDefault="00081AD4" w:rsidP="00081AD4">
      <w:pPr>
        <w:numPr>
          <w:ilvl w:val="0"/>
          <w:numId w:val="11"/>
        </w:numPr>
        <w:tabs>
          <w:tab w:val="left" w:pos="1890"/>
        </w:tabs>
        <w:jc w:val="both"/>
        <w:rPr>
          <w:color w:val="000000" w:themeColor="text1"/>
          <w:sz w:val="28"/>
          <w:szCs w:val="28"/>
        </w:rPr>
      </w:pPr>
      <w:r w:rsidRPr="00081AD4">
        <w:rPr>
          <w:color w:val="000000" w:themeColor="text1"/>
          <w:sz w:val="28"/>
          <w:szCs w:val="28"/>
        </w:rPr>
        <w:t>Клименко С.В. – 6,89 тыс. руб.</w:t>
      </w:r>
    </w:p>
    <w:p w14:paraId="4CA5DB31" w14:textId="77777777" w:rsidR="00081AD4" w:rsidRPr="00081AD4" w:rsidRDefault="00081AD4" w:rsidP="00081AD4">
      <w:pPr>
        <w:numPr>
          <w:ilvl w:val="0"/>
          <w:numId w:val="11"/>
        </w:numPr>
        <w:tabs>
          <w:tab w:val="left" w:pos="1890"/>
        </w:tabs>
        <w:jc w:val="both"/>
        <w:rPr>
          <w:color w:val="000000" w:themeColor="text1"/>
          <w:sz w:val="28"/>
          <w:szCs w:val="28"/>
        </w:rPr>
      </w:pPr>
      <w:proofErr w:type="spellStart"/>
      <w:r w:rsidRPr="00081AD4">
        <w:rPr>
          <w:color w:val="000000" w:themeColor="text1"/>
          <w:sz w:val="28"/>
          <w:szCs w:val="28"/>
        </w:rPr>
        <w:t>Рычков</w:t>
      </w:r>
      <w:proofErr w:type="spellEnd"/>
      <w:r w:rsidRPr="00081AD4">
        <w:rPr>
          <w:color w:val="000000" w:themeColor="text1"/>
          <w:sz w:val="28"/>
          <w:szCs w:val="28"/>
        </w:rPr>
        <w:t xml:space="preserve"> А.В. – 48,71 тыс. руб.</w:t>
      </w:r>
    </w:p>
    <w:p w14:paraId="11D6C67D"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Письмо ФАС и приказы прилагаются к данному заключению.</w:t>
      </w:r>
    </w:p>
    <w:p w14:paraId="77895B29"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на услуги банка (проценты по кредитам и займам) в 2019 году составили 3 640,36 тыс. руб., что на 3 285,66 тыс. руб. выше принятого в расчет при установлении тарифа на тепловую энергию на 2019 год.</w:t>
      </w:r>
    </w:p>
    <w:p w14:paraId="6B7B251C"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связанные с подключением объектов заявителей, подключаемая тепловая нагрузка которых не превышает 0,1 Гкал/час в 2019 году составили 232,87 тыс. руб., что на 232,87 выше принятого в расчет при установлении тарифа на тепловую энергию на 2019 год.</w:t>
      </w:r>
    </w:p>
    <w:p w14:paraId="6E4B8EB1"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на оплату услуг, оказываемых организациями, осуществляющими регулируемые виды деятельности в 2019 году, составили 54 082,36 тыс. руб., что на 736,39 тыс. руб. выше принятого в расчет при установлении тарифа на тепловую энергию на 2019 год.</w:t>
      </w:r>
    </w:p>
    <w:p w14:paraId="63AE0F50"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на амортизацию основных средств и нематериальных активов составили 6 234,74 тыс. руб., что на 958,84 тыс. руб. выше принятого в расчет при установлении тарифа на тепловую энергию на 2019 год.</w:t>
      </w:r>
    </w:p>
    <w:p w14:paraId="278E6960"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Фактические расходы, связанные с переходом на прямые договора в 2019 году, составили 866,26 тыс. руб., (в том числе на оплату труда 395,32 тыс. руб., на аренду программы РИЦ для обслуживания абонентов, перешедших на прямые договора, 470,94 тыс. руб.), что на 866,26 тыс. руб. выше принятого в расчет при установлении тарифа на тепловую энергию на 2019 год.</w:t>
      </w:r>
    </w:p>
    <w:p w14:paraId="1D6D3E46"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 xml:space="preserve">Фактические неподконтрольные расходы в 2019 году составили 76 190,87 тыс. руб., что на 5 446,29 тыс. руб. (7,70 %) выше уровня, принятого в расчёт при установлении тарифа на тепловую энергию на 2019 год. </w:t>
      </w:r>
    </w:p>
    <w:p w14:paraId="02FAD854" w14:textId="77777777" w:rsidR="00081AD4" w:rsidRPr="00081AD4" w:rsidRDefault="00081AD4" w:rsidP="00081AD4">
      <w:pPr>
        <w:tabs>
          <w:tab w:val="left" w:pos="1890"/>
        </w:tabs>
        <w:ind w:firstLine="720"/>
        <w:jc w:val="both"/>
        <w:rPr>
          <w:bCs/>
          <w:color w:val="000000" w:themeColor="text1"/>
          <w:sz w:val="28"/>
          <w:szCs w:val="28"/>
        </w:rPr>
      </w:pPr>
      <w:r w:rsidRPr="00081AD4">
        <w:rPr>
          <w:bCs/>
          <w:color w:val="000000" w:themeColor="text1"/>
          <w:sz w:val="28"/>
          <w:szCs w:val="28"/>
        </w:rPr>
        <w:t xml:space="preserve">Реестр фактических неподконтрольных расходов по производству </w:t>
      </w:r>
      <w:r w:rsidRPr="00081AD4">
        <w:rPr>
          <w:bCs/>
          <w:color w:val="000000" w:themeColor="text1"/>
          <w:sz w:val="28"/>
          <w:szCs w:val="28"/>
        </w:rPr>
        <w:br/>
        <w:t>тепловой энергии представлен в таблице 8.</w:t>
      </w:r>
    </w:p>
    <w:p w14:paraId="6C49BA45" w14:textId="77777777" w:rsidR="00081AD4" w:rsidRPr="00081AD4" w:rsidRDefault="00081AD4" w:rsidP="00081AD4">
      <w:pPr>
        <w:tabs>
          <w:tab w:val="left" w:pos="1890"/>
        </w:tabs>
        <w:ind w:left="1440" w:right="-144"/>
        <w:jc w:val="right"/>
        <w:rPr>
          <w:color w:val="000000" w:themeColor="text1"/>
          <w:sz w:val="28"/>
          <w:szCs w:val="28"/>
          <w:lang w:eastAsia="en-US"/>
        </w:rPr>
      </w:pPr>
      <w:r w:rsidRPr="00081AD4">
        <w:rPr>
          <w:color w:val="000000" w:themeColor="text1"/>
          <w:sz w:val="28"/>
          <w:szCs w:val="28"/>
          <w:lang w:eastAsia="en-US"/>
        </w:rPr>
        <w:t>Таблица 8</w:t>
      </w:r>
    </w:p>
    <w:p w14:paraId="637BEC44" w14:textId="77777777" w:rsidR="00081AD4" w:rsidRPr="00081AD4" w:rsidRDefault="00081AD4" w:rsidP="00081AD4">
      <w:pPr>
        <w:jc w:val="center"/>
        <w:rPr>
          <w:bCs/>
          <w:color w:val="000000" w:themeColor="text1"/>
          <w:sz w:val="28"/>
          <w:szCs w:val="28"/>
        </w:rPr>
      </w:pPr>
      <w:bookmarkStart w:id="62" w:name="_Hlk52543342"/>
      <w:r w:rsidRPr="00081AD4">
        <w:rPr>
          <w:bCs/>
          <w:color w:val="000000" w:themeColor="text1"/>
          <w:sz w:val="28"/>
          <w:szCs w:val="28"/>
        </w:rPr>
        <w:t>Реестр фактических неподконтрольных расходов за 2019 год</w:t>
      </w:r>
    </w:p>
    <w:bookmarkEnd w:id="62"/>
    <w:p w14:paraId="2423DF92" w14:textId="77777777" w:rsidR="00081AD4" w:rsidRPr="00081AD4" w:rsidRDefault="00081AD4" w:rsidP="00081AD4">
      <w:pPr>
        <w:ind w:right="-1"/>
        <w:jc w:val="right"/>
        <w:rPr>
          <w:color w:val="000000" w:themeColor="text1"/>
          <w:sz w:val="28"/>
          <w:szCs w:val="28"/>
        </w:rPr>
      </w:pPr>
      <w:r w:rsidRPr="00081AD4">
        <w:rPr>
          <w:color w:val="000000" w:themeColor="text1"/>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2"/>
        <w:gridCol w:w="1560"/>
        <w:gridCol w:w="1417"/>
        <w:gridCol w:w="1418"/>
      </w:tblGrid>
      <w:tr w:rsidR="00081AD4" w:rsidRPr="00081AD4" w14:paraId="44176CB4" w14:textId="77777777" w:rsidTr="00797EBE">
        <w:trPr>
          <w:trHeight w:val="525"/>
          <w:tblHeader/>
        </w:trPr>
        <w:tc>
          <w:tcPr>
            <w:tcW w:w="851" w:type="dxa"/>
            <w:shd w:val="clear" w:color="auto" w:fill="auto"/>
            <w:vAlign w:val="center"/>
            <w:hideMark/>
          </w:tcPr>
          <w:p w14:paraId="0F44A8FA" w14:textId="77777777" w:rsidR="00081AD4" w:rsidRPr="00081AD4" w:rsidRDefault="00081AD4" w:rsidP="00081AD4">
            <w:pPr>
              <w:jc w:val="center"/>
              <w:rPr>
                <w:color w:val="000000" w:themeColor="text1"/>
                <w:sz w:val="22"/>
                <w:szCs w:val="22"/>
              </w:rPr>
            </w:pPr>
            <w:r w:rsidRPr="00081AD4">
              <w:rPr>
                <w:color w:val="000000" w:themeColor="text1"/>
                <w:sz w:val="22"/>
                <w:szCs w:val="22"/>
              </w:rPr>
              <w:lastRenderedPageBreak/>
              <w:t>№ п/п</w:t>
            </w:r>
          </w:p>
        </w:tc>
        <w:tc>
          <w:tcPr>
            <w:tcW w:w="4252" w:type="dxa"/>
            <w:shd w:val="clear" w:color="auto" w:fill="auto"/>
            <w:vAlign w:val="center"/>
            <w:hideMark/>
          </w:tcPr>
          <w:p w14:paraId="5813367E" w14:textId="77777777" w:rsidR="00081AD4" w:rsidRPr="00081AD4" w:rsidRDefault="00081AD4" w:rsidP="00081AD4">
            <w:pPr>
              <w:jc w:val="center"/>
              <w:rPr>
                <w:color w:val="000000" w:themeColor="text1"/>
                <w:sz w:val="22"/>
                <w:szCs w:val="22"/>
              </w:rPr>
            </w:pPr>
            <w:r w:rsidRPr="00081AD4">
              <w:rPr>
                <w:color w:val="000000" w:themeColor="text1"/>
                <w:sz w:val="22"/>
                <w:szCs w:val="22"/>
              </w:rPr>
              <w:t>Наименование расхода</w:t>
            </w:r>
          </w:p>
        </w:tc>
        <w:tc>
          <w:tcPr>
            <w:tcW w:w="1560" w:type="dxa"/>
            <w:shd w:val="clear" w:color="auto" w:fill="auto"/>
            <w:vAlign w:val="center"/>
            <w:hideMark/>
          </w:tcPr>
          <w:p w14:paraId="741E5809"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Утверждено</w:t>
            </w:r>
          </w:p>
          <w:p w14:paraId="4B24506C"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 xml:space="preserve"> на 2019 год</w:t>
            </w:r>
          </w:p>
        </w:tc>
        <w:tc>
          <w:tcPr>
            <w:tcW w:w="1417" w:type="dxa"/>
          </w:tcPr>
          <w:p w14:paraId="4B2E2284"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Факт</w:t>
            </w:r>
          </w:p>
          <w:p w14:paraId="43EEEF47"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 xml:space="preserve"> 2019 года</w:t>
            </w:r>
          </w:p>
        </w:tc>
        <w:tc>
          <w:tcPr>
            <w:tcW w:w="1418" w:type="dxa"/>
          </w:tcPr>
          <w:p w14:paraId="405E6204"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Отклонение</w:t>
            </w:r>
          </w:p>
          <w:p w14:paraId="7FE30A84"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(4-3)</w:t>
            </w:r>
          </w:p>
        </w:tc>
      </w:tr>
      <w:tr w:rsidR="00081AD4" w:rsidRPr="00081AD4" w14:paraId="004CAE50" w14:textId="77777777" w:rsidTr="00797EBE">
        <w:trPr>
          <w:trHeight w:val="267"/>
          <w:tblHeader/>
        </w:trPr>
        <w:tc>
          <w:tcPr>
            <w:tcW w:w="851" w:type="dxa"/>
            <w:shd w:val="clear" w:color="auto" w:fill="auto"/>
            <w:vAlign w:val="center"/>
          </w:tcPr>
          <w:p w14:paraId="51B20DE1" w14:textId="77777777" w:rsidR="00081AD4" w:rsidRPr="00081AD4" w:rsidRDefault="00081AD4" w:rsidP="00081AD4">
            <w:pPr>
              <w:jc w:val="center"/>
              <w:rPr>
                <w:color w:val="000000" w:themeColor="text1"/>
                <w:sz w:val="22"/>
                <w:szCs w:val="22"/>
              </w:rPr>
            </w:pPr>
            <w:r w:rsidRPr="00081AD4">
              <w:rPr>
                <w:color w:val="000000" w:themeColor="text1"/>
                <w:sz w:val="22"/>
                <w:szCs w:val="22"/>
              </w:rPr>
              <w:t>1</w:t>
            </w:r>
          </w:p>
        </w:tc>
        <w:tc>
          <w:tcPr>
            <w:tcW w:w="4252" w:type="dxa"/>
            <w:shd w:val="clear" w:color="auto" w:fill="auto"/>
            <w:vAlign w:val="center"/>
          </w:tcPr>
          <w:p w14:paraId="36CB5E6F" w14:textId="77777777" w:rsidR="00081AD4" w:rsidRPr="00081AD4" w:rsidRDefault="00081AD4" w:rsidP="00081AD4">
            <w:pPr>
              <w:jc w:val="center"/>
              <w:rPr>
                <w:color w:val="000000" w:themeColor="text1"/>
                <w:sz w:val="22"/>
                <w:szCs w:val="22"/>
              </w:rPr>
            </w:pPr>
            <w:r w:rsidRPr="00081AD4">
              <w:rPr>
                <w:color w:val="000000" w:themeColor="text1"/>
                <w:sz w:val="22"/>
                <w:szCs w:val="22"/>
              </w:rPr>
              <w:t>2</w:t>
            </w:r>
          </w:p>
        </w:tc>
        <w:tc>
          <w:tcPr>
            <w:tcW w:w="1560" w:type="dxa"/>
            <w:shd w:val="clear" w:color="auto" w:fill="auto"/>
            <w:vAlign w:val="center"/>
          </w:tcPr>
          <w:p w14:paraId="32F29F2B"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3</w:t>
            </w:r>
          </w:p>
        </w:tc>
        <w:tc>
          <w:tcPr>
            <w:tcW w:w="1417" w:type="dxa"/>
            <w:vAlign w:val="center"/>
          </w:tcPr>
          <w:p w14:paraId="20D0FC1B"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4</w:t>
            </w:r>
          </w:p>
        </w:tc>
        <w:tc>
          <w:tcPr>
            <w:tcW w:w="1418" w:type="dxa"/>
            <w:vAlign w:val="center"/>
          </w:tcPr>
          <w:p w14:paraId="0C64563A"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5</w:t>
            </w:r>
          </w:p>
        </w:tc>
      </w:tr>
      <w:tr w:rsidR="00081AD4" w:rsidRPr="00081AD4" w14:paraId="69D12D85" w14:textId="77777777" w:rsidTr="00797EBE">
        <w:trPr>
          <w:trHeight w:val="360"/>
        </w:trPr>
        <w:tc>
          <w:tcPr>
            <w:tcW w:w="851" w:type="dxa"/>
            <w:shd w:val="clear" w:color="auto" w:fill="auto"/>
            <w:noWrap/>
            <w:vAlign w:val="center"/>
          </w:tcPr>
          <w:p w14:paraId="18C7F23B" w14:textId="77777777" w:rsidR="00081AD4" w:rsidRPr="00081AD4" w:rsidRDefault="00081AD4" w:rsidP="00081AD4">
            <w:pPr>
              <w:jc w:val="center"/>
              <w:rPr>
                <w:color w:val="000000" w:themeColor="text1"/>
                <w:sz w:val="22"/>
                <w:szCs w:val="22"/>
              </w:rPr>
            </w:pPr>
            <w:r w:rsidRPr="00081AD4">
              <w:rPr>
                <w:color w:val="000000" w:themeColor="text1"/>
                <w:sz w:val="22"/>
                <w:szCs w:val="22"/>
              </w:rPr>
              <w:t>1</w:t>
            </w:r>
          </w:p>
        </w:tc>
        <w:tc>
          <w:tcPr>
            <w:tcW w:w="4252" w:type="dxa"/>
            <w:shd w:val="clear" w:color="auto" w:fill="auto"/>
            <w:vAlign w:val="center"/>
          </w:tcPr>
          <w:p w14:paraId="49A479A2" w14:textId="77777777" w:rsidR="00081AD4" w:rsidRPr="00081AD4" w:rsidRDefault="00081AD4" w:rsidP="00081AD4">
            <w:pPr>
              <w:rPr>
                <w:color w:val="000000" w:themeColor="text1"/>
                <w:sz w:val="22"/>
                <w:szCs w:val="22"/>
              </w:rPr>
            </w:pPr>
            <w:r w:rsidRPr="00081AD4">
              <w:rPr>
                <w:color w:val="000000" w:themeColor="text1"/>
                <w:sz w:val="22"/>
                <w:szCs w:val="22"/>
              </w:rPr>
              <w:t>Арендная плата</w:t>
            </w:r>
          </w:p>
        </w:tc>
        <w:tc>
          <w:tcPr>
            <w:tcW w:w="1560" w:type="dxa"/>
            <w:shd w:val="clear" w:color="auto" w:fill="auto"/>
            <w:vAlign w:val="center"/>
          </w:tcPr>
          <w:p w14:paraId="45DB0689" w14:textId="77777777" w:rsidR="00081AD4" w:rsidRPr="00081AD4" w:rsidRDefault="00081AD4" w:rsidP="00081AD4">
            <w:pPr>
              <w:jc w:val="center"/>
              <w:rPr>
                <w:color w:val="000000" w:themeColor="text1"/>
                <w:sz w:val="22"/>
                <w:szCs w:val="22"/>
              </w:rPr>
            </w:pPr>
            <w:r w:rsidRPr="00081AD4">
              <w:rPr>
                <w:color w:val="000000" w:themeColor="text1"/>
                <w:sz w:val="22"/>
                <w:szCs w:val="22"/>
              </w:rPr>
              <w:t>1 022,83</w:t>
            </w:r>
          </w:p>
        </w:tc>
        <w:tc>
          <w:tcPr>
            <w:tcW w:w="1417" w:type="dxa"/>
            <w:vAlign w:val="center"/>
          </w:tcPr>
          <w:p w14:paraId="7E969B25" w14:textId="77777777" w:rsidR="00081AD4" w:rsidRPr="00081AD4" w:rsidRDefault="00081AD4" w:rsidP="00081AD4">
            <w:pPr>
              <w:jc w:val="center"/>
              <w:rPr>
                <w:color w:val="000000" w:themeColor="text1"/>
                <w:sz w:val="22"/>
                <w:szCs w:val="22"/>
              </w:rPr>
            </w:pPr>
            <w:r w:rsidRPr="00081AD4">
              <w:rPr>
                <w:color w:val="000000" w:themeColor="text1"/>
                <w:sz w:val="22"/>
                <w:szCs w:val="22"/>
              </w:rPr>
              <w:t>967,72</w:t>
            </w:r>
          </w:p>
        </w:tc>
        <w:tc>
          <w:tcPr>
            <w:tcW w:w="1418" w:type="dxa"/>
            <w:vAlign w:val="center"/>
          </w:tcPr>
          <w:p w14:paraId="72CAD16D" w14:textId="77777777" w:rsidR="00081AD4" w:rsidRPr="00081AD4" w:rsidRDefault="00081AD4" w:rsidP="00081AD4">
            <w:pPr>
              <w:jc w:val="center"/>
              <w:rPr>
                <w:color w:val="000000" w:themeColor="text1"/>
                <w:sz w:val="22"/>
                <w:szCs w:val="22"/>
              </w:rPr>
            </w:pPr>
            <w:r w:rsidRPr="00081AD4">
              <w:rPr>
                <w:color w:val="000000" w:themeColor="text1"/>
                <w:sz w:val="22"/>
                <w:szCs w:val="22"/>
              </w:rPr>
              <w:t>-55,11</w:t>
            </w:r>
          </w:p>
        </w:tc>
      </w:tr>
      <w:tr w:rsidR="00081AD4" w:rsidRPr="00081AD4" w14:paraId="43B19F32" w14:textId="77777777" w:rsidTr="00797EBE">
        <w:trPr>
          <w:trHeight w:val="360"/>
        </w:trPr>
        <w:tc>
          <w:tcPr>
            <w:tcW w:w="851" w:type="dxa"/>
            <w:shd w:val="clear" w:color="auto" w:fill="auto"/>
            <w:noWrap/>
            <w:vAlign w:val="center"/>
            <w:hideMark/>
          </w:tcPr>
          <w:p w14:paraId="18CC28F3" w14:textId="77777777" w:rsidR="00081AD4" w:rsidRPr="00081AD4" w:rsidRDefault="00081AD4" w:rsidP="00081AD4">
            <w:pPr>
              <w:jc w:val="center"/>
              <w:rPr>
                <w:color w:val="000000" w:themeColor="text1"/>
                <w:sz w:val="22"/>
                <w:szCs w:val="22"/>
              </w:rPr>
            </w:pPr>
            <w:r w:rsidRPr="00081AD4">
              <w:rPr>
                <w:color w:val="000000" w:themeColor="text1"/>
                <w:sz w:val="22"/>
                <w:szCs w:val="22"/>
              </w:rPr>
              <w:t>2</w:t>
            </w:r>
          </w:p>
        </w:tc>
        <w:tc>
          <w:tcPr>
            <w:tcW w:w="4252" w:type="dxa"/>
            <w:shd w:val="clear" w:color="auto" w:fill="auto"/>
            <w:vAlign w:val="center"/>
            <w:hideMark/>
          </w:tcPr>
          <w:p w14:paraId="6B4BBFC0" w14:textId="77777777" w:rsidR="00081AD4" w:rsidRPr="00081AD4" w:rsidRDefault="00081AD4" w:rsidP="00081AD4">
            <w:pPr>
              <w:rPr>
                <w:color w:val="000000" w:themeColor="text1"/>
                <w:sz w:val="22"/>
                <w:szCs w:val="22"/>
              </w:rPr>
            </w:pPr>
            <w:r w:rsidRPr="00081AD4">
              <w:rPr>
                <w:color w:val="000000" w:themeColor="text1"/>
                <w:sz w:val="22"/>
                <w:szCs w:val="22"/>
              </w:rPr>
              <w:t>Расходы на оплату налогов, сборов и других обязательных платежей</w:t>
            </w:r>
          </w:p>
        </w:tc>
        <w:tc>
          <w:tcPr>
            <w:tcW w:w="1560" w:type="dxa"/>
            <w:shd w:val="clear" w:color="auto" w:fill="auto"/>
            <w:vAlign w:val="center"/>
          </w:tcPr>
          <w:p w14:paraId="540821E8" w14:textId="77777777" w:rsidR="00081AD4" w:rsidRPr="00081AD4" w:rsidRDefault="00081AD4" w:rsidP="00081AD4">
            <w:pPr>
              <w:jc w:val="center"/>
              <w:rPr>
                <w:color w:val="000000" w:themeColor="text1"/>
                <w:sz w:val="22"/>
                <w:szCs w:val="22"/>
              </w:rPr>
            </w:pPr>
            <w:r w:rsidRPr="00081AD4">
              <w:rPr>
                <w:color w:val="000000" w:themeColor="text1"/>
                <w:sz w:val="22"/>
                <w:szCs w:val="22"/>
              </w:rPr>
              <w:t>2 524,11</w:t>
            </w:r>
          </w:p>
        </w:tc>
        <w:tc>
          <w:tcPr>
            <w:tcW w:w="1417" w:type="dxa"/>
            <w:vAlign w:val="center"/>
          </w:tcPr>
          <w:p w14:paraId="5709B68B" w14:textId="77777777" w:rsidR="00081AD4" w:rsidRPr="00081AD4" w:rsidRDefault="00081AD4" w:rsidP="00081AD4">
            <w:pPr>
              <w:jc w:val="center"/>
              <w:rPr>
                <w:color w:val="000000" w:themeColor="text1"/>
                <w:sz w:val="22"/>
                <w:szCs w:val="22"/>
              </w:rPr>
            </w:pPr>
            <w:r w:rsidRPr="00081AD4">
              <w:rPr>
                <w:color w:val="000000" w:themeColor="text1"/>
                <w:sz w:val="22"/>
                <w:szCs w:val="22"/>
              </w:rPr>
              <w:t>3 476,60</w:t>
            </w:r>
          </w:p>
        </w:tc>
        <w:tc>
          <w:tcPr>
            <w:tcW w:w="1418" w:type="dxa"/>
            <w:vAlign w:val="center"/>
          </w:tcPr>
          <w:p w14:paraId="2AACD69A" w14:textId="77777777" w:rsidR="00081AD4" w:rsidRPr="00081AD4" w:rsidRDefault="00081AD4" w:rsidP="00081AD4">
            <w:pPr>
              <w:jc w:val="center"/>
              <w:rPr>
                <w:color w:val="000000" w:themeColor="text1"/>
                <w:sz w:val="22"/>
                <w:szCs w:val="22"/>
              </w:rPr>
            </w:pPr>
            <w:r w:rsidRPr="00081AD4">
              <w:rPr>
                <w:color w:val="000000" w:themeColor="text1"/>
                <w:sz w:val="22"/>
                <w:szCs w:val="22"/>
              </w:rPr>
              <w:t>952,49</w:t>
            </w:r>
          </w:p>
        </w:tc>
      </w:tr>
      <w:tr w:rsidR="00081AD4" w:rsidRPr="00081AD4" w14:paraId="498F04ED" w14:textId="77777777" w:rsidTr="00797EBE">
        <w:trPr>
          <w:trHeight w:val="360"/>
        </w:trPr>
        <w:tc>
          <w:tcPr>
            <w:tcW w:w="851" w:type="dxa"/>
            <w:shd w:val="clear" w:color="auto" w:fill="auto"/>
            <w:noWrap/>
            <w:vAlign w:val="center"/>
            <w:hideMark/>
          </w:tcPr>
          <w:p w14:paraId="1035256C" w14:textId="77777777" w:rsidR="00081AD4" w:rsidRPr="00081AD4" w:rsidRDefault="00081AD4" w:rsidP="00081AD4">
            <w:pPr>
              <w:jc w:val="center"/>
              <w:rPr>
                <w:color w:val="000000" w:themeColor="text1"/>
                <w:sz w:val="22"/>
                <w:szCs w:val="22"/>
              </w:rPr>
            </w:pPr>
            <w:r w:rsidRPr="00081AD4">
              <w:rPr>
                <w:color w:val="000000" w:themeColor="text1"/>
                <w:sz w:val="22"/>
                <w:szCs w:val="22"/>
              </w:rPr>
              <w:t>3</w:t>
            </w:r>
          </w:p>
        </w:tc>
        <w:tc>
          <w:tcPr>
            <w:tcW w:w="4252" w:type="dxa"/>
            <w:shd w:val="clear" w:color="auto" w:fill="auto"/>
            <w:noWrap/>
            <w:hideMark/>
          </w:tcPr>
          <w:p w14:paraId="61E9550F" w14:textId="77777777" w:rsidR="00081AD4" w:rsidRPr="00081AD4" w:rsidRDefault="00081AD4" w:rsidP="00081AD4">
            <w:pPr>
              <w:rPr>
                <w:color w:val="000000" w:themeColor="text1"/>
                <w:sz w:val="22"/>
                <w:szCs w:val="22"/>
              </w:rPr>
            </w:pPr>
            <w:r w:rsidRPr="00081AD4">
              <w:rPr>
                <w:color w:val="000000" w:themeColor="text1"/>
                <w:sz w:val="22"/>
                <w:szCs w:val="22"/>
              </w:rPr>
              <w:t>Расходы на обязательное страхование</w:t>
            </w:r>
          </w:p>
        </w:tc>
        <w:tc>
          <w:tcPr>
            <w:tcW w:w="1560" w:type="dxa"/>
            <w:shd w:val="clear" w:color="auto" w:fill="auto"/>
            <w:vAlign w:val="center"/>
          </w:tcPr>
          <w:p w14:paraId="4F70FC76" w14:textId="77777777" w:rsidR="00081AD4" w:rsidRPr="00081AD4" w:rsidRDefault="00081AD4" w:rsidP="00081AD4">
            <w:pPr>
              <w:jc w:val="center"/>
              <w:rPr>
                <w:color w:val="000000" w:themeColor="text1"/>
                <w:sz w:val="22"/>
                <w:szCs w:val="22"/>
              </w:rPr>
            </w:pPr>
            <w:r w:rsidRPr="00081AD4">
              <w:rPr>
                <w:color w:val="000000" w:themeColor="text1"/>
                <w:sz w:val="22"/>
                <w:szCs w:val="22"/>
              </w:rPr>
              <w:t>34,94</w:t>
            </w:r>
          </w:p>
        </w:tc>
        <w:tc>
          <w:tcPr>
            <w:tcW w:w="1417" w:type="dxa"/>
            <w:vAlign w:val="center"/>
          </w:tcPr>
          <w:p w14:paraId="3C9216CE" w14:textId="77777777" w:rsidR="00081AD4" w:rsidRPr="00081AD4" w:rsidRDefault="00081AD4" w:rsidP="00081AD4">
            <w:pPr>
              <w:jc w:val="center"/>
              <w:rPr>
                <w:color w:val="000000" w:themeColor="text1"/>
                <w:sz w:val="22"/>
                <w:szCs w:val="22"/>
              </w:rPr>
            </w:pPr>
            <w:r w:rsidRPr="00081AD4">
              <w:rPr>
                <w:color w:val="000000" w:themeColor="text1"/>
                <w:sz w:val="22"/>
                <w:szCs w:val="22"/>
              </w:rPr>
              <w:t>33,65</w:t>
            </w:r>
          </w:p>
        </w:tc>
        <w:tc>
          <w:tcPr>
            <w:tcW w:w="1418" w:type="dxa"/>
            <w:vAlign w:val="center"/>
          </w:tcPr>
          <w:p w14:paraId="4B81B1CE" w14:textId="77777777" w:rsidR="00081AD4" w:rsidRPr="00081AD4" w:rsidRDefault="00081AD4" w:rsidP="00081AD4">
            <w:pPr>
              <w:jc w:val="center"/>
              <w:rPr>
                <w:color w:val="000000" w:themeColor="text1"/>
                <w:sz w:val="22"/>
                <w:szCs w:val="22"/>
              </w:rPr>
            </w:pPr>
            <w:r w:rsidRPr="00081AD4">
              <w:rPr>
                <w:color w:val="000000" w:themeColor="text1"/>
                <w:sz w:val="22"/>
                <w:szCs w:val="22"/>
              </w:rPr>
              <w:t>-1,29</w:t>
            </w:r>
          </w:p>
        </w:tc>
      </w:tr>
      <w:tr w:rsidR="00081AD4" w:rsidRPr="00081AD4" w14:paraId="6C057860" w14:textId="77777777" w:rsidTr="00797EBE">
        <w:trPr>
          <w:trHeight w:val="360"/>
        </w:trPr>
        <w:tc>
          <w:tcPr>
            <w:tcW w:w="851" w:type="dxa"/>
            <w:shd w:val="clear" w:color="auto" w:fill="auto"/>
            <w:noWrap/>
            <w:vAlign w:val="center"/>
          </w:tcPr>
          <w:p w14:paraId="0EBCD0D1" w14:textId="77777777" w:rsidR="00081AD4" w:rsidRPr="00081AD4" w:rsidRDefault="00081AD4" w:rsidP="00081AD4">
            <w:pPr>
              <w:jc w:val="center"/>
              <w:rPr>
                <w:color w:val="000000" w:themeColor="text1"/>
                <w:sz w:val="22"/>
                <w:szCs w:val="22"/>
              </w:rPr>
            </w:pPr>
            <w:r w:rsidRPr="00081AD4">
              <w:rPr>
                <w:color w:val="000000" w:themeColor="text1"/>
                <w:sz w:val="22"/>
                <w:szCs w:val="22"/>
              </w:rPr>
              <w:t>4</w:t>
            </w:r>
          </w:p>
        </w:tc>
        <w:tc>
          <w:tcPr>
            <w:tcW w:w="4252" w:type="dxa"/>
            <w:shd w:val="clear" w:color="auto" w:fill="auto"/>
            <w:noWrap/>
          </w:tcPr>
          <w:p w14:paraId="7CA397CC" w14:textId="77777777" w:rsidR="00081AD4" w:rsidRPr="00081AD4" w:rsidRDefault="00081AD4" w:rsidP="00081AD4">
            <w:pPr>
              <w:rPr>
                <w:color w:val="000000" w:themeColor="text1"/>
                <w:sz w:val="22"/>
                <w:szCs w:val="22"/>
              </w:rPr>
            </w:pPr>
            <w:r w:rsidRPr="00081AD4">
              <w:rPr>
                <w:color w:val="000000" w:themeColor="text1"/>
                <w:sz w:val="22"/>
                <w:szCs w:val="22"/>
              </w:rPr>
              <w:t>Отчисления на социальные нужды</w:t>
            </w:r>
          </w:p>
        </w:tc>
        <w:tc>
          <w:tcPr>
            <w:tcW w:w="1560" w:type="dxa"/>
            <w:shd w:val="clear" w:color="auto" w:fill="auto"/>
            <w:vAlign w:val="center"/>
          </w:tcPr>
          <w:p w14:paraId="2B035DF4" w14:textId="77777777" w:rsidR="00081AD4" w:rsidRPr="00081AD4" w:rsidRDefault="00081AD4" w:rsidP="00081AD4">
            <w:pPr>
              <w:jc w:val="center"/>
              <w:rPr>
                <w:color w:val="000000" w:themeColor="text1"/>
                <w:sz w:val="22"/>
                <w:szCs w:val="22"/>
              </w:rPr>
            </w:pPr>
            <w:r w:rsidRPr="00081AD4">
              <w:rPr>
                <w:color w:val="000000" w:themeColor="text1"/>
                <w:sz w:val="22"/>
                <w:szCs w:val="22"/>
              </w:rPr>
              <w:t>7 673,17</w:t>
            </w:r>
          </w:p>
        </w:tc>
        <w:tc>
          <w:tcPr>
            <w:tcW w:w="1417" w:type="dxa"/>
            <w:vAlign w:val="center"/>
          </w:tcPr>
          <w:p w14:paraId="3B382266" w14:textId="77777777" w:rsidR="00081AD4" w:rsidRPr="00081AD4" w:rsidRDefault="00081AD4" w:rsidP="00081AD4">
            <w:pPr>
              <w:jc w:val="center"/>
              <w:rPr>
                <w:color w:val="000000" w:themeColor="text1"/>
                <w:sz w:val="22"/>
                <w:szCs w:val="22"/>
              </w:rPr>
            </w:pPr>
            <w:r w:rsidRPr="00081AD4">
              <w:rPr>
                <w:color w:val="000000" w:themeColor="text1"/>
                <w:sz w:val="22"/>
                <w:szCs w:val="22"/>
              </w:rPr>
              <w:t>6 999,73</w:t>
            </w:r>
          </w:p>
        </w:tc>
        <w:tc>
          <w:tcPr>
            <w:tcW w:w="1418" w:type="dxa"/>
            <w:vAlign w:val="center"/>
          </w:tcPr>
          <w:p w14:paraId="738C64D7" w14:textId="77777777" w:rsidR="00081AD4" w:rsidRPr="00081AD4" w:rsidRDefault="00081AD4" w:rsidP="00081AD4">
            <w:pPr>
              <w:jc w:val="center"/>
              <w:rPr>
                <w:color w:val="000000" w:themeColor="text1"/>
                <w:sz w:val="22"/>
                <w:szCs w:val="22"/>
              </w:rPr>
            </w:pPr>
            <w:r w:rsidRPr="00081AD4">
              <w:rPr>
                <w:color w:val="000000" w:themeColor="text1"/>
                <w:sz w:val="22"/>
                <w:szCs w:val="22"/>
              </w:rPr>
              <w:t>-673,44</w:t>
            </w:r>
          </w:p>
        </w:tc>
      </w:tr>
      <w:tr w:rsidR="00081AD4" w:rsidRPr="00081AD4" w14:paraId="7EE05D26" w14:textId="77777777" w:rsidTr="00797EBE">
        <w:trPr>
          <w:trHeight w:val="360"/>
        </w:trPr>
        <w:tc>
          <w:tcPr>
            <w:tcW w:w="851" w:type="dxa"/>
            <w:shd w:val="clear" w:color="auto" w:fill="auto"/>
            <w:noWrap/>
            <w:vAlign w:val="center"/>
          </w:tcPr>
          <w:p w14:paraId="28E7E6D9" w14:textId="77777777" w:rsidR="00081AD4" w:rsidRPr="00081AD4" w:rsidRDefault="00081AD4" w:rsidP="00081AD4">
            <w:pPr>
              <w:jc w:val="center"/>
              <w:rPr>
                <w:color w:val="000000" w:themeColor="text1"/>
                <w:sz w:val="22"/>
                <w:szCs w:val="22"/>
              </w:rPr>
            </w:pPr>
            <w:r w:rsidRPr="00081AD4">
              <w:rPr>
                <w:color w:val="000000" w:themeColor="text1"/>
                <w:sz w:val="22"/>
                <w:szCs w:val="22"/>
              </w:rPr>
              <w:t>5</w:t>
            </w:r>
          </w:p>
        </w:tc>
        <w:tc>
          <w:tcPr>
            <w:tcW w:w="4252" w:type="dxa"/>
            <w:shd w:val="clear" w:color="auto" w:fill="auto"/>
            <w:noWrap/>
          </w:tcPr>
          <w:p w14:paraId="638FE2EE" w14:textId="77777777" w:rsidR="00081AD4" w:rsidRPr="00081AD4" w:rsidRDefault="00081AD4" w:rsidP="00081AD4">
            <w:pPr>
              <w:rPr>
                <w:color w:val="000000" w:themeColor="text1"/>
                <w:sz w:val="22"/>
                <w:szCs w:val="22"/>
              </w:rPr>
            </w:pPr>
            <w:r w:rsidRPr="00081AD4">
              <w:rPr>
                <w:color w:val="000000" w:themeColor="text1"/>
                <w:sz w:val="22"/>
                <w:szCs w:val="22"/>
              </w:rPr>
              <w:t>Расходы по сомнительным долгам</w:t>
            </w:r>
          </w:p>
        </w:tc>
        <w:tc>
          <w:tcPr>
            <w:tcW w:w="1560" w:type="dxa"/>
            <w:shd w:val="clear" w:color="auto" w:fill="auto"/>
            <w:vAlign w:val="center"/>
          </w:tcPr>
          <w:p w14:paraId="2201A4F9" w14:textId="77777777" w:rsidR="00081AD4" w:rsidRPr="00081AD4" w:rsidRDefault="00081AD4" w:rsidP="00081AD4">
            <w:pPr>
              <w:jc w:val="center"/>
              <w:rPr>
                <w:color w:val="000000" w:themeColor="text1"/>
                <w:sz w:val="22"/>
                <w:szCs w:val="22"/>
              </w:rPr>
            </w:pPr>
            <w:r w:rsidRPr="00081AD4">
              <w:rPr>
                <w:color w:val="000000" w:themeColor="text1"/>
                <w:sz w:val="22"/>
                <w:szCs w:val="22"/>
              </w:rPr>
              <w:t>512,97</w:t>
            </w:r>
          </w:p>
        </w:tc>
        <w:tc>
          <w:tcPr>
            <w:tcW w:w="1417" w:type="dxa"/>
            <w:vAlign w:val="center"/>
          </w:tcPr>
          <w:p w14:paraId="34229623" w14:textId="77777777" w:rsidR="00081AD4" w:rsidRPr="00081AD4" w:rsidRDefault="00081AD4" w:rsidP="00081AD4">
            <w:pPr>
              <w:jc w:val="center"/>
              <w:rPr>
                <w:color w:val="000000" w:themeColor="text1"/>
                <w:sz w:val="22"/>
                <w:szCs w:val="22"/>
              </w:rPr>
            </w:pPr>
            <w:r w:rsidRPr="00081AD4">
              <w:rPr>
                <w:color w:val="000000" w:themeColor="text1"/>
                <w:sz w:val="22"/>
                <w:szCs w:val="22"/>
              </w:rPr>
              <w:t>127,52</w:t>
            </w:r>
          </w:p>
        </w:tc>
        <w:tc>
          <w:tcPr>
            <w:tcW w:w="1418" w:type="dxa"/>
            <w:vAlign w:val="center"/>
          </w:tcPr>
          <w:p w14:paraId="2DE6809A" w14:textId="77777777" w:rsidR="00081AD4" w:rsidRPr="00081AD4" w:rsidRDefault="00081AD4" w:rsidP="00081AD4">
            <w:pPr>
              <w:jc w:val="center"/>
              <w:rPr>
                <w:color w:val="000000" w:themeColor="text1"/>
                <w:sz w:val="22"/>
                <w:szCs w:val="22"/>
              </w:rPr>
            </w:pPr>
            <w:r w:rsidRPr="00081AD4">
              <w:rPr>
                <w:color w:val="000000" w:themeColor="text1"/>
                <w:sz w:val="22"/>
                <w:szCs w:val="22"/>
              </w:rPr>
              <w:t>-385,45</w:t>
            </w:r>
          </w:p>
        </w:tc>
      </w:tr>
      <w:tr w:rsidR="00081AD4" w:rsidRPr="00081AD4" w14:paraId="172ED998" w14:textId="77777777" w:rsidTr="00797EBE">
        <w:trPr>
          <w:trHeight w:val="360"/>
        </w:trPr>
        <w:tc>
          <w:tcPr>
            <w:tcW w:w="851" w:type="dxa"/>
            <w:shd w:val="clear" w:color="auto" w:fill="auto"/>
            <w:noWrap/>
            <w:vAlign w:val="center"/>
          </w:tcPr>
          <w:p w14:paraId="00626668" w14:textId="77777777" w:rsidR="00081AD4" w:rsidRPr="00081AD4" w:rsidRDefault="00081AD4" w:rsidP="00081AD4">
            <w:pPr>
              <w:jc w:val="center"/>
              <w:rPr>
                <w:color w:val="000000" w:themeColor="text1"/>
                <w:sz w:val="22"/>
                <w:szCs w:val="22"/>
              </w:rPr>
            </w:pPr>
            <w:r w:rsidRPr="00081AD4">
              <w:rPr>
                <w:color w:val="000000" w:themeColor="text1"/>
                <w:sz w:val="22"/>
                <w:szCs w:val="22"/>
              </w:rPr>
              <w:t>6</w:t>
            </w:r>
          </w:p>
        </w:tc>
        <w:tc>
          <w:tcPr>
            <w:tcW w:w="4252" w:type="dxa"/>
            <w:shd w:val="clear" w:color="auto" w:fill="auto"/>
            <w:noWrap/>
          </w:tcPr>
          <w:p w14:paraId="59FF50F6" w14:textId="77777777" w:rsidR="00081AD4" w:rsidRPr="00081AD4" w:rsidRDefault="00081AD4" w:rsidP="00081AD4">
            <w:pPr>
              <w:rPr>
                <w:color w:val="000000" w:themeColor="text1"/>
                <w:sz w:val="22"/>
                <w:szCs w:val="22"/>
              </w:rPr>
            </w:pPr>
            <w:r w:rsidRPr="00081AD4">
              <w:rPr>
                <w:snapToGrid w:val="0"/>
                <w:color w:val="000000" w:themeColor="text1"/>
                <w:sz w:val="22"/>
                <w:szCs w:val="22"/>
              </w:rPr>
              <w:t>Расходы на оплату услуг, оказываемых организациями, осуществляющими регулируемые виды деятельности</w:t>
            </w:r>
          </w:p>
        </w:tc>
        <w:tc>
          <w:tcPr>
            <w:tcW w:w="1560" w:type="dxa"/>
            <w:shd w:val="clear" w:color="auto" w:fill="auto"/>
            <w:vAlign w:val="center"/>
          </w:tcPr>
          <w:p w14:paraId="32D1DB84" w14:textId="77777777" w:rsidR="00081AD4" w:rsidRPr="00081AD4" w:rsidRDefault="00081AD4" w:rsidP="00081AD4">
            <w:pPr>
              <w:jc w:val="center"/>
              <w:rPr>
                <w:color w:val="000000" w:themeColor="text1"/>
                <w:sz w:val="22"/>
                <w:szCs w:val="22"/>
              </w:rPr>
            </w:pPr>
            <w:r w:rsidRPr="00081AD4">
              <w:rPr>
                <w:color w:val="000000" w:themeColor="text1"/>
                <w:sz w:val="22"/>
                <w:szCs w:val="22"/>
              </w:rPr>
              <w:t>53 345,96</w:t>
            </w:r>
          </w:p>
        </w:tc>
        <w:tc>
          <w:tcPr>
            <w:tcW w:w="1417" w:type="dxa"/>
            <w:vAlign w:val="center"/>
          </w:tcPr>
          <w:p w14:paraId="37DF1944" w14:textId="77777777" w:rsidR="00081AD4" w:rsidRPr="00081AD4" w:rsidRDefault="00081AD4" w:rsidP="00081AD4">
            <w:pPr>
              <w:jc w:val="center"/>
              <w:rPr>
                <w:color w:val="000000" w:themeColor="text1"/>
                <w:sz w:val="22"/>
                <w:szCs w:val="22"/>
              </w:rPr>
            </w:pPr>
            <w:r w:rsidRPr="00081AD4">
              <w:rPr>
                <w:color w:val="000000" w:themeColor="text1"/>
                <w:sz w:val="22"/>
                <w:szCs w:val="22"/>
              </w:rPr>
              <w:t>54 082,36</w:t>
            </w:r>
          </w:p>
        </w:tc>
        <w:tc>
          <w:tcPr>
            <w:tcW w:w="1418" w:type="dxa"/>
            <w:vAlign w:val="center"/>
          </w:tcPr>
          <w:p w14:paraId="04D91608" w14:textId="77777777" w:rsidR="00081AD4" w:rsidRPr="00081AD4" w:rsidRDefault="00081AD4" w:rsidP="00081AD4">
            <w:pPr>
              <w:jc w:val="center"/>
              <w:rPr>
                <w:color w:val="000000" w:themeColor="text1"/>
                <w:sz w:val="22"/>
                <w:szCs w:val="22"/>
              </w:rPr>
            </w:pPr>
            <w:r w:rsidRPr="00081AD4">
              <w:rPr>
                <w:color w:val="000000" w:themeColor="text1"/>
                <w:sz w:val="22"/>
                <w:szCs w:val="22"/>
              </w:rPr>
              <w:t>736,40</w:t>
            </w:r>
          </w:p>
        </w:tc>
      </w:tr>
      <w:tr w:rsidR="00081AD4" w:rsidRPr="00081AD4" w14:paraId="7DC799AA" w14:textId="77777777" w:rsidTr="00797EBE">
        <w:trPr>
          <w:trHeight w:val="360"/>
        </w:trPr>
        <w:tc>
          <w:tcPr>
            <w:tcW w:w="851" w:type="dxa"/>
            <w:shd w:val="clear" w:color="auto" w:fill="auto"/>
            <w:noWrap/>
            <w:vAlign w:val="center"/>
          </w:tcPr>
          <w:p w14:paraId="7B5E67E5" w14:textId="77777777" w:rsidR="00081AD4" w:rsidRPr="00081AD4" w:rsidRDefault="00081AD4" w:rsidP="00081AD4">
            <w:pPr>
              <w:jc w:val="center"/>
              <w:rPr>
                <w:color w:val="000000" w:themeColor="text1"/>
                <w:sz w:val="22"/>
                <w:szCs w:val="22"/>
              </w:rPr>
            </w:pPr>
            <w:r w:rsidRPr="00081AD4">
              <w:rPr>
                <w:color w:val="000000" w:themeColor="text1"/>
                <w:sz w:val="22"/>
                <w:szCs w:val="22"/>
              </w:rPr>
              <w:t>5</w:t>
            </w:r>
          </w:p>
        </w:tc>
        <w:tc>
          <w:tcPr>
            <w:tcW w:w="4252" w:type="dxa"/>
            <w:shd w:val="clear" w:color="auto" w:fill="auto"/>
            <w:noWrap/>
          </w:tcPr>
          <w:p w14:paraId="6FC4A790" w14:textId="77777777" w:rsidR="00081AD4" w:rsidRPr="00081AD4" w:rsidRDefault="00081AD4" w:rsidP="00081AD4">
            <w:pPr>
              <w:rPr>
                <w:color w:val="000000" w:themeColor="text1"/>
                <w:sz w:val="22"/>
                <w:szCs w:val="22"/>
              </w:rPr>
            </w:pPr>
            <w:r w:rsidRPr="00081AD4">
              <w:rPr>
                <w:color w:val="000000" w:themeColor="text1"/>
                <w:sz w:val="22"/>
                <w:szCs w:val="22"/>
              </w:rPr>
              <w:t>Расходы на услуги банка (проценты по кредитам и займам)</w:t>
            </w:r>
          </w:p>
        </w:tc>
        <w:tc>
          <w:tcPr>
            <w:tcW w:w="1560" w:type="dxa"/>
            <w:shd w:val="clear" w:color="auto" w:fill="auto"/>
            <w:vAlign w:val="center"/>
          </w:tcPr>
          <w:p w14:paraId="665D2464" w14:textId="77777777" w:rsidR="00081AD4" w:rsidRPr="00081AD4" w:rsidRDefault="00081AD4" w:rsidP="00081AD4">
            <w:pPr>
              <w:jc w:val="center"/>
              <w:rPr>
                <w:color w:val="000000" w:themeColor="text1"/>
                <w:sz w:val="22"/>
                <w:szCs w:val="22"/>
              </w:rPr>
            </w:pPr>
            <w:r w:rsidRPr="00081AD4">
              <w:rPr>
                <w:color w:val="000000" w:themeColor="text1"/>
                <w:sz w:val="22"/>
                <w:szCs w:val="22"/>
              </w:rPr>
              <w:t>354,70</w:t>
            </w:r>
          </w:p>
        </w:tc>
        <w:tc>
          <w:tcPr>
            <w:tcW w:w="1417" w:type="dxa"/>
            <w:vAlign w:val="center"/>
          </w:tcPr>
          <w:p w14:paraId="1E49EB85" w14:textId="77777777" w:rsidR="00081AD4" w:rsidRPr="00081AD4" w:rsidRDefault="00081AD4" w:rsidP="00081AD4">
            <w:pPr>
              <w:jc w:val="center"/>
              <w:rPr>
                <w:color w:val="000000" w:themeColor="text1"/>
                <w:sz w:val="22"/>
                <w:szCs w:val="22"/>
              </w:rPr>
            </w:pPr>
            <w:r w:rsidRPr="00081AD4">
              <w:rPr>
                <w:color w:val="000000" w:themeColor="text1"/>
                <w:sz w:val="22"/>
                <w:szCs w:val="22"/>
              </w:rPr>
              <w:t>3 640,36</w:t>
            </w:r>
          </w:p>
        </w:tc>
        <w:tc>
          <w:tcPr>
            <w:tcW w:w="1418" w:type="dxa"/>
            <w:vAlign w:val="center"/>
          </w:tcPr>
          <w:p w14:paraId="14DD02F8" w14:textId="77777777" w:rsidR="00081AD4" w:rsidRPr="00081AD4" w:rsidRDefault="00081AD4" w:rsidP="00081AD4">
            <w:pPr>
              <w:jc w:val="center"/>
              <w:rPr>
                <w:color w:val="000000" w:themeColor="text1"/>
                <w:sz w:val="22"/>
                <w:szCs w:val="22"/>
              </w:rPr>
            </w:pPr>
            <w:r w:rsidRPr="00081AD4">
              <w:rPr>
                <w:color w:val="000000" w:themeColor="text1"/>
                <w:sz w:val="22"/>
                <w:szCs w:val="22"/>
              </w:rPr>
              <w:t>3 285,66</w:t>
            </w:r>
          </w:p>
        </w:tc>
      </w:tr>
      <w:tr w:rsidR="00081AD4" w:rsidRPr="00081AD4" w14:paraId="2B6AE2A9" w14:textId="77777777" w:rsidTr="00797EBE">
        <w:trPr>
          <w:trHeight w:val="360"/>
        </w:trPr>
        <w:tc>
          <w:tcPr>
            <w:tcW w:w="851" w:type="dxa"/>
            <w:shd w:val="clear" w:color="auto" w:fill="auto"/>
            <w:noWrap/>
            <w:vAlign w:val="center"/>
          </w:tcPr>
          <w:p w14:paraId="6D5F0A16" w14:textId="77777777" w:rsidR="00081AD4" w:rsidRPr="00081AD4" w:rsidRDefault="00081AD4" w:rsidP="00081AD4">
            <w:pPr>
              <w:jc w:val="center"/>
              <w:rPr>
                <w:color w:val="000000" w:themeColor="text1"/>
                <w:sz w:val="22"/>
                <w:szCs w:val="22"/>
              </w:rPr>
            </w:pPr>
            <w:r w:rsidRPr="00081AD4">
              <w:rPr>
                <w:color w:val="000000" w:themeColor="text1"/>
                <w:sz w:val="22"/>
                <w:szCs w:val="22"/>
              </w:rPr>
              <w:t>7</w:t>
            </w:r>
          </w:p>
        </w:tc>
        <w:tc>
          <w:tcPr>
            <w:tcW w:w="4252" w:type="dxa"/>
            <w:shd w:val="clear" w:color="auto" w:fill="auto"/>
            <w:noWrap/>
          </w:tcPr>
          <w:p w14:paraId="7212ED98" w14:textId="77777777" w:rsidR="00081AD4" w:rsidRPr="00081AD4" w:rsidRDefault="00081AD4" w:rsidP="00081AD4">
            <w:pPr>
              <w:rPr>
                <w:color w:val="000000" w:themeColor="text1"/>
                <w:sz w:val="22"/>
                <w:szCs w:val="22"/>
              </w:rPr>
            </w:pPr>
            <w:r w:rsidRPr="00081AD4">
              <w:rPr>
                <w:color w:val="000000" w:themeColor="text1"/>
                <w:sz w:val="22"/>
                <w:szCs w:val="22"/>
              </w:rPr>
              <w:t>Расходы, связанные с подключением объектов заявителей, подключаемая тепловая нагрузка которых не превышает 0,1 Гкал/час</w:t>
            </w:r>
          </w:p>
        </w:tc>
        <w:tc>
          <w:tcPr>
            <w:tcW w:w="1560" w:type="dxa"/>
            <w:shd w:val="clear" w:color="auto" w:fill="auto"/>
            <w:vAlign w:val="center"/>
          </w:tcPr>
          <w:p w14:paraId="5B31C6F2" w14:textId="77777777" w:rsidR="00081AD4" w:rsidRPr="00081AD4" w:rsidRDefault="00081AD4" w:rsidP="00081AD4">
            <w:pPr>
              <w:jc w:val="center"/>
              <w:rPr>
                <w:color w:val="000000" w:themeColor="text1"/>
                <w:sz w:val="22"/>
                <w:szCs w:val="22"/>
              </w:rPr>
            </w:pPr>
            <w:r w:rsidRPr="00081AD4">
              <w:rPr>
                <w:color w:val="000000" w:themeColor="text1"/>
                <w:sz w:val="22"/>
                <w:szCs w:val="22"/>
              </w:rPr>
              <w:t>0,00</w:t>
            </w:r>
          </w:p>
        </w:tc>
        <w:tc>
          <w:tcPr>
            <w:tcW w:w="1417" w:type="dxa"/>
            <w:vAlign w:val="center"/>
          </w:tcPr>
          <w:p w14:paraId="1FAA0CF4" w14:textId="77777777" w:rsidR="00081AD4" w:rsidRPr="00081AD4" w:rsidRDefault="00081AD4" w:rsidP="00081AD4">
            <w:pPr>
              <w:jc w:val="center"/>
              <w:rPr>
                <w:color w:val="000000" w:themeColor="text1"/>
                <w:sz w:val="22"/>
                <w:szCs w:val="22"/>
              </w:rPr>
            </w:pPr>
            <w:r w:rsidRPr="00081AD4">
              <w:rPr>
                <w:color w:val="000000" w:themeColor="text1"/>
                <w:sz w:val="22"/>
                <w:szCs w:val="22"/>
              </w:rPr>
              <w:t>232,87</w:t>
            </w:r>
          </w:p>
        </w:tc>
        <w:tc>
          <w:tcPr>
            <w:tcW w:w="1418" w:type="dxa"/>
            <w:vAlign w:val="center"/>
          </w:tcPr>
          <w:p w14:paraId="59BFBAB7" w14:textId="77777777" w:rsidR="00081AD4" w:rsidRPr="00081AD4" w:rsidRDefault="00081AD4" w:rsidP="00081AD4">
            <w:pPr>
              <w:jc w:val="center"/>
              <w:rPr>
                <w:color w:val="000000" w:themeColor="text1"/>
                <w:sz w:val="22"/>
                <w:szCs w:val="22"/>
              </w:rPr>
            </w:pPr>
            <w:r w:rsidRPr="00081AD4">
              <w:rPr>
                <w:color w:val="000000" w:themeColor="text1"/>
                <w:sz w:val="22"/>
                <w:szCs w:val="22"/>
              </w:rPr>
              <w:t>232,87</w:t>
            </w:r>
          </w:p>
        </w:tc>
      </w:tr>
      <w:tr w:rsidR="00081AD4" w:rsidRPr="00081AD4" w14:paraId="4CCE5D91" w14:textId="77777777" w:rsidTr="00797EBE">
        <w:trPr>
          <w:trHeight w:val="360"/>
        </w:trPr>
        <w:tc>
          <w:tcPr>
            <w:tcW w:w="851" w:type="dxa"/>
            <w:shd w:val="clear" w:color="auto" w:fill="auto"/>
            <w:noWrap/>
            <w:vAlign w:val="center"/>
          </w:tcPr>
          <w:p w14:paraId="3E86419D" w14:textId="77777777" w:rsidR="00081AD4" w:rsidRPr="00081AD4" w:rsidRDefault="00081AD4" w:rsidP="00081AD4">
            <w:pPr>
              <w:jc w:val="center"/>
              <w:rPr>
                <w:color w:val="000000" w:themeColor="text1"/>
                <w:sz w:val="22"/>
                <w:szCs w:val="22"/>
              </w:rPr>
            </w:pPr>
            <w:r w:rsidRPr="00081AD4">
              <w:rPr>
                <w:color w:val="000000" w:themeColor="text1"/>
                <w:sz w:val="22"/>
                <w:szCs w:val="22"/>
              </w:rPr>
              <w:t>8</w:t>
            </w:r>
          </w:p>
        </w:tc>
        <w:tc>
          <w:tcPr>
            <w:tcW w:w="4252" w:type="dxa"/>
            <w:shd w:val="clear" w:color="auto" w:fill="auto"/>
            <w:noWrap/>
          </w:tcPr>
          <w:p w14:paraId="3F90042B" w14:textId="77777777" w:rsidR="00081AD4" w:rsidRPr="00081AD4" w:rsidRDefault="00081AD4" w:rsidP="00081AD4">
            <w:pPr>
              <w:rPr>
                <w:color w:val="000000" w:themeColor="text1"/>
                <w:sz w:val="22"/>
                <w:szCs w:val="22"/>
              </w:rPr>
            </w:pPr>
            <w:r w:rsidRPr="00081AD4">
              <w:rPr>
                <w:color w:val="000000" w:themeColor="text1"/>
                <w:sz w:val="22"/>
                <w:szCs w:val="22"/>
              </w:rPr>
              <w:t>Амортизация основных средств и нематериальных активов</w:t>
            </w:r>
          </w:p>
        </w:tc>
        <w:tc>
          <w:tcPr>
            <w:tcW w:w="1560" w:type="dxa"/>
            <w:shd w:val="clear" w:color="auto" w:fill="auto"/>
            <w:vAlign w:val="center"/>
          </w:tcPr>
          <w:p w14:paraId="12FCC130" w14:textId="77777777" w:rsidR="00081AD4" w:rsidRPr="00081AD4" w:rsidRDefault="00081AD4" w:rsidP="00081AD4">
            <w:pPr>
              <w:jc w:val="center"/>
              <w:rPr>
                <w:color w:val="000000" w:themeColor="text1"/>
                <w:sz w:val="22"/>
                <w:szCs w:val="22"/>
              </w:rPr>
            </w:pPr>
            <w:r w:rsidRPr="00081AD4">
              <w:rPr>
                <w:color w:val="000000" w:themeColor="text1"/>
                <w:sz w:val="22"/>
                <w:szCs w:val="22"/>
              </w:rPr>
              <w:t>5 275,90</w:t>
            </w:r>
          </w:p>
        </w:tc>
        <w:tc>
          <w:tcPr>
            <w:tcW w:w="1417" w:type="dxa"/>
            <w:vAlign w:val="center"/>
          </w:tcPr>
          <w:p w14:paraId="058C0092" w14:textId="77777777" w:rsidR="00081AD4" w:rsidRPr="00081AD4" w:rsidRDefault="00081AD4" w:rsidP="00081AD4">
            <w:pPr>
              <w:jc w:val="center"/>
              <w:rPr>
                <w:color w:val="000000" w:themeColor="text1"/>
                <w:sz w:val="22"/>
                <w:szCs w:val="22"/>
              </w:rPr>
            </w:pPr>
            <w:r w:rsidRPr="00081AD4">
              <w:rPr>
                <w:color w:val="000000" w:themeColor="text1"/>
                <w:sz w:val="22"/>
                <w:szCs w:val="22"/>
              </w:rPr>
              <w:t>6 234,74</w:t>
            </w:r>
          </w:p>
        </w:tc>
        <w:tc>
          <w:tcPr>
            <w:tcW w:w="1418" w:type="dxa"/>
            <w:vAlign w:val="center"/>
          </w:tcPr>
          <w:p w14:paraId="66FE8201" w14:textId="77777777" w:rsidR="00081AD4" w:rsidRPr="00081AD4" w:rsidRDefault="00081AD4" w:rsidP="00081AD4">
            <w:pPr>
              <w:jc w:val="center"/>
              <w:rPr>
                <w:color w:val="000000" w:themeColor="text1"/>
                <w:sz w:val="22"/>
                <w:szCs w:val="22"/>
              </w:rPr>
            </w:pPr>
            <w:r w:rsidRPr="00081AD4">
              <w:rPr>
                <w:color w:val="000000" w:themeColor="text1"/>
                <w:sz w:val="22"/>
                <w:szCs w:val="22"/>
              </w:rPr>
              <w:t>958,84</w:t>
            </w:r>
          </w:p>
        </w:tc>
      </w:tr>
      <w:tr w:rsidR="00081AD4" w:rsidRPr="00081AD4" w14:paraId="568A2019" w14:textId="77777777" w:rsidTr="00797EBE">
        <w:trPr>
          <w:trHeight w:val="360"/>
        </w:trPr>
        <w:tc>
          <w:tcPr>
            <w:tcW w:w="851" w:type="dxa"/>
            <w:shd w:val="clear" w:color="auto" w:fill="auto"/>
            <w:noWrap/>
            <w:vAlign w:val="center"/>
          </w:tcPr>
          <w:p w14:paraId="23E87186" w14:textId="77777777" w:rsidR="00081AD4" w:rsidRPr="00081AD4" w:rsidRDefault="00081AD4" w:rsidP="00081AD4">
            <w:pPr>
              <w:jc w:val="center"/>
              <w:rPr>
                <w:color w:val="000000" w:themeColor="text1"/>
                <w:sz w:val="22"/>
                <w:szCs w:val="22"/>
              </w:rPr>
            </w:pPr>
            <w:r w:rsidRPr="00081AD4">
              <w:rPr>
                <w:color w:val="000000" w:themeColor="text1"/>
                <w:sz w:val="22"/>
                <w:szCs w:val="22"/>
              </w:rPr>
              <w:t>9</w:t>
            </w:r>
          </w:p>
        </w:tc>
        <w:tc>
          <w:tcPr>
            <w:tcW w:w="4252" w:type="dxa"/>
            <w:shd w:val="clear" w:color="auto" w:fill="auto"/>
            <w:noWrap/>
          </w:tcPr>
          <w:p w14:paraId="2757E019" w14:textId="77777777" w:rsidR="00081AD4" w:rsidRPr="00081AD4" w:rsidRDefault="00081AD4" w:rsidP="00081AD4">
            <w:pPr>
              <w:rPr>
                <w:color w:val="000000" w:themeColor="text1"/>
                <w:sz w:val="22"/>
                <w:szCs w:val="22"/>
              </w:rPr>
            </w:pPr>
            <w:r w:rsidRPr="00081AD4">
              <w:rPr>
                <w:color w:val="000000" w:themeColor="text1"/>
                <w:sz w:val="22"/>
                <w:szCs w:val="22"/>
              </w:rPr>
              <w:t>Расходы, связанные с переходом на прямые договора</w:t>
            </w:r>
          </w:p>
        </w:tc>
        <w:tc>
          <w:tcPr>
            <w:tcW w:w="1560" w:type="dxa"/>
            <w:shd w:val="clear" w:color="auto" w:fill="auto"/>
            <w:vAlign w:val="center"/>
          </w:tcPr>
          <w:p w14:paraId="713CDE52" w14:textId="77777777" w:rsidR="00081AD4" w:rsidRPr="00081AD4" w:rsidRDefault="00081AD4" w:rsidP="00081AD4">
            <w:pPr>
              <w:jc w:val="center"/>
              <w:rPr>
                <w:color w:val="000000" w:themeColor="text1"/>
                <w:sz w:val="22"/>
                <w:szCs w:val="22"/>
              </w:rPr>
            </w:pPr>
            <w:r w:rsidRPr="00081AD4">
              <w:rPr>
                <w:color w:val="000000" w:themeColor="text1"/>
                <w:sz w:val="22"/>
                <w:szCs w:val="22"/>
              </w:rPr>
              <w:t>0,00</w:t>
            </w:r>
          </w:p>
        </w:tc>
        <w:tc>
          <w:tcPr>
            <w:tcW w:w="1417" w:type="dxa"/>
            <w:vAlign w:val="center"/>
          </w:tcPr>
          <w:p w14:paraId="4729D551" w14:textId="77777777" w:rsidR="00081AD4" w:rsidRPr="00081AD4" w:rsidRDefault="00081AD4" w:rsidP="00081AD4">
            <w:pPr>
              <w:jc w:val="center"/>
              <w:rPr>
                <w:color w:val="000000" w:themeColor="text1"/>
                <w:sz w:val="22"/>
                <w:szCs w:val="22"/>
              </w:rPr>
            </w:pPr>
            <w:r w:rsidRPr="00081AD4">
              <w:rPr>
                <w:color w:val="000000" w:themeColor="text1"/>
                <w:sz w:val="22"/>
                <w:szCs w:val="22"/>
              </w:rPr>
              <w:t>866,26</w:t>
            </w:r>
          </w:p>
        </w:tc>
        <w:tc>
          <w:tcPr>
            <w:tcW w:w="1418" w:type="dxa"/>
            <w:vAlign w:val="center"/>
          </w:tcPr>
          <w:p w14:paraId="2AE96310" w14:textId="77777777" w:rsidR="00081AD4" w:rsidRPr="00081AD4" w:rsidRDefault="00081AD4" w:rsidP="00081AD4">
            <w:pPr>
              <w:jc w:val="center"/>
              <w:rPr>
                <w:color w:val="000000" w:themeColor="text1"/>
                <w:sz w:val="22"/>
                <w:szCs w:val="22"/>
              </w:rPr>
            </w:pPr>
            <w:r w:rsidRPr="00081AD4">
              <w:rPr>
                <w:color w:val="000000" w:themeColor="text1"/>
                <w:sz w:val="22"/>
                <w:szCs w:val="22"/>
              </w:rPr>
              <w:t>866,26</w:t>
            </w:r>
          </w:p>
        </w:tc>
      </w:tr>
      <w:tr w:rsidR="00081AD4" w:rsidRPr="00081AD4" w14:paraId="2D172B87" w14:textId="77777777" w:rsidTr="00797EBE">
        <w:trPr>
          <w:trHeight w:val="360"/>
        </w:trPr>
        <w:tc>
          <w:tcPr>
            <w:tcW w:w="851" w:type="dxa"/>
            <w:shd w:val="clear" w:color="auto" w:fill="auto"/>
            <w:noWrap/>
            <w:vAlign w:val="center"/>
            <w:hideMark/>
          </w:tcPr>
          <w:p w14:paraId="0BFE3D45" w14:textId="77777777" w:rsidR="00081AD4" w:rsidRPr="00081AD4" w:rsidRDefault="00081AD4" w:rsidP="00081AD4">
            <w:pPr>
              <w:jc w:val="center"/>
              <w:rPr>
                <w:color w:val="000000" w:themeColor="text1"/>
                <w:sz w:val="22"/>
                <w:szCs w:val="22"/>
              </w:rPr>
            </w:pPr>
          </w:p>
        </w:tc>
        <w:tc>
          <w:tcPr>
            <w:tcW w:w="4252" w:type="dxa"/>
            <w:shd w:val="clear" w:color="auto" w:fill="auto"/>
            <w:vAlign w:val="center"/>
            <w:hideMark/>
          </w:tcPr>
          <w:p w14:paraId="33813FE8" w14:textId="77777777" w:rsidR="00081AD4" w:rsidRPr="00081AD4" w:rsidRDefault="00081AD4" w:rsidP="00081AD4">
            <w:pPr>
              <w:autoSpaceDE w:val="0"/>
              <w:autoSpaceDN w:val="0"/>
              <w:adjustRightInd w:val="0"/>
              <w:jc w:val="both"/>
              <w:rPr>
                <w:color w:val="000000" w:themeColor="text1"/>
                <w:sz w:val="22"/>
                <w:szCs w:val="22"/>
              </w:rPr>
            </w:pPr>
            <w:r w:rsidRPr="00081AD4">
              <w:rPr>
                <w:color w:val="000000" w:themeColor="text1"/>
                <w:sz w:val="22"/>
                <w:szCs w:val="22"/>
              </w:rPr>
              <w:t>Итого неподконтрольных расходов</w:t>
            </w:r>
          </w:p>
        </w:tc>
        <w:tc>
          <w:tcPr>
            <w:tcW w:w="1560" w:type="dxa"/>
            <w:shd w:val="clear" w:color="auto" w:fill="auto"/>
            <w:vAlign w:val="center"/>
          </w:tcPr>
          <w:p w14:paraId="007D77D5" w14:textId="77777777" w:rsidR="00081AD4" w:rsidRPr="00081AD4" w:rsidRDefault="00081AD4" w:rsidP="00081AD4">
            <w:pPr>
              <w:jc w:val="center"/>
              <w:rPr>
                <w:color w:val="000000" w:themeColor="text1"/>
                <w:sz w:val="22"/>
                <w:szCs w:val="22"/>
              </w:rPr>
            </w:pPr>
            <w:r w:rsidRPr="00081AD4">
              <w:rPr>
                <w:color w:val="000000" w:themeColor="text1"/>
                <w:sz w:val="22"/>
                <w:szCs w:val="22"/>
              </w:rPr>
              <w:t>70 744,58</w:t>
            </w:r>
          </w:p>
        </w:tc>
        <w:tc>
          <w:tcPr>
            <w:tcW w:w="1417" w:type="dxa"/>
            <w:vAlign w:val="center"/>
          </w:tcPr>
          <w:p w14:paraId="686AE3F8" w14:textId="77777777" w:rsidR="00081AD4" w:rsidRPr="00081AD4" w:rsidRDefault="00081AD4" w:rsidP="00081AD4">
            <w:pPr>
              <w:jc w:val="center"/>
              <w:rPr>
                <w:color w:val="000000" w:themeColor="text1"/>
                <w:sz w:val="22"/>
                <w:szCs w:val="22"/>
              </w:rPr>
            </w:pPr>
            <w:r w:rsidRPr="00081AD4">
              <w:rPr>
                <w:color w:val="000000" w:themeColor="text1"/>
                <w:sz w:val="22"/>
                <w:szCs w:val="22"/>
              </w:rPr>
              <w:t>76 661,81</w:t>
            </w:r>
          </w:p>
        </w:tc>
        <w:tc>
          <w:tcPr>
            <w:tcW w:w="1418" w:type="dxa"/>
            <w:vAlign w:val="center"/>
          </w:tcPr>
          <w:p w14:paraId="67B886C5" w14:textId="77777777" w:rsidR="00081AD4" w:rsidRPr="00081AD4" w:rsidRDefault="00081AD4" w:rsidP="00081AD4">
            <w:pPr>
              <w:jc w:val="center"/>
              <w:rPr>
                <w:color w:val="000000" w:themeColor="text1"/>
                <w:sz w:val="22"/>
                <w:szCs w:val="22"/>
              </w:rPr>
            </w:pPr>
            <w:r w:rsidRPr="00081AD4">
              <w:rPr>
                <w:color w:val="000000" w:themeColor="text1"/>
                <w:sz w:val="22"/>
                <w:szCs w:val="22"/>
              </w:rPr>
              <w:t>5 917,23</w:t>
            </w:r>
          </w:p>
        </w:tc>
      </w:tr>
    </w:tbl>
    <w:p w14:paraId="6CEDAC76" w14:textId="77777777" w:rsidR="00081AD4" w:rsidRPr="00081AD4" w:rsidRDefault="00081AD4" w:rsidP="00081AD4">
      <w:pPr>
        <w:widowControl w:val="0"/>
        <w:tabs>
          <w:tab w:val="left" w:pos="1890"/>
        </w:tabs>
        <w:spacing w:before="240"/>
        <w:ind w:firstLine="720"/>
        <w:jc w:val="both"/>
        <w:rPr>
          <w:color w:val="000000" w:themeColor="text1"/>
          <w:sz w:val="28"/>
          <w:szCs w:val="28"/>
        </w:rPr>
      </w:pPr>
      <w:r w:rsidRPr="00081AD4">
        <w:rPr>
          <w:color w:val="000000" w:themeColor="text1"/>
          <w:sz w:val="28"/>
          <w:szCs w:val="28"/>
        </w:rPr>
        <w:t xml:space="preserve">3. </w:t>
      </w:r>
      <w:r w:rsidRPr="00081AD4">
        <w:rPr>
          <w:color w:val="000000" w:themeColor="text1"/>
          <w:sz w:val="28"/>
          <w:szCs w:val="28"/>
          <w:u w:val="single"/>
        </w:rPr>
        <w:t>Расходы на приобретение энергетических ресурсов</w:t>
      </w:r>
      <w:r w:rsidRPr="00081AD4">
        <w:rPr>
          <w:color w:val="000000" w:themeColor="text1"/>
          <w:sz w:val="28"/>
          <w:szCs w:val="28"/>
        </w:rPr>
        <w:t>, холодной воды и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74FE2393" w14:textId="77777777" w:rsidR="00081AD4" w:rsidRPr="00081AD4" w:rsidRDefault="00081AD4" w:rsidP="00081AD4">
      <w:pPr>
        <w:tabs>
          <w:tab w:val="left" w:pos="1890"/>
        </w:tabs>
        <w:ind w:firstLine="720"/>
        <w:jc w:val="both"/>
        <w:rPr>
          <w:bCs/>
          <w:color w:val="000000" w:themeColor="text1"/>
          <w:sz w:val="28"/>
          <w:szCs w:val="28"/>
        </w:rPr>
      </w:pPr>
      <w:r w:rsidRPr="00081AD4">
        <w:rPr>
          <w:color w:val="000000" w:themeColor="text1"/>
          <w:sz w:val="28"/>
          <w:szCs w:val="28"/>
        </w:rPr>
        <w:t xml:space="preserve">По расчетам экспертов, фактические расходы на приобретение энергетических ресурсов, холодной воды и теплоносителя в 2019 году составили 213 241,89 тыс. руб. </w:t>
      </w:r>
      <w:r w:rsidRPr="00081AD4">
        <w:rPr>
          <w:bCs/>
          <w:color w:val="000000" w:themeColor="text1"/>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9.</w:t>
      </w:r>
    </w:p>
    <w:p w14:paraId="54A7B038" w14:textId="77777777" w:rsidR="00081AD4" w:rsidRPr="00081AD4" w:rsidRDefault="00081AD4" w:rsidP="00081AD4">
      <w:pPr>
        <w:tabs>
          <w:tab w:val="left" w:pos="1890"/>
        </w:tabs>
        <w:ind w:left="1440" w:right="-1"/>
        <w:jc w:val="right"/>
        <w:rPr>
          <w:color w:val="000000" w:themeColor="text1"/>
          <w:sz w:val="28"/>
          <w:szCs w:val="28"/>
        </w:rPr>
      </w:pPr>
      <w:r w:rsidRPr="00081AD4">
        <w:rPr>
          <w:color w:val="000000" w:themeColor="text1"/>
          <w:sz w:val="28"/>
          <w:szCs w:val="28"/>
        </w:rPr>
        <w:t>Таблица 9</w:t>
      </w:r>
    </w:p>
    <w:p w14:paraId="40202AE3" w14:textId="77777777" w:rsidR="00081AD4" w:rsidRPr="00081AD4" w:rsidRDefault="00081AD4" w:rsidP="00081AD4">
      <w:pPr>
        <w:jc w:val="center"/>
        <w:rPr>
          <w:bCs/>
          <w:color w:val="000000" w:themeColor="text1"/>
          <w:sz w:val="28"/>
          <w:szCs w:val="28"/>
        </w:rPr>
      </w:pPr>
      <w:r w:rsidRPr="00081AD4">
        <w:rPr>
          <w:bCs/>
          <w:color w:val="000000" w:themeColor="text1"/>
          <w:sz w:val="28"/>
          <w:szCs w:val="28"/>
        </w:rPr>
        <w:t>Реестр фактических расходов на приобретение энергетических ресурсов, холодной воды и теплоносителя</w:t>
      </w:r>
    </w:p>
    <w:p w14:paraId="2D1A1870" w14:textId="77777777" w:rsidR="00081AD4" w:rsidRPr="00081AD4" w:rsidRDefault="00081AD4" w:rsidP="00081AD4">
      <w:pPr>
        <w:jc w:val="right"/>
        <w:rPr>
          <w:color w:val="000000" w:themeColor="text1"/>
          <w:sz w:val="28"/>
          <w:szCs w:val="28"/>
        </w:rPr>
      </w:pPr>
      <w:r w:rsidRPr="00081AD4">
        <w:rPr>
          <w:color w:val="000000" w:themeColor="text1"/>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539"/>
        <w:gridCol w:w="1524"/>
        <w:gridCol w:w="1393"/>
        <w:gridCol w:w="1410"/>
      </w:tblGrid>
      <w:tr w:rsidR="00081AD4" w:rsidRPr="00081AD4" w14:paraId="7BEB4914" w14:textId="77777777" w:rsidTr="00797EBE">
        <w:trPr>
          <w:trHeight w:val="634"/>
          <w:tblHeader/>
        </w:trPr>
        <w:tc>
          <w:tcPr>
            <w:tcW w:w="514" w:type="dxa"/>
            <w:shd w:val="clear" w:color="auto" w:fill="auto"/>
            <w:vAlign w:val="center"/>
            <w:hideMark/>
          </w:tcPr>
          <w:p w14:paraId="5D284F96" w14:textId="77777777" w:rsidR="00081AD4" w:rsidRPr="00081AD4" w:rsidRDefault="00081AD4" w:rsidP="00081AD4">
            <w:pPr>
              <w:jc w:val="center"/>
              <w:rPr>
                <w:color w:val="000000" w:themeColor="text1"/>
                <w:sz w:val="22"/>
                <w:szCs w:val="22"/>
              </w:rPr>
            </w:pPr>
            <w:r w:rsidRPr="00081AD4">
              <w:rPr>
                <w:color w:val="000000" w:themeColor="text1"/>
                <w:sz w:val="22"/>
                <w:szCs w:val="22"/>
              </w:rPr>
              <w:t>№ п/п</w:t>
            </w:r>
          </w:p>
        </w:tc>
        <w:tc>
          <w:tcPr>
            <w:tcW w:w="4722" w:type="dxa"/>
            <w:shd w:val="clear" w:color="auto" w:fill="auto"/>
            <w:vAlign w:val="center"/>
            <w:hideMark/>
          </w:tcPr>
          <w:p w14:paraId="6E821198" w14:textId="77777777" w:rsidR="00081AD4" w:rsidRPr="00081AD4" w:rsidRDefault="00081AD4" w:rsidP="00081AD4">
            <w:pPr>
              <w:jc w:val="center"/>
              <w:rPr>
                <w:color w:val="000000" w:themeColor="text1"/>
                <w:sz w:val="22"/>
                <w:szCs w:val="22"/>
              </w:rPr>
            </w:pPr>
            <w:r w:rsidRPr="00081AD4">
              <w:rPr>
                <w:color w:val="000000" w:themeColor="text1"/>
                <w:sz w:val="22"/>
                <w:szCs w:val="22"/>
              </w:rPr>
              <w:t>Наименование расхода</w:t>
            </w:r>
          </w:p>
        </w:tc>
        <w:tc>
          <w:tcPr>
            <w:tcW w:w="1542" w:type="dxa"/>
            <w:vAlign w:val="center"/>
          </w:tcPr>
          <w:p w14:paraId="0EE9E7D6"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 xml:space="preserve">Утверждено </w:t>
            </w:r>
            <w:r w:rsidRPr="00081AD4">
              <w:rPr>
                <w:color w:val="000000" w:themeColor="text1"/>
                <w:sz w:val="22"/>
                <w:szCs w:val="22"/>
              </w:rPr>
              <w:br/>
              <w:t>на 2019 год</w:t>
            </w:r>
          </w:p>
        </w:tc>
        <w:tc>
          <w:tcPr>
            <w:tcW w:w="1405" w:type="dxa"/>
            <w:shd w:val="clear" w:color="auto" w:fill="auto"/>
            <w:vAlign w:val="center"/>
            <w:hideMark/>
          </w:tcPr>
          <w:p w14:paraId="3E6FBAB5"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Факт</w:t>
            </w:r>
          </w:p>
          <w:p w14:paraId="5F5A93E9"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2019 года</w:t>
            </w:r>
          </w:p>
        </w:tc>
        <w:tc>
          <w:tcPr>
            <w:tcW w:w="1423" w:type="dxa"/>
            <w:vAlign w:val="center"/>
          </w:tcPr>
          <w:p w14:paraId="30E92989" w14:textId="77777777" w:rsidR="00081AD4" w:rsidRPr="00081AD4" w:rsidRDefault="00081AD4" w:rsidP="00081AD4">
            <w:pPr>
              <w:ind w:left="-138" w:right="-153"/>
              <w:jc w:val="center"/>
              <w:rPr>
                <w:color w:val="000000" w:themeColor="text1"/>
                <w:sz w:val="22"/>
                <w:szCs w:val="22"/>
              </w:rPr>
            </w:pPr>
            <w:r w:rsidRPr="00081AD4">
              <w:rPr>
                <w:color w:val="000000" w:themeColor="text1"/>
                <w:sz w:val="22"/>
                <w:szCs w:val="22"/>
              </w:rPr>
              <w:t xml:space="preserve">Отклонение </w:t>
            </w:r>
            <w:r w:rsidRPr="00081AD4">
              <w:rPr>
                <w:color w:val="000000" w:themeColor="text1"/>
                <w:sz w:val="22"/>
                <w:szCs w:val="22"/>
              </w:rPr>
              <w:br/>
              <w:t>(4-3)</w:t>
            </w:r>
          </w:p>
        </w:tc>
      </w:tr>
      <w:tr w:rsidR="00081AD4" w:rsidRPr="00081AD4" w14:paraId="52855855" w14:textId="77777777" w:rsidTr="00797EBE">
        <w:trPr>
          <w:trHeight w:val="353"/>
        </w:trPr>
        <w:tc>
          <w:tcPr>
            <w:tcW w:w="514" w:type="dxa"/>
            <w:shd w:val="clear" w:color="auto" w:fill="auto"/>
            <w:vAlign w:val="center"/>
            <w:hideMark/>
          </w:tcPr>
          <w:p w14:paraId="0C5F7C14" w14:textId="77777777" w:rsidR="00081AD4" w:rsidRPr="00081AD4" w:rsidRDefault="00081AD4" w:rsidP="00081AD4">
            <w:pPr>
              <w:jc w:val="center"/>
              <w:rPr>
                <w:color w:val="000000" w:themeColor="text1"/>
                <w:sz w:val="22"/>
                <w:szCs w:val="22"/>
              </w:rPr>
            </w:pPr>
            <w:r w:rsidRPr="00081AD4">
              <w:rPr>
                <w:color w:val="000000" w:themeColor="text1"/>
                <w:sz w:val="22"/>
                <w:szCs w:val="22"/>
              </w:rPr>
              <w:t>1</w:t>
            </w:r>
          </w:p>
        </w:tc>
        <w:tc>
          <w:tcPr>
            <w:tcW w:w="4722" w:type="dxa"/>
            <w:shd w:val="clear" w:color="auto" w:fill="auto"/>
            <w:vAlign w:val="center"/>
            <w:hideMark/>
          </w:tcPr>
          <w:p w14:paraId="4627CFD3" w14:textId="77777777" w:rsidR="00081AD4" w:rsidRPr="00081AD4" w:rsidRDefault="00081AD4" w:rsidP="00081AD4">
            <w:pPr>
              <w:rPr>
                <w:color w:val="000000" w:themeColor="text1"/>
                <w:sz w:val="22"/>
                <w:szCs w:val="22"/>
              </w:rPr>
            </w:pPr>
            <w:r w:rsidRPr="00081AD4">
              <w:rPr>
                <w:color w:val="000000" w:themeColor="text1"/>
                <w:sz w:val="22"/>
                <w:szCs w:val="22"/>
              </w:rPr>
              <w:t>Расходы на топливо</w:t>
            </w:r>
          </w:p>
        </w:tc>
        <w:tc>
          <w:tcPr>
            <w:tcW w:w="1542" w:type="dxa"/>
            <w:vAlign w:val="center"/>
          </w:tcPr>
          <w:p w14:paraId="005CB337" w14:textId="77777777" w:rsidR="00081AD4" w:rsidRPr="00081AD4" w:rsidRDefault="00081AD4" w:rsidP="00081AD4">
            <w:pPr>
              <w:jc w:val="center"/>
              <w:rPr>
                <w:color w:val="000000" w:themeColor="text1"/>
                <w:sz w:val="22"/>
                <w:szCs w:val="22"/>
              </w:rPr>
            </w:pPr>
            <w:r w:rsidRPr="00081AD4">
              <w:rPr>
                <w:color w:val="000000" w:themeColor="text1"/>
                <w:sz w:val="22"/>
                <w:szCs w:val="22"/>
              </w:rPr>
              <w:t>122 120,77</w:t>
            </w:r>
          </w:p>
        </w:tc>
        <w:tc>
          <w:tcPr>
            <w:tcW w:w="1405" w:type="dxa"/>
            <w:shd w:val="clear" w:color="auto" w:fill="auto"/>
            <w:vAlign w:val="center"/>
          </w:tcPr>
          <w:p w14:paraId="7F53E51F" w14:textId="77777777" w:rsidR="00081AD4" w:rsidRPr="00081AD4" w:rsidRDefault="00081AD4" w:rsidP="00081AD4">
            <w:pPr>
              <w:jc w:val="center"/>
              <w:rPr>
                <w:color w:val="000000" w:themeColor="text1"/>
                <w:sz w:val="22"/>
                <w:szCs w:val="22"/>
              </w:rPr>
            </w:pPr>
            <w:r w:rsidRPr="00081AD4">
              <w:rPr>
                <w:color w:val="000000" w:themeColor="text1"/>
                <w:sz w:val="22"/>
                <w:szCs w:val="22"/>
              </w:rPr>
              <w:t>128 511,92</w:t>
            </w:r>
          </w:p>
        </w:tc>
        <w:tc>
          <w:tcPr>
            <w:tcW w:w="1423" w:type="dxa"/>
            <w:vAlign w:val="center"/>
          </w:tcPr>
          <w:p w14:paraId="5089D38B" w14:textId="77777777" w:rsidR="00081AD4" w:rsidRPr="00081AD4" w:rsidRDefault="00081AD4" w:rsidP="00081AD4">
            <w:pPr>
              <w:jc w:val="center"/>
              <w:rPr>
                <w:color w:val="000000" w:themeColor="text1"/>
                <w:sz w:val="22"/>
                <w:szCs w:val="22"/>
              </w:rPr>
            </w:pPr>
            <w:r w:rsidRPr="00081AD4">
              <w:rPr>
                <w:color w:val="000000" w:themeColor="text1"/>
                <w:sz w:val="22"/>
                <w:szCs w:val="22"/>
              </w:rPr>
              <w:t>6 391,15</w:t>
            </w:r>
          </w:p>
        </w:tc>
      </w:tr>
      <w:tr w:rsidR="00081AD4" w:rsidRPr="00081AD4" w14:paraId="291D23B2" w14:textId="77777777" w:rsidTr="00797EBE">
        <w:trPr>
          <w:trHeight w:val="353"/>
        </w:trPr>
        <w:tc>
          <w:tcPr>
            <w:tcW w:w="514" w:type="dxa"/>
            <w:shd w:val="clear" w:color="auto" w:fill="auto"/>
            <w:vAlign w:val="center"/>
            <w:hideMark/>
          </w:tcPr>
          <w:p w14:paraId="609A90BD" w14:textId="77777777" w:rsidR="00081AD4" w:rsidRPr="00081AD4" w:rsidRDefault="00081AD4" w:rsidP="00081AD4">
            <w:pPr>
              <w:jc w:val="center"/>
              <w:rPr>
                <w:color w:val="000000" w:themeColor="text1"/>
                <w:sz w:val="22"/>
                <w:szCs w:val="22"/>
              </w:rPr>
            </w:pPr>
            <w:r w:rsidRPr="00081AD4">
              <w:rPr>
                <w:color w:val="000000" w:themeColor="text1"/>
                <w:sz w:val="22"/>
                <w:szCs w:val="22"/>
              </w:rPr>
              <w:t>2</w:t>
            </w:r>
          </w:p>
        </w:tc>
        <w:tc>
          <w:tcPr>
            <w:tcW w:w="4722" w:type="dxa"/>
            <w:shd w:val="clear" w:color="auto" w:fill="auto"/>
            <w:vAlign w:val="center"/>
            <w:hideMark/>
          </w:tcPr>
          <w:p w14:paraId="24AF9707" w14:textId="77777777" w:rsidR="00081AD4" w:rsidRPr="00081AD4" w:rsidRDefault="00081AD4" w:rsidP="00081AD4">
            <w:pPr>
              <w:rPr>
                <w:color w:val="000000" w:themeColor="text1"/>
                <w:sz w:val="22"/>
                <w:szCs w:val="22"/>
              </w:rPr>
            </w:pPr>
            <w:r w:rsidRPr="00081AD4">
              <w:rPr>
                <w:color w:val="000000" w:themeColor="text1"/>
                <w:sz w:val="22"/>
                <w:szCs w:val="22"/>
              </w:rPr>
              <w:t>Расходы на электрическую энергию</w:t>
            </w:r>
          </w:p>
        </w:tc>
        <w:tc>
          <w:tcPr>
            <w:tcW w:w="1542" w:type="dxa"/>
            <w:vAlign w:val="center"/>
          </w:tcPr>
          <w:p w14:paraId="7F419E63" w14:textId="77777777" w:rsidR="00081AD4" w:rsidRPr="00081AD4" w:rsidRDefault="00081AD4" w:rsidP="00081AD4">
            <w:pPr>
              <w:jc w:val="center"/>
              <w:rPr>
                <w:color w:val="000000" w:themeColor="text1"/>
                <w:sz w:val="22"/>
                <w:szCs w:val="22"/>
              </w:rPr>
            </w:pPr>
            <w:r w:rsidRPr="00081AD4">
              <w:rPr>
                <w:color w:val="000000" w:themeColor="text1"/>
                <w:sz w:val="22"/>
                <w:szCs w:val="22"/>
              </w:rPr>
              <w:t>65 259,83</w:t>
            </w:r>
          </w:p>
        </w:tc>
        <w:tc>
          <w:tcPr>
            <w:tcW w:w="1405" w:type="dxa"/>
            <w:shd w:val="clear" w:color="auto" w:fill="auto"/>
            <w:vAlign w:val="center"/>
          </w:tcPr>
          <w:p w14:paraId="13663AAC" w14:textId="77777777" w:rsidR="00081AD4" w:rsidRPr="00081AD4" w:rsidRDefault="00081AD4" w:rsidP="00081AD4">
            <w:pPr>
              <w:jc w:val="center"/>
              <w:rPr>
                <w:color w:val="000000" w:themeColor="text1"/>
                <w:sz w:val="22"/>
                <w:szCs w:val="22"/>
              </w:rPr>
            </w:pPr>
            <w:r w:rsidRPr="00081AD4">
              <w:rPr>
                <w:color w:val="000000" w:themeColor="text1"/>
                <w:sz w:val="22"/>
                <w:szCs w:val="22"/>
              </w:rPr>
              <w:t>67 316,93</w:t>
            </w:r>
          </w:p>
        </w:tc>
        <w:tc>
          <w:tcPr>
            <w:tcW w:w="1423" w:type="dxa"/>
            <w:vAlign w:val="center"/>
          </w:tcPr>
          <w:p w14:paraId="53E591F4" w14:textId="77777777" w:rsidR="00081AD4" w:rsidRPr="00081AD4" w:rsidRDefault="00081AD4" w:rsidP="00081AD4">
            <w:pPr>
              <w:jc w:val="center"/>
              <w:rPr>
                <w:color w:val="000000" w:themeColor="text1"/>
                <w:sz w:val="22"/>
                <w:szCs w:val="22"/>
              </w:rPr>
            </w:pPr>
            <w:r w:rsidRPr="00081AD4">
              <w:rPr>
                <w:color w:val="000000" w:themeColor="text1"/>
                <w:sz w:val="22"/>
                <w:szCs w:val="22"/>
              </w:rPr>
              <w:t>2 057,10</w:t>
            </w:r>
          </w:p>
        </w:tc>
      </w:tr>
      <w:tr w:rsidR="00081AD4" w:rsidRPr="00081AD4" w14:paraId="67DB9C6F" w14:textId="77777777" w:rsidTr="00797EBE">
        <w:trPr>
          <w:trHeight w:val="353"/>
        </w:trPr>
        <w:tc>
          <w:tcPr>
            <w:tcW w:w="514" w:type="dxa"/>
            <w:shd w:val="clear" w:color="auto" w:fill="auto"/>
            <w:vAlign w:val="center"/>
          </w:tcPr>
          <w:p w14:paraId="5DEF2646" w14:textId="77777777" w:rsidR="00081AD4" w:rsidRPr="00081AD4" w:rsidRDefault="00081AD4" w:rsidP="00081AD4">
            <w:pPr>
              <w:jc w:val="center"/>
              <w:rPr>
                <w:color w:val="000000" w:themeColor="text1"/>
                <w:sz w:val="22"/>
                <w:szCs w:val="22"/>
              </w:rPr>
            </w:pPr>
          </w:p>
        </w:tc>
        <w:tc>
          <w:tcPr>
            <w:tcW w:w="4722" w:type="dxa"/>
            <w:shd w:val="clear" w:color="auto" w:fill="auto"/>
            <w:vAlign w:val="center"/>
          </w:tcPr>
          <w:p w14:paraId="3A9C37A0" w14:textId="77777777" w:rsidR="00081AD4" w:rsidRPr="00081AD4" w:rsidRDefault="00081AD4" w:rsidP="00081AD4">
            <w:pPr>
              <w:rPr>
                <w:color w:val="000000" w:themeColor="text1"/>
                <w:sz w:val="22"/>
                <w:szCs w:val="22"/>
              </w:rPr>
            </w:pPr>
            <w:r w:rsidRPr="00081AD4">
              <w:rPr>
                <w:color w:val="000000" w:themeColor="text1"/>
                <w:sz w:val="22"/>
                <w:szCs w:val="22"/>
              </w:rPr>
              <w:t>Расходы на холодную воду</w:t>
            </w:r>
          </w:p>
        </w:tc>
        <w:tc>
          <w:tcPr>
            <w:tcW w:w="1542" w:type="dxa"/>
            <w:vAlign w:val="center"/>
          </w:tcPr>
          <w:p w14:paraId="160EDA0E" w14:textId="77777777" w:rsidR="00081AD4" w:rsidRPr="00081AD4" w:rsidRDefault="00081AD4" w:rsidP="00081AD4">
            <w:pPr>
              <w:jc w:val="center"/>
              <w:rPr>
                <w:color w:val="000000" w:themeColor="text1"/>
                <w:sz w:val="22"/>
                <w:szCs w:val="22"/>
              </w:rPr>
            </w:pPr>
            <w:r w:rsidRPr="00081AD4">
              <w:rPr>
                <w:color w:val="000000" w:themeColor="text1"/>
                <w:sz w:val="22"/>
                <w:szCs w:val="22"/>
              </w:rPr>
              <w:t>10 041,58</w:t>
            </w:r>
          </w:p>
        </w:tc>
        <w:tc>
          <w:tcPr>
            <w:tcW w:w="1405" w:type="dxa"/>
            <w:shd w:val="clear" w:color="auto" w:fill="auto"/>
            <w:vAlign w:val="center"/>
          </w:tcPr>
          <w:p w14:paraId="52D01843" w14:textId="77777777" w:rsidR="00081AD4" w:rsidRPr="00081AD4" w:rsidRDefault="00081AD4" w:rsidP="00081AD4">
            <w:pPr>
              <w:jc w:val="center"/>
              <w:rPr>
                <w:color w:val="000000" w:themeColor="text1"/>
                <w:sz w:val="22"/>
                <w:szCs w:val="22"/>
              </w:rPr>
            </w:pPr>
            <w:r w:rsidRPr="00081AD4">
              <w:rPr>
                <w:color w:val="000000" w:themeColor="text1"/>
                <w:sz w:val="22"/>
                <w:szCs w:val="22"/>
              </w:rPr>
              <w:t>9 898,16</w:t>
            </w:r>
          </w:p>
        </w:tc>
        <w:tc>
          <w:tcPr>
            <w:tcW w:w="1423" w:type="dxa"/>
            <w:vAlign w:val="center"/>
          </w:tcPr>
          <w:p w14:paraId="143F9FA1" w14:textId="77777777" w:rsidR="00081AD4" w:rsidRPr="00081AD4" w:rsidRDefault="00081AD4" w:rsidP="00081AD4">
            <w:pPr>
              <w:jc w:val="center"/>
              <w:rPr>
                <w:color w:val="000000" w:themeColor="text1"/>
                <w:sz w:val="22"/>
                <w:szCs w:val="22"/>
              </w:rPr>
            </w:pPr>
            <w:r w:rsidRPr="00081AD4">
              <w:rPr>
                <w:color w:val="000000" w:themeColor="text1"/>
                <w:sz w:val="22"/>
                <w:szCs w:val="22"/>
              </w:rPr>
              <w:t>-143,42</w:t>
            </w:r>
          </w:p>
        </w:tc>
      </w:tr>
      <w:tr w:rsidR="00081AD4" w:rsidRPr="00081AD4" w14:paraId="1CC3E20D" w14:textId="77777777" w:rsidTr="00797EBE">
        <w:trPr>
          <w:trHeight w:val="353"/>
        </w:trPr>
        <w:tc>
          <w:tcPr>
            <w:tcW w:w="514" w:type="dxa"/>
            <w:shd w:val="clear" w:color="auto" w:fill="auto"/>
            <w:vAlign w:val="center"/>
            <w:hideMark/>
          </w:tcPr>
          <w:p w14:paraId="6F0D29F5" w14:textId="77777777" w:rsidR="00081AD4" w:rsidRPr="00081AD4" w:rsidRDefault="00081AD4" w:rsidP="00081AD4">
            <w:pPr>
              <w:jc w:val="center"/>
              <w:rPr>
                <w:color w:val="000000" w:themeColor="text1"/>
                <w:sz w:val="22"/>
                <w:szCs w:val="22"/>
              </w:rPr>
            </w:pPr>
            <w:r w:rsidRPr="00081AD4">
              <w:rPr>
                <w:color w:val="000000" w:themeColor="text1"/>
                <w:sz w:val="22"/>
                <w:szCs w:val="22"/>
              </w:rPr>
              <w:t>3</w:t>
            </w:r>
          </w:p>
        </w:tc>
        <w:tc>
          <w:tcPr>
            <w:tcW w:w="4722" w:type="dxa"/>
            <w:shd w:val="clear" w:color="auto" w:fill="auto"/>
            <w:vAlign w:val="center"/>
            <w:hideMark/>
          </w:tcPr>
          <w:p w14:paraId="670FA1D3" w14:textId="77777777" w:rsidR="00081AD4" w:rsidRPr="00081AD4" w:rsidRDefault="00081AD4" w:rsidP="00081AD4">
            <w:pPr>
              <w:rPr>
                <w:color w:val="000000" w:themeColor="text1"/>
                <w:sz w:val="22"/>
                <w:szCs w:val="22"/>
              </w:rPr>
            </w:pPr>
            <w:r w:rsidRPr="00081AD4">
              <w:rPr>
                <w:color w:val="000000" w:themeColor="text1"/>
                <w:sz w:val="22"/>
                <w:szCs w:val="22"/>
              </w:rPr>
              <w:t>Расходы на теплоноситель</w:t>
            </w:r>
          </w:p>
        </w:tc>
        <w:tc>
          <w:tcPr>
            <w:tcW w:w="1542" w:type="dxa"/>
            <w:vAlign w:val="center"/>
          </w:tcPr>
          <w:p w14:paraId="5DC00560" w14:textId="77777777" w:rsidR="00081AD4" w:rsidRPr="00081AD4" w:rsidRDefault="00081AD4" w:rsidP="00081AD4">
            <w:pPr>
              <w:jc w:val="center"/>
              <w:rPr>
                <w:color w:val="000000" w:themeColor="text1"/>
                <w:sz w:val="22"/>
                <w:szCs w:val="22"/>
              </w:rPr>
            </w:pPr>
            <w:r w:rsidRPr="00081AD4">
              <w:rPr>
                <w:color w:val="000000" w:themeColor="text1"/>
                <w:sz w:val="22"/>
                <w:szCs w:val="22"/>
              </w:rPr>
              <w:t>7 202,28</w:t>
            </w:r>
          </w:p>
        </w:tc>
        <w:tc>
          <w:tcPr>
            <w:tcW w:w="1405" w:type="dxa"/>
            <w:shd w:val="clear" w:color="auto" w:fill="auto"/>
            <w:vAlign w:val="center"/>
          </w:tcPr>
          <w:p w14:paraId="2A9B1908" w14:textId="77777777" w:rsidR="00081AD4" w:rsidRPr="00081AD4" w:rsidRDefault="00081AD4" w:rsidP="00081AD4">
            <w:pPr>
              <w:jc w:val="center"/>
              <w:rPr>
                <w:color w:val="000000" w:themeColor="text1"/>
                <w:sz w:val="22"/>
                <w:szCs w:val="22"/>
              </w:rPr>
            </w:pPr>
            <w:r w:rsidRPr="00081AD4">
              <w:rPr>
                <w:color w:val="000000" w:themeColor="text1"/>
                <w:sz w:val="22"/>
                <w:szCs w:val="22"/>
              </w:rPr>
              <w:t>7 514,88</w:t>
            </w:r>
          </w:p>
        </w:tc>
        <w:tc>
          <w:tcPr>
            <w:tcW w:w="1423" w:type="dxa"/>
            <w:vAlign w:val="center"/>
          </w:tcPr>
          <w:p w14:paraId="1B1C03A0" w14:textId="77777777" w:rsidR="00081AD4" w:rsidRPr="00081AD4" w:rsidRDefault="00081AD4" w:rsidP="00081AD4">
            <w:pPr>
              <w:jc w:val="center"/>
              <w:rPr>
                <w:color w:val="000000" w:themeColor="text1"/>
                <w:sz w:val="22"/>
                <w:szCs w:val="22"/>
              </w:rPr>
            </w:pPr>
            <w:r w:rsidRPr="00081AD4">
              <w:rPr>
                <w:color w:val="000000" w:themeColor="text1"/>
                <w:sz w:val="22"/>
                <w:szCs w:val="22"/>
              </w:rPr>
              <w:t>312,60</w:t>
            </w:r>
          </w:p>
        </w:tc>
      </w:tr>
      <w:tr w:rsidR="00081AD4" w:rsidRPr="00081AD4" w14:paraId="47D1C1E0" w14:textId="77777777" w:rsidTr="00797EBE">
        <w:trPr>
          <w:trHeight w:val="353"/>
        </w:trPr>
        <w:tc>
          <w:tcPr>
            <w:tcW w:w="514" w:type="dxa"/>
            <w:shd w:val="clear" w:color="auto" w:fill="auto"/>
            <w:vAlign w:val="center"/>
            <w:hideMark/>
          </w:tcPr>
          <w:p w14:paraId="21C3C6CB" w14:textId="77777777" w:rsidR="00081AD4" w:rsidRPr="00081AD4" w:rsidRDefault="00081AD4" w:rsidP="00081AD4">
            <w:pPr>
              <w:jc w:val="center"/>
              <w:rPr>
                <w:color w:val="000000" w:themeColor="text1"/>
                <w:sz w:val="22"/>
                <w:szCs w:val="22"/>
              </w:rPr>
            </w:pPr>
          </w:p>
        </w:tc>
        <w:tc>
          <w:tcPr>
            <w:tcW w:w="4722" w:type="dxa"/>
            <w:shd w:val="clear" w:color="auto" w:fill="auto"/>
            <w:vAlign w:val="center"/>
            <w:hideMark/>
          </w:tcPr>
          <w:p w14:paraId="6EAE2AD1" w14:textId="77777777" w:rsidR="00081AD4" w:rsidRPr="00081AD4" w:rsidRDefault="00081AD4" w:rsidP="00081AD4">
            <w:pPr>
              <w:rPr>
                <w:color w:val="000000" w:themeColor="text1"/>
                <w:sz w:val="22"/>
                <w:szCs w:val="22"/>
              </w:rPr>
            </w:pPr>
            <w:r w:rsidRPr="00081AD4">
              <w:rPr>
                <w:color w:val="000000" w:themeColor="text1"/>
                <w:sz w:val="22"/>
                <w:szCs w:val="22"/>
              </w:rPr>
              <w:t>ИТОГО</w:t>
            </w:r>
          </w:p>
        </w:tc>
        <w:tc>
          <w:tcPr>
            <w:tcW w:w="1542" w:type="dxa"/>
            <w:vAlign w:val="center"/>
          </w:tcPr>
          <w:p w14:paraId="2AAD824C" w14:textId="77777777" w:rsidR="00081AD4" w:rsidRPr="00081AD4" w:rsidRDefault="00081AD4" w:rsidP="00081AD4">
            <w:pPr>
              <w:jc w:val="center"/>
              <w:rPr>
                <w:color w:val="000000" w:themeColor="text1"/>
                <w:sz w:val="22"/>
                <w:szCs w:val="22"/>
              </w:rPr>
            </w:pPr>
            <w:r w:rsidRPr="00081AD4">
              <w:rPr>
                <w:color w:val="000000" w:themeColor="text1"/>
                <w:sz w:val="22"/>
                <w:szCs w:val="22"/>
              </w:rPr>
              <w:t>204 624,46</w:t>
            </w:r>
          </w:p>
        </w:tc>
        <w:tc>
          <w:tcPr>
            <w:tcW w:w="1405" w:type="dxa"/>
            <w:shd w:val="clear" w:color="auto" w:fill="auto"/>
            <w:vAlign w:val="center"/>
          </w:tcPr>
          <w:p w14:paraId="5D6C6683" w14:textId="77777777" w:rsidR="00081AD4" w:rsidRPr="00081AD4" w:rsidRDefault="00081AD4" w:rsidP="00081AD4">
            <w:pPr>
              <w:jc w:val="center"/>
              <w:rPr>
                <w:color w:val="000000" w:themeColor="text1"/>
                <w:sz w:val="22"/>
                <w:szCs w:val="22"/>
              </w:rPr>
            </w:pPr>
            <w:r w:rsidRPr="00081AD4">
              <w:rPr>
                <w:color w:val="000000" w:themeColor="text1"/>
                <w:sz w:val="22"/>
                <w:szCs w:val="22"/>
              </w:rPr>
              <w:t>213 241,89</w:t>
            </w:r>
          </w:p>
        </w:tc>
        <w:tc>
          <w:tcPr>
            <w:tcW w:w="1423" w:type="dxa"/>
            <w:vAlign w:val="center"/>
          </w:tcPr>
          <w:p w14:paraId="22A5A5AE" w14:textId="77777777" w:rsidR="00081AD4" w:rsidRPr="00081AD4" w:rsidRDefault="00081AD4" w:rsidP="00081AD4">
            <w:pPr>
              <w:jc w:val="center"/>
              <w:rPr>
                <w:color w:val="000000" w:themeColor="text1"/>
                <w:sz w:val="22"/>
                <w:szCs w:val="22"/>
              </w:rPr>
            </w:pPr>
            <w:r w:rsidRPr="00081AD4">
              <w:rPr>
                <w:color w:val="000000" w:themeColor="text1"/>
                <w:sz w:val="22"/>
                <w:szCs w:val="22"/>
              </w:rPr>
              <w:t>8 617,43</w:t>
            </w:r>
          </w:p>
        </w:tc>
      </w:tr>
    </w:tbl>
    <w:p w14:paraId="55079B05" w14:textId="77777777" w:rsidR="00081AD4" w:rsidRPr="00081AD4" w:rsidRDefault="00081AD4" w:rsidP="00081AD4">
      <w:pPr>
        <w:tabs>
          <w:tab w:val="left" w:pos="1890"/>
        </w:tabs>
        <w:ind w:firstLine="720"/>
        <w:jc w:val="both"/>
        <w:rPr>
          <w:snapToGrid w:val="0"/>
          <w:color w:val="000000" w:themeColor="text1"/>
          <w:sz w:val="28"/>
          <w:szCs w:val="28"/>
        </w:rPr>
      </w:pPr>
      <w:r w:rsidRPr="00081AD4">
        <w:rPr>
          <w:color w:val="000000" w:themeColor="text1"/>
          <w:sz w:val="28"/>
          <w:szCs w:val="28"/>
        </w:rPr>
        <w:lastRenderedPageBreak/>
        <w:t>4.</w:t>
      </w:r>
      <w:r w:rsidRPr="00081AD4">
        <w:rPr>
          <w:color w:val="000000" w:themeColor="text1"/>
          <w:sz w:val="28"/>
          <w:szCs w:val="28"/>
          <w:u w:val="single"/>
        </w:rPr>
        <w:t>Нормативный уровень прибыли д</w:t>
      </w:r>
      <w:r w:rsidRPr="00081AD4">
        <w:rPr>
          <w:snapToGrid w:val="0"/>
          <w:color w:val="000000" w:themeColor="text1"/>
          <w:sz w:val="28"/>
          <w:szCs w:val="28"/>
        </w:rPr>
        <w:t>ля ОАО «СКЭК» (г. Кемерово)          по узлу теплоснабжения г. Березовский на 2019 год установлен приложением № 8.1 к концессионному соглашению № 1 от 20.12.2016 года в размере 5,92%.</w:t>
      </w:r>
    </w:p>
    <w:p w14:paraId="1FD2F732"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Фактический уровень прибыли за 2019 год составил 36 932,20 тыс. руб.</w:t>
      </w:r>
    </w:p>
    <w:p w14:paraId="7B61ED9C"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5</w:t>
      </w:r>
      <w:r w:rsidRPr="00081AD4">
        <w:rPr>
          <w:snapToGrid w:val="0"/>
          <w:color w:val="000000" w:themeColor="text1"/>
          <w:sz w:val="28"/>
          <w:szCs w:val="28"/>
          <w:u w:val="single"/>
        </w:rPr>
        <w:t>. Предпринимательская прибыль</w:t>
      </w:r>
      <w:r w:rsidRPr="00081AD4">
        <w:rPr>
          <w:snapToGrid w:val="0"/>
          <w:color w:val="000000" w:themeColor="text1"/>
          <w:sz w:val="28"/>
          <w:szCs w:val="28"/>
        </w:rPr>
        <w:t>, определяется в соответствии с пунктом 74(1) Основ ценообразования.</w:t>
      </w:r>
    </w:p>
    <w:p w14:paraId="76E57F91"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Предпринимательскую прибыль предприятие не заявляло.</w:t>
      </w:r>
    </w:p>
    <w:p w14:paraId="5D5BCE4B"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6</w:t>
      </w:r>
      <w:r w:rsidRPr="00081AD4">
        <w:rPr>
          <w:snapToGrid w:val="0"/>
          <w:color w:val="000000" w:themeColor="text1"/>
          <w:sz w:val="28"/>
          <w:szCs w:val="28"/>
          <w:u w:val="single"/>
        </w:rPr>
        <w:t xml:space="preserve">. Результаты деятельности до перехода </w:t>
      </w:r>
      <w:r w:rsidRPr="00081AD4">
        <w:rPr>
          <w:snapToGrid w:val="0"/>
          <w:color w:val="000000" w:themeColor="text1"/>
          <w:sz w:val="28"/>
          <w:szCs w:val="28"/>
        </w:rPr>
        <w:t>к регулированию цен (тарифов) на основе долгосрочных параметров в 2019 году были приняты в размере – 6 319,54 тыс. руб.</w:t>
      </w:r>
    </w:p>
    <w:p w14:paraId="2605ED63" w14:textId="77777777" w:rsidR="00081AD4" w:rsidRPr="00081AD4" w:rsidRDefault="00081AD4" w:rsidP="00081AD4">
      <w:pPr>
        <w:tabs>
          <w:tab w:val="left" w:pos="709"/>
        </w:tabs>
        <w:ind w:firstLine="851"/>
        <w:jc w:val="both"/>
        <w:rPr>
          <w:snapToGrid w:val="0"/>
          <w:color w:val="000000" w:themeColor="text1"/>
          <w:sz w:val="28"/>
          <w:szCs w:val="28"/>
        </w:rPr>
      </w:pPr>
      <w:r w:rsidRPr="00081AD4">
        <w:rPr>
          <w:snapToGrid w:val="0"/>
          <w:color w:val="000000" w:themeColor="text1"/>
          <w:sz w:val="28"/>
          <w:szCs w:val="28"/>
        </w:rPr>
        <w:t>При расчете фактической необходимой валовой выручки эксперты сохранили данную корректировку на принятом уровне – 6 319,54 тыс. руб.</w:t>
      </w:r>
    </w:p>
    <w:p w14:paraId="4C70B625"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u w:val="single"/>
        </w:rPr>
        <w:t>8. Необходимая валовая выручка</w:t>
      </w:r>
      <w:r w:rsidRPr="00081AD4">
        <w:rPr>
          <w:snapToGrid w:val="0"/>
          <w:color w:val="000000" w:themeColor="text1"/>
          <w:sz w:val="28"/>
          <w:szCs w:val="28"/>
        </w:rPr>
        <w:t xml:space="preserve"> принимается согласно пункту 51 Методических указаний.</w:t>
      </w:r>
    </w:p>
    <w:p w14:paraId="1B0898B6"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Фактическая необходимая валовая выручка за 2019 год составила 667 106,40 тыс. руб., в т.ч. на потребительский рынок 667 106,40 тыс. руб.</w:t>
      </w:r>
    </w:p>
    <w:p w14:paraId="33D74DD8"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 xml:space="preserve">9. </w:t>
      </w:r>
      <w:r w:rsidRPr="00081AD4">
        <w:rPr>
          <w:snapToGrid w:val="0"/>
          <w:color w:val="000000" w:themeColor="text1"/>
          <w:sz w:val="28"/>
          <w:szCs w:val="28"/>
          <w:u w:val="single"/>
        </w:rPr>
        <w:t>Фактическая товарная выручка</w:t>
      </w:r>
      <w:r w:rsidRPr="00081AD4">
        <w:rPr>
          <w:snapToGrid w:val="0"/>
          <w:color w:val="000000" w:themeColor="text1"/>
          <w:sz w:val="28"/>
          <w:szCs w:val="28"/>
        </w:rPr>
        <w:t xml:space="preserve"> предприятия за 2019 год составила 618 706,02 тыс. руб. Тарифы для ОАО «СКЭК» (г. Кемерово) по узлу теплоснабжения г. Березовский на 2019 год утверждены постановлением РЭК КО от 29.12.2016 № 736 (в редакции постановления от 20.12.2018 № 661).</w:t>
      </w:r>
    </w:p>
    <w:p w14:paraId="65D21522"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 xml:space="preserve"> Расчёт товарной выручки ОАО «СКЭК» (г. Кемерово) по узлу теплоснабжения г. Березовский за 2019 год представлен в таблице 10.</w:t>
      </w:r>
    </w:p>
    <w:p w14:paraId="4781A5FF" w14:textId="77777777" w:rsidR="00081AD4" w:rsidRPr="00081AD4" w:rsidRDefault="00081AD4" w:rsidP="00081AD4">
      <w:pPr>
        <w:tabs>
          <w:tab w:val="left" w:pos="1890"/>
        </w:tabs>
        <w:ind w:firstLine="720"/>
        <w:jc w:val="right"/>
        <w:rPr>
          <w:snapToGrid w:val="0"/>
          <w:color w:val="000000" w:themeColor="text1"/>
          <w:sz w:val="28"/>
          <w:szCs w:val="28"/>
        </w:rPr>
      </w:pPr>
      <w:r w:rsidRPr="00081AD4">
        <w:rPr>
          <w:snapToGrid w:val="0"/>
          <w:color w:val="000000" w:themeColor="text1"/>
          <w:sz w:val="28"/>
          <w:szCs w:val="28"/>
        </w:rPr>
        <w:t>Таблица 10</w:t>
      </w:r>
    </w:p>
    <w:p w14:paraId="53CA1003" w14:textId="77777777" w:rsidR="00081AD4" w:rsidRPr="00081AD4" w:rsidRDefault="00081AD4" w:rsidP="00081AD4">
      <w:pPr>
        <w:tabs>
          <w:tab w:val="left" w:pos="1890"/>
        </w:tabs>
        <w:ind w:firstLine="720"/>
        <w:jc w:val="both"/>
        <w:rPr>
          <w:snapToGrid w:val="0"/>
          <w:color w:val="000000" w:themeColor="text1"/>
          <w:sz w:val="28"/>
          <w:szCs w:val="28"/>
        </w:rPr>
      </w:pPr>
    </w:p>
    <w:p w14:paraId="09D51DE8" w14:textId="77777777" w:rsidR="00081AD4" w:rsidRPr="00081AD4" w:rsidRDefault="00081AD4" w:rsidP="00081AD4">
      <w:pPr>
        <w:tabs>
          <w:tab w:val="left" w:pos="1890"/>
        </w:tabs>
        <w:ind w:firstLine="720"/>
        <w:jc w:val="center"/>
        <w:rPr>
          <w:snapToGrid w:val="0"/>
          <w:color w:val="000000" w:themeColor="text1"/>
          <w:sz w:val="28"/>
          <w:szCs w:val="28"/>
        </w:rPr>
      </w:pPr>
      <w:r w:rsidRPr="00081AD4">
        <w:rPr>
          <w:snapToGrid w:val="0"/>
          <w:color w:val="000000" w:themeColor="text1"/>
          <w:sz w:val="28"/>
          <w:szCs w:val="28"/>
        </w:rPr>
        <w:t>Расчёт товарной выручки ОАО «СКЭК» (г. Кемерово) по узлу теплоснабжения г. Березовский за 2019 год</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2068"/>
        <w:gridCol w:w="1588"/>
        <w:gridCol w:w="1844"/>
        <w:gridCol w:w="1822"/>
        <w:gridCol w:w="1418"/>
      </w:tblGrid>
      <w:tr w:rsidR="00081AD4" w:rsidRPr="00081AD4" w14:paraId="453E2711" w14:textId="77777777" w:rsidTr="00797EBE">
        <w:trPr>
          <w:tblHeader/>
        </w:trPr>
        <w:tc>
          <w:tcPr>
            <w:tcW w:w="1524" w:type="dxa"/>
            <w:shd w:val="clear" w:color="auto" w:fill="auto"/>
            <w:vAlign w:val="center"/>
          </w:tcPr>
          <w:p w14:paraId="4FE90673"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Период</w:t>
            </w:r>
          </w:p>
        </w:tc>
        <w:tc>
          <w:tcPr>
            <w:tcW w:w="2096" w:type="dxa"/>
            <w:shd w:val="clear" w:color="auto" w:fill="auto"/>
            <w:vAlign w:val="center"/>
          </w:tcPr>
          <w:p w14:paraId="39A95A52"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Полезный отпуск на потребительский рынок, тыс. Гкал</w:t>
            </w:r>
          </w:p>
        </w:tc>
        <w:tc>
          <w:tcPr>
            <w:tcW w:w="1643" w:type="dxa"/>
            <w:shd w:val="clear" w:color="auto" w:fill="auto"/>
            <w:vAlign w:val="center"/>
          </w:tcPr>
          <w:p w14:paraId="30FACEE3"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Размер тарифа, руб./Гкал</w:t>
            </w:r>
          </w:p>
        </w:tc>
        <w:tc>
          <w:tcPr>
            <w:tcW w:w="1917" w:type="dxa"/>
            <w:shd w:val="clear" w:color="auto" w:fill="auto"/>
            <w:vAlign w:val="center"/>
          </w:tcPr>
          <w:p w14:paraId="20DF9ECD"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Товарная выручка, тыс. руб.</w:t>
            </w:r>
          </w:p>
          <w:p w14:paraId="3DDBEB20"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(2 × 3)</w:t>
            </w:r>
          </w:p>
        </w:tc>
        <w:tc>
          <w:tcPr>
            <w:tcW w:w="1822" w:type="dxa"/>
            <w:shd w:val="clear" w:color="auto" w:fill="auto"/>
            <w:vAlign w:val="center"/>
          </w:tcPr>
          <w:p w14:paraId="38D7FD7F"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НВВ на потребительский рынок, тыс. руб.</w:t>
            </w:r>
          </w:p>
        </w:tc>
        <w:tc>
          <w:tcPr>
            <w:tcW w:w="1455" w:type="dxa"/>
            <w:shd w:val="clear" w:color="auto" w:fill="auto"/>
            <w:vAlign w:val="center"/>
          </w:tcPr>
          <w:p w14:paraId="5124C6EE"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Дельта НВВ, тыс. руб.</w:t>
            </w:r>
          </w:p>
          <w:p w14:paraId="0AF0717B"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(5 – 4)</w:t>
            </w:r>
          </w:p>
        </w:tc>
      </w:tr>
      <w:tr w:rsidR="00081AD4" w:rsidRPr="00081AD4" w14:paraId="3A1B9698" w14:textId="77777777" w:rsidTr="00797EBE">
        <w:tc>
          <w:tcPr>
            <w:tcW w:w="1524" w:type="dxa"/>
            <w:shd w:val="clear" w:color="auto" w:fill="auto"/>
            <w:vAlign w:val="center"/>
          </w:tcPr>
          <w:p w14:paraId="7C6D9788"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1</w:t>
            </w:r>
          </w:p>
        </w:tc>
        <w:tc>
          <w:tcPr>
            <w:tcW w:w="2096" w:type="dxa"/>
            <w:shd w:val="clear" w:color="auto" w:fill="auto"/>
            <w:vAlign w:val="center"/>
          </w:tcPr>
          <w:p w14:paraId="135B2CE0"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2</w:t>
            </w:r>
          </w:p>
        </w:tc>
        <w:tc>
          <w:tcPr>
            <w:tcW w:w="1643" w:type="dxa"/>
            <w:shd w:val="clear" w:color="auto" w:fill="auto"/>
            <w:vAlign w:val="center"/>
          </w:tcPr>
          <w:p w14:paraId="2BD55994"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3</w:t>
            </w:r>
          </w:p>
        </w:tc>
        <w:tc>
          <w:tcPr>
            <w:tcW w:w="1917" w:type="dxa"/>
            <w:shd w:val="clear" w:color="auto" w:fill="auto"/>
            <w:vAlign w:val="center"/>
          </w:tcPr>
          <w:p w14:paraId="32DA5231"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4</w:t>
            </w:r>
          </w:p>
        </w:tc>
        <w:tc>
          <w:tcPr>
            <w:tcW w:w="1822" w:type="dxa"/>
            <w:shd w:val="clear" w:color="auto" w:fill="auto"/>
            <w:vAlign w:val="center"/>
          </w:tcPr>
          <w:p w14:paraId="7C8FE9F4"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5</w:t>
            </w:r>
          </w:p>
        </w:tc>
        <w:tc>
          <w:tcPr>
            <w:tcW w:w="1455" w:type="dxa"/>
            <w:shd w:val="clear" w:color="auto" w:fill="auto"/>
            <w:vAlign w:val="center"/>
          </w:tcPr>
          <w:p w14:paraId="380F32C6"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6</w:t>
            </w:r>
          </w:p>
        </w:tc>
      </w:tr>
      <w:tr w:rsidR="00081AD4" w:rsidRPr="00081AD4" w14:paraId="14606D7B" w14:textId="77777777" w:rsidTr="00797EBE">
        <w:tc>
          <w:tcPr>
            <w:tcW w:w="1524" w:type="dxa"/>
            <w:shd w:val="clear" w:color="auto" w:fill="auto"/>
            <w:vAlign w:val="center"/>
          </w:tcPr>
          <w:p w14:paraId="4F6D15B1" w14:textId="77777777" w:rsidR="00081AD4" w:rsidRPr="00081AD4" w:rsidRDefault="00081AD4" w:rsidP="00081AD4">
            <w:pPr>
              <w:tabs>
                <w:tab w:val="left" w:pos="1890"/>
              </w:tabs>
              <w:jc w:val="both"/>
              <w:rPr>
                <w:snapToGrid w:val="0"/>
                <w:color w:val="000000" w:themeColor="text1"/>
                <w:sz w:val="22"/>
                <w:szCs w:val="22"/>
              </w:rPr>
            </w:pPr>
            <w:r w:rsidRPr="00081AD4">
              <w:rPr>
                <w:snapToGrid w:val="0"/>
                <w:color w:val="000000" w:themeColor="text1"/>
                <w:sz w:val="22"/>
                <w:szCs w:val="22"/>
              </w:rPr>
              <w:t>1 полугодие</w:t>
            </w:r>
          </w:p>
        </w:tc>
        <w:tc>
          <w:tcPr>
            <w:tcW w:w="2096" w:type="dxa"/>
            <w:shd w:val="clear" w:color="auto" w:fill="auto"/>
            <w:vAlign w:val="center"/>
          </w:tcPr>
          <w:p w14:paraId="26E6044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161,467</w:t>
            </w:r>
          </w:p>
        </w:tc>
        <w:tc>
          <w:tcPr>
            <w:tcW w:w="1643" w:type="dxa"/>
            <w:shd w:val="clear" w:color="auto" w:fill="auto"/>
            <w:vAlign w:val="center"/>
          </w:tcPr>
          <w:p w14:paraId="613F4E51"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2 243,82</w:t>
            </w:r>
          </w:p>
        </w:tc>
        <w:tc>
          <w:tcPr>
            <w:tcW w:w="1917" w:type="dxa"/>
            <w:shd w:val="clear" w:color="auto" w:fill="auto"/>
            <w:vAlign w:val="center"/>
          </w:tcPr>
          <w:p w14:paraId="54AC658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362303,14</w:t>
            </w:r>
          </w:p>
        </w:tc>
        <w:tc>
          <w:tcPr>
            <w:tcW w:w="1822" w:type="dxa"/>
            <w:shd w:val="clear" w:color="auto" w:fill="auto"/>
            <w:vAlign w:val="center"/>
          </w:tcPr>
          <w:p w14:paraId="74C089D1"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х</w:t>
            </w:r>
          </w:p>
        </w:tc>
        <w:tc>
          <w:tcPr>
            <w:tcW w:w="1455" w:type="dxa"/>
            <w:shd w:val="clear" w:color="auto" w:fill="auto"/>
            <w:vAlign w:val="center"/>
          </w:tcPr>
          <w:p w14:paraId="19740E97"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х</w:t>
            </w:r>
          </w:p>
        </w:tc>
      </w:tr>
      <w:tr w:rsidR="00081AD4" w:rsidRPr="00081AD4" w14:paraId="5EBB8026" w14:textId="77777777" w:rsidTr="00797EBE">
        <w:tc>
          <w:tcPr>
            <w:tcW w:w="1524" w:type="dxa"/>
            <w:shd w:val="clear" w:color="auto" w:fill="auto"/>
            <w:vAlign w:val="center"/>
          </w:tcPr>
          <w:p w14:paraId="5254CB1E" w14:textId="77777777" w:rsidR="00081AD4" w:rsidRPr="00081AD4" w:rsidRDefault="00081AD4" w:rsidP="00081AD4">
            <w:pPr>
              <w:tabs>
                <w:tab w:val="left" w:pos="1890"/>
              </w:tabs>
              <w:jc w:val="both"/>
              <w:rPr>
                <w:snapToGrid w:val="0"/>
                <w:color w:val="000000" w:themeColor="text1"/>
                <w:sz w:val="22"/>
                <w:szCs w:val="22"/>
              </w:rPr>
            </w:pPr>
            <w:r w:rsidRPr="00081AD4">
              <w:rPr>
                <w:snapToGrid w:val="0"/>
                <w:color w:val="000000" w:themeColor="text1"/>
                <w:sz w:val="22"/>
                <w:szCs w:val="22"/>
              </w:rPr>
              <w:t>2 полугодие</w:t>
            </w:r>
          </w:p>
        </w:tc>
        <w:tc>
          <w:tcPr>
            <w:tcW w:w="2096" w:type="dxa"/>
            <w:shd w:val="clear" w:color="auto" w:fill="auto"/>
            <w:vAlign w:val="center"/>
          </w:tcPr>
          <w:p w14:paraId="1A012A06"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103,882</w:t>
            </w:r>
          </w:p>
        </w:tc>
        <w:tc>
          <w:tcPr>
            <w:tcW w:w="1643" w:type="dxa"/>
            <w:shd w:val="clear" w:color="auto" w:fill="auto"/>
            <w:vAlign w:val="center"/>
          </w:tcPr>
          <w:p w14:paraId="39B5DFC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2 468,20</w:t>
            </w:r>
          </w:p>
        </w:tc>
        <w:tc>
          <w:tcPr>
            <w:tcW w:w="1917" w:type="dxa"/>
            <w:shd w:val="clear" w:color="auto" w:fill="auto"/>
            <w:vAlign w:val="center"/>
          </w:tcPr>
          <w:p w14:paraId="1156A69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256402,88</w:t>
            </w:r>
          </w:p>
        </w:tc>
        <w:tc>
          <w:tcPr>
            <w:tcW w:w="1822" w:type="dxa"/>
            <w:shd w:val="clear" w:color="auto" w:fill="auto"/>
            <w:vAlign w:val="center"/>
          </w:tcPr>
          <w:p w14:paraId="4441CBC4"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х</w:t>
            </w:r>
          </w:p>
        </w:tc>
        <w:tc>
          <w:tcPr>
            <w:tcW w:w="1455" w:type="dxa"/>
            <w:shd w:val="clear" w:color="auto" w:fill="auto"/>
            <w:vAlign w:val="center"/>
          </w:tcPr>
          <w:p w14:paraId="2B330109"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х</w:t>
            </w:r>
          </w:p>
        </w:tc>
      </w:tr>
      <w:tr w:rsidR="00081AD4" w:rsidRPr="00081AD4" w14:paraId="35F9414D" w14:textId="77777777" w:rsidTr="00797EBE">
        <w:tc>
          <w:tcPr>
            <w:tcW w:w="1524" w:type="dxa"/>
            <w:shd w:val="clear" w:color="auto" w:fill="auto"/>
            <w:vAlign w:val="center"/>
          </w:tcPr>
          <w:p w14:paraId="5A300F64" w14:textId="77777777" w:rsidR="00081AD4" w:rsidRPr="00081AD4" w:rsidRDefault="00081AD4" w:rsidP="00081AD4">
            <w:pPr>
              <w:tabs>
                <w:tab w:val="left" w:pos="1890"/>
              </w:tabs>
              <w:jc w:val="both"/>
              <w:rPr>
                <w:snapToGrid w:val="0"/>
                <w:color w:val="000000" w:themeColor="text1"/>
                <w:sz w:val="22"/>
                <w:szCs w:val="22"/>
              </w:rPr>
            </w:pPr>
            <w:r w:rsidRPr="00081AD4">
              <w:rPr>
                <w:snapToGrid w:val="0"/>
                <w:color w:val="000000" w:themeColor="text1"/>
                <w:sz w:val="22"/>
                <w:szCs w:val="22"/>
              </w:rPr>
              <w:t>Итого за год</w:t>
            </w:r>
          </w:p>
        </w:tc>
        <w:tc>
          <w:tcPr>
            <w:tcW w:w="2096" w:type="dxa"/>
            <w:shd w:val="clear" w:color="auto" w:fill="auto"/>
            <w:vAlign w:val="center"/>
          </w:tcPr>
          <w:p w14:paraId="00CB442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265,349</w:t>
            </w:r>
          </w:p>
        </w:tc>
        <w:tc>
          <w:tcPr>
            <w:tcW w:w="1643" w:type="dxa"/>
            <w:shd w:val="clear" w:color="auto" w:fill="auto"/>
            <w:vAlign w:val="center"/>
          </w:tcPr>
          <w:p w14:paraId="110230F6"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х</w:t>
            </w:r>
          </w:p>
        </w:tc>
        <w:tc>
          <w:tcPr>
            <w:tcW w:w="1917" w:type="dxa"/>
            <w:shd w:val="clear" w:color="auto" w:fill="auto"/>
            <w:vAlign w:val="center"/>
          </w:tcPr>
          <w:p w14:paraId="1C1D07F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618 706,02</w:t>
            </w:r>
          </w:p>
        </w:tc>
        <w:tc>
          <w:tcPr>
            <w:tcW w:w="1822" w:type="dxa"/>
            <w:shd w:val="clear" w:color="auto" w:fill="auto"/>
            <w:vAlign w:val="center"/>
          </w:tcPr>
          <w:p w14:paraId="20C74F5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668 612,07</w:t>
            </w:r>
          </w:p>
        </w:tc>
        <w:tc>
          <w:tcPr>
            <w:tcW w:w="1455" w:type="dxa"/>
            <w:shd w:val="clear" w:color="auto" w:fill="auto"/>
            <w:vAlign w:val="center"/>
          </w:tcPr>
          <w:p w14:paraId="193C363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49 906,05</w:t>
            </w:r>
          </w:p>
        </w:tc>
      </w:tr>
    </w:tbl>
    <w:p w14:paraId="364AEA39" w14:textId="77777777" w:rsidR="00081AD4" w:rsidRPr="00081AD4" w:rsidRDefault="00081AD4" w:rsidP="00081AD4">
      <w:pPr>
        <w:jc w:val="both"/>
        <w:rPr>
          <w:color w:val="000000" w:themeColor="text1"/>
          <w:sz w:val="28"/>
          <w:szCs w:val="28"/>
        </w:rPr>
      </w:pPr>
    </w:p>
    <w:p w14:paraId="73085430"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По мнению экспертов, данную сумму нужно включить в плановую необходимую валовую выручку ОАО «СКЭК» (г. Кемерово) по узлу теплоснабжения г. Березовский в полном объеме, с учетом индексов потребительских цен на 2020 и 2021 гг. (103,2) и (103,6) она составит 53 357,15 тыс. руб.</w:t>
      </w:r>
    </w:p>
    <w:p w14:paraId="21929A38" w14:textId="77777777" w:rsidR="00081AD4" w:rsidRPr="00081AD4" w:rsidRDefault="00081AD4" w:rsidP="00081AD4">
      <w:pPr>
        <w:tabs>
          <w:tab w:val="left" w:pos="1890"/>
        </w:tabs>
        <w:ind w:firstLine="720"/>
        <w:jc w:val="both"/>
        <w:rPr>
          <w:snapToGrid w:val="0"/>
          <w:color w:val="000000" w:themeColor="text1"/>
          <w:sz w:val="28"/>
          <w:szCs w:val="28"/>
        </w:rPr>
      </w:pPr>
    </w:p>
    <w:p w14:paraId="103315A9" w14:textId="77777777" w:rsidR="00081AD4" w:rsidRPr="00081AD4" w:rsidRDefault="00081AD4" w:rsidP="00081AD4">
      <w:pPr>
        <w:keepNext/>
        <w:ind w:right="141"/>
        <w:jc w:val="center"/>
        <w:outlineLvl w:val="2"/>
        <w:rPr>
          <w:rFonts w:cs="Arial"/>
          <w:b/>
          <w:bCs/>
          <w:snapToGrid w:val="0"/>
          <w:color w:val="000000" w:themeColor="text1"/>
          <w:sz w:val="28"/>
          <w:szCs w:val="26"/>
          <w:lang w:eastAsia="en-US"/>
        </w:rPr>
      </w:pPr>
      <w:r w:rsidRPr="00081AD4">
        <w:rPr>
          <w:rFonts w:cs="Arial"/>
          <w:b/>
          <w:bCs/>
          <w:snapToGrid w:val="0"/>
          <w:color w:val="000000" w:themeColor="text1"/>
          <w:sz w:val="28"/>
          <w:szCs w:val="26"/>
          <w:lang w:eastAsia="en-US"/>
        </w:rPr>
        <w:lastRenderedPageBreak/>
        <w:t xml:space="preserve">Расчет необходимой валовой выручки методом индексации установленных тарифов ОАО «СКЭК» (г. Кемерово) </w:t>
      </w:r>
    </w:p>
    <w:p w14:paraId="12D2BA88" w14:textId="77777777" w:rsidR="00081AD4" w:rsidRPr="00081AD4" w:rsidRDefault="00081AD4" w:rsidP="00081AD4">
      <w:pPr>
        <w:keepNext/>
        <w:ind w:right="141"/>
        <w:jc w:val="center"/>
        <w:outlineLvl w:val="2"/>
        <w:rPr>
          <w:rFonts w:cs="Arial"/>
          <w:b/>
          <w:bCs/>
          <w:snapToGrid w:val="0"/>
          <w:color w:val="000000" w:themeColor="text1"/>
          <w:sz w:val="28"/>
          <w:szCs w:val="26"/>
          <w:lang w:eastAsia="en-US"/>
        </w:rPr>
      </w:pPr>
      <w:r w:rsidRPr="00081AD4">
        <w:rPr>
          <w:rFonts w:cs="Arial"/>
          <w:b/>
          <w:bCs/>
          <w:snapToGrid w:val="0"/>
          <w:color w:val="000000" w:themeColor="text1"/>
          <w:sz w:val="28"/>
          <w:szCs w:val="26"/>
          <w:lang w:eastAsia="en-US"/>
        </w:rPr>
        <w:t>по узлу теплоснабжения г. Березовский</w:t>
      </w:r>
    </w:p>
    <w:p w14:paraId="394AA77B" w14:textId="77777777" w:rsidR="00081AD4" w:rsidRPr="00081AD4" w:rsidRDefault="00081AD4" w:rsidP="00081AD4">
      <w:pPr>
        <w:keepNext/>
        <w:ind w:right="141"/>
        <w:jc w:val="center"/>
        <w:outlineLvl w:val="2"/>
        <w:rPr>
          <w:rFonts w:cs="Arial"/>
          <w:b/>
          <w:bCs/>
          <w:snapToGrid w:val="0"/>
          <w:color w:val="000000" w:themeColor="text1"/>
          <w:sz w:val="28"/>
          <w:szCs w:val="26"/>
          <w:lang w:eastAsia="en-US"/>
        </w:rPr>
      </w:pPr>
    </w:p>
    <w:p w14:paraId="0007FCBE"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D77BD72"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Необходимая валовая выручка (НВВ) на потребительский рынок рассчитывалась на основе рассчитанных долгосрочных параметров регулирования и прогнозных параметров регулирования                                  ОАО «СКЭК» (г. Кемерово) по узлу теплоснабжения г. Березовский на 2021 год и составила 730 704,70 тыс. руб.</w:t>
      </w:r>
    </w:p>
    <w:p w14:paraId="05AB8FA4"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Расчет необходимой валовой выручки на 2021 год постатейно отражен в таблице 11.</w:t>
      </w:r>
    </w:p>
    <w:p w14:paraId="21B243CC" w14:textId="77777777" w:rsidR="00081AD4" w:rsidRPr="00081AD4" w:rsidRDefault="00081AD4" w:rsidP="00081AD4">
      <w:pPr>
        <w:tabs>
          <w:tab w:val="left" w:pos="1890"/>
        </w:tabs>
        <w:spacing w:line="360" w:lineRule="auto"/>
        <w:ind w:left="8081" w:right="142" w:hanging="8081"/>
        <w:jc w:val="right"/>
        <w:rPr>
          <w:snapToGrid w:val="0"/>
          <w:color w:val="000000" w:themeColor="text1"/>
          <w:sz w:val="28"/>
          <w:szCs w:val="28"/>
        </w:rPr>
      </w:pPr>
      <w:r w:rsidRPr="00081AD4">
        <w:rPr>
          <w:snapToGrid w:val="0"/>
          <w:color w:val="000000" w:themeColor="text1"/>
          <w:sz w:val="28"/>
          <w:szCs w:val="28"/>
        </w:rPr>
        <w:t>Таблица 11</w:t>
      </w:r>
    </w:p>
    <w:p w14:paraId="4EDFABF2" w14:textId="77777777" w:rsidR="00081AD4" w:rsidRPr="00081AD4" w:rsidRDefault="00081AD4" w:rsidP="00081AD4">
      <w:pPr>
        <w:keepNext/>
        <w:ind w:right="-144"/>
        <w:jc w:val="center"/>
        <w:outlineLvl w:val="2"/>
        <w:rPr>
          <w:rFonts w:cs="Arial"/>
          <w:snapToGrid w:val="0"/>
          <w:color w:val="000000" w:themeColor="text1"/>
          <w:sz w:val="28"/>
          <w:szCs w:val="26"/>
          <w:lang w:eastAsia="en-US"/>
        </w:rPr>
      </w:pPr>
      <w:bookmarkStart w:id="63" w:name="_Toc21094970"/>
      <w:bookmarkStart w:id="64" w:name="_Toc24891746"/>
      <w:r w:rsidRPr="00081AD4">
        <w:rPr>
          <w:rFonts w:cs="Arial"/>
          <w:snapToGrid w:val="0"/>
          <w:color w:val="000000" w:themeColor="text1"/>
          <w:sz w:val="28"/>
          <w:szCs w:val="26"/>
          <w:lang w:eastAsia="en-US"/>
        </w:rPr>
        <w:t>Расчёт необходимой валовой выручки на тепловую энергию</w:t>
      </w:r>
      <w:r w:rsidRPr="00081AD4">
        <w:rPr>
          <w:rFonts w:cs="Arial"/>
          <w:snapToGrid w:val="0"/>
          <w:color w:val="000000" w:themeColor="text1"/>
          <w:sz w:val="28"/>
          <w:szCs w:val="26"/>
          <w:lang w:eastAsia="en-US"/>
        </w:rPr>
        <w:br/>
        <w:t>методом индексации установленных тарифов</w:t>
      </w:r>
      <w:bookmarkEnd w:id="63"/>
      <w:r w:rsidRPr="00081AD4">
        <w:rPr>
          <w:rFonts w:cs="Arial"/>
          <w:snapToGrid w:val="0"/>
          <w:color w:val="000000" w:themeColor="text1"/>
          <w:sz w:val="28"/>
          <w:szCs w:val="26"/>
          <w:lang w:eastAsia="en-US"/>
        </w:rPr>
        <w:t xml:space="preserve"> </w:t>
      </w:r>
      <w:bookmarkEnd w:id="64"/>
    </w:p>
    <w:p w14:paraId="75D43DA6" w14:textId="77777777" w:rsidR="00081AD4" w:rsidRPr="00081AD4" w:rsidRDefault="00081AD4" w:rsidP="00081AD4">
      <w:pPr>
        <w:jc w:val="right"/>
        <w:rPr>
          <w:snapToGrid w:val="0"/>
          <w:color w:val="000000" w:themeColor="text1"/>
          <w:sz w:val="28"/>
          <w:szCs w:val="28"/>
        </w:rPr>
      </w:pPr>
      <w:r w:rsidRPr="00081AD4">
        <w:rPr>
          <w:snapToGrid w:val="0"/>
          <w:color w:val="000000" w:themeColor="text1"/>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510"/>
        <w:gridCol w:w="1474"/>
        <w:gridCol w:w="1557"/>
        <w:gridCol w:w="1299"/>
      </w:tblGrid>
      <w:tr w:rsidR="00081AD4" w:rsidRPr="00081AD4" w14:paraId="254A8678" w14:textId="77777777" w:rsidTr="00797EBE">
        <w:trPr>
          <w:tblHeader/>
        </w:trPr>
        <w:tc>
          <w:tcPr>
            <w:tcW w:w="669" w:type="dxa"/>
            <w:shd w:val="clear" w:color="auto" w:fill="auto"/>
          </w:tcPr>
          <w:p w14:paraId="6A4E083B"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 п/п</w:t>
            </w:r>
          </w:p>
        </w:tc>
        <w:tc>
          <w:tcPr>
            <w:tcW w:w="4912" w:type="dxa"/>
            <w:shd w:val="clear" w:color="auto" w:fill="auto"/>
            <w:vAlign w:val="center"/>
          </w:tcPr>
          <w:p w14:paraId="4E9EB43F"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Наименование расхода</w:t>
            </w:r>
          </w:p>
        </w:tc>
        <w:tc>
          <w:tcPr>
            <w:tcW w:w="1474" w:type="dxa"/>
            <w:shd w:val="clear" w:color="auto" w:fill="auto"/>
          </w:tcPr>
          <w:p w14:paraId="3975B58C"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 xml:space="preserve">Утверждено </w:t>
            </w:r>
          </w:p>
          <w:p w14:paraId="73C27B78"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на 2020 год</w:t>
            </w:r>
          </w:p>
        </w:tc>
        <w:tc>
          <w:tcPr>
            <w:tcW w:w="1490" w:type="dxa"/>
            <w:shd w:val="clear" w:color="auto" w:fill="auto"/>
          </w:tcPr>
          <w:p w14:paraId="0707B2F8" w14:textId="77777777" w:rsidR="00081AD4" w:rsidRPr="00081AD4" w:rsidRDefault="00081AD4" w:rsidP="00081AD4">
            <w:pPr>
              <w:ind w:left="-57" w:right="-57"/>
              <w:jc w:val="center"/>
              <w:rPr>
                <w:snapToGrid w:val="0"/>
                <w:color w:val="000000" w:themeColor="text1"/>
              </w:rPr>
            </w:pPr>
            <w:r w:rsidRPr="00081AD4">
              <w:rPr>
                <w:snapToGrid w:val="0"/>
                <w:color w:val="000000" w:themeColor="text1"/>
              </w:rPr>
              <w:t>Предложение экспертов</w:t>
            </w:r>
          </w:p>
          <w:p w14:paraId="4D6977AF"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на 2021 год</w:t>
            </w:r>
          </w:p>
        </w:tc>
        <w:tc>
          <w:tcPr>
            <w:tcW w:w="1309" w:type="dxa"/>
            <w:shd w:val="clear" w:color="auto" w:fill="auto"/>
          </w:tcPr>
          <w:p w14:paraId="62215920"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Динамика</w:t>
            </w:r>
          </w:p>
          <w:p w14:paraId="346517B0"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(4-3)</w:t>
            </w:r>
          </w:p>
        </w:tc>
      </w:tr>
      <w:tr w:rsidR="00081AD4" w:rsidRPr="00081AD4" w14:paraId="73E4E22D" w14:textId="77777777" w:rsidTr="00797EBE">
        <w:tc>
          <w:tcPr>
            <w:tcW w:w="669" w:type="dxa"/>
            <w:shd w:val="clear" w:color="auto" w:fill="auto"/>
          </w:tcPr>
          <w:p w14:paraId="371560AB"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1</w:t>
            </w:r>
          </w:p>
        </w:tc>
        <w:tc>
          <w:tcPr>
            <w:tcW w:w="4912" w:type="dxa"/>
            <w:shd w:val="clear" w:color="auto" w:fill="auto"/>
            <w:vAlign w:val="center"/>
          </w:tcPr>
          <w:p w14:paraId="4A2A4701"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2</w:t>
            </w:r>
          </w:p>
        </w:tc>
        <w:tc>
          <w:tcPr>
            <w:tcW w:w="1474" w:type="dxa"/>
            <w:shd w:val="clear" w:color="auto" w:fill="auto"/>
          </w:tcPr>
          <w:p w14:paraId="52F2C4C2"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3</w:t>
            </w:r>
          </w:p>
        </w:tc>
        <w:tc>
          <w:tcPr>
            <w:tcW w:w="1490" w:type="dxa"/>
            <w:shd w:val="clear" w:color="auto" w:fill="auto"/>
          </w:tcPr>
          <w:p w14:paraId="467326AF" w14:textId="77777777" w:rsidR="00081AD4" w:rsidRPr="00081AD4" w:rsidRDefault="00081AD4" w:rsidP="00081AD4">
            <w:pPr>
              <w:ind w:left="-57" w:right="-57"/>
              <w:jc w:val="center"/>
              <w:rPr>
                <w:snapToGrid w:val="0"/>
                <w:color w:val="000000" w:themeColor="text1"/>
              </w:rPr>
            </w:pPr>
            <w:r w:rsidRPr="00081AD4">
              <w:rPr>
                <w:snapToGrid w:val="0"/>
                <w:color w:val="000000" w:themeColor="text1"/>
              </w:rPr>
              <w:t>4</w:t>
            </w:r>
          </w:p>
        </w:tc>
        <w:tc>
          <w:tcPr>
            <w:tcW w:w="1309" w:type="dxa"/>
            <w:shd w:val="clear" w:color="auto" w:fill="auto"/>
          </w:tcPr>
          <w:p w14:paraId="4A9FEA1B" w14:textId="77777777" w:rsidR="00081AD4" w:rsidRPr="00081AD4" w:rsidRDefault="00081AD4" w:rsidP="00081AD4">
            <w:pPr>
              <w:tabs>
                <w:tab w:val="left" w:pos="1890"/>
              </w:tabs>
              <w:jc w:val="center"/>
              <w:rPr>
                <w:snapToGrid w:val="0"/>
                <w:color w:val="000000" w:themeColor="text1"/>
              </w:rPr>
            </w:pPr>
            <w:r w:rsidRPr="00081AD4">
              <w:rPr>
                <w:snapToGrid w:val="0"/>
                <w:color w:val="000000" w:themeColor="text1"/>
              </w:rPr>
              <w:t>5</w:t>
            </w:r>
          </w:p>
        </w:tc>
      </w:tr>
      <w:tr w:rsidR="00081AD4" w:rsidRPr="00081AD4" w14:paraId="0858938E" w14:textId="77777777" w:rsidTr="00797EBE">
        <w:tc>
          <w:tcPr>
            <w:tcW w:w="669" w:type="dxa"/>
            <w:shd w:val="clear" w:color="auto" w:fill="auto"/>
          </w:tcPr>
          <w:p w14:paraId="2EC5C66B"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1</w:t>
            </w:r>
          </w:p>
        </w:tc>
        <w:tc>
          <w:tcPr>
            <w:tcW w:w="4912" w:type="dxa"/>
            <w:shd w:val="clear" w:color="auto" w:fill="auto"/>
            <w:vAlign w:val="center"/>
          </w:tcPr>
          <w:p w14:paraId="7459CA43"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Операционные (подконтрольные) расходы</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tcPr>
          <w:p w14:paraId="33B172EA"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340 866,74</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3992372D"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349 665,61</w:t>
            </w:r>
          </w:p>
        </w:tc>
        <w:tc>
          <w:tcPr>
            <w:tcW w:w="1309" w:type="dxa"/>
            <w:tcBorders>
              <w:top w:val="single" w:sz="4" w:space="0" w:color="auto"/>
              <w:left w:val="nil"/>
              <w:bottom w:val="single" w:sz="4" w:space="0" w:color="auto"/>
              <w:right w:val="single" w:sz="4" w:space="0" w:color="auto"/>
            </w:tcBorders>
            <w:shd w:val="clear" w:color="000000" w:fill="FFFFFF"/>
            <w:vAlign w:val="center"/>
          </w:tcPr>
          <w:p w14:paraId="395B8DB8"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8 798,87</w:t>
            </w:r>
          </w:p>
        </w:tc>
      </w:tr>
      <w:tr w:rsidR="00081AD4" w:rsidRPr="00081AD4" w14:paraId="3166C0F5" w14:textId="77777777" w:rsidTr="00797EBE">
        <w:tc>
          <w:tcPr>
            <w:tcW w:w="669" w:type="dxa"/>
            <w:shd w:val="clear" w:color="auto" w:fill="auto"/>
          </w:tcPr>
          <w:p w14:paraId="49215B8B"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2</w:t>
            </w:r>
          </w:p>
        </w:tc>
        <w:tc>
          <w:tcPr>
            <w:tcW w:w="4912" w:type="dxa"/>
            <w:shd w:val="clear" w:color="auto" w:fill="auto"/>
            <w:vAlign w:val="center"/>
          </w:tcPr>
          <w:p w14:paraId="1FC1BCBD"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Неподконтрольные расходы</w:t>
            </w:r>
          </w:p>
        </w:tc>
        <w:tc>
          <w:tcPr>
            <w:tcW w:w="1474" w:type="dxa"/>
            <w:tcBorders>
              <w:top w:val="nil"/>
              <w:left w:val="single" w:sz="4" w:space="0" w:color="auto"/>
              <w:bottom w:val="single" w:sz="4" w:space="0" w:color="auto"/>
              <w:right w:val="single" w:sz="4" w:space="0" w:color="auto"/>
            </w:tcBorders>
            <w:shd w:val="clear" w:color="000000" w:fill="FFFFFF"/>
            <w:vAlign w:val="center"/>
          </w:tcPr>
          <w:p w14:paraId="66725EF2"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77 386,32</w:t>
            </w:r>
          </w:p>
        </w:tc>
        <w:tc>
          <w:tcPr>
            <w:tcW w:w="1490" w:type="dxa"/>
            <w:tcBorders>
              <w:top w:val="nil"/>
              <w:left w:val="nil"/>
              <w:bottom w:val="single" w:sz="4" w:space="0" w:color="auto"/>
              <w:right w:val="single" w:sz="4" w:space="0" w:color="auto"/>
            </w:tcBorders>
            <w:shd w:val="clear" w:color="000000" w:fill="FFFFFF"/>
            <w:vAlign w:val="center"/>
          </w:tcPr>
          <w:p w14:paraId="4CB16446"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93 995,99</w:t>
            </w:r>
          </w:p>
        </w:tc>
        <w:tc>
          <w:tcPr>
            <w:tcW w:w="1309" w:type="dxa"/>
            <w:tcBorders>
              <w:top w:val="nil"/>
              <w:left w:val="nil"/>
              <w:bottom w:val="single" w:sz="4" w:space="0" w:color="auto"/>
              <w:right w:val="single" w:sz="4" w:space="0" w:color="auto"/>
            </w:tcBorders>
            <w:shd w:val="clear" w:color="000000" w:fill="FFFFFF"/>
            <w:vAlign w:val="center"/>
          </w:tcPr>
          <w:p w14:paraId="4C609CA8"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16 609,67</w:t>
            </w:r>
          </w:p>
        </w:tc>
      </w:tr>
      <w:tr w:rsidR="00081AD4" w:rsidRPr="00081AD4" w14:paraId="7547CD0F" w14:textId="77777777" w:rsidTr="00797EBE">
        <w:tc>
          <w:tcPr>
            <w:tcW w:w="669" w:type="dxa"/>
            <w:shd w:val="clear" w:color="auto" w:fill="auto"/>
          </w:tcPr>
          <w:p w14:paraId="4E054E5F"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3</w:t>
            </w:r>
          </w:p>
        </w:tc>
        <w:tc>
          <w:tcPr>
            <w:tcW w:w="4912" w:type="dxa"/>
            <w:shd w:val="clear" w:color="auto" w:fill="auto"/>
            <w:vAlign w:val="center"/>
          </w:tcPr>
          <w:p w14:paraId="3C9C6469"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Расходы на приобретение (производство) энергетических ресурсов, холодной воды и теплоносителя</w:t>
            </w:r>
          </w:p>
        </w:tc>
        <w:tc>
          <w:tcPr>
            <w:tcW w:w="1474" w:type="dxa"/>
            <w:tcBorders>
              <w:top w:val="nil"/>
              <w:left w:val="single" w:sz="4" w:space="0" w:color="auto"/>
              <w:bottom w:val="single" w:sz="4" w:space="0" w:color="auto"/>
              <w:right w:val="single" w:sz="4" w:space="0" w:color="auto"/>
            </w:tcBorders>
            <w:shd w:val="clear" w:color="000000" w:fill="FFFFFF"/>
            <w:vAlign w:val="center"/>
          </w:tcPr>
          <w:p w14:paraId="56C4D813"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213 277,70</w:t>
            </w:r>
          </w:p>
        </w:tc>
        <w:tc>
          <w:tcPr>
            <w:tcW w:w="1490" w:type="dxa"/>
            <w:tcBorders>
              <w:top w:val="nil"/>
              <w:left w:val="nil"/>
              <w:bottom w:val="single" w:sz="4" w:space="0" w:color="auto"/>
              <w:right w:val="single" w:sz="4" w:space="0" w:color="auto"/>
            </w:tcBorders>
            <w:shd w:val="clear" w:color="000000" w:fill="FFFFFF"/>
            <w:vAlign w:val="center"/>
          </w:tcPr>
          <w:p w14:paraId="58A23920"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223 130,67</w:t>
            </w:r>
          </w:p>
        </w:tc>
        <w:tc>
          <w:tcPr>
            <w:tcW w:w="1309" w:type="dxa"/>
            <w:tcBorders>
              <w:top w:val="nil"/>
              <w:left w:val="nil"/>
              <w:bottom w:val="single" w:sz="4" w:space="0" w:color="auto"/>
              <w:right w:val="single" w:sz="4" w:space="0" w:color="auto"/>
            </w:tcBorders>
            <w:shd w:val="clear" w:color="000000" w:fill="FFFFFF"/>
            <w:vAlign w:val="center"/>
          </w:tcPr>
          <w:p w14:paraId="627673DD"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9 852,97</w:t>
            </w:r>
          </w:p>
        </w:tc>
      </w:tr>
      <w:tr w:rsidR="00081AD4" w:rsidRPr="00081AD4" w14:paraId="23D24F1B" w14:textId="77777777" w:rsidTr="00797EBE">
        <w:tc>
          <w:tcPr>
            <w:tcW w:w="669" w:type="dxa"/>
            <w:shd w:val="clear" w:color="auto" w:fill="auto"/>
          </w:tcPr>
          <w:p w14:paraId="5E92A83E"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4</w:t>
            </w:r>
          </w:p>
        </w:tc>
        <w:tc>
          <w:tcPr>
            <w:tcW w:w="4912" w:type="dxa"/>
            <w:shd w:val="clear" w:color="auto" w:fill="auto"/>
            <w:vAlign w:val="center"/>
          </w:tcPr>
          <w:p w14:paraId="3B4D2CAA"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Нормативная прибыль</w:t>
            </w:r>
          </w:p>
        </w:tc>
        <w:tc>
          <w:tcPr>
            <w:tcW w:w="1474" w:type="dxa"/>
            <w:tcBorders>
              <w:top w:val="nil"/>
              <w:left w:val="single" w:sz="4" w:space="0" w:color="auto"/>
              <w:bottom w:val="single" w:sz="4" w:space="0" w:color="auto"/>
              <w:right w:val="single" w:sz="4" w:space="0" w:color="auto"/>
            </w:tcBorders>
            <w:shd w:val="clear" w:color="000000" w:fill="FFFFFF"/>
            <w:vAlign w:val="center"/>
          </w:tcPr>
          <w:p w14:paraId="1AB73CF1"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40 796,89</w:t>
            </w:r>
          </w:p>
        </w:tc>
        <w:tc>
          <w:tcPr>
            <w:tcW w:w="1490" w:type="dxa"/>
            <w:tcBorders>
              <w:top w:val="nil"/>
              <w:left w:val="nil"/>
              <w:bottom w:val="single" w:sz="4" w:space="0" w:color="auto"/>
              <w:right w:val="single" w:sz="4" w:space="0" w:color="auto"/>
            </w:tcBorders>
            <w:shd w:val="clear" w:color="000000" w:fill="FFFFFF"/>
            <w:vAlign w:val="center"/>
          </w:tcPr>
          <w:p w14:paraId="02A9B276"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45 608,59</w:t>
            </w:r>
          </w:p>
        </w:tc>
        <w:tc>
          <w:tcPr>
            <w:tcW w:w="1309" w:type="dxa"/>
            <w:tcBorders>
              <w:top w:val="nil"/>
              <w:left w:val="nil"/>
              <w:bottom w:val="single" w:sz="4" w:space="0" w:color="auto"/>
              <w:right w:val="single" w:sz="4" w:space="0" w:color="auto"/>
            </w:tcBorders>
            <w:shd w:val="clear" w:color="000000" w:fill="FFFFFF"/>
            <w:vAlign w:val="center"/>
          </w:tcPr>
          <w:p w14:paraId="4330023A"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4 811,70</w:t>
            </w:r>
          </w:p>
        </w:tc>
      </w:tr>
      <w:tr w:rsidR="00081AD4" w:rsidRPr="00081AD4" w14:paraId="320E6449" w14:textId="77777777" w:rsidTr="00797EBE">
        <w:tc>
          <w:tcPr>
            <w:tcW w:w="669" w:type="dxa"/>
            <w:shd w:val="clear" w:color="auto" w:fill="auto"/>
          </w:tcPr>
          <w:p w14:paraId="563175BB"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5</w:t>
            </w:r>
          </w:p>
        </w:tc>
        <w:tc>
          <w:tcPr>
            <w:tcW w:w="4912" w:type="dxa"/>
            <w:shd w:val="clear" w:color="auto" w:fill="auto"/>
            <w:vAlign w:val="center"/>
          </w:tcPr>
          <w:p w14:paraId="427E663E"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Расчетная предпринимательская прибыль</w:t>
            </w:r>
          </w:p>
        </w:tc>
        <w:tc>
          <w:tcPr>
            <w:tcW w:w="1474" w:type="dxa"/>
            <w:tcBorders>
              <w:top w:val="nil"/>
              <w:left w:val="single" w:sz="4" w:space="0" w:color="auto"/>
              <w:bottom w:val="single" w:sz="4" w:space="0" w:color="auto"/>
              <w:right w:val="single" w:sz="4" w:space="0" w:color="auto"/>
            </w:tcBorders>
            <w:shd w:val="clear" w:color="000000" w:fill="FFFFFF"/>
            <w:vAlign w:val="center"/>
          </w:tcPr>
          <w:p w14:paraId="0625342A"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11 993,93</w:t>
            </w:r>
          </w:p>
        </w:tc>
        <w:tc>
          <w:tcPr>
            <w:tcW w:w="1490" w:type="dxa"/>
            <w:tcBorders>
              <w:top w:val="nil"/>
              <w:left w:val="nil"/>
              <w:bottom w:val="single" w:sz="4" w:space="0" w:color="auto"/>
              <w:right w:val="single" w:sz="4" w:space="0" w:color="auto"/>
            </w:tcBorders>
            <w:shd w:val="clear" w:color="000000" w:fill="FFFFFF"/>
            <w:vAlign w:val="center"/>
          </w:tcPr>
          <w:p w14:paraId="5C4EE85A"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23 414,53</w:t>
            </w:r>
          </w:p>
        </w:tc>
        <w:tc>
          <w:tcPr>
            <w:tcW w:w="1309" w:type="dxa"/>
            <w:tcBorders>
              <w:top w:val="nil"/>
              <w:left w:val="nil"/>
              <w:bottom w:val="single" w:sz="4" w:space="0" w:color="auto"/>
              <w:right w:val="single" w:sz="4" w:space="0" w:color="auto"/>
            </w:tcBorders>
            <w:shd w:val="clear" w:color="000000" w:fill="FFFFFF"/>
            <w:vAlign w:val="center"/>
          </w:tcPr>
          <w:p w14:paraId="5A34AE45"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11 420,60</w:t>
            </w:r>
          </w:p>
        </w:tc>
      </w:tr>
      <w:tr w:rsidR="00081AD4" w:rsidRPr="00081AD4" w14:paraId="4DD9BC44" w14:textId="77777777" w:rsidTr="00797EBE">
        <w:tc>
          <w:tcPr>
            <w:tcW w:w="669" w:type="dxa"/>
            <w:shd w:val="clear" w:color="auto" w:fill="auto"/>
          </w:tcPr>
          <w:p w14:paraId="6D2A087A"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6</w:t>
            </w:r>
          </w:p>
        </w:tc>
        <w:tc>
          <w:tcPr>
            <w:tcW w:w="4912" w:type="dxa"/>
            <w:shd w:val="clear" w:color="auto" w:fill="auto"/>
            <w:vAlign w:val="center"/>
          </w:tcPr>
          <w:p w14:paraId="009426DC"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Результаты деятельности до перехода к регулированию цен (тарифов) на основе долгосрочных параметров регулирования</w:t>
            </w:r>
          </w:p>
        </w:tc>
        <w:tc>
          <w:tcPr>
            <w:tcW w:w="1474" w:type="dxa"/>
            <w:tcBorders>
              <w:top w:val="nil"/>
              <w:left w:val="single" w:sz="4" w:space="0" w:color="auto"/>
              <w:bottom w:val="single" w:sz="4" w:space="0" w:color="auto"/>
              <w:right w:val="single" w:sz="4" w:space="0" w:color="auto"/>
            </w:tcBorders>
            <w:shd w:val="clear" w:color="000000" w:fill="FFFFFF"/>
            <w:vAlign w:val="center"/>
          </w:tcPr>
          <w:p w14:paraId="4EA3872F"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22 969,60</w:t>
            </w:r>
          </w:p>
        </w:tc>
        <w:tc>
          <w:tcPr>
            <w:tcW w:w="1490" w:type="dxa"/>
            <w:tcBorders>
              <w:top w:val="nil"/>
              <w:left w:val="nil"/>
              <w:bottom w:val="single" w:sz="4" w:space="0" w:color="auto"/>
              <w:right w:val="single" w:sz="4" w:space="0" w:color="auto"/>
            </w:tcBorders>
            <w:shd w:val="clear" w:color="000000" w:fill="FFFFFF"/>
            <w:vAlign w:val="center"/>
          </w:tcPr>
          <w:p w14:paraId="7285F7EE"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0,00</w:t>
            </w:r>
          </w:p>
        </w:tc>
        <w:tc>
          <w:tcPr>
            <w:tcW w:w="1309" w:type="dxa"/>
            <w:tcBorders>
              <w:top w:val="nil"/>
              <w:left w:val="nil"/>
              <w:bottom w:val="single" w:sz="4" w:space="0" w:color="auto"/>
              <w:right w:val="single" w:sz="4" w:space="0" w:color="auto"/>
            </w:tcBorders>
            <w:shd w:val="clear" w:color="000000" w:fill="FFFFFF"/>
            <w:vAlign w:val="center"/>
          </w:tcPr>
          <w:p w14:paraId="1885534F"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-22 969,60</w:t>
            </w:r>
          </w:p>
        </w:tc>
      </w:tr>
      <w:tr w:rsidR="00081AD4" w:rsidRPr="00081AD4" w14:paraId="366CDC5F" w14:textId="77777777" w:rsidTr="00797EBE">
        <w:tc>
          <w:tcPr>
            <w:tcW w:w="669" w:type="dxa"/>
            <w:shd w:val="clear" w:color="auto" w:fill="auto"/>
          </w:tcPr>
          <w:p w14:paraId="351849E1"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7</w:t>
            </w:r>
          </w:p>
        </w:tc>
        <w:tc>
          <w:tcPr>
            <w:tcW w:w="4912" w:type="dxa"/>
            <w:shd w:val="clear" w:color="auto" w:fill="auto"/>
            <w:vAlign w:val="center"/>
          </w:tcPr>
          <w:p w14:paraId="7FD71A05"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за 2019 год</w:t>
            </w:r>
          </w:p>
        </w:tc>
        <w:tc>
          <w:tcPr>
            <w:tcW w:w="1474" w:type="dxa"/>
            <w:tcBorders>
              <w:top w:val="nil"/>
              <w:left w:val="single" w:sz="4" w:space="0" w:color="auto"/>
              <w:bottom w:val="single" w:sz="4" w:space="0" w:color="auto"/>
              <w:right w:val="single" w:sz="4" w:space="0" w:color="auto"/>
            </w:tcBorders>
            <w:shd w:val="clear" w:color="000000" w:fill="FFFFFF"/>
            <w:vAlign w:val="center"/>
          </w:tcPr>
          <w:p w14:paraId="7A0E377C"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0,00</w:t>
            </w:r>
          </w:p>
        </w:tc>
        <w:tc>
          <w:tcPr>
            <w:tcW w:w="1490" w:type="dxa"/>
            <w:tcBorders>
              <w:top w:val="nil"/>
              <w:left w:val="nil"/>
              <w:bottom w:val="single" w:sz="4" w:space="0" w:color="auto"/>
              <w:right w:val="single" w:sz="4" w:space="0" w:color="auto"/>
            </w:tcBorders>
            <w:shd w:val="clear" w:color="000000" w:fill="FFFFFF"/>
            <w:vAlign w:val="center"/>
          </w:tcPr>
          <w:p w14:paraId="0E73920D"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53 357,15</w:t>
            </w:r>
          </w:p>
        </w:tc>
        <w:tc>
          <w:tcPr>
            <w:tcW w:w="1309" w:type="dxa"/>
            <w:tcBorders>
              <w:top w:val="nil"/>
              <w:left w:val="nil"/>
              <w:bottom w:val="single" w:sz="4" w:space="0" w:color="auto"/>
              <w:right w:val="single" w:sz="4" w:space="0" w:color="auto"/>
            </w:tcBorders>
            <w:shd w:val="clear" w:color="000000" w:fill="FFFFFF"/>
            <w:vAlign w:val="center"/>
          </w:tcPr>
          <w:p w14:paraId="02B6B5E6"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53 357,15</w:t>
            </w:r>
          </w:p>
        </w:tc>
      </w:tr>
      <w:tr w:rsidR="00081AD4" w:rsidRPr="00081AD4" w14:paraId="7355FB06" w14:textId="77777777" w:rsidTr="00797EBE">
        <w:tc>
          <w:tcPr>
            <w:tcW w:w="669" w:type="dxa"/>
            <w:shd w:val="clear" w:color="auto" w:fill="auto"/>
          </w:tcPr>
          <w:p w14:paraId="094EFB9D"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8</w:t>
            </w:r>
          </w:p>
        </w:tc>
        <w:tc>
          <w:tcPr>
            <w:tcW w:w="4912" w:type="dxa"/>
            <w:shd w:val="clear" w:color="auto" w:fill="auto"/>
            <w:vAlign w:val="center"/>
          </w:tcPr>
          <w:p w14:paraId="36176B03"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Сумма средств, ограничивающая тариф</w:t>
            </w:r>
          </w:p>
        </w:tc>
        <w:tc>
          <w:tcPr>
            <w:tcW w:w="1474" w:type="dxa"/>
            <w:tcBorders>
              <w:top w:val="nil"/>
              <w:left w:val="single" w:sz="4" w:space="0" w:color="auto"/>
              <w:bottom w:val="single" w:sz="4" w:space="0" w:color="auto"/>
              <w:right w:val="single" w:sz="4" w:space="0" w:color="auto"/>
            </w:tcBorders>
            <w:shd w:val="clear" w:color="000000" w:fill="FFFFFF"/>
            <w:vAlign w:val="center"/>
          </w:tcPr>
          <w:p w14:paraId="3B7115AD"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0,00</w:t>
            </w:r>
          </w:p>
        </w:tc>
        <w:tc>
          <w:tcPr>
            <w:tcW w:w="1490" w:type="dxa"/>
            <w:tcBorders>
              <w:top w:val="nil"/>
              <w:left w:val="nil"/>
              <w:bottom w:val="single" w:sz="4" w:space="0" w:color="auto"/>
              <w:right w:val="single" w:sz="4" w:space="0" w:color="auto"/>
            </w:tcBorders>
            <w:shd w:val="clear" w:color="000000" w:fill="FFFFFF"/>
            <w:vAlign w:val="center"/>
          </w:tcPr>
          <w:p w14:paraId="7C59618A"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-58 467,84</w:t>
            </w:r>
          </w:p>
        </w:tc>
        <w:tc>
          <w:tcPr>
            <w:tcW w:w="1309" w:type="dxa"/>
            <w:tcBorders>
              <w:top w:val="nil"/>
              <w:left w:val="nil"/>
              <w:bottom w:val="single" w:sz="4" w:space="0" w:color="auto"/>
              <w:right w:val="single" w:sz="4" w:space="0" w:color="auto"/>
            </w:tcBorders>
            <w:shd w:val="clear" w:color="000000" w:fill="FFFFFF"/>
            <w:vAlign w:val="center"/>
          </w:tcPr>
          <w:p w14:paraId="0BFFE738"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-58 467,84</w:t>
            </w:r>
          </w:p>
        </w:tc>
      </w:tr>
      <w:tr w:rsidR="00081AD4" w:rsidRPr="00081AD4" w14:paraId="2D718D6E" w14:textId="77777777" w:rsidTr="00797EBE">
        <w:tc>
          <w:tcPr>
            <w:tcW w:w="669" w:type="dxa"/>
            <w:shd w:val="clear" w:color="auto" w:fill="auto"/>
          </w:tcPr>
          <w:p w14:paraId="448C1169" w14:textId="77777777" w:rsidR="00081AD4" w:rsidRPr="00081AD4" w:rsidRDefault="00081AD4" w:rsidP="00081AD4">
            <w:pPr>
              <w:tabs>
                <w:tab w:val="left" w:pos="1890"/>
              </w:tabs>
              <w:jc w:val="both"/>
              <w:rPr>
                <w:snapToGrid w:val="0"/>
                <w:color w:val="000000" w:themeColor="text1"/>
              </w:rPr>
            </w:pPr>
          </w:p>
        </w:tc>
        <w:tc>
          <w:tcPr>
            <w:tcW w:w="4912" w:type="dxa"/>
            <w:shd w:val="clear" w:color="auto" w:fill="auto"/>
            <w:vAlign w:val="center"/>
          </w:tcPr>
          <w:p w14:paraId="4C84C947"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Итого необходимая валовая выручка</w:t>
            </w:r>
          </w:p>
        </w:tc>
        <w:tc>
          <w:tcPr>
            <w:tcW w:w="1474" w:type="dxa"/>
            <w:tcBorders>
              <w:top w:val="nil"/>
              <w:left w:val="single" w:sz="4" w:space="0" w:color="auto"/>
              <w:bottom w:val="single" w:sz="4" w:space="0" w:color="auto"/>
              <w:right w:val="single" w:sz="4" w:space="0" w:color="auto"/>
            </w:tcBorders>
            <w:shd w:val="clear" w:color="000000" w:fill="FFFFFF"/>
            <w:vAlign w:val="center"/>
          </w:tcPr>
          <w:p w14:paraId="1D2A845C"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707 291,18</w:t>
            </w:r>
          </w:p>
        </w:tc>
        <w:tc>
          <w:tcPr>
            <w:tcW w:w="1490" w:type="dxa"/>
            <w:tcBorders>
              <w:top w:val="nil"/>
              <w:left w:val="nil"/>
              <w:bottom w:val="single" w:sz="4" w:space="0" w:color="auto"/>
              <w:right w:val="single" w:sz="4" w:space="0" w:color="auto"/>
            </w:tcBorders>
            <w:shd w:val="clear" w:color="000000" w:fill="FFFFFF"/>
            <w:vAlign w:val="center"/>
          </w:tcPr>
          <w:p w14:paraId="03246F8E"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730 704,70</w:t>
            </w:r>
          </w:p>
        </w:tc>
        <w:tc>
          <w:tcPr>
            <w:tcW w:w="1309" w:type="dxa"/>
            <w:tcBorders>
              <w:top w:val="nil"/>
              <w:left w:val="nil"/>
              <w:bottom w:val="single" w:sz="4" w:space="0" w:color="auto"/>
              <w:right w:val="single" w:sz="4" w:space="0" w:color="auto"/>
            </w:tcBorders>
            <w:shd w:val="clear" w:color="000000" w:fill="FFFFFF"/>
            <w:vAlign w:val="center"/>
          </w:tcPr>
          <w:p w14:paraId="27D83B8E" w14:textId="77777777" w:rsidR="00081AD4" w:rsidRPr="00081AD4" w:rsidRDefault="00081AD4" w:rsidP="00081AD4">
            <w:pPr>
              <w:tabs>
                <w:tab w:val="left" w:pos="1890"/>
              </w:tabs>
              <w:jc w:val="both"/>
              <w:rPr>
                <w:snapToGrid w:val="0"/>
                <w:color w:val="000000" w:themeColor="text1"/>
              </w:rPr>
            </w:pPr>
            <w:r w:rsidRPr="00081AD4">
              <w:rPr>
                <w:snapToGrid w:val="0"/>
                <w:color w:val="000000" w:themeColor="text1"/>
              </w:rPr>
              <w:t>23 413,52</w:t>
            </w:r>
          </w:p>
        </w:tc>
      </w:tr>
    </w:tbl>
    <w:p w14:paraId="784B9371" w14:textId="77777777" w:rsidR="00081AD4" w:rsidRPr="00081AD4" w:rsidRDefault="00081AD4" w:rsidP="00081AD4">
      <w:pPr>
        <w:tabs>
          <w:tab w:val="left" w:pos="1890"/>
        </w:tabs>
        <w:ind w:firstLine="720"/>
        <w:jc w:val="both"/>
        <w:rPr>
          <w:snapToGrid w:val="0"/>
          <w:color w:val="000000" w:themeColor="text1"/>
          <w:sz w:val="28"/>
          <w:szCs w:val="28"/>
        </w:rPr>
      </w:pPr>
    </w:p>
    <w:p w14:paraId="06645821" w14:textId="77777777" w:rsidR="00081AD4" w:rsidRPr="00081AD4" w:rsidRDefault="00081AD4" w:rsidP="00081AD4">
      <w:pPr>
        <w:tabs>
          <w:tab w:val="left" w:pos="1134"/>
        </w:tabs>
        <w:snapToGrid w:val="0"/>
        <w:ind w:firstLine="709"/>
        <w:jc w:val="both"/>
        <w:rPr>
          <w:color w:val="000000" w:themeColor="text1"/>
          <w:sz w:val="28"/>
          <w:szCs w:val="28"/>
        </w:rPr>
      </w:pPr>
      <w:r w:rsidRPr="00081AD4">
        <w:rPr>
          <w:color w:val="000000" w:themeColor="text1"/>
          <w:sz w:val="28"/>
          <w:szCs w:val="28"/>
        </w:rPr>
        <w:t>Общая величина НВВ на 2021 год должна составить 730 704,70 тыс. руб., в том числе на потребительский рынок 730 704,70 тыс. руб.</w:t>
      </w:r>
    </w:p>
    <w:p w14:paraId="5295AA0D" w14:textId="77777777" w:rsidR="00081AD4" w:rsidRPr="00081AD4" w:rsidRDefault="00081AD4" w:rsidP="00081AD4">
      <w:pPr>
        <w:snapToGrid w:val="0"/>
        <w:ind w:firstLine="709"/>
        <w:jc w:val="both"/>
        <w:rPr>
          <w:color w:val="000000" w:themeColor="text1"/>
          <w:sz w:val="28"/>
          <w:szCs w:val="28"/>
        </w:rPr>
      </w:pPr>
      <w:r w:rsidRPr="00081AD4">
        <w:rPr>
          <w:color w:val="000000" w:themeColor="text1"/>
          <w:sz w:val="28"/>
          <w:szCs w:val="28"/>
        </w:rPr>
        <w:lastRenderedPageBreak/>
        <w:t>Сумма корректировки НВВ на 2021 год, относительно предложений предприятия в сторону снижения составила 137 182,74 тыс. руб., в том числе на потребительский рынок 137 182,74 тыс. руб.</w:t>
      </w:r>
    </w:p>
    <w:p w14:paraId="52A99A2D" w14:textId="77777777" w:rsidR="00081AD4" w:rsidRPr="00081AD4" w:rsidRDefault="00081AD4" w:rsidP="00081AD4">
      <w:pPr>
        <w:snapToGrid w:val="0"/>
        <w:ind w:firstLine="709"/>
        <w:jc w:val="both"/>
        <w:rPr>
          <w:snapToGrid w:val="0"/>
          <w:color w:val="000000" w:themeColor="text1"/>
          <w:sz w:val="28"/>
          <w:szCs w:val="28"/>
        </w:rPr>
      </w:pPr>
      <w:r w:rsidRPr="00081AD4">
        <w:rPr>
          <w:color w:val="000000" w:themeColor="text1"/>
          <w:sz w:val="28"/>
          <w:szCs w:val="28"/>
        </w:rPr>
        <w:t xml:space="preserve"> Сводная информация в разрезе статей затрат отражена в таблице 12.</w:t>
      </w:r>
    </w:p>
    <w:p w14:paraId="4F8C87F0" w14:textId="77777777" w:rsidR="00081AD4" w:rsidRPr="00081AD4" w:rsidRDefault="00081AD4" w:rsidP="00081AD4">
      <w:pPr>
        <w:ind w:firstLine="720"/>
        <w:jc w:val="both"/>
        <w:rPr>
          <w:snapToGrid w:val="0"/>
          <w:color w:val="000000" w:themeColor="text1"/>
          <w:sz w:val="28"/>
          <w:szCs w:val="28"/>
        </w:rPr>
      </w:pPr>
    </w:p>
    <w:p w14:paraId="5D47E8FD" w14:textId="77777777" w:rsidR="00081AD4" w:rsidRPr="00081AD4" w:rsidRDefault="00081AD4" w:rsidP="00081AD4">
      <w:pPr>
        <w:tabs>
          <w:tab w:val="left" w:pos="1890"/>
        </w:tabs>
        <w:spacing w:line="360" w:lineRule="auto"/>
        <w:ind w:left="8081" w:right="142" w:hanging="8081"/>
        <w:jc w:val="center"/>
        <w:rPr>
          <w:snapToGrid w:val="0"/>
          <w:color w:val="000000" w:themeColor="text1"/>
          <w:sz w:val="28"/>
          <w:szCs w:val="28"/>
        </w:rPr>
      </w:pPr>
      <w:r w:rsidRPr="00081AD4">
        <w:rPr>
          <w:snapToGrid w:val="0"/>
          <w:color w:val="000000" w:themeColor="text1"/>
          <w:sz w:val="28"/>
          <w:szCs w:val="28"/>
        </w:rPr>
        <w:t xml:space="preserve">                                                                                                  Таблица 12</w:t>
      </w:r>
    </w:p>
    <w:p w14:paraId="2AC213D8" w14:textId="77777777" w:rsidR="00081AD4" w:rsidRPr="00081AD4" w:rsidRDefault="00081AD4" w:rsidP="00081AD4">
      <w:pPr>
        <w:keepNext/>
        <w:ind w:right="-144"/>
        <w:jc w:val="center"/>
        <w:outlineLvl w:val="2"/>
        <w:rPr>
          <w:rFonts w:cs="Arial"/>
          <w:snapToGrid w:val="0"/>
          <w:color w:val="000000" w:themeColor="text1"/>
          <w:sz w:val="28"/>
          <w:szCs w:val="26"/>
          <w:lang w:eastAsia="en-US"/>
        </w:rPr>
      </w:pPr>
      <w:r w:rsidRPr="00081AD4">
        <w:rPr>
          <w:rFonts w:cs="Arial"/>
          <w:snapToGrid w:val="0"/>
          <w:color w:val="000000" w:themeColor="text1"/>
          <w:sz w:val="28"/>
          <w:szCs w:val="26"/>
          <w:lang w:eastAsia="en-US"/>
        </w:rPr>
        <w:t>Расчёт необходимой валовой выручки на тепловую энергию</w:t>
      </w:r>
      <w:r w:rsidRPr="00081AD4">
        <w:rPr>
          <w:rFonts w:cs="Arial"/>
          <w:snapToGrid w:val="0"/>
          <w:color w:val="000000" w:themeColor="text1"/>
          <w:sz w:val="28"/>
          <w:szCs w:val="26"/>
          <w:lang w:eastAsia="en-US"/>
        </w:rPr>
        <w:br/>
        <w:t xml:space="preserve">                                                                                                тыс. руб.</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60"/>
        <w:gridCol w:w="1559"/>
        <w:gridCol w:w="1417"/>
      </w:tblGrid>
      <w:tr w:rsidR="00081AD4" w:rsidRPr="00081AD4" w14:paraId="71555D3E" w14:textId="77777777" w:rsidTr="00797EBE">
        <w:trPr>
          <w:trHeight w:val="1150"/>
          <w:tblHeader/>
        </w:trPr>
        <w:tc>
          <w:tcPr>
            <w:tcW w:w="658" w:type="dxa"/>
            <w:shd w:val="clear" w:color="auto" w:fill="auto"/>
            <w:vAlign w:val="center"/>
            <w:hideMark/>
          </w:tcPr>
          <w:p w14:paraId="72800874" w14:textId="77777777" w:rsidR="00081AD4" w:rsidRPr="00081AD4" w:rsidRDefault="00081AD4" w:rsidP="00081AD4">
            <w:pPr>
              <w:jc w:val="center"/>
              <w:rPr>
                <w:snapToGrid w:val="0"/>
                <w:color w:val="000000" w:themeColor="text1"/>
              </w:rPr>
            </w:pPr>
            <w:r w:rsidRPr="00081AD4">
              <w:rPr>
                <w:snapToGrid w:val="0"/>
                <w:color w:val="000000" w:themeColor="text1"/>
              </w:rPr>
              <w:t>№ п/п</w:t>
            </w:r>
          </w:p>
        </w:tc>
        <w:tc>
          <w:tcPr>
            <w:tcW w:w="3878" w:type="dxa"/>
            <w:shd w:val="clear" w:color="auto" w:fill="auto"/>
            <w:vAlign w:val="center"/>
            <w:hideMark/>
          </w:tcPr>
          <w:p w14:paraId="34D132D1" w14:textId="77777777" w:rsidR="00081AD4" w:rsidRPr="00081AD4" w:rsidRDefault="00081AD4" w:rsidP="00081AD4">
            <w:pPr>
              <w:jc w:val="center"/>
              <w:rPr>
                <w:snapToGrid w:val="0"/>
                <w:color w:val="000000" w:themeColor="text1"/>
              </w:rPr>
            </w:pPr>
            <w:r w:rsidRPr="00081AD4">
              <w:rPr>
                <w:snapToGrid w:val="0"/>
                <w:color w:val="000000" w:themeColor="text1"/>
              </w:rPr>
              <w:t>Наименование расхода</w:t>
            </w:r>
          </w:p>
        </w:tc>
        <w:tc>
          <w:tcPr>
            <w:tcW w:w="1560" w:type="dxa"/>
          </w:tcPr>
          <w:p w14:paraId="58974C53" w14:textId="77777777" w:rsidR="00081AD4" w:rsidRPr="00081AD4" w:rsidRDefault="00081AD4" w:rsidP="00081AD4">
            <w:pPr>
              <w:ind w:left="-57" w:right="-57"/>
              <w:jc w:val="center"/>
              <w:rPr>
                <w:snapToGrid w:val="0"/>
                <w:color w:val="000000" w:themeColor="text1"/>
              </w:rPr>
            </w:pPr>
            <w:r w:rsidRPr="00081AD4">
              <w:rPr>
                <w:snapToGrid w:val="0"/>
                <w:color w:val="000000" w:themeColor="text1"/>
              </w:rPr>
              <w:t>Предложение предприятия на 2021 год</w:t>
            </w:r>
          </w:p>
        </w:tc>
        <w:tc>
          <w:tcPr>
            <w:tcW w:w="1559" w:type="dxa"/>
          </w:tcPr>
          <w:p w14:paraId="3F57E22C" w14:textId="77777777" w:rsidR="00081AD4" w:rsidRPr="00081AD4" w:rsidRDefault="00081AD4" w:rsidP="00081AD4">
            <w:pPr>
              <w:ind w:left="-57" w:right="-57"/>
              <w:jc w:val="center"/>
              <w:rPr>
                <w:snapToGrid w:val="0"/>
                <w:color w:val="000000" w:themeColor="text1"/>
              </w:rPr>
            </w:pPr>
            <w:r w:rsidRPr="00081AD4">
              <w:rPr>
                <w:snapToGrid w:val="0"/>
                <w:color w:val="000000" w:themeColor="text1"/>
              </w:rPr>
              <w:t>Предложение экспертов</w:t>
            </w:r>
          </w:p>
          <w:p w14:paraId="298C798B" w14:textId="77777777" w:rsidR="00081AD4" w:rsidRPr="00081AD4" w:rsidRDefault="00081AD4" w:rsidP="00081AD4">
            <w:pPr>
              <w:ind w:left="-57" w:right="-57"/>
              <w:jc w:val="center"/>
              <w:rPr>
                <w:snapToGrid w:val="0"/>
                <w:color w:val="000000" w:themeColor="text1"/>
              </w:rPr>
            </w:pPr>
            <w:r w:rsidRPr="00081AD4">
              <w:rPr>
                <w:snapToGrid w:val="0"/>
                <w:color w:val="000000" w:themeColor="text1"/>
              </w:rPr>
              <w:t xml:space="preserve"> на 2021 год</w:t>
            </w:r>
          </w:p>
        </w:tc>
        <w:tc>
          <w:tcPr>
            <w:tcW w:w="1417" w:type="dxa"/>
          </w:tcPr>
          <w:p w14:paraId="0D1F8EE2" w14:textId="77777777" w:rsidR="00081AD4" w:rsidRPr="00081AD4" w:rsidRDefault="00081AD4" w:rsidP="00081AD4">
            <w:pPr>
              <w:ind w:left="-57" w:right="-57"/>
              <w:jc w:val="center"/>
              <w:rPr>
                <w:snapToGrid w:val="0"/>
                <w:color w:val="000000" w:themeColor="text1"/>
              </w:rPr>
            </w:pPr>
            <w:r w:rsidRPr="00081AD4">
              <w:rPr>
                <w:snapToGrid w:val="0"/>
                <w:color w:val="000000" w:themeColor="text1"/>
              </w:rPr>
              <w:t xml:space="preserve">Отклонение </w:t>
            </w:r>
          </w:p>
          <w:p w14:paraId="0EB92F39" w14:textId="77777777" w:rsidR="00081AD4" w:rsidRPr="00081AD4" w:rsidRDefault="00081AD4" w:rsidP="00081AD4">
            <w:pPr>
              <w:ind w:left="-57" w:right="-57"/>
              <w:jc w:val="center"/>
              <w:rPr>
                <w:snapToGrid w:val="0"/>
                <w:color w:val="000000" w:themeColor="text1"/>
              </w:rPr>
            </w:pPr>
            <w:r w:rsidRPr="00081AD4">
              <w:rPr>
                <w:snapToGrid w:val="0"/>
                <w:color w:val="000000" w:themeColor="text1"/>
              </w:rPr>
              <w:t>(4 – 3)</w:t>
            </w:r>
          </w:p>
        </w:tc>
      </w:tr>
      <w:tr w:rsidR="00081AD4" w:rsidRPr="00081AD4" w14:paraId="22832647" w14:textId="77777777" w:rsidTr="00797EBE">
        <w:trPr>
          <w:trHeight w:val="349"/>
        </w:trPr>
        <w:tc>
          <w:tcPr>
            <w:tcW w:w="658" w:type="dxa"/>
            <w:shd w:val="clear" w:color="auto" w:fill="auto"/>
            <w:vAlign w:val="center"/>
          </w:tcPr>
          <w:p w14:paraId="72E714EC" w14:textId="77777777" w:rsidR="00081AD4" w:rsidRPr="00081AD4" w:rsidRDefault="00081AD4" w:rsidP="00081AD4">
            <w:pPr>
              <w:jc w:val="center"/>
              <w:rPr>
                <w:snapToGrid w:val="0"/>
                <w:color w:val="000000" w:themeColor="text1"/>
              </w:rPr>
            </w:pPr>
            <w:r w:rsidRPr="00081AD4">
              <w:rPr>
                <w:snapToGrid w:val="0"/>
                <w:color w:val="000000" w:themeColor="text1"/>
              </w:rPr>
              <w:t>1</w:t>
            </w:r>
          </w:p>
        </w:tc>
        <w:tc>
          <w:tcPr>
            <w:tcW w:w="3878" w:type="dxa"/>
            <w:shd w:val="clear" w:color="auto" w:fill="auto"/>
            <w:vAlign w:val="center"/>
          </w:tcPr>
          <w:p w14:paraId="261A9640" w14:textId="77777777" w:rsidR="00081AD4" w:rsidRPr="00081AD4" w:rsidRDefault="00081AD4" w:rsidP="00081AD4">
            <w:pPr>
              <w:jc w:val="center"/>
              <w:rPr>
                <w:snapToGrid w:val="0"/>
                <w:color w:val="000000" w:themeColor="text1"/>
              </w:rPr>
            </w:pPr>
            <w:r w:rsidRPr="00081AD4">
              <w:rPr>
                <w:snapToGrid w:val="0"/>
                <w:color w:val="000000" w:themeColor="text1"/>
              </w:rPr>
              <w:t>2</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6502DA1B" w14:textId="77777777" w:rsidR="00081AD4" w:rsidRPr="00081AD4" w:rsidRDefault="00081AD4" w:rsidP="00081AD4">
            <w:pPr>
              <w:jc w:val="center"/>
              <w:rPr>
                <w:color w:val="000000" w:themeColor="text1"/>
              </w:rPr>
            </w:pPr>
            <w:r w:rsidRPr="00081AD4">
              <w:rPr>
                <w:color w:val="000000" w:themeColor="text1"/>
              </w:rPr>
              <w:t>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39763B3D" w14:textId="77777777" w:rsidR="00081AD4" w:rsidRPr="00081AD4" w:rsidRDefault="00081AD4" w:rsidP="00081AD4">
            <w:pPr>
              <w:jc w:val="center"/>
              <w:rPr>
                <w:color w:val="000000" w:themeColor="text1"/>
              </w:rPr>
            </w:pPr>
            <w:r w:rsidRPr="00081AD4">
              <w:rPr>
                <w:color w:val="000000" w:themeColor="text1"/>
              </w:rPr>
              <w:t>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7CB6F8D" w14:textId="77777777" w:rsidR="00081AD4" w:rsidRPr="00081AD4" w:rsidRDefault="00081AD4" w:rsidP="00081AD4">
            <w:pPr>
              <w:jc w:val="center"/>
              <w:rPr>
                <w:snapToGrid w:val="0"/>
                <w:color w:val="000000" w:themeColor="text1"/>
              </w:rPr>
            </w:pPr>
            <w:r w:rsidRPr="00081AD4">
              <w:rPr>
                <w:snapToGrid w:val="0"/>
                <w:color w:val="000000" w:themeColor="text1"/>
              </w:rPr>
              <w:t>5</w:t>
            </w:r>
          </w:p>
        </w:tc>
      </w:tr>
      <w:tr w:rsidR="00081AD4" w:rsidRPr="00081AD4" w14:paraId="3C5815CB" w14:textId="77777777" w:rsidTr="00797EBE">
        <w:trPr>
          <w:trHeight w:val="349"/>
        </w:trPr>
        <w:tc>
          <w:tcPr>
            <w:tcW w:w="658" w:type="dxa"/>
            <w:shd w:val="clear" w:color="auto" w:fill="auto"/>
            <w:vAlign w:val="center"/>
          </w:tcPr>
          <w:p w14:paraId="1C603229" w14:textId="77777777" w:rsidR="00081AD4" w:rsidRPr="00081AD4" w:rsidRDefault="00081AD4" w:rsidP="00081AD4">
            <w:pPr>
              <w:jc w:val="center"/>
              <w:rPr>
                <w:snapToGrid w:val="0"/>
                <w:color w:val="000000" w:themeColor="text1"/>
              </w:rPr>
            </w:pPr>
            <w:r w:rsidRPr="00081AD4">
              <w:rPr>
                <w:snapToGrid w:val="0"/>
                <w:color w:val="000000" w:themeColor="text1"/>
              </w:rPr>
              <w:t>1</w:t>
            </w:r>
          </w:p>
        </w:tc>
        <w:tc>
          <w:tcPr>
            <w:tcW w:w="3878" w:type="dxa"/>
            <w:shd w:val="clear" w:color="auto" w:fill="auto"/>
            <w:vAlign w:val="center"/>
          </w:tcPr>
          <w:p w14:paraId="3171037F" w14:textId="77777777" w:rsidR="00081AD4" w:rsidRPr="00081AD4" w:rsidRDefault="00081AD4" w:rsidP="00081AD4">
            <w:pPr>
              <w:rPr>
                <w:snapToGrid w:val="0"/>
                <w:color w:val="000000" w:themeColor="text1"/>
              </w:rPr>
            </w:pPr>
            <w:r w:rsidRPr="00081AD4">
              <w:rPr>
                <w:snapToGrid w:val="0"/>
                <w:color w:val="000000" w:themeColor="text1"/>
              </w:rPr>
              <w:t>Операционные (подконтрольные)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579FE63E" w14:textId="77777777" w:rsidR="00081AD4" w:rsidRPr="00081AD4" w:rsidRDefault="00081AD4" w:rsidP="00081AD4">
            <w:pPr>
              <w:jc w:val="center"/>
              <w:rPr>
                <w:color w:val="000000" w:themeColor="text1"/>
              </w:rPr>
            </w:pPr>
            <w:r w:rsidRPr="00081AD4">
              <w:rPr>
                <w:color w:val="000000" w:themeColor="text1"/>
              </w:rPr>
              <w:t>350 003,10</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50C0D3" w14:textId="77777777" w:rsidR="00081AD4" w:rsidRPr="00081AD4" w:rsidRDefault="00081AD4" w:rsidP="00081AD4">
            <w:pPr>
              <w:jc w:val="center"/>
              <w:rPr>
                <w:snapToGrid w:val="0"/>
                <w:color w:val="000000" w:themeColor="text1"/>
              </w:rPr>
            </w:pPr>
            <w:r w:rsidRPr="00081AD4">
              <w:rPr>
                <w:snapToGrid w:val="0"/>
                <w:color w:val="000000" w:themeColor="text1"/>
              </w:rPr>
              <w:t>349 665,61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1023280" w14:textId="77777777" w:rsidR="00081AD4" w:rsidRPr="00081AD4" w:rsidRDefault="00081AD4" w:rsidP="00081AD4">
            <w:pPr>
              <w:jc w:val="center"/>
              <w:rPr>
                <w:snapToGrid w:val="0"/>
                <w:color w:val="000000" w:themeColor="text1"/>
              </w:rPr>
            </w:pPr>
            <w:r w:rsidRPr="00081AD4">
              <w:rPr>
                <w:snapToGrid w:val="0"/>
                <w:color w:val="000000" w:themeColor="text1"/>
              </w:rPr>
              <w:t>-337,49</w:t>
            </w:r>
          </w:p>
        </w:tc>
      </w:tr>
      <w:tr w:rsidR="00081AD4" w:rsidRPr="00081AD4" w14:paraId="74EE11C8" w14:textId="77777777" w:rsidTr="00797EBE">
        <w:trPr>
          <w:trHeight w:val="204"/>
        </w:trPr>
        <w:tc>
          <w:tcPr>
            <w:tcW w:w="658" w:type="dxa"/>
            <w:shd w:val="clear" w:color="auto" w:fill="auto"/>
            <w:vAlign w:val="center"/>
            <w:hideMark/>
          </w:tcPr>
          <w:p w14:paraId="1A48D68E" w14:textId="77777777" w:rsidR="00081AD4" w:rsidRPr="00081AD4" w:rsidRDefault="00081AD4" w:rsidP="00081AD4">
            <w:pPr>
              <w:jc w:val="center"/>
              <w:rPr>
                <w:snapToGrid w:val="0"/>
                <w:color w:val="000000" w:themeColor="text1"/>
              </w:rPr>
            </w:pPr>
            <w:r w:rsidRPr="00081AD4">
              <w:rPr>
                <w:snapToGrid w:val="0"/>
                <w:color w:val="000000" w:themeColor="text1"/>
              </w:rPr>
              <w:t>2</w:t>
            </w:r>
          </w:p>
        </w:tc>
        <w:tc>
          <w:tcPr>
            <w:tcW w:w="3878" w:type="dxa"/>
            <w:shd w:val="clear" w:color="auto" w:fill="auto"/>
            <w:vAlign w:val="center"/>
            <w:hideMark/>
          </w:tcPr>
          <w:p w14:paraId="775BB5D6" w14:textId="77777777" w:rsidR="00081AD4" w:rsidRPr="00081AD4" w:rsidRDefault="00081AD4" w:rsidP="00081AD4">
            <w:pPr>
              <w:rPr>
                <w:snapToGrid w:val="0"/>
                <w:color w:val="000000" w:themeColor="text1"/>
              </w:rPr>
            </w:pPr>
            <w:r w:rsidRPr="00081AD4">
              <w:rPr>
                <w:snapToGrid w:val="0"/>
                <w:color w:val="000000" w:themeColor="text1"/>
              </w:rPr>
              <w:t>Неподконтрольные расходы</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145BD20C" w14:textId="77777777" w:rsidR="00081AD4" w:rsidRPr="00081AD4" w:rsidRDefault="00081AD4" w:rsidP="00081AD4">
            <w:pPr>
              <w:jc w:val="center"/>
              <w:rPr>
                <w:snapToGrid w:val="0"/>
                <w:color w:val="000000" w:themeColor="text1"/>
              </w:rPr>
            </w:pPr>
            <w:r w:rsidRPr="00081AD4">
              <w:rPr>
                <w:snapToGrid w:val="0"/>
                <w:color w:val="000000" w:themeColor="text1"/>
              </w:rPr>
              <w:t>94 547,22</w:t>
            </w:r>
          </w:p>
        </w:tc>
        <w:tc>
          <w:tcPr>
            <w:tcW w:w="1559" w:type="dxa"/>
            <w:tcBorders>
              <w:top w:val="nil"/>
              <w:left w:val="nil"/>
              <w:bottom w:val="single" w:sz="4" w:space="0" w:color="auto"/>
              <w:right w:val="single" w:sz="4" w:space="0" w:color="auto"/>
            </w:tcBorders>
            <w:shd w:val="clear" w:color="000000" w:fill="FFFFFF"/>
            <w:vAlign w:val="center"/>
          </w:tcPr>
          <w:p w14:paraId="2195E137" w14:textId="77777777" w:rsidR="00081AD4" w:rsidRPr="00081AD4" w:rsidRDefault="00081AD4" w:rsidP="00081AD4">
            <w:pPr>
              <w:jc w:val="center"/>
              <w:rPr>
                <w:snapToGrid w:val="0"/>
                <w:color w:val="000000" w:themeColor="text1"/>
              </w:rPr>
            </w:pPr>
            <w:r w:rsidRPr="00081AD4">
              <w:rPr>
                <w:snapToGrid w:val="0"/>
                <w:color w:val="000000" w:themeColor="text1"/>
              </w:rPr>
              <w:t>93 995,99</w:t>
            </w:r>
          </w:p>
        </w:tc>
        <w:tc>
          <w:tcPr>
            <w:tcW w:w="1417" w:type="dxa"/>
            <w:tcBorders>
              <w:top w:val="nil"/>
              <w:left w:val="nil"/>
              <w:bottom w:val="single" w:sz="4" w:space="0" w:color="auto"/>
              <w:right w:val="single" w:sz="4" w:space="0" w:color="auto"/>
            </w:tcBorders>
            <w:shd w:val="clear" w:color="000000" w:fill="FFFFFF"/>
            <w:vAlign w:val="center"/>
          </w:tcPr>
          <w:p w14:paraId="0DEDC011" w14:textId="77777777" w:rsidR="00081AD4" w:rsidRPr="00081AD4" w:rsidRDefault="00081AD4" w:rsidP="00081AD4">
            <w:pPr>
              <w:jc w:val="center"/>
              <w:rPr>
                <w:snapToGrid w:val="0"/>
                <w:color w:val="000000" w:themeColor="text1"/>
              </w:rPr>
            </w:pPr>
            <w:r w:rsidRPr="00081AD4">
              <w:rPr>
                <w:snapToGrid w:val="0"/>
                <w:color w:val="000000" w:themeColor="text1"/>
              </w:rPr>
              <w:t>-551,23</w:t>
            </w:r>
          </w:p>
        </w:tc>
      </w:tr>
      <w:tr w:rsidR="00081AD4" w:rsidRPr="00081AD4" w14:paraId="3975A523" w14:textId="77777777" w:rsidTr="00797EBE">
        <w:trPr>
          <w:trHeight w:val="818"/>
        </w:trPr>
        <w:tc>
          <w:tcPr>
            <w:tcW w:w="658" w:type="dxa"/>
            <w:shd w:val="clear" w:color="auto" w:fill="auto"/>
            <w:vAlign w:val="center"/>
            <w:hideMark/>
          </w:tcPr>
          <w:p w14:paraId="6C2D1C0A" w14:textId="77777777" w:rsidR="00081AD4" w:rsidRPr="00081AD4" w:rsidRDefault="00081AD4" w:rsidP="00081AD4">
            <w:pPr>
              <w:jc w:val="center"/>
              <w:rPr>
                <w:snapToGrid w:val="0"/>
                <w:color w:val="000000" w:themeColor="text1"/>
              </w:rPr>
            </w:pPr>
            <w:r w:rsidRPr="00081AD4">
              <w:rPr>
                <w:snapToGrid w:val="0"/>
                <w:color w:val="000000" w:themeColor="text1"/>
              </w:rPr>
              <w:t>3</w:t>
            </w:r>
          </w:p>
        </w:tc>
        <w:tc>
          <w:tcPr>
            <w:tcW w:w="3878" w:type="dxa"/>
            <w:shd w:val="clear" w:color="auto" w:fill="auto"/>
            <w:vAlign w:val="center"/>
            <w:hideMark/>
          </w:tcPr>
          <w:p w14:paraId="1999AB8A" w14:textId="77777777" w:rsidR="00081AD4" w:rsidRPr="00081AD4" w:rsidRDefault="00081AD4" w:rsidP="00081AD4">
            <w:pPr>
              <w:rPr>
                <w:snapToGrid w:val="0"/>
                <w:color w:val="000000" w:themeColor="text1"/>
              </w:rPr>
            </w:pPr>
            <w:r w:rsidRPr="00081AD4">
              <w:rPr>
                <w:snapToGrid w:val="0"/>
                <w:color w:val="000000" w:themeColor="text1"/>
              </w:rPr>
              <w:t>Расходы на приобретение (производство) энергетических ресурсов, холодной воды и теплоносителя</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37568302" w14:textId="77777777" w:rsidR="00081AD4" w:rsidRPr="00081AD4" w:rsidRDefault="00081AD4" w:rsidP="00081AD4">
            <w:pPr>
              <w:jc w:val="center"/>
              <w:rPr>
                <w:snapToGrid w:val="0"/>
                <w:color w:val="000000" w:themeColor="text1"/>
              </w:rPr>
            </w:pPr>
            <w:r w:rsidRPr="00081AD4">
              <w:rPr>
                <w:snapToGrid w:val="0"/>
                <w:color w:val="000000" w:themeColor="text1"/>
              </w:rPr>
              <w:t>229 139,50</w:t>
            </w:r>
          </w:p>
        </w:tc>
        <w:tc>
          <w:tcPr>
            <w:tcW w:w="1559" w:type="dxa"/>
            <w:tcBorders>
              <w:top w:val="nil"/>
              <w:left w:val="nil"/>
              <w:bottom w:val="single" w:sz="4" w:space="0" w:color="auto"/>
              <w:right w:val="single" w:sz="4" w:space="0" w:color="auto"/>
            </w:tcBorders>
            <w:shd w:val="clear" w:color="000000" w:fill="FFFFFF"/>
            <w:vAlign w:val="center"/>
          </w:tcPr>
          <w:p w14:paraId="0CECAE35" w14:textId="77777777" w:rsidR="00081AD4" w:rsidRPr="00081AD4" w:rsidRDefault="00081AD4" w:rsidP="00081AD4">
            <w:pPr>
              <w:jc w:val="center"/>
              <w:rPr>
                <w:snapToGrid w:val="0"/>
                <w:color w:val="000000" w:themeColor="text1"/>
              </w:rPr>
            </w:pPr>
            <w:r w:rsidRPr="00081AD4">
              <w:rPr>
                <w:snapToGrid w:val="0"/>
                <w:color w:val="000000" w:themeColor="text1"/>
              </w:rPr>
              <w:t>223 130,67</w:t>
            </w:r>
          </w:p>
        </w:tc>
        <w:tc>
          <w:tcPr>
            <w:tcW w:w="1417" w:type="dxa"/>
            <w:tcBorders>
              <w:top w:val="nil"/>
              <w:left w:val="nil"/>
              <w:bottom w:val="single" w:sz="4" w:space="0" w:color="auto"/>
              <w:right w:val="single" w:sz="4" w:space="0" w:color="auto"/>
            </w:tcBorders>
            <w:shd w:val="clear" w:color="000000" w:fill="FFFFFF"/>
            <w:vAlign w:val="center"/>
          </w:tcPr>
          <w:p w14:paraId="6EE3EFDB" w14:textId="77777777" w:rsidR="00081AD4" w:rsidRPr="00081AD4" w:rsidRDefault="00081AD4" w:rsidP="00081AD4">
            <w:pPr>
              <w:jc w:val="center"/>
              <w:rPr>
                <w:snapToGrid w:val="0"/>
                <w:color w:val="000000" w:themeColor="text1"/>
              </w:rPr>
            </w:pPr>
            <w:r w:rsidRPr="00081AD4">
              <w:rPr>
                <w:snapToGrid w:val="0"/>
                <w:color w:val="000000" w:themeColor="text1"/>
              </w:rPr>
              <w:t>-6 008,83</w:t>
            </w:r>
          </w:p>
        </w:tc>
      </w:tr>
      <w:tr w:rsidR="00081AD4" w:rsidRPr="00081AD4" w14:paraId="497DF077" w14:textId="77777777" w:rsidTr="00797EBE">
        <w:trPr>
          <w:trHeight w:val="183"/>
        </w:trPr>
        <w:tc>
          <w:tcPr>
            <w:tcW w:w="658" w:type="dxa"/>
            <w:shd w:val="clear" w:color="auto" w:fill="auto"/>
            <w:vAlign w:val="center"/>
            <w:hideMark/>
          </w:tcPr>
          <w:p w14:paraId="714CFDDD" w14:textId="77777777" w:rsidR="00081AD4" w:rsidRPr="00081AD4" w:rsidRDefault="00081AD4" w:rsidP="00081AD4">
            <w:pPr>
              <w:jc w:val="center"/>
              <w:rPr>
                <w:snapToGrid w:val="0"/>
                <w:color w:val="000000" w:themeColor="text1"/>
              </w:rPr>
            </w:pPr>
            <w:r w:rsidRPr="00081AD4">
              <w:rPr>
                <w:snapToGrid w:val="0"/>
                <w:color w:val="000000" w:themeColor="text1"/>
              </w:rPr>
              <w:t>4</w:t>
            </w:r>
          </w:p>
        </w:tc>
        <w:tc>
          <w:tcPr>
            <w:tcW w:w="3878" w:type="dxa"/>
            <w:shd w:val="clear" w:color="auto" w:fill="auto"/>
            <w:vAlign w:val="center"/>
            <w:hideMark/>
          </w:tcPr>
          <w:p w14:paraId="31B3F26F" w14:textId="77777777" w:rsidR="00081AD4" w:rsidRPr="00081AD4" w:rsidRDefault="00081AD4" w:rsidP="00081AD4">
            <w:pPr>
              <w:rPr>
                <w:snapToGrid w:val="0"/>
                <w:color w:val="000000" w:themeColor="text1"/>
              </w:rPr>
            </w:pPr>
            <w:r w:rsidRPr="00081AD4">
              <w:rPr>
                <w:snapToGrid w:val="0"/>
                <w:color w:val="000000" w:themeColor="text1"/>
              </w:rPr>
              <w:t>Нормативная прибыль</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5F685C92" w14:textId="77777777" w:rsidR="00081AD4" w:rsidRPr="00081AD4" w:rsidRDefault="00081AD4" w:rsidP="00081AD4">
            <w:pPr>
              <w:jc w:val="center"/>
              <w:rPr>
                <w:snapToGrid w:val="0"/>
                <w:color w:val="000000" w:themeColor="text1"/>
              </w:rPr>
            </w:pPr>
            <w:r w:rsidRPr="00081AD4">
              <w:rPr>
                <w:snapToGrid w:val="0"/>
                <w:color w:val="000000" w:themeColor="text1"/>
              </w:rPr>
              <w:t>46 080,38</w:t>
            </w:r>
          </w:p>
        </w:tc>
        <w:tc>
          <w:tcPr>
            <w:tcW w:w="1559" w:type="dxa"/>
            <w:tcBorders>
              <w:top w:val="nil"/>
              <w:left w:val="nil"/>
              <w:bottom w:val="single" w:sz="4" w:space="0" w:color="auto"/>
              <w:right w:val="single" w:sz="4" w:space="0" w:color="auto"/>
            </w:tcBorders>
            <w:shd w:val="clear" w:color="000000" w:fill="FFFFFF"/>
            <w:vAlign w:val="center"/>
          </w:tcPr>
          <w:p w14:paraId="41B43B7C" w14:textId="77777777" w:rsidR="00081AD4" w:rsidRPr="00081AD4" w:rsidRDefault="00081AD4" w:rsidP="00081AD4">
            <w:pPr>
              <w:jc w:val="center"/>
              <w:rPr>
                <w:snapToGrid w:val="0"/>
                <w:color w:val="000000" w:themeColor="text1"/>
              </w:rPr>
            </w:pPr>
            <w:r w:rsidRPr="00081AD4">
              <w:rPr>
                <w:snapToGrid w:val="0"/>
                <w:color w:val="000000" w:themeColor="text1"/>
              </w:rPr>
              <w:t>45 608,59</w:t>
            </w:r>
          </w:p>
        </w:tc>
        <w:tc>
          <w:tcPr>
            <w:tcW w:w="1417" w:type="dxa"/>
            <w:tcBorders>
              <w:top w:val="nil"/>
              <w:left w:val="nil"/>
              <w:bottom w:val="single" w:sz="4" w:space="0" w:color="auto"/>
              <w:right w:val="single" w:sz="4" w:space="0" w:color="auto"/>
            </w:tcBorders>
            <w:shd w:val="clear" w:color="000000" w:fill="FFFFFF"/>
            <w:vAlign w:val="center"/>
          </w:tcPr>
          <w:p w14:paraId="3A5AD3D9" w14:textId="77777777" w:rsidR="00081AD4" w:rsidRPr="00081AD4" w:rsidRDefault="00081AD4" w:rsidP="00081AD4">
            <w:pPr>
              <w:jc w:val="center"/>
              <w:rPr>
                <w:snapToGrid w:val="0"/>
                <w:color w:val="000000" w:themeColor="text1"/>
              </w:rPr>
            </w:pPr>
            <w:r w:rsidRPr="00081AD4">
              <w:rPr>
                <w:snapToGrid w:val="0"/>
                <w:color w:val="000000" w:themeColor="text1"/>
              </w:rPr>
              <w:t>-471,79</w:t>
            </w:r>
          </w:p>
        </w:tc>
      </w:tr>
      <w:tr w:rsidR="00081AD4" w:rsidRPr="00081AD4" w14:paraId="36C18ABD" w14:textId="77777777" w:rsidTr="00797EBE">
        <w:trPr>
          <w:trHeight w:val="515"/>
        </w:trPr>
        <w:tc>
          <w:tcPr>
            <w:tcW w:w="658" w:type="dxa"/>
            <w:shd w:val="clear" w:color="auto" w:fill="auto"/>
            <w:vAlign w:val="center"/>
          </w:tcPr>
          <w:p w14:paraId="7F7EEDC0" w14:textId="77777777" w:rsidR="00081AD4" w:rsidRPr="00081AD4" w:rsidRDefault="00081AD4" w:rsidP="00081AD4">
            <w:pPr>
              <w:jc w:val="center"/>
              <w:rPr>
                <w:snapToGrid w:val="0"/>
                <w:color w:val="000000" w:themeColor="text1"/>
              </w:rPr>
            </w:pPr>
            <w:r w:rsidRPr="00081AD4">
              <w:rPr>
                <w:snapToGrid w:val="0"/>
                <w:color w:val="000000" w:themeColor="text1"/>
              </w:rPr>
              <w:t>5</w:t>
            </w:r>
          </w:p>
        </w:tc>
        <w:tc>
          <w:tcPr>
            <w:tcW w:w="3878" w:type="dxa"/>
            <w:shd w:val="clear" w:color="auto" w:fill="auto"/>
            <w:vAlign w:val="center"/>
          </w:tcPr>
          <w:p w14:paraId="4373EDDD" w14:textId="77777777" w:rsidR="00081AD4" w:rsidRPr="00081AD4" w:rsidRDefault="00081AD4" w:rsidP="00081AD4">
            <w:pPr>
              <w:rPr>
                <w:snapToGrid w:val="0"/>
                <w:color w:val="000000" w:themeColor="text1"/>
              </w:rPr>
            </w:pPr>
            <w:r w:rsidRPr="00081AD4">
              <w:rPr>
                <w:snapToGrid w:val="0"/>
                <w:color w:val="000000" w:themeColor="text1"/>
              </w:rPr>
              <w:t>Расчетная предпринимательская прибыль</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51790EBA" w14:textId="77777777" w:rsidR="00081AD4" w:rsidRPr="00081AD4" w:rsidRDefault="00081AD4" w:rsidP="00081AD4">
            <w:pPr>
              <w:jc w:val="center"/>
              <w:rPr>
                <w:snapToGrid w:val="0"/>
                <w:color w:val="000000" w:themeColor="text1"/>
              </w:rPr>
            </w:pPr>
            <w:r w:rsidRPr="00081AD4">
              <w:rPr>
                <w:snapToGrid w:val="0"/>
                <w:color w:val="000000" w:themeColor="text1"/>
              </w:rPr>
              <w:t>23 499,83</w:t>
            </w:r>
          </w:p>
        </w:tc>
        <w:tc>
          <w:tcPr>
            <w:tcW w:w="1559" w:type="dxa"/>
            <w:tcBorders>
              <w:top w:val="nil"/>
              <w:left w:val="nil"/>
              <w:bottom w:val="single" w:sz="4" w:space="0" w:color="auto"/>
              <w:right w:val="single" w:sz="4" w:space="0" w:color="auto"/>
            </w:tcBorders>
            <w:shd w:val="clear" w:color="000000" w:fill="FFFFFF"/>
            <w:vAlign w:val="center"/>
          </w:tcPr>
          <w:p w14:paraId="2C36CE70" w14:textId="77777777" w:rsidR="00081AD4" w:rsidRPr="00081AD4" w:rsidRDefault="00081AD4" w:rsidP="00081AD4">
            <w:pPr>
              <w:jc w:val="center"/>
              <w:rPr>
                <w:snapToGrid w:val="0"/>
                <w:color w:val="000000" w:themeColor="text1"/>
              </w:rPr>
            </w:pPr>
            <w:r w:rsidRPr="00081AD4">
              <w:rPr>
                <w:snapToGrid w:val="0"/>
                <w:color w:val="000000" w:themeColor="text1"/>
              </w:rPr>
              <w:t>23 414,53</w:t>
            </w:r>
          </w:p>
        </w:tc>
        <w:tc>
          <w:tcPr>
            <w:tcW w:w="1417" w:type="dxa"/>
            <w:tcBorders>
              <w:top w:val="nil"/>
              <w:left w:val="nil"/>
              <w:bottom w:val="single" w:sz="4" w:space="0" w:color="auto"/>
              <w:right w:val="single" w:sz="4" w:space="0" w:color="auto"/>
            </w:tcBorders>
            <w:shd w:val="clear" w:color="000000" w:fill="FFFFFF"/>
            <w:vAlign w:val="center"/>
          </w:tcPr>
          <w:p w14:paraId="4D9A627F" w14:textId="77777777" w:rsidR="00081AD4" w:rsidRPr="00081AD4" w:rsidRDefault="00081AD4" w:rsidP="00081AD4">
            <w:pPr>
              <w:jc w:val="center"/>
              <w:rPr>
                <w:snapToGrid w:val="0"/>
                <w:color w:val="000000" w:themeColor="text1"/>
              </w:rPr>
            </w:pPr>
            <w:r w:rsidRPr="00081AD4">
              <w:rPr>
                <w:snapToGrid w:val="0"/>
                <w:color w:val="000000" w:themeColor="text1"/>
              </w:rPr>
              <w:t>-85,30</w:t>
            </w:r>
          </w:p>
        </w:tc>
      </w:tr>
      <w:tr w:rsidR="00081AD4" w:rsidRPr="00081AD4" w14:paraId="114D2D98" w14:textId="77777777" w:rsidTr="00797EBE">
        <w:trPr>
          <w:cantSplit/>
          <w:trHeight w:val="488"/>
        </w:trPr>
        <w:tc>
          <w:tcPr>
            <w:tcW w:w="658" w:type="dxa"/>
            <w:shd w:val="clear" w:color="auto" w:fill="auto"/>
            <w:vAlign w:val="center"/>
            <w:hideMark/>
          </w:tcPr>
          <w:p w14:paraId="39F43E04" w14:textId="77777777" w:rsidR="00081AD4" w:rsidRPr="00081AD4" w:rsidRDefault="00081AD4" w:rsidP="00081AD4">
            <w:pPr>
              <w:jc w:val="center"/>
              <w:rPr>
                <w:snapToGrid w:val="0"/>
                <w:color w:val="000000" w:themeColor="text1"/>
              </w:rPr>
            </w:pPr>
            <w:r w:rsidRPr="00081AD4">
              <w:rPr>
                <w:snapToGrid w:val="0"/>
                <w:color w:val="000000" w:themeColor="text1"/>
              </w:rPr>
              <w:t>6</w:t>
            </w:r>
          </w:p>
        </w:tc>
        <w:tc>
          <w:tcPr>
            <w:tcW w:w="3878" w:type="dxa"/>
            <w:shd w:val="clear" w:color="auto" w:fill="auto"/>
            <w:vAlign w:val="center"/>
          </w:tcPr>
          <w:p w14:paraId="69FBF29F" w14:textId="77777777" w:rsidR="00081AD4" w:rsidRPr="00081AD4" w:rsidRDefault="00081AD4" w:rsidP="00081AD4">
            <w:pPr>
              <w:rPr>
                <w:snapToGrid w:val="0"/>
                <w:color w:val="000000" w:themeColor="text1"/>
              </w:rPr>
            </w:pPr>
            <w:r w:rsidRPr="00081AD4">
              <w:rPr>
                <w:snapToGrid w:val="0"/>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по итогу 2019 года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0197AF6F" w14:textId="77777777" w:rsidR="00081AD4" w:rsidRPr="00081AD4" w:rsidRDefault="00081AD4" w:rsidP="00081AD4">
            <w:pPr>
              <w:jc w:val="center"/>
              <w:rPr>
                <w:snapToGrid w:val="0"/>
                <w:color w:val="000000" w:themeColor="text1"/>
              </w:rPr>
            </w:pPr>
            <w:r w:rsidRPr="00081AD4">
              <w:rPr>
                <w:snapToGrid w:val="0"/>
                <w:color w:val="000000" w:themeColor="text1"/>
              </w:rPr>
              <w:t>124 617,41</w:t>
            </w:r>
          </w:p>
        </w:tc>
        <w:tc>
          <w:tcPr>
            <w:tcW w:w="1559" w:type="dxa"/>
            <w:tcBorders>
              <w:top w:val="nil"/>
              <w:left w:val="nil"/>
              <w:bottom w:val="single" w:sz="4" w:space="0" w:color="auto"/>
              <w:right w:val="single" w:sz="4" w:space="0" w:color="auto"/>
            </w:tcBorders>
            <w:shd w:val="clear" w:color="000000" w:fill="FFFFFF"/>
            <w:vAlign w:val="center"/>
          </w:tcPr>
          <w:p w14:paraId="3331D77E" w14:textId="77777777" w:rsidR="00081AD4" w:rsidRPr="00081AD4" w:rsidRDefault="00081AD4" w:rsidP="00081AD4">
            <w:pPr>
              <w:jc w:val="center"/>
              <w:rPr>
                <w:snapToGrid w:val="0"/>
                <w:color w:val="000000" w:themeColor="text1"/>
              </w:rPr>
            </w:pPr>
            <w:r w:rsidRPr="00081AD4">
              <w:rPr>
                <w:snapToGrid w:val="0"/>
                <w:color w:val="000000" w:themeColor="text1"/>
              </w:rPr>
              <w:t>53 357,15</w:t>
            </w:r>
          </w:p>
        </w:tc>
        <w:tc>
          <w:tcPr>
            <w:tcW w:w="1417" w:type="dxa"/>
            <w:tcBorders>
              <w:top w:val="nil"/>
              <w:left w:val="nil"/>
              <w:bottom w:val="single" w:sz="4" w:space="0" w:color="auto"/>
              <w:right w:val="single" w:sz="4" w:space="0" w:color="auto"/>
            </w:tcBorders>
            <w:shd w:val="clear" w:color="000000" w:fill="FFFFFF"/>
            <w:vAlign w:val="center"/>
          </w:tcPr>
          <w:p w14:paraId="1A24D006" w14:textId="77777777" w:rsidR="00081AD4" w:rsidRPr="00081AD4" w:rsidRDefault="00081AD4" w:rsidP="00081AD4">
            <w:pPr>
              <w:jc w:val="center"/>
              <w:rPr>
                <w:snapToGrid w:val="0"/>
                <w:color w:val="000000" w:themeColor="text1"/>
              </w:rPr>
            </w:pPr>
            <w:r w:rsidRPr="00081AD4">
              <w:rPr>
                <w:snapToGrid w:val="0"/>
                <w:color w:val="000000" w:themeColor="text1"/>
              </w:rPr>
              <w:t>-71 260,26</w:t>
            </w:r>
          </w:p>
        </w:tc>
      </w:tr>
      <w:tr w:rsidR="00081AD4" w:rsidRPr="00081AD4" w14:paraId="0E97D9AA" w14:textId="77777777" w:rsidTr="00797EBE">
        <w:trPr>
          <w:cantSplit/>
          <w:trHeight w:val="488"/>
        </w:trPr>
        <w:tc>
          <w:tcPr>
            <w:tcW w:w="658" w:type="dxa"/>
            <w:shd w:val="clear" w:color="auto" w:fill="auto"/>
            <w:vAlign w:val="center"/>
          </w:tcPr>
          <w:p w14:paraId="58DACCEA" w14:textId="77777777" w:rsidR="00081AD4" w:rsidRPr="00081AD4" w:rsidRDefault="00081AD4" w:rsidP="00081AD4">
            <w:pPr>
              <w:jc w:val="center"/>
              <w:rPr>
                <w:snapToGrid w:val="0"/>
                <w:color w:val="000000" w:themeColor="text1"/>
              </w:rPr>
            </w:pPr>
            <w:r w:rsidRPr="00081AD4">
              <w:rPr>
                <w:snapToGrid w:val="0"/>
                <w:color w:val="000000" w:themeColor="text1"/>
              </w:rPr>
              <w:t>7</w:t>
            </w:r>
          </w:p>
        </w:tc>
        <w:tc>
          <w:tcPr>
            <w:tcW w:w="3878" w:type="dxa"/>
            <w:shd w:val="clear" w:color="auto" w:fill="auto"/>
            <w:vAlign w:val="center"/>
          </w:tcPr>
          <w:p w14:paraId="5CF4010A" w14:textId="77777777" w:rsidR="00081AD4" w:rsidRPr="00081AD4" w:rsidRDefault="00081AD4" w:rsidP="00081AD4">
            <w:pPr>
              <w:rPr>
                <w:snapToGrid w:val="0"/>
                <w:color w:val="000000" w:themeColor="text1"/>
              </w:rPr>
            </w:pPr>
            <w:r w:rsidRPr="00081AD4">
              <w:rPr>
                <w:snapToGrid w:val="0"/>
                <w:color w:val="000000" w:themeColor="text1"/>
              </w:rPr>
              <w:t>Итого необходимая валовая выручка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17D8BE7E" w14:textId="77777777" w:rsidR="00081AD4" w:rsidRPr="00081AD4" w:rsidRDefault="00081AD4" w:rsidP="00081AD4">
            <w:pPr>
              <w:jc w:val="center"/>
              <w:rPr>
                <w:snapToGrid w:val="0"/>
                <w:color w:val="000000" w:themeColor="text1"/>
              </w:rPr>
            </w:pPr>
            <w:r w:rsidRPr="00081AD4">
              <w:rPr>
                <w:snapToGrid w:val="0"/>
                <w:color w:val="000000" w:themeColor="text1"/>
              </w:rPr>
              <w:t>867 887,44</w:t>
            </w:r>
          </w:p>
        </w:tc>
        <w:tc>
          <w:tcPr>
            <w:tcW w:w="1559" w:type="dxa"/>
            <w:tcBorders>
              <w:top w:val="nil"/>
              <w:left w:val="nil"/>
              <w:bottom w:val="single" w:sz="4" w:space="0" w:color="auto"/>
              <w:right w:val="single" w:sz="4" w:space="0" w:color="auto"/>
            </w:tcBorders>
            <w:shd w:val="clear" w:color="000000" w:fill="FFFFFF"/>
            <w:vAlign w:val="center"/>
          </w:tcPr>
          <w:p w14:paraId="7110A3CA" w14:textId="77777777" w:rsidR="00081AD4" w:rsidRPr="00081AD4" w:rsidRDefault="00081AD4" w:rsidP="00081AD4">
            <w:pPr>
              <w:jc w:val="center"/>
              <w:rPr>
                <w:snapToGrid w:val="0"/>
                <w:color w:val="000000" w:themeColor="text1"/>
              </w:rPr>
            </w:pPr>
            <w:r w:rsidRPr="00081AD4">
              <w:rPr>
                <w:snapToGrid w:val="0"/>
                <w:color w:val="000000" w:themeColor="text1"/>
              </w:rPr>
              <w:t>789 172,54</w:t>
            </w:r>
          </w:p>
        </w:tc>
        <w:tc>
          <w:tcPr>
            <w:tcW w:w="1417" w:type="dxa"/>
            <w:tcBorders>
              <w:top w:val="nil"/>
              <w:left w:val="nil"/>
              <w:bottom w:val="single" w:sz="4" w:space="0" w:color="auto"/>
              <w:right w:val="single" w:sz="4" w:space="0" w:color="auto"/>
            </w:tcBorders>
            <w:shd w:val="clear" w:color="000000" w:fill="FFFFFF"/>
            <w:vAlign w:val="center"/>
          </w:tcPr>
          <w:p w14:paraId="2668692E" w14:textId="77777777" w:rsidR="00081AD4" w:rsidRPr="00081AD4" w:rsidRDefault="00081AD4" w:rsidP="00081AD4">
            <w:pPr>
              <w:jc w:val="center"/>
              <w:rPr>
                <w:snapToGrid w:val="0"/>
                <w:color w:val="000000" w:themeColor="text1"/>
              </w:rPr>
            </w:pPr>
            <w:r w:rsidRPr="00081AD4">
              <w:rPr>
                <w:snapToGrid w:val="0"/>
                <w:color w:val="000000" w:themeColor="text1"/>
              </w:rPr>
              <w:t>-78 714,90</w:t>
            </w:r>
          </w:p>
        </w:tc>
      </w:tr>
      <w:tr w:rsidR="00081AD4" w:rsidRPr="00081AD4" w14:paraId="22650CD5" w14:textId="77777777" w:rsidTr="00797EBE">
        <w:trPr>
          <w:cantSplit/>
          <w:trHeight w:val="488"/>
        </w:trPr>
        <w:tc>
          <w:tcPr>
            <w:tcW w:w="658" w:type="dxa"/>
            <w:shd w:val="clear" w:color="auto" w:fill="auto"/>
            <w:vAlign w:val="center"/>
          </w:tcPr>
          <w:p w14:paraId="7285FAF6" w14:textId="77777777" w:rsidR="00081AD4" w:rsidRPr="00081AD4" w:rsidRDefault="00081AD4" w:rsidP="00081AD4">
            <w:pPr>
              <w:jc w:val="center"/>
              <w:rPr>
                <w:snapToGrid w:val="0"/>
                <w:color w:val="000000" w:themeColor="text1"/>
              </w:rPr>
            </w:pPr>
            <w:r w:rsidRPr="00081AD4">
              <w:rPr>
                <w:snapToGrid w:val="0"/>
                <w:color w:val="000000" w:themeColor="text1"/>
              </w:rPr>
              <w:t>8</w:t>
            </w:r>
          </w:p>
        </w:tc>
        <w:tc>
          <w:tcPr>
            <w:tcW w:w="3878" w:type="dxa"/>
            <w:shd w:val="clear" w:color="auto" w:fill="auto"/>
            <w:vAlign w:val="center"/>
          </w:tcPr>
          <w:p w14:paraId="18F9B604" w14:textId="77777777" w:rsidR="00081AD4" w:rsidRPr="00081AD4" w:rsidRDefault="00081AD4" w:rsidP="00081AD4">
            <w:pPr>
              <w:rPr>
                <w:snapToGrid w:val="0"/>
                <w:color w:val="000000" w:themeColor="text1"/>
              </w:rPr>
            </w:pPr>
            <w:r w:rsidRPr="00081AD4">
              <w:rPr>
                <w:snapToGrid w:val="0"/>
                <w:color w:val="000000" w:themeColor="text1"/>
              </w:rPr>
              <w:t>Сумма средств, ограничивающая тариф</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3EC87AAA" w14:textId="77777777" w:rsidR="00081AD4" w:rsidRPr="00081AD4" w:rsidRDefault="00081AD4" w:rsidP="00081AD4">
            <w:pPr>
              <w:jc w:val="center"/>
              <w:rPr>
                <w:snapToGrid w:val="0"/>
                <w:color w:val="000000" w:themeColor="text1"/>
              </w:rPr>
            </w:pPr>
            <w:r w:rsidRPr="00081AD4">
              <w:rPr>
                <w:snapToGrid w:val="0"/>
                <w:color w:val="000000" w:themeColor="text1"/>
              </w:rPr>
              <w:t>0,00</w:t>
            </w:r>
          </w:p>
        </w:tc>
        <w:tc>
          <w:tcPr>
            <w:tcW w:w="1559" w:type="dxa"/>
            <w:tcBorders>
              <w:top w:val="nil"/>
              <w:left w:val="nil"/>
              <w:bottom w:val="single" w:sz="4" w:space="0" w:color="auto"/>
              <w:right w:val="single" w:sz="4" w:space="0" w:color="auto"/>
            </w:tcBorders>
            <w:shd w:val="clear" w:color="000000" w:fill="FFFFFF"/>
            <w:vAlign w:val="center"/>
          </w:tcPr>
          <w:p w14:paraId="2C16A2FA" w14:textId="77777777" w:rsidR="00081AD4" w:rsidRPr="00081AD4" w:rsidRDefault="00081AD4" w:rsidP="00081AD4">
            <w:pPr>
              <w:jc w:val="center"/>
              <w:rPr>
                <w:snapToGrid w:val="0"/>
                <w:color w:val="000000" w:themeColor="text1"/>
              </w:rPr>
            </w:pPr>
            <w:r w:rsidRPr="00081AD4">
              <w:rPr>
                <w:snapToGrid w:val="0"/>
                <w:color w:val="000000" w:themeColor="text1"/>
              </w:rPr>
              <w:t>-58 467,84</w:t>
            </w:r>
          </w:p>
        </w:tc>
        <w:tc>
          <w:tcPr>
            <w:tcW w:w="1417" w:type="dxa"/>
            <w:tcBorders>
              <w:top w:val="nil"/>
              <w:left w:val="nil"/>
              <w:bottom w:val="single" w:sz="4" w:space="0" w:color="auto"/>
              <w:right w:val="single" w:sz="4" w:space="0" w:color="auto"/>
            </w:tcBorders>
            <w:shd w:val="clear" w:color="000000" w:fill="FFFFFF"/>
            <w:vAlign w:val="center"/>
          </w:tcPr>
          <w:p w14:paraId="7B7714C7" w14:textId="77777777" w:rsidR="00081AD4" w:rsidRPr="00081AD4" w:rsidRDefault="00081AD4" w:rsidP="00081AD4">
            <w:pPr>
              <w:jc w:val="center"/>
              <w:rPr>
                <w:snapToGrid w:val="0"/>
                <w:color w:val="000000" w:themeColor="text1"/>
              </w:rPr>
            </w:pPr>
            <w:r w:rsidRPr="00081AD4">
              <w:rPr>
                <w:snapToGrid w:val="0"/>
                <w:color w:val="000000" w:themeColor="text1"/>
              </w:rPr>
              <w:t>-58 467,84</w:t>
            </w:r>
          </w:p>
        </w:tc>
      </w:tr>
      <w:tr w:rsidR="00081AD4" w:rsidRPr="00081AD4" w14:paraId="194C1C8A" w14:textId="77777777" w:rsidTr="00797EBE">
        <w:trPr>
          <w:trHeight w:val="337"/>
        </w:trPr>
        <w:tc>
          <w:tcPr>
            <w:tcW w:w="658" w:type="dxa"/>
            <w:shd w:val="clear" w:color="auto" w:fill="auto"/>
            <w:vAlign w:val="center"/>
            <w:hideMark/>
          </w:tcPr>
          <w:p w14:paraId="19AA08A5" w14:textId="77777777" w:rsidR="00081AD4" w:rsidRPr="00081AD4" w:rsidRDefault="00081AD4" w:rsidP="00081AD4">
            <w:pPr>
              <w:jc w:val="center"/>
              <w:rPr>
                <w:snapToGrid w:val="0"/>
                <w:color w:val="000000" w:themeColor="text1"/>
              </w:rPr>
            </w:pPr>
          </w:p>
        </w:tc>
        <w:tc>
          <w:tcPr>
            <w:tcW w:w="3878" w:type="dxa"/>
            <w:shd w:val="clear" w:color="auto" w:fill="auto"/>
            <w:vAlign w:val="center"/>
            <w:hideMark/>
          </w:tcPr>
          <w:p w14:paraId="2B1A5D70" w14:textId="77777777" w:rsidR="00081AD4" w:rsidRPr="00081AD4" w:rsidRDefault="00081AD4" w:rsidP="00081AD4">
            <w:pPr>
              <w:rPr>
                <w:snapToGrid w:val="0"/>
                <w:color w:val="000000" w:themeColor="text1"/>
              </w:rPr>
            </w:pPr>
            <w:r w:rsidRPr="00081AD4">
              <w:rPr>
                <w:snapToGrid w:val="0"/>
                <w:color w:val="000000" w:themeColor="text1"/>
              </w:rPr>
              <w:t>Итого необходимая валовая выручка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2D7F4DB5" w14:textId="77777777" w:rsidR="00081AD4" w:rsidRPr="00081AD4" w:rsidRDefault="00081AD4" w:rsidP="00081AD4">
            <w:pPr>
              <w:jc w:val="center"/>
              <w:rPr>
                <w:snapToGrid w:val="0"/>
                <w:color w:val="000000" w:themeColor="text1"/>
              </w:rPr>
            </w:pPr>
            <w:r w:rsidRPr="00081AD4">
              <w:rPr>
                <w:snapToGrid w:val="0"/>
                <w:color w:val="000000" w:themeColor="text1"/>
              </w:rPr>
              <w:t>867 887,44</w:t>
            </w:r>
          </w:p>
        </w:tc>
        <w:tc>
          <w:tcPr>
            <w:tcW w:w="1559" w:type="dxa"/>
            <w:tcBorders>
              <w:top w:val="nil"/>
              <w:left w:val="nil"/>
              <w:bottom w:val="single" w:sz="4" w:space="0" w:color="auto"/>
              <w:right w:val="single" w:sz="4" w:space="0" w:color="auto"/>
            </w:tcBorders>
            <w:shd w:val="clear" w:color="000000" w:fill="FFFFFF"/>
            <w:vAlign w:val="center"/>
          </w:tcPr>
          <w:p w14:paraId="07D4DF31" w14:textId="77777777" w:rsidR="00081AD4" w:rsidRPr="00081AD4" w:rsidRDefault="00081AD4" w:rsidP="00081AD4">
            <w:pPr>
              <w:jc w:val="center"/>
              <w:rPr>
                <w:snapToGrid w:val="0"/>
                <w:color w:val="000000" w:themeColor="text1"/>
              </w:rPr>
            </w:pPr>
            <w:r w:rsidRPr="00081AD4">
              <w:rPr>
                <w:snapToGrid w:val="0"/>
                <w:color w:val="000000" w:themeColor="text1"/>
              </w:rPr>
              <w:t>730 704,70</w:t>
            </w:r>
          </w:p>
        </w:tc>
        <w:tc>
          <w:tcPr>
            <w:tcW w:w="1417" w:type="dxa"/>
            <w:tcBorders>
              <w:top w:val="nil"/>
              <w:left w:val="nil"/>
              <w:bottom w:val="single" w:sz="4" w:space="0" w:color="auto"/>
              <w:right w:val="single" w:sz="4" w:space="0" w:color="auto"/>
            </w:tcBorders>
            <w:shd w:val="clear" w:color="000000" w:fill="FFFFFF"/>
            <w:vAlign w:val="center"/>
          </w:tcPr>
          <w:p w14:paraId="0C830464" w14:textId="77777777" w:rsidR="00081AD4" w:rsidRPr="00081AD4" w:rsidRDefault="00081AD4" w:rsidP="00081AD4">
            <w:pPr>
              <w:jc w:val="center"/>
              <w:rPr>
                <w:snapToGrid w:val="0"/>
                <w:color w:val="000000" w:themeColor="text1"/>
              </w:rPr>
            </w:pPr>
            <w:r w:rsidRPr="00081AD4">
              <w:rPr>
                <w:snapToGrid w:val="0"/>
                <w:color w:val="000000" w:themeColor="text1"/>
              </w:rPr>
              <w:t>-137182,74</w:t>
            </w:r>
          </w:p>
        </w:tc>
      </w:tr>
    </w:tbl>
    <w:p w14:paraId="17EF940E" w14:textId="77777777" w:rsidR="00081AD4" w:rsidRPr="00081AD4" w:rsidRDefault="00081AD4" w:rsidP="00081AD4">
      <w:pPr>
        <w:ind w:firstLine="720"/>
        <w:jc w:val="both"/>
        <w:rPr>
          <w:snapToGrid w:val="0"/>
          <w:color w:val="000000" w:themeColor="text1"/>
        </w:rPr>
      </w:pPr>
    </w:p>
    <w:p w14:paraId="5D0FA038" w14:textId="77777777" w:rsidR="00081AD4" w:rsidRPr="00081AD4" w:rsidRDefault="00081AD4" w:rsidP="00081AD4">
      <w:pPr>
        <w:ind w:firstLine="720"/>
        <w:jc w:val="both"/>
        <w:rPr>
          <w:snapToGrid w:val="0"/>
          <w:color w:val="000000" w:themeColor="text1"/>
          <w:sz w:val="28"/>
          <w:szCs w:val="28"/>
        </w:rPr>
      </w:pPr>
      <w:r w:rsidRPr="00081AD4">
        <w:rPr>
          <w:snapToGrid w:val="0"/>
          <w:color w:val="000000" w:themeColor="text1"/>
          <w:sz w:val="28"/>
          <w:szCs w:val="28"/>
        </w:rPr>
        <w:t>Поскольку необходимая валовая выручка на потребительском рынке в сумме 789 172,54 тыс. руб. приведет к росту тарифов на тепловую энергию          с 01.07.2021 на 25,84% эксперты предлагают не учитывать в необходимой валовой выручке предприятия на потребительском рынке на 2021 год 58 467,84 тыс. руб. (в ценах 2021 года). Предлагаем учесть данные расходы в НВВ предприятия в последующих периодах регулирования.</w:t>
      </w:r>
    </w:p>
    <w:p w14:paraId="3B827AF5" w14:textId="77777777" w:rsidR="00081AD4" w:rsidRPr="00081AD4" w:rsidRDefault="00081AD4" w:rsidP="00081AD4">
      <w:pPr>
        <w:ind w:firstLine="709"/>
        <w:jc w:val="both"/>
        <w:rPr>
          <w:snapToGrid w:val="0"/>
          <w:color w:val="000000" w:themeColor="text1"/>
          <w:sz w:val="28"/>
          <w:szCs w:val="28"/>
        </w:rPr>
      </w:pPr>
      <w:r w:rsidRPr="00081AD4">
        <w:rPr>
          <w:snapToGrid w:val="0"/>
          <w:color w:val="000000" w:themeColor="text1"/>
          <w:sz w:val="28"/>
          <w:szCs w:val="28"/>
        </w:rPr>
        <w:t>Кроме того, по итогам регулирования предыдущих лет экономически обоснованные расходы, не включенные регулирующим органом в состав затрат необходимой валовой выручки, составили:</w:t>
      </w:r>
    </w:p>
    <w:p w14:paraId="17B3D116" w14:textId="77777777" w:rsidR="00081AD4" w:rsidRPr="00081AD4" w:rsidRDefault="00081AD4" w:rsidP="00081AD4">
      <w:pPr>
        <w:autoSpaceDE w:val="0"/>
        <w:autoSpaceDN w:val="0"/>
        <w:adjustRightInd w:val="0"/>
        <w:ind w:firstLine="540"/>
        <w:jc w:val="both"/>
        <w:rPr>
          <w:color w:val="000000" w:themeColor="text1"/>
          <w:sz w:val="28"/>
          <w:szCs w:val="28"/>
        </w:rPr>
      </w:pPr>
      <w:r w:rsidRPr="00081AD4">
        <w:rPr>
          <w:snapToGrid w:val="0"/>
          <w:color w:val="000000" w:themeColor="text1"/>
          <w:sz w:val="28"/>
          <w:szCs w:val="28"/>
        </w:rPr>
        <w:t>1. Экономически обоснованные расходы по итогу 2017 года, не учтённые регулирующим органом</w:t>
      </w:r>
      <w:r w:rsidRPr="00081AD4">
        <w:rPr>
          <w:color w:val="000000" w:themeColor="text1"/>
          <w:sz w:val="28"/>
          <w:szCs w:val="28"/>
        </w:rPr>
        <w:t xml:space="preserve"> с целью учета отклонения фактических значений </w:t>
      </w:r>
      <w:r w:rsidRPr="00081AD4">
        <w:rPr>
          <w:color w:val="000000" w:themeColor="text1"/>
          <w:sz w:val="28"/>
          <w:szCs w:val="28"/>
        </w:rPr>
        <w:lastRenderedPageBreak/>
        <w:t>параметров расчета тарифов от значений, учтенных при установлении тарифов, в сумме 52 598,96 тыс. руб. (в ценах 2017 года). Предлагается предусмотреть их в необходимой валовой выручке, для расчета тарифов на тепловую энергию, в последующих периодах регулирования.</w:t>
      </w:r>
    </w:p>
    <w:p w14:paraId="686908CA" w14:textId="77777777" w:rsidR="00081AD4" w:rsidRPr="00081AD4" w:rsidRDefault="00081AD4" w:rsidP="00081AD4">
      <w:pPr>
        <w:autoSpaceDE w:val="0"/>
        <w:autoSpaceDN w:val="0"/>
        <w:adjustRightInd w:val="0"/>
        <w:ind w:firstLine="540"/>
        <w:jc w:val="both"/>
        <w:rPr>
          <w:color w:val="000000" w:themeColor="text1"/>
          <w:sz w:val="28"/>
          <w:szCs w:val="28"/>
        </w:rPr>
      </w:pPr>
      <w:r w:rsidRPr="00081AD4">
        <w:rPr>
          <w:snapToGrid w:val="0"/>
          <w:color w:val="000000" w:themeColor="text1"/>
          <w:sz w:val="28"/>
          <w:szCs w:val="28"/>
        </w:rPr>
        <w:t>2. Экономически обоснованные расходы по итогу 2018 года, не учтённые регулирующим органом</w:t>
      </w:r>
      <w:r w:rsidRPr="00081AD4">
        <w:rPr>
          <w:color w:val="000000" w:themeColor="text1"/>
          <w:sz w:val="28"/>
          <w:szCs w:val="28"/>
        </w:rPr>
        <w:t xml:space="preserve"> с целью учета отклонения фактических значений параметров расчета тарифов от значений, учтенных при установлении тарифов, в сумме 7 258,98 тыс. руб. (в ценах 2018 года). </w:t>
      </w:r>
      <w:bookmarkStart w:id="65" w:name="_Hlk31738748"/>
      <w:r w:rsidRPr="00081AD4">
        <w:rPr>
          <w:color w:val="000000" w:themeColor="text1"/>
          <w:sz w:val="28"/>
          <w:szCs w:val="28"/>
        </w:rPr>
        <w:t>Предлагается предусмотреть их в необходимой валовой выручке, для расчета тарифов на тепловую энергию, в последующих периодах регулирования.</w:t>
      </w:r>
    </w:p>
    <w:bookmarkEnd w:id="65"/>
    <w:p w14:paraId="20831862" w14:textId="77777777" w:rsidR="00081AD4" w:rsidRPr="00081AD4" w:rsidRDefault="00081AD4" w:rsidP="00081AD4">
      <w:pPr>
        <w:autoSpaceDE w:val="0"/>
        <w:autoSpaceDN w:val="0"/>
        <w:adjustRightInd w:val="0"/>
        <w:ind w:firstLine="540"/>
        <w:jc w:val="both"/>
        <w:rPr>
          <w:color w:val="000000" w:themeColor="text1"/>
          <w:sz w:val="28"/>
          <w:szCs w:val="28"/>
        </w:rPr>
      </w:pPr>
      <w:r w:rsidRPr="00081AD4">
        <w:rPr>
          <w:snapToGrid w:val="0"/>
          <w:color w:val="000000" w:themeColor="text1"/>
          <w:sz w:val="28"/>
          <w:szCs w:val="28"/>
        </w:rPr>
        <w:t xml:space="preserve">3. Экономически обоснованные расходы по предпринимательской прибыли в необходимой валовой выручке на 2020 год в размере 10 068,07 тыс. руб. (в ценах 2020 года). </w:t>
      </w:r>
      <w:r w:rsidRPr="00081AD4">
        <w:rPr>
          <w:color w:val="000000" w:themeColor="text1"/>
          <w:sz w:val="28"/>
          <w:szCs w:val="28"/>
        </w:rPr>
        <w:t>Предлагается предусмотреть их в необходимой валовой выручке, для расчета тарифов на тепловую энергию, в последующих периодах регулирования.</w:t>
      </w:r>
    </w:p>
    <w:p w14:paraId="604B29C3" w14:textId="77777777" w:rsidR="00081AD4" w:rsidRPr="00081AD4" w:rsidRDefault="00081AD4" w:rsidP="00081AD4">
      <w:pPr>
        <w:autoSpaceDE w:val="0"/>
        <w:autoSpaceDN w:val="0"/>
        <w:adjustRightInd w:val="0"/>
        <w:ind w:firstLine="540"/>
        <w:jc w:val="both"/>
        <w:rPr>
          <w:color w:val="000000" w:themeColor="text1"/>
          <w:sz w:val="28"/>
          <w:szCs w:val="28"/>
        </w:rPr>
      </w:pPr>
    </w:p>
    <w:p w14:paraId="3E8E0697"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 xml:space="preserve">Тарифы ОАО «СКЭК» (г. Кемерово) по узлу теплоснабжения </w:t>
      </w:r>
    </w:p>
    <w:p w14:paraId="699FA625"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г. Березовский на тепловую энергию на 2021 год</w:t>
      </w:r>
    </w:p>
    <w:p w14:paraId="2CB5CABC" w14:textId="77777777" w:rsidR="00081AD4" w:rsidRPr="00081AD4" w:rsidRDefault="00081AD4" w:rsidP="00081AD4">
      <w:pPr>
        <w:ind w:firstLine="851"/>
        <w:jc w:val="both"/>
        <w:rPr>
          <w:color w:val="000000" w:themeColor="text1"/>
          <w:sz w:val="28"/>
          <w:szCs w:val="28"/>
        </w:rPr>
      </w:pPr>
    </w:p>
    <w:p w14:paraId="552F5A59"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На основании необходимой валовой выручки на 2021 год в размере 730 704,70 тыс. руб. эксперты рассчитали тарифы на тепловую энергию ОАО «СКЭК», данные сведены в таблице 13</w:t>
      </w:r>
    </w:p>
    <w:p w14:paraId="14A9F030" w14:textId="77777777" w:rsidR="00081AD4" w:rsidRPr="00081AD4" w:rsidRDefault="00081AD4" w:rsidP="00081AD4">
      <w:pPr>
        <w:tabs>
          <w:tab w:val="left" w:pos="1890"/>
        </w:tabs>
        <w:spacing w:line="360" w:lineRule="auto"/>
        <w:ind w:left="8081" w:right="142" w:hanging="7939"/>
        <w:jc w:val="right"/>
        <w:rPr>
          <w:snapToGrid w:val="0"/>
          <w:color w:val="000000" w:themeColor="text1"/>
          <w:sz w:val="28"/>
          <w:szCs w:val="28"/>
        </w:rPr>
      </w:pPr>
      <w:r w:rsidRPr="00081AD4">
        <w:rPr>
          <w:snapToGrid w:val="0"/>
          <w:color w:val="000000" w:themeColor="text1"/>
          <w:sz w:val="28"/>
          <w:szCs w:val="28"/>
        </w:rPr>
        <w:t>Таблица 13</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081AD4" w:rsidRPr="00081AD4" w14:paraId="0955873F" w14:textId="77777777" w:rsidTr="00797EBE">
        <w:trPr>
          <w:trHeight w:val="730"/>
          <w:tblHeader/>
          <w:jc w:val="center"/>
        </w:trPr>
        <w:tc>
          <w:tcPr>
            <w:tcW w:w="1068" w:type="dxa"/>
            <w:tcBorders>
              <w:top w:val="single" w:sz="4" w:space="0" w:color="auto"/>
            </w:tcBorders>
            <w:shd w:val="clear" w:color="auto" w:fill="auto"/>
            <w:vAlign w:val="center"/>
          </w:tcPr>
          <w:p w14:paraId="56700B7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 п/п</w:t>
            </w:r>
          </w:p>
        </w:tc>
        <w:tc>
          <w:tcPr>
            <w:tcW w:w="6324" w:type="dxa"/>
            <w:tcBorders>
              <w:top w:val="single" w:sz="4" w:space="0" w:color="auto"/>
            </w:tcBorders>
            <w:shd w:val="clear" w:color="auto" w:fill="auto"/>
            <w:vAlign w:val="center"/>
          </w:tcPr>
          <w:p w14:paraId="2374F6F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Показатели</w:t>
            </w:r>
          </w:p>
        </w:tc>
        <w:tc>
          <w:tcPr>
            <w:tcW w:w="2390" w:type="dxa"/>
            <w:tcBorders>
              <w:top w:val="single" w:sz="4" w:space="0" w:color="auto"/>
            </w:tcBorders>
            <w:shd w:val="clear" w:color="auto" w:fill="auto"/>
            <w:vAlign w:val="center"/>
          </w:tcPr>
          <w:p w14:paraId="59339C6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 xml:space="preserve">Предложения экспертов </w:t>
            </w:r>
          </w:p>
          <w:p w14:paraId="2C02FAA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на 2021 год</w:t>
            </w:r>
          </w:p>
        </w:tc>
      </w:tr>
      <w:tr w:rsidR="00081AD4" w:rsidRPr="00081AD4" w14:paraId="79CE4135" w14:textId="77777777" w:rsidTr="00797EBE">
        <w:trPr>
          <w:trHeight w:val="360"/>
          <w:jc w:val="center"/>
        </w:trPr>
        <w:tc>
          <w:tcPr>
            <w:tcW w:w="1068" w:type="dxa"/>
            <w:shd w:val="clear" w:color="auto" w:fill="auto"/>
            <w:vAlign w:val="center"/>
          </w:tcPr>
          <w:p w14:paraId="31323B6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6324" w:type="dxa"/>
            <w:shd w:val="clear" w:color="auto" w:fill="auto"/>
            <w:vAlign w:val="center"/>
          </w:tcPr>
          <w:p w14:paraId="6F1E9FA2" w14:textId="77777777" w:rsidR="00081AD4" w:rsidRPr="00081AD4" w:rsidRDefault="00081AD4" w:rsidP="00081AD4">
            <w:pPr>
              <w:jc w:val="both"/>
              <w:rPr>
                <w:snapToGrid w:val="0"/>
                <w:color w:val="000000" w:themeColor="text1"/>
                <w:sz w:val="22"/>
                <w:szCs w:val="22"/>
              </w:rPr>
            </w:pPr>
            <w:r w:rsidRPr="00081AD4">
              <w:rPr>
                <w:snapToGrid w:val="0"/>
                <w:color w:val="000000" w:themeColor="text1"/>
                <w:sz w:val="22"/>
                <w:szCs w:val="22"/>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04DEFE4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730 704,70</w:t>
            </w:r>
          </w:p>
        </w:tc>
      </w:tr>
      <w:tr w:rsidR="00081AD4" w:rsidRPr="00081AD4" w14:paraId="11D8E61F" w14:textId="77777777" w:rsidTr="00797EBE">
        <w:trPr>
          <w:trHeight w:val="360"/>
          <w:jc w:val="center"/>
        </w:trPr>
        <w:tc>
          <w:tcPr>
            <w:tcW w:w="1068" w:type="dxa"/>
            <w:shd w:val="clear" w:color="auto" w:fill="auto"/>
            <w:vAlign w:val="center"/>
          </w:tcPr>
          <w:p w14:paraId="78A896C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1.1</w:t>
            </w:r>
          </w:p>
        </w:tc>
        <w:tc>
          <w:tcPr>
            <w:tcW w:w="6324" w:type="dxa"/>
            <w:shd w:val="clear" w:color="auto" w:fill="auto"/>
            <w:vAlign w:val="center"/>
          </w:tcPr>
          <w:p w14:paraId="76AD01F8"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6631716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436 102,02</w:t>
            </w:r>
          </w:p>
        </w:tc>
      </w:tr>
      <w:tr w:rsidR="00081AD4" w:rsidRPr="00081AD4" w14:paraId="0C368D0E" w14:textId="77777777" w:rsidTr="00797EBE">
        <w:trPr>
          <w:trHeight w:val="360"/>
          <w:jc w:val="center"/>
        </w:trPr>
        <w:tc>
          <w:tcPr>
            <w:tcW w:w="1068" w:type="dxa"/>
            <w:shd w:val="clear" w:color="auto" w:fill="auto"/>
            <w:vAlign w:val="center"/>
          </w:tcPr>
          <w:p w14:paraId="4900FB58" w14:textId="77777777" w:rsidR="00081AD4" w:rsidRPr="00081AD4" w:rsidRDefault="00081AD4" w:rsidP="00081AD4">
            <w:pPr>
              <w:jc w:val="center"/>
              <w:rPr>
                <w:snapToGrid w:val="0"/>
                <w:color w:val="000000" w:themeColor="text1"/>
                <w:sz w:val="22"/>
                <w:szCs w:val="22"/>
              </w:rPr>
            </w:pPr>
          </w:p>
        </w:tc>
        <w:tc>
          <w:tcPr>
            <w:tcW w:w="6324" w:type="dxa"/>
            <w:shd w:val="clear" w:color="auto" w:fill="auto"/>
            <w:vAlign w:val="center"/>
          </w:tcPr>
          <w:p w14:paraId="45B72EC4"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пар</w:t>
            </w:r>
          </w:p>
        </w:tc>
        <w:tc>
          <w:tcPr>
            <w:tcW w:w="2390" w:type="dxa"/>
            <w:tcBorders>
              <w:top w:val="single" w:sz="4" w:space="0" w:color="auto"/>
              <w:left w:val="nil"/>
              <w:bottom w:val="single" w:sz="4" w:space="0" w:color="auto"/>
              <w:right w:val="single" w:sz="4" w:space="0" w:color="auto"/>
            </w:tcBorders>
            <w:shd w:val="clear" w:color="auto" w:fill="auto"/>
          </w:tcPr>
          <w:p w14:paraId="1F8A003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189,24</w:t>
            </w:r>
          </w:p>
        </w:tc>
      </w:tr>
      <w:tr w:rsidR="00081AD4" w:rsidRPr="00081AD4" w14:paraId="638E2FC3" w14:textId="77777777" w:rsidTr="00797EBE">
        <w:trPr>
          <w:trHeight w:val="360"/>
          <w:jc w:val="center"/>
        </w:trPr>
        <w:tc>
          <w:tcPr>
            <w:tcW w:w="1068" w:type="dxa"/>
            <w:shd w:val="clear" w:color="auto" w:fill="auto"/>
            <w:vAlign w:val="center"/>
          </w:tcPr>
          <w:p w14:paraId="23CE1479" w14:textId="77777777" w:rsidR="00081AD4" w:rsidRPr="00081AD4" w:rsidRDefault="00081AD4" w:rsidP="00081AD4">
            <w:pPr>
              <w:jc w:val="center"/>
              <w:rPr>
                <w:snapToGrid w:val="0"/>
                <w:color w:val="000000" w:themeColor="text1"/>
                <w:sz w:val="22"/>
                <w:szCs w:val="22"/>
              </w:rPr>
            </w:pPr>
          </w:p>
        </w:tc>
        <w:tc>
          <w:tcPr>
            <w:tcW w:w="6324" w:type="dxa"/>
            <w:shd w:val="clear" w:color="auto" w:fill="auto"/>
            <w:vAlign w:val="center"/>
          </w:tcPr>
          <w:p w14:paraId="33F43D40"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вода</w:t>
            </w:r>
          </w:p>
        </w:tc>
        <w:tc>
          <w:tcPr>
            <w:tcW w:w="2390" w:type="dxa"/>
            <w:tcBorders>
              <w:top w:val="single" w:sz="4" w:space="0" w:color="auto"/>
              <w:left w:val="nil"/>
              <w:bottom w:val="single" w:sz="4" w:space="0" w:color="auto"/>
              <w:right w:val="single" w:sz="4" w:space="0" w:color="auto"/>
            </w:tcBorders>
            <w:shd w:val="clear" w:color="auto" w:fill="auto"/>
          </w:tcPr>
          <w:p w14:paraId="3BDE8B2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435 912,78</w:t>
            </w:r>
          </w:p>
        </w:tc>
      </w:tr>
      <w:tr w:rsidR="00081AD4" w:rsidRPr="00081AD4" w14:paraId="0EBD7DEB" w14:textId="77777777" w:rsidTr="00797EBE">
        <w:trPr>
          <w:trHeight w:val="360"/>
          <w:jc w:val="center"/>
        </w:trPr>
        <w:tc>
          <w:tcPr>
            <w:tcW w:w="1068" w:type="dxa"/>
            <w:shd w:val="clear" w:color="auto" w:fill="auto"/>
            <w:vAlign w:val="center"/>
          </w:tcPr>
          <w:p w14:paraId="60CB33B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1.2</w:t>
            </w:r>
          </w:p>
        </w:tc>
        <w:tc>
          <w:tcPr>
            <w:tcW w:w="6324" w:type="dxa"/>
            <w:shd w:val="clear" w:color="auto" w:fill="auto"/>
            <w:vAlign w:val="center"/>
          </w:tcPr>
          <w:p w14:paraId="6E8ADDB2"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6067F20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294 602,68</w:t>
            </w:r>
          </w:p>
        </w:tc>
      </w:tr>
      <w:tr w:rsidR="00081AD4" w:rsidRPr="00081AD4" w14:paraId="04AE474E" w14:textId="77777777" w:rsidTr="00797EBE">
        <w:trPr>
          <w:trHeight w:val="360"/>
          <w:jc w:val="center"/>
        </w:trPr>
        <w:tc>
          <w:tcPr>
            <w:tcW w:w="1068" w:type="dxa"/>
            <w:shd w:val="clear" w:color="auto" w:fill="auto"/>
            <w:vAlign w:val="center"/>
          </w:tcPr>
          <w:p w14:paraId="169465C2"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56107E98"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пар</w:t>
            </w:r>
          </w:p>
        </w:tc>
        <w:tc>
          <w:tcPr>
            <w:tcW w:w="2390" w:type="dxa"/>
            <w:tcBorders>
              <w:top w:val="single" w:sz="4" w:space="0" w:color="auto"/>
              <w:left w:val="nil"/>
              <w:bottom w:val="single" w:sz="4" w:space="0" w:color="auto"/>
              <w:right w:val="single" w:sz="4" w:space="0" w:color="auto"/>
            </w:tcBorders>
            <w:shd w:val="clear" w:color="auto" w:fill="auto"/>
          </w:tcPr>
          <w:p w14:paraId="51D5731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127,84</w:t>
            </w:r>
          </w:p>
        </w:tc>
      </w:tr>
      <w:tr w:rsidR="00081AD4" w:rsidRPr="00081AD4" w14:paraId="3B1D75D4" w14:textId="77777777" w:rsidTr="00797EBE">
        <w:trPr>
          <w:trHeight w:val="360"/>
          <w:jc w:val="center"/>
        </w:trPr>
        <w:tc>
          <w:tcPr>
            <w:tcW w:w="1068" w:type="dxa"/>
            <w:shd w:val="clear" w:color="auto" w:fill="auto"/>
            <w:vAlign w:val="center"/>
          </w:tcPr>
          <w:p w14:paraId="2CF2230D"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60376789"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вода</w:t>
            </w:r>
          </w:p>
        </w:tc>
        <w:tc>
          <w:tcPr>
            <w:tcW w:w="2390" w:type="dxa"/>
            <w:tcBorders>
              <w:top w:val="single" w:sz="4" w:space="0" w:color="auto"/>
              <w:left w:val="nil"/>
              <w:bottom w:val="single" w:sz="4" w:space="0" w:color="auto"/>
              <w:right w:val="single" w:sz="4" w:space="0" w:color="auto"/>
            </w:tcBorders>
            <w:shd w:val="clear" w:color="auto" w:fill="auto"/>
          </w:tcPr>
          <w:p w14:paraId="488BED5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294 474,84</w:t>
            </w:r>
          </w:p>
        </w:tc>
      </w:tr>
      <w:tr w:rsidR="00081AD4" w:rsidRPr="00081AD4" w14:paraId="75A60769" w14:textId="77777777" w:rsidTr="00797EBE">
        <w:trPr>
          <w:trHeight w:val="360"/>
          <w:jc w:val="center"/>
        </w:trPr>
        <w:tc>
          <w:tcPr>
            <w:tcW w:w="1068" w:type="dxa"/>
            <w:shd w:val="clear" w:color="auto" w:fill="auto"/>
            <w:vAlign w:val="center"/>
          </w:tcPr>
          <w:p w14:paraId="743E219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6324" w:type="dxa"/>
            <w:shd w:val="clear" w:color="auto" w:fill="auto"/>
            <w:vAlign w:val="center"/>
            <w:hideMark/>
          </w:tcPr>
          <w:p w14:paraId="0E9B0342" w14:textId="77777777" w:rsidR="00081AD4" w:rsidRPr="00081AD4" w:rsidRDefault="00081AD4" w:rsidP="00081AD4">
            <w:pPr>
              <w:jc w:val="both"/>
              <w:rPr>
                <w:snapToGrid w:val="0"/>
                <w:color w:val="000000" w:themeColor="text1"/>
                <w:sz w:val="22"/>
                <w:szCs w:val="22"/>
              </w:rPr>
            </w:pPr>
            <w:r w:rsidRPr="00081AD4">
              <w:rPr>
                <w:snapToGrid w:val="0"/>
                <w:color w:val="000000" w:themeColor="text1"/>
                <w:sz w:val="22"/>
                <w:szCs w:val="22"/>
              </w:rPr>
              <w:t xml:space="preserve">Полезный отпуск </w:t>
            </w:r>
            <w:r w:rsidRPr="00081AD4">
              <w:rPr>
                <w:iCs/>
                <w:snapToGrid w:val="0"/>
                <w:color w:val="000000" w:themeColor="text1"/>
                <w:sz w:val="22"/>
                <w:szCs w:val="22"/>
              </w:rPr>
              <w:t>на потребительский рынок</w:t>
            </w:r>
            <w:r w:rsidRPr="00081AD4">
              <w:rPr>
                <w:snapToGrid w:val="0"/>
                <w:color w:val="000000" w:themeColor="text1"/>
                <w:sz w:val="22"/>
                <w:szCs w:val="22"/>
              </w:rPr>
              <w:t>,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6BD8C26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276,54</w:t>
            </w:r>
          </w:p>
        </w:tc>
      </w:tr>
      <w:tr w:rsidR="00081AD4" w:rsidRPr="00081AD4" w14:paraId="04757546" w14:textId="77777777" w:rsidTr="00797EBE">
        <w:trPr>
          <w:trHeight w:val="375"/>
          <w:jc w:val="center"/>
        </w:trPr>
        <w:tc>
          <w:tcPr>
            <w:tcW w:w="1068" w:type="dxa"/>
            <w:shd w:val="clear" w:color="auto" w:fill="auto"/>
            <w:vAlign w:val="center"/>
          </w:tcPr>
          <w:p w14:paraId="7D7730D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2.1</w:t>
            </w:r>
          </w:p>
        </w:tc>
        <w:tc>
          <w:tcPr>
            <w:tcW w:w="6324" w:type="dxa"/>
            <w:shd w:val="clear" w:color="auto" w:fill="auto"/>
            <w:vAlign w:val="center"/>
            <w:hideMark/>
          </w:tcPr>
          <w:p w14:paraId="609A99E0"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260E0F8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168,27</w:t>
            </w:r>
          </w:p>
        </w:tc>
      </w:tr>
      <w:tr w:rsidR="00081AD4" w:rsidRPr="00081AD4" w14:paraId="2E59DCD7" w14:textId="77777777" w:rsidTr="00797EBE">
        <w:trPr>
          <w:trHeight w:val="375"/>
          <w:jc w:val="center"/>
        </w:trPr>
        <w:tc>
          <w:tcPr>
            <w:tcW w:w="1068" w:type="dxa"/>
            <w:shd w:val="clear" w:color="auto" w:fill="auto"/>
            <w:vAlign w:val="center"/>
          </w:tcPr>
          <w:p w14:paraId="2920B4C1"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66C31E09"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пар</w:t>
            </w:r>
          </w:p>
        </w:tc>
        <w:tc>
          <w:tcPr>
            <w:tcW w:w="2390" w:type="dxa"/>
            <w:tcBorders>
              <w:top w:val="single" w:sz="4" w:space="0" w:color="auto"/>
              <w:left w:val="nil"/>
              <w:bottom w:val="single" w:sz="4" w:space="0" w:color="auto"/>
              <w:right w:val="single" w:sz="4" w:space="0" w:color="auto"/>
            </w:tcBorders>
            <w:shd w:val="clear" w:color="auto" w:fill="auto"/>
          </w:tcPr>
          <w:p w14:paraId="66643BE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0,07</w:t>
            </w:r>
          </w:p>
        </w:tc>
      </w:tr>
      <w:tr w:rsidR="00081AD4" w:rsidRPr="00081AD4" w14:paraId="10D90885" w14:textId="77777777" w:rsidTr="00797EBE">
        <w:trPr>
          <w:trHeight w:val="375"/>
          <w:jc w:val="center"/>
        </w:trPr>
        <w:tc>
          <w:tcPr>
            <w:tcW w:w="1068" w:type="dxa"/>
            <w:shd w:val="clear" w:color="auto" w:fill="auto"/>
            <w:vAlign w:val="center"/>
          </w:tcPr>
          <w:p w14:paraId="4879DD20"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0624F73C"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вода</w:t>
            </w:r>
          </w:p>
        </w:tc>
        <w:tc>
          <w:tcPr>
            <w:tcW w:w="2390" w:type="dxa"/>
            <w:tcBorders>
              <w:top w:val="single" w:sz="4" w:space="0" w:color="auto"/>
              <w:left w:val="nil"/>
              <w:bottom w:val="single" w:sz="4" w:space="0" w:color="auto"/>
              <w:right w:val="single" w:sz="4" w:space="0" w:color="auto"/>
            </w:tcBorders>
            <w:shd w:val="clear" w:color="auto" w:fill="auto"/>
          </w:tcPr>
          <w:p w14:paraId="532D6DC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168,20</w:t>
            </w:r>
          </w:p>
        </w:tc>
      </w:tr>
      <w:tr w:rsidR="00081AD4" w:rsidRPr="00081AD4" w14:paraId="3F7DD3F0" w14:textId="77777777" w:rsidTr="00797EBE">
        <w:trPr>
          <w:trHeight w:val="375"/>
          <w:jc w:val="center"/>
        </w:trPr>
        <w:tc>
          <w:tcPr>
            <w:tcW w:w="1068" w:type="dxa"/>
            <w:shd w:val="clear" w:color="auto" w:fill="auto"/>
            <w:vAlign w:val="center"/>
          </w:tcPr>
          <w:p w14:paraId="712883A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2.2</w:t>
            </w:r>
          </w:p>
        </w:tc>
        <w:tc>
          <w:tcPr>
            <w:tcW w:w="6324" w:type="dxa"/>
            <w:shd w:val="clear" w:color="auto" w:fill="auto"/>
            <w:vAlign w:val="center"/>
            <w:hideMark/>
          </w:tcPr>
          <w:p w14:paraId="3A4F4D06"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0F4AB13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108,26</w:t>
            </w:r>
          </w:p>
        </w:tc>
      </w:tr>
      <w:tr w:rsidR="00081AD4" w:rsidRPr="00081AD4" w14:paraId="0243BC5E" w14:textId="77777777" w:rsidTr="00797EBE">
        <w:trPr>
          <w:trHeight w:val="375"/>
          <w:jc w:val="center"/>
        </w:trPr>
        <w:tc>
          <w:tcPr>
            <w:tcW w:w="1068" w:type="dxa"/>
            <w:shd w:val="clear" w:color="auto" w:fill="auto"/>
            <w:vAlign w:val="center"/>
          </w:tcPr>
          <w:p w14:paraId="59387E2B"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674D2B9C"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пар</w:t>
            </w:r>
          </w:p>
        </w:tc>
        <w:tc>
          <w:tcPr>
            <w:tcW w:w="2390" w:type="dxa"/>
            <w:tcBorders>
              <w:top w:val="single" w:sz="4" w:space="0" w:color="auto"/>
              <w:left w:val="nil"/>
              <w:bottom w:val="single" w:sz="4" w:space="0" w:color="auto"/>
              <w:right w:val="single" w:sz="4" w:space="0" w:color="auto"/>
            </w:tcBorders>
            <w:shd w:val="clear" w:color="auto" w:fill="auto"/>
          </w:tcPr>
          <w:p w14:paraId="168EE06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0,05</w:t>
            </w:r>
          </w:p>
        </w:tc>
      </w:tr>
      <w:tr w:rsidR="00081AD4" w:rsidRPr="00081AD4" w14:paraId="4996EAEB" w14:textId="77777777" w:rsidTr="00797EBE">
        <w:trPr>
          <w:trHeight w:val="375"/>
          <w:jc w:val="center"/>
        </w:trPr>
        <w:tc>
          <w:tcPr>
            <w:tcW w:w="1068" w:type="dxa"/>
            <w:shd w:val="clear" w:color="auto" w:fill="auto"/>
            <w:vAlign w:val="center"/>
          </w:tcPr>
          <w:p w14:paraId="7B9E19AB"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7B4BA5D0"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вода</w:t>
            </w:r>
          </w:p>
        </w:tc>
        <w:tc>
          <w:tcPr>
            <w:tcW w:w="2390" w:type="dxa"/>
            <w:tcBorders>
              <w:top w:val="single" w:sz="4" w:space="0" w:color="auto"/>
              <w:left w:val="nil"/>
              <w:bottom w:val="single" w:sz="4" w:space="0" w:color="auto"/>
              <w:right w:val="single" w:sz="4" w:space="0" w:color="auto"/>
            </w:tcBorders>
            <w:shd w:val="clear" w:color="auto" w:fill="auto"/>
          </w:tcPr>
          <w:p w14:paraId="202514A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108,22</w:t>
            </w:r>
          </w:p>
        </w:tc>
      </w:tr>
      <w:tr w:rsidR="00081AD4" w:rsidRPr="00081AD4" w14:paraId="2D8C23EF" w14:textId="77777777" w:rsidTr="00797EBE">
        <w:trPr>
          <w:trHeight w:val="360"/>
          <w:jc w:val="center"/>
        </w:trPr>
        <w:tc>
          <w:tcPr>
            <w:tcW w:w="1068" w:type="dxa"/>
            <w:shd w:val="clear" w:color="auto" w:fill="auto"/>
            <w:vAlign w:val="center"/>
            <w:hideMark/>
          </w:tcPr>
          <w:p w14:paraId="3DBF0A7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w:t>
            </w:r>
          </w:p>
        </w:tc>
        <w:tc>
          <w:tcPr>
            <w:tcW w:w="6324" w:type="dxa"/>
            <w:shd w:val="clear" w:color="auto" w:fill="auto"/>
            <w:vAlign w:val="center"/>
            <w:hideMark/>
          </w:tcPr>
          <w:p w14:paraId="65007F6B" w14:textId="77777777" w:rsidR="00081AD4" w:rsidRPr="00081AD4" w:rsidRDefault="00081AD4" w:rsidP="00081AD4">
            <w:pPr>
              <w:jc w:val="both"/>
              <w:rPr>
                <w:snapToGrid w:val="0"/>
                <w:color w:val="000000" w:themeColor="text1"/>
                <w:sz w:val="22"/>
                <w:szCs w:val="22"/>
              </w:rPr>
            </w:pPr>
            <w:r w:rsidRPr="00081AD4">
              <w:rPr>
                <w:snapToGrid w:val="0"/>
                <w:color w:val="000000" w:themeColor="text1"/>
                <w:sz w:val="22"/>
                <w:szCs w:val="22"/>
              </w:rPr>
              <w:t>Тарифы,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F251B10" w14:textId="77777777" w:rsidR="00081AD4" w:rsidRPr="00081AD4" w:rsidRDefault="00081AD4" w:rsidP="00081AD4">
            <w:pPr>
              <w:jc w:val="center"/>
              <w:rPr>
                <w:snapToGrid w:val="0"/>
                <w:color w:val="000000" w:themeColor="text1"/>
                <w:sz w:val="22"/>
                <w:szCs w:val="22"/>
              </w:rPr>
            </w:pPr>
          </w:p>
        </w:tc>
      </w:tr>
      <w:tr w:rsidR="00081AD4" w:rsidRPr="00081AD4" w14:paraId="546342B4" w14:textId="77777777" w:rsidTr="00797EBE">
        <w:trPr>
          <w:trHeight w:val="375"/>
          <w:jc w:val="center"/>
        </w:trPr>
        <w:tc>
          <w:tcPr>
            <w:tcW w:w="1068" w:type="dxa"/>
            <w:shd w:val="clear" w:color="auto" w:fill="auto"/>
            <w:vAlign w:val="center"/>
            <w:hideMark/>
          </w:tcPr>
          <w:p w14:paraId="744B499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3.1</w:t>
            </w:r>
          </w:p>
        </w:tc>
        <w:tc>
          <w:tcPr>
            <w:tcW w:w="6324" w:type="dxa"/>
            <w:tcBorders>
              <w:right w:val="single" w:sz="4" w:space="0" w:color="auto"/>
            </w:tcBorders>
            <w:shd w:val="clear" w:color="auto" w:fill="auto"/>
            <w:vAlign w:val="center"/>
            <w:hideMark/>
          </w:tcPr>
          <w:p w14:paraId="0753D1F2"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5A9F686" w14:textId="77777777" w:rsidR="00081AD4" w:rsidRPr="00081AD4" w:rsidRDefault="00081AD4" w:rsidP="00081AD4">
            <w:pPr>
              <w:jc w:val="center"/>
              <w:rPr>
                <w:snapToGrid w:val="0"/>
                <w:color w:val="000000" w:themeColor="text1"/>
                <w:sz w:val="22"/>
                <w:szCs w:val="22"/>
              </w:rPr>
            </w:pPr>
          </w:p>
        </w:tc>
      </w:tr>
      <w:tr w:rsidR="00081AD4" w:rsidRPr="00081AD4" w14:paraId="6006D4AE" w14:textId="77777777" w:rsidTr="00797EBE">
        <w:trPr>
          <w:trHeight w:val="375"/>
          <w:jc w:val="center"/>
        </w:trPr>
        <w:tc>
          <w:tcPr>
            <w:tcW w:w="1068" w:type="dxa"/>
            <w:shd w:val="clear" w:color="auto" w:fill="auto"/>
            <w:vAlign w:val="center"/>
          </w:tcPr>
          <w:p w14:paraId="7F02CCED"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297CA2A0"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пар</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D7797C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2 591,61</w:t>
            </w:r>
          </w:p>
        </w:tc>
      </w:tr>
      <w:tr w:rsidR="00081AD4" w:rsidRPr="00081AD4" w14:paraId="178E15D5" w14:textId="77777777" w:rsidTr="00797EBE">
        <w:trPr>
          <w:trHeight w:val="375"/>
          <w:jc w:val="center"/>
        </w:trPr>
        <w:tc>
          <w:tcPr>
            <w:tcW w:w="1068" w:type="dxa"/>
            <w:shd w:val="clear" w:color="auto" w:fill="auto"/>
            <w:vAlign w:val="center"/>
          </w:tcPr>
          <w:p w14:paraId="011A0F2D"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5FC4DD67"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вода</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E6EB12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2 591,61</w:t>
            </w:r>
          </w:p>
        </w:tc>
      </w:tr>
      <w:tr w:rsidR="00081AD4" w:rsidRPr="00081AD4" w14:paraId="62B23904" w14:textId="77777777" w:rsidTr="00797EBE">
        <w:trPr>
          <w:trHeight w:val="375"/>
          <w:jc w:val="center"/>
        </w:trPr>
        <w:tc>
          <w:tcPr>
            <w:tcW w:w="1068" w:type="dxa"/>
            <w:shd w:val="clear" w:color="auto" w:fill="auto"/>
            <w:vAlign w:val="center"/>
            <w:hideMark/>
          </w:tcPr>
          <w:p w14:paraId="40E853D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3.2</w:t>
            </w:r>
          </w:p>
        </w:tc>
        <w:tc>
          <w:tcPr>
            <w:tcW w:w="6324" w:type="dxa"/>
            <w:tcBorders>
              <w:right w:val="single" w:sz="4" w:space="0" w:color="auto"/>
            </w:tcBorders>
            <w:shd w:val="clear" w:color="auto" w:fill="auto"/>
            <w:vAlign w:val="center"/>
            <w:hideMark/>
          </w:tcPr>
          <w:p w14:paraId="2BE603B4"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228CFA2" w14:textId="77777777" w:rsidR="00081AD4" w:rsidRPr="00081AD4" w:rsidRDefault="00081AD4" w:rsidP="00081AD4">
            <w:pPr>
              <w:jc w:val="center"/>
              <w:rPr>
                <w:snapToGrid w:val="0"/>
                <w:color w:val="000000" w:themeColor="text1"/>
                <w:sz w:val="22"/>
                <w:szCs w:val="22"/>
              </w:rPr>
            </w:pPr>
          </w:p>
        </w:tc>
      </w:tr>
      <w:tr w:rsidR="00081AD4" w:rsidRPr="00081AD4" w14:paraId="228B59D7" w14:textId="77777777" w:rsidTr="00797EBE">
        <w:trPr>
          <w:trHeight w:val="375"/>
          <w:jc w:val="center"/>
        </w:trPr>
        <w:tc>
          <w:tcPr>
            <w:tcW w:w="1068" w:type="dxa"/>
            <w:shd w:val="clear" w:color="auto" w:fill="auto"/>
            <w:vAlign w:val="center"/>
          </w:tcPr>
          <w:p w14:paraId="6A422D03"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07C5AEC6"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пар</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5CE9DD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2 721,19</w:t>
            </w:r>
          </w:p>
        </w:tc>
      </w:tr>
      <w:tr w:rsidR="00081AD4" w:rsidRPr="00081AD4" w14:paraId="1D282EB7" w14:textId="77777777" w:rsidTr="00797EBE">
        <w:trPr>
          <w:trHeight w:val="375"/>
          <w:jc w:val="center"/>
        </w:trPr>
        <w:tc>
          <w:tcPr>
            <w:tcW w:w="1068" w:type="dxa"/>
            <w:shd w:val="clear" w:color="auto" w:fill="auto"/>
            <w:vAlign w:val="center"/>
          </w:tcPr>
          <w:p w14:paraId="5702612D"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1156CD8C"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вода</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A18314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2 721,19</w:t>
            </w:r>
          </w:p>
        </w:tc>
      </w:tr>
      <w:tr w:rsidR="00081AD4" w:rsidRPr="00081AD4" w14:paraId="62304A2D" w14:textId="77777777" w:rsidTr="00797EBE">
        <w:trPr>
          <w:trHeight w:val="375"/>
          <w:jc w:val="center"/>
        </w:trPr>
        <w:tc>
          <w:tcPr>
            <w:tcW w:w="1068" w:type="dxa"/>
            <w:shd w:val="clear" w:color="auto" w:fill="auto"/>
            <w:vAlign w:val="center"/>
            <w:hideMark/>
          </w:tcPr>
          <w:p w14:paraId="2994F0D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3.2.1.</w:t>
            </w:r>
          </w:p>
        </w:tc>
        <w:tc>
          <w:tcPr>
            <w:tcW w:w="6324" w:type="dxa"/>
            <w:shd w:val="clear" w:color="auto" w:fill="auto"/>
            <w:vAlign w:val="center"/>
            <w:hideMark/>
          </w:tcPr>
          <w:p w14:paraId="51E8DB3F" w14:textId="77777777" w:rsidR="00081AD4" w:rsidRPr="00081AD4" w:rsidRDefault="00081AD4" w:rsidP="00081AD4">
            <w:pPr>
              <w:jc w:val="both"/>
              <w:rPr>
                <w:iCs/>
                <w:snapToGrid w:val="0"/>
                <w:color w:val="000000" w:themeColor="text1"/>
                <w:sz w:val="22"/>
                <w:szCs w:val="22"/>
              </w:rPr>
            </w:pPr>
            <w:r w:rsidRPr="00081AD4">
              <w:rPr>
                <w:iCs/>
                <w:snapToGrid w:val="0"/>
                <w:color w:val="000000" w:themeColor="text1"/>
                <w:sz w:val="22"/>
                <w:szCs w:val="22"/>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D2FE9FC" w14:textId="77777777" w:rsidR="00081AD4" w:rsidRPr="00081AD4" w:rsidRDefault="00081AD4" w:rsidP="00081AD4">
            <w:pPr>
              <w:jc w:val="center"/>
              <w:rPr>
                <w:snapToGrid w:val="0"/>
                <w:color w:val="000000" w:themeColor="text1"/>
                <w:sz w:val="22"/>
                <w:szCs w:val="22"/>
              </w:rPr>
            </w:pPr>
          </w:p>
        </w:tc>
      </w:tr>
      <w:tr w:rsidR="00081AD4" w:rsidRPr="00081AD4" w14:paraId="2EF9E4D8" w14:textId="77777777" w:rsidTr="00797EBE">
        <w:trPr>
          <w:trHeight w:val="375"/>
          <w:jc w:val="center"/>
        </w:trPr>
        <w:tc>
          <w:tcPr>
            <w:tcW w:w="1068" w:type="dxa"/>
            <w:shd w:val="clear" w:color="auto" w:fill="auto"/>
            <w:vAlign w:val="center"/>
          </w:tcPr>
          <w:p w14:paraId="719A9442"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5236A81A"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Пар,%</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5DBDEA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5 %</w:t>
            </w:r>
          </w:p>
        </w:tc>
      </w:tr>
      <w:tr w:rsidR="00081AD4" w:rsidRPr="00081AD4" w14:paraId="396C9A66" w14:textId="77777777" w:rsidTr="00797EBE">
        <w:trPr>
          <w:trHeight w:val="375"/>
          <w:jc w:val="center"/>
        </w:trPr>
        <w:tc>
          <w:tcPr>
            <w:tcW w:w="1068" w:type="dxa"/>
            <w:shd w:val="clear" w:color="auto" w:fill="auto"/>
            <w:vAlign w:val="center"/>
          </w:tcPr>
          <w:p w14:paraId="43CCF814" w14:textId="77777777" w:rsidR="00081AD4" w:rsidRPr="00081AD4" w:rsidRDefault="00081AD4" w:rsidP="00081AD4">
            <w:pPr>
              <w:jc w:val="center"/>
              <w:rPr>
                <w:snapToGrid w:val="0"/>
                <w:color w:val="000000" w:themeColor="text1"/>
                <w:sz w:val="22"/>
                <w:szCs w:val="22"/>
              </w:rPr>
            </w:pPr>
          </w:p>
        </w:tc>
        <w:tc>
          <w:tcPr>
            <w:tcW w:w="6324" w:type="dxa"/>
            <w:shd w:val="clear" w:color="auto" w:fill="auto"/>
          </w:tcPr>
          <w:p w14:paraId="2955E74A" w14:textId="77777777" w:rsidR="00081AD4" w:rsidRPr="00081AD4" w:rsidRDefault="00081AD4" w:rsidP="00081AD4">
            <w:pPr>
              <w:jc w:val="both"/>
              <w:rPr>
                <w:iCs/>
                <w:snapToGrid w:val="0"/>
                <w:color w:val="000000" w:themeColor="text1"/>
                <w:sz w:val="22"/>
                <w:szCs w:val="22"/>
              </w:rPr>
            </w:pPr>
            <w:r w:rsidRPr="00081AD4">
              <w:rPr>
                <w:snapToGrid w:val="0"/>
                <w:color w:val="000000" w:themeColor="text1"/>
                <w:sz w:val="22"/>
                <w:szCs w:val="22"/>
              </w:rPr>
              <w:t>Вода,%</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F96DB6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5 %</w:t>
            </w:r>
          </w:p>
        </w:tc>
      </w:tr>
    </w:tbl>
    <w:p w14:paraId="166BFE91" w14:textId="77777777" w:rsidR="00081AD4" w:rsidRPr="00081AD4" w:rsidRDefault="00081AD4" w:rsidP="00081AD4">
      <w:pPr>
        <w:ind w:firstLine="851"/>
        <w:jc w:val="both"/>
        <w:rPr>
          <w:color w:val="000000" w:themeColor="text1"/>
          <w:sz w:val="28"/>
          <w:szCs w:val="28"/>
        </w:rPr>
      </w:pPr>
    </w:p>
    <w:p w14:paraId="4811CD67" w14:textId="77777777" w:rsidR="00081AD4" w:rsidRPr="00081AD4" w:rsidRDefault="00081AD4" w:rsidP="00081AD4">
      <w:pPr>
        <w:jc w:val="center"/>
        <w:rPr>
          <w:b/>
          <w:bCs/>
          <w:snapToGrid w:val="0"/>
          <w:color w:val="000000" w:themeColor="text1"/>
          <w:sz w:val="28"/>
          <w:szCs w:val="28"/>
        </w:rPr>
      </w:pPr>
      <w:r w:rsidRPr="00081AD4">
        <w:rPr>
          <w:b/>
          <w:bCs/>
          <w:snapToGrid w:val="0"/>
          <w:color w:val="000000" w:themeColor="text1"/>
          <w:sz w:val="28"/>
          <w:szCs w:val="28"/>
        </w:rPr>
        <w:t>Тарифы на теплоноситель</w:t>
      </w:r>
    </w:p>
    <w:p w14:paraId="6E01C241" w14:textId="77777777" w:rsidR="00081AD4" w:rsidRPr="00081AD4" w:rsidRDefault="00081AD4" w:rsidP="00081AD4">
      <w:pPr>
        <w:jc w:val="center"/>
        <w:rPr>
          <w:b/>
          <w:bCs/>
          <w:snapToGrid w:val="0"/>
          <w:color w:val="000000" w:themeColor="text1"/>
          <w:sz w:val="28"/>
          <w:szCs w:val="28"/>
        </w:rPr>
      </w:pPr>
    </w:p>
    <w:p w14:paraId="54862FA6" w14:textId="77777777" w:rsidR="00081AD4" w:rsidRPr="00081AD4" w:rsidRDefault="00081AD4" w:rsidP="00081AD4">
      <w:pPr>
        <w:ind w:firstLine="567"/>
        <w:jc w:val="both"/>
        <w:rPr>
          <w:color w:val="000000" w:themeColor="text1"/>
          <w:sz w:val="28"/>
          <w:szCs w:val="28"/>
        </w:rPr>
      </w:pPr>
      <w:r w:rsidRPr="00081AD4">
        <w:rPr>
          <w:color w:val="000000" w:themeColor="text1"/>
          <w:sz w:val="28"/>
          <w:szCs w:val="28"/>
        </w:rPr>
        <w:t xml:space="preserve">Предлагаемые для установления тарифы на теплоноситель рассчитаны в соответствии с разделом </w:t>
      </w:r>
      <w:r w:rsidRPr="00081AD4">
        <w:rPr>
          <w:color w:val="000000" w:themeColor="text1"/>
          <w:sz w:val="28"/>
          <w:szCs w:val="28"/>
          <w:lang w:val="en-US"/>
        </w:rPr>
        <w:t>I</w:t>
      </w:r>
      <w:r w:rsidRPr="00081AD4">
        <w:rPr>
          <w:color w:val="000000" w:themeColor="text1"/>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081AD4">
        <w:rPr>
          <w:color w:val="000000" w:themeColor="text1"/>
          <w:sz w:val="28"/>
          <w:szCs w:val="28"/>
          <w:lang w:val="en-US"/>
        </w:rPr>
        <w:t>IX</w:t>
      </w:r>
      <w:r w:rsidRPr="00081AD4">
        <w:rPr>
          <w:color w:val="000000" w:themeColor="text1"/>
          <w:sz w:val="28"/>
          <w:szCs w:val="28"/>
        </w:rPr>
        <w:t>.</w:t>
      </w:r>
      <w:r w:rsidRPr="00081AD4">
        <w:rPr>
          <w:color w:val="000000" w:themeColor="text1"/>
          <w:sz w:val="28"/>
          <w:szCs w:val="28"/>
          <w:lang w:val="en-US"/>
        </w:rPr>
        <w:t>V</w:t>
      </w:r>
      <w:r w:rsidRPr="00081AD4">
        <w:rPr>
          <w:color w:val="000000" w:themeColor="text1"/>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3ADECCD8" w14:textId="77777777" w:rsidR="00081AD4" w:rsidRPr="00081AD4" w:rsidRDefault="00081AD4" w:rsidP="00081AD4">
      <w:pPr>
        <w:ind w:right="142" w:firstLine="360"/>
        <w:jc w:val="both"/>
        <w:rPr>
          <w:color w:val="000000" w:themeColor="text1"/>
          <w:sz w:val="28"/>
          <w:szCs w:val="28"/>
        </w:rPr>
      </w:pPr>
      <w:r w:rsidRPr="00081AD4">
        <w:rPr>
          <w:color w:val="000000" w:themeColor="text1"/>
          <w:sz w:val="28"/>
          <w:szCs w:val="28"/>
        </w:rPr>
        <w:t>Структура планового объема отпуска теплоносителя на сторону экспертами принята на основании предложений предприятия, рассчитанных исходя их фактических объемов.</w:t>
      </w:r>
    </w:p>
    <w:p w14:paraId="106556A2" w14:textId="77777777" w:rsidR="00081AD4" w:rsidRPr="00081AD4" w:rsidRDefault="00081AD4" w:rsidP="00081AD4">
      <w:pPr>
        <w:ind w:right="142" w:firstLine="360"/>
        <w:jc w:val="both"/>
        <w:rPr>
          <w:color w:val="000000" w:themeColor="text1"/>
          <w:sz w:val="28"/>
          <w:szCs w:val="28"/>
        </w:rPr>
      </w:pPr>
      <w:r w:rsidRPr="00081AD4">
        <w:rPr>
          <w:color w:val="000000" w:themeColor="text1"/>
          <w:sz w:val="28"/>
          <w:szCs w:val="28"/>
        </w:rPr>
        <w:t>В рамках данного экспертного заключения анализируются затраты на теплоноситель используемого для обеспечения горячего водоснабжения на сторону, без объема теплоносителя, учитываемого в расчете для собственных нужд предприятия при производстве тепловой энергии.</w:t>
      </w:r>
    </w:p>
    <w:p w14:paraId="1AB9485D" w14:textId="77777777" w:rsidR="00081AD4" w:rsidRPr="00081AD4" w:rsidRDefault="00081AD4" w:rsidP="00081AD4">
      <w:pPr>
        <w:ind w:right="-1" w:firstLine="709"/>
        <w:jc w:val="both"/>
        <w:rPr>
          <w:color w:val="000000" w:themeColor="text1"/>
          <w:sz w:val="28"/>
          <w:szCs w:val="28"/>
        </w:rPr>
      </w:pPr>
      <w:r w:rsidRPr="00081AD4">
        <w:rPr>
          <w:color w:val="000000" w:themeColor="text1"/>
          <w:sz w:val="28"/>
          <w:szCs w:val="28"/>
        </w:rPr>
        <w:t xml:space="preserve">Структура планового объема отпуска теплоносителя экспертами принята </w:t>
      </w:r>
      <w:r w:rsidRPr="00081AD4">
        <w:rPr>
          <w:color w:val="000000" w:themeColor="text1"/>
          <w:sz w:val="28"/>
          <w:szCs w:val="28"/>
        </w:rPr>
        <w:br/>
        <w:t>согласно поадресному расчету планового объема реализации:</w:t>
      </w:r>
    </w:p>
    <w:p w14:paraId="5119E483" w14:textId="77777777" w:rsidR="00081AD4" w:rsidRPr="00081AD4" w:rsidRDefault="00081AD4" w:rsidP="00081AD4">
      <w:pPr>
        <w:tabs>
          <w:tab w:val="left" w:pos="1890"/>
        </w:tabs>
        <w:ind w:firstLine="567"/>
        <w:jc w:val="both"/>
        <w:rPr>
          <w:color w:val="000000" w:themeColor="text1"/>
          <w:sz w:val="28"/>
          <w:szCs w:val="28"/>
        </w:rPr>
      </w:pPr>
      <w:r w:rsidRPr="00081AD4">
        <w:rPr>
          <w:color w:val="000000" w:themeColor="text1"/>
          <w:sz w:val="28"/>
          <w:szCs w:val="28"/>
        </w:rPr>
        <w:t>Баланс теплоносителя сведен в таблице 14.</w:t>
      </w:r>
    </w:p>
    <w:p w14:paraId="69604F6D" w14:textId="77777777" w:rsidR="00081AD4" w:rsidRPr="00081AD4" w:rsidRDefault="00081AD4" w:rsidP="00081AD4">
      <w:pPr>
        <w:spacing w:line="288" w:lineRule="auto"/>
        <w:ind w:firstLine="567"/>
        <w:jc w:val="right"/>
        <w:rPr>
          <w:color w:val="000000" w:themeColor="text1"/>
          <w:sz w:val="28"/>
          <w:szCs w:val="28"/>
        </w:rPr>
      </w:pPr>
      <w:r w:rsidRPr="00081AD4">
        <w:rPr>
          <w:color w:val="000000" w:themeColor="text1"/>
          <w:sz w:val="28"/>
          <w:szCs w:val="28"/>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1288"/>
        <w:gridCol w:w="2016"/>
        <w:gridCol w:w="2188"/>
      </w:tblGrid>
      <w:tr w:rsidR="00081AD4" w:rsidRPr="00081AD4" w14:paraId="109E45D8" w14:textId="77777777" w:rsidTr="00797EBE">
        <w:trPr>
          <w:tblHeader/>
        </w:trPr>
        <w:tc>
          <w:tcPr>
            <w:tcW w:w="4077" w:type="dxa"/>
            <w:shd w:val="clear" w:color="auto" w:fill="auto"/>
          </w:tcPr>
          <w:p w14:paraId="2ED400A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Показатели</w:t>
            </w:r>
          </w:p>
        </w:tc>
        <w:tc>
          <w:tcPr>
            <w:tcW w:w="1292" w:type="dxa"/>
            <w:shd w:val="clear" w:color="auto" w:fill="auto"/>
          </w:tcPr>
          <w:p w14:paraId="1629203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Единицы измерения</w:t>
            </w:r>
          </w:p>
        </w:tc>
        <w:tc>
          <w:tcPr>
            <w:tcW w:w="2037" w:type="dxa"/>
            <w:shd w:val="clear" w:color="auto" w:fill="auto"/>
          </w:tcPr>
          <w:p w14:paraId="42C6B8C0" w14:textId="77777777" w:rsidR="00081AD4" w:rsidRPr="00081AD4" w:rsidRDefault="00081AD4" w:rsidP="00081AD4">
            <w:pPr>
              <w:jc w:val="center"/>
              <w:rPr>
                <w:snapToGrid w:val="0"/>
                <w:color w:val="000000" w:themeColor="text1"/>
                <w:sz w:val="22"/>
                <w:szCs w:val="22"/>
              </w:rPr>
            </w:pPr>
            <w:r w:rsidRPr="00081AD4">
              <w:rPr>
                <w:bCs/>
                <w:color w:val="000000" w:themeColor="text1"/>
                <w:sz w:val="22"/>
                <w:szCs w:val="22"/>
              </w:rPr>
              <w:t>Предложения предприятия</w:t>
            </w:r>
          </w:p>
        </w:tc>
        <w:tc>
          <w:tcPr>
            <w:tcW w:w="2216" w:type="dxa"/>
            <w:shd w:val="clear" w:color="auto" w:fill="auto"/>
          </w:tcPr>
          <w:p w14:paraId="5CAA6980" w14:textId="77777777" w:rsidR="00081AD4" w:rsidRPr="00081AD4" w:rsidRDefault="00081AD4" w:rsidP="00081AD4">
            <w:pPr>
              <w:jc w:val="center"/>
              <w:rPr>
                <w:snapToGrid w:val="0"/>
                <w:color w:val="000000" w:themeColor="text1"/>
                <w:sz w:val="22"/>
                <w:szCs w:val="22"/>
              </w:rPr>
            </w:pPr>
            <w:r w:rsidRPr="00081AD4">
              <w:rPr>
                <w:bCs/>
                <w:color w:val="000000" w:themeColor="text1"/>
                <w:sz w:val="22"/>
                <w:szCs w:val="22"/>
              </w:rPr>
              <w:t>Предложения экспертов</w:t>
            </w:r>
          </w:p>
        </w:tc>
      </w:tr>
      <w:tr w:rsidR="00081AD4" w:rsidRPr="00081AD4" w14:paraId="4BD948F4" w14:textId="77777777" w:rsidTr="00797EBE">
        <w:tc>
          <w:tcPr>
            <w:tcW w:w="4077" w:type="dxa"/>
            <w:shd w:val="clear" w:color="auto" w:fill="auto"/>
          </w:tcPr>
          <w:p w14:paraId="22EA29FD"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Теплоносителя всего, в том числе</w:t>
            </w:r>
          </w:p>
        </w:tc>
        <w:tc>
          <w:tcPr>
            <w:tcW w:w="1292" w:type="dxa"/>
            <w:shd w:val="clear" w:color="auto" w:fill="auto"/>
          </w:tcPr>
          <w:p w14:paraId="0C59A36F" w14:textId="77777777" w:rsidR="00081AD4" w:rsidRPr="00081AD4" w:rsidRDefault="00081AD4" w:rsidP="00081AD4">
            <w:pPr>
              <w:jc w:val="center"/>
              <w:rPr>
                <w:snapToGrid w:val="0"/>
                <w:color w:val="000000" w:themeColor="text1"/>
                <w:sz w:val="22"/>
                <w:szCs w:val="22"/>
              </w:rPr>
            </w:pPr>
            <w:r w:rsidRPr="00081AD4">
              <w:rPr>
                <w:color w:val="000000" w:themeColor="text1"/>
                <w:sz w:val="22"/>
                <w:szCs w:val="22"/>
              </w:rPr>
              <w:t>м3</w:t>
            </w:r>
          </w:p>
        </w:tc>
        <w:tc>
          <w:tcPr>
            <w:tcW w:w="2037" w:type="dxa"/>
            <w:shd w:val="clear" w:color="auto" w:fill="auto"/>
          </w:tcPr>
          <w:p w14:paraId="65DF889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639 710,00</w:t>
            </w:r>
          </w:p>
        </w:tc>
        <w:tc>
          <w:tcPr>
            <w:tcW w:w="2216" w:type="dxa"/>
            <w:shd w:val="clear" w:color="auto" w:fill="auto"/>
          </w:tcPr>
          <w:p w14:paraId="4B886D6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590 130,00</w:t>
            </w:r>
          </w:p>
        </w:tc>
      </w:tr>
      <w:tr w:rsidR="00081AD4" w:rsidRPr="00081AD4" w14:paraId="01CC4089" w14:textId="77777777" w:rsidTr="00797EBE">
        <w:tc>
          <w:tcPr>
            <w:tcW w:w="4077" w:type="dxa"/>
            <w:shd w:val="clear" w:color="auto" w:fill="auto"/>
          </w:tcPr>
          <w:p w14:paraId="69D0983F"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Полезный отпуск теплоносителя</w:t>
            </w:r>
          </w:p>
        </w:tc>
        <w:tc>
          <w:tcPr>
            <w:tcW w:w="1292" w:type="dxa"/>
            <w:shd w:val="clear" w:color="auto" w:fill="auto"/>
          </w:tcPr>
          <w:p w14:paraId="026DA067" w14:textId="77777777" w:rsidR="00081AD4" w:rsidRPr="00081AD4" w:rsidRDefault="00081AD4" w:rsidP="00081AD4">
            <w:pPr>
              <w:jc w:val="center"/>
              <w:rPr>
                <w:snapToGrid w:val="0"/>
                <w:color w:val="000000" w:themeColor="text1"/>
                <w:sz w:val="22"/>
                <w:szCs w:val="22"/>
              </w:rPr>
            </w:pPr>
            <w:r w:rsidRPr="00081AD4">
              <w:rPr>
                <w:color w:val="000000" w:themeColor="text1"/>
                <w:sz w:val="22"/>
                <w:szCs w:val="22"/>
              </w:rPr>
              <w:t>м3</w:t>
            </w:r>
          </w:p>
        </w:tc>
        <w:tc>
          <w:tcPr>
            <w:tcW w:w="2037" w:type="dxa"/>
            <w:shd w:val="clear" w:color="auto" w:fill="auto"/>
          </w:tcPr>
          <w:p w14:paraId="42AF380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639 710,00</w:t>
            </w:r>
          </w:p>
        </w:tc>
        <w:tc>
          <w:tcPr>
            <w:tcW w:w="2216" w:type="dxa"/>
            <w:shd w:val="clear" w:color="auto" w:fill="auto"/>
          </w:tcPr>
          <w:p w14:paraId="57054F9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590 130,00</w:t>
            </w:r>
          </w:p>
        </w:tc>
      </w:tr>
      <w:tr w:rsidR="00081AD4" w:rsidRPr="00081AD4" w14:paraId="14A79C0E" w14:textId="77777777" w:rsidTr="00797EBE">
        <w:tc>
          <w:tcPr>
            <w:tcW w:w="4077" w:type="dxa"/>
            <w:shd w:val="clear" w:color="auto" w:fill="auto"/>
          </w:tcPr>
          <w:p w14:paraId="13D47CF9"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население</w:t>
            </w:r>
          </w:p>
        </w:tc>
        <w:tc>
          <w:tcPr>
            <w:tcW w:w="1292" w:type="dxa"/>
            <w:shd w:val="clear" w:color="auto" w:fill="auto"/>
          </w:tcPr>
          <w:p w14:paraId="59CB0E96" w14:textId="77777777" w:rsidR="00081AD4" w:rsidRPr="00081AD4" w:rsidRDefault="00081AD4" w:rsidP="00081AD4">
            <w:pPr>
              <w:jc w:val="center"/>
              <w:rPr>
                <w:snapToGrid w:val="0"/>
                <w:color w:val="000000" w:themeColor="text1"/>
                <w:sz w:val="22"/>
                <w:szCs w:val="22"/>
              </w:rPr>
            </w:pPr>
            <w:r w:rsidRPr="00081AD4">
              <w:rPr>
                <w:color w:val="000000" w:themeColor="text1"/>
                <w:sz w:val="22"/>
                <w:szCs w:val="22"/>
              </w:rPr>
              <w:t>м3</w:t>
            </w:r>
          </w:p>
        </w:tc>
        <w:tc>
          <w:tcPr>
            <w:tcW w:w="2037" w:type="dxa"/>
            <w:shd w:val="clear" w:color="auto" w:fill="auto"/>
          </w:tcPr>
          <w:p w14:paraId="5DFB6ED3" w14:textId="77777777" w:rsidR="00081AD4" w:rsidRPr="00081AD4" w:rsidRDefault="00081AD4" w:rsidP="00081AD4">
            <w:pPr>
              <w:jc w:val="center"/>
              <w:rPr>
                <w:snapToGrid w:val="0"/>
                <w:color w:val="000000" w:themeColor="text1"/>
                <w:sz w:val="22"/>
                <w:szCs w:val="22"/>
                <w:highlight w:val="yellow"/>
              </w:rPr>
            </w:pPr>
            <w:r w:rsidRPr="00081AD4">
              <w:rPr>
                <w:snapToGrid w:val="0"/>
                <w:color w:val="000000" w:themeColor="text1"/>
                <w:sz w:val="22"/>
                <w:szCs w:val="22"/>
              </w:rPr>
              <w:t>575 739,00</w:t>
            </w:r>
          </w:p>
        </w:tc>
        <w:tc>
          <w:tcPr>
            <w:tcW w:w="2216" w:type="dxa"/>
            <w:shd w:val="clear" w:color="auto" w:fill="auto"/>
          </w:tcPr>
          <w:p w14:paraId="11D788C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531 117,00</w:t>
            </w:r>
          </w:p>
        </w:tc>
      </w:tr>
      <w:tr w:rsidR="00081AD4" w:rsidRPr="00081AD4" w14:paraId="72D5F286" w14:textId="77777777" w:rsidTr="00797EBE">
        <w:tc>
          <w:tcPr>
            <w:tcW w:w="4077" w:type="dxa"/>
            <w:shd w:val="clear" w:color="auto" w:fill="auto"/>
          </w:tcPr>
          <w:p w14:paraId="7D1A836C"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бюджет</w:t>
            </w:r>
          </w:p>
        </w:tc>
        <w:tc>
          <w:tcPr>
            <w:tcW w:w="1292" w:type="dxa"/>
            <w:shd w:val="clear" w:color="auto" w:fill="auto"/>
          </w:tcPr>
          <w:p w14:paraId="7D30CB3B" w14:textId="77777777" w:rsidR="00081AD4" w:rsidRPr="00081AD4" w:rsidRDefault="00081AD4" w:rsidP="00081AD4">
            <w:pPr>
              <w:jc w:val="center"/>
              <w:rPr>
                <w:snapToGrid w:val="0"/>
                <w:color w:val="000000" w:themeColor="text1"/>
                <w:sz w:val="22"/>
                <w:szCs w:val="22"/>
              </w:rPr>
            </w:pPr>
            <w:r w:rsidRPr="00081AD4">
              <w:rPr>
                <w:color w:val="000000" w:themeColor="text1"/>
                <w:sz w:val="22"/>
                <w:szCs w:val="22"/>
              </w:rPr>
              <w:t>м3</w:t>
            </w:r>
          </w:p>
        </w:tc>
        <w:tc>
          <w:tcPr>
            <w:tcW w:w="2037" w:type="dxa"/>
            <w:shd w:val="clear" w:color="auto" w:fill="auto"/>
          </w:tcPr>
          <w:p w14:paraId="53F18028" w14:textId="77777777" w:rsidR="00081AD4" w:rsidRPr="00081AD4" w:rsidRDefault="00081AD4" w:rsidP="00081AD4">
            <w:pPr>
              <w:jc w:val="center"/>
              <w:rPr>
                <w:snapToGrid w:val="0"/>
                <w:color w:val="000000" w:themeColor="text1"/>
                <w:sz w:val="22"/>
                <w:szCs w:val="22"/>
                <w:highlight w:val="yellow"/>
              </w:rPr>
            </w:pPr>
            <w:r w:rsidRPr="00081AD4">
              <w:rPr>
                <w:snapToGrid w:val="0"/>
                <w:color w:val="000000" w:themeColor="text1"/>
                <w:sz w:val="22"/>
                <w:szCs w:val="22"/>
              </w:rPr>
              <w:t>44 779,7</w:t>
            </w:r>
          </w:p>
        </w:tc>
        <w:tc>
          <w:tcPr>
            <w:tcW w:w="2216" w:type="dxa"/>
            <w:shd w:val="clear" w:color="auto" w:fill="auto"/>
          </w:tcPr>
          <w:p w14:paraId="72CE63C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41 309,10</w:t>
            </w:r>
          </w:p>
        </w:tc>
      </w:tr>
      <w:tr w:rsidR="00081AD4" w:rsidRPr="00081AD4" w14:paraId="4C01EFF1" w14:textId="77777777" w:rsidTr="00797EBE">
        <w:tc>
          <w:tcPr>
            <w:tcW w:w="4077" w:type="dxa"/>
            <w:shd w:val="clear" w:color="auto" w:fill="auto"/>
          </w:tcPr>
          <w:p w14:paraId="14C5F1FF"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иные</w:t>
            </w:r>
          </w:p>
        </w:tc>
        <w:tc>
          <w:tcPr>
            <w:tcW w:w="1292" w:type="dxa"/>
            <w:shd w:val="clear" w:color="auto" w:fill="auto"/>
          </w:tcPr>
          <w:p w14:paraId="08E18C19" w14:textId="77777777" w:rsidR="00081AD4" w:rsidRPr="00081AD4" w:rsidRDefault="00081AD4" w:rsidP="00081AD4">
            <w:pPr>
              <w:jc w:val="center"/>
              <w:rPr>
                <w:snapToGrid w:val="0"/>
                <w:color w:val="000000" w:themeColor="text1"/>
                <w:sz w:val="22"/>
                <w:szCs w:val="22"/>
              </w:rPr>
            </w:pPr>
            <w:r w:rsidRPr="00081AD4">
              <w:rPr>
                <w:color w:val="000000" w:themeColor="text1"/>
                <w:sz w:val="22"/>
                <w:szCs w:val="22"/>
              </w:rPr>
              <w:t>м3</w:t>
            </w:r>
          </w:p>
        </w:tc>
        <w:tc>
          <w:tcPr>
            <w:tcW w:w="2037" w:type="dxa"/>
            <w:shd w:val="clear" w:color="auto" w:fill="auto"/>
          </w:tcPr>
          <w:p w14:paraId="4FC840FF" w14:textId="77777777" w:rsidR="00081AD4" w:rsidRPr="00081AD4" w:rsidRDefault="00081AD4" w:rsidP="00081AD4">
            <w:pPr>
              <w:jc w:val="center"/>
              <w:rPr>
                <w:snapToGrid w:val="0"/>
                <w:color w:val="000000" w:themeColor="text1"/>
                <w:sz w:val="22"/>
                <w:szCs w:val="22"/>
                <w:highlight w:val="yellow"/>
              </w:rPr>
            </w:pPr>
            <w:r w:rsidRPr="00081AD4">
              <w:rPr>
                <w:snapToGrid w:val="0"/>
                <w:color w:val="000000" w:themeColor="text1"/>
                <w:sz w:val="22"/>
                <w:szCs w:val="22"/>
              </w:rPr>
              <w:t>19 191,30</w:t>
            </w:r>
          </w:p>
        </w:tc>
        <w:tc>
          <w:tcPr>
            <w:tcW w:w="2216" w:type="dxa"/>
            <w:shd w:val="clear" w:color="auto" w:fill="auto"/>
          </w:tcPr>
          <w:p w14:paraId="50724D0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17 703,90</w:t>
            </w:r>
          </w:p>
        </w:tc>
      </w:tr>
      <w:tr w:rsidR="00081AD4" w:rsidRPr="00081AD4" w14:paraId="238C6962" w14:textId="77777777" w:rsidTr="00797EBE">
        <w:tc>
          <w:tcPr>
            <w:tcW w:w="4077" w:type="dxa"/>
            <w:shd w:val="clear" w:color="auto" w:fill="auto"/>
          </w:tcPr>
          <w:p w14:paraId="015EC7B2"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Производственные нужды</w:t>
            </w:r>
          </w:p>
          <w:p w14:paraId="2C1FB4A8"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предприятия</w:t>
            </w:r>
          </w:p>
        </w:tc>
        <w:tc>
          <w:tcPr>
            <w:tcW w:w="1292" w:type="dxa"/>
            <w:shd w:val="clear" w:color="auto" w:fill="auto"/>
          </w:tcPr>
          <w:p w14:paraId="57626553" w14:textId="77777777" w:rsidR="00081AD4" w:rsidRPr="00081AD4" w:rsidRDefault="00081AD4" w:rsidP="00081AD4">
            <w:pPr>
              <w:jc w:val="center"/>
              <w:rPr>
                <w:snapToGrid w:val="0"/>
                <w:color w:val="000000" w:themeColor="text1"/>
                <w:sz w:val="22"/>
                <w:szCs w:val="22"/>
              </w:rPr>
            </w:pPr>
            <w:r w:rsidRPr="00081AD4">
              <w:rPr>
                <w:color w:val="000000" w:themeColor="text1"/>
                <w:sz w:val="22"/>
                <w:szCs w:val="22"/>
              </w:rPr>
              <w:t>м3</w:t>
            </w:r>
          </w:p>
        </w:tc>
        <w:tc>
          <w:tcPr>
            <w:tcW w:w="2037" w:type="dxa"/>
            <w:shd w:val="clear" w:color="auto" w:fill="auto"/>
          </w:tcPr>
          <w:p w14:paraId="74D613C1"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c>
          <w:tcPr>
            <w:tcW w:w="2216" w:type="dxa"/>
            <w:shd w:val="clear" w:color="auto" w:fill="auto"/>
          </w:tcPr>
          <w:p w14:paraId="53C0B92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r>
      <w:tr w:rsidR="00081AD4" w:rsidRPr="00081AD4" w14:paraId="7D424431" w14:textId="77777777" w:rsidTr="00797EBE">
        <w:tc>
          <w:tcPr>
            <w:tcW w:w="4077" w:type="dxa"/>
            <w:shd w:val="clear" w:color="auto" w:fill="auto"/>
          </w:tcPr>
          <w:p w14:paraId="5CB3A85F"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Собственные нужды предприятия</w:t>
            </w:r>
          </w:p>
          <w:p w14:paraId="734F2132"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(потери в сетях)</w:t>
            </w:r>
          </w:p>
        </w:tc>
        <w:tc>
          <w:tcPr>
            <w:tcW w:w="1292" w:type="dxa"/>
            <w:shd w:val="clear" w:color="auto" w:fill="auto"/>
          </w:tcPr>
          <w:p w14:paraId="3DB96F74" w14:textId="77777777" w:rsidR="00081AD4" w:rsidRPr="00081AD4" w:rsidRDefault="00081AD4" w:rsidP="00081AD4">
            <w:pPr>
              <w:jc w:val="center"/>
              <w:rPr>
                <w:snapToGrid w:val="0"/>
                <w:color w:val="000000" w:themeColor="text1"/>
                <w:sz w:val="22"/>
                <w:szCs w:val="22"/>
              </w:rPr>
            </w:pPr>
            <w:r w:rsidRPr="00081AD4">
              <w:rPr>
                <w:color w:val="000000" w:themeColor="text1"/>
                <w:sz w:val="22"/>
                <w:szCs w:val="22"/>
              </w:rPr>
              <w:t>м3</w:t>
            </w:r>
          </w:p>
        </w:tc>
        <w:tc>
          <w:tcPr>
            <w:tcW w:w="2037" w:type="dxa"/>
            <w:shd w:val="clear" w:color="auto" w:fill="auto"/>
          </w:tcPr>
          <w:p w14:paraId="0DF58B6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c>
          <w:tcPr>
            <w:tcW w:w="2216" w:type="dxa"/>
            <w:shd w:val="clear" w:color="auto" w:fill="auto"/>
          </w:tcPr>
          <w:p w14:paraId="1FF10B11"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r>
    </w:tbl>
    <w:p w14:paraId="723F14C4" w14:textId="77777777" w:rsidR="00081AD4" w:rsidRPr="00081AD4" w:rsidRDefault="00081AD4" w:rsidP="00081AD4">
      <w:pPr>
        <w:ind w:right="142" w:firstLine="360"/>
        <w:jc w:val="both"/>
        <w:rPr>
          <w:color w:val="000000" w:themeColor="text1"/>
          <w:sz w:val="28"/>
          <w:szCs w:val="28"/>
        </w:rPr>
      </w:pPr>
    </w:p>
    <w:p w14:paraId="790CA4E7"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 xml:space="preserve">Теплоноситель на собственные нужды предприятия в полном объеме учитывается в стоимости тепловой энергии и используется на промывку и </w:t>
      </w:r>
      <w:proofErr w:type="spellStart"/>
      <w:r w:rsidRPr="00081AD4">
        <w:rPr>
          <w:color w:val="000000" w:themeColor="text1"/>
          <w:sz w:val="28"/>
          <w:szCs w:val="28"/>
        </w:rPr>
        <w:lastRenderedPageBreak/>
        <w:t>опресовку</w:t>
      </w:r>
      <w:proofErr w:type="spellEnd"/>
      <w:r w:rsidRPr="00081AD4">
        <w:rPr>
          <w:color w:val="000000" w:themeColor="text1"/>
          <w:sz w:val="28"/>
          <w:szCs w:val="28"/>
        </w:rPr>
        <w:t xml:space="preserve"> системы, пополнение подпиточной воды (в виде теплоносителя) на восполнение потерь в открытых системах и трубопроводах (утечки) и в рамках данного экспертного заключения не рассматривается.</w:t>
      </w:r>
    </w:p>
    <w:p w14:paraId="751F1BF0"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Экспертами также не приняты в расчет тарифа на теплоноситель для обеспечения горячего водоснабжения на потребительском рынке объем потерь теплоносителя в сетях предприятия (заполнение сети, утечки, промывка, опрессовка).</w:t>
      </w:r>
    </w:p>
    <w:p w14:paraId="457FC74A"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 xml:space="preserve">Объем теплоносителя для производства тепловой энергии определен на основании водного баланса предприятия и принят для расчета в объеме 131,05 тыс. м3, но рассматривается в расчете тарифа на тепловую энергию. </w:t>
      </w:r>
    </w:p>
    <w:p w14:paraId="520D3A86"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Объем теплоносителя, используемого для горячего водоснабжения сторонних потребителей, принимается экспертами в объеме 590,13 тыс. м</w:t>
      </w:r>
      <w:r w:rsidRPr="00081AD4">
        <w:rPr>
          <w:color w:val="000000" w:themeColor="text1"/>
          <w:sz w:val="28"/>
          <w:szCs w:val="28"/>
          <w:vertAlign w:val="superscript"/>
        </w:rPr>
        <w:t>3</w:t>
      </w:r>
      <w:r w:rsidRPr="00081AD4">
        <w:rPr>
          <w:color w:val="000000" w:themeColor="text1"/>
          <w:sz w:val="28"/>
          <w:szCs w:val="28"/>
        </w:rPr>
        <w:t>.</w:t>
      </w:r>
    </w:p>
    <w:p w14:paraId="608AFBF2" w14:textId="77777777" w:rsidR="00081AD4" w:rsidRPr="00081AD4" w:rsidRDefault="00081AD4" w:rsidP="00081AD4">
      <w:pPr>
        <w:ind w:firstLine="709"/>
        <w:jc w:val="both"/>
        <w:rPr>
          <w:snapToGrid w:val="0"/>
          <w:color w:val="000000" w:themeColor="text1"/>
          <w:sz w:val="28"/>
          <w:szCs w:val="28"/>
        </w:rPr>
      </w:pPr>
    </w:p>
    <w:p w14:paraId="4EF067E0" w14:textId="77777777" w:rsidR="00081AD4" w:rsidRPr="00081AD4" w:rsidRDefault="00081AD4" w:rsidP="00081AD4">
      <w:pPr>
        <w:keepNext/>
        <w:ind w:right="-144"/>
        <w:jc w:val="center"/>
        <w:outlineLvl w:val="2"/>
        <w:rPr>
          <w:rFonts w:cs="Arial"/>
          <w:b/>
          <w:bCs/>
          <w:snapToGrid w:val="0"/>
          <w:color w:val="000000" w:themeColor="text1"/>
          <w:sz w:val="28"/>
          <w:szCs w:val="26"/>
          <w:lang w:eastAsia="en-US"/>
        </w:rPr>
      </w:pPr>
      <w:r w:rsidRPr="00081AD4">
        <w:rPr>
          <w:rFonts w:cs="Arial"/>
          <w:b/>
          <w:bCs/>
          <w:snapToGrid w:val="0"/>
          <w:color w:val="000000" w:themeColor="text1"/>
          <w:sz w:val="28"/>
          <w:szCs w:val="26"/>
          <w:lang w:eastAsia="en-US"/>
        </w:rPr>
        <w:t>Расчёт операционных (подконтрольных) расходов</w:t>
      </w:r>
    </w:p>
    <w:p w14:paraId="77CDEAF7" w14:textId="77777777" w:rsidR="00081AD4" w:rsidRPr="00081AD4" w:rsidRDefault="00081AD4" w:rsidP="00081AD4">
      <w:pPr>
        <w:keepNext/>
        <w:ind w:right="-144"/>
        <w:jc w:val="center"/>
        <w:outlineLvl w:val="2"/>
        <w:rPr>
          <w:rFonts w:cs="Arial"/>
          <w:b/>
          <w:bCs/>
          <w:snapToGrid w:val="0"/>
          <w:color w:val="000000" w:themeColor="text1"/>
          <w:sz w:val="28"/>
          <w:szCs w:val="26"/>
          <w:lang w:eastAsia="en-US"/>
        </w:rPr>
      </w:pPr>
      <w:r w:rsidRPr="00081AD4">
        <w:rPr>
          <w:rFonts w:cs="Arial"/>
          <w:b/>
          <w:bCs/>
          <w:snapToGrid w:val="0"/>
          <w:color w:val="000000" w:themeColor="text1"/>
          <w:sz w:val="28"/>
          <w:szCs w:val="26"/>
          <w:lang w:eastAsia="en-US"/>
        </w:rPr>
        <w:t xml:space="preserve"> на теплоноситель на 2021 год </w:t>
      </w:r>
    </w:p>
    <w:p w14:paraId="31BC09D5" w14:textId="77777777" w:rsidR="00081AD4" w:rsidRPr="00081AD4" w:rsidRDefault="00081AD4" w:rsidP="00081AD4">
      <w:pPr>
        <w:widowControl w:val="0"/>
        <w:autoSpaceDE w:val="0"/>
        <w:autoSpaceDN w:val="0"/>
        <w:ind w:firstLine="709"/>
        <w:jc w:val="both"/>
        <w:rPr>
          <w:color w:val="000000" w:themeColor="text1"/>
          <w:sz w:val="28"/>
          <w:szCs w:val="28"/>
        </w:rPr>
      </w:pPr>
    </w:p>
    <w:p w14:paraId="15D1ECD9"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Предприятием заявлены операционные расходы на 2021 год в сумме 8 081,50 тыс. руб.</w:t>
      </w:r>
    </w:p>
    <w:p w14:paraId="31780AB6"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ОАО «СКЭК» (г. Кемерово) по узлу теплоснабжения г. Березовский, в соответствии с пунктом 52 Методических указаний, по формуле:</w:t>
      </w:r>
    </w:p>
    <w:p w14:paraId="653FC5B3" w14:textId="6CA9D723" w:rsidR="00081AD4" w:rsidRPr="00081AD4" w:rsidRDefault="00081AD4" w:rsidP="00081AD4">
      <w:pPr>
        <w:ind w:left="426"/>
        <w:jc w:val="center"/>
        <w:rPr>
          <w:color w:val="000000" w:themeColor="text1"/>
        </w:rPr>
      </w:pPr>
      <w:r w:rsidRPr="00081AD4">
        <w:rPr>
          <w:noProof/>
          <w:color w:val="000000" w:themeColor="text1"/>
          <w:sz w:val="20"/>
          <w:szCs w:val="20"/>
        </w:rPr>
        <w:drawing>
          <wp:inline distT="0" distB="0" distL="0" distR="0" wp14:anchorId="23F831AA" wp14:editId="6D79972F">
            <wp:extent cx="5591175" cy="6000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A905F35" w14:textId="77777777" w:rsidR="00081AD4" w:rsidRPr="00081AD4" w:rsidRDefault="00081AD4" w:rsidP="00081AD4">
      <w:pPr>
        <w:widowControl w:val="0"/>
        <w:autoSpaceDE w:val="0"/>
        <w:autoSpaceDN w:val="0"/>
        <w:ind w:firstLine="709"/>
        <w:jc w:val="both"/>
        <w:rPr>
          <w:color w:val="000000" w:themeColor="text1"/>
          <w:sz w:val="28"/>
          <w:szCs w:val="28"/>
        </w:rPr>
      </w:pPr>
      <w:r w:rsidRPr="00081AD4">
        <w:rPr>
          <w:color w:val="000000" w:themeColor="text1"/>
          <w:sz w:val="28"/>
          <w:szCs w:val="28"/>
        </w:rPr>
        <w:t>Установленная тепловая мощность источников тепловой энергии не меняется, в связи с технологическим подключением количество условных единиц ОАО «СКЭК» (г. Кемерово) по узлу теплоснабжения г. Березовский в 2021 году увеличится на 0,07 у.е. и достигнет уровня 328,21 у.е., соответственно, индекс изменения количества активов (ИКА) составит 0,000213324.</w:t>
      </w:r>
    </w:p>
    <w:p w14:paraId="6FA165C5" w14:textId="77777777" w:rsidR="00081AD4" w:rsidRPr="00081AD4" w:rsidRDefault="00081AD4" w:rsidP="00081AD4">
      <w:pPr>
        <w:ind w:firstLine="709"/>
        <w:jc w:val="both"/>
        <w:rPr>
          <w:snapToGrid w:val="0"/>
          <w:color w:val="000000" w:themeColor="text1"/>
          <w:sz w:val="28"/>
          <w:szCs w:val="28"/>
        </w:rPr>
      </w:pPr>
      <w:r w:rsidRPr="00081AD4">
        <w:rPr>
          <w:snapToGrid w:val="0"/>
          <w:color w:val="000000" w:themeColor="text1"/>
          <w:sz w:val="28"/>
          <w:szCs w:val="28"/>
        </w:rPr>
        <w:t>Для составления данного отчёта эксперты руководствовались Прогнозом Минэкономразвития России, опубликованным на сайте 26.09.2020, в соответствии с которым ИПЦ на 2021 год составит 103,6 %.</w:t>
      </w:r>
    </w:p>
    <w:p w14:paraId="1DCA1787" w14:textId="3200D0BB" w:rsidR="00081AD4" w:rsidRPr="00081AD4" w:rsidRDefault="00081AD4" w:rsidP="00081AD4">
      <w:pPr>
        <w:ind w:left="-142"/>
        <w:jc w:val="center"/>
        <w:rPr>
          <w:color w:val="000000" w:themeColor="text1"/>
          <w:sz w:val="22"/>
          <w:szCs w:val="22"/>
        </w:rPr>
      </w:pPr>
      <w:r w:rsidRPr="00081AD4">
        <w:rPr>
          <w:noProof/>
          <w:color w:val="000000" w:themeColor="text1"/>
          <w:position w:val="-12"/>
          <w:sz w:val="26"/>
          <w:szCs w:val="26"/>
        </w:rPr>
        <w:drawing>
          <wp:inline distT="0" distB="0" distL="0" distR="0" wp14:anchorId="03960EEB" wp14:editId="105BEF87">
            <wp:extent cx="485775" cy="361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081AD4">
        <w:rPr>
          <w:color w:val="000000" w:themeColor="text1"/>
          <w:position w:val="-12"/>
          <w:sz w:val="26"/>
          <w:szCs w:val="26"/>
        </w:rPr>
        <w:t xml:space="preserve"> </w:t>
      </w:r>
      <w:r w:rsidRPr="00081AD4">
        <w:rPr>
          <w:color w:val="000000" w:themeColor="text1"/>
          <w:sz w:val="26"/>
          <w:szCs w:val="26"/>
        </w:rPr>
        <w:t xml:space="preserve">= </w:t>
      </w:r>
      <w:r w:rsidRPr="00081AD4">
        <w:rPr>
          <w:color w:val="000000" w:themeColor="text1"/>
          <w:sz w:val="22"/>
          <w:szCs w:val="22"/>
        </w:rPr>
        <w:t xml:space="preserve">7 870,55 тыс. руб. × (1-1/100) × (1+0,036) × (1+0,75×0,00022513) = 8 073,71 тыс. руб. </w:t>
      </w:r>
    </w:p>
    <w:p w14:paraId="6CF54B51"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 xml:space="preserve">Где 7 870,55 тыс. руб. плановый уровень операционных расходов на 2020 год. </w:t>
      </w:r>
    </w:p>
    <w:p w14:paraId="195741E3"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Расчёт корректировки операционных расходов представлен в таблице 15</w:t>
      </w:r>
    </w:p>
    <w:p w14:paraId="438764D3" w14:textId="77777777" w:rsidR="00081AD4" w:rsidRPr="00081AD4" w:rsidRDefault="00081AD4" w:rsidP="00081AD4">
      <w:pPr>
        <w:jc w:val="center"/>
        <w:rPr>
          <w:snapToGrid w:val="0"/>
          <w:color w:val="000000" w:themeColor="text1"/>
          <w:sz w:val="28"/>
        </w:rPr>
      </w:pPr>
      <w:r w:rsidRPr="00081AD4">
        <w:rPr>
          <w:snapToGrid w:val="0"/>
          <w:color w:val="000000" w:themeColor="text1"/>
          <w:sz w:val="28"/>
        </w:rPr>
        <w:t xml:space="preserve">                                                                                 </w:t>
      </w:r>
    </w:p>
    <w:p w14:paraId="3C33D7CE" w14:textId="77777777" w:rsidR="00081AD4" w:rsidRPr="00081AD4" w:rsidRDefault="00081AD4" w:rsidP="00081AD4">
      <w:pPr>
        <w:jc w:val="right"/>
        <w:rPr>
          <w:snapToGrid w:val="0"/>
          <w:color w:val="000000" w:themeColor="text1"/>
          <w:sz w:val="28"/>
        </w:rPr>
      </w:pPr>
      <w:r w:rsidRPr="00081AD4">
        <w:rPr>
          <w:snapToGrid w:val="0"/>
          <w:color w:val="000000" w:themeColor="text1"/>
          <w:sz w:val="28"/>
        </w:rPr>
        <w:t>Таблица 15</w:t>
      </w:r>
    </w:p>
    <w:p w14:paraId="2BEADBEB" w14:textId="77777777" w:rsidR="00081AD4" w:rsidRPr="00081AD4" w:rsidRDefault="00081AD4" w:rsidP="00081AD4">
      <w:pPr>
        <w:jc w:val="center"/>
        <w:rPr>
          <w:snapToGrid w:val="0"/>
          <w:color w:val="000000" w:themeColor="text1"/>
          <w:sz w:val="28"/>
        </w:rPr>
      </w:pPr>
      <w:r w:rsidRPr="00081AD4">
        <w:rPr>
          <w:snapToGrid w:val="0"/>
          <w:color w:val="000000" w:themeColor="text1"/>
          <w:sz w:val="28"/>
        </w:rPr>
        <w:t>Расчёт операционных (подконтрольных)расходов</w:t>
      </w:r>
    </w:p>
    <w:p w14:paraId="6C03974B" w14:textId="77777777" w:rsidR="00081AD4" w:rsidRPr="00081AD4" w:rsidRDefault="00081AD4" w:rsidP="00081AD4">
      <w:pPr>
        <w:jc w:val="center"/>
        <w:rPr>
          <w:snapToGrid w:val="0"/>
          <w:color w:val="000000" w:themeColor="text1"/>
          <w:sz w:val="28"/>
        </w:rPr>
      </w:pPr>
      <w:r w:rsidRPr="00081AD4">
        <w:rPr>
          <w:snapToGrid w:val="0"/>
          <w:color w:val="000000" w:themeColor="text1"/>
          <w:sz w:val="28"/>
        </w:rPr>
        <w:t xml:space="preserve"> на 2021 год долгосрочного периода регулирования</w:t>
      </w:r>
    </w:p>
    <w:p w14:paraId="60CFF8AD" w14:textId="77777777" w:rsidR="00081AD4" w:rsidRPr="00081AD4" w:rsidRDefault="00081AD4" w:rsidP="00081AD4">
      <w:pPr>
        <w:jc w:val="center"/>
        <w:rPr>
          <w:snapToGrid w:val="0"/>
          <w:color w:val="000000" w:themeColor="text1"/>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84"/>
        <w:gridCol w:w="1275"/>
        <w:gridCol w:w="2127"/>
        <w:gridCol w:w="1984"/>
      </w:tblGrid>
      <w:tr w:rsidR="00081AD4" w:rsidRPr="00081AD4" w14:paraId="3E631282" w14:textId="77777777" w:rsidTr="00797EBE">
        <w:trPr>
          <w:trHeight w:val="753"/>
          <w:tblHeader/>
        </w:trPr>
        <w:tc>
          <w:tcPr>
            <w:tcW w:w="644" w:type="dxa"/>
            <w:shd w:val="clear" w:color="auto" w:fill="auto"/>
            <w:vAlign w:val="center"/>
            <w:hideMark/>
          </w:tcPr>
          <w:p w14:paraId="2583FC5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 п/п</w:t>
            </w:r>
          </w:p>
        </w:tc>
        <w:tc>
          <w:tcPr>
            <w:tcW w:w="3184" w:type="dxa"/>
            <w:vMerge w:val="restart"/>
            <w:shd w:val="clear" w:color="auto" w:fill="auto"/>
            <w:vAlign w:val="center"/>
            <w:hideMark/>
          </w:tcPr>
          <w:p w14:paraId="5375246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Параметры расчета расходов</w:t>
            </w:r>
          </w:p>
        </w:tc>
        <w:tc>
          <w:tcPr>
            <w:tcW w:w="1275" w:type="dxa"/>
            <w:shd w:val="clear" w:color="auto" w:fill="auto"/>
            <w:vAlign w:val="center"/>
            <w:hideMark/>
          </w:tcPr>
          <w:p w14:paraId="500221C3"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Ед. изм.</w:t>
            </w:r>
          </w:p>
        </w:tc>
        <w:tc>
          <w:tcPr>
            <w:tcW w:w="4111" w:type="dxa"/>
            <w:gridSpan w:val="2"/>
          </w:tcPr>
          <w:p w14:paraId="7CD62554"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Долгосрочный период регулирования</w:t>
            </w:r>
          </w:p>
        </w:tc>
      </w:tr>
      <w:tr w:rsidR="00081AD4" w:rsidRPr="00081AD4" w14:paraId="670742C4" w14:textId="77777777" w:rsidTr="00797EBE">
        <w:trPr>
          <w:trHeight w:val="565"/>
          <w:tblHeader/>
        </w:trPr>
        <w:tc>
          <w:tcPr>
            <w:tcW w:w="644" w:type="dxa"/>
            <w:shd w:val="clear" w:color="auto" w:fill="auto"/>
            <w:vAlign w:val="center"/>
          </w:tcPr>
          <w:p w14:paraId="79C9DCF7" w14:textId="77777777" w:rsidR="00081AD4" w:rsidRPr="00081AD4" w:rsidRDefault="00081AD4" w:rsidP="00081AD4">
            <w:pPr>
              <w:jc w:val="center"/>
              <w:rPr>
                <w:snapToGrid w:val="0"/>
                <w:color w:val="000000" w:themeColor="text1"/>
                <w:sz w:val="22"/>
                <w:szCs w:val="22"/>
              </w:rPr>
            </w:pPr>
          </w:p>
        </w:tc>
        <w:tc>
          <w:tcPr>
            <w:tcW w:w="3184" w:type="dxa"/>
            <w:vMerge/>
            <w:shd w:val="clear" w:color="auto" w:fill="auto"/>
            <w:vAlign w:val="center"/>
          </w:tcPr>
          <w:p w14:paraId="502EE478" w14:textId="77777777" w:rsidR="00081AD4" w:rsidRPr="00081AD4" w:rsidRDefault="00081AD4" w:rsidP="00081AD4">
            <w:pPr>
              <w:jc w:val="center"/>
              <w:rPr>
                <w:snapToGrid w:val="0"/>
                <w:color w:val="000000" w:themeColor="text1"/>
                <w:sz w:val="22"/>
                <w:szCs w:val="22"/>
              </w:rPr>
            </w:pPr>
          </w:p>
        </w:tc>
        <w:tc>
          <w:tcPr>
            <w:tcW w:w="1275" w:type="dxa"/>
            <w:shd w:val="clear" w:color="auto" w:fill="auto"/>
            <w:vAlign w:val="center"/>
          </w:tcPr>
          <w:p w14:paraId="31FFA96F"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год</w:t>
            </w:r>
          </w:p>
        </w:tc>
        <w:tc>
          <w:tcPr>
            <w:tcW w:w="2127" w:type="dxa"/>
          </w:tcPr>
          <w:p w14:paraId="3813D8FF"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2020</w:t>
            </w:r>
          </w:p>
        </w:tc>
        <w:tc>
          <w:tcPr>
            <w:tcW w:w="1984" w:type="dxa"/>
          </w:tcPr>
          <w:p w14:paraId="6C788806"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2021</w:t>
            </w:r>
          </w:p>
        </w:tc>
      </w:tr>
      <w:tr w:rsidR="00081AD4" w:rsidRPr="00081AD4" w14:paraId="7692F7DF" w14:textId="77777777" w:rsidTr="00797EBE">
        <w:trPr>
          <w:trHeight w:val="895"/>
          <w:tblHeader/>
        </w:trPr>
        <w:tc>
          <w:tcPr>
            <w:tcW w:w="644" w:type="dxa"/>
            <w:shd w:val="clear" w:color="auto" w:fill="auto"/>
            <w:vAlign w:val="center"/>
            <w:hideMark/>
          </w:tcPr>
          <w:p w14:paraId="1C994B5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3184" w:type="dxa"/>
            <w:shd w:val="clear" w:color="auto" w:fill="auto"/>
            <w:vAlign w:val="center"/>
            <w:hideMark/>
          </w:tcPr>
          <w:p w14:paraId="3FEB54C4"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Индекс потребительских цен на расчетный период регулирования (ИПЦ)</w:t>
            </w:r>
          </w:p>
        </w:tc>
        <w:tc>
          <w:tcPr>
            <w:tcW w:w="1275" w:type="dxa"/>
            <w:shd w:val="clear" w:color="auto" w:fill="auto"/>
            <w:vAlign w:val="center"/>
            <w:hideMark/>
          </w:tcPr>
          <w:p w14:paraId="421FC416" w14:textId="77777777" w:rsidR="00081AD4" w:rsidRPr="00081AD4" w:rsidRDefault="00081AD4" w:rsidP="00081AD4">
            <w:pPr>
              <w:ind w:left="-113" w:right="-113"/>
              <w:jc w:val="center"/>
              <w:rPr>
                <w:snapToGrid w:val="0"/>
                <w:color w:val="000000" w:themeColor="text1"/>
                <w:sz w:val="22"/>
                <w:szCs w:val="22"/>
              </w:rPr>
            </w:pPr>
          </w:p>
        </w:tc>
        <w:tc>
          <w:tcPr>
            <w:tcW w:w="2127" w:type="dxa"/>
            <w:vAlign w:val="center"/>
          </w:tcPr>
          <w:p w14:paraId="57B2548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1,03</w:t>
            </w:r>
          </w:p>
        </w:tc>
        <w:tc>
          <w:tcPr>
            <w:tcW w:w="1984" w:type="dxa"/>
            <w:shd w:val="clear" w:color="auto" w:fill="auto"/>
            <w:vAlign w:val="center"/>
          </w:tcPr>
          <w:p w14:paraId="6F60FB3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1,036</w:t>
            </w:r>
          </w:p>
        </w:tc>
      </w:tr>
      <w:tr w:rsidR="00081AD4" w:rsidRPr="00081AD4" w14:paraId="7009ACDC" w14:textId="77777777" w:rsidTr="00797EBE">
        <w:trPr>
          <w:trHeight w:val="575"/>
          <w:tblHeader/>
        </w:trPr>
        <w:tc>
          <w:tcPr>
            <w:tcW w:w="644" w:type="dxa"/>
            <w:shd w:val="clear" w:color="auto" w:fill="auto"/>
            <w:vAlign w:val="center"/>
            <w:hideMark/>
          </w:tcPr>
          <w:p w14:paraId="7F3C268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3184" w:type="dxa"/>
            <w:shd w:val="clear" w:color="auto" w:fill="auto"/>
            <w:vAlign w:val="center"/>
            <w:hideMark/>
          </w:tcPr>
          <w:p w14:paraId="419E5D36"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Индекс эффективности операционных расходов (ИР)</w:t>
            </w:r>
          </w:p>
        </w:tc>
        <w:tc>
          <w:tcPr>
            <w:tcW w:w="1275" w:type="dxa"/>
            <w:shd w:val="clear" w:color="auto" w:fill="auto"/>
            <w:vAlign w:val="center"/>
            <w:hideMark/>
          </w:tcPr>
          <w:p w14:paraId="736AB090"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w:t>
            </w:r>
          </w:p>
        </w:tc>
        <w:tc>
          <w:tcPr>
            <w:tcW w:w="2127" w:type="dxa"/>
            <w:vAlign w:val="center"/>
          </w:tcPr>
          <w:p w14:paraId="5F047D3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1984" w:type="dxa"/>
            <w:shd w:val="clear" w:color="auto" w:fill="auto"/>
            <w:vAlign w:val="center"/>
          </w:tcPr>
          <w:p w14:paraId="4A45BA5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r>
      <w:tr w:rsidR="00081AD4" w:rsidRPr="00081AD4" w14:paraId="6F229A43" w14:textId="77777777" w:rsidTr="00797EBE">
        <w:trPr>
          <w:trHeight w:val="461"/>
          <w:tblHeader/>
        </w:trPr>
        <w:tc>
          <w:tcPr>
            <w:tcW w:w="644" w:type="dxa"/>
            <w:shd w:val="clear" w:color="auto" w:fill="auto"/>
            <w:vAlign w:val="center"/>
            <w:hideMark/>
          </w:tcPr>
          <w:p w14:paraId="3E39624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w:t>
            </w:r>
          </w:p>
        </w:tc>
        <w:tc>
          <w:tcPr>
            <w:tcW w:w="3184" w:type="dxa"/>
            <w:shd w:val="clear" w:color="auto" w:fill="auto"/>
            <w:vAlign w:val="center"/>
            <w:hideMark/>
          </w:tcPr>
          <w:p w14:paraId="3A7CA027"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Индекс изменения количества активов (ИКА)</w:t>
            </w:r>
          </w:p>
        </w:tc>
        <w:tc>
          <w:tcPr>
            <w:tcW w:w="1275" w:type="dxa"/>
            <w:shd w:val="clear" w:color="auto" w:fill="auto"/>
            <w:vAlign w:val="center"/>
            <w:hideMark/>
          </w:tcPr>
          <w:p w14:paraId="5A18C7E4"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w:t>
            </w:r>
          </w:p>
        </w:tc>
        <w:tc>
          <w:tcPr>
            <w:tcW w:w="2127" w:type="dxa"/>
            <w:vAlign w:val="center"/>
          </w:tcPr>
          <w:p w14:paraId="03B959D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c>
          <w:tcPr>
            <w:tcW w:w="1984" w:type="dxa"/>
            <w:shd w:val="clear" w:color="auto" w:fill="auto"/>
            <w:vAlign w:val="center"/>
          </w:tcPr>
          <w:p w14:paraId="78B9133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0,00022513</w:t>
            </w:r>
          </w:p>
        </w:tc>
      </w:tr>
      <w:tr w:rsidR="00081AD4" w:rsidRPr="00081AD4" w14:paraId="48A255BF" w14:textId="77777777" w:rsidTr="00797EBE">
        <w:trPr>
          <w:trHeight w:val="1468"/>
          <w:tblHeader/>
        </w:trPr>
        <w:tc>
          <w:tcPr>
            <w:tcW w:w="644" w:type="dxa"/>
            <w:shd w:val="clear" w:color="auto" w:fill="auto"/>
            <w:vAlign w:val="center"/>
            <w:hideMark/>
          </w:tcPr>
          <w:p w14:paraId="1D84FD9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3.1</w:t>
            </w:r>
          </w:p>
        </w:tc>
        <w:tc>
          <w:tcPr>
            <w:tcW w:w="3184" w:type="dxa"/>
            <w:shd w:val="clear" w:color="auto" w:fill="auto"/>
            <w:vAlign w:val="center"/>
            <w:hideMark/>
          </w:tcPr>
          <w:p w14:paraId="1201706F"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количество условных единиц, относящихся к активам, необходимым для осуществления регулируемой деятельности</w:t>
            </w:r>
          </w:p>
        </w:tc>
        <w:tc>
          <w:tcPr>
            <w:tcW w:w="1275" w:type="dxa"/>
            <w:shd w:val="clear" w:color="auto" w:fill="auto"/>
            <w:vAlign w:val="center"/>
            <w:hideMark/>
          </w:tcPr>
          <w:p w14:paraId="5C431F59"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у.е.</w:t>
            </w:r>
          </w:p>
        </w:tc>
        <w:tc>
          <w:tcPr>
            <w:tcW w:w="2127" w:type="dxa"/>
            <w:vAlign w:val="center"/>
          </w:tcPr>
          <w:p w14:paraId="16168F0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1 154,88</w:t>
            </w:r>
          </w:p>
        </w:tc>
        <w:tc>
          <w:tcPr>
            <w:tcW w:w="1984" w:type="dxa"/>
            <w:shd w:val="clear" w:color="auto" w:fill="auto"/>
            <w:vAlign w:val="center"/>
          </w:tcPr>
          <w:p w14:paraId="7A7A808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1 155,14</w:t>
            </w:r>
          </w:p>
        </w:tc>
      </w:tr>
      <w:tr w:rsidR="00081AD4" w:rsidRPr="00081AD4" w14:paraId="3F4CECB0" w14:textId="77777777" w:rsidTr="00797EBE">
        <w:trPr>
          <w:trHeight w:val="737"/>
          <w:tblHeader/>
        </w:trPr>
        <w:tc>
          <w:tcPr>
            <w:tcW w:w="644" w:type="dxa"/>
            <w:shd w:val="clear" w:color="auto" w:fill="auto"/>
            <w:vAlign w:val="center"/>
            <w:hideMark/>
          </w:tcPr>
          <w:p w14:paraId="16C066F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3.2</w:t>
            </w:r>
          </w:p>
        </w:tc>
        <w:tc>
          <w:tcPr>
            <w:tcW w:w="3184" w:type="dxa"/>
            <w:shd w:val="clear" w:color="auto" w:fill="auto"/>
            <w:vAlign w:val="center"/>
            <w:hideMark/>
          </w:tcPr>
          <w:p w14:paraId="6E3ADEC1"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установленная тепловая мощность источника тепловой энергии</w:t>
            </w:r>
          </w:p>
        </w:tc>
        <w:tc>
          <w:tcPr>
            <w:tcW w:w="1275" w:type="dxa"/>
            <w:shd w:val="clear" w:color="auto" w:fill="auto"/>
            <w:vAlign w:val="center"/>
            <w:hideMark/>
          </w:tcPr>
          <w:p w14:paraId="638087D3"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Гкал/ч</w:t>
            </w:r>
          </w:p>
        </w:tc>
        <w:tc>
          <w:tcPr>
            <w:tcW w:w="2127" w:type="dxa"/>
            <w:vAlign w:val="center"/>
          </w:tcPr>
          <w:p w14:paraId="54E7914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136,20</w:t>
            </w:r>
          </w:p>
        </w:tc>
        <w:tc>
          <w:tcPr>
            <w:tcW w:w="1984" w:type="dxa"/>
            <w:shd w:val="clear" w:color="auto" w:fill="auto"/>
            <w:vAlign w:val="center"/>
          </w:tcPr>
          <w:p w14:paraId="52BD32A6"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136,20</w:t>
            </w:r>
          </w:p>
        </w:tc>
      </w:tr>
      <w:tr w:rsidR="00081AD4" w:rsidRPr="00081AD4" w14:paraId="2629F178" w14:textId="77777777" w:rsidTr="00797EBE">
        <w:trPr>
          <w:trHeight w:val="843"/>
          <w:tblHeader/>
        </w:trPr>
        <w:tc>
          <w:tcPr>
            <w:tcW w:w="644" w:type="dxa"/>
            <w:shd w:val="clear" w:color="auto" w:fill="auto"/>
            <w:vAlign w:val="center"/>
            <w:hideMark/>
          </w:tcPr>
          <w:p w14:paraId="0520E26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w:t>
            </w:r>
          </w:p>
        </w:tc>
        <w:tc>
          <w:tcPr>
            <w:tcW w:w="3184" w:type="dxa"/>
            <w:shd w:val="clear" w:color="auto" w:fill="auto"/>
            <w:vAlign w:val="center"/>
            <w:hideMark/>
          </w:tcPr>
          <w:p w14:paraId="59992675"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Коэффициент эластичности затрат по росту активов (</w:t>
            </w:r>
            <w:proofErr w:type="spellStart"/>
            <w:r w:rsidRPr="00081AD4">
              <w:rPr>
                <w:snapToGrid w:val="0"/>
                <w:color w:val="000000" w:themeColor="text1"/>
                <w:sz w:val="22"/>
                <w:szCs w:val="22"/>
              </w:rPr>
              <w:t>К</w:t>
            </w:r>
            <w:r w:rsidRPr="00081AD4">
              <w:rPr>
                <w:snapToGrid w:val="0"/>
                <w:color w:val="000000" w:themeColor="text1"/>
                <w:sz w:val="22"/>
                <w:szCs w:val="22"/>
                <w:vertAlign w:val="subscript"/>
              </w:rPr>
              <w:t>эл</w:t>
            </w:r>
            <w:proofErr w:type="spellEnd"/>
            <w:r w:rsidRPr="00081AD4">
              <w:rPr>
                <w:snapToGrid w:val="0"/>
                <w:color w:val="000000" w:themeColor="text1"/>
                <w:sz w:val="22"/>
                <w:szCs w:val="22"/>
              </w:rPr>
              <w:t>)</w:t>
            </w:r>
          </w:p>
        </w:tc>
        <w:tc>
          <w:tcPr>
            <w:tcW w:w="1275" w:type="dxa"/>
            <w:shd w:val="clear" w:color="auto" w:fill="auto"/>
            <w:vAlign w:val="center"/>
            <w:hideMark/>
          </w:tcPr>
          <w:p w14:paraId="63654F70" w14:textId="77777777" w:rsidR="00081AD4" w:rsidRPr="00081AD4" w:rsidRDefault="00081AD4" w:rsidP="00081AD4">
            <w:pPr>
              <w:ind w:left="-113" w:right="-113"/>
              <w:jc w:val="center"/>
              <w:rPr>
                <w:snapToGrid w:val="0"/>
                <w:color w:val="000000" w:themeColor="text1"/>
                <w:sz w:val="22"/>
                <w:szCs w:val="22"/>
              </w:rPr>
            </w:pPr>
          </w:p>
        </w:tc>
        <w:tc>
          <w:tcPr>
            <w:tcW w:w="2127" w:type="dxa"/>
            <w:vAlign w:val="center"/>
          </w:tcPr>
          <w:p w14:paraId="40A55BF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0,75</w:t>
            </w:r>
          </w:p>
        </w:tc>
        <w:tc>
          <w:tcPr>
            <w:tcW w:w="1984" w:type="dxa"/>
            <w:shd w:val="clear" w:color="auto" w:fill="auto"/>
            <w:vAlign w:val="center"/>
          </w:tcPr>
          <w:p w14:paraId="22C6229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0,75</w:t>
            </w:r>
          </w:p>
        </w:tc>
      </w:tr>
      <w:tr w:rsidR="00081AD4" w:rsidRPr="00081AD4" w14:paraId="5A53A8F0" w14:textId="77777777" w:rsidTr="00797EBE">
        <w:trPr>
          <w:trHeight w:val="250"/>
          <w:tblHeader/>
        </w:trPr>
        <w:tc>
          <w:tcPr>
            <w:tcW w:w="644" w:type="dxa"/>
            <w:shd w:val="clear" w:color="auto" w:fill="auto"/>
            <w:vAlign w:val="center"/>
            <w:hideMark/>
          </w:tcPr>
          <w:p w14:paraId="322150A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w:t>
            </w:r>
          </w:p>
        </w:tc>
        <w:tc>
          <w:tcPr>
            <w:tcW w:w="3184" w:type="dxa"/>
            <w:shd w:val="clear" w:color="auto" w:fill="auto"/>
            <w:vAlign w:val="center"/>
            <w:hideMark/>
          </w:tcPr>
          <w:p w14:paraId="4320CCA5"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Операционные (подконтрольные)</w:t>
            </w:r>
            <w:r w:rsidRPr="00081AD4">
              <w:rPr>
                <w:snapToGrid w:val="0"/>
                <w:color w:val="000000" w:themeColor="text1"/>
                <w:sz w:val="22"/>
                <w:szCs w:val="22"/>
              </w:rPr>
              <w:br/>
              <w:t>расходы</w:t>
            </w:r>
          </w:p>
        </w:tc>
        <w:tc>
          <w:tcPr>
            <w:tcW w:w="1275" w:type="dxa"/>
            <w:shd w:val="clear" w:color="auto" w:fill="auto"/>
            <w:vAlign w:val="center"/>
            <w:hideMark/>
          </w:tcPr>
          <w:p w14:paraId="5C57C0F0" w14:textId="77777777" w:rsidR="00081AD4" w:rsidRPr="00081AD4" w:rsidRDefault="00081AD4" w:rsidP="00081AD4">
            <w:pPr>
              <w:ind w:left="-113" w:right="-113"/>
              <w:jc w:val="center"/>
              <w:rPr>
                <w:snapToGrid w:val="0"/>
                <w:color w:val="000000" w:themeColor="text1"/>
                <w:sz w:val="22"/>
                <w:szCs w:val="22"/>
              </w:rPr>
            </w:pPr>
            <w:r w:rsidRPr="00081AD4">
              <w:rPr>
                <w:snapToGrid w:val="0"/>
                <w:color w:val="000000" w:themeColor="text1"/>
                <w:sz w:val="22"/>
                <w:szCs w:val="22"/>
              </w:rPr>
              <w:t>тыс. руб.</w:t>
            </w:r>
          </w:p>
        </w:tc>
        <w:tc>
          <w:tcPr>
            <w:tcW w:w="2127" w:type="dxa"/>
            <w:vAlign w:val="center"/>
          </w:tcPr>
          <w:p w14:paraId="2D919FB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7 870,55</w:t>
            </w:r>
          </w:p>
        </w:tc>
        <w:tc>
          <w:tcPr>
            <w:tcW w:w="1984" w:type="dxa"/>
            <w:shd w:val="clear" w:color="auto" w:fill="auto"/>
            <w:vAlign w:val="center"/>
          </w:tcPr>
          <w:p w14:paraId="46A8F1D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8 073,71</w:t>
            </w:r>
          </w:p>
        </w:tc>
      </w:tr>
    </w:tbl>
    <w:p w14:paraId="5684F07A" w14:textId="77777777" w:rsidR="00081AD4" w:rsidRPr="00081AD4" w:rsidRDefault="00081AD4" w:rsidP="00081AD4">
      <w:pPr>
        <w:ind w:firstLine="709"/>
        <w:jc w:val="both"/>
        <w:rPr>
          <w:color w:val="000000" w:themeColor="text1"/>
          <w:sz w:val="28"/>
          <w:szCs w:val="28"/>
        </w:rPr>
      </w:pPr>
    </w:p>
    <w:p w14:paraId="450A6ABC"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Рост уровня операционных расходов на 2021 год составил 2,58%. Данный индекс операционных расходов применим ко всем статьям раздела операционные (подконтрольные) расходы.</w:t>
      </w:r>
    </w:p>
    <w:p w14:paraId="3BAD9626"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Корректировка в сторону снижения от предложений предприятия составила 7,79 тыс. руб.</w:t>
      </w:r>
    </w:p>
    <w:p w14:paraId="0D660035"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 xml:space="preserve"> Информация о величине операционных расходов в разрезе статей затрат представлена в таблице 16.</w:t>
      </w:r>
    </w:p>
    <w:p w14:paraId="1D22A0E9"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 xml:space="preserve">                                                                                                    Таблица 16 </w:t>
      </w:r>
    </w:p>
    <w:p w14:paraId="5483D233" w14:textId="77777777" w:rsidR="00081AD4" w:rsidRPr="00081AD4" w:rsidRDefault="00081AD4" w:rsidP="00081AD4">
      <w:pPr>
        <w:ind w:firstLine="709"/>
        <w:jc w:val="both"/>
        <w:rPr>
          <w:color w:val="000000" w:themeColor="text1"/>
          <w:sz w:val="28"/>
          <w:szCs w:val="28"/>
        </w:rPr>
      </w:pPr>
    </w:p>
    <w:p w14:paraId="6023DA46" w14:textId="77777777" w:rsidR="00081AD4" w:rsidRPr="00081AD4" w:rsidRDefault="00081AD4" w:rsidP="00081AD4">
      <w:pPr>
        <w:ind w:firstLine="709"/>
        <w:jc w:val="both"/>
        <w:rPr>
          <w:color w:val="000000" w:themeColor="text1"/>
          <w:sz w:val="28"/>
          <w:szCs w:val="28"/>
        </w:rPr>
      </w:pPr>
      <w:r w:rsidRPr="00081AD4">
        <w:rPr>
          <w:color w:val="000000" w:themeColor="text1"/>
          <w:sz w:val="28"/>
          <w:szCs w:val="28"/>
        </w:rPr>
        <w:t>Плановые операционные (подконтрольные) расходы на 2021 год</w:t>
      </w:r>
    </w:p>
    <w:p w14:paraId="5A7990E9" w14:textId="77777777" w:rsidR="00081AD4" w:rsidRPr="00081AD4" w:rsidRDefault="00081AD4" w:rsidP="00081AD4">
      <w:pPr>
        <w:ind w:firstLine="709"/>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453"/>
        <w:gridCol w:w="1425"/>
        <w:gridCol w:w="1607"/>
        <w:gridCol w:w="1608"/>
        <w:gridCol w:w="1747"/>
      </w:tblGrid>
      <w:tr w:rsidR="00081AD4" w:rsidRPr="00081AD4" w14:paraId="294CE033" w14:textId="77777777" w:rsidTr="00797EBE">
        <w:tc>
          <w:tcPr>
            <w:tcW w:w="665" w:type="dxa"/>
            <w:shd w:val="clear" w:color="auto" w:fill="auto"/>
            <w:vAlign w:val="center"/>
          </w:tcPr>
          <w:p w14:paraId="04B9208D"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 п/п</w:t>
            </w:r>
          </w:p>
        </w:tc>
        <w:tc>
          <w:tcPr>
            <w:tcW w:w="2507" w:type="dxa"/>
            <w:shd w:val="clear" w:color="auto" w:fill="auto"/>
            <w:vAlign w:val="center"/>
          </w:tcPr>
          <w:p w14:paraId="4D2275E6"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Показатели</w:t>
            </w:r>
          </w:p>
        </w:tc>
        <w:tc>
          <w:tcPr>
            <w:tcW w:w="1528" w:type="dxa"/>
            <w:shd w:val="clear" w:color="auto" w:fill="auto"/>
            <w:vAlign w:val="center"/>
          </w:tcPr>
          <w:p w14:paraId="3E11C6A1"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Ед. изм.</w:t>
            </w:r>
          </w:p>
        </w:tc>
        <w:tc>
          <w:tcPr>
            <w:tcW w:w="1626" w:type="dxa"/>
            <w:shd w:val="clear" w:color="auto" w:fill="auto"/>
          </w:tcPr>
          <w:p w14:paraId="4AFDF2AB"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2021 предложение предприятия</w:t>
            </w:r>
          </w:p>
        </w:tc>
        <w:tc>
          <w:tcPr>
            <w:tcW w:w="1627" w:type="dxa"/>
            <w:shd w:val="clear" w:color="auto" w:fill="auto"/>
          </w:tcPr>
          <w:p w14:paraId="0B535E58"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2021</w:t>
            </w:r>
          </w:p>
          <w:p w14:paraId="18570FBE"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предложение экспертов</w:t>
            </w:r>
          </w:p>
        </w:tc>
        <w:tc>
          <w:tcPr>
            <w:tcW w:w="1761" w:type="dxa"/>
            <w:shd w:val="clear" w:color="auto" w:fill="auto"/>
          </w:tcPr>
          <w:p w14:paraId="5F03A139" w14:textId="77777777" w:rsidR="00081AD4" w:rsidRPr="00081AD4" w:rsidRDefault="00081AD4" w:rsidP="00081AD4">
            <w:pPr>
              <w:jc w:val="center"/>
              <w:rPr>
                <w:color w:val="000000" w:themeColor="text1"/>
                <w:sz w:val="22"/>
                <w:szCs w:val="22"/>
                <w:u w:val="single"/>
              </w:rPr>
            </w:pPr>
            <w:r w:rsidRPr="00081AD4">
              <w:rPr>
                <w:snapToGrid w:val="0"/>
                <w:color w:val="000000" w:themeColor="text1"/>
                <w:sz w:val="22"/>
                <w:szCs w:val="22"/>
              </w:rPr>
              <w:t>Корректировка предложения предприятия</w:t>
            </w:r>
          </w:p>
        </w:tc>
      </w:tr>
      <w:tr w:rsidR="00081AD4" w:rsidRPr="00081AD4" w14:paraId="5005232A" w14:textId="77777777" w:rsidTr="00797EBE">
        <w:tc>
          <w:tcPr>
            <w:tcW w:w="665" w:type="dxa"/>
            <w:shd w:val="clear" w:color="auto" w:fill="auto"/>
          </w:tcPr>
          <w:p w14:paraId="0541CBDD" w14:textId="77777777" w:rsidR="00081AD4" w:rsidRPr="00081AD4" w:rsidRDefault="00081AD4" w:rsidP="00081AD4">
            <w:pPr>
              <w:jc w:val="both"/>
              <w:rPr>
                <w:color w:val="000000" w:themeColor="text1"/>
                <w:sz w:val="22"/>
                <w:szCs w:val="22"/>
              </w:rPr>
            </w:pPr>
            <w:r w:rsidRPr="00081AD4">
              <w:rPr>
                <w:color w:val="000000" w:themeColor="text1"/>
                <w:sz w:val="22"/>
                <w:szCs w:val="22"/>
              </w:rPr>
              <w:t>1</w:t>
            </w:r>
          </w:p>
        </w:tc>
        <w:tc>
          <w:tcPr>
            <w:tcW w:w="2507" w:type="dxa"/>
            <w:shd w:val="clear" w:color="auto" w:fill="auto"/>
          </w:tcPr>
          <w:p w14:paraId="48368DC3" w14:textId="77777777" w:rsidR="00081AD4" w:rsidRPr="00081AD4" w:rsidRDefault="00081AD4" w:rsidP="00081AD4">
            <w:pPr>
              <w:rPr>
                <w:color w:val="000000" w:themeColor="text1"/>
                <w:sz w:val="22"/>
                <w:szCs w:val="22"/>
              </w:rPr>
            </w:pPr>
            <w:r w:rsidRPr="00081AD4">
              <w:rPr>
                <w:color w:val="000000" w:themeColor="text1"/>
                <w:sz w:val="22"/>
                <w:szCs w:val="22"/>
              </w:rPr>
              <w:t xml:space="preserve">Услуги производственного характера </w:t>
            </w:r>
          </w:p>
        </w:tc>
        <w:tc>
          <w:tcPr>
            <w:tcW w:w="1528" w:type="dxa"/>
            <w:shd w:val="clear" w:color="auto" w:fill="auto"/>
          </w:tcPr>
          <w:p w14:paraId="6FE95FAF" w14:textId="77777777" w:rsidR="00081AD4" w:rsidRPr="00081AD4" w:rsidRDefault="00081AD4" w:rsidP="00081AD4">
            <w:pPr>
              <w:jc w:val="center"/>
              <w:rPr>
                <w:color w:val="000000" w:themeColor="text1"/>
                <w:sz w:val="22"/>
                <w:szCs w:val="22"/>
              </w:rPr>
            </w:pPr>
            <w:r w:rsidRPr="00081AD4">
              <w:rPr>
                <w:color w:val="000000" w:themeColor="text1"/>
                <w:sz w:val="22"/>
                <w:szCs w:val="22"/>
              </w:rPr>
              <w:t>тыс. руб.</w:t>
            </w:r>
          </w:p>
        </w:tc>
        <w:tc>
          <w:tcPr>
            <w:tcW w:w="1626" w:type="dxa"/>
            <w:shd w:val="clear" w:color="auto" w:fill="auto"/>
          </w:tcPr>
          <w:p w14:paraId="6708A15A" w14:textId="77777777" w:rsidR="00081AD4" w:rsidRPr="00081AD4" w:rsidRDefault="00081AD4" w:rsidP="00081AD4">
            <w:pPr>
              <w:jc w:val="center"/>
              <w:rPr>
                <w:color w:val="000000" w:themeColor="text1"/>
                <w:sz w:val="22"/>
                <w:szCs w:val="22"/>
              </w:rPr>
            </w:pPr>
            <w:r w:rsidRPr="00081AD4">
              <w:rPr>
                <w:color w:val="000000" w:themeColor="text1"/>
                <w:sz w:val="22"/>
                <w:szCs w:val="22"/>
              </w:rPr>
              <w:t>8 081,50</w:t>
            </w:r>
          </w:p>
        </w:tc>
        <w:tc>
          <w:tcPr>
            <w:tcW w:w="1627" w:type="dxa"/>
            <w:shd w:val="clear" w:color="auto" w:fill="auto"/>
          </w:tcPr>
          <w:p w14:paraId="5122DF5F" w14:textId="77777777" w:rsidR="00081AD4" w:rsidRPr="00081AD4" w:rsidRDefault="00081AD4" w:rsidP="00081AD4">
            <w:pPr>
              <w:jc w:val="center"/>
              <w:rPr>
                <w:color w:val="000000" w:themeColor="text1"/>
                <w:sz w:val="22"/>
                <w:szCs w:val="22"/>
              </w:rPr>
            </w:pPr>
            <w:r w:rsidRPr="00081AD4">
              <w:rPr>
                <w:color w:val="000000" w:themeColor="text1"/>
                <w:sz w:val="22"/>
                <w:szCs w:val="22"/>
              </w:rPr>
              <w:t>8 073,71</w:t>
            </w:r>
          </w:p>
        </w:tc>
        <w:tc>
          <w:tcPr>
            <w:tcW w:w="1761" w:type="dxa"/>
            <w:shd w:val="clear" w:color="auto" w:fill="auto"/>
          </w:tcPr>
          <w:p w14:paraId="41E02C02" w14:textId="77777777" w:rsidR="00081AD4" w:rsidRPr="00081AD4" w:rsidRDefault="00081AD4" w:rsidP="00081AD4">
            <w:pPr>
              <w:jc w:val="center"/>
              <w:rPr>
                <w:color w:val="000000" w:themeColor="text1"/>
                <w:sz w:val="22"/>
                <w:szCs w:val="22"/>
              </w:rPr>
            </w:pPr>
            <w:r w:rsidRPr="00081AD4">
              <w:rPr>
                <w:color w:val="000000" w:themeColor="text1"/>
                <w:sz w:val="22"/>
                <w:szCs w:val="22"/>
              </w:rPr>
              <w:t>-7,79</w:t>
            </w:r>
          </w:p>
        </w:tc>
      </w:tr>
      <w:tr w:rsidR="00081AD4" w:rsidRPr="00081AD4" w14:paraId="60A7E0EC" w14:textId="77777777" w:rsidTr="00797EBE">
        <w:tc>
          <w:tcPr>
            <w:tcW w:w="665" w:type="dxa"/>
            <w:shd w:val="clear" w:color="auto" w:fill="auto"/>
          </w:tcPr>
          <w:p w14:paraId="7022E54F" w14:textId="77777777" w:rsidR="00081AD4" w:rsidRPr="00081AD4" w:rsidRDefault="00081AD4" w:rsidP="00081AD4">
            <w:pPr>
              <w:jc w:val="both"/>
              <w:rPr>
                <w:color w:val="000000" w:themeColor="text1"/>
                <w:sz w:val="22"/>
                <w:szCs w:val="22"/>
              </w:rPr>
            </w:pPr>
          </w:p>
        </w:tc>
        <w:tc>
          <w:tcPr>
            <w:tcW w:w="2507" w:type="dxa"/>
            <w:shd w:val="clear" w:color="auto" w:fill="auto"/>
          </w:tcPr>
          <w:p w14:paraId="05C40CDA" w14:textId="77777777" w:rsidR="00081AD4" w:rsidRPr="00081AD4" w:rsidRDefault="00081AD4" w:rsidP="00081AD4">
            <w:pPr>
              <w:rPr>
                <w:color w:val="000000" w:themeColor="text1"/>
                <w:sz w:val="22"/>
                <w:szCs w:val="22"/>
                <w:u w:val="single"/>
              </w:rPr>
            </w:pPr>
            <w:r w:rsidRPr="00081AD4">
              <w:rPr>
                <w:snapToGrid w:val="0"/>
                <w:color w:val="000000" w:themeColor="text1"/>
                <w:sz w:val="22"/>
                <w:szCs w:val="22"/>
              </w:rPr>
              <w:t>Итого операционных (подконтрольных) расходов</w:t>
            </w:r>
          </w:p>
        </w:tc>
        <w:tc>
          <w:tcPr>
            <w:tcW w:w="1528" w:type="dxa"/>
            <w:shd w:val="clear" w:color="auto" w:fill="auto"/>
          </w:tcPr>
          <w:p w14:paraId="4D2DB221" w14:textId="77777777" w:rsidR="00081AD4" w:rsidRPr="00081AD4" w:rsidRDefault="00081AD4" w:rsidP="00081AD4">
            <w:pPr>
              <w:jc w:val="center"/>
              <w:rPr>
                <w:color w:val="000000" w:themeColor="text1"/>
                <w:sz w:val="22"/>
                <w:szCs w:val="22"/>
                <w:u w:val="single"/>
              </w:rPr>
            </w:pPr>
            <w:r w:rsidRPr="00081AD4">
              <w:rPr>
                <w:color w:val="000000" w:themeColor="text1"/>
                <w:sz w:val="22"/>
                <w:szCs w:val="22"/>
              </w:rPr>
              <w:t>тыс. руб.</w:t>
            </w:r>
          </w:p>
        </w:tc>
        <w:tc>
          <w:tcPr>
            <w:tcW w:w="1626" w:type="dxa"/>
            <w:shd w:val="clear" w:color="auto" w:fill="auto"/>
          </w:tcPr>
          <w:p w14:paraId="6D1778E6" w14:textId="77777777" w:rsidR="00081AD4" w:rsidRPr="00081AD4" w:rsidRDefault="00081AD4" w:rsidP="00081AD4">
            <w:pPr>
              <w:jc w:val="center"/>
              <w:rPr>
                <w:color w:val="000000" w:themeColor="text1"/>
                <w:sz w:val="22"/>
                <w:szCs w:val="22"/>
              </w:rPr>
            </w:pPr>
            <w:r w:rsidRPr="00081AD4">
              <w:rPr>
                <w:color w:val="000000" w:themeColor="text1"/>
                <w:sz w:val="22"/>
                <w:szCs w:val="22"/>
              </w:rPr>
              <w:t>8 081,50</w:t>
            </w:r>
          </w:p>
        </w:tc>
        <w:tc>
          <w:tcPr>
            <w:tcW w:w="1627" w:type="dxa"/>
            <w:shd w:val="clear" w:color="auto" w:fill="auto"/>
          </w:tcPr>
          <w:p w14:paraId="3885F263" w14:textId="77777777" w:rsidR="00081AD4" w:rsidRPr="00081AD4" w:rsidRDefault="00081AD4" w:rsidP="00081AD4">
            <w:pPr>
              <w:jc w:val="center"/>
              <w:rPr>
                <w:color w:val="000000" w:themeColor="text1"/>
                <w:sz w:val="22"/>
                <w:szCs w:val="22"/>
              </w:rPr>
            </w:pPr>
            <w:r w:rsidRPr="00081AD4">
              <w:rPr>
                <w:color w:val="000000" w:themeColor="text1"/>
                <w:sz w:val="22"/>
                <w:szCs w:val="22"/>
              </w:rPr>
              <w:t>8 073,71</w:t>
            </w:r>
          </w:p>
        </w:tc>
        <w:tc>
          <w:tcPr>
            <w:tcW w:w="1761" w:type="dxa"/>
            <w:shd w:val="clear" w:color="auto" w:fill="auto"/>
          </w:tcPr>
          <w:p w14:paraId="05B089EC" w14:textId="77777777" w:rsidR="00081AD4" w:rsidRPr="00081AD4" w:rsidRDefault="00081AD4" w:rsidP="00081AD4">
            <w:pPr>
              <w:jc w:val="center"/>
              <w:rPr>
                <w:color w:val="000000" w:themeColor="text1"/>
                <w:sz w:val="22"/>
                <w:szCs w:val="22"/>
              </w:rPr>
            </w:pPr>
            <w:r w:rsidRPr="00081AD4">
              <w:rPr>
                <w:color w:val="000000" w:themeColor="text1"/>
                <w:sz w:val="22"/>
                <w:szCs w:val="22"/>
              </w:rPr>
              <w:t>-7,79</w:t>
            </w:r>
          </w:p>
        </w:tc>
      </w:tr>
    </w:tbl>
    <w:p w14:paraId="236CB4CC" w14:textId="77777777" w:rsidR="00081AD4" w:rsidRPr="00081AD4" w:rsidRDefault="00081AD4" w:rsidP="00081AD4">
      <w:pPr>
        <w:keepNext/>
        <w:tabs>
          <w:tab w:val="left" w:pos="567"/>
        </w:tabs>
        <w:ind w:left="360"/>
        <w:jc w:val="center"/>
        <w:outlineLvl w:val="0"/>
        <w:rPr>
          <w:b/>
          <w:bCs/>
          <w:snapToGrid w:val="0"/>
          <w:color w:val="000000" w:themeColor="text1"/>
          <w:sz w:val="28"/>
          <w:szCs w:val="28"/>
        </w:rPr>
      </w:pPr>
    </w:p>
    <w:p w14:paraId="1C60C1A4" w14:textId="77777777" w:rsidR="00081AD4" w:rsidRPr="00081AD4" w:rsidRDefault="00081AD4" w:rsidP="00081AD4">
      <w:pPr>
        <w:keepNext/>
        <w:tabs>
          <w:tab w:val="left" w:pos="567"/>
        </w:tabs>
        <w:ind w:left="360"/>
        <w:jc w:val="center"/>
        <w:outlineLvl w:val="0"/>
        <w:rPr>
          <w:b/>
          <w:bCs/>
          <w:color w:val="000000" w:themeColor="text1"/>
          <w:sz w:val="32"/>
          <w:szCs w:val="20"/>
          <w:lang w:val="x-none" w:eastAsia="x-none"/>
        </w:rPr>
      </w:pPr>
      <w:r w:rsidRPr="00081AD4">
        <w:rPr>
          <w:b/>
          <w:bCs/>
          <w:snapToGrid w:val="0"/>
          <w:color w:val="000000" w:themeColor="text1"/>
          <w:sz w:val="28"/>
          <w:szCs w:val="28"/>
        </w:rPr>
        <w:t>Расчет неподконтрольных расходов на 2021 год</w:t>
      </w:r>
    </w:p>
    <w:p w14:paraId="46F167A6"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p>
    <w:p w14:paraId="3622388D" w14:textId="77777777" w:rsidR="00081AD4" w:rsidRPr="00081AD4" w:rsidRDefault="00081AD4" w:rsidP="00081AD4">
      <w:pPr>
        <w:autoSpaceDE w:val="0"/>
        <w:autoSpaceDN w:val="0"/>
        <w:adjustRightInd w:val="0"/>
        <w:ind w:firstLine="851"/>
        <w:contextualSpacing/>
        <w:jc w:val="both"/>
        <w:rPr>
          <w:rFonts w:eastAsia="Calibri"/>
          <w:color w:val="000000" w:themeColor="text1"/>
          <w:sz w:val="28"/>
          <w:szCs w:val="28"/>
        </w:rPr>
      </w:pPr>
      <w:r w:rsidRPr="00081AD4">
        <w:rPr>
          <w:rFonts w:eastAsia="Calibri"/>
          <w:color w:val="000000" w:themeColor="text1"/>
          <w:sz w:val="28"/>
          <w:szCs w:val="28"/>
        </w:rPr>
        <w:t>Предприятием не заявлены по данной статье расходы на 2021 год.</w:t>
      </w:r>
    </w:p>
    <w:p w14:paraId="59E04C9E" w14:textId="77777777" w:rsidR="00081AD4" w:rsidRPr="00081AD4" w:rsidRDefault="00081AD4" w:rsidP="00081AD4">
      <w:pPr>
        <w:ind w:firstLine="709"/>
        <w:jc w:val="both"/>
        <w:rPr>
          <w:snapToGrid w:val="0"/>
          <w:color w:val="000000" w:themeColor="text1"/>
          <w:sz w:val="28"/>
          <w:szCs w:val="28"/>
        </w:rPr>
      </w:pPr>
    </w:p>
    <w:p w14:paraId="0CE8299C" w14:textId="77777777" w:rsidR="00081AD4" w:rsidRPr="00081AD4" w:rsidRDefault="00081AD4" w:rsidP="00081AD4">
      <w:pPr>
        <w:jc w:val="center"/>
        <w:rPr>
          <w:b/>
          <w:bCs/>
          <w:snapToGrid w:val="0"/>
          <w:color w:val="000000" w:themeColor="text1"/>
          <w:sz w:val="28"/>
          <w:szCs w:val="28"/>
        </w:rPr>
      </w:pPr>
      <w:r w:rsidRPr="00081AD4">
        <w:rPr>
          <w:b/>
          <w:bCs/>
          <w:snapToGrid w:val="0"/>
          <w:color w:val="000000" w:themeColor="text1"/>
          <w:sz w:val="28"/>
          <w:szCs w:val="28"/>
        </w:rPr>
        <w:t>Расчет расходов на приобретение энергетических ресурсов</w:t>
      </w:r>
    </w:p>
    <w:p w14:paraId="419101D7" w14:textId="77777777" w:rsidR="00081AD4" w:rsidRPr="00081AD4" w:rsidRDefault="00081AD4" w:rsidP="00081AD4">
      <w:pPr>
        <w:jc w:val="center"/>
        <w:rPr>
          <w:b/>
          <w:bCs/>
          <w:snapToGrid w:val="0"/>
          <w:color w:val="000000" w:themeColor="text1"/>
          <w:sz w:val="28"/>
          <w:szCs w:val="28"/>
        </w:rPr>
      </w:pPr>
    </w:p>
    <w:p w14:paraId="73006979" w14:textId="77777777" w:rsidR="00081AD4" w:rsidRPr="00081AD4" w:rsidRDefault="00081AD4" w:rsidP="00081AD4">
      <w:pPr>
        <w:spacing w:line="360" w:lineRule="auto"/>
        <w:ind w:firstLine="567"/>
        <w:jc w:val="center"/>
        <w:rPr>
          <w:color w:val="000000" w:themeColor="text1"/>
          <w:sz w:val="28"/>
          <w:szCs w:val="28"/>
        </w:rPr>
      </w:pPr>
      <w:r w:rsidRPr="00081AD4">
        <w:rPr>
          <w:b/>
          <w:bCs/>
          <w:color w:val="000000" w:themeColor="text1"/>
          <w:sz w:val="28"/>
          <w:szCs w:val="28"/>
        </w:rPr>
        <w:t>Стоимость исходной воды</w:t>
      </w:r>
    </w:p>
    <w:p w14:paraId="71DB3506"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Предприятием заявлены расходы по данной статье в размере 28 422.25 тыс. руб.</w:t>
      </w:r>
    </w:p>
    <w:p w14:paraId="018E20F1"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Объем воды в расчет в целях обеспечения горячего водоснабжения на потребительский рынок принимается на уровне 590.13 тыс. м</w:t>
      </w:r>
      <w:r w:rsidRPr="00081AD4">
        <w:rPr>
          <w:color w:val="000000" w:themeColor="text1"/>
          <w:sz w:val="28"/>
          <w:szCs w:val="28"/>
          <w:vertAlign w:val="superscript"/>
        </w:rPr>
        <w:t>3</w:t>
      </w:r>
      <w:r w:rsidRPr="00081AD4">
        <w:rPr>
          <w:color w:val="000000" w:themeColor="text1"/>
          <w:sz w:val="28"/>
          <w:szCs w:val="28"/>
        </w:rPr>
        <w:t>.</w:t>
      </w:r>
    </w:p>
    <w:p w14:paraId="44927778" w14:textId="77777777" w:rsidR="00081AD4" w:rsidRPr="00081AD4" w:rsidRDefault="00081AD4" w:rsidP="00081AD4">
      <w:pPr>
        <w:ind w:firstLine="709"/>
        <w:contextualSpacing/>
        <w:jc w:val="both"/>
        <w:rPr>
          <w:color w:val="000000" w:themeColor="text1"/>
          <w:sz w:val="28"/>
          <w:szCs w:val="28"/>
        </w:rPr>
      </w:pPr>
      <w:r w:rsidRPr="00081AD4">
        <w:rPr>
          <w:color w:val="000000" w:themeColor="text1"/>
          <w:sz w:val="28"/>
          <w:szCs w:val="28"/>
        </w:rPr>
        <w:t>В целях обеспечения горячего водоснабжения предприятие использует воду собственного подъема.</w:t>
      </w:r>
    </w:p>
    <w:p w14:paraId="41FE2018" w14:textId="77777777" w:rsidR="00081AD4" w:rsidRPr="00081AD4" w:rsidRDefault="00081AD4" w:rsidP="00081AD4">
      <w:pPr>
        <w:autoSpaceDE w:val="0"/>
        <w:autoSpaceDN w:val="0"/>
        <w:adjustRightInd w:val="0"/>
        <w:ind w:firstLine="709"/>
        <w:jc w:val="both"/>
        <w:rPr>
          <w:rFonts w:ascii="Arial" w:hAnsi="Arial" w:cs="Arial"/>
          <w:color w:val="000000" w:themeColor="text1"/>
          <w:kern w:val="32"/>
          <w:sz w:val="20"/>
          <w:szCs w:val="20"/>
        </w:rPr>
      </w:pPr>
      <w:r w:rsidRPr="00081AD4">
        <w:rPr>
          <w:color w:val="000000" w:themeColor="text1"/>
          <w:sz w:val="28"/>
          <w:szCs w:val="28"/>
        </w:rPr>
        <w:t>Поскольку предприятие отпускает горячую воду с использованием открытой системы теплоснабжения, стоимость исходной воды эксперты приняли на уровне принятом для расчета тепловой энергии по данному узлу теплоснабжения, средняя цена которой рассчитана с учетом данных отраженных в постановлении региональной энергетической комиссии Кемеровской области от 14.12.2018 № 518 «</w:t>
      </w:r>
      <w:r w:rsidRPr="00081AD4">
        <w:rPr>
          <w:color w:val="000000" w:themeColor="text1"/>
          <w:kern w:val="32"/>
          <w:sz w:val="28"/>
          <w:szCs w:val="28"/>
        </w:rPr>
        <w:t xml:space="preserve">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w:t>
      </w:r>
      <w:r w:rsidRPr="00081AD4">
        <w:rPr>
          <w:color w:val="000000" w:themeColor="text1"/>
          <w:sz w:val="28"/>
          <w:szCs w:val="28"/>
        </w:rPr>
        <w:t>ОАО «Северо-Кузбасская энергетическая компания» (г. Березовский)»,с учетом долей отпуска тепловой энергии в размере 46,06 руб./м</w:t>
      </w:r>
      <w:r w:rsidRPr="00081AD4">
        <w:rPr>
          <w:color w:val="000000" w:themeColor="text1"/>
          <w:sz w:val="28"/>
          <w:szCs w:val="28"/>
          <w:vertAlign w:val="superscript"/>
        </w:rPr>
        <w:t>3</w:t>
      </w:r>
      <w:r w:rsidRPr="00081AD4">
        <w:rPr>
          <w:color w:val="000000" w:themeColor="text1"/>
          <w:sz w:val="28"/>
          <w:szCs w:val="28"/>
        </w:rPr>
        <w:t>.</w:t>
      </w:r>
    </w:p>
    <w:p w14:paraId="4D22146E" w14:textId="77777777" w:rsidR="00081AD4" w:rsidRPr="00081AD4" w:rsidRDefault="00081AD4" w:rsidP="00081AD4">
      <w:pPr>
        <w:tabs>
          <w:tab w:val="left" w:pos="1890"/>
        </w:tabs>
        <w:ind w:firstLine="709"/>
        <w:jc w:val="both"/>
        <w:rPr>
          <w:color w:val="000000" w:themeColor="text1"/>
          <w:sz w:val="28"/>
          <w:szCs w:val="28"/>
        </w:rPr>
      </w:pPr>
      <w:r w:rsidRPr="00081AD4">
        <w:rPr>
          <w:color w:val="000000" w:themeColor="text1"/>
          <w:sz w:val="28"/>
          <w:szCs w:val="28"/>
        </w:rPr>
        <w:t>Всего плановые расходы на 2021 год по данной статье должны составить 27 179,51 тыс. руб.</w:t>
      </w:r>
    </w:p>
    <w:p w14:paraId="2F76A664" w14:textId="77777777" w:rsidR="00081AD4" w:rsidRPr="00081AD4" w:rsidRDefault="00081AD4" w:rsidP="00081AD4">
      <w:pPr>
        <w:tabs>
          <w:tab w:val="left" w:pos="1890"/>
        </w:tabs>
        <w:ind w:firstLine="709"/>
        <w:jc w:val="both"/>
        <w:rPr>
          <w:color w:val="000000" w:themeColor="text1"/>
          <w:sz w:val="28"/>
          <w:szCs w:val="28"/>
        </w:rPr>
      </w:pPr>
      <w:r w:rsidRPr="00081AD4">
        <w:rPr>
          <w:color w:val="000000" w:themeColor="text1"/>
          <w:sz w:val="28"/>
          <w:szCs w:val="28"/>
        </w:rPr>
        <w:t>Корректировка плановых расходов по статье на 2021 год относительно предложения предприятия в сторону снижения составила 1 242,74 тыс. руб.</w:t>
      </w:r>
    </w:p>
    <w:p w14:paraId="75DA096A" w14:textId="77777777" w:rsidR="00081AD4" w:rsidRPr="00081AD4" w:rsidRDefault="00081AD4" w:rsidP="00081AD4">
      <w:pPr>
        <w:jc w:val="center"/>
        <w:rPr>
          <w:b/>
          <w:bCs/>
          <w:snapToGrid w:val="0"/>
          <w:color w:val="000000" w:themeColor="text1"/>
          <w:sz w:val="28"/>
          <w:szCs w:val="28"/>
        </w:rPr>
      </w:pPr>
    </w:p>
    <w:p w14:paraId="48A82576" w14:textId="77777777" w:rsidR="00081AD4" w:rsidRPr="00081AD4" w:rsidRDefault="00081AD4" w:rsidP="00081AD4">
      <w:pPr>
        <w:ind w:firstLine="567"/>
        <w:jc w:val="center"/>
        <w:rPr>
          <w:b/>
          <w:bCs/>
          <w:color w:val="000000" w:themeColor="text1"/>
          <w:sz w:val="28"/>
          <w:szCs w:val="28"/>
        </w:rPr>
      </w:pPr>
      <w:r w:rsidRPr="00081AD4">
        <w:rPr>
          <w:b/>
          <w:bCs/>
          <w:color w:val="000000" w:themeColor="text1"/>
          <w:sz w:val="28"/>
          <w:szCs w:val="28"/>
        </w:rPr>
        <w:t>Стоимость электроэнергии</w:t>
      </w:r>
    </w:p>
    <w:p w14:paraId="75B206BE" w14:textId="77777777" w:rsidR="00081AD4" w:rsidRPr="00081AD4" w:rsidRDefault="00081AD4" w:rsidP="00081AD4">
      <w:pPr>
        <w:ind w:firstLine="567"/>
        <w:jc w:val="center"/>
        <w:rPr>
          <w:b/>
          <w:bCs/>
          <w:color w:val="000000" w:themeColor="text1"/>
          <w:sz w:val="28"/>
          <w:szCs w:val="28"/>
        </w:rPr>
      </w:pPr>
    </w:p>
    <w:p w14:paraId="49B98FEC" w14:textId="77777777" w:rsidR="00081AD4" w:rsidRPr="00081AD4" w:rsidRDefault="00081AD4" w:rsidP="00081AD4">
      <w:pPr>
        <w:tabs>
          <w:tab w:val="left" w:pos="1890"/>
        </w:tabs>
        <w:ind w:firstLine="720"/>
        <w:jc w:val="both"/>
        <w:rPr>
          <w:bCs/>
          <w:color w:val="000000" w:themeColor="text1"/>
          <w:sz w:val="28"/>
          <w:szCs w:val="28"/>
        </w:rPr>
      </w:pPr>
      <w:r w:rsidRPr="00081AD4">
        <w:rPr>
          <w:bCs/>
          <w:color w:val="000000" w:themeColor="text1"/>
          <w:sz w:val="28"/>
          <w:szCs w:val="28"/>
        </w:rPr>
        <w:t xml:space="preserve">Предприятием заявлены расходы по статье на уровне 7 121,37 тыс. руб., на общий расход электрической энергии 1 551,22 тыс. кВт*ч. </w:t>
      </w:r>
    </w:p>
    <w:p w14:paraId="6ED335F6" w14:textId="77777777" w:rsidR="00081AD4" w:rsidRPr="00081AD4" w:rsidRDefault="00081AD4" w:rsidP="00081AD4">
      <w:pPr>
        <w:ind w:firstLine="709"/>
        <w:contextualSpacing/>
        <w:jc w:val="both"/>
        <w:rPr>
          <w:bCs/>
          <w:color w:val="000000" w:themeColor="text1"/>
          <w:sz w:val="28"/>
          <w:szCs w:val="28"/>
        </w:rPr>
      </w:pPr>
      <w:r w:rsidRPr="00081AD4">
        <w:rPr>
          <w:snapToGrid w:val="0"/>
          <w:color w:val="000000" w:themeColor="text1"/>
          <w:sz w:val="28"/>
          <w:szCs w:val="28"/>
        </w:rPr>
        <w:t xml:space="preserve">Экспертами принят объем потребления электроэнергии в размере 1 336,38 </w:t>
      </w:r>
      <w:proofErr w:type="spellStart"/>
      <w:r w:rsidRPr="00081AD4">
        <w:rPr>
          <w:snapToGrid w:val="0"/>
          <w:color w:val="000000" w:themeColor="text1"/>
          <w:sz w:val="28"/>
          <w:szCs w:val="28"/>
        </w:rPr>
        <w:t>тыс.кВт</w:t>
      </w:r>
      <w:proofErr w:type="spellEnd"/>
      <w:r w:rsidRPr="00081AD4">
        <w:rPr>
          <w:snapToGrid w:val="0"/>
          <w:color w:val="000000" w:themeColor="text1"/>
          <w:sz w:val="28"/>
          <w:szCs w:val="28"/>
        </w:rPr>
        <w:t>*ч. (в соответствии с п. 34 Методическими указаниями произведена корректировка объема потребления электроэнергии с учетом изменения полезного отпуска тепловой энергии).</w:t>
      </w:r>
    </w:p>
    <w:p w14:paraId="37CA076B"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Договор электроснабжения № 546с от 22.03.2016 (стр.4-25 том 8), заключенный с ООО «Энергосбытовая компания Кузбасса», действующий до 31.12.2016 с последующей пролонгацией.</w:t>
      </w:r>
    </w:p>
    <w:p w14:paraId="5C8B60D2"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Эксперты предлагают принять плановую цену на электрическую энергию на 2021 год, исходя из фактически сложившейся цены за 1 кВт*ч за </w:t>
      </w:r>
      <w:r w:rsidRPr="00081AD4">
        <w:rPr>
          <w:snapToGrid w:val="0"/>
          <w:color w:val="000000" w:themeColor="text1"/>
          <w:sz w:val="28"/>
          <w:szCs w:val="28"/>
        </w:rPr>
        <w:lastRenderedPageBreak/>
        <w:t>январь – февраль 2020 года, с учетом ИЦП на электроэнергию на 2021 год – 104,0. (прогноз Минэкономразвития России от 26.09.2020).</w:t>
      </w:r>
    </w:p>
    <w:p w14:paraId="6A0E4708"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Таким образом, скорректированные расходы по статье на 2021 год составили 6 129,19 тыс. руб.</w:t>
      </w:r>
    </w:p>
    <w:p w14:paraId="40C7E994"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Корректировка плановых расходов по статье на 2021 год, относительно предложений предприятия, составила 992,18 тыс. руб. в сторону понижения. </w:t>
      </w:r>
    </w:p>
    <w:p w14:paraId="5058AD47" w14:textId="77777777" w:rsidR="00081AD4" w:rsidRPr="00081AD4" w:rsidRDefault="00081AD4" w:rsidP="00081AD4">
      <w:pPr>
        <w:jc w:val="center"/>
        <w:rPr>
          <w:b/>
          <w:bCs/>
          <w:snapToGrid w:val="0"/>
          <w:color w:val="000000" w:themeColor="text1"/>
          <w:sz w:val="28"/>
          <w:szCs w:val="28"/>
        </w:rPr>
      </w:pPr>
    </w:p>
    <w:p w14:paraId="74FC66D0"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на 2019 год</w:t>
      </w:r>
    </w:p>
    <w:p w14:paraId="12013A98" w14:textId="77777777" w:rsidR="00081AD4" w:rsidRPr="00081AD4" w:rsidRDefault="00081AD4" w:rsidP="00081AD4">
      <w:pPr>
        <w:jc w:val="center"/>
        <w:rPr>
          <w:b/>
          <w:bCs/>
          <w:snapToGrid w:val="0"/>
          <w:color w:val="000000" w:themeColor="text1"/>
          <w:sz w:val="28"/>
          <w:szCs w:val="28"/>
        </w:rPr>
      </w:pPr>
    </w:p>
    <w:p w14:paraId="5431849A"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u w:val="single"/>
        </w:rPr>
        <w:t>Фактическая необходимая валовая выручка</w:t>
      </w:r>
      <w:r w:rsidRPr="00081AD4">
        <w:rPr>
          <w:snapToGrid w:val="0"/>
          <w:color w:val="000000" w:themeColor="text1"/>
          <w:sz w:val="28"/>
          <w:szCs w:val="28"/>
        </w:rPr>
        <w:t xml:space="preserve"> за 2019 год составила 38 272,42 тыс. руб., в т.ч. на потребительский рынок 38 057,15 тыс. руб.</w:t>
      </w:r>
    </w:p>
    <w:p w14:paraId="0AB8E84F"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u w:val="single"/>
        </w:rPr>
        <w:t>Фактическая товарная выручка</w:t>
      </w:r>
      <w:r w:rsidRPr="00081AD4">
        <w:rPr>
          <w:snapToGrid w:val="0"/>
          <w:color w:val="000000" w:themeColor="text1"/>
          <w:sz w:val="28"/>
          <w:szCs w:val="28"/>
        </w:rPr>
        <w:t xml:space="preserve"> предприятия за 2019 год составила 36 722,85 тыс. руб. Расчёт товарной выручки ОАО «СКЭК» (г. Кемерово) по узлу теплоснабжения г. Березовский за 2019 год представлен в таблице 17.</w:t>
      </w:r>
    </w:p>
    <w:p w14:paraId="72B4C270" w14:textId="77777777" w:rsidR="00081AD4" w:rsidRPr="00081AD4" w:rsidRDefault="00081AD4" w:rsidP="00081AD4">
      <w:pPr>
        <w:tabs>
          <w:tab w:val="left" w:pos="1890"/>
        </w:tabs>
        <w:ind w:left="1440" w:right="-1"/>
        <w:jc w:val="right"/>
        <w:rPr>
          <w:color w:val="000000" w:themeColor="text1"/>
          <w:sz w:val="28"/>
          <w:szCs w:val="28"/>
        </w:rPr>
      </w:pPr>
    </w:p>
    <w:p w14:paraId="1B94352E" w14:textId="77777777" w:rsidR="00081AD4" w:rsidRPr="00081AD4" w:rsidRDefault="00081AD4" w:rsidP="00081AD4">
      <w:pPr>
        <w:tabs>
          <w:tab w:val="left" w:pos="1890"/>
        </w:tabs>
        <w:ind w:left="1440" w:right="-1"/>
        <w:jc w:val="right"/>
        <w:rPr>
          <w:color w:val="000000" w:themeColor="text1"/>
          <w:sz w:val="28"/>
          <w:szCs w:val="28"/>
        </w:rPr>
      </w:pPr>
      <w:r w:rsidRPr="00081AD4">
        <w:rPr>
          <w:color w:val="000000" w:themeColor="text1"/>
          <w:sz w:val="28"/>
          <w:szCs w:val="28"/>
        </w:rPr>
        <w:t>Таблица 17</w:t>
      </w:r>
    </w:p>
    <w:p w14:paraId="1FC8EE2B" w14:textId="77777777" w:rsidR="00081AD4" w:rsidRPr="00081AD4" w:rsidRDefault="00081AD4" w:rsidP="00081AD4">
      <w:pPr>
        <w:tabs>
          <w:tab w:val="left" w:pos="1890"/>
        </w:tabs>
        <w:ind w:firstLine="720"/>
        <w:jc w:val="center"/>
        <w:rPr>
          <w:snapToGrid w:val="0"/>
          <w:color w:val="000000" w:themeColor="text1"/>
          <w:sz w:val="28"/>
          <w:szCs w:val="28"/>
        </w:rPr>
      </w:pPr>
      <w:r w:rsidRPr="00081AD4">
        <w:rPr>
          <w:snapToGrid w:val="0"/>
          <w:color w:val="000000" w:themeColor="text1"/>
          <w:sz w:val="28"/>
          <w:szCs w:val="28"/>
        </w:rPr>
        <w:t>Расчёт товарной выручки на теплоноситель</w:t>
      </w:r>
    </w:p>
    <w:p w14:paraId="7A65B3E5" w14:textId="77777777" w:rsidR="00081AD4" w:rsidRPr="00081AD4" w:rsidRDefault="00081AD4" w:rsidP="00081AD4">
      <w:pPr>
        <w:tabs>
          <w:tab w:val="left" w:pos="1890"/>
        </w:tabs>
        <w:ind w:firstLine="720"/>
        <w:jc w:val="center"/>
        <w:rPr>
          <w:snapToGrid w:val="0"/>
          <w:color w:val="000000" w:themeColor="text1"/>
          <w:sz w:val="28"/>
          <w:szCs w:val="28"/>
        </w:rPr>
      </w:pPr>
      <w:r w:rsidRPr="00081AD4">
        <w:rPr>
          <w:snapToGrid w:val="0"/>
          <w:color w:val="000000" w:themeColor="text1"/>
          <w:sz w:val="28"/>
          <w:szCs w:val="28"/>
        </w:rPr>
        <w:t>ОАО «СКЭК» (г. Кемерово) по узлу теплоснабжения г. Березовский</w:t>
      </w:r>
    </w:p>
    <w:p w14:paraId="2AB354F3" w14:textId="77777777" w:rsidR="00081AD4" w:rsidRPr="00081AD4" w:rsidRDefault="00081AD4" w:rsidP="00081AD4">
      <w:pPr>
        <w:tabs>
          <w:tab w:val="left" w:pos="1890"/>
        </w:tabs>
        <w:ind w:firstLine="720"/>
        <w:jc w:val="center"/>
        <w:rPr>
          <w:snapToGrid w:val="0"/>
          <w:color w:val="000000" w:themeColor="text1"/>
          <w:sz w:val="28"/>
          <w:szCs w:val="28"/>
        </w:rPr>
      </w:pPr>
      <w:r w:rsidRPr="00081AD4">
        <w:rPr>
          <w:snapToGrid w:val="0"/>
          <w:color w:val="000000" w:themeColor="text1"/>
          <w:sz w:val="28"/>
          <w:szCs w:val="28"/>
        </w:rPr>
        <w:t xml:space="preserve"> за 2019 год</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073"/>
        <w:gridCol w:w="1543"/>
        <w:gridCol w:w="1802"/>
        <w:gridCol w:w="1949"/>
        <w:gridCol w:w="1374"/>
      </w:tblGrid>
      <w:tr w:rsidR="00081AD4" w:rsidRPr="00081AD4" w14:paraId="64B43987" w14:textId="77777777" w:rsidTr="00797EBE">
        <w:trPr>
          <w:tblHeader/>
        </w:trPr>
        <w:tc>
          <w:tcPr>
            <w:tcW w:w="1535" w:type="dxa"/>
            <w:shd w:val="clear" w:color="auto" w:fill="auto"/>
            <w:vAlign w:val="center"/>
          </w:tcPr>
          <w:p w14:paraId="3CCEB263"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Период</w:t>
            </w:r>
          </w:p>
        </w:tc>
        <w:tc>
          <w:tcPr>
            <w:tcW w:w="2112" w:type="dxa"/>
            <w:shd w:val="clear" w:color="auto" w:fill="auto"/>
            <w:vAlign w:val="center"/>
          </w:tcPr>
          <w:p w14:paraId="609E5E13"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Полезный отпуск на потребительский рынок, м</w:t>
            </w:r>
            <w:r w:rsidRPr="00081AD4">
              <w:rPr>
                <w:snapToGrid w:val="0"/>
                <w:color w:val="000000" w:themeColor="text1"/>
                <w:sz w:val="22"/>
                <w:szCs w:val="22"/>
                <w:vertAlign w:val="superscript"/>
              </w:rPr>
              <w:t>3</w:t>
            </w:r>
          </w:p>
        </w:tc>
        <w:tc>
          <w:tcPr>
            <w:tcW w:w="1637" w:type="dxa"/>
            <w:shd w:val="clear" w:color="auto" w:fill="auto"/>
            <w:vAlign w:val="center"/>
          </w:tcPr>
          <w:p w14:paraId="368BDE23"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Размер тарифа,</w:t>
            </w:r>
          </w:p>
          <w:p w14:paraId="2ED5B963"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 xml:space="preserve"> руб./ м</w:t>
            </w:r>
            <w:r w:rsidRPr="00081AD4">
              <w:rPr>
                <w:snapToGrid w:val="0"/>
                <w:color w:val="000000" w:themeColor="text1"/>
                <w:sz w:val="22"/>
                <w:szCs w:val="22"/>
                <w:vertAlign w:val="superscript"/>
              </w:rPr>
              <w:t>3</w:t>
            </w:r>
          </w:p>
        </w:tc>
        <w:tc>
          <w:tcPr>
            <w:tcW w:w="1911" w:type="dxa"/>
            <w:shd w:val="clear" w:color="auto" w:fill="auto"/>
            <w:vAlign w:val="center"/>
          </w:tcPr>
          <w:p w14:paraId="5835C82E"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Товарная выручка, тыс. руб.</w:t>
            </w:r>
          </w:p>
          <w:p w14:paraId="224D75EA"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(2 × 3)/1000</w:t>
            </w:r>
          </w:p>
        </w:tc>
        <w:tc>
          <w:tcPr>
            <w:tcW w:w="1968" w:type="dxa"/>
            <w:shd w:val="clear" w:color="auto" w:fill="auto"/>
            <w:vAlign w:val="center"/>
          </w:tcPr>
          <w:p w14:paraId="10B14663"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НВВ на потребительский рынок, тыс. руб.</w:t>
            </w:r>
          </w:p>
        </w:tc>
        <w:tc>
          <w:tcPr>
            <w:tcW w:w="1434" w:type="dxa"/>
            <w:shd w:val="clear" w:color="auto" w:fill="auto"/>
            <w:vAlign w:val="center"/>
          </w:tcPr>
          <w:p w14:paraId="7BE5F62A"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Дельта НВВ, тыс. руб.</w:t>
            </w:r>
          </w:p>
          <w:p w14:paraId="40219DEC"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(5 – 4)</w:t>
            </w:r>
          </w:p>
        </w:tc>
      </w:tr>
      <w:tr w:rsidR="00081AD4" w:rsidRPr="00081AD4" w14:paraId="08062F11" w14:textId="77777777" w:rsidTr="00797EBE">
        <w:tc>
          <w:tcPr>
            <w:tcW w:w="1535" w:type="dxa"/>
            <w:shd w:val="clear" w:color="auto" w:fill="auto"/>
            <w:vAlign w:val="center"/>
          </w:tcPr>
          <w:p w14:paraId="710FE53A"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1</w:t>
            </w:r>
          </w:p>
        </w:tc>
        <w:tc>
          <w:tcPr>
            <w:tcW w:w="2112" w:type="dxa"/>
            <w:shd w:val="clear" w:color="auto" w:fill="auto"/>
            <w:vAlign w:val="center"/>
          </w:tcPr>
          <w:p w14:paraId="09D9E593"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2</w:t>
            </w:r>
          </w:p>
        </w:tc>
        <w:tc>
          <w:tcPr>
            <w:tcW w:w="1637" w:type="dxa"/>
            <w:shd w:val="clear" w:color="auto" w:fill="auto"/>
            <w:vAlign w:val="center"/>
          </w:tcPr>
          <w:p w14:paraId="0748E37D"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3</w:t>
            </w:r>
          </w:p>
        </w:tc>
        <w:tc>
          <w:tcPr>
            <w:tcW w:w="1911" w:type="dxa"/>
            <w:shd w:val="clear" w:color="auto" w:fill="auto"/>
            <w:vAlign w:val="center"/>
          </w:tcPr>
          <w:p w14:paraId="124BF6E6"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4</w:t>
            </w:r>
          </w:p>
        </w:tc>
        <w:tc>
          <w:tcPr>
            <w:tcW w:w="1968" w:type="dxa"/>
            <w:shd w:val="clear" w:color="auto" w:fill="auto"/>
            <w:vAlign w:val="center"/>
          </w:tcPr>
          <w:p w14:paraId="074B89C9"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5</w:t>
            </w:r>
          </w:p>
        </w:tc>
        <w:tc>
          <w:tcPr>
            <w:tcW w:w="1434" w:type="dxa"/>
            <w:shd w:val="clear" w:color="auto" w:fill="auto"/>
            <w:vAlign w:val="center"/>
          </w:tcPr>
          <w:p w14:paraId="77F18848"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6</w:t>
            </w:r>
          </w:p>
        </w:tc>
      </w:tr>
      <w:tr w:rsidR="00081AD4" w:rsidRPr="00081AD4" w14:paraId="77A1693A" w14:textId="77777777" w:rsidTr="00797EBE">
        <w:tc>
          <w:tcPr>
            <w:tcW w:w="1535" w:type="dxa"/>
            <w:shd w:val="clear" w:color="auto" w:fill="auto"/>
            <w:vAlign w:val="center"/>
          </w:tcPr>
          <w:p w14:paraId="70484ADB" w14:textId="77777777" w:rsidR="00081AD4" w:rsidRPr="00081AD4" w:rsidRDefault="00081AD4" w:rsidP="00081AD4">
            <w:pPr>
              <w:tabs>
                <w:tab w:val="left" w:pos="1890"/>
              </w:tabs>
              <w:jc w:val="both"/>
              <w:rPr>
                <w:snapToGrid w:val="0"/>
                <w:color w:val="000000" w:themeColor="text1"/>
                <w:sz w:val="22"/>
                <w:szCs w:val="22"/>
              </w:rPr>
            </w:pPr>
            <w:r w:rsidRPr="00081AD4">
              <w:rPr>
                <w:snapToGrid w:val="0"/>
                <w:color w:val="000000" w:themeColor="text1"/>
                <w:sz w:val="22"/>
                <w:szCs w:val="22"/>
              </w:rPr>
              <w:t>1 полугодие</w:t>
            </w:r>
          </w:p>
        </w:tc>
        <w:tc>
          <w:tcPr>
            <w:tcW w:w="2112" w:type="dxa"/>
            <w:shd w:val="clear" w:color="auto" w:fill="auto"/>
            <w:vAlign w:val="center"/>
          </w:tcPr>
          <w:p w14:paraId="206CAFC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309 039,80</w:t>
            </w:r>
          </w:p>
        </w:tc>
        <w:tc>
          <w:tcPr>
            <w:tcW w:w="1637" w:type="dxa"/>
            <w:shd w:val="clear" w:color="auto" w:fill="auto"/>
            <w:vAlign w:val="center"/>
          </w:tcPr>
          <w:p w14:paraId="04A0B88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56,95</w:t>
            </w:r>
          </w:p>
        </w:tc>
        <w:tc>
          <w:tcPr>
            <w:tcW w:w="1911" w:type="dxa"/>
            <w:shd w:val="clear" w:color="auto" w:fill="auto"/>
            <w:vAlign w:val="center"/>
          </w:tcPr>
          <w:p w14:paraId="24D37B8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17 599,82</w:t>
            </w:r>
          </w:p>
        </w:tc>
        <w:tc>
          <w:tcPr>
            <w:tcW w:w="1968" w:type="dxa"/>
            <w:shd w:val="clear" w:color="auto" w:fill="auto"/>
            <w:vAlign w:val="center"/>
          </w:tcPr>
          <w:p w14:paraId="60364F71"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х</w:t>
            </w:r>
          </w:p>
        </w:tc>
        <w:tc>
          <w:tcPr>
            <w:tcW w:w="1434" w:type="dxa"/>
            <w:shd w:val="clear" w:color="auto" w:fill="auto"/>
            <w:vAlign w:val="center"/>
          </w:tcPr>
          <w:p w14:paraId="1E928FC0"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х</w:t>
            </w:r>
          </w:p>
        </w:tc>
      </w:tr>
      <w:tr w:rsidR="00081AD4" w:rsidRPr="00081AD4" w14:paraId="37ED750E" w14:textId="77777777" w:rsidTr="00797EBE">
        <w:tc>
          <w:tcPr>
            <w:tcW w:w="1535" w:type="dxa"/>
            <w:shd w:val="clear" w:color="auto" w:fill="auto"/>
            <w:vAlign w:val="center"/>
          </w:tcPr>
          <w:p w14:paraId="064EC3EB" w14:textId="77777777" w:rsidR="00081AD4" w:rsidRPr="00081AD4" w:rsidRDefault="00081AD4" w:rsidP="00081AD4">
            <w:pPr>
              <w:tabs>
                <w:tab w:val="left" w:pos="1890"/>
              </w:tabs>
              <w:jc w:val="both"/>
              <w:rPr>
                <w:snapToGrid w:val="0"/>
                <w:color w:val="000000" w:themeColor="text1"/>
                <w:sz w:val="22"/>
                <w:szCs w:val="22"/>
              </w:rPr>
            </w:pPr>
            <w:r w:rsidRPr="00081AD4">
              <w:rPr>
                <w:snapToGrid w:val="0"/>
                <w:color w:val="000000" w:themeColor="text1"/>
                <w:sz w:val="22"/>
                <w:szCs w:val="22"/>
              </w:rPr>
              <w:t>2 полугодие</w:t>
            </w:r>
          </w:p>
        </w:tc>
        <w:tc>
          <w:tcPr>
            <w:tcW w:w="2112" w:type="dxa"/>
            <w:shd w:val="clear" w:color="auto" w:fill="auto"/>
            <w:vAlign w:val="center"/>
          </w:tcPr>
          <w:p w14:paraId="16BECCF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295 108,55</w:t>
            </w:r>
          </w:p>
        </w:tc>
        <w:tc>
          <w:tcPr>
            <w:tcW w:w="1637" w:type="dxa"/>
            <w:shd w:val="clear" w:color="auto" w:fill="auto"/>
            <w:vAlign w:val="center"/>
          </w:tcPr>
          <w:p w14:paraId="30C8E05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64,80</w:t>
            </w:r>
          </w:p>
        </w:tc>
        <w:tc>
          <w:tcPr>
            <w:tcW w:w="1911" w:type="dxa"/>
            <w:shd w:val="clear" w:color="auto" w:fill="auto"/>
            <w:vAlign w:val="center"/>
          </w:tcPr>
          <w:p w14:paraId="25542D1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19 123,03</w:t>
            </w:r>
          </w:p>
        </w:tc>
        <w:tc>
          <w:tcPr>
            <w:tcW w:w="1968" w:type="dxa"/>
            <w:shd w:val="clear" w:color="auto" w:fill="auto"/>
            <w:vAlign w:val="center"/>
          </w:tcPr>
          <w:p w14:paraId="2951EAD9"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х</w:t>
            </w:r>
          </w:p>
        </w:tc>
        <w:tc>
          <w:tcPr>
            <w:tcW w:w="1434" w:type="dxa"/>
            <w:shd w:val="clear" w:color="auto" w:fill="auto"/>
            <w:vAlign w:val="center"/>
          </w:tcPr>
          <w:p w14:paraId="46AB6278" w14:textId="77777777" w:rsidR="00081AD4" w:rsidRPr="00081AD4" w:rsidRDefault="00081AD4" w:rsidP="00081AD4">
            <w:pPr>
              <w:tabs>
                <w:tab w:val="left" w:pos="1890"/>
              </w:tabs>
              <w:jc w:val="center"/>
              <w:rPr>
                <w:snapToGrid w:val="0"/>
                <w:color w:val="000000" w:themeColor="text1"/>
                <w:sz w:val="22"/>
                <w:szCs w:val="22"/>
              </w:rPr>
            </w:pPr>
            <w:r w:rsidRPr="00081AD4">
              <w:rPr>
                <w:snapToGrid w:val="0"/>
                <w:color w:val="000000" w:themeColor="text1"/>
                <w:sz w:val="22"/>
                <w:szCs w:val="22"/>
              </w:rPr>
              <w:t>х</w:t>
            </w:r>
          </w:p>
        </w:tc>
      </w:tr>
      <w:tr w:rsidR="00081AD4" w:rsidRPr="00081AD4" w14:paraId="0E720F87" w14:textId="77777777" w:rsidTr="00797EBE">
        <w:tc>
          <w:tcPr>
            <w:tcW w:w="1535" w:type="dxa"/>
            <w:shd w:val="clear" w:color="auto" w:fill="auto"/>
            <w:vAlign w:val="center"/>
          </w:tcPr>
          <w:p w14:paraId="2BB05D4C" w14:textId="77777777" w:rsidR="00081AD4" w:rsidRPr="00081AD4" w:rsidRDefault="00081AD4" w:rsidP="00081AD4">
            <w:pPr>
              <w:tabs>
                <w:tab w:val="left" w:pos="1890"/>
              </w:tabs>
              <w:jc w:val="both"/>
              <w:rPr>
                <w:snapToGrid w:val="0"/>
                <w:color w:val="000000" w:themeColor="text1"/>
                <w:sz w:val="22"/>
                <w:szCs w:val="22"/>
              </w:rPr>
            </w:pPr>
            <w:r w:rsidRPr="00081AD4">
              <w:rPr>
                <w:snapToGrid w:val="0"/>
                <w:color w:val="000000" w:themeColor="text1"/>
                <w:sz w:val="22"/>
                <w:szCs w:val="22"/>
              </w:rPr>
              <w:t>Итого за год</w:t>
            </w:r>
          </w:p>
        </w:tc>
        <w:tc>
          <w:tcPr>
            <w:tcW w:w="2112" w:type="dxa"/>
            <w:shd w:val="clear" w:color="auto" w:fill="auto"/>
            <w:vAlign w:val="center"/>
          </w:tcPr>
          <w:p w14:paraId="27F803D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604 148,35</w:t>
            </w:r>
          </w:p>
        </w:tc>
        <w:tc>
          <w:tcPr>
            <w:tcW w:w="1637" w:type="dxa"/>
            <w:shd w:val="clear" w:color="auto" w:fill="auto"/>
            <w:vAlign w:val="center"/>
          </w:tcPr>
          <w:p w14:paraId="70B79FF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х</w:t>
            </w:r>
          </w:p>
        </w:tc>
        <w:tc>
          <w:tcPr>
            <w:tcW w:w="1911" w:type="dxa"/>
            <w:shd w:val="clear" w:color="auto" w:fill="auto"/>
            <w:vAlign w:val="center"/>
          </w:tcPr>
          <w:p w14:paraId="4F8109F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36 722,85</w:t>
            </w:r>
          </w:p>
        </w:tc>
        <w:tc>
          <w:tcPr>
            <w:tcW w:w="1968" w:type="dxa"/>
            <w:shd w:val="clear" w:color="auto" w:fill="auto"/>
            <w:vAlign w:val="center"/>
          </w:tcPr>
          <w:p w14:paraId="24693CE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38 057,15</w:t>
            </w:r>
          </w:p>
        </w:tc>
        <w:tc>
          <w:tcPr>
            <w:tcW w:w="1434" w:type="dxa"/>
            <w:shd w:val="clear" w:color="auto" w:fill="auto"/>
            <w:vAlign w:val="center"/>
          </w:tcPr>
          <w:p w14:paraId="7452256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1 334,30</w:t>
            </w:r>
          </w:p>
        </w:tc>
      </w:tr>
    </w:tbl>
    <w:p w14:paraId="48CA748D" w14:textId="77777777" w:rsidR="00081AD4" w:rsidRPr="00081AD4" w:rsidRDefault="00081AD4" w:rsidP="00081AD4">
      <w:pPr>
        <w:tabs>
          <w:tab w:val="left" w:pos="1890"/>
        </w:tabs>
        <w:ind w:firstLine="720"/>
        <w:jc w:val="both"/>
        <w:rPr>
          <w:snapToGrid w:val="0"/>
          <w:color w:val="000000" w:themeColor="text1"/>
          <w:sz w:val="28"/>
          <w:szCs w:val="28"/>
        </w:rPr>
      </w:pPr>
    </w:p>
    <w:p w14:paraId="19E61C24" w14:textId="77777777" w:rsidR="00081AD4" w:rsidRPr="00081AD4" w:rsidRDefault="00081AD4" w:rsidP="00081AD4">
      <w:pPr>
        <w:tabs>
          <w:tab w:val="left" w:pos="1890"/>
        </w:tabs>
        <w:ind w:firstLine="720"/>
        <w:jc w:val="both"/>
        <w:rPr>
          <w:snapToGrid w:val="0"/>
          <w:color w:val="000000" w:themeColor="text1"/>
          <w:sz w:val="28"/>
          <w:szCs w:val="28"/>
        </w:rPr>
      </w:pPr>
      <w:r w:rsidRPr="00081AD4">
        <w:rPr>
          <w:snapToGrid w:val="0"/>
          <w:color w:val="000000" w:themeColor="text1"/>
          <w:sz w:val="28"/>
          <w:szCs w:val="28"/>
        </w:rPr>
        <w:t>По мнению экспертов данную сумму нужно включить в плановую необходимую валовую выручку на теплоноситель ОАО «СКЭК» (г. Кемерово) по узлу теплоснабжения г. Березовский в полном объеме, с учетом индексов потребительских цен на 2020 и 2021 гг. (103,2) и (103,6), она составит 1 426,57 тыс. руб.</w:t>
      </w:r>
    </w:p>
    <w:p w14:paraId="2BD25F88" w14:textId="77777777" w:rsidR="00081AD4" w:rsidRPr="00081AD4" w:rsidRDefault="00081AD4" w:rsidP="00081AD4">
      <w:pPr>
        <w:tabs>
          <w:tab w:val="left" w:pos="1890"/>
        </w:tabs>
        <w:ind w:firstLine="720"/>
        <w:jc w:val="both"/>
        <w:rPr>
          <w:snapToGrid w:val="0"/>
          <w:color w:val="000000" w:themeColor="text1"/>
          <w:sz w:val="28"/>
          <w:szCs w:val="28"/>
        </w:rPr>
      </w:pPr>
    </w:p>
    <w:p w14:paraId="40A79EB3" w14:textId="77777777" w:rsidR="00081AD4" w:rsidRPr="00081AD4" w:rsidRDefault="00081AD4" w:rsidP="00081AD4">
      <w:pPr>
        <w:keepNext/>
        <w:ind w:right="141"/>
        <w:jc w:val="center"/>
        <w:outlineLvl w:val="2"/>
        <w:rPr>
          <w:rFonts w:cs="Arial"/>
          <w:b/>
          <w:bCs/>
          <w:snapToGrid w:val="0"/>
          <w:color w:val="000000" w:themeColor="text1"/>
          <w:sz w:val="28"/>
          <w:szCs w:val="26"/>
          <w:lang w:eastAsia="en-US"/>
        </w:rPr>
      </w:pPr>
      <w:r w:rsidRPr="00081AD4">
        <w:rPr>
          <w:rFonts w:cs="Arial"/>
          <w:b/>
          <w:bCs/>
          <w:snapToGrid w:val="0"/>
          <w:color w:val="000000" w:themeColor="text1"/>
          <w:sz w:val="28"/>
          <w:szCs w:val="26"/>
          <w:lang w:eastAsia="en-US"/>
        </w:rPr>
        <w:t>Расчет необходимой валовой выручки на теплоноситель методом индексации установленных тарифов ОАО «СКЭК» (г. Кемерово)</w:t>
      </w:r>
    </w:p>
    <w:p w14:paraId="79801F00" w14:textId="77777777" w:rsidR="00081AD4" w:rsidRPr="00081AD4" w:rsidRDefault="00081AD4" w:rsidP="00081AD4">
      <w:pPr>
        <w:keepNext/>
        <w:ind w:right="141"/>
        <w:jc w:val="center"/>
        <w:outlineLvl w:val="2"/>
        <w:rPr>
          <w:rFonts w:cs="Arial"/>
          <w:b/>
          <w:bCs/>
          <w:snapToGrid w:val="0"/>
          <w:color w:val="000000" w:themeColor="text1"/>
          <w:sz w:val="28"/>
          <w:szCs w:val="26"/>
          <w:lang w:eastAsia="en-US"/>
        </w:rPr>
      </w:pPr>
      <w:r w:rsidRPr="00081AD4">
        <w:rPr>
          <w:rFonts w:cs="Arial"/>
          <w:b/>
          <w:bCs/>
          <w:snapToGrid w:val="0"/>
          <w:color w:val="000000" w:themeColor="text1"/>
          <w:sz w:val="28"/>
          <w:szCs w:val="26"/>
          <w:lang w:eastAsia="en-US"/>
        </w:rPr>
        <w:t xml:space="preserve"> по узлу теплоснабжения г. Березовский</w:t>
      </w:r>
    </w:p>
    <w:p w14:paraId="43324B5F" w14:textId="77777777" w:rsidR="00081AD4" w:rsidRPr="00081AD4" w:rsidRDefault="00081AD4" w:rsidP="00081AD4">
      <w:pPr>
        <w:keepNext/>
        <w:ind w:right="141"/>
        <w:jc w:val="center"/>
        <w:outlineLvl w:val="2"/>
        <w:rPr>
          <w:rFonts w:cs="Arial"/>
          <w:b/>
          <w:bCs/>
          <w:snapToGrid w:val="0"/>
          <w:color w:val="000000" w:themeColor="text1"/>
          <w:sz w:val="28"/>
          <w:szCs w:val="26"/>
          <w:lang w:eastAsia="en-US"/>
        </w:rPr>
      </w:pPr>
    </w:p>
    <w:p w14:paraId="7B824576"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FAFCAC9" w14:textId="77777777" w:rsidR="00081AD4" w:rsidRPr="00081AD4" w:rsidRDefault="00081AD4" w:rsidP="00081AD4">
      <w:pPr>
        <w:tabs>
          <w:tab w:val="left" w:pos="1890"/>
        </w:tabs>
        <w:ind w:firstLine="720"/>
        <w:jc w:val="both"/>
        <w:rPr>
          <w:color w:val="000000" w:themeColor="text1"/>
          <w:sz w:val="28"/>
          <w:szCs w:val="28"/>
        </w:rPr>
      </w:pPr>
      <w:r w:rsidRPr="00081AD4">
        <w:rPr>
          <w:color w:val="000000" w:themeColor="text1"/>
          <w:sz w:val="28"/>
          <w:szCs w:val="28"/>
        </w:rPr>
        <w:lastRenderedPageBreak/>
        <w:t>Необходимая валовая выручка (НВВ), относимая на производство теплоносителя, на потребительский рынок рассчитывалась на основе рассчитанных долгосрочных параметров регулирования и прогнозных параметров регулирования ОАО «СКЭК» (г. Кемерово) по узлу теплоснабжения г. Березовский на 2021 год. Расчет необходимой валовой выручки на 2021 год постатейно отражен в таблице 18.</w:t>
      </w:r>
    </w:p>
    <w:p w14:paraId="260351DE" w14:textId="77777777" w:rsidR="00081AD4" w:rsidRPr="00081AD4" w:rsidRDefault="00081AD4" w:rsidP="00081AD4">
      <w:pPr>
        <w:tabs>
          <w:tab w:val="left" w:pos="1890"/>
        </w:tabs>
        <w:spacing w:line="360" w:lineRule="auto"/>
        <w:ind w:left="8081" w:right="142" w:hanging="8081"/>
        <w:jc w:val="center"/>
        <w:rPr>
          <w:snapToGrid w:val="0"/>
          <w:color w:val="000000" w:themeColor="text1"/>
          <w:sz w:val="28"/>
          <w:szCs w:val="28"/>
        </w:rPr>
      </w:pPr>
      <w:r w:rsidRPr="00081AD4">
        <w:rPr>
          <w:snapToGrid w:val="0"/>
          <w:color w:val="000000" w:themeColor="text1"/>
          <w:sz w:val="28"/>
          <w:szCs w:val="28"/>
        </w:rPr>
        <w:t xml:space="preserve">                                                                                                  Таблица 18</w:t>
      </w:r>
    </w:p>
    <w:p w14:paraId="68688B1C" w14:textId="77777777" w:rsidR="00081AD4" w:rsidRPr="00081AD4" w:rsidRDefault="00081AD4" w:rsidP="00081AD4">
      <w:pPr>
        <w:keepNext/>
        <w:ind w:right="-144"/>
        <w:jc w:val="center"/>
        <w:outlineLvl w:val="2"/>
        <w:rPr>
          <w:rFonts w:cs="Arial"/>
          <w:b/>
          <w:bCs/>
          <w:snapToGrid w:val="0"/>
          <w:color w:val="000000" w:themeColor="text1"/>
          <w:sz w:val="28"/>
          <w:szCs w:val="26"/>
          <w:lang w:eastAsia="en-US"/>
        </w:rPr>
      </w:pPr>
      <w:r w:rsidRPr="00081AD4">
        <w:rPr>
          <w:rFonts w:cs="Arial"/>
          <w:b/>
          <w:bCs/>
          <w:snapToGrid w:val="0"/>
          <w:color w:val="000000" w:themeColor="text1"/>
          <w:sz w:val="28"/>
          <w:szCs w:val="26"/>
          <w:lang w:eastAsia="en-US"/>
        </w:rPr>
        <w:t>Расчёт необходимой валовой выручки на теплоноситель</w:t>
      </w:r>
      <w:r w:rsidRPr="00081AD4">
        <w:rPr>
          <w:rFonts w:cs="Arial"/>
          <w:b/>
          <w:bCs/>
          <w:snapToGrid w:val="0"/>
          <w:color w:val="000000" w:themeColor="text1"/>
          <w:sz w:val="28"/>
          <w:szCs w:val="26"/>
          <w:lang w:eastAsia="en-US"/>
        </w:rPr>
        <w:br/>
        <w:t xml:space="preserve">методом индексации установленных тарифов </w:t>
      </w:r>
    </w:p>
    <w:p w14:paraId="0DADACBB" w14:textId="77777777" w:rsidR="00081AD4" w:rsidRPr="00081AD4" w:rsidRDefault="00081AD4" w:rsidP="00081AD4">
      <w:pPr>
        <w:jc w:val="center"/>
        <w:rPr>
          <w:snapToGrid w:val="0"/>
          <w:color w:val="000000" w:themeColor="text1"/>
          <w:sz w:val="28"/>
          <w:szCs w:val="28"/>
        </w:rPr>
      </w:pPr>
      <w:r w:rsidRPr="00081AD4">
        <w:rPr>
          <w:snapToGrid w:val="0"/>
          <w:color w:val="000000" w:themeColor="text1"/>
          <w:sz w:val="28"/>
          <w:szCs w:val="28"/>
        </w:rPr>
        <w:t xml:space="preserve">                                                                                                тыс. руб.</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418"/>
        <w:gridCol w:w="1559"/>
        <w:gridCol w:w="1417"/>
      </w:tblGrid>
      <w:tr w:rsidR="00081AD4" w:rsidRPr="00081AD4" w14:paraId="436CB4E9" w14:textId="77777777" w:rsidTr="00797EBE">
        <w:trPr>
          <w:trHeight w:val="848"/>
          <w:tblHeader/>
        </w:trPr>
        <w:tc>
          <w:tcPr>
            <w:tcW w:w="658" w:type="dxa"/>
            <w:shd w:val="clear" w:color="auto" w:fill="auto"/>
            <w:vAlign w:val="center"/>
            <w:hideMark/>
          </w:tcPr>
          <w:p w14:paraId="5AC8499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 п/п</w:t>
            </w:r>
          </w:p>
        </w:tc>
        <w:tc>
          <w:tcPr>
            <w:tcW w:w="3878" w:type="dxa"/>
            <w:shd w:val="clear" w:color="auto" w:fill="auto"/>
            <w:vAlign w:val="center"/>
            <w:hideMark/>
          </w:tcPr>
          <w:p w14:paraId="50BB0C0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Наименование расхода</w:t>
            </w:r>
          </w:p>
        </w:tc>
        <w:tc>
          <w:tcPr>
            <w:tcW w:w="1418" w:type="dxa"/>
          </w:tcPr>
          <w:p w14:paraId="32C945E8"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Утверждено на 2020 год</w:t>
            </w:r>
          </w:p>
        </w:tc>
        <w:tc>
          <w:tcPr>
            <w:tcW w:w="1559" w:type="dxa"/>
          </w:tcPr>
          <w:p w14:paraId="6E8B9531"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Предложение экспертов</w:t>
            </w:r>
          </w:p>
          <w:p w14:paraId="7BE776AD"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 xml:space="preserve"> на 2021 год</w:t>
            </w:r>
          </w:p>
        </w:tc>
        <w:tc>
          <w:tcPr>
            <w:tcW w:w="1417" w:type="dxa"/>
          </w:tcPr>
          <w:p w14:paraId="79C0D10B"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Динамика</w:t>
            </w:r>
          </w:p>
          <w:p w14:paraId="7520791F"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 xml:space="preserve"> расходов</w:t>
            </w:r>
          </w:p>
          <w:p w14:paraId="79D38A47"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(4 – 3)</w:t>
            </w:r>
          </w:p>
        </w:tc>
      </w:tr>
      <w:tr w:rsidR="00081AD4" w:rsidRPr="00081AD4" w14:paraId="5DB7ADD6" w14:textId="77777777" w:rsidTr="00797EBE">
        <w:trPr>
          <w:trHeight w:val="349"/>
        </w:trPr>
        <w:tc>
          <w:tcPr>
            <w:tcW w:w="658" w:type="dxa"/>
            <w:shd w:val="clear" w:color="auto" w:fill="auto"/>
            <w:vAlign w:val="center"/>
          </w:tcPr>
          <w:p w14:paraId="3C6536D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3878" w:type="dxa"/>
            <w:shd w:val="clear" w:color="auto" w:fill="auto"/>
            <w:vAlign w:val="center"/>
          </w:tcPr>
          <w:p w14:paraId="11F6D5E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5784D3E" w14:textId="77777777" w:rsidR="00081AD4" w:rsidRPr="00081AD4" w:rsidRDefault="00081AD4" w:rsidP="00081AD4">
            <w:pPr>
              <w:jc w:val="center"/>
              <w:rPr>
                <w:color w:val="000000" w:themeColor="text1"/>
                <w:sz w:val="22"/>
                <w:szCs w:val="22"/>
              </w:rPr>
            </w:pPr>
            <w:r w:rsidRPr="00081AD4">
              <w:rPr>
                <w:color w:val="000000" w:themeColor="text1"/>
                <w:sz w:val="22"/>
                <w:szCs w:val="22"/>
              </w:rPr>
              <w:t>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33380CF4" w14:textId="77777777" w:rsidR="00081AD4" w:rsidRPr="00081AD4" w:rsidRDefault="00081AD4" w:rsidP="00081AD4">
            <w:pPr>
              <w:jc w:val="center"/>
              <w:rPr>
                <w:color w:val="000000" w:themeColor="text1"/>
                <w:sz w:val="22"/>
                <w:szCs w:val="22"/>
              </w:rPr>
            </w:pPr>
            <w:r w:rsidRPr="00081AD4">
              <w:rPr>
                <w:color w:val="000000" w:themeColor="text1"/>
                <w:sz w:val="22"/>
                <w:szCs w:val="22"/>
              </w:rPr>
              <w:t>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855C6C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w:t>
            </w:r>
          </w:p>
        </w:tc>
      </w:tr>
      <w:tr w:rsidR="00081AD4" w:rsidRPr="00081AD4" w14:paraId="0C3E8815" w14:textId="77777777" w:rsidTr="00797EBE">
        <w:trPr>
          <w:trHeight w:val="349"/>
        </w:trPr>
        <w:tc>
          <w:tcPr>
            <w:tcW w:w="658" w:type="dxa"/>
            <w:shd w:val="clear" w:color="auto" w:fill="auto"/>
            <w:vAlign w:val="center"/>
          </w:tcPr>
          <w:p w14:paraId="6A94DA0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3878" w:type="dxa"/>
            <w:shd w:val="clear" w:color="auto" w:fill="auto"/>
            <w:vAlign w:val="center"/>
          </w:tcPr>
          <w:p w14:paraId="6B7C74D0"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Операционные (подконтрольные) расходы</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09A3398" w14:textId="77777777" w:rsidR="00081AD4" w:rsidRPr="00081AD4" w:rsidRDefault="00081AD4" w:rsidP="00081AD4">
            <w:pPr>
              <w:jc w:val="center"/>
              <w:rPr>
                <w:color w:val="000000" w:themeColor="text1"/>
                <w:sz w:val="22"/>
                <w:szCs w:val="22"/>
              </w:rPr>
            </w:pPr>
            <w:r w:rsidRPr="00081AD4">
              <w:rPr>
                <w:color w:val="000000" w:themeColor="text1"/>
                <w:sz w:val="22"/>
                <w:szCs w:val="22"/>
              </w:rPr>
              <w:t>7 870,55</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56BA149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8 073,71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BB43AB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203,16</w:t>
            </w:r>
          </w:p>
        </w:tc>
      </w:tr>
      <w:tr w:rsidR="00081AD4" w:rsidRPr="00081AD4" w14:paraId="0AC83A6D" w14:textId="77777777" w:rsidTr="00797EBE">
        <w:trPr>
          <w:trHeight w:val="344"/>
        </w:trPr>
        <w:tc>
          <w:tcPr>
            <w:tcW w:w="658" w:type="dxa"/>
            <w:shd w:val="clear" w:color="auto" w:fill="auto"/>
            <w:vAlign w:val="center"/>
            <w:hideMark/>
          </w:tcPr>
          <w:p w14:paraId="55F7472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3878" w:type="dxa"/>
            <w:shd w:val="clear" w:color="auto" w:fill="auto"/>
            <w:vAlign w:val="center"/>
            <w:hideMark/>
          </w:tcPr>
          <w:p w14:paraId="0A725002"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Расходы на приобретение (производство) энергетических ресурсов</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E741B3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33 838,40</w:t>
            </w:r>
          </w:p>
        </w:tc>
        <w:tc>
          <w:tcPr>
            <w:tcW w:w="1559" w:type="dxa"/>
            <w:tcBorders>
              <w:top w:val="nil"/>
              <w:left w:val="nil"/>
              <w:bottom w:val="single" w:sz="4" w:space="0" w:color="auto"/>
              <w:right w:val="single" w:sz="4" w:space="0" w:color="auto"/>
            </w:tcBorders>
            <w:shd w:val="clear" w:color="000000" w:fill="FFFFFF"/>
            <w:vAlign w:val="center"/>
          </w:tcPr>
          <w:p w14:paraId="2744F98E"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32 348,67</w:t>
            </w:r>
          </w:p>
        </w:tc>
        <w:tc>
          <w:tcPr>
            <w:tcW w:w="1417" w:type="dxa"/>
            <w:tcBorders>
              <w:top w:val="nil"/>
              <w:left w:val="nil"/>
              <w:bottom w:val="single" w:sz="4" w:space="0" w:color="auto"/>
              <w:right w:val="single" w:sz="4" w:space="0" w:color="auto"/>
            </w:tcBorders>
            <w:shd w:val="clear" w:color="000000" w:fill="FFFFFF"/>
            <w:vAlign w:val="center"/>
          </w:tcPr>
          <w:p w14:paraId="1C2677A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-1 489,73</w:t>
            </w:r>
          </w:p>
        </w:tc>
      </w:tr>
      <w:tr w:rsidR="00081AD4" w:rsidRPr="00081AD4" w14:paraId="3ADB881A" w14:textId="77777777" w:rsidTr="00797EBE">
        <w:trPr>
          <w:cantSplit/>
          <w:trHeight w:val="488"/>
        </w:trPr>
        <w:tc>
          <w:tcPr>
            <w:tcW w:w="658" w:type="dxa"/>
            <w:shd w:val="clear" w:color="auto" w:fill="auto"/>
            <w:vAlign w:val="center"/>
            <w:hideMark/>
          </w:tcPr>
          <w:p w14:paraId="3E76206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w:t>
            </w:r>
          </w:p>
        </w:tc>
        <w:tc>
          <w:tcPr>
            <w:tcW w:w="3878" w:type="dxa"/>
            <w:shd w:val="clear" w:color="auto" w:fill="auto"/>
            <w:vAlign w:val="center"/>
          </w:tcPr>
          <w:p w14:paraId="54C59064"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 по итогу 2019 года</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A41340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168,13</w:t>
            </w:r>
          </w:p>
        </w:tc>
        <w:tc>
          <w:tcPr>
            <w:tcW w:w="1559" w:type="dxa"/>
            <w:tcBorders>
              <w:top w:val="nil"/>
              <w:left w:val="nil"/>
              <w:bottom w:val="single" w:sz="4" w:space="0" w:color="auto"/>
              <w:right w:val="single" w:sz="4" w:space="0" w:color="auto"/>
            </w:tcBorders>
            <w:shd w:val="clear" w:color="000000" w:fill="FFFFFF"/>
            <w:vAlign w:val="center"/>
          </w:tcPr>
          <w:p w14:paraId="7275D95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1 426,57</w:t>
            </w:r>
          </w:p>
        </w:tc>
        <w:tc>
          <w:tcPr>
            <w:tcW w:w="1417" w:type="dxa"/>
            <w:tcBorders>
              <w:top w:val="nil"/>
              <w:left w:val="nil"/>
              <w:bottom w:val="single" w:sz="4" w:space="0" w:color="auto"/>
              <w:right w:val="single" w:sz="4" w:space="0" w:color="auto"/>
            </w:tcBorders>
            <w:shd w:val="clear" w:color="000000" w:fill="FFFFFF"/>
            <w:vAlign w:val="center"/>
          </w:tcPr>
          <w:p w14:paraId="2E20C96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1 258,44</w:t>
            </w:r>
          </w:p>
        </w:tc>
      </w:tr>
      <w:tr w:rsidR="00081AD4" w:rsidRPr="00081AD4" w14:paraId="05B0C3F0" w14:textId="77777777" w:rsidTr="00797EBE">
        <w:trPr>
          <w:cantSplit/>
          <w:trHeight w:val="488"/>
        </w:trPr>
        <w:tc>
          <w:tcPr>
            <w:tcW w:w="658" w:type="dxa"/>
            <w:shd w:val="clear" w:color="auto" w:fill="auto"/>
            <w:vAlign w:val="center"/>
          </w:tcPr>
          <w:p w14:paraId="130127D0"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w:t>
            </w:r>
          </w:p>
        </w:tc>
        <w:tc>
          <w:tcPr>
            <w:tcW w:w="3878" w:type="dxa"/>
            <w:shd w:val="clear" w:color="auto" w:fill="auto"/>
            <w:vAlign w:val="center"/>
          </w:tcPr>
          <w:p w14:paraId="2E610C4A"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Сумма средств, ограничивающая тариф</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C212F6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c>
          <w:tcPr>
            <w:tcW w:w="1559" w:type="dxa"/>
            <w:tcBorders>
              <w:top w:val="nil"/>
              <w:left w:val="nil"/>
              <w:bottom w:val="single" w:sz="4" w:space="0" w:color="auto"/>
              <w:right w:val="single" w:sz="4" w:space="0" w:color="auto"/>
            </w:tcBorders>
            <w:shd w:val="clear" w:color="000000" w:fill="FFFFFF"/>
            <w:vAlign w:val="center"/>
          </w:tcPr>
          <w:p w14:paraId="0025397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-3 661,45</w:t>
            </w:r>
          </w:p>
        </w:tc>
        <w:tc>
          <w:tcPr>
            <w:tcW w:w="1417" w:type="dxa"/>
            <w:tcBorders>
              <w:top w:val="nil"/>
              <w:left w:val="nil"/>
              <w:bottom w:val="single" w:sz="4" w:space="0" w:color="auto"/>
              <w:right w:val="single" w:sz="4" w:space="0" w:color="auto"/>
            </w:tcBorders>
            <w:shd w:val="clear" w:color="000000" w:fill="FFFFFF"/>
            <w:vAlign w:val="center"/>
          </w:tcPr>
          <w:p w14:paraId="2F19A3E1"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-3 661,45</w:t>
            </w:r>
          </w:p>
        </w:tc>
      </w:tr>
      <w:tr w:rsidR="00081AD4" w:rsidRPr="00081AD4" w14:paraId="7F9E8328" w14:textId="77777777" w:rsidTr="00797EBE">
        <w:trPr>
          <w:trHeight w:val="337"/>
        </w:trPr>
        <w:tc>
          <w:tcPr>
            <w:tcW w:w="658" w:type="dxa"/>
            <w:shd w:val="clear" w:color="auto" w:fill="auto"/>
            <w:vAlign w:val="center"/>
            <w:hideMark/>
          </w:tcPr>
          <w:p w14:paraId="69597DD7" w14:textId="77777777" w:rsidR="00081AD4" w:rsidRPr="00081AD4" w:rsidRDefault="00081AD4" w:rsidP="00081AD4">
            <w:pPr>
              <w:jc w:val="center"/>
              <w:rPr>
                <w:snapToGrid w:val="0"/>
                <w:color w:val="000000" w:themeColor="text1"/>
                <w:sz w:val="22"/>
                <w:szCs w:val="22"/>
              </w:rPr>
            </w:pPr>
          </w:p>
        </w:tc>
        <w:tc>
          <w:tcPr>
            <w:tcW w:w="3878" w:type="dxa"/>
            <w:shd w:val="clear" w:color="auto" w:fill="auto"/>
            <w:vAlign w:val="center"/>
            <w:hideMark/>
          </w:tcPr>
          <w:p w14:paraId="293D8F07"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Итого необходимая валовая выручка</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9A4C4E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41 877,08</w:t>
            </w:r>
          </w:p>
        </w:tc>
        <w:tc>
          <w:tcPr>
            <w:tcW w:w="1559" w:type="dxa"/>
            <w:tcBorders>
              <w:top w:val="nil"/>
              <w:left w:val="nil"/>
              <w:bottom w:val="single" w:sz="4" w:space="0" w:color="auto"/>
              <w:right w:val="single" w:sz="4" w:space="0" w:color="auto"/>
            </w:tcBorders>
            <w:shd w:val="clear" w:color="000000" w:fill="FFFFFF"/>
            <w:vAlign w:val="center"/>
          </w:tcPr>
          <w:p w14:paraId="0123999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38 187,50</w:t>
            </w:r>
          </w:p>
        </w:tc>
        <w:tc>
          <w:tcPr>
            <w:tcW w:w="1417" w:type="dxa"/>
            <w:tcBorders>
              <w:top w:val="nil"/>
              <w:left w:val="nil"/>
              <w:bottom w:val="single" w:sz="4" w:space="0" w:color="auto"/>
              <w:right w:val="single" w:sz="4" w:space="0" w:color="auto"/>
            </w:tcBorders>
            <w:shd w:val="clear" w:color="000000" w:fill="FFFFFF"/>
            <w:vAlign w:val="center"/>
          </w:tcPr>
          <w:p w14:paraId="4DC7A8A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-3 689,58</w:t>
            </w:r>
          </w:p>
        </w:tc>
      </w:tr>
    </w:tbl>
    <w:p w14:paraId="7F1A956E" w14:textId="77777777" w:rsidR="00081AD4" w:rsidRPr="00081AD4" w:rsidRDefault="00081AD4" w:rsidP="00081AD4">
      <w:pPr>
        <w:tabs>
          <w:tab w:val="left" w:pos="1134"/>
        </w:tabs>
        <w:snapToGrid w:val="0"/>
        <w:ind w:firstLine="709"/>
        <w:jc w:val="both"/>
        <w:rPr>
          <w:color w:val="000000" w:themeColor="text1"/>
          <w:sz w:val="28"/>
          <w:szCs w:val="28"/>
        </w:rPr>
      </w:pPr>
    </w:p>
    <w:p w14:paraId="39E39F90" w14:textId="77777777" w:rsidR="00081AD4" w:rsidRPr="00081AD4" w:rsidRDefault="00081AD4" w:rsidP="00081AD4">
      <w:pPr>
        <w:tabs>
          <w:tab w:val="left" w:pos="1134"/>
        </w:tabs>
        <w:snapToGrid w:val="0"/>
        <w:ind w:firstLine="709"/>
        <w:jc w:val="both"/>
        <w:rPr>
          <w:color w:val="000000" w:themeColor="text1"/>
          <w:sz w:val="28"/>
          <w:szCs w:val="28"/>
        </w:rPr>
      </w:pPr>
      <w:r w:rsidRPr="00081AD4">
        <w:rPr>
          <w:color w:val="000000" w:themeColor="text1"/>
          <w:sz w:val="28"/>
          <w:szCs w:val="28"/>
        </w:rPr>
        <w:t>Необходимая валовая выручка на 2021 год составила 38 187,50 тыс. руб., в том числе на потребительский рынок 38 187,50 тыс. руб.</w:t>
      </w:r>
    </w:p>
    <w:p w14:paraId="6C6D21DD" w14:textId="77777777" w:rsidR="00081AD4" w:rsidRPr="00081AD4" w:rsidRDefault="00081AD4" w:rsidP="00081AD4">
      <w:pPr>
        <w:snapToGrid w:val="0"/>
        <w:ind w:firstLine="709"/>
        <w:jc w:val="both"/>
        <w:rPr>
          <w:color w:val="000000" w:themeColor="text1"/>
          <w:sz w:val="28"/>
          <w:szCs w:val="28"/>
        </w:rPr>
      </w:pPr>
      <w:r w:rsidRPr="00081AD4">
        <w:rPr>
          <w:color w:val="000000" w:themeColor="text1"/>
          <w:sz w:val="28"/>
          <w:szCs w:val="28"/>
        </w:rPr>
        <w:t>Сумма корректировки НВВ на 2021 год, относительно предложений предприятия в сторону понижения составила 3 202,75 тыс. руб., в том числе на потребительский рынок 3 202,75 тыс. руб. Сводная информация в разрезе статей затрат отражена в таблице 19</w:t>
      </w:r>
    </w:p>
    <w:p w14:paraId="31B91139" w14:textId="77777777" w:rsidR="00081AD4" w:rsidRPr="00081AD4" w:rsidRDefault="00081AD4" w:rsidP="00081AD4">
      <w:pPr>
        <w:tabs>
          <w:tab w:val="left" w:pos="1890"/>
        </w:tabs>
        <w:spacing w:line="360" w:lineRule="auto"/>
        <w:ind w:left="8081" w:right="142" w:hanging="8081"/>
        <w:jc w:val="center"/>
        <w:rPr>
          <w:snapToGrid w:val="0"/>
          <w:color w:val="000000" w:themeColor="text1"/>
          <w:sz w:val="28"/>
          <w:szCs w:val="28"/>
        </w:rPr>
      </w:pPr>
      <w:r w:rsidRPr="00081AD4">
        <w:rPr>
          <w:snapToGrid w:val="0"/>
          <w:color w:val="000000" w:themeColor="text1"/>
          <w:sz w:val="28"/>
          <w:szCs w:val="28"/>
        </w:rPr>
        <w:t xml:space="preserve">                                                                                                  Таблица 19</w:t>
      </w:r>
    </w:p>
    <w:p w14:paraId="23D68DF4" w14:textId="77777777" w:rsidR="00081AD4" w:rsidRPr="00081AD4" w:rsidRDefault="00081AD4" w:rsidP="00081AD4">
      <w:pPr>
        <w:keepNext/>
        <w:ind w:right="-144"/>
        <w:jc w:val="center"/>
        <w:outlineLvl w:val="2"/>
        <w:rPr>
          <w:rFonts w:cs="Arial"/>
          <w:b/>
          <w:bCs/>
          <w:snapToGrid w:val="0"/>
          <w:color w:val="000000" w:themeColor="text1"/>
          <w:sz w:val="28"/>
          <w:szCs w:val="26"/>
          <w:lang w:eastAsia="en-US"/>
        </w:rPr>
      </w:pPr>
      <w:r w:rsidRPr="00081AD4">
        <w:rPr>
          <w:rFonts w:cs="Arial"/>
          <w:b/>
          <w:bCs/>
          <w:snapToGrid w:val="0"/>
          <w:color w:val="000000" w:themeColor="text1"/>
          <w:sz w:val="28"/>
          <w:szCs w:val="26"/>
          <w:lang w:eastAsia="en-US"/>
        </w:rPr>
        <w:t>Расчёт необходимой валовой выручки на теплоноситель</w:t>
      </w:r>
      <w:r w:rsidRPr="00081AD4">
        <w:rPr>
          <w:rFonts w:cs="Arial"/>
          <w:b/>
          <w:bCs/>
          <w:snapToGrid w:val="0"/>
          <w:color w:val="000000" w:themeColor="text1"/>
          <w:sz w:val="28"/>
          <w:szCs w:val="26"/>
          <w:lang w:eastAsia="en-US"/>
        </w:rPr>
        <w:br/>
        <w:t xml:space="preserve">                                                                                                </w:t>
      </w:r>
      <w:r w:rsidRPr="00081AD4">
        <w:rPr>
          <w:rFonts w:cs="Arial"/>
          <w:snapToGrid w:val="0"/>
          <w:color w:val="000000" w:themeColor="text1"/>
          <w:sz w:val="28"/>
          <w:szCs w:val="26"/>
          <w:lang w:eastAsia="en-US"/>
        </w:rPr>
        <w:t>тыс. руб.</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60"/>
        <w:gridCol w:w="1559"/>
        <w:gridCol w:w="1275"/>
      </w:tblGrid>
      <w:tr w:rsidR="00081AD4" w:rsidRPr="00081AD4" w14:paraId="48BDC327" w14:textId="77777777" w:rsidTr="00797EBE">
        <w:trPr>
          <w:trHeight w:val="1150"/>
          <w:tblHeader/>
        </w:trPr>
        <w:tc>
          <w:tcPr>
            <w:tcW w:w="658" w:type="dxa"/>
            <w:shd w:val="clear" w:color="auto" w:fill="auto"/>
            <w:vAlign w:val="center"/>
            <w:hideMark/>
          </w:tcPr>
          <w:p w14:paraId="79107FB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 п/п</w:t>
            </w:r>
          </w:p>
        </w:tc>
        <w:tc>
          <w:tcPr>
            <w:tcW w:w="3878" w:type="dxa"/>
            <w:shd w:val="clear" w:color="auto" w:fill="auto"/>
            <w:vAlign w:val="center"/>
            <w:hideMark/>
          </w:tcPr>
          <w:p w14:paraId="0901550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Наименование расхода</w:t>
            </w:r>
          </w:p>
        </w:tc>
        <w:tc>
          <w:tcPr>
            <w:tcW w:w="1560" w:type="dxa"/>
          </w:tcPr>
          <w:p w14:paraId="132869AE"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Предложение предприятия на 2021 год</w:t>
            </w:r>
          </w:p>
        </w:tc>
        <w:tc>
          <w:tcPr>
            <w:tcW w:w="1559" w:type="dxa"/>
          </w:tcPr>
          <w:p w14:paraId="106AF428"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Предложение экспертов</w:t>
            </w:r>
          </w:p>
          <w:p w14:paraId="722561FE"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 xml:space="preserve"> на 2021 год</w:t>
            </w:r>
          </w:p>
        </w:tc>
        <w:tc>
          <w:tcPr>
            <w:tcW w:w="1275" w:type="dxa"/>
          </w:tcPr>
          <w:p w14:paraId="1F2D47B5"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Динамика</w:t>
            </w:r>
          </w:p>
          <w:p w14:paraId="2724BD1A"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 xml:space="preserve">расходов </w:t>
            </w:r>
          </w:p>
          <w:p w14:paraId="477759D3" w14:textId="77777777" w:rsidR="00081AD4" w:rsidRPr="00081AD4" w:rsidRDefault="00081AD4" w:rsidP="00081AD4">
            <w:pPr>
              <w:ind w:left="-57" w:right="-57"/>
              <w:jc w:val="center"/>
              <w:rPr>
                <w:snapToGrid w:val="0"/>
                <w:color w:val="000000" w:themeColor="text1"/>
                <w:sz w:val="22"/>
                <w:szCs w:val="22"/>
              </w:rPr>
            </w:pPr>
            <w:r w:rsidRPr="00081AD4">
              <w:rPr>
                <w:snapToGrid w:val="0"/>
                <w:color w:val="000000" w:themeColor="text1"/>
                <w:sz w:val="22"/>
                <w:szCs w:val="22"/>
              </w:rPr>
              <w:t>(4 – 3)</w:t>
            </w:r>
          </w:p>
        </w:tc>
      </w:tr>
      <w:tr w:rsidR="00081AD4" w:rsidRPr="00081AD4" w14:paraId="4E98E43C" w14:textId="77777777" w:rsidTr="00797EBE">
        <w:trPr>
          <w:trHeight w:val="349"/>
        </w:trPr>
        <w:tc>
          <w:tcPr>
            <w:tcW w:w="658" w:type="dxa"/>
            <w:shd w:val="clear" w:color="auto" w:fill="auto"/>
            <w:vAlign w:val="center"/>
          </w:tcPr>
          <w:p w14:paraId="32F47E4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w:t>
            </w:r>
          </w:p>
        </w:tc>
        <w:tc>
          <w:tcPr>
            <w:tcW w:w="3878" w:type="dxa"/>
            <w:shd w:val="clear" w:color="auto" w:fill="auto"/>
            <w:vAlign w:val="center"/>
          </w:tcPr>
          <w:p w14:paraId="689DD5E4"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Операционные (подконтрольные)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0A237315" w14:textId="77777777" w:rsidR="00081AD4" w:rsidRPr="00081AD4" w:rsidRDefault="00081AD4" w:rsidP="00081AD4">
            <w:pPr>
              <w:jc w:val="center"/>
              <w:rPr>
                <w:color w:val="000000" w:themeColor="text1"/>
                <w:sz w:val="22"/>
                <w:szCs w:val="22"/>
              </w:rPr>
            </w:pPr>
            <w:r w:rsidRPr="00081AD4">
              <w:rPr>
                <w:color w:val="000000" w:themeColor="text1"/>
                <w:sz w:val="22"/>
                <w:szCs w:val="22"/>
              </w:rPr>
              <w:t>8 081,50</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0D02ABA6"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8 073,71</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3A7FA991"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-7,79</w:t>
            </w:r>
          </w:p>
        </w:tc>
      </w:tr>
      <w:tr w:rsidR="00081AD4" w:rsidRPr="00081AD4" w14:paraId="6A0D7A45" w14:textId="77777777" w:rsidTr="00797EBE">
        <w:trPr>
          <w:trHeight w:val="818"/>
        </w:trPr>
        <w:tc>
          <w:tcPr>
            <w:tcW w:w="658" w:type="dxa"/>
            <w:shd w:val="clear" w:color="auto" w:fill="auto"/>
            <w:vAlign w:val="center"/>
            <w:hideMark/>
          </w:tcPr>
          <w:p w14:paraId="5A78B35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2</w:t>
            </w:r>
          </w:p>
        </w:tc>
        <w:tc>
          <w:tcPr>
            <w:tcW w:w="3878" w:type="dxa"/>
            <w:shd w:val="clear" w:color="auto" w:fill="auto"/>
            <w:vAlign w:val="center"/>
            <w:hideMark/>
          </w:tcPr>
          <w:p w14:paraId="63857090"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Расходы на приобретение (производство) энергетических ресурсов</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113C419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35 543,63</w:t>
            </w:r>
          </w:p>
        </w:tc>
        <w:tc>
          <w:tcPr>
            <w:tcW w:w="1559" w:type="dxa"/>
            <w:tcBorders>
              <w:top w:val="nil"/>
              <w:left w:val="nil"/>
              <w:bottom w:val="single" w:sz="4" w:space="0" w:color="auto"/>
              <w:right w:val="single" w:sz="4" w:space="0" w:color="auto"/>
            </w:tcBorders>
            <w:shd w:val="clear" w:color="000000" w:fill="FFFFFF"/>
            <w:vAlign w:val="center"/>
          </w:tcPr>
          <w:p w14:paraId="4FAD32A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32 348,67</w:t>
            </w:r>
          </w:p>
        </w:tc>
        <w:tc>
          <w:tcPr>
            <w:tcW w:w="1275" w:type="dxa"/>
            <w:tcBorders>
              <w:top w:val="nil"/>
              <w:left w:val="nil"/>
              <w:bottom w:val="single" w:sz="4" w:space="0" w:color="auto"/>
              <w:right w:val="single" w:sz="4" w:space="0" w:color="auto"/>
            </w:tcBorders>
            <w:shd w:val="clear" w:color="000000" w:fill="FFFFFF"/>
            <w:vAlign w:val="center"/>
          </w:tcPr>
          <w:p w14:paraId="427DAAC7"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-3 194,96</w:t>
            </w:r>
          </w:p>
        </w:tc>
      </w:tr>
      <w:tr w:rsidR="00081AD4" w:rsidRPr="00081AD4" w14:paraId="236A0297" w14:textId="77777777" w:rsidTr="00797EBE">
        <w:trPr>
          <w:cantSplit/>
          <w:trHeight w:val="488"/>
        </w:trPr>
        <w:tc>
          <w:tcPr>
            <w:tcW w:w="658" w:type="dxa"/>
            <w:shd w:val="clear" w:color="auto" w:fill="auto"/>
            <w:vAlign w:val="center"/>
            <w:hideMark/>
          </w:tcPr>
          <w:p w14:paraId="22188B1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lastRenderedPageBreak/>
              <w:t>3</w:t>
            </w:r>
          </w:p>
        </w:tc>
        <w:tc>
          <w:tcPr>
            <w:tcW w:w="3878" w:type="dxa"/>
            <w:shd w:val="clear" w:color="auto" w:fill="auto"/>
            <w:vAlign w:val="center"/>
          </w:tcPr>
          <w:p w14:paraId="229C21DC"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 по итогу 2019 года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5ACBB31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1 434,60</w:t>
            </w:r>
          </w:p>
        </w:tc>
        <w:tc>
          <w:tcPr>
            <w:tcW w:w="1559" w:type="dxa"/>
            <w:tcBorders>
              <w:top w:val="nil"/>
              <w:left w:val="nil"/>
              <w:bottom w:val="single" w:sz="4" w:space="0" w:color="auto"/>
              <w:right w:val="single" w:sz="4" w:space="0" w:color="auto"/>
            </w:tcBorders>
            <w:shd w:val="clear" w:color="000000" w:fill="FFFFFF"/>
            <w:vAlign w:val="center"/>
          </w:tcPr>
          <w:p w14:paraId="53A3303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1 426,57</w:t>
            </w:r>
          </w:p>
        </w:tc>
        <w:tc>
          <w:tcPr>
            <w:tcW w:w="1275" w:type="dxa"/>
            <w:tcBorders>
              <w:top w:val="nil"/>
              <w:left w:val="nil"/>
              <w:bottom w:val="single" w:sz="4" w:space="0" w:color="auto"/>
              <w:right w:val="single" w:sz="4" w:space="0" w:color="auto"/>
            </w:tcBorders>
            <w:shd w:val="clear" w:color="000000" w:fill="FFFFFF"/>
            <w:vAlign w:val="center"/>
          </w:tcPr>
          <w:p w14:paraId="367E3953"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-8,03</w:t>
            </w:r>
          </w:p>
        </w:tc>
      </w:tr>
      <w:tr w:rsidR="00081AD4" w:rsidRPr="00081AD4" w14:paraId="36355677" w14:textId="77777777" w:rsidTr="00797EBE">
        <w:trPr>
          <w:cantSplit/>
          <w:trHeight w:val="488"/>
        </w:trPr>
        <w:tc>
          <w:tcPr>
            <w:tcW w:w="658" w:type="dxa"/>
            <w:shd w:val="clear" w:color="auto" w:fill="auto"/>
            <w:vAlign w:val="center"/>
          </w:tcPr>
          <w:p w14:paraId="34F221B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w:t>
            </w:r>
          </w:p>
        </w:tc>
        <w:tc>
          <w:tcPr>
            <w:tcW w:w="3878" w:type="dxa"/>
            <w:shd w:val="clear" w:color="auto" w:fill="auto"/>
            <w:vAlign w:val="center"/>
          </w:tcPr>
          <w:p w14:paraId="4805230E"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Итого необходимая валовая выручка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081EB04C"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45 059,73</w:t>
            </w:r>
          </w:p>
        </w:tc>
        <w:tc>
          <w:tcPr>
            <w:tcW w:w="1559" w:type="dxa"/>
            <w:tcBorders>
              <w:top w:val="nil"/>
              <w:left w:val="nil"/>
              <w:bottom w:val="single" w:sz="4" w:space="0" w:color="auto"/>
              <w:right w:val="single" w:sz="4" w:space="0" w:color="auto"/>
            </w:tcBorders>
            <w:shd w:val="clear" w:color="000000" w:fill="FFFFFF"/>
            <w:vAlign w:val="center"/>
          </w:tcPr>
          <w:p w14:paraId="1C5E0FC8"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41 848,95</w:t>
            </w:r>
          </w:p>
        </w:tc>
        <w:tc>
          <w:tcPr>
            <w:tcW w:w="1275" w:type="dxa"/>
            <w:tcBorders>
              <w:top w:val="nil"/>
              <w:left w:val="nil"/>
              <w:bottom w:val="single" w:sz="4" w:space="0" w:color="auto"/>
              <w:right w:val="single" w:sz="4" w:space="0" w:color="auto"/>
            </w:tcBorders>
            <w:shd w:val="clear" w:color="000000" w:fill="FFFFFF"/>
            <w:vAlign w:val="center"/>
          </w:tcPr>
          <w:p w14:paraId="5F9019A9"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-3 210,78</w:t>
            </w:r>
          </w:p>
        </w:tc>
      </w:tr>
      <w:tr w:rsidR="00081AD4" w:rsidRPr="00081AD4" w14:paraId="45E5E9CF" w14:textId="77777777" w:rsidTr="00797EBE">
        <w:trPr>
          <w:cantSplit/>
          <w:trHeight w:val="488"/>
        </w:trPr>
        <w:tc>
          <w:tcPr>
            <w:tcW w:w="658" w:type="dxa"/>
            <w:shd w:val="clear" w:color="auto" w:fill="auto"/>
            <w:vAlign w:val="center"/>
          </w:tcPr>
          <w:p w14:paraId="3742E68D"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5</w:t>
            </w:r>
          </w:p>
        </w:tc>
        <w:tc>
          <w:tcPr>
            <w:tcW w:w="3878" w:type="dxa"/>
            <w:shd w:val="clear" w:color="auto" w:fill="auto"/>
            <w:vAlign w:val="center"/>
          </w:tcPr>
          <w:p w14:paraId="1C938877"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Сумма средств, ограничивающая тариф</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62E6FD84"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0,00</w:t>
            </w:r>
          </w:p>
        </w:tc>
        <w:tc>
          <w:tcPr>
            <w:tcW w:w="1559" w:type="dxa"/>
            <w:tcBorders>
              <w:top w:val="nil"/>
              <w:left w:val="nil"/>
              <w:bottom w:val="single" w:sz="4" w:space="0" w:color="auto"/>
              <w:right w:val="single" w:sz="4" w:space="0" w:color="auto"/>
            </w:tcBorders>
            <w:shd w:val="clear" w:color="000000" w:fill="FFFFFF"/>
            <w:vAlign w:val="center"/>
          </w:tcPr>
          <w:p w14:paraId="5298AB4F"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-3 661,45</w:t>
            </w:r>
          </w:p>
        </w:tc>
        <w:tc>
          <w:tcPr>
            <w:tcW w:w="1275" w:type="dxa"/>
            <w:tcBorders>
              <w:top w:val="nil"/>
              <w:left w:val="nil"/>
              <w:bottom w:val="single" w:sz="4" w:space="0" w:color="auto"/>
              <w:right w:val="single" w:sz="4" w:space="0" w:color="auto"/>
            </w:tcBorders>
            <w:shd w:val="clear" w:color="000000" w:fill="FFFFFF"/>
            <w:vAlign w:val="center"/>
          </w:tcPr>
          <w:p w14:paraId="45F0E74A"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-3 661,45</w:t>
            </w:r>
          </w:p>
        </w:tc>
      </w:tr>
      <w:tr w:rsidR="00081AD4" w:rsidRPr="00081AD4" w14:paraId="3828CA39" w14:textId="77777777" w:rsidTr="00797EBE">
        <w:trPr>
          <w:trHeight w:val="337"/>
        </w:trPr>
        <w:tc>
          <w:tcPr>
            <w:tcW w:w="658" w:type="dxa"/>
            <w:shd w:val="clear" w:color="auto" w:fill="auto"/>
            <w:vAlign w:val="center"/>
            <w:hideMark/>
          </w:tcPr>
          <w:p w14:paraId="20478191" w14:textId="77777777" w:rsidR="00081AD4" w:rsidRPr="00081AD4" w:rsidRDefault="00081AD4" w:rsidP="00081AD4">
            <w:pPr>
              <w:jc w:val="center"/>
              <w:rPr>
                <w:snapToGrid w:val="0"/>
                <w:color w:val="000000" w:themeColor="text1"/>
                <w:sz w:val="22"/>
                <w:szCs w:val="22"/>
              </w:rPr>
            </w:pPr>
          </w:p>
        </w:tc>
        <w:tc>
          <w:tcPr>
            <w:tcW w:w="3878" w:type="dxa"/>
            <w:shd w:val="clear" w:color="auto" w:fill="auto"/>
            <w:vAlign w:val="center"/>
            <w:hideMark/>
          </w:tcPr>
          <w:p w14:paraId="72426992" w14:textId="77777777" w:rsidR="00081AD4" w:rsidRPr="00081AD4" w:rsidRDefault="00081AD4" w:rsidP="00081AD4">
            <w:pPr>
              <w:rPr>
                <w:snapToGrid w:val="0"/>
                <w:color w:val="000000" w:themeColor="text1"/>
                <w:sz w:val="22"/>
                <w:szCs w:val="22"/>
              </w:rPr>
            </w:pPr>
            <w:r w:rsidRPr="00081AD4">
              <w:rPr>
                <w:snapToGrid w:val="0"/>
                <w:color w:val="000000" w:themeColor="text1"/>
                <w:sz w:val="22"/>
                <w:szCs w:val="22"/>
              </w:rPr>
              <w:t>Итого необходимая валовая выручка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78D8F455"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45 059,73</w:t>
            </w:r>
          </w:p>
        </w:tc>
        <w:tc>
          <w:tcPr>
            <w:tcW w:w="1559" w:type="dxa"/>
            <w:tcBorders>
              <w:top w:val="nil"/>
              <w:left w:val="nil"/>
              <w:bottom w:val="single" w:sz="4" w:space="0" w:color="auto"/>
              <w:right w:val="single" w:sz="4" w:space="0" w:color="auto"/>
            </w:tcBorders>
            <w:shd w:val="clear" w:color="000000" w:fill="FFFFFF"/>
            <w:vAlign w:val="center"/>
          </w:tcPr>
          <w:p w14:paraId="3622491B"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38 187,50</w:t>
            </w:r>
          </w:p>
        </w:tc>
        <w:tc>
          <w:tcPr>
            <w:tcW w:w="1275" w:type="dxa"/>
            <w:tcBorders>
              <w:top w:val="nil"/>
              <w:left w:val="nil"/>
              <w:bottom w:val="single" w:sz="4" w:space="0" w:color="auto"/>
              <w:right w:val="single" w:sz="4" w:space="0" w:color="auto"/>
            </w:tcBorders>
            <w:shd w:val="clear" w:color="000000" w:fill="FFFFFF"/>
            <w:vAlign w:val="center"/>
          </w:tcPr>
          <w:p w14:paraId="5C5B5DC2" w14:textId="77777777" w:rsidR="00081AD4" w:rsidRPr="00081AD4" w:rsidRDefault="00081AD4" w:rsidP="00081AD4">
            <w:pPr>
              <w:jc w:val="center"/>
              <w:rPr>
                <w:snapToGrid w:val="0"/>
                <w:color w:val="000000" w:themeColor="text1"/>
                <w:sz w:val="22"/>
                <w:szCs w:val="22"/>
              </w:rPr>
            </w:pPr>
            <w:r w:rsidRPr="00081AD4">
              <w:rPr>
                <w:snapToGrid w:val="0"/>
                <w:color w:val="000000" w:themeColor="text1"/>
                <w:sz w:val="22"/>
                <w:szCs w:val="22"/>
              </w:rPr>
              <w:t>-6 872,23</w:t>
            </w:r>
          </w:p>
        </w:tc>
      </w:tr>
    </w:tbl>
    <w:p w14:paraId="0FE2B205" w14:textId="77777777" w:rsidR="00081AD4" w:rsidRPr="00081AD4" w:rsidRDefault="00081AD4" w:rsidP="00081AD4">
      <w:pPr>
        <w:ind w:firstLine="720"/>
        <w:jc w:val="both"/>
        <w:rPr>
          <w:snapToGrid w:val="0"/>
          <w:color w:val="000000" w:themeColor="text1"/>
          <w:sz w:val="28"/>
          <w:szCs w:val="28"/>
        </w:rPr>
      </w:pPr>
    </w:p>
    <w:p w14:paraId="06D41DF8" w14:textId="77777777" w:rsidR="00081AD4" w:rsidRPr="00081AD4" w:rsidRDefault="00081AD4" w:rsidP="00081AD4">
      <w:pPr>
        <w:ind w:firstLine="720"/>
        <w:jc w:val="both"/>
        <w:rPr>
          <w:snapToGrid w:val="0"/>
          <w:color w:val="000000" w:themeColor="text1"/>
          <w:sz w:val="28"/>
          <w:szCs w:val="28"/>
        </w:rPr>
      </w:pPr>
      <w:r w:rsidRPr="00081AD4">
        <w:rPr>
          <w:snapToGrid w:val="0"/>
          <w:color w:val="000000" w:themeColor="text1"/>
          <w:sz w:val="28"/>
          <w:szCs w:val="28"/>
        </w:rPr>
        <w:t>Поскольку необходимая валовая выручка на потребительском рынке в сумме 41 848,95 тыс. руб. приведет к росту тарифов на теплоноситель с 01.07.2021 на 24,66% эксперты предлагают не учитывать в необходимой валовой выручке предприятия на потребительском рынке на 2021 год 3 661,45 тыс. руб. (в ценах 2021 года). Предлагаем учесть данные расходы в НВВ предприятия в последующих периодах регулирования.</w:t>
      </w:r>
    </w:p>
    <w:p w14:paraId="128E76C2" w14:textId="77777777" w:rsidR="00081AD4" w:rsidRPr="00081AD4" w:rsidRDefault="00081AD4" w:rsidP="00081AD4">
      <w:pPr>
        <w:ind w:firstLine="720"/>
        <w:jc w:val="both"/>
        <w:rPr>
          <w:snapToGrid w:val="0"/>
          <w:color w:val="000000" w:themeColor="text1"/>
          <w:sz w:val="28"/>
          <w:szCs w:val="28"/>
        </w:rPr>
      </w:pPr>
    </w:p>
    <w:p w14:paraId="7E6EA4C6" w14:textId="77777777" w:rsidR="00081AD4" w:rsidRPr="00081AD4" w:rsidRDefault="00081AD4" w:rsidP="00081AD4">
      <w:pPr>
        <w:keepNext/>
        <w:keepLines/>
        <w:jc w:val="center"/>
        <w:outlineLvl w:val="1"/>
        <w:rPr>
          <w:rFonts w:eastAsia="Calibri"/>
          <w:b/>
          <w:color w:val="000000" w:themeColor="text1"/>
          <w:sz w:val="28"/>
          <w:szCs w:val="28"/>
          <w:lang w:eastAsia="en-US"/>
        </w:rPr>
      </w:pPr>
      <w:r w:rsidRPr="00081AD4">
        <w:rPr>
          <w:rFonts w:eastAsia="Calibri"/>
          <w:b/>
          <w:color w:val="000000" w:themeColor="text1"/>
          <w:sz w:val="28"/>
          <w:szCs w:val="28"/>
          <w:lang w:eastAsia="en-US"/>
        </w:rPr>
        <w:t>Тарифы ОАО «СКЭК» на теплоноситель на 2021 год</w:t>
      </w:r>
    </w:p>
    <w:p w14:paraId="75B437E3" w14:textId="77777777" w:rsidR="00081AD4" w:rsidRPr="00081AD4" w:rsidRDefault="00081AD4" w:rsidP="00081AD4">
      <w:pPr>
        <w:ind w:firstLine="851"/>
        <w:jc w:val="both"/>
        <w:rPr>
          <w:color w:val="000000" w:themeColor="text1"/>
          <w:sz w:val="28"/>
          <w:szCs w:val="28"/>
        </w:rPr>
      </w:pPr>
    </w:p>
    <w:p w14:paraId="1DD0F854"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На основании необходимой валовой выручки, относимой на производство теплоносителя на 2021 год в размере 38 187,50 тыс. руб. эксперты рассчитали тарифы на теплоноситель ОАО «СКЭК» (г. Кемерово) по узлу теплоснабжения г. Березовский.</w:t>
      </w:r>
    </w:p>
    <w:p w14:paraId="74D3618A" w14:textId="77777777" w:rsidR="00081AD4" w:rsidRPr="00081AD4" w:rsidRDefault="00081AD4" w:rsidP="00081AD4">
      <w:pPr>
        <w:ind w:right="142" w:firstLine="709"/>
        <w:jc w:val="both"/>
        <w:rPr>
          <w:color w:val="000000" w:themeColor="text1"/>
          <w:sz w:val="28"/>
          <w:szCs w:val="28"/>
        </w:rPr>
      </w:pPr>
      <w:r w:rsidRPr="00081AD4">
        <w:rPr>
          <w:color w:val="000000" w:themeColor="text1"/>
          <w:sz w:val="28"/>
          <w:szCs w:val="28"/>
        </w:rPr>
        <w:t>Данные сведены в таблице 20.</w:t>
      </w:r>
    </w:p>
    <w:p w14:paraId="6C51DFB8" w14:textId="77777777" w:rsidR="00081AD4" w:rsidRPr="00081AD4" w:rsidRDefault="00081AD4" w:rsidP="00081AD4">
      <w:pPr>
        <w:tabs>
          <w:tab w:val="left" w:pos="1890"/>
        </w:tabs>
        <w:spacing w:line="360" w:lineRule="auto"/>
        <w:ind w:left="8081" w:right="142" w:hanging="7939"/>
        <w:jc w:val="right"/>
        <w:rPr>
          <w:snapToGrid w:val="0"/>
          <w:color w:val="000000" w:themeColor="text1"/>
          <w:sz w:val="28"/>
          <w:szCs w:val="28"/>
        </w:rPr>
      </w:pPr>
      <w:r w:rsidRPr="00081AD4">
        <w:rPr>
          <w:snapToGrid w:val="0"/>
          <w:color w:val="000000" w:themeColor="text1"/>
          <w:sz w:val="28"/>
          <w:szCs w:val="28"/>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5507"/>
        <w:gridCol w:w="3174"/>
      </w:tblGrid>
      <w:tr w:rsidR="00081AD4" w:rsidRPr="00081AD4" w14:paraId="1BCA42F2" w14:textId="77777777" w:rsidTr="00797EBE">
        <w:trPr>
          <w:tblHeader/>
        </w:trPr>
        <w:tc>
          <w:tcPr>
            <w:tcW w:w="817" w:type="dxa"/>
            <w:shd w:val="clear" w:color="auto" w:fill="auto"/>
          </w:tcPr>
          <w:p w14:paraId="1C0087F6" w14:textId="77777777" w:rsidR="00081AD4" w:rsidRPr="00081AD4" w:rsidRDefault="00081AD4" w:rsidP="00081AD4">
            <w:pPr>
              <w:jc w:val="center"/>
              <w:rPr>
                <w:color w:val="000000" w:themeColor="text1"/>
                <w:sz w:val="22"/>
                <w:szCs w:val="22"/>
              </w:rPr>
            </w:pPr>
            <w:r w:rsidRPr="00081AD4">
              <w:rPr>
                <w:color w:val="000000" w:themeColor="text1"/>
                <w:sz w:val="22"/>
                <w:szCs w:val="22"/>
              </w:rPr>
              <w:t>№ п/п</w:t>
            </w:r>
          </w:p>
        </w:tc>
        <w:tc>
          <w:tcPr>
            <w:tcW w:w="5752" w:type="dxa"/>
            <w:shd w:val="clear" w:color="auto" w:fill="auto"/>
          </w:tcPr>
          <w:p w14:paraId="5B6CB46B" w14:textId="77777777" w:rsidR="00081AD4" w:rsidRPr="00081AD4" w:rsidRDefault="00081AD4" w:rsidP="00081AD4">
            <w:pPr>
              <w:jc w:val="center"/>
              <w:rPr>
                <w:color w:val="000000" w:themeColor="text1"/>
                <w:sz w:val="22"/>
                <w:szCs w:val="22"/>
              </w:rPr>
            </w:pPr>
            <w:r w:rsidRPr="00081AD4">
              <w:rPr>
                <w:color w:val="000000" w:themeColor="text1"/>
                <w:sz w:val="22"/>
                <w:szCs w:val="22"/>
              </w:rPr>
              <w:t>Показатели</w:t>
            </w:r>
          </w:p>
        </w:tc>
        <w:tc>
          <w:tcPr>
            <w:tcW w:w="3285" w:type="dxa"/>
            <w:shd w:val="clear" w:color="auto" w:fill="auto"/>
          </w:tcPr>
          <w:p w14:paraId="745254B8" w14:textId="77777777" w:rsidR="00081AD4" w:rsidRPr="00081AD4" w:rsidRDefault="00081AD4" w:rsidP="00081AD4">
            <w:pPr>
              <w:jc w:val="center"/>
              <w:rPr>
                <w:color w:val="000000" w:themeColor="text1"/>
                <w:sz w:val="22"/>
                <w:szCs w:val="22"/>
              </w:rPr>
            </w:pPr>
            <w:r w:rsidRPr="00081AD4">
              <w:rPr>
                <w:color w:val="000000" w:themeColor="text1"/>
                <w:sz w:val="22"/>
                <w:szCs w:val="22"/>
              </w:rPr>
              <w:t xml:space="preserve">Предложение </w:t>
            </w:r>
          </w:p>
          <w:p w14:paraId="15890D9C" w14:textId="77777777" w:rsidR="00081AD4" w:rsidRPr="00081AD4" w:rsidRDefault="00081AD4" w:rsidP="00081AD4">
            <w:pPr>
              <w:jc w:val="center"/>
              <w:rPr>
                <w:color w:val="000000" w:themeColor="text1"/>
                <w:sz w:val="22"/>
                <w:szCs w:val="22"/>
              </w:rPr>
            </w:pPr>
            <w:r w:rsidRPr="00081AD4">
              <w:rPr>
                <w:color w:val="000000" w:themeColor="text1"/>
                <w:sz w:val="22"/>
                <w:szCs w:val="22"/>
              </w:rPr>
              <w:t xml:space="preserve">экспертов </w:t>
            </w:r>
          </w:p>
          <w:p w14:paraId="45DBC967" w14:textId="77777777" w:rsidR="00081AD4" w:rsidRPr="00081AD4" w:rsidRDefault="00081AD4" w:rsidP="00081AD4">
            <w:pPr>
              <w:jc w:val="center"/>
              <w:rPr>
                <w:color w:val="000000" w:themeColor="text1"/>
                <w:sz w:val="22"/>
                <w:szCs w:val="22"/>
              </w:rPr>
            </w:pPr>
            <w:r w:rsidRPr="00081AD4">
              <w:rPr>
                <w:color w:val="000000" w:themeColor="text1"/>
                <w:sz w:val="22"/>
                <w:szCs w:val="22"/>
              </w:rPr>
              <w:t>на 2021 год</w:t>
            </w:r>
          </w:p>
        </w:tc>
      </w:tr>
      <w:tr w:rsidR="00081AD4" w:rsidRPr="00081AD4" w14:paraId="67A9693B" w14:textId="77777777" w:rsidTr="00797EBE">
        <w:tc>
          <w:tcPr>
            <w:tcW w:w="817" w:type="dxa"/>
            <w:shd w:val="clear" w:color="auto" w:fill="auto"/>
          </w:tcPr>
          <w:p w14:paraId="3976FF2D" w14:textId="77777777" w:rsidR="00081AD4" w:rsidRPr="00081AD4" w:rsidRDefault="00081AD4" w:rsidP="00081AD4">
            <w:pPr>
              <w:jc w:val="both"/>
              <w:rPr>
                <w:color w:val="000000" w:themeColor="text1"/>
                <w:sz w:val="22"/>
                <w:szCs w:val="22"/>
              </w:rPr>
            </w:pPr>
            <w:r w:rsidRPr="00081AD4">
              <w:rPr>
                <w:color w:val="000000" w:themeColor="text1"/>
                <w:sz w:val="22"/>
                <w:szCs w:val="22"/>
              </w:rPr>
              <w:t>1</w:t>
            </w:r>
          </w:p>
        </w:tc>
        <w:tc>
          <w:tcPr>
            <w:tcW w:w="5752" w:type="dxa"/>
            <w:shd w:val="clear" w:color="auto" w:fill="auto"/>
          </w:tcPr>
          <w:p w14:paraId="25284335" w14:textId="77777777" w:rsidR="00081AD4" w:rsidRPr="00081AD4" w:rsidRDefault="00081AD4" w:rsidP="00081AD4">
            <w:pPr>
              <w:jc w:val="both"/>
              <w:rPr>
                <w:color w:val="000000" w:themeColor="text1"/>
                <w:sz w:val="22"/>
                <w:szCs w:val="22"/>
              </w:rPr>
            </w:pPr>
            <w:r w:rsidRPr="00081AD4">
              <w:rPr>
                <w:color w:val="000000" w:themeColor="text1"/>
                <w:sz w:val="22"/>
                <w:szCs w:val="22"/>
              </w:rPr>
              <w:t>НВВ на производство теплоносителя,</w:t>
            </w:r>
          </w:p>
          <w:p w14:paraId="14A70446" w14:textId="77777777" w:rsidR="00081AD4" w:rsidRPr="00081AD4" w:rsidRDefault="00081AD4" w:rsidP="00081AD4">
            <w:pPr>
              <w:jc w:val="both"/>
              <w:rPr>
                <w:color w:val="000000" w:themeColor="text1"/>
                <w:sz w:val="22"/>
                <w:szCs w:val="22"/>
              </w:rPr>
            </w:pPr>
            <w:r w:rsidRPr="00081AD4">
              <w:rPr>
                <w:color w:val="000000" w:themeColor="text1"/>
                <w:sz w:val="22"/>
                <w:szCs w:val="22"/>
              </w:rPr>
              <w:t xml:space="preserve"> тыс. руб.</w:t>
            </w:r>
          </w:p>
        </w:tc>
        <w:tc>
          <w:tcPr>
            <w:tcW w:w="3285" w:type="dxa"/>
            <w:shd w:val="clear" w:color="auto" w:fill="auto"/>
          </w:tcPr>
          <w:p w14:paraId="665BB7DC" w14:textId="77777777" w:rsidR="00081AD4" w:rsidRPr="00081AD4" w:rsidRDefault="00081AD4" w:rsidP="00081AD4">
            <w:pPr>
              <w:jc w:val="center"/>
              <w:rPr>
                <w:color w:val="000000" w:themeColor="text1"/>
                <w:sz w:val="22"/>
                <w:szCs w:val="22"/>
              </w:rPr>
            </w:pPr>
            <w:r w:rsidRPr="00081AD4">
              <w:rPr>
                <w:color w:val="000000" w:themeColor="text1"/>
                <w:sz w:val="22"/>
                <w:szCs w:val="22"/>
              </w:rPr>
              <w:t>38 187,50</w:t>
            </w:r>
          </w:p>
        </w:tc>
      </w:tr>
      <w:tr w:rsidR="00081AD4" w:rsidRPr="00081AD4" w14:paraId="780E1F1D" w14:textId="77777777" w:rsidTr="00797EBE">
        <w:tc>
          <w:tcPr>
            <w:tcW w:w="817" w:type="dxa"/>
            <w:shd w:val="clear" w:color="auto" w:fill="auto"/>
          </w:tcPr>
          <w:p w14:paraId="6936F55E" w14:textId="77777777" w:rsidR="00081AD4" w:rsidRPr="00081AD4" w:rsidRDefault="00081AD4" w:rsidP="00081AD4">
            <w:pPr>
              <w:jc w:val="both"/>
              <w:rPr>
                <w:color w:val="000000" w:themeColor="text1"/>
                <w:sz w:val="22"/>
                <w:szCs w:val="22"/>
              </w:rPr>
            </w:pPr>
            <w:r w:rsidRPr="00081AD4">
              <w:rPr>
                <w:color w:val="000000" w:themeColor="text1"/>
                <w:sz w:val="22"/>
                <w:szCs w:val="22"/>
              </w:rPr>
              <w:t>1.1</w:t>
            </w:r>
          </w:p>
        </w:tc>
        <w:tc>
          <w:tcPr>
            <w:tcW w:w="5752" w:type="dxa"/>
            <w:shd w:val="clear" w:color="auto" w:fill="auto"/>
          </w:tcPr>
          <w:p w14:paraId="7C6FF76E" w14:textId="77777777" w:rsidR="00081AD4" w:rsidRPr="00081AD4" w:rsidRDefault="00081AD4" w:rsidP="00081AD4">
            <w:pPr>
              <w:jc w:val="both"/>
              <w:rPr>
                <w:color w:val="000000" w:themeColor="text1"/>
                <w:sz w:val="22"/>
                <w:szCs w:val="22"/>
              </w:rPr>
            </w:pPr>
            <w:r w:rsidRPr="00081AD4">
              <w:rPr>
                <w:color w:val="000000" w:themeColor="text1"/>
                <w:sz w:val="22"/>
                <w:szCs w:val="22"/>
              </w:rPr>
              <w:t>1 полугодие</w:t>
            </w:r>
          </w:p>
        </w:tc>
        <w:tc>
          <w:tcPr>
            <w:tcW w:w="3285" w:type="dxa"/>
            <w:shd w:val="clear" w:color="auto" w:fill="auto"/>
          </w:tcPr>
          <w:p w14:paraId="6E742075" w14:textId="77777777" w:rsidR="00081AD4" w:rsidRPr="00081AD4" w:rsidRDefault="00081AD4" w:rsidP="00081AD4">
            <w:pPr>
              <w:jc w:val="center"/>
              <w:rPr>
                <w:color w:val="000000" w:themeColor="text1"/>
                <w:sz w:val="22"/>
                <w:szCs w:val="22"/>
              </w:rPr>
            </w:pPr>
            <w:r w:rsidRPr="00081AD4">
              <w:rPr>
                <w:color w:val="000000" w:themeColor="text1"/>
                <w:sz w:val="22"/>
                <w:szCs w:val="22"/>
              </w:rPr>
              <w:t>18 627,20</w:t>
            </w:r>
          </w:p>
        </w:tc>
      </w:tr>
      <w:tr w:rsidR="00081AD4" w:rsidRPr="00081AD4" w14:paraId="608B6854" w14:textId="77777777" w:rsidTr="00797EBE">
        <w:tc>
          <w:tcPr>
            <w:tcW w:w="817" w:type="dxa"/>
            <w:shd w:val="clear" w:color="auto" w:fill="auto"/>
          </w:tcPr>
          <w:p w14:paraId="50CC8A0E" w14:textId="77777777" w:rsidR="00081AD4" w:rsidRPr="00081AD4" w:rsidRDefault="00081AD4" w:rsidP="00081AD4">
            <w:pPr>
              <w:jc w:val="both"/>
              <w:rPr>
                <w:color w:val="000000" w:themeColor="text1"/>
                <w:sz w:val="22"/>
                <w:szCs w:val="22"/>
              </w:rPr>
            </w:pPr>
            <w:r w:rsidRPr="00081AD4">
              <w:rPr>
                <w:color w:val="000000" w:themeColor="text1"/>
                <w:sz w:val="22"/>
                <w:szCs w:val="22"/>
              </w:rPr>
              <w:t>1.2</w:t>
            </w:r>
          </w:p>
        </w:tc>
        <w:tc>
          <w:tcPr>
            <w:tcW w:w="5752" w:type="dxa"/>
            <w:shd w:val="clear" w:color="auto" w:fill="auto"/>
          </w:tcPr>
          <w:p w14:paraId="51D911ED" w14:textId="77777777" w:rsidR="00081AD4" w:rsidRPr="00081AD4" w:rsidRDefault="00081AD4" w:rsidP="00081AD4">
            <w:pPr>
              <w:jc w:val="both"/>
              <w:rPr>
                <w:color w:val="000000" w:themeColor="text1"/>
                <w:sz w:val="22"/>
                <w:szCs w:val="22"/>
              </w:rPr>
            </w:pPr>
            <w:r w:rsidRPr="00081AD4">
              <w:rPr>
                <w:color w:val="000000" w:themeColor="text1"/>
                <w:sz w:val="22"/>
                <w:szCs w:val="22"/>
              </w:rPr>
              <w:t>2 полугодие</w:t>
            </w:r>
          </w:p>
        </w:tc>
        <w:tc>
          <w:tcPr>
            <w:tcW w:w="3285" w:type="dxa"/>
            <w:shd w:val="clear" w:color="auto" w:fill="auto"/>
          </w:tcPr>
          <w:p w14:paraId="0F919EF2" w14:textId="77777777" w:rsidR="00081AD4" w:rsidRPr="00081AD4" w:rsidRDefault="00081AD4" w:rsidP="00081AD4">
            <w:pPr>
              <w:jc w:val="center"/>
              <w:rPr>
                <w:color w:val="000000" w:themeColor="text1"/>
                <w:sz w:val="22"/>
                <w:szCs w:val="22"/>
              </w:rPr>
            </w:pPr>
            <w:r w:rsidRPr="00081AD4">
              <w:rPr>
                <w:color w:val="000000" w:themeColor="text1"/>
                <w:sz w:val="22"/>
                <w:szCs w:val="22"/>
              </w:rPr>
              <w:t>19560,30</w:t>
            </w:r>
          </w:p>
        </w:tc>
      </w:tr>
      <w:tr w:rsidR="00081AD4" w:rsidRPr="00081AD4" w14:paraId="0AE99D37" w14:textId="77777777" w:rsidTr="00797EBE">
        <w:tc>
          <w:tcPr>
            <w:tcW w:w="817" w:type="dxa"/>
            <w:shd w:val="clear" w:color="auto" w:fill="auto"/>
          </w:tcPr>
          <w:p w14:paraId="5F2E441E" w14:textId="77777777" w:rsidR="00081AD4" w:rsidRPr="00081AD4" w:rsidRDefault="00081AD4" w:rsidP="00081AD4">
            <w:pPr>
              <w:jc w:val="both"/>
              <w:rPr>
                <w:color w:val="000000" w:themeColor="text1"/>
                <w:sz w:val="22"/>
                <w:szCs w:val="22"/>
              </w:rPr>
            </w:pPr>
            <w:r w:rsidRPr="00081AD4">
              <w:rPr>
                <w:color w:val="000000" w:themeColor="text1"/>
                <w:sz w:val="22"/>
                <w:szCs w:val="22"/>
              </w:rPr>
              <w:t>2</w:t>
            </w:r>
          </w:p>
        </w:tc>
        <w:tc>
          <w:tcPr>
            <w:tcW w:w="5752" w:type="dxa"/>
            <w:shd w:val="clear" w:color="auto" w:fill="auto"/>
          </w:tcPr>
          <w:p w14:paraId="0CF8186E" w14:textId="77777777" w:rsidR="00081AD4" w:rsidRPr="00081AD4" w:rsidRDefault="00081AD4" w:rsidP="00081AD4">
            <w:pPr>
              <w:jc w:val="both"/>
              <w:rPr>
                <w:color w:val="000000" w:themeColor="text1"/>
                <w:sz w:val="22"/>
                <w:szCs w:val="22"/>
              </w:rPr>
            </w:pPr>
            <w:r w:rsidRPr="00081AD4">
              <w:rPr>
                <w:color w:val="000000" w:themeColor="text1"/>
                <w:sz w:val="22"/>
                <w:szCs w:val="22"/>
              </w:rPr>
              <w:t>Полезный отпуск на потребительский рынок, тыс.м</w:t>
            </w:r>
            <w:r w:rsidRPr="00081AD4">
              <w:rPr>
                <w:color w:val="000000" w:themeColor="text1"/>
                <w:sz w:val="22"/>
                <w:szCs w:val="22"/>
                <w:vertAlign w:val="superscript"/>
              </w:rPr>
              <w:t>3</w:t>
            </w:r>
          </w:p>
        </w:tc>
        <w:tc>
          <w:tcPr>
            <w:tcW w:w="3285" w:type="dxa"/>
            <w:shd w:val="clear" w:color="auto" w:fill="auto"/>
          </w:tcPr>
          <w:p w14:paraId="24CDEC29" w14:textId="77777777" w:rsidR="00081AD4" w:rsidRPr="00081AD4" w:rsidRDefault="00081AD4" w:rsidP="00081AD4">
            <w:pPr>
              <w:jc w:val="center"/>
              <w:rPr>
                <w:color w:val="000000" w:themeColor="text1"/>
                <w:sz w:val="22"/>
                <w:szCs w:val="22"/>
              </w:rPr>
            </w:pPr>
            <w:r w:rsidRPr="00081AD4">
              <w:rPr>
                <w:color w:val="000000" w:themeColor="text1"/>
                <w:sz w:val="22"/>
                <w:szCs w:val="22"/>
              </w:rPr>
              <w:t>590,13</w:t>
            </w:r>
          </w:p>
        </w:tc>
      </w:tr>
      <w:tr w:rsidR="00081AD4" w:rsidRPr="00081AD4" w14:paraId="353BEECD" w14:textId="77777777" w:rsidTr="00797EBE">
        <w:tc>
          <w:tcPr>
            <w:tcW w:w="817" w:type="dxa"/>
            <w:shd w:val="clear" w:color="auto" w:fill="auto"/>
          </w:tcPr>
          <w:p w14:paraId="3F4102EC" w14:textId="77777777" w:rsidR="00081AD4" w:rsidRPr="00081AD4" w:rsidRDefault="00081AD4" w:rsidP="00081AD4">
            <w:pPr>
              <w:jc w:val="both"/>
              <w:rPr>
                <w:color w:val="000000" w:themeColor="text1"/>
                <w:sz w:val="22"/>
                <w:szCs w:val="22"/>
              </w:rPr>
            </w:pPr>
            <w:r w:rsidRPr="00081AD4">
              <w:rPr>
                <w:color w:val="000000" w:themeColor="text1"/>
                <w:sz w:val="22"/>
                <w:szCs w:val="22"/>
              </w:rPr>
              <w:t>2.1</w:t>
            </w:r>
          </w:p>
        </w:tc>
        <w:tc>
          <w:tcPr>
            <w:tcW w:w="5752" w:type="dxa"/>
            <w:shd w:val="clear" w:color="auto" w:fill="auto"/>
          </w:tcPr>
          <w:p w14:paraId="3C19FD90" w14:textId="77777777" w:rsidR="00081AD4" w:rsidRPr="00081AD4" w:rsidRDefault="00081AD4" w:rsidP="00081AD4">
            <w:pPr>
              <w:jc w:val="both"/>
              <w:rPr>
                <w:color w:val="000000" w:themeColor="text1"/>
                <w:sz w:val="22"/>
                <w:szCs w:val="22"/>
              </w:rPr>
            </w:pPr>
            <w:r w:rsidRPr="00081AD4">
              <w:rPr>
                <w:color w:val="000000" w:themeColor="text1"/>
                <w:sz w:val="22"/>
                <w:szCs w:val="22"/>
              </w:rPr>
              <w:t>1 полугодие</w:t>
            </w:r>
          </w:p>
        </w:tc>
        <w:tc>
          <w:tcPr>
            <w:tcW w:w="3285" w:type="dxa"/>
            <w:shd w:val="clear" w:color="auto" w:fill="auto"/>
          </w:tcPr>
          <w:p w14:paraId="4C215162" w14:textId="77777777" w:rsidR="00081AD4" w:rsidRPr="00081AD4" w:rsidRDefault="00081AD4" w:rsidP="00081AD4">
            <w:pPr>
              <w:jc w:val="center"/>
              <w:rPr>
                <w:color w:val="000000" w:themeColor="text1"/>
                <w:sz w:val="22"/>
                <w:szCs w:val="22"/>
              </w:rPr>
            </w:pPr>
            <w:r w:rsidRPr="00081AD4">
              <w:rPr>
                <w:color w:val="000000" w:themeColor="text1"/>
                <w:sz w:val="22"/>
                <w:szCs w:val="22"/>
              </w:rPr>
              <w:t>295,06</w:t>
            </w:r>
          </w:p>
        </w:tc>
      </w:tr>
      <w:tr w:rsidR="00081AD4" w:rsidRPr="00081AD4" w14:paraId="30FA2851" w14:textId="77777777" w:rsidTr="00797EBE">
        <w:tc>
          <w:tcPr>
            <w:tcW w:w="817" w:type="dxa"/>
            <w:shd w:val="clear" w:color="auto" w:fill="auto"/>
          </w:tcPr>
          <w:p w14:paraId="5744EBEA" w14:textId="77777777" w:rsidR="00081AD4" w:rsidRPr="00081AD4" w:rsidRDefault="00081AD4" w:rsidP="00081AD4">
            <w:pPr>
              <w:jc w:val="both"/>
              <w:rPr>
                <w:color w:val="000000" w:themeColor="text1"/>
                <w:sz w:val="22"/>
                <w:szCs w:val="22"/>
              </w:rPr>
            </w:pPr>
            <w:r w:rsidRPr="00081AD4">
              <w:rPr>
                <w:color w:val="000000" w:themeColor="text1"/>
                <w:sz w:val="22"/>
                <w:szCs w:val="22"/>
              </w:rPr>
              <w:t>2.2</w:t>
            </w:r>
          </w:p>
        </w:tc>
        <w:tc>
          <w:tcPr>
            <w:tcW w:w="5752" w:type="dxa"/>
            <w:shd w:val="clear" w:color="auto" w:fill="auto"/>
          </w:tcPr>
          <w:p w14:paraId="0A1B47C1" w14:textId="77777777" w:rsidR="00081AD4" w:rsidRPr="00081AD4" w:rsidRDefault="00081AD4" w:rsidP="00081AD4">
            <w:pPr>
              <w:jc w:val="both"/>
              <w:rPr>
                <w:color w:val="000000" w:themeColor="text1"/>
                <w:sz w:val="22"/>
                <w:szCs w:val="22"/>
              </w:rPr>
            </w:pPr>
            <w:r w:rsidRPr="00081AD4">
              <w:rPr>
                <w:color w:val="000000" w:themeColor="text1"/>
                <w:sz w:val="22"/>
                <w:szCs w:val="22"/>
              </w:rPr>
              <w:t>2 полугодие</w:t>
            </w:r>
          </w:p>
        </w:tc>
        <w:tc>
          <w:tcPr>
            <w:tcW w:w="3285" w:type="dxa"/>
            <w:shd w:val="clear" w:color="auto" w:fill="auto"/>
          </w:tcPr>
          <w:p w14:paraId="539C5F20" w14:textId="77777777" w:rsidR="00081AD4" w:rsidRPr="00081AD4" w:rsidRDefault="00081AD4" w:rsidP="00081AD4">
            <w:pPr>
              <w:jc w:val="center"/>
              <w:rPr>
                <w:color w:val="000000" w:themeColor="text1"/>
                <w:sz w:val="22"/>
                <w:szCs w:val="22"/>
              </w:rPr>
            </w:pPr>
            <w:r w:rsidRPr="00081AD4">
              <w:rPr>
                <w:color w:val="000000" w:themeColor="text1"/>
                <w:sz w:val="22"/>
                <w:szCs w:val="22"/>
              </w:rPr>
              <w:t>295,07</w:t>
            </w:r>
          </w:p>
        </w:tc>
      </w:tr>
      <w:tr w:rsidR="00081AD4" w:rsidRPr="00081AD4" w14:paraId="27F58A1D" w14:textId="77777777" w:rsidTr="00797EBE">
        <w:tc>
          <w:tcPr>
            <w:tcW w:w="817" w:type="dxa"/>
            <w:shd w:val="clear" w:color="auto" w:fill="auto"/>
          </w:tcPr>
          <w:p w14:paraId="07E96F2A" w14:textId="77777777" w:rsidR="00081AD4" w:rsidRPr="00081AD4" w:rsidRDefault="00081AD4" w:rsidP="00081AD4">
            <w:pPr>
              <w:jc w:val="both"/>
              <w:rPr>
                <w:color w:val="000000" w:themeColor="text1"/>
                <w:sz w:val="22"/>
                <w:szCs w:val="22"/>
              </w:rPr>
            </w:pPr>
            <w:r w:rsidRPr="00081AD4">
              <w:rPr>
                <w:color w:val="000000" w:themeColor="text1"/>
                <w:sz w:val="22"/>
                <w:szCs w:val="22"/>
              </w:rPr>
              <w:t>3</w:t>
            </w:r>
          </w:p>
        </w:tc>
        <w:tc>
          <w:tcPr>
            <w:tcW w:w="5752" w:type="dxa"/>
            <w:shd w:val="clear" w:color="auto" w:fill="auto"/>
          </w:tcPr>
          <w:p w14:paraId="215A5987" w14:textId="77777777" w:rsidR="00081AD4" w:rsidRPr="00081AD4" w:rsidRDefault="00081AD4" w:rsidP="00081AD4">
            <w:pPr>
              <w:jc w:val="both"/>
              <w:rPr>
                <w:color w:val="000000" w:themeColor="text1"/>
                <w:sz w:val="22"/>
                <w:szCs w:val="22"/>
              </w:rPr>
            </w:pPr>
            <w:r w:rsidRPr="00081AD4">
              <w:rPr>
                <w:color w:val="000000" w:themeColor="text1"/>
                <w:sz w:val="22"/>
                <w:szCs w:val="22"/>
              </w:rPr>
              <w:t>Тариф, руб./м</w:t>
            </w:r>
            <w:r w:rsidRPr="00081AD4">
              <w:rPr>
                <w:color w:val="000000" w:themeColor="text1"/>
                <w:sz w:val="22"/>
                <w:szCs w:val="22"/>
                <w:vertAlign w:val="superscript"/>
              </w:rPr>
              <w:t>3</w:t>
            </w:r>
          </w:p>
        </w:tc>
        <w:tc>
          <w:tcPr>
            <w:tcW w:w="3285" w:type="dxa"/>
            <w:shd w:val="clear" w:color="auto" w:fill="auto"/>
          </w:tcPr>
          <w:p w14:paraId="22295D85" w14:textId="77777777" w:rsidR="00081AD4" w:rsidRPr="00081AD4" w:rsidRDefault="00081AD4" w:rsidP="00081AD4">
            <w:pPr>
              <w:jc w:val="center"/>
              <w:rPr>
                <w:color w:val="000000" w:themeColor="text1"/>
                <w:sz w:val="22"/>
                <w:szCs w:val="22"/>
              </w:rPr>
            </w:pPr>
          </w:p>
        </w:tc>
      </w:tr>
      <w:tr w:rsidR="00081AD4" w:rsidRPr="00081AD4" w14:paraId="1727D3AC" w14:textId="77777777" w:rsidTr="00797EBE">
        <w:tc>
          <w:tcPr>
            <w:tcW w:w="817" w:type="dxa"/>
            <w:shd w:val="clear" w:color="auto" w:fill="auto"/>
          </w:tcPr>
          <w:p w14:paraId="11C0495D" w14:textId="77777777" w:rsidR="00081AD4" w:rsidRPr="00081AD4" w:rsidRDefault="00081AD4" w:rsidP="00081AD4">
            <w:pPr>
              <w:jc w:val="both"/>
              <w:rPr>
                <w:color w:val="000000" w:themeColor="text1"/>
                <w:sz w:val="22"/>
                <w:szCs w:val="22"/>
              </w:rPr>
            </w:pPr>
            <w:r w:rsidRPr="00081AD4">
              <w:rPr>
                <w:color w:val="000000" w:themeColor="text1"/>
                <w:sz w:val="22"/>
                <w:szCs w:val="22"/>
              </w:rPr>
              <w:t>3.1</w:t>
            </w:r>
          </w:p>
        </w:tc>
        <w:tc>
          <w:tcPr>
            <w:tcW w:w="5752" w:type="dxa"/>
            <w:shd w:val="clear" w:color="auto" w:fill="auto"/>
          </w:tcPr>
          <w:p w14:paraId="18CB2B8F" w14:textId="77777777" w:rsidR="00081AD4" w:rsidRPr="00081AD4" w:rsidRDefault="00081AD4" w:rsidP="00081AD4">
            <w:pPr>
              <w:jc w:val="both"/>
              <w:rPr>
                <w:color w:val="000000" w:themeColor="text1"/>
                <w:sz w:val="22"/>
                <w:szCs w:val="22"/>
              </w:rPr>
            </w:pPr>
            <w:r w:rsidRPr="00081AD4">
              <w:rPr>
                <w:color w:val="000000" w:themeColor="text1"/>
                <w:sz w:val="22"/>
                <w:szCs w:val="22"/>
              </w:rPr>
              <w:t>с 01 января</w:t>
            </w:r>
          </w:p>
        </w:tc>
        <w:tc>
          <w:tcPr>
            <w:tcW w:w="3285" w:type="dxa"/>
            <w:shd w:val="clear" w:color="auto" w:fill="auto"/>
          </w:tcPr>
          <w:p w14:paraId="4552DE52" w14:textId="77777777" w:rsidR="00081AD4" w:rsidRPr="00081AD4" w:rsidRDefault="00081AD4" w:rsidP="00081AD4">
            <w:pPr>
              <w:jc w:val="center"/>
              <w:rPr>
                <w:color w:val="000000" w:themeColor="text1"/>
                <w:sz w:val="22"/>
                <w:szCs w:val="22"/>
              </w:rPr>
            </w:pPr>
            <w:r w:rsidRPr="00081AD4">
              <w:rPr>
                <w:color w:val="000000" w:themeColor="text1"/>
                <w:sz w:val="22"/>
                <w:szCs w:val="22"/>
              </w:rPr>
              <w:t>63,13</w:t>
            </w:r>
          </w:p>
        </w:tc>
      </w:tr>
      <w:tr w:rsidR="00081AD4" w:rsidRPr="00081AD4" w14:paraId="1EC34D75" w14:textId="77777777" w:rsidTr="00797EBE">
        <w:tc>
          <w:tcPr>
            <w:tcW w:w="817" w:type="dxa"/>
            <w:shd w:val="clear" w:color="auto" w:fill="auto"/>
          </w:tcPr>
          <w:p w14:paraId="6DF025D4" w14:textId="77777777" w:rsidR="00081AD4" w:rsidRPr="00081AD4" w:rsidRDefault="00081AD4" w:rsidP="00081AD4">
            <w:pPr>
              <w:jc w:val="both"/>
              <w:rPr>
                <w:color w:val="000000" w:themeColor="text1"/>
                <w:sz w:val="22"/>
                <w:szCs w:val="22"/>
              </w:rPr>
            </w:pPr>
            <w:r w:rsidRPr="00081AD4">
              <w:rPr>
                <w:color w:val="000000" w:themeColor="text1"/>
                <w:sz w:val="22"/>
                <w:szCs w:val="22"/>
              </w:rPr>
              <w:t>3.1.1</w:t>
            </w:r>
          </w:p>
        </w:tc>
        <w:tc>
          <w:tcPr>
            <w:tcW w:w="5752" w:type="dxa"/>
            <w:shd w:val="clear" w:color="auto" w:fill="auto"/>
          </w:tcPr>
          <w:p w14:paraId="30E826A2" w14:textId="77777777" w:rsidR="00081AD4" w:rsidRPr="00081AD4" w:rsidRDefault="00081AD4" w:rsidP="00081AD4">
            <w:pPr>
              <w:jc w:val="both"/>
              <w:rPr>
                <w:color w:val="000000" w:themeColor="text1"/>
                <w:sz w:val="22"/>
                <w:szCs w:val="22"/>
              </w:rPr>
            </w:pPr>
            <w:r w:rsidRPr="00081AD4">
              <w:rPr>
                <w:color w:val="000000" w:themeColor="text1"/>
                <w:sz w:val="22"/>
                <w:szCs w:val="22"/>
              </w:rPr>
              <w:t>Изменение тарифа с 01 января</w:t>
            </w:r>
          </w:p>
        </w:tc>
        <w:tc>
          <w:tcPr>
            <w:tcW w:w="3285" w:type="dxa"/>
            <w:shd w:val="clear" w:color="auto" w:fill="auto"/>
          </w:tcPr>
          <w:p w14:paraId="551EEEFD" w14:textId="77777777" w:rsidR="00081AD4" w:rsidRPr="00081AD4" w:rsidRDefault="00081AD4" w:rsidP="00081AD4">
            <w:pPr>
              <w:jc w:val="center"/>
              <w:rPr>
                <w:color w:val="000000" w:themeColor="text1"/>
                <w:sz w:val="22"/>
                <w:szCs w:val="22"/>
              </w:rPr>
            </w:pPr>
            <w:r w:rsidRPr="00081AD4">
              <w:rPr>
                <w:color w:val="000000" w:themeColor="text1"/>
                <w:sz w:val="22"/>
                <w:szCs w:val="22"/>
              </w:rPr>
              <w:t>0,00%</w:t>
            </w:r>
          </w:p>
        </w:tc>
      </w:tr>
      <w:tr w:rsidR="00081AD4" w:rsidRPr="00081AD4" w14:paraId="312FF67F" w14:textId="77777777" w:rsidTr="00797EBE">
        <w:tc>
          <w:tcPr>
            <w:tcW w:w="817" w:type="dxa"/>
            <w:shd w:val="clear" w:color="auto" w:fill="auto"/>
          </w:tcPr>
          <w:p w14:paraId="457F4A69" w14:textId="77777777" w:rsidR="00081AD4" w:rsidRPr="00081AD4" w:rsidRDefault="00081AD4" w:rsidP="00081AD4">
            <w:pPr>
              <w:jc w:val="both"/>
              <w:rPr>
                <w:color w:val="000000" w:themeColor="text1"/>
                <w:sz w:val="22"/>
                <w:szCs w:val="22"/>
              </w:rPr>
            </w:pPr>
            <w:r w:rsidRPr="00081AD4">
              <w:rPr>
                <w:color w:val="000000" w:themeColor="text1"/>
                <w:sz w:val="22"/>
                <w:szCs w:val="22"/>
              </w:rPr>
              <w:t>3.2</w:t>
            </w:r>
          </w:p>
        </w:tc>
        <w:tc>
          <w:tcPr>
            <w:tcW w:w="5752" w:type="dxa"/>
            <w:shd w:val="clear" w:color="auto" w:fill="auto"/>
          </w:tcPr>
          <w:p w14:paraId="3F566DDE" w14:textId="77777777" w:rsidR="00081AD4" w:rsidRPr="00081AD4" w:rsidRDefault="00081AD4" w:rsidP="00081AD4">
            <w:pPr>
              <w:jc w:val="both"/>
              <w:rPr>
                <w:color w:val="000000" w:themeColor="text1"/>
                <w:sz w:val="22"/>
                <w:szCs w:val="22"/>
              </w:rPr>
            </w:pPr>
            <w:r w:rsidRPr="00081AD4">
              <w:rPr>
                <w:color w:val="000000" w:themeColor="text1"/>
                <w:sz w:val="22"/>
                <w:szCs w:val="22"/>
              </w:rPr>
              <w:t>с 01 июля</w:t>
            </w:r>
          </w:p>
        </w:tc>
        <w:tc>
          <w:tcPr>
            <w:tcW w:w="3285" w:type="dxa"/>
            <w:shd w:val="clear" w:color="auto" w:fill="auto"/>
          </w:tcPr>
          <w:p w14:paraId="71C1C1AD" w14:textId="77777777" w:rsidR="00081AD4" w:rsidRPr="00081AD4" w:rsidRDefault="00081AD4" w:rsidP="00081AD4">
            <w:pPr>
              <w:jc w:val="center"/>
              <w:rPr>
                <w:color w:val="000000" w:themeColor="text1"/>
                <w:sz w:val="22"/>
                <w:szCs w:val="22"/>
              </w:rPr>
            </w:pPr>
            <w:r w:rsidRPr="00081AD4">
              <w:rPr>
                <w:color w:val="000000" w:themeColor="text1"/>
                <w:sz w:val="22"/>
                <w:szCs w:val="22"/>
              </w:rPr>
              <w:t>66,29</w:t>
            </w:r>
          </w:p>
        </w:tc>
      </w:tr>
      <w:tr w:rsidR="00081AD4" w:rsidRPr="00081AD4" w14:paraId="6154CB68" w14:textId="77777777" w:rsidTr="00797EBE">
        <w:tc>
          <w:tcPr>
            <w:tcW w:w="817" w:type="dxa"/>
            <w:shd w:val="clear" w:color="auto" w:fill="auto"/>
          </w:tcPr>
          <w:p w14:paraId="1810284D" w14:textId="77777777" w:rsidR="00081AD4" w:rsidRPr="00081AD4" w:rsidRDefault="00081AD4" w:rsidP="00081AD4">
            <w:pPr>
              <w:jc w:val="both"/>
              <w:rPr>
                <w:color w:val="000000" w:themeColor="text1"/>
                <w:sz w:val="22"/>
                <w:szCs w:val="22"/>
              </w:rPr>
            </w:pPr>
            <w:r w:rsidRPr="00081AD4">
              <w:rPr>
                <w:color w:val="000000" w:themeColor="text1"/>
                <w:sz w:val="22"/>
                <w:szCs w:val="22"/>
              </w:rPr>
              <w:t>3.2.1</w:t>
            </w:r>
          </w:p>
        </w:tc>
        <w:tc>
          <w:tcPr>
            <w:tcW w:w="5752" w:type="dxa"/>
            <w:shd w:val="clear" w:color="auto" w:fill="auto"/>
          </w:tcPr>
          <w:p w14:paraId="3EE6D45C" w14:textId="77777777" w:rsidR="00081AD4" w:rsidRPr="00081AD4" w:rsidRDefault="00081AD4" w:rsidP="00081AD4">
            <w:pPr>
              <w:jc w:val="both"/>
              <w:rPr>
                <w:color w:val="000000" w:themeColor="text1"/>
                <w:sz w:val="22"/>
                <w:szCs w:val="22"/>
              </w:rPr>
            </w:pPr>
            <w:r w:rsidRPr="00081AD4">
              <w:rPr>
                <w:color w:val="000000" w:themeColor="text1"/>
                <w:sz w:val="22"/>
                <w:szCs w:val="22"/>
              </w:rPr>
              <w:t>Изменение тарифа с 01 июля</w:t>
            </w:r>
          </w:p>
        </w:tc>
        <w:tc>
          <w:tcPr>
            <w:tcW w:w="3285" w:type="dxa"/>
            <w:shd w:val="clear" w:color="auto" w:fill="auto"/>
          </w:tcPr>
          <w:p w14:paraId="386DA4B7" w14:textId="77777777" w:rsidR="00081AD4" w:rsidRPr="00081AD4" w:rsidRDefault="00081AD4" w:rsidP="00081AD4">
            <w:pPr>
              <w:jc w:val="center"/>
              <w:rPr>
                <w:color w:val="000000" w:themeColor="text1"/>
                <w:sz w:val="22"/>
                <w:szCs w:val="22"/>
              </w:rPr>
            </w:pPr>
            <w:r w:rsidRPr="00081AD4">
              <w:rPr>
                <w:color w:val="000000" w:themeColor="text1"/>
                <w:sz w:val="22"/>
                <w:szCs w:val="22"/>
              </w:rPr>
              <w:t>5,0%</w:t>
            </w:r>
          </w:p>
        </w:tc>
      </w:tr>
    </w:tbl>
    <w:p w14:paraId="0D0C4733" w14:textId="77777777" w:rsidR="00081AD4" w:rsidRPr="00081AD4" w:rsidRDefault="00081AD4" w:rsidP="00081AD4">
      <w:pPr>
        <w:jc w:val="center"/>
        <w:rPr>
          <w:b/>
          <w:bCs/>
          <w:snapToGrid w:val="0"/>
          <w:color w:val="000000" w:themeColor="text1"/>
          <w:sz w:val="28"/>
          <w:szCs w:val="28"/>
        </w:rPr>
      </w:pPr>
    </w:p>
    <w:p w14:paraId="2B143104" w14:textId="77777777" w:rsidR="00081AD4" w:rsidRPr="00081AD4" w:rsidRDefault="00081AD4" w:rsidP="00081AD4">
      <w:pPr>
        <w:jc w:val="center"/>
        <w:rPr>
          <w:b/>
          <w:bCs/>
          <w:snapToGrid w:val="0"/>
          <w:color w:val="000000" w:themeColor="text1"/>
          <w:sz w:val="28"/>
          <w:szCs w:val="28"/>
        </w:rPr>
      </w:pPr>
      <w:r w:rsidRPr="00081AD4">
        <w:rPr>
          <w:b/>
          <w:bCs/>
          <w:snapToGrid w:val="0"/>
          <w:color w:val="000000" w:themeColor="text1"/>
          <w:sz w:val="28"/>
          <w:szCs w:val="28"/>
        </w:rPr>
        <w:t>Тарифы на горячую воду</w:t>
      </w:r>
    </w:p>
    <w:p w14:paraId="40A936DA" w14:textId="77777777" w:rsidR="00081AD4" w:rsidRPr="00081AD4" w:rsidRDefault="00081AD4" w:rsidP="00081AD4">
      <w:pPr>
        <w:jc w:val="center"/>
        <w:rPr>
          <w:b/>
          <w:bCs/>
          <w:snapToGrid w:val="0"/>
          <w:color w:val="000000" w:themeColor="text1"/>
          <w:sz w:val="28"/>
          <w:szCs w:val="28"/>
        </w:rPr>
      </w:pPr>
    </w:p>
    <w:p w14:paraId="36AA1F37" w14:textId="77777777" w:rsidR="00081AD4" w:rsidRPr="00081AD4" w:rsidRDefault="00081AD4" w:rsidP="00081AD4">
      <w:pPr>
        <w:autoSpaceDE w:val="0"/>
        <w:autoSpaceDN w:val="0"/>
        <w:adjustRightInd w:val="0"/>
        <w:ind w:firstLine="539"/>
        <w:jc w:val="both"/>
        <w:rPr>
          <w:rFonts w:eastAsia="Calibri"/>
          <w:color w:val="000000" w:themeColor="text1"/>
          <w:sz w:val="28"/>
          <w:szCs w:val="28"/>
        </w:rPr>
      </w:pPr>
      <w:r w:rsidRPr="00081AD4">
        <w:rPr>
          <w:color w:val="000000" w:themeColor="text1"/>
          <w:sz w:val="28"/>
          <w:szCs w:val="28"/>
        </w:rPr>
        <w:lastRenderedPageBreak/>
        <w:t>Согласно п. 5 статьи 9 Федерального закона от 27.07.2010  № 190 -ФЗ «О теплоснабжении» т</w:t>
      </w:r>
      <w:r w:rsidRPr="00081AD4">
        <w:rPr>
          <w:rFonts w:eastAsia="Calibri"/>
          <w:color w:val="000000" w:themeColor="text1"/>
          <w:sz w:val="28"/>
          <w:szCs w:val="28"/>
        </w:rPr>
        <w:t xml:space="preserve">арифы на горячую воду в открытых системах теплоснабжения (горячего водоснабжения) </w:t>
      </w:r>
      <w:hyperlink r:id="rId18" w:history="1">
        <w:r w:rsidRPr="00081AD4">
          <w:rPr>
            <w:rFonts w:eastAsia="Calibri"/>
            <w:color w:val="000000" w:themeColor="text1"/>
            <w:sz w:val="28"/>
            <w:szCs w:val="28"/>
          </w:rPr>
          <w:t>устанавливаются</w:t>
        </w:r>
      </w:hyperlink>
      <w:r w:rsidRPr="00081AD4">
        <w:rPr>
          <w:rFonts w:eastAsia="Calibri"/>
          <w:color w:val="000000" w:themeColor="text1"/>
          <w:sz w:val="28"/>
          <w:szCs w:val="28"/>
        </w:rPr>
        <w:t xml:space="preserve"> в виде двухкомпонентных тарифов с использованием компонента на теплоноситель и компонента на тепловую энергию.</w:t>
      </w:r>
    </w:p>
    <w:p w14:paraId="377C488A" w14:textId="77777777" w:rsidR="00081AD4" w:rsidRPr="00081AD4" w:rsidRDefault="00081AD4" w:rsidP="00081AD4">
      <w:pPr>
        <w:tabs>
          <w:tab w:val="left" w:pos="0"/>
          <w:tab w:val="left" w:pos="9900"/>
        </w:tabs>
        <w:ind w:firstLine="540"/>
        <w:jc w:val="both"/>
        <w:rPr>
          <w:color w:val="000000" w:themeColor="text1"/>
          <w:sz w:val="28"/>
          <w:szCs w:val="28"/>
        </w:rPr>
      </w:pPr>
      <w:r w:rsidRPr="00081AD4">
        <w:rPr>
          <w:color w:val="000000" w:themeColor="text1"/>
          <w:sz w:val="28"/>
          <w:szCs w:val="28"/>
        </w:rPr>
        <w:t>Компонент на тепловую энергию соответствует тарифу на тепловую энергию на 2021 год согласно данному экспертному заключению.</w:t>
      </w:r>
    </w:p>
    <w:p w14:paraId="35F79B84" w14:textId="77777777" w:rsidR="00081AD4" w:rsidRPr="00081AD4" w:rsidRDefault="00081AD4" w:rsidP="00081AD4">
      <w:pPr>
        <w:tabs>
          <w:tab w:val="left" w:pos="0"/>
          <w:tab w:val="left" w:pos="9900"/>
        </w:tabs>
        <w:ind w:firstLine="540"/>
        <w:jc w:val="both"/>
        <w:rPr>
          <w:color w:val="000000" w:themeColor="text1"/>
          <w:sz w:val="28"/>
          <w:szCs w:val="28"/>
        </w:rPr>
      </w:pPr>
      <w:r w:rsidRPr="00081AD4">
        <w:rPr>
          <w:color w:val="000000" w:themeColor="text1"/>
          <w:sz w:val="28"/>
          <w:szCs w:val="28"/>
        </w:rPr>
        <w:t>Стоимость тепловой энергии в горячей воде составляет:</w:t>
      </w:r>
    </w:p>
    <w:p w14:paraId="7715F86F" w14:textId="77777777" w:rsidR="00081AD4" w:rsidRPr="00081AD4" w:rsidRDefault="00081AD4" w:rsidP="00081AD4">
      <w:pPr>
        <w:tabs>
          <w:tab w:val="left" w:pos="0"/>
          <w:tab w:val="left" w:pos="9900"/>
        </w:tabs>
        <w:ind w:firstLine="709"/>
        <w:jc w:val="right"/>
        <w:rPr>
          <w:color w:val="000000" w:themeColor="text1"/>
          <w:sz w:val="28"/>
          <w:szCs w:val="28"/>
        </w:rPr>
      </w:pPr>
      <w:r w:rsidRPr="00081AD4">
        <w:rPr>
          <w:snapToGrid w:val="0"/>
          <w:color w:val="000000" w:themeColor="text1"/>
          <w:sz w:val="28"/>
          <w:szCs w:val="28"/>
        </w:rPr>
        <w:t>Таблица 21</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081AD4" w:rsidRPr="00081AD4" w14:paraId="58156111" w14:textId="77777777" w:rsidTr="00797EBE">
        <w:trPr>
          <w:trHeight w:val="870"/>
        </w:trPr>
        <w:tc>
          <w:tcPr>
            <w:tcW w:w="4248" w:type="dxa"/>
            <w:vMerge w:val="restart"/>
            <w:shd w:val="clear" w:color="auto" w:fill="auto"/>
            <w:vAlign w:val="center"/>
            <w:hideMark/>
          </w:tcPr>
          <w:p w14:paraId="20E8A03B" w14:textId="77777777" w:rsidR="00081AD4" w:rsidRPr="00081AD4" w:rsidRDefault="00081AD4" w:rsidP="00081AD4">
            <w:pPr>
              <w:jc w:val="center"/>
              <w:rPr>
                <w:color w:val="000000" w:themeColor="text1"/>
                <w:sz w:val="22"/>
                <w:szCs w:val="22"/>
              </w:rPr>
            </w:pPr>
            <w:r w:rsidRPr="00081AD4">
              <w:rPr>
                <w:color w:val="000000" w:themeColor="text1"/>
                <w:sz w:val="22"/>
                <w:szCs w:val="22"/>
              </w:rPr>
              <w:t>Период</w:t>
            </w:r>
          </w:p>
        </w:tc>
        <w:tc>
          <w:tcPr>
            <w:tcW w:w="5386" w:type="dxa"/>
            <w:vMerge w:val="restart"/>
            <w:shd w:val="clear" w:color="auto" w:fill="auto"/>
            <w:vAlign w:val="center"/>
            <w:hideMark/>
          </w:tcPr>
          <w:p w14:paraId="1757AC1C" w14:textId="77777777" w:rsidR="00081AD4" w:rsidRPr="00081AD4" w:rsidRDefault="00081AD4" w:rsidP="00081AD4">
            <w:pPr>
              <w:jc w:val="center"/>
              <w:rPr>
                <w:color w:val="000000" w:themeColor="text1"/>
                <w:sz w:val="22"/>
                <w:szCs w:val="22"/>
              </w:rPr>
            </w:pPr>
            <w:r w:rsidRPr="00081AD4">
              <w:rPr>
                <w:color w:val="000000" w:themeColor="text1"/>
                <w:sz w:val="22"/>
                <w:szCs w:val="22"/>
              </w:rPr>
              <w:t>Компонент на тепловую энергию</w:t>
            </w:r>
          </w:p>
          <w:p w14:paraId="19727C40" w14:textId="77777777" w:rsidR="00081AD4" w:rsidRPr="00081AD4" w:rsidRDefault="00081AD4" w:rsidP="00081AD4">
            <w:pPr>
              <w:jc w:val="center"/>
              <w:rPr>
                <w:color w:val="000000" w:themeColor="text1"/>
                <w:sz w:val="22"/>
                <w:szCs w:val="22"/>
              </w:rPr>
            </w:pPr>
            <w:r w:rsidRPr="00081AD4">
              <w:rPr>
                <w:color w:val="000000" w:themeColor="text1"/>
                <w:sz w:val="22"/>
                <w:szCs w:val="22"/>
              </w:rPr>
              <w:t>руб./Гкал (без НДС)</w:t>
            </w:r>
          </w:p>
        </w:tc>
      </w:tr>
      <w:tr w:rsidR="00081AD4" w:rsidRPr="00081AD4" w14:paraId="34CA7937" w14:textId="77777777" w:rsidTr="00797EBE">
        <w:trPr>
          <w:trHeight w:val="458"/>
        </w:trPr>
        <w:tc>
          <w:tcPr>
            <w:tcW w:w="4248" w:type="dxa"/>
            <w:vMerge/>
            <w:vAlign w:val="center"/>
            <w:hideMark/>
          </w:tcPr>
          <w:p w14:paraId="47399D65" w14:textId="77777777" w:rsidR="00081AD4" w:rsidRPr="00081AD4" w:rsidRDefault="00081AD4" w:rsidP="00081AD4">
            <w:pPr>
              <w:jc w:val="center"/>
              <w:rPr>
                <w:color w:val="000000" w:themeColor="text1"/>
              </w:rPr>
            </w:pPr>
          </w:p>
        </w:tc>
        <w:tc>
          <w:tcPr>
            <w:tcW w:w="5386" w:type="dxa"/>
            <w:vMerge/>
            <w:shd w:val="clear" w:color="auto" w:fill="auto"/>
            <w:vAlign w:val="center"/>
            <w:hideMark/>
          </w:tcPr>
          <w:p w14:paraId="08580BD4" w14:textId="77777777" w:rsidR="00081AD4" w:rsidRPr="00081AD4" w:rsidRDefault="00081AD4" w:rsidP="00081AD4">
            <w:pPr>
              <w:jc w:val="center"/>
              <w:rPr>
                <w:color w:val="000000" w:themeColor="text1"/>
              </w:rPr>
            </w:pPr>
          </w:p>
        </w:tc>
      </w:tr>
      <w:tr w:rsidR="00081AD4" w:rsidRPr="00081AD4" w14:paraId="3C3135BA" w14:textId="77777777" w:rsidTr="00797EBE">
        <w:trPr>
          <w:trHeight w:val="458"/>
        </w:trPr>
        <w:tc>
          <w:tcPr>
            <w:tcW w:w="4248" w:type="dxa"/>
            <w:vMerge/>
            <w:vAlign w:val="center"/>
            <w:hideMark/>
          </w:tcPr>
          <w:p w14:paraId="56990B78" w14:textId="77777777" w:rsidR="00081AD4" w:rsidRPr="00081AD4" w:rsidRDefault="00081AD4" w:rsidP="00081AD4">
            <w:pPr>
              <w:jc w:val="center"/>
              <w:rPr>
                <w:color w:val="000000" w:themeColor="text1"/>
              </w:rPr>
            </w:pPr>
          </w:p>
        </w:tc>
        <w:tc>
          <w:tcPr>
            <w:tcW w:w="5386" w:type="dxa"/>
            <w:vMerge/>
            <w:vAlign w:val="center"/>
            <w:hideMark/>
          </w:tcPr>
          <w:p w14:paraId="4859E84A" w14:textId="77777777" w:rsidR="00081AD4" w:rsidRPr="00081AD4" w:rsidRDefault="00081AD4" w:rsidP="00081AD4">
            <w:pPr>
              <w:jc w:val="center"/>
              <w:rPr>
                <w:color w:val="000000" w:themeColor="text1"/>
              </w:rPr>
            </w:pPr>
          </w:p>
        </w:tc>
      </w:tr>
      <w:tr w:rsidR="00081AD4" w:rsidRPr="00081AD4" w14:paraId="6002571A" w14:textId="77777777" w:rsidTr="00797EBE">
        <w:trPr>
          <w:trHeight w:val="346"/>
        </w:trPr>
        <w:tc>
          <w:tcPr>
            <w:tcW w:w="4248" w:type="dxa"/>
            <w:shd w:val="clear" w:color="auto" w:fill="auto"/>
            <w:vAlign w:val="center"/>
            <w:hideMark/>
          </w:tcPr>
          <w:p w14:paraId="46E6E80D" w14:textId="77777777" w:rsidR="00081AD4" w:rsidRPr="00081AD4" w:rsidRDefault="00081AD4" w:rsidP="00081AD4">
            <w:pPr>
              <w:jc w:val="center"/>
              <w:rPr>
                <w:color w:val="000000" w:themeColor="text1"/>
              </w:rPr>
            </w:pPr>
            <w:r w:rsidRPr="00081AD4">
              <w:rPr>
                <w:color w:val="000000" w:themeColor="text1"/>
              </w:rPr>
              <w:t>с 01.01.2021</w:t>
            </w:r>
          </w:p>
        </w:tc>
        <w:tc>
          <w:tcPr>
            <w:tcW w:w="5386" w:type="dxa"/>
            <w:shd w:val="clear" w:color="auto" w:fill="auto"/>
            <w:vAlign w:val="center"/>
            <w:hideMark/>
          </w:tcPr>
          <w:p w14:paraId="23611F81" w14:textId="77777777" w:rsidR="00081AD4" w:rsidRPr="00081AD4" w:rsidRDefault="00081AD4" w:rsidP="00081AD4">
            <w:pPr>
              <w:jc w:val="center"/>
              <w:rPr>
                <w:color w:val="000000" w:themeColor="text1"/>
              </w:rPr>
            </w:pPr>
            <w:r w:rsidRPr="00081AD4">
              <w:rPr>
                <w:color w:val="000000" w:themeColor="text1"/>
              </w:rPr>
              <w:t>2 591,61</w:t>
            </w:r>
          </w:p>
        </w:tc>
      </w:tr>
      <w:tr w:rsidR="00081AD4" w:rsidRPr="00081AD4" w14:paraId="3396DC23" w14:textId="77777777" w:rsidTr="00797EBE">
        <w:trPr>
          <w:trHeight w:val="408"/>
        </w:trPr>
        <w:tc>
          <w:tcPr>
            <w:tcW w:w="4248" w:type="dxa"/>
            <w:shd w:val="clear" w:color="auto" w:fill="auto"/>
            <w:vAlign w:val="center"/>
            <w:hideMark/>
          </w:tcPr>
          <w:p w14:paraId="54D465F9" w14:textId="77777777" w:rsidR="00081AD4" w:rsidRPr="00081AD4" w:rsidRDefault="00081AD4" w:rsidP="00081AD4">
            <w:pPr>
              <w:jc w:val="center"/>
              <w:rPr>
                <w:color w:val="000000" w:themeColor="text1"/>
              </w:rPr>
            </w:pPr>
            <w:r w:rsidRPr="00081AD4">
              <w:rPr>
                <w:color w:val="000000" w:themeColor="text1"/>
              </w:rPr>
              <w:t>с 01.07.2021</w:t>
            </w:r>
          </w:p>
        </w:tc>
        <w:tc>
          <w:tcPr>
            <w:tcW w:w="5386" w:type="dxa"/>
            <w:shd w:val="clear" w:color="auto" w:fill="auto"/>
            <w:vAlign w:val="center"/>
            <w:hideMark/>
          </w:tcPr>
          <w:p w14:paraId="7358E004" w14:textId="77777777" w:rsidR="00081AD4" w:rsidRPr="00081AD4" w:rsidRDefault="00081AD4" w:rsidP="00081AD4">
            <w:pPr>
              <w:jc w:val="center"/>
              <w:rPr>
                <w:color w:val="000000" w:themeColor="text1"/>
              </w:rPr>
            </w:pPr>
            <w:r w:rsidRPr="00081AD4">
              <w:rPr>
                <w:color w:val="000000" w:themeColor="text1"/>
              </w:rPr>
              <w:t>2 721,19</w:t>
            </w:r>
          </w:p>
        </w:tc>
      </w:tr>
    </w:tbl>
    <w:p w14:paraId="3D87E6BC" w14:textId="77777777" w:rsidR="00081AD4" w:rsidRPr="00081AD4" w:rsidRDefault="00081AD4" w:rsidP="00081AD4">
      <w:pPr>
        <w:autoSpaceDE w:val="0"/>
        <w:autoSpaceDN w:val="0"/>
        <w:adjustRightInd w:val="0"/>
        <w:ind w:right="-284" w:firstLine="539"/>
        <w:jc w:val="both"/>
        <w:outlineLvl w:val="1"/>
        <w:rPr>
          <w:color w:val="000000" w:themeColor="text1"/>
          <w:sz w:val="28"/>
          <w:szCs w:val="28"/>
        </w:rPr>
      </w:pPr>
    </w:p>
    <w:p w14:paraId="21AB80BB" w14:textId="77777777" w:rsidR="00081AD4" w:rsidRPr="00081AD4" w:rsidRDefault="00081AD4" w:rsidP="00081AD4">
      <w:pPr>
        <w:ind w:right="142" w:firstLine="709"/>
        <w:jc w:val="both"/>
        <w:rPr>
          <w:snapToGrid w:val="0"/>
          <w:color w:val="000000" w:themeColor="text1"/>
          <w:sz w:val="28"/>
          <w:szCs w:val="28"/>
        </w:rPr>
      </w:pPr>
      <w:r w:rsidRPr="00081AD4">
        <w:rPr>
          <w:snapToGrid w:val="0"/>
          <w:color w:val="000000" w:themeColor="text1"/>
          <w:sz w:val="28"/>
          <w:szCs w:val="28"/>
        </w:rPr>
        <w:t xml:space="preserve">Нормативы расхода тепловой энергии, необходимые для осуществления горячего водоснабжения </w:t>
      </w:r>
      <w:r w:rsidRPr="00081AD4">
        <w:rPr>
          <w:color w:val="000000" w:themeColor="text1"/>
          <w:sz w:val="28"/>
          <w:szCs w:val="28"/>
        </w:rPr>
        <w:t>ОАО «СКЭК» (г. Кемерово) по узлу теплоснабжения г. Березовский</w:t>
      </w:r>
      <w:r w:rsidRPr="00081AD4">
        <w:rPr>
          <w:bCs/>
          <w:snapToGrid w:val="0"/>
          <w:color w:val="000000" w:themeColor="text1"/>
          <w:sz w:val="28"/>
          <w:szCs w:val="28"/>
        </w:rPr>
        <w:t xml:space="preserve">, </w:t>
      </w:r>
      <w:r w:rsidRPr="00081AD4">
        <w:rPr>
          <w:snapToGrid w:val="0"/>
          <w:color w:val="000000" w:themeColor="text1"/>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B7655E2"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15C991AD"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70E653C4"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4F286FB4"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5D521CA3"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322187A9"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4B5E2E31"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771EF8CC"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7A3B92A2"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5A7539AD"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5E32802E" w14:textId="77777777" w:rsidR="00081AD4" w:rsidRPr="00081AD4" w:rsidRDefault="00081AD4" w:rsidP="00081AD4">
      <w:pPr>
        <w:autoSpaceDE w:val="0"/>
        <w:autoSpaceDN w:val="0"/>
        <w:adjustRightInd w:val="0"/>
        <w:ind w:firstLine="539"/>
        <w:jc w:val="both"/>
        <w:outlineLvl w:val="1"/>
        <w:rPr>
          <w:snapToGrid w:val="0"/>
          <w:color w:val="000000" w:themeColor="text1"/>
          <w:sz w:val="28"/>
          <w:szCs w:val="28"/>
        </w:rPr>
      </w:pPr>
    </w:p>
    <w:p w14:paraId="526C58D9" w14:textId="77777777" w:rsidR="00081AD4" w:rsidRPr="00081AD4" w:rsidRDefault="00081AD4" w:rsidP="00081AD4">
      <w:pPr>
        <w:tabs>
          <w:tab w:val="left" w:pos="0"/>
          <w:tab w:val="left" w:pos="9900"/>
        </w:tabs>
        <w:ind w:firstLine="709"/>
        <w:jc w:val="right"/>
        <w:rPr>
          <w:snapToGrid w:val="0"/>
          <w:color w:val="000000" w:themeColor="text1"/>
          <w:sz w:val="28"/>
          <w:szCs w:val="28"/>
        </w:rPr>
      </w:pPr>
      <w:r w:rsidRPr="00081AD4">
        <w:rPr>
          <w:snapToGrid w:val="0"/>
          <w:color w:val="000000" w:themeColor="text1"/>
          <w:sz w:val="28"/>
          <w:szCs w:val="28"/>
        </w:rPr>
        <w:t>Таблица 22</w:t>
      </w:r>
    </w:p>
    <w:p w14:paraId="21996B81" w14:textId="77777777" w:rsidR="00081AD4" w:rsidRPr="00081AD4" w:rsidRDefault="00081AD4" w:rsidP="00081AD4">
      <w:pPr>
        <w:tabs>
          <w:tab w:val="left" w:pos="0"/>
          <w:tab w:val="left" w:pos="9900"/>
        </w:tabs>
        <w:ind w:firstLine="709"/>
        <w:jc w:val="right"/>
        <w:rPr>
          <w:snapToGrid w:val="0"/>
          <w:color w:val="000000" w:themeColor="text1"/>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081AD4" w:rsidRPr="00081AD4" w14:paraId="5E856554" w14:textId="77777777" w:rsidTr="00797EBE">
        <w:trPr>
          <w:trHeight w:val="485"/>
        </w:trPr>
        <w:tc>
          <w:tcPr>
            <w:tcW w:w="4844" w:type="dxa"/>
            <w:gridSpan w:val="2"/>
            <w:shd w:val="clear" w:color="auto" w:fill="auto"/>
            <w:vAlign w:val="center"/>
          </w:tcPr>
          <w:p w14:paraId="15BDF235" w14:textId="77777777" w:rsidR="00081AD4" w:rsidRPr="00081AD4" w:rsidRDefault="00081AD4" w:rsidP="00081AD4">
            <w:pPr>
              <w:jc w:val="center"/>
              <w:rPr>
                <w:color w:val="000000" w:themeColor="text1"/>
              </w:rPr>
            </w:pPr>
            <w:r w:rsidRPr="00081AD4">
              <w:rPr>
                <w:color w:val="000000" w:themeColor="text1"/>
              </w:rPr>
              <w:t>С изолированными стояками</w:t>
            </w:r>
          </w:p>
        </w:tc>
        <w:tc>
          <w:tcPr>
            <w:tcW w:w="4790" w:type="dxa"/>
            <w:gridSpan w:val="2"/>
            <w:shd w:val="clear" w:color="auto" w:fill="auto"/>
            <w:vAlign w:val="center"/>
            <w:hideMark/>
          </w:tcPr>
          <w:p w14:paraId="33019387" w14:textId="77777777" w:rsidR="00081AD4" w:rsidRPr="00081AD4" w:rsidRDefault="00081AD4" w:rsidP="00081AD4">
            <w:pPr>
              <w:jc w:val="center"/>
              <w:rPr>
                <w:snapToGrid w:val="0"/>
                <w:color w:val="000000" w:themeColor="text1"/>
                <w:sz w:val="28"/>
                <w:szCs w:val="28"/>
              </w:rPr>
            </w:pPr>
            <w:r w:rsidRPr="00081AD4">
              <w:rPr>
                <w:color w:val="000000" w:themeColor="text1"/>
              </w:rPr>
              <w:t>С неизолированными стояками</w:t>
            </w:r>
          </w:p>
        </w:tc>
      </w:tr>
      <w:tr w:rsidR="00081AD4" w:rsidRPr="00081AD4" w14:paraId="5B48F264" w14:textId="77777777" w:rsidTr="00797EBE">
        <w:trPr>
          <w:trHeight w:val="293"/>
        </w:trPr>
        <w:tc>
          <w:tcPr>
            <w:tcW w:w="2405" w:type="dxa"/>
            <w:shd w:val="clear" w:color="auto" w:fill="auto"/>
            <w:vAlign w:val="center"/>
            <w:hideMark/>
          </w:tcPr>
          <w:p w14:paraId="3E8D25B3" w14:textId="77777777" w:rsidR="00081AD4" w:rsidRPr="00081AD4" w:rsidRDefault="00081AD4" w:rsidP="00081AD4">
            <w:pPr>
              <w:jc w:val="center"/>
              <w:rPr>
                <w:color w:val="000000" w:themeColor="text1"/>
              </w:rPr>
            </w:pPr>
            <w:r w:rsidRPr="00081AD4">
              <w:rPr>
                <w:color w:val="000000" w:themeColor="text1"/>
              </w:rPr>
              <w:t>с полотенце-</w:t>
            </w:r>
            <w:proofErr w:type="spellStart"/>
            <w:r w:rsidRPr="00081AD4">
              <w:rPr>
                <w:color w:val="000000" w:themeColor="text1"/>
              </w:rPr>
              <w:t>сушителем</w:t>
            </w:r>
            <w:proofErr w:type="spellEnd"/>
          </w:p>
        </w:tc>
        <w:tc>
          <w:tcPr>
            <w:tcW w:w="2439" w:type="dxa"/>
            <w:shd w:val="clear" w:color="auto" w:fill="auto"/>
            <w:vAlign w:val="center"/>
            <w:hideMark/>
          </w:tcPr>
          <w:p w14:paraId="47EC2A3B" w14:textId="77777777" w:rsidR="00081AD4" w:rsidRPr="00081AD4" w:rsidRDefault="00081AD4" w:rsidP="00081AD4">
            <w:pPr>
              <w:jc w:val="center"/>
              <w:rPr>
                <w:color w:val="000000" w:themeColor="text1"/>
              </w:rPr>
            </w:pPr>
            <w:r w:rsidRPr="00081AD4">
              <w:rPr>
                <w:color w:val="000000" w:themeColor="text1"/>
              </w:rPr>
              <w:t>без полотенце-</w:t>
            </w:r>
            <w:proofErr w:type="spellStart"/>
            <w:r w:rsidRPr="00081AD4">
              <w:rPr>
                <w:color w:val="000000" w:themeColor="text1"/>
              </w:rPr>
              <w:t>сушителя</w:t>
            </w:r>
            <w:proofErr w:type="spellEnd"/>
          </w:p>
        </w:tc>
        <w:tc>
          <w:tcPr>
            <w:tcW w:w="2522" w:type="dxa"/>
            <w:shd w:val="clear" w:color="auto" w:fill="auto"/>
            <w:vAlign w:val="center"/>
            <w:hideMark/>
          </w:tcPr>
          <w:p w14:paraId="4A1CE9FB" w14:textId="77777777" w:rsidR="00081AD4" w:rsidRPr="00081AD4" w:rsidRDefault="00081AD4" w:rsidP="00081AD4">
            <w:pPr>
              <w:jc w:val="center"/>
              <w:rPr>
                <w:color w:val="000000" w:themeColor="text1"/>
              </w:rPr>
            </w:pPr>
            <w:r w:rsidRPr="00081AD4">
              <w:rPr>
                <w:color w:val="000000" w:themeColor="text1"/>
              </w:rPr>
              <w:t>с полотенце-</w:t>
            </w:r>
            <w:proofErr w:type="spellStart"/>
            <w:r w:rsidRPr="00081AD4">
              <w:rPr>
                <w:color w:val="000000" w:themeColor="text1"/>
              </w:rPr>
              <w:t>сушителем</w:t>
            </w:r>
            <w:proofErr w:type="spellEnd"/>
          </w:p>
        </w:tc>
        <w:tc>
          <w:tcPr>
            <w:tcW w:w="2268" w:type="dxa"/>
            <w:shd w:val="clear" w:color="auto" w:fill="auto"/>
            <w:vAlign w:val="center"/>
            <w:hideMark/>
          </w:tcPr>
          <w:p w14:paraId="52492623" w14:textId="77777777" w:rsidR="00081AD4" w:rsidRPr="00081AD4" w:rsidRDefault="00081AD4" w:rsidP="00081AD4">
            <w:pPr>
              <w:jc w:val="center"/>
              <w:rPr>
                <w:color w:val="000000" w:themeColor="text1"/>
              </w:rPr>
            </w:pPr>
            <w:r w:rsidRPr="00081AD4">
              <w:rPr>
                <w:color w:val="000000" w:themeColor="text1"/>
              </w:rPr>
              <w:t>без полотенце-</w:t>
            </w:r>
            <w:proofErr w:type="spellStart"/>
            <w:r w:rsidRPr="00081AD4">
              <w:rPr>
                <w:color w:val="000000" w:themeColor="text1"/>
              </w:rPr>
              <w:t>сушителя</w:t>
            </w:r>
            <w:proofErr w:type="spellEnd"/>
          </w:p>
        </w:tc>
      </w:tr>
      <w:tr w:rsidR="00081AD4" w:rsidRPr="00081AD4" w14:paraId="5ACAF9AF" w14:textId="77777777" w:rsidTr="00797EBE">
        <w:trPr>
          <w:trHeight w:val="293"/>
        </w:trPr>
        <w:tc>
          <w:tcPr>
            <w:tcW w:w="2405" w:type="dxa"/>
            <w:shd w:val="clear" w:color="auto" w:fill="auto"/>
            <w:vAlign w:val="center"/>
          </w:tcPr>
          <w:p w14:paraId="1887D2D4" w14:textId="77777777" w:rsidR="00081AD4" w:rsidRPr="00081AD4" w:rsidRDefault="00081AD4" w:rsidP="00081AD4">
            <w:pPr>
              <w:jc w:val="center"/>
              <w:rPr>
                <w:color w:val="000000" w:themeColor="text1"/>
              </w:rPr>
            </w:pPr>
            <w:r w:rsidRPr="00081AD4">
              <w:rPr>
                <w:color w:val="000000" w:themeColor="text1"/>
              </w:rPr>
              <w:t>0,0544</w:t>
            </w:r>
          </w:p>
        </w:tc>
        <w:tc>
          <w:tcPr>
            <w:tcW w:w="2439" w:type="dxa"/>
            <w:shd w:val="clear" w:color="auto" w:fill="auto"/>
            <w:vAlign w:val="center"/>
          </w:tcPr>
          <w:p w14:paraId="2DAFC318" w14:textId="77777777" w:rsidR="00081AD4" w:rsidRPr="00081AD4" w:rsidRDefault="00081AD4" w:rsidP="00081AD4">
            <w:pPr>
              <w:jc w:val="center"/>
              <w:rPr>
                <w:color w:val="000000" w:themeColor="text1"/>
              </w:rPr>
            </w:pPr>
            <w:r w:rsidRPr="00081AD4">
              <w:rPr>
                <w:color w:val="000000" w:themeColor="text1"/>
              </w:rPr>
              <w:t>0,0536</w:t>
            </w:r>
          </w:p>
        </w:tc>
        <w:tc>
          <w:tcPr>
            <w:tcW w:w="2522" w:type="dxa"/>
            <w:shd w:val="clear" w:color="auto" w:fill="auto"/>
            <w:vAlign w:val="center"/>
          </w:tcPr>
          <w:p w14:paraId="4ADC2C69" w14:textId="77777777" w:rsidR="00081AD4" w:rsidRPr="00081AD4" w:rsidRDefault="00081AD4" w:rsidP="00081AD4">
            <w:pPr>
              <w:jc w:val="center"/>
              <w:rPr>
                <w:color w:val="000000" w:themeColor="text1"/>
              </w:rPr>
            </w:pPr>
            <w:r w:rsidRPr="00081AD4">
              <w:rPr>
                <w:color w:val="000000" w:themeColor="text1"/>
              </w:rPr>
              <w:t>0,0580</w:t>
            </w:r>
          </w:p>
        </w:tc>
        <w:tc>
          <w:tcPr>
            <w:tcW w:w="2268" w:type="dxa"/>
            <w:shd w:val="clear" w:color="auto" w:fill="auto"/>
            <w:vAlign w:val="center"/>
          </w:tcPr>
          <w:p w14:paraId="7BA096ED" w14:textId="77777777" w:rsidR="00081AD4" w:rsidRPr="00081AD4" w:rsidRDefault="00081AD4" w:rsidP="00081AD4">
            <w:pPr>
              <w:jc w:val="center"/>
              <w:rPr>
                <w:color w:val="000000" w:themeColor="text1"/>
              </w:rPr>
            </w:pPr>
            <w:r w:rsidRPr="00081AD4">
              <w:rPr>
                <w:color w:val="000000" w:themeColor="text1"/>
              </w:rPr>
              <w:t>0,0548</w:t>
            </w:r>
          </w:p>
        </w:tc>
      </w:tr>
    </w:tbl>
    <w:p w14:paraId="37D98485" w14:textId="77777777" w:rsidR="00081AD4" w:rsidRPr="00081AD4" w:rsidRDefault="00081AD4" w:rsidP="00081AD4">
      <w:pPr>
        <w:ind w:firstLine="851"/>
        <w:jc w:val="both"/>
        <w:rPr>
          <w:color w:val="000000" w:themeColor="text1"/>
          <w:sz w:val="28"/>
          <w:szCs w:val="28"/>
        </w:rPr>
      </w:pPr>
    </w:p>
    <w:p w14:paraId="2EBDA2E8" w14:textId="77777777" w:rsidR="00081AD4" w:rsidRPr="00081AD4" w:rsidRDefault="00081AD4" w:rsidP="00081AD4">
      <w:pPr>
        <w:ind w:firstLine="851"/>
        <w:jc w:val="both"/>
        <w:rPr>
          <w:color w:val="000000" w:themeColor="text1"/>
          <w:sz w:val="28"/>
          <w:szCs w:val="28"/>
        </w:rPr>
      </w:pPr>
      <w:r w:rsidRPr="00081AD4">
        <w:rPr>
          <w:color w:val="000000" w:themeColor="text1"/>
          <w:sz w:val="28"/>
          <w:szCs w:val="28"/>
        </w:rPr>
        <w:lastRenderedPageBreak/>
        <w:t>На основании вышеуказанного, эксперты предлагают принять тарифы на горячую воду</w:t>
      </w:r>
      <w:r w:rsidRPr="00081AD4">
        <w:rPr>
          <w:snapToGrid w:val="0"/>
          <w:color w:val="000000" w:themeColor="text1"/>
          <w:sz w:val="28"/>
          <w:szCs w:val="28"/>
        </w:rPr>
        <w:t xml:space="preserve"> в открытой системе горячего водоснабжения</w:t>
      </w:r>
      <w:r w:rsidRPr="00081AD4">
        <w:rPr>
          <w:color w:val="000000" w:themeColor="text1"/>
          <w:sz w:val="28"/>
          <w:szCs w:val="28"/>
        </w:rPr>
        <w:t xml:space="preserve"> на 2021 год для </w:t>
      </w:r>
      <w:bookmarkStart w:id="66" w:name="_Hlk23433600"/>
      <w:r w:rsidRPr="00081AD4">
        <w:rPr>
          <w:bCs/>
          <w:snapToGrid w:val="0"/>
          <w:color w:val="000000" w:themeColor="text1"/>
          <w:sz w:val="28"/>
          <w:szCs w:val="28"/>
        </w:rPr>
        <w:t xml:space="preserve">ОАО «СКЭК» (г. Кемерово) </w:t>
      </w:r>
      <w:bookmarkEnd w:id="66"/>
      <w:r w:rsidRPr="00081AD4">
        <w:rPr>
          <w:color w:val="000000" w:themeColor="text1"/>
          <w:sz w:val="28"/>
          <w:szCs w:val="28"/>
        </w:rPr>
        <w:t>по узлу теплоснабжения г. Березовский в следующем виде:</w:t>
      </w:r>
    </w:p>
    <w:p w14:paraId="3C1F67C9" w14:textId="77777777" w:rsidR="00081AD4" w:rsidRPr="00081AD4" w:rsidRDefault="00081AD4" w:rsidP="00081AD4">
      <w:pPr>
        <w:ind w:firstLine="851"/>
        <w:jc w:val="both"/>
        <w:rPr>
          <w:color w:val="000000" w:themeColor="text1"/>
          <w:sz w:val="28"/>
          <w:szCs w:val="28"/>
        </w:rPr>
      </w:pPr>
    </w:p>
    <w:p w14:paraId="1863940D" w14:textId="77777777" w:rsidR="00081AD4" w:rsidRPr="00081AD4" w:rsidRDefault="00081AD4" w:rsidP="00081AD4">
      <w:pPr>
        <w:tabs>
          <w:tab w:val="left" w:pos="1890"/>
        </w:tabs>
        <w:jc w:val="center"/>
        <w:rPr>
          <w:snapToGrid w:val="0"/>
          <w:color w:val="000000" w:themeColor="text1"/>
          <w:sz w:val="28"/>
          <w:szCs w:val="28"/>
        </w:rPr>
      </w:pPr>
      <w:r w:rsidRPr="00081AD4">
        <w:rPr>
          <w:snapToGrid w:val="0"/>
          <w:color w:val="000000" w:themeColor="text1"/>
          <w:sz w:val="28"/>
          <w:szCs w:val="28"/>
        </w:rPr>
        <w:t xml:space="preserve">Тарифы на горячую воду ОАО «СКЭК» (г. Кемерово) по узлу </w:t>
      </w:r>
      <w:r w:rsidRPr="00081AD4">
        <w:rPr>
          <w:snapToGrid w:val="0"/>
          <w:color w:val="000000" w:themeColor="text1"/>
          <w:sz w:val="28"/>
          <w:szCs w:val="28"/>
        </w:rPr>
        <w:br/>
        <w:t xml:space="preserve">теплоснабжения г. Березовский, реализуемую в открытой </w:t>
      </w:r>
    </w:p>
    <w:p w14:paraId="3F338001" w14:textId="77777777" w:rsidR="00081AD4" w:rsidRPr="00081AD4" w:rsidRDefault="00081AD4" w:rsidP="00081AD4">
      <w:pPr>
        <w:tabs>
          <w:tab w:val="left" w:pos="1890"/>
        </w:tabs>
        <w:jc w:val="center"/>
        <w:rPr>
          <w:snapToGrid w:val="0"/>
          <w:color w:val="000000" w:themeColor="text1"/>
          <w:sz w:val="28"/>
          <w:szCs w:val="28"/>
        </w:rPr>
      </w:pPr>
      <w:r w:rsidRPr="00081AD4">
        <w:rPr>
          <w:snapToGrid w:val="0"/>
          <w:color w:val="000000" w:themeColor="text1"/>
          <w:sz w:val="28"/>
          <w:szCs w:val="28"/>
        </w:rPr>
        <w:t>системе горячего водоснабжения на потребительском рынке</w:t>
      </w:r>
    </w:p>
    <w:p w14:paraId="35C27291" w14:textId="77777777" w:rsidR="00081AD4" w:rsidRPr="00081AD4" w:rsidRDefault="00081AD4" w:rsidP="00081AD4">
      <w:pPr>
        <w:tabs>
          <w:tab w:val="left" w:pos="1890"/>
        </w:tabs>
        <w:jc w:val="right"/>
        <w:rPr>
          <w:snapToGrid w:val="0"/>
          <w:color w:val="000000" w:themeColor="text1"/>
          <w:sz w:val="28"/>
          <w:szCs w:val="28"/>
        </w:rPr>
      </w:pPr>
      <w:r w:rsidRPr="00081AD4">
        <w:rPr>
          <w:snapToGrid w:val="0"/>
          <w:color w:val="000000" w:themeColor="text1"/>
          <w:sz w:val="28"/>
          <w:szCs w:val="28"/>
        </w:rPr>
        <w:t xml:space="preserve">Таблица 23 </w:t>
      </w:r>
    </w:p>
    <w:p w14:paraId="7FB1F419" w14:textId="77777777" w:rsidR="00081AD4" w:rsidRPr="00081AD4" w:rsidRDefault="00081AD4" w:rsidP="00081AD4">
      <w:pPr>
        <w:tabs>
          <w:tab w:val="left" w:pos="1890"/>
        </w:tabs>
        <w:jc w:val="right"/>
        <w:rPr>
          <w:color w:val="000000" w:themeColor="text1"/>
          <w:sz w:val="28"/>
          <w:szCs w:val="28"/>
        </w:rPr>
      </w:pPr>
    </w:p>
    <w:tbl>
      <w:tblPr>
        <w:tblW w:w="9521" w:type="dxa"/>
        <w:tblInd w:w="113" w:type="dxa"/>
        <w:tblLayout w:type="fixed"/>
        <w:tblLook w:val="04A0" w:firstRow="1" w:lastRow="0" w:firstColumn="1" w:lastColumn="0" w:noHBand="0" w:noVBand="1"/>
      </w:tblPr>
      <w:tblGrid>
        <w:gridCol w:w="1725"/>
        <w:gridCol w:w="1418"/>
        <w:gridCol w:w="950"/>
        <w:gridCol w:w="887"/>
        <w:gridCol w:w="1070"/>
        <w:gridCol w:w="1002"/>
        <w:gridCol w:w="1194"/>
        <w:gridCol w:w="1275"/>
      </w:tblGrid>
      <w:tr w:rsidR="00081AD4" w:rsidRPr="00081AD4" w14:paraId="5FF0A509" w14:textId="77777777" w:rsidTr="00081AD4">
        <w:trPr>
          <w:trHeight w:val="870"/>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E5199" w14:textId="77777777" w:rsidR="00081AD4" w:rsidRPr="00081AD4" w:rsidRDefault="00081AD4" w:rsidP="00081AD4">
            <w:pPr>
              <w:jc w:val="center"/>
              <w:rPr>
                <w:color w:val="000000" w:themeColor="text1"/>
              </w:rPr>
            </w:pPr>
            <w:r w:rsidRPr="00081AD4">
              <w:rPr>
                <w:color w:val="000000" w:themeColor="text1"/>
              </w:rPr>
              <w:t>Наименование регулируемой организации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D57CA" w14:textId="77777777" w:rsidR="00081AD4" w:rsidRPr="00081AD4" w:rsidRDefault="00081AD4" w:rsidP="00081AD4">
            <w:pPr>
              <w:jc w:val="center"/>
              <w:rPr>
                <w:color w:val="000000" w:themeColor="text1"/>
              </w:rPr>
            </w:pPr>
            <w:r w:rsidRPr="00081AD4">
              <w:rPr>
                <w:color w:val="000000" w:themeColor="text1"/>
              </w:rPr>
              <w:t>Период</w:t>
            </w:r>
          </w:p>
        </w:tc>
        <w:tc>
          <w:tcPr>
            <w:tcW w:w="3909" w:type="dxa"/>
            <w:gridSpan w:val="4"/>
            <w:tcBorders>
              <w:top w:val="single" w:sz="4" w:space="0" w:color="auto"/>
              <w:left w:val="nil"/>
              <w:bottom w:val="single" w:sz="4" w:space="0" w:color="auto"/>
              <w:right w:val="single" w:sz="4" w:space="0" w:color="auto"/>
            </w:tcBorders>
            <w:shd w:val="clear" w:color="auto" w:fill="auto"/>
            <w:vAlign w:val="center"/>
            <w:hideMark/>
          </w:tcPr>
          <w:p w14:paraId="0FDDA7DE" w14:textId="77777777" w:rsidR="00081AD4" w:rsidRPr="00081AD4" w:rsidRDefault="00081AD4" w:rsidP="00081AD4">
            <w:pPr>
              <w:jc w:val="center"/>
              <w:rPr>
                <w:color w:val="000000" w:themeColor="text1"/>
              </w:rPr>
            </w:pPr>
            <w:r w:rsidRPr="00081AD4">
              <w:rPr>
                <w:color w:val="000000" w:themeColor="text1"/>
              </w:rPr>
              <w:t>Тариф на горячую воду для прочих потребителей, руб./ м</w:t>
            </w:r>
            <w:r w:rsidRPr="00081AD4">
              <w:rPr>
                <w:color w:val="000000" w:themeColor="text1"/>
                <w:vertAlign w:val="superscript"/>
              </w:rPr>
              <w:t>3</w:t>
            </w:r>
            <w:r w:rsidRPr="00081AD4">
              <w:rPr>
                <w:color w:val="000000" w:themeColor="text1"/>
              </w:rPr>
              <w:t xml:space="preserve"> (без НДС)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DAE10" w14:textId="77777777" w:rsidR="00081AD4" w:rsidRPr="00081AD4" w:rsidRDefault="00081AD4" w:rsidP="00081AD4">
            <w:pPr>
              <w:jc w:val="center"/>
              <w:rPr>
                <w:color w:val="000000" w:themeColor="text1"/>
                <w:sz w:val="22"/>
                <w:szCs w:val="22"/>
              </w:rPr>
            </w:pPr>
            <w:proofErr w:type="spellStart"/>
            <w:r w:rsidRPr="00081AD4">
              <w:rPr>
                <w:color w:val="000000" w:themeColor="text1"/>
                <w:sz w:val="22"/>
                <w:szCs w:val="22"/>
              </w:rPr>
              <w:t>Компо-нент</w:t>
            </w:r>
            <w:proofErr w:type="spellEnd"/>
            <w:r w:rsidRPr="00081AD4">
              <w:rPr>
                <w:color w:val="000000" w:themeColor="text1"/>
                <w:sz w:val="22"/>
                <w:szCs w:val="22"/>
              </w:rPr>
              <w:t xml:space="preserve"> на тепло-носитель, руб./м</w:t>
            </w:r>
            <w:r w:rsidRPr="00081AD4">
              <w:rPr>
                <w:color w:val="000000" w:themeColor="text1"/>
                <w:sz w:val="22"/>
                <w:szCs w:val="22"/>
                <w:vertAlign w:val="superscript"/>
              </w:rPr>
              <w:t>3</w:t>
            </w:r>
            <w:r w:rsidRPr="00081AD4">
              <w:rPr>
                <w:color w:val="000000" w:themeColor="text1"/>
                <w:sz w:val="22"/>
                <w:szCs w:val="22"/>
              </w:rPr>
              <w:t xml:space="preserve"> ** (без НДС)</w:t>
            </w:r>
          </w:p>
        </w:tc>
        <w:tc>
          <w:tcPr>
            <w:tcW w:w="1275" w:type="dxa"/>
            <w:vMerge w:val="restart"/>
            <w:tcBorders>
              <w:top w:val="single" w:sz="4" w:space="0" w:color="auto"/>
              <w:left w:val="nil"/>
              <w:right w:val="single" w:sz="4" w:space="0" w:color="auto"/>
            </w:tcBorders>
            <w:shd w:val="clear" w:color="auto" w:fill="auto"/>
            <w:vAlign w:val="center"/>
            <w:hideMark/>
          </w:tcPr>
          <w:p w14:paraId="018B816B" w14:textId="77777777" w:rsidR="00081AD4" w:rsidRPr="00081AD4" w:rsidRDefault="00081AD4" w:rsidP="00081AD4">
            <w:pPr>
              <w:jc w:val="center"/>
              <w:rPr>
                <w:color w:val="000000" w:themeColor="text1"/>
                <w:sz w:val="22"/>
                <w:szCs w:val="22"/>
              </w:rPr>
            </w:pPr>
            <w:r w:rsidRPr="00081AD4">
              <w:rPr>
                <w:color w:val="000000" w:themeColor="text1"/>
                <w:sz w:val="22"/>
                <w:szCs w:val="22"/>
              </w:rPr>
              <w:t xml:space="preserve">Компонент на тепловую энергию руб./Гкал </w:t>
            </w:r>
            <w:r w:rsidRPr="00081AD4">
              <w:rPr>
                <w:color w:val="000000" w:themeColor="text1"/>
                <w:sz w:val="22"/>
                <w:szCs w:val="22"/>
              </w:rPr>
              <w:br/>
              <w:t>*** (без НДС)</w:t>
            </w:r>
          </w:p>
        </w:tc>
      </w:tr>
      <w:tr w:rsidR="00081AD4" w:rsidRPr="00081AD4" w14:paraId="682A9565" w14:textId="77777777" w:rsidTr="00081AD4">
        <w:trPr>
          <w:trHeight w:val="315"/>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DF828D5" w14:textId="77777777" w:rsidR="00081AD4" w:rsidRPr="00081AD4" w:rsidRDefault="00081AD4" w:rsidP="00081AD4">
            <w:pPr>
              <w:jc w:val="center"/>
              <w:rPr>
                <w:color w:val="000000" w:themeColor="text1"/>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4433B2A" w14:textId="77777777" w:rsidR="00081AD4" w:rsidRPr="00081AD4" w:rsidRDefault="00081AD4" w:rsidP="00081AD4">
            <w:pPr>
              <w:jc w:val="center"/>
              <w:rPr>
                <w:color w:val="000000" w:themeColor="text1"/>
              </w:rPr>
            </w:pP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42416E2F" w14:textId="77777777" w:rsidR="00081AD4" w:rsidRPr="00081AD4" w:rsidRDefault="00081AD4" w:rsidP="00081AD4">
            <w:pPr>
              <w:jc w:val="center"/>
              <w:rPr>
                <w:color w:val="000000" w:themeColor="text1"/>
              </w:rPr>
            </w:pPr>
            <w:r w:rsidRPr="00081AD4">
              <w:rPr>
                <w:color w:val="000000" w:themeColor="text1"/>
              </w:rPr>
              <w:t>Изолированные стояки</w:t>
            </w:r>
          </w:p>
        </w:tc>
        <w:tc>
          <w:tcPr>
            <w:tcW w:w="2072" w:type="dxa"/>
            <w:gridSpan w:val="2"/>
            <w:tcBorders>
              <w:top w:val="single" w:sz="4" w:space="0" w:color="auto"/>
              <w:left w:val="nil"/>
              <w:bottom w:val="single" w:sz="4" w:space="0" w:color="auto"/>
              <w:right w:val="single" w:sz="4" w:space="0" w:color="auto"/>
            </w:tcBorders>
            <w:shd w:val="clear" w:color="auto" w:fill="auto"/>
            <w:vAlign w:val="center"/>
            <w:hideMark/>
          </w:tcPr>
          <w:p w14:paraId="632CD631" w14:textId="77777777" w:rsidR="00081AD4" w:rsidRPr="00081AD4" w:rsidRDefault="00081AD4" w:rsidP="00081AD4">
            <w:pPr>
              <w:jc w:val="center"/>
              <w:rPr>
                <w:color w:val="000000" w:themeColor="text1"/>
              </w:rPr>
            </w:pPr>
            <w:r w:rsidRPr="00081AD4">
              <w:rPr>
                <w:color w:val="000000" w:themeColor="text1"/>
              </w:rPr>
              <w:t>Неизолированные стояки</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4A21FCD4" w14:textId="77777777" w:rsidR="00081AD4" w:rsidRPr="00081AD4" w:rsidRDefault="00081AD4" w:rsidP="00081AD4">
            <w:pPr>
              <w:jc w:val="center"/>
              <w:rPr>
                <w:color w:val="000000" w:themeColor="text1"/>
              </w:rPr>
            </w:pPr>
          </w:p>
        </w:tc>
        <w:tc>
          <w:tcPr>
            <w:tcW w:w="1275" w:type="dxa"/>
            <w:vMerge/>
            <w:tcBorders>
              <w:left w:val="single" w:sz="4" w:space="0" w:color="auto"/>
              <w:right w:val="single" w:sz="4" w:space="0" w:color="auto"/>
            </w:tcBorders>
            <w:shd w:val="clear" w:color="auto" w:fill="auto"/>
            <w:vAlign w:val="center"/>
            <w:hideMark/>
          </w:tcPr>
          <w:p w14:paraId="14ED217E" w14:textId="77777777" w:rsidR="00081AD4" w:rsidRPr="00081AD4" w:rsidRDefault="00081AD4" w:rsidP="00081AD4">
            <w:pPr>
              <w:jc w:val="center"/>
              <w:rPr>
                <w:color w:val="000000" w:themeColor="text1"/>
                <w:sz w:val="22"/>
                <w:szCs w:val="22"/>
              </w:rPr>
            </w:pPr>
          </w:p>
        </w:tc>
      </w:tr>
      <w:tr w:rsidR="00081AD4" w:rsidRPr="00081AD4" w14:paraId="5F6F902C" w14:textId="77777777" w:rsidTr="00081AD4">
        <w:trPr>
          <w:trHeight w:val="1890"/>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44B22D7D" w14:textId="77777777" w:rsidR="00081AD4" w:rsidRPr="00081AD4" w:rsidRDefault="00081AD4" w:rsidP="00081AD4">
            <w:pPr>
              <w:jc w:val="center"/>
              <w:rPr>
                <w:color w:val="000000" w:themeColor="text1"/>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2880089" w14:textId="77777777" w:rsidR="00081AD4" w:rsidRPr="00081AD4" w:rsidRDefault="00081AD4" w:rsidP="00081AD4">
            <w:pPr>
              <w:jc w:val="center"/>
              <w:rPr>
                <w:color w:val="000000" w:themeColor="text1"/>
              </w:rPr>
            </w:pPr>
          </w:p>
        </w:tc>
        <w:tc>
          <w:tcPr>
            <w:tcW w:w="950" w:type="dxa"/>
            <w:tcBorders>
              <w:top w:val="nil"/>
              <w:left w:val="nil"/>
              <w:bottom w:val="single" w:sz="4" w:space="0" w:color="auto"/>
              <w:right w:val="single" w:sz="4" w:space="0" w:color="auto"/>
            </w:tcBorders>
            <w:shd w:val="clear" w:color="auto" w:fill="auto"/>
            <w:vAlign w:val="center"/>
            <w:hideMark/>
          </w:tcPr>
          <w:p w14:paraId="36893F5E" w14:textId="77777777" w:rsidR="00081AD4" w:rsidRPr="00081AD4" w:rsidRDefault="00081AD4" w:rsidP="00081AD4">
            <w:pPr>
              <w:jc w:val="center"/>
              <w:rPr>
                <w:color w:val="000000" w:themeColor="text1"/>
              </w:rPr>
            </w:pPr>
            <w:r w:rsidRPr="00081AD4">
              <w:rPr>
                <w:color w:val="000000" w:themeColor="text1"/>
              </w:rPr>
              <w:t>с поло-</w:t>
            </w:r>
            <w:proofErr w:type="spellStart"/>
            <w:r w:rsidRPr="00081AD4">
              <w:rPr>
                <w:color w:val="000000" w:themeColor="text1"/>
              </w:rPr>
              <w:t>тенце</w:t>
            </w:r>
            <w:proofErr w:type="spellEnd"/>
            <w:r w:rsidRPr="00081AD4">
              <w:rPr>
                <w:color w:val="000000" w:themeColor="text1"/>
              </w:rPr>
              <w:t>-суши-</w:t>
            </w:r>
            <w:proofErr w:type="spellStart"/>
            <w:r w:rsidRPr="00081AD4">
              <w:rPr>
                <w:color w:val="000000" w:themeColor="text1"/>
              </w:rPr>
              <w:t>телями</w:t>
            </w:r>
            <w:proofErr w:type="spellEnd"/>
          </w:p>
        </w:tc>
        <w:tc>
          <w:tcPr>
            <w:tcW w:w="887" w:type="dxa"/>
            <w:tcBorders>
              <w:top w:val="nil"/>
              <w:left w:val="nil"/>
              <w:bottom w:val="single" w:sz="4" w:space="0" w:color="auto"/>
              <w:right w:val="single" w:sz="4" w:space="0" w:color="auto"/>
            </w:tcBorders>
            <w:shd w:val="clear" w:color="auto" w:fill="auto"/>
            <w:vAlign w:val="center"/>
            <w:hideMark/>
          </w:tcPr>
          <w:p w14:paraId="4A50CA73" w14:textId="77777777" w:rsidR="00081AD4" w:rsidRPr="00081AD4" w:rsidRDefault="00081AD4" w:rsidP="00081AD4">
            <w:pPr>
              <w:jc w:val="center"/>
              <w:rPr>
                <w:color w:val="000000" w:themeColor="text1"/>
              </w:rPr>
            </w:pPr>
            <w:r w:rsidRPr="00081AD4">
              <w:rPr>
                <w:color w:val="000000" w:themeColor="text1"/>
              </w:rPr>
              <w:t>без поло-</w:t>
            </w:r>
            <w:proofErr w:type="spellStart"/>
            <w:r w:rsidRPr="00081AD4">
              <w:rPr>
                <w:color w:val="000000" w:themeColor="text1"/>
              </w:rPr>
              <w:t>тенце</w:t>
            </w:r>
            <w:proofErr w:type="spellEnd"/>
            <w:r w:rsidRPr="00081AD4">
              <w:rPr>
                <w:color w:val="000000" w:themeColor="text1"/>
              </w:rPr>
              <w:t>-суши-теля</w:t>
            </w:r>
          </w:p>
        </w:tc>
        <w:tc>
          <w:tcPr>
            <w:tcW w:w="1070" w:type="dxa"/>
            <w:tcBorders>
              <w:top w:val="nil"/>
              <w:left w:val="nil"/>
              <w:bottom w:val="single" w:sz="4" w:space="0" w:color="auto"/>
              <w:right w:val="single" w:sz="4" w:space="0" w:color="auto"/>
            </w:tcBorders>
            <w:shd w:val="clear" w:color="auto" w:fill="auto"/>
            <w:vAlign w:val="center"/>
            <w:hideMark/>
          </w:tcPr>
          <w:p w14:paraId="18736B55" w14:textId="77777777" w:rsidR="00081AD4" w:rsidRPr="00081AD4" w:rsidRDefault="00081AD4" w:rsidP="00081AD4">
            <w:pPr>
              <w:jc w:val="center"/>
              <w:rPr>
                <w:color w:val="000000" w:themeColor="text1"/>
              </w:rPr>
            </w:pPr>
            <w:r w:rsidRPr="00081AD4">
              <w:rPr>
                <w:color w:val="000000" w:themeColor="text1"/>
              </w:rPr>
              <w:t>с поло-</w:t>
            </w:r>
            <w:proofErr w:type="spellStart"/>
            <w:r w:rsidRPr="00081AD4">
              <w:rPr>
                <w:color w:val="000000" w:themeColor="text1"/>
              </w:rPr>
              <w:t>тенце</w:t>
            </w:r>
            <w:proofErr w:type="spellEnd"/>
            <w:r w:rsidRPr="00081AD4">
              <w:rPr>
                <w:color w:val="000000" w:themeColor="text1"/>
              </w:rPr>
              <w:t>-суши-</w:t>
            </w:r>
            <w:proofErr w:type="spellStart"/>
            <w:r w:rsidRPr="00081AD4">
              <w:rPr>
                <w:color w:val="000000" w:themeColor="text1"/>
              </w:rPr>
              <w:t>телями</w:t>
            </w:r>
            <w:proofErr w:type="spellEnd"/>
          </w:p>
        </w:tc>
        <w:tc>
          <w:tcPr>
            <w:tcW w:w="1002" w:type="dxa"/>
            <w:tcBorders>
              <w:top w:val="nil"/>
              <w:left w:val="nil"/>
              <w:bottom w:val="single" w:sz="4" w:space="0" w:color="auto"/>
              <w:right w:val="single" w:sz="4" w:space="0" w:color="auto"/>
            </w:tcBorders>
            <w:shd w:val="clear" w:color="auto" w:fill="auto"/>
            <w:vAlign w:val="center"/>
            <w:hideMark/>
          </w:tcPr>
          <w:p w14:paraId="1EE94F48" w14:textId="77777777" w:rsidR="00081AD4" w:rsidRPr="00081AD4" w:rsidRDefault="00081AD4" w:rsidP="00081AD4">
            <w:pPr>
              <w:jc w:val="center"/>
              <w:rPr>
                <w:color w:val="000000" w:themeColor="text1"/>
              </w:rPr>
            </w:pPr>
            <w:r w:rsidRPr="00081AD4">
              <w:rPr>
                <w:color w:val="000000" w:themeColor="text1"/>
              </w:rPr>
              <w:t>без поло-</w:t>
            </w:r>
            <w:proofErr w:type="spellStart"/>
            <w:r w:rsidRPr="00081AD4">
              <w:rPr>
                <w:color w:val="000000" w:themeColor="text1"/>
              </w:rPr>
              <w:t>тенце</w:t>
            </w:r>
            <w:proofErr w:type="spellEnd"/>
            <w:r w:rsidRPr="00081AD4">
              <w:rPr>
                <w:color w:val="000000" w:themeColor="text1"/>
              </w:rPr>
              <w:t>-суши-теля</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779347DB" w14:textId="77777777" w:rsidR="00081AD4" w:rsidRPr="00081AD4" w:rsidRDefault="00081AD4" w:rsidP="00081AD4">
            <w:pPr>
              <w:jc w:val="center"/>
              <w:rPr>
                <w:color w:val="000000" w:themeColor="text1"/>
              </w:rPr>
            </w:pPr>
          </w:p>
        </w:tc>
        <w:tc>
          <w:tcPr>
            <w:tcW w:w="1275" w:type="dxa"/>
            <w:vMerge/>
            <w:tcBorders>
              <w:left w:val="single" w:sz="4" w:space="0" w:color="auto"/>
              <w:bottom w:val="single" w:sz="4" w:space="0" w:color="auto"/>
              <w:right w:val="single" w:sz="4" w:space="0" w:color="auto"/>
            </w:tcBorders>
            <w:vAlign w:val="center"/>
            <w:hideMark/>
          </w:tcPr>
          <w:p w14:paraId="6838A06E" w14:textId="77777777" w:rsidR="00081AD4" w:rsidRPr="00081AD4" w:rsidRDefault="00081AD4" w:rsidP="00081AD4">
            <w:pPr>
              <w:jc w:val="center"/>
              <w:rPr>
                <w:color w:val="000000" w:themeColor="text1"/>
                <w:sz w:val="22"/>
                <w:szCs w:val="22"/>
              </w:rPr>
            </w:pPr>
          </w:p>
        </w:tc>
      </w:tr>
      <w:tr w:rsidR="00081AD4" w:rsidRPr="00081AD4" w14:paraId="5244B91E" w14:textId="77777777" w:rsidTr="00081AD4">
        <w:trPr>
          <w:trHeight w:val="202"/>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ADD9F" w14:textId="77777777" w:rsidR="00081AD4" w:rsidRPr="00081AD4" w:rsidRDefault="00081AD4" w:rsidP="00081AD4">
            <w:pPr>
              <w:jc w:val="center"/>
              <w:rPr>
                <w:color w:val="000000" w:themeColor="text1"/>
              </w:rPr>
            </w:pPr>
            <w:r w:rsidRPr="00081AD4">
              <w:rPr>
                <w:color w:val="000000" w:themeColor="text1"/>
              </w:rPr>
              <w:t>ООО «Теплоэнергетик»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14FD59" w14:textId="77777777" w:rsidR="00081AD4" w:rsidRPr="00081AD4" w:rsidRDefault="00081AD4" w:rsidP="00081AD4">
            <w:pPr>
              <w:jc w:val="center"/>
              <w:rPr>
                <w:color w:val="000000" w:themeColor="text1"/>
              </w:rPr>
            </w:pPr>
            <w:r w:rsidRPr="00081AD4">
              <w:rPr>
                <w:color w:val="000000" w:themeColor="text1"/>
              </w:rPr>
              <w:t>с 01.01.2021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447F7FB" w14:textId="77777777" w:rsidR="00081AD4" w:rsidRPr="00081AD4" w:rsidRDefault="00081AD4" w:rsidP="00081AD4">
            <w:pPr>
              <w:jc w:val="center"/>
              <w:rPr>
                <w:color w:val="000000" w:themeColor="text1"/>
              </w:rPr>
            </w:pPr>
            <w:r w:rsidRPr="00081AD4">
              <w:rPr>
                <w:color w:val="000000" w:themeColor="text1"/>
              </w:rPr>
              <w:t>204,11</w:t>
            </w:r>
          </w:p>
        </w:tc>
        <w:tc>
          <w:tcPr>
            <w:tcW w:w="887" w:type="dxa"/>
            <w:tcBorders>
              <w:top w:val="single" w:sz="4" w:space="0" w:color="auto"/>
              <w:left w:val="nil"/>
              <w:bottom w:val="single" w:sz="4" w:space="0" w:color="auto"/>
              <w:right w:val="single" w:sz="4" w:space="0" w:color="auto"/>
            </w:tcBorders>
            <w:shd w:val="clear" w:color="auto" w:fill="auto"/>
            <w:vAlign w:val="center"/>
          </w:tcPr>
          <w:p w14:paraId="580117F2" w14:textId="77777777" w:rsidR="00081AD4" w:rsidRPr="00081AD4" w:rsidRDefault="00081AD4" w:rsidP="00081AD4">
            <w:pPr>
              <w:jc w:val="center"/>
              <w:rPr>
                <w:color w:val="000000" w:themeColor="text1"/>
              </w:rPr>
            </w:pPr>
            <w:r w:rsidRPr="00081AD4">
              <w:rPr>
                <w:color w:val="000000" w:themeColor="text1"/>
              </w:rPr>
              <w:t>202,04</w:t>
            </w:r>
          </w:p>
        </w:tc>
        <w:tc>
          <w:tcPr>
            <w:tcW w:w="1070" w:type="dxa"/>
            <w:tcBorders>
              <w:top w:val="single" w:sz="4" w:space="0" w:color="auto"/>
              <w:left w:val="nil"/>
              <w:bottom w:val="single" w:sz="4" w:space="0" w:color="auto"/>
              <w:right w:val="single" w:sz="4" w:space="0" w:color="auto"/>
            </w:tcBorders>
            <w:shd w:val="clear" w:color="auto" w:fill="auto"/>
            <w:vAlign w:val="center"/>
          </w:tcPr>
          <w:p w14:paraId="3D008EDC" w14:textId="77777777" w:rsidR="00081AD4" w:rsidRPr="00081AD4" w:rsidRDefault="00081AD4" w:rsidP="00081AD4">
            <w:pPr>
              <w:jc w:val="center"/>
              <w:rPr>
                <w:color w:val="000000" w:themeColor="text1"/>
              </w:rPr>
            </w:pPr>
            <w:r w:rsidRPr="00081AD4">
              <w:rPr>
                <w:color w:val="000000" w:themeColor="text1"/>
              </w:rPr>
              <w:t>213,44</w:t>
            </w:r>
          </w:p>
        </w:tc>
        <w:tc>
          <w:tcPr>
            <w:tcW w:w="1002" w:type="dxa"/>
            <w:tcBorders>
              <w:top w:val="single" w:sz="4" w:space="0" w:color="auto"/>
              <w:left w:val="nil"/>
              <w:bottom w:val="single" w:sz="4" w:space="0" w:color="auto"/>
              <w:right w:val="single" w:sz="4" w:space="0" w:color="auto"/>
            </w:tcBorders>
            <w:shd w:val="clear" w:color="auto" w:fill="auto"/>
            <w:vAlign w:val="center"/>
          </w:tcPr>
          <w:p w14:paraId="59754FA2" w14:textId="77777777" w:rsidR="00081AD4" w:rsidRPr="00081AD4" w:rsidRDefault="00081AD4" w:rsidP="00081AD4">
            <w:pPr>
              <w:jc w:val="center"/>
              <w:rPr>
                <w:color w:val="000000" w:themeColor="text1"/>
              </w:rPr>
            </w:pPr>
            <w:r w:rsidRPr="00081AD4">
              <w:rPr>
                <w:color w:val="000000" w:themeColor="text1"/>
              </w:rPr>
              <w:t>205,15</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047CDF29" w14:textId="77777777" w:rsidR="00081AD4" w:rsidRPr="00081AD4" w:rsidRDefault="00081AD4" w:rsidP="00081AD4">
            <w:pPr>
              <w:jc w:val="center"/>
              <w:rPr>
                <w:color w:val="000000" w:themeColor="text1"/>
              </w:rPr>
            </w:pPr>
            <w:r w:rsidRPr="00081AD4">
              <w:rPr>
                <w:color w:val="000000" w:themeColor="text1"/>
              </w:rPr>
              <w:t>63,13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589CB30" w14:textId="77777777" w:rsidR="00081AD4" w:rsidRPr="00081AD4" w:rsidRDefault="00081AD4" w:rsidP="00081AD4">
            <w:pPr>
              <w:jc w:val="center"/>
              <w:rPr>
                <w:color w:val="000000" w:themeColor="text1"/>
              </w:rPr>
            </w:pPr>
            <w:r w:rsidRPr="00081AD4">
              <w:rPr>
                <w:color w:val="000000" w:themeColor="text1"/>
              </w:rPr>
              <w:t>2 591,61</w:t>
            </w:r>
          </w:p>
        </w:tc>
      </w:tr>
      <w:tr w:rsidR="00081AD4" w:rsidRPr="00081AD4" w14:paraId="537E5879" w14:textId="77777777" w:rsidTr="00081AD4">
        <w:trPr>
          <w:trHeight w:val="70"/>
        </w:trPr>
        <w:tc>
          <w:tcPr>
            <w:tcW w:w="1725" w:type="dxa"/>
            <w:vMerge/>
            <w:tcBorders>
              <w:left w:val="single" w:sz="4" w:space="0" w:color="auto"/>
              <w:bottom w:val="single" w:sz="4" w:space="0" w:color="auto"/>
              <w:right w:val="single" w:sz="4" w:space="0" w:color="auto"/>
            </w:tcBorders>
            <w:vAlign w:val="center"/>
            <w:hideMark/>
          </w:tcPr>
          <w:p w14:paraId="317E9515" w14:textId="77777777" w:rsidR="00081AD4" w:rsidRPr="00081AD4" w:rsidRDefault="00081AD4" w:rsidP="00081AD4">
            <w:pPr>
              <w:jc w:val="center"/>
              <w:rPr>
                <w:color w:val="000000" w:themeColor="text1"/>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02A10A8" w14:textId="77777777" w:rsidR="00081AD4" w:rsidRPr="00081AD4" w:rsidRDefault="00081AD4" w:rsidP="00081AD4">
            <w:pPr>
              <w:jc w:val="center"/>
              <w:rPr>
                <w:color w:val="000000" w:themeColor="text1"/>
              </w:rPr>
            </w:pPr>
            <w:r w:rsidRPr="00081AD4">
              <w:rPr>
                <w:color w:val="000000" w:themeColor="text1"/>
              </w:rPr>
              <w:t>с 01.07.2021</w:t>
            </w:r>
          </w:p>
        </w:tc>
        <w:tc>
          <w:tcPr>
            <w:tcW w:w="950" w:type="dxa"/>
            <w:tcBorders>
              <w:top w:val="nil"/>
              <w:left w:val="single" w:sz="4" w:space="0" w:color="auto"/>
              <w:bottom w:val="single" w:sz="4" w:space="0" w:color="auto"/>
              <w:right w:val="single" w:sz="4" w:space="0" w:color="auto"/>
            </w:tcBorders>
            <w:shd w:val="clear" w:color="auto" w:fill="auto"/>
            <w:vAlign w:val="center"/>
          </w:tcPr>
          <w:p w14:paraId="48CDE88E" w14:textId="77777777" w:rsidR="00081AD4" w:rsidRPr="00081AD4" w:rsidRDefault="00081AD4" w:rsidP="00081AD4">
            <w:pPr>
              <w:jc w:val="center"/>
              <w:rPr>
                <w:color w:val="000000" w:themeColor="text1"/>
              </w:rPr>
            </w:pPr>
            <w:r w:rsidRPr="00081AD4">
              <w:rPr>
                <w:color w:val="000000" w:themeColor="text1"/>
              </w:rPr>
              <w:t>214,32</w:t>
            </w:r>
          </w:p>
        </w:tc>
        <w:tc>
          <w:tcPr>
            <w:tcW w:w="887" w:type="dxa"/>
            <w:tcBorders>
              <w:top w:val="nil"/>
              <w:left w:val="nil"/>
              <w:bottom w:val="single" w:sz="4" w:space="0" w:color="auto"/>
              <w:right w:val="single" w:sz="4" w:space="0" w:color="auto"/>
            </w:tcBorders>
            <w:shd w:val="clear" w:color="auto" w:fill="auto"/>
            <w:vAlign w:val="center"/>
          </w:tcPr>
          <w:p w14:paraId="1E5F5C2A" w14:textId="77777777" w:rsidR="00081AD4" w:rsidRPr="00081AD4" w:rsidRDefault="00081AD4" w:rsidP="00081AD4">
            <w:pPr>
              <w:jc w:val="center"/>
              <w:rPr>
                <w:color w:val="000000" w:themeColor="text1"/>
              </w:rPr>
            </w:pPr>
            <w:r w:rsidRPr="00081AD4">
              <w:rPr>
                <w:color w:val="000000" w:themeColor="text1"/>
              </w:rPr>
              <w:t>212,15</w:t>
            </w:r>
          </w:p>
        </w:tc>
        <w:tc>
          <w:tcPr>
            <w:tcW w:w="1070" w:type="dxa"/>
            <w:tcBorders>
              <w:top w:val="nil"/>
              <w:left w:val="nil"/>
              <w:bottom w:val="single" w:sz="4" w:space="0" w:color="auto"/>
              <w:right w:val="single" w:sz="4" w:space="0" w:color="auto"/>
            </w:tcBorders>
            <w:shd w:val="clear" w:color="auto" w:fill="auto"/>
            <w:vAlign w:val="center"/>
          </w:tcPr>
          <w:p w14:paraId="4B5F8329" w14:textId="77777777" w:rsidR="00081AD4" w:rsidRPr="00081AD4" w:rsidRDefault="00081AD4" w:rsidP="00081AD4">
            <w:pPr>
              <w:jc w:val="center"/>
              <w:rPr>
                <w:color w:val="000000" w:themeColor="text1"/>
              </w:rPr>
            </w:pPr>
            <w:r w:rsidRPr="00081AD4">
              <w:rPr>
                <w:color w:val="000000" w:themeColor="text1"/>
              </w:rPr>
              <w:t>224,12</w:t>
            </w:r>
          </w:p>
        </w:tc>
        <w:tc>
          <w:tcPr>
            <w:tcW w:w="1002" w:type="dxa"/>
            <w:tcBorders>
              <w:top w:val="nil"/>
              <w:left w:val="nil"/>
              <w:bottom w:val="single" w:sz="4" w:space="0" w:color="auto"/>
              <w:right w:val="single" w:sz="4" w:space="0" w:color="auto"/>
            </w:tcBorders>
            <w:shd w:val="clear" w:color="auto" w:fill="auto"/>
            <w:vAlign w:val="center"/>
          </w:tcPr>
          <w:p w14:paraId="2A3795CF" w14:textId="77777777" w:rsidR="00081AD4" w:rsidRPr="00081AD4" w:rsidRDefault="00081AD4" w:rsidP="00081AD4">
            <w:pPr>
              <w:jc w:val="center"/>
              <w:rPr>
                <w:color w:val="000000" w:themeColor="text1"/>
              </w:rPr>
            </w:pPr>
            <w:r w:rsidRPr="00081AD4">
              <w:rPr>
                <w:color w:val="000000" w:themeColor="text1"/>
              </w:rPr>
              <w:t>215,41</w:t>
            </w:r>
          </w:p>
        </w:tc>
        <w:tc>
          <w:tcPr>
            <w:tcW w:w="1194" w:type="dxa"/>
            <w:tcBorders>
              <w:top w:val="nil"/>
              <w:left w:val="nil"/>
              <w:bottom w:val="single" w:sz="4" w:space="0" w:color="auto"/>
              <w:right w:val="single" w:sz="4" w:space="0" w:color="auto"/>
            </w:tcBorders>
            <w:shd w:val="clear" w:color="auto" w:fill="auto"/>
            <w:vAlign w:val="center"/>
            <w:hideMark/>
          </w:tcPr>
          <w:p w14:paraId="317AFED7" w14:textId="77777777" w:rsidR="00081AD4" w:rsidRPr="00081AD4" w:rsidRDefault="00081AD4" w:rsidP="00081AD4">
            <w:pPr>
              <w:jc w:val="center"/>
              <w:rPr>
                <w:color w:val="000000" w:themeColor="text1"/>
              </w:rPr>
            </w:pPr>
            <w:r w:rsidRPr="00081AD4">
              <w:rPr>
                <w:color w:val="000000" w:themeColor="text1"/>
              </w:rPr>
              <w:t>66,29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68F535F" w14:textId="77777777" w:rsidR="00081AD4" w:rsidRPr="00081AD4" w:rsidRDefault="00081AD4" w:rsidP="00081AD4">
            <w:pPr>
              <w:jc w:val="center"/>
              <w:rPr>
                <w:color w:val="000000" w:themeColor="text1"/>
              </w:rPr>
            </w:pPr>
            <w:r w:rsidRPr="00081AD4">
              <w:rPr>
                <w:color w:val="000000" w:themeColor="text1"/>
              </w:rPr>
              <w:t>2 721,19</w:t>
            </w:r>
          </w:p>
        </w:tc>
      </w:tr>
      <w:tr w:rsidR="00081AD4" w:rsidRPr="00081AD4" w14:paraId="21DA3CD8" w14:textId="77777777" w:rsidTr="00081AD4">
        <w:trPr>
          <w:trHeight w:val="70"/>
        </w:trPr>
        <w:tc>
          <w:tcPr>
            <w:tcW w:w="3143" w:type="dxa"/>
            <w:gridSpan w:val="2"/>
            <w:tcBorders>
              <w:top w:val="single" w:sz="4" w:space="0" w:color="auto"/>
              <w:left w:val="single" w:sz="4" w:space="0" w:color="auto"/>
              <w:bottom w:val="single" w:sz="4" w:space="0" w:color="auto"/>
              <w:right w:val="single" w:sz="4" w:space="0" w:color="auto"/>
            </w:tcBorders>
            <w:vAlign w:val="center"/>
          </w:tcPr>
          <w:p w14:paraId="3115088D" w14:textId="77777777" w:rsidR="00081AD4" w:rsidRPr="00081AD4" w:rsidRDefault="00081AD4" w:rsidP="00081AD4">
            <w:pPr>
              <w:jc w:val="center"/>
              <w:rPr>
                <w:color w:val="000000" w:themeColor="text1"/>
              </w:rPr>
            </w:pPr>
            <w:r w:rsidRPr="00081AD4">
              <w:rPr>
                <w:color w:val="000000" w:themeColor="text1"/>
              </w:rPr>
              <w:t>Рост тарифа с 01.07.2021, %</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EF5E6F6" w14:textId="77777777" w:rsidR="00081AD4" w:rsidRPr="00081AD4" w:rsidRDefault="00081AD4" w:rsidP="00081AD4">
            <w:pPr>
              <w:jc w:val="center"/>
              <w:rPr>
                <w:color w:val="000000" w:themeColor="text1"/>
              </w:rPr>
            </w:pPr>
            <w:r w:rsidRPr="00081AD4">
              <w:rPr>
                <w:color w:val="000000" w:themeColor="text1"/>
              </w:rPr>
              <w:t>5,00</w:t>
            </w:r>
          </w:p>
        </w:tc>
        <w:tc>
          <w:tcPr>
            <w:tcW w:w="887" w:type="dxa"/>
            <w:tcBorders>
              <w:top w:val="single" w:sz="4" w:space="0" w:color="auto"/>
              <w:left w:val="nil"/>
              <w:bottom w:val="single" w:sz="4" w:space="0" w:color="auto"/>
              <w:right w:val="single" w:sz="4" w:space="0" w:color="auto"/>
            </w:tcBorders>
            <w:shd w:val="clear" w:color="auto" w:fill="auto"/>
          </w:tcPr>
          <w:p w14:paraId="0AAA27C3" w14:textId="77777777" w:rsidR="00081AD4" w:rsidRPr="00081AD4" w:rsidRDefault="00081AD4" w:rsidP="00081AD4">
            <w:pPr>
              <w:jc w:val="center"/>
              <w:rPr>
                <w:color w:val="000000" w:themeColor="text1"/>
              </w:rPr>
            </w:pPr>
            <w:r w:rsidRPr="00081AD4">
              <w:rPr>
                <w:color w:val="000000" w:themeColor="text1"/>
              </w:rPr>
              <w:t>5,00</w:t>
            </w:r>
          </w:p>
        </w:tc>
        <w:tc>
          <w:tcPr>
            <w:tcW w:w="1070" w:type="dxa"/>
            <w:tcBorders>
              <w:top w:val="single" w:sz="4" w:space="0" w:color="auto"/>
              <w:left w:val="nil"/>
              <w:bottom w:val="single" w:sz="4" w:space="0" w:color="auto"/>
              <w:right w:val="single" w:sz="4" w:space="0" w:color="auto"/>
            </w:tcBorders>
            <w:shd w:val="clear" w:color="auto" w:fill="auto"/>
          </w:tcPr>
          <w:p w14:paraId="3CC426C0" w14:textId="77777777" w:rsidR="00081AD4" w:rsidRPr="00081AD4" w:rsidRDefault="00081AD4" w:rsidP="00081AD4">
            <w:pPr>
              <w:jc w:val="center"/>
              <w:rPr>
                <w:color w:val="000000" w:themeColor="text1"/>
              </w:rPr>
            </w:pPr>
            <w:r w:rsidRPr="00081AD4">
              <w:rPr>
                <w:color w:val="000000" w:themeColor="text1"/>
              </w:rPr>
              <w:t>5,00</w:t>
            </w:r>
          </w:p>
        </w:tc>
        <w:tc>
          <w:tcPr>
            <w:tcW w:w="1002" w:type="dxa"/>
            <w:tcBorders>
              <w:top w:val="single" w:sz="4" w:space="0" w:color="auto"/>
              <w:left w:val="nil"/>
              <w:bottom w:val="single" w:sz="4" w:space="0" w:color="auto"/>
              <w:right w:val="single" w:sz="4" w:space="0" w:color="auto"/>
            </w:tcBorders>
            <w:shd w:val="clear" w:color="auto" w:fill="auto"/>
          </w:tcPr>
          <w:p w14:paraId="4C0F7575" w14:textId="77777777" w:rsidR="00081AD4" w:rsidRPr="00081AD4" w:rsidRDefault="00081AD4" w:rsidP="00081AD4">
            <w:pPr>
              <w:jc w:val="center"/>
              <w:rPr>
                <w:color w:val="000000" w:themeColor="text1"/>
              </w:rPr>
            </w:pPr>
            <w:r w:rsidRPr="00081AD4">
              <w:rPr>
                <w:color w:val="000000" w:themeColor="text1"/>
              </w:rPr>
              <w:t>5,00</w:t>
            </w:r>
          </w:p>
        </w:tc>
        <w:tc>
          <w:tcPr>
            <w:tcW w:w="1194" w:type="dxa"/>
            <w:tcBorders>
              <w:top w:val="single" w:sz="4" w:space="0" w:color="auto"/>
              <w:left w:val="nil"/>
              <w:bottom w:val="single" w:sz="4" w:space="0" w:color="auto"/>
              <w:right w:val="single" w:sz="4" w:space="0" w:color="auto"/>
            </w:tcBorders>
            <w:shd w:val="clear" w:color="auto" w:fill="auto"/>
          </w:tcPr>
          <w:p w14:paraId="0819DDF4" w14:textId="77777777" w:rsidR="00081AD4" w:rsidRPr="00081AD4" w:rsidRDefault="00081AD4" w:rsidP="00081AD4">
            <w:pPr>
              <w:jc w:val="center"/>
              <w:rPr>
                <w:color w:val="000000" w:themeColor="text1"/>
              </w:rPr>
            </w:pPr>
            <w:r w:rsidRPr="00081AD4">
              <w:rPr>
                <w:color w:val="000000" w:themeColor="text1"/>
              </w:rPr>
              <w:t>5,00</w:t>
            </w:r>
          </w:p>
        </w:tc>
        <w:tc>
          <w:tcPr>
            <w:tcW w:w="1275" w:type="dxa"/>
            <w:tcBorders>
              <w:top w:val="single" w:sz="4" w:space="0" w:color="auto"/>
              <w:left w:val="nil"/>
              <w:bottom w:val="single" w:sz="4" w:space="0" w:color="auto"/>
              <w:right w:val="single" w:sz="4" w:space="0" w:color="auto"/>
            </w:tcBorders>
            <w:shd w:val="clear" w:color="auto" w:fill="auto"/>
          </w:tcPr>
          <w:p w14:paraId="636481F3" w14:textId="77777777" w:rsidR="00081AD4" w:rsidRPr="00081AD4" w:rsidRDefault="00081AD4" w:rsidP="00081AD4">
            <w:pPr>
              <w:jc w:val="center"/>
              <w:rPr>
                <w:color w:val="000000" w:themeColor="text1"/>
              </w:rPr>
            </w:pPr>
            <w:r w:rsidRPr="00081AD4">
              <w:rPr>
                <w:color w:val="000000" w:themeColor="text1"/>
              </w:rPr>
              <w:t>5,00</w:t>
            </w:r>
          </w:p>
        </w:tc>
      </w:tr>
    </w:tbl>
    <w:p w14:paraId="09E3A724" w14:textId="77777777" w:rsidR="00081AD4" w:rsidRDefault="00081AD4" w:rsidP="00081AD4">
      <w:pPr>
        <w:spacing w:after="120"/>
        <w:ind w:left="283"/>
        <w:rPr>
          <w:color w:val="000000" w:themeColor="text1"/>
          <w:sz w:val="28"/>
          <w:szCs w:val="28"/>
        </w:rPr>
        <w:sectPr w:rsidR="00081AD4" w:rsidSect="00797EBE">
          <w:headerReference w:type="default" r:id="rId19"/>
          <w:footerReference w:type="even" r:id="rId20"/>
          <w:pgSz w:w="11906" w:h="16838"/>
          <w:pgMar w:top="993" w:right="707" w:bottom="1134" w:left="1701" w:header="709" w:footer="709" w:gutter="0"/>
          <w:cols w:space="708"/>
          <w:titlePg/>
          <w:docGrid w:linePitch="381"/>
        </w:sectPr>
      </w:pPr>
    </w:p>
    <w:tbl>
      <w:tblPr>
        <w:tblW w:w="5000" w:type="pct"/>
        <w:jc w:val="center"/>
        <w:tblLook w:val="04A0" w:firstRow="1" w:lastRow="0" w:firstColumn="1" w:lastColumn="0" w:noHBand="0" w:noVBand="1"/>
      </w:tblPr>
      <w:tblGrid>
        <w:gridCol w:w="2103"/>
        <w:gridCol w:w="566"/>
        <w:gridCol w:w="830"/>
        <w:gridCol w:w="829"/>
        <w:gridCol w:w="829"/>
        <w:gridCol w:w="830"/>
        <w:gridCol w:w="829"/>
        <w:gridCol w:w="829"/>
        <w:gridCol w:w="829"/>
        <w:gridCol w:w="829"/>
        <w:gridCol w:w="829"/>
        <w:gridCol w:w="829"/>
        <w:gridCol w:w="829"/>
        <w:gridCol w:w="829"/>
        <w:gridCol w:w="937"/>
        <w:gridCol w:w="937"/>
        <w:gridCol w:w="218"/>
      </w:tblGrid>
      <w:tr w:rsidR="00081AD4" w:rsidRPr="00081AD4" w14:paraId="65551706" w14:textId="77777777" w:rsidTr="00081AD4">
        <w:trPr>
          <w:gridAfter w:val="1"/>
          <w:wAfter w:w="16" w:type="dxa"/>
          <w:trHeight w:val="1425"/>
          <w:jc w:val="center"/>
        </w:trPr>
        <w:tc>
          <w:tcPr>
            <w:tcW w:w="28185" w:type="dxa"/>
            <w:gridSpan w:val="15"/>
            <w:tcBorders>
              <w:top w:val="nil"/>
              <w:left w:val="nil"/>
              <w:bottom w:val="nil"/>
              <w:right w:val="nil"/>
            </w:tcBorders>
            <w:shd w:val="clear" w:color="auto" w:fill="auto"/>
            <w:vAlign w:val="center"/>
            <w:hideMark/>
          </w:tcPr>
          <w:p w14:paraId="18691A12"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lastRenderedPageBreak/>
              <w:t xml:space="preserve">Плановые физические показатели по производству, транспортировке и реализации тепловой энергии , план на 2021 год (корректировка), отпускаемую на потребительский рынок ОАО "СКЭК" по узлу теплоснабжения                                         г. Березовский (переданные в концессию на 2017-2026 годы) </w:t>
            </w:r>
          </w:p>
        </w:tc>
        <w:tc>
          <w:tcPr>
            <w:tcW w:w="1959" w:type="dxa"/>
            <w:tcBorders>
              <w:top w:val="nil"/>
              <w:left w:val="nil"/>
              <w:bottom w:val="nil"/>
              <w:right w:val="nil"/>
            </w:tcBorders>
            <w:shd w:val="clear" w:color="auto" w:fill="auto"/>
            <w:vAlign w:val="center"/>
            <w:hideMark/>
          </w:tcPr>
          <w:p w14:paraId="1319F192" w14:textId="77777777" w:rsidR="00081AD4" w:rsidRPr="00081AD4" w:rsidRDefault="00081AD4" w:rsidP="00081AD4">
            <w:pPr>
              <w:jc w:val="center"/>
              <w:rPr>
                <w:rFonts w:ascii="Arial CYR" w:hAnsi="Arial CYR" w:cs="Arial CYR"/>
                <w:b/>
                <w:bCs/>
                <w:color w:val="000000"/>
                <w:sz w:val="12"/>
                <w:szCs w:val="12"/>
              </w:rPr>
            </w:pPr>
          </w:p>
        </w:tc>
      </w:tr>
      <w:tr w:rsidR="00081AD4" w:rsidRPr="00081AD4" w14:paraId="4541E267" w14:textId="77777777" w:rsidTr="00081AD4">
        <w:trPr>
          <w:gridAfter w:val="1"/>
          <w:wAfter w:w="16" w:type="dxa"/>
          <w:trHeight w:val="360"/>
          <w:jc w:val="center"/>
        </w:trPr>
        <w:tc>
          <w:tcPr>
            <w:tcW w:w="4776" w:type="dxa"/>
            <w:tcBorders>
              <w:top w:val="nil"/>
              <w:left w:val="nil"/>
              <w:bottom w:val="nil"/>
              <w:right w:val="nil"/>
            </w:tcBorders>
            <w:shd w:val="clear" w:color="auto" w:fill="auto"/>
            <w:noWrap/>
            <w:vAlign w:val="bottom"/>
            <w:hideMark/>
          </w:tcPr>
          <w:p w14:paraId="0C6128BC" w14:textId="77777777" w:rsidR="00081AD4" w:rsidRPr="00081AD4" w:rsidRDefault="00081AD4" w:rsidP="00081AD4">
            <w:pPr>
              <w:jc w:val="center"/>
              <w:rPr>
                <w:sz w:val="12"/>
                <w:szCs w:val="12"/>
              </w:rPr>
            </w:pPr>
          </w:p>
        </w:tc>
        <w:tc>
          <w:tcPr>
            <w:tcW w:w="1060" w:type="dxa"/>
            <w:tcBorders>
              <w:top w:val="nil"/>
              <w:left w:val="nil"/>
              <w:bottom w:val="nil"/>
              <w:right w:val="nil"/>
            </w:tcBorders>
            <w:shd w:val="clear" w:color="auto" w:fill="auto"/>
            <w:noWrap/>
            <w:vAlign w:val="center"/>
            <w:hideMark/>
          </w:tcPr>
          <w:p w14:paraId="066468D3"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551626CA" w14:textId="77777777" w:rsidR="00081AD4" w:rsidRPr="00081AD4" w:rsidRDefault="00081AD4" w:rsidP="00081AD4">
            <w:pPr>
              <w:jc w:val="center"/>
              <w:outlineLvl w:val="0"/>
              <w:rPr>
                <w:sz w:val="12"/>
                <w:szCs w:val="12"/>
              </w:rPr>
            </w:pPr>
          </w:p>
        </w:tc>
        <w:tc>
          <w:tcPr>
            <w:tcW w:w="1699" w:type="dxa"/>
            <w:tcBorders>
              <w:top w:val="nil"/>
              <w:left w:val="nil"/>
              <w:bottom w:val="nil"/>
              <w:right w:val="nil"/>
            </w:tcBorders>
            <w:shd w:val="clear" w:color="auto" w:fill="auto"/>
            <w:noWrap/>
            <w:vAlign w:val="bottom"/>
            <w:hideMark/>
          </w:tcPr>
          <w:p w14:paraId="4DDAFFCE"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6594554E" w14:textId="77777777" w:rsidR="00081AD4" w:rsidRPr="00081AD4" w:rsidRDefault="00081AD4" w:rsidP="00081AD4">
            <w:pPr>
              <w:outlineLvl w:val="0"/>
              <w:rPr>
                <w:sz w:val="12"/>
                <w:szCs w:val="12"/>
              </w:rPr>
            </w:pPr>
          </w:p>
        </w:tc>
        <w:tc>
          <w:tcPr>
            <w:tcW w:w="1700" w:type="dxa"/>
            <w:tcBorders>
              <w:top w:val="nil"/>
              <w:left w:val="nil"/>
              <w:bottom w:val="nil"/>
              <w:right w:val="nil"/>
            </w:tcBorders>
            <w:shd w:val="clear" w:color="auto" w:fill="auto"/>
            <w:noWrap/>
            <w:vAlign w:val="bottom"/>
            <w:hideMark/>
          </w:tcPr>
          <w:p w14:paraId="06997884"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48B11800"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4CF28CBE"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100E3F93"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0DA9A91F"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40C9BF03"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16B1AB23"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38FF1769" w14:textId="77777777" w:rsidR="00081AD4" w:rsidRPr="00081AD4" w:rsidRDefault="00081AD4" w:rsidP="00081AD4">
            <w:pPr>
              <w:outlineLvl w:val="0"/>
              <w:rPr>
                <w:sz w:val="12"/>
                <w:szCs w:val="12"/>
              </w:rPr>
            </w:pPr>
          </w:p>
        </w:tc>
        <w:tc>
          <w:tcPr>
            <w:tcW w:w="1699" w:type="dxa"/>
            <w:tcBorders>
              <w:top w:val="nil"/>
              <w:left w:val="nil"/>
              <w:bottom w:val="nil"/>
              <w:right w:val="nil"/>
            </w:tcBorders>
            <w:shd w:val="clear" w:color="auto" w:fill="auto"/>
            <w:noWrap/>
            <w:vAlign w:val="bottom"/>
            <w:hideMark/>
          </w:tcPr>
          <w:p w14:paraId="2D31EBBD" w14:textId="77777777" w:rsidR="00081AD4" w:rsidRPr="00081AD4" w:rsidRDefault="00081AD4" w:rsidP="00081AD4">
            <w:pPr>
              <w:outlineLvl w:val="0"/>
              <w:rPr>
                <w:sz w:val="12"/>
                <w:szCs w:val="12"/>
              </w:rPr>
            </w:pPr>
          </w:p>
        </w:tc>
        <w:tc>
          <w:tcPr>
            <w:tcW w:w="1960" w:type="dxa"/>
            <w:tcBorders>
              <w:top w:val="nil"/>
              <w:left w:val="nil"/>
              <w:bottom w:val="nil"/>
              <w:right w:val="nil"/>
            </w:tcBorders>
            <w:shd w:val="clear" w:color="auto" w:fill="auto"/>
            <w:noWrap/>
            <w:vAlign w:val="bottom"/>
            <w:hideMark/>
          </w:tcPr>
          <w:p w14:paraId="6F2D8E45" w14:textId="77777777" w:rsidR="00081AD4" w:rsidRPr="00081AD4" w:rsidRDefault="00081AD4" w:rsidP="00081AD4">
            <w:pPr>
              <w:outlineLvl w:val="0"/>
              <w:rPr>
                <w:sz w:val="12"/>
                <w:szCs w:val="12"/>
              </w:rPr>
            </w:pPr>
          </w:p>
        </w:tc>
        <w:tc>
          <w:tcPr>
            <w:tcW w:w="1959" w:type="dxa"/>
            <w:tcBorders>
              <w:top w:val="nil"/>
              <w:left w:val="nil"/>
              <w:bottom w:val="nil"/>
              <w:right w:val="nil"/>
            </w:tcBorders>
            <w:shd w:val="clear" w:color="auto" w:fill="auto"/>
            <w:noWrap/>
            <w:vAlign w:val="bottom"/>
            <w:hideMark/>
          </w:tcPr>
          <w:p w14:paraId="41B7DA63" w14:textId="77777777" w:rsidR="00081AD4" w:rsidRPr="00081AD4" w:rsidRDefault="00081AD4" w:rsidP="00081AD4">
            <w:pPr>
              <w:outlineLvl w:val="0"/>
              <w:rPr>
                <w:sz w:val="12"/>
                <w:szCs w:val="12"/>
              </w:rPr>
            </w:pPr>
          </w:p>
        </w:tc>
      </w:tr>
      <w:tr w:rsidR="00081AD4" w:rsidRPr="00081AD4" w14:paraId="793C61BA" w14:textId="77777777" w:rsidTr="00081AD4">
        <w:trPr>
          <w:gridAfter w:val="1"/>
          <w:wAfter w:w="16" w:type="dxa"/>
          <w:trHeight w:val="1350"/>
          <w:jc w:val="center"/>
        </w:trPr>
        <w:tc>
          <w:tcPr>
            <w:tcW w:w="477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B976C7A"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Показатели</w:t>
            </w:r>
          </w:p>
        </w:tc>
        <w:tc>
          <w:tcPr>
            <w:tcW w:w="10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B293CBE"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Ед. изм.</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0C1640" w14:textId="77777777" w:rsidR="00081AD4" w:rsidRPr="00081AD4" w:rsidRDefault="00081AD4" w:rsidP="00081AD4">
            <w:pPr>
              <w:jc w:val="center"/>
              <w:rPr>
                <w:b/>
                <w:bCs/>
                <w:color w:val="000000"/>
                <w:sz w:val="12"/>
                <w:szCs w:val="12"/>
              </w:rPr>
            </w:pPr>
            <w:r w:rsidRPr="00081AD4">
              <w:rPr>
                <w:b/>
                <w:bCs/>
                <w:color w:val="000000"/>
                <w:sz w:val="12"/>
                <w:szCs w:val="12"/>
              </w:rPr>
              <w:t>Утверждено на 2018 год</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BE44D4" w14:textId="77777777" w:rsidR="00081AD4" w:rsidRPr="00081AD4" w:rsidRDefault="00081AD4" w:rsidP="00081AD4">
            <w:pPr>
              <w:jc w:val="center"/>
              <w:rPr>
                <w:b/>
                <w:bCs/>
                <w:color w:val="000000"/>
                <w:sz w:val="12"/>
                <w:szCs w:val="12"/>
              </w:rPr>
            </w:pPr>
            <w:r w:rsidRPr="00081AD4">
              <w:rPr>
                <w:b/>
                <w:bCs/>
                <w:color w:val="000000"/>
                <w:sz w:val="12"/>
                <w:szCs w:val="12"/>
              </w:rPr>
              <w:t>Факт 2018 согласно данных предприятия</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635FF7" w14:textId="77777777" w:rsidR="00081AD4" w:rsidRPr="00081AD4" w:rsidRDefault="00081AD4" w:rsidP="00081AD4">
            <w:pPr>
              <w:jc w:val="center"/>
              <w:rPr>
                <w:b/>
                <w:bCs/>
                <w:color w:val="000000"/>
                <w:sz w:val="12"/>
                <w:szCs w:val="12"/>
              </w:rPr>
            </w:pPr>
            <w:r w:rsidRPr="00081AD4">
              <w:rPr>
                <w:b/>
                <w:bCs/>
                <w:color w:val="000000"/>
                <w:sz w:val="12"/>
                <w:szCs w:val="12"/>
              </w:rPr>
              <w:t>Факт 2018 согласно данным экспертов</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657699" w14:textId="77777777" w:rsidR="00081AD4" w:rsidRPr="00081AD4" w:rsidRDefault="00081AD4" w:rsidP="00081AD4">
            <w:pPr>
              <w:jc w:val="center"/>
              <w:rPr>
                <w:b/>
                <w:bCs/>
                <w:color w:val="000000"/>
                <w:sz w:val="12"/>
                <w:szCs w:val="12"/>
              </w:rPr>
            </w:pPr>
            <w:r w:rsidRPr="00081AD4">
              <w:rPr>
                <w:b/>
                <w:bCs/>
                <w:color w:val="000000"/>
                <w:sz w:val="12"/>
                <w:szCs w:val="12"/>
              </w:rPr>
              <w:t xml:space="preserve">отклонение по 2018 году методом долгосрочного регулирования </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83ACB1" w14:textId="77777777" w:rsidR="00081AD4" w:rsidRPr="00081AD4" w:rsidRDefault="00081AD4" w:rsidP="00081AD4">
            <w:pPr>
              <w:jc w:val="center"/>
              <w:rPr>
                <w:b/>
                <w:bCs/>
                <w:color w:val="000000"/>
                <w:sz w:val="12"/>
                <w:szCs w:val="12"/>
              </w:rPr>
            </w:pPr>
            <w:r w:rsidRPr="00081AD4">
              <w:rPr>
                <w:b/>
                <w:bCs/>
                <w:color w:val="000000"/>
                <w:sz w:val="12"/>
                <w:szCs w:val="12"/>
              </w:rPr>
              <w:t>% отклонений</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84C55D" w14:textId="77777777" w:rsidR="00081AD4" w:rsidRPr="00081AD4" w:rsidRDefault="00081AD4" w:rsidP="00081AD4">
            <w:pPr>
              <w:jc w:val="center"/>
              <w:rPr>
                <w:b/>
                <w:bCs/>
                <w:color w:val="000000"/>
                <w:sz w:val="12"/>
                <w:szCs w:val="12"/>
              </w:rPr>
            </w:pPr>
            <w:r w:rsidRPr="00081AD4">
              <w:rPr>
                <w:b/>
                <w:bCs/>
                <w:color w:val="000000"/>
                <w:sz w:val="12"/>
                <w:szCs w:val="12"/>
              </w:rPr>
              <w:t>Предложения предприятия на 2019 представлен. к 01.05.2019г (</w:t>
            </w:r>
            <w:proofErr w:type="spellStart"/>
            <w:r w:rsidRPr="00081AD4">
              <w:rPr>
                <w:b/>
                <w:bCs/>
                <w:color w:val="000000"/>
                <w:sz w:val="12"/>
                <w:szCs w:val="12"/>
              </w:rPr>
              <w:t>корр</w:t>
            </w:r>
            <w:proofErr w:type="spellEnd"/>
            <w:r w:rsidRPr="00081AD4">
              <w:rPr>
                <w:b/>
                <w:bCs/>
                <w:color w:val="000000"/>
                <w:sz w:val="12"/>
                <w:szCs w:val="12"/>
              </w:rPr>
              <w:t>)</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944A11" w14:textId="77777777" w:rsidR="00081AD4" w:rsidRPr="00081AD4" w:rsidRDefault="00081AD4" w:rsidP="00081AD4">
            <w:pPr>
              <w:jc w:val="center"/>
              <w:rPr>
                <w:b/>
                <w:bCs/>
                <w:color w:val="000000"/>
                <w:sz w:val="12"/>
                <w:szCs w:val="12"/>
              </w:rPr>
            </w:pPr>
            <w:r w:rsidRPr="00081AD4">
              <w:rPr>
                <w:b/>
                <w:bCs/>
                <w:color w:val="000000"/>
                <w:sz w:val="12"/>
                <w:szCs w:val="12"/>
              </w:rPr>
              <w:t>Предложения предприятия на 2019 (</w:t>
            </w:r>
            <w:proofErr w:type="spellStart"/>
            <w:r w:rsidRPr="00081AD4">
              <w:rPr>
                <w:b/>
                <w:bCs/>
                <w:color w:val="000000"/>
                <w:sz w:val="12"/>
                <w:szCs w:val="12"/>
              </w:rPr>
              <w:t>корр</w:t>
            </w:r>
            <w:proofErr w:type="spellEnd"/>
            <w:r w:rsidRPr="00081AD4">
              <w:rPr>
                <w:b/>
                <w:bCs/>
                <w:color w:val="000000"/>
                <w:sz w:val="12"/>
                <w:szCs w:val="12"/>
              </w:rPr>
              <w:t xml:space="preserve">) с учетом </w:t>
            </w:r>
            <w:proofErr w:type="spellStart"/>
            <w:r w:rsidRPr="00081AD4">
              <w:rPr>
                <w:b/>
                <w:bCs/>
                <w:color w:val="000000"/>
                <w:sz w:val="12"/>
                <w:szCs w:val="12"/>
              </w:rPr>
              <w:t>доп.матер-ов</w:t>
            </w:r>
            <w:proofErr w:type="spellEnd"/>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EA3A60" w14:textId="77777777" w:rsidR="00081AD4" w:rsidRPr="00081AD4" w:rsidRDefault="00081AD4" w:rsidP="00081AD4">
            <w:pPr>
              <w:jc w:val="center"/>
              <w:rPr>
                <w:b/>
                <w:bCs/>
                <w:color w:val="000000"/>
                <w:sz w:val="12"/>
                <w:szCs w:val="12"/>
              </w:rPr>
            </w:pPr>
            <w:r w:rsidRPr="00081AD4">
              <w:rPr>
                <w:b/>
                <w:bCs/>
                <w:color w:val="000000"/>
                <w:sz w:val="12"/>
                <w:szCs w:val="12"/>
              </w:rPr>
              <w:t xml:space="preserve">Утверждено на  </w:t>
            </w:r>
            <w:proofErr w:type="spellStart"/>
            <w:r w:rsidRPr="00081AD4">
              <w:rPr>
                <w:b/>
                <w:bCs/>
                <w:color w:val="000000"/>
                <w:sz w:val="12"/>
                <w:szCs w:val="12"/>
              </w:rPr>
              <w:t>на</w:t>
            </w:r>
            <w:proofErr w:type="spellEnd"/>
            <w:r w:rsidRPr="00081AD4">
              <w:rPr>
                <w:b/>
                <w:bCs/>
                <w:color w:val="000000"/>
                <w:sz w:val="12"/>
                <w:szCs w:val="12"/>
              </w:rPr>
              <w:t xml:space="preserve"> 2019 (</w:t>
            </w:r>
            <w:proofErr w:type="spellStart"/>
            <w:r w:rsidRPr="00081AD4">
              <w:rPr>
                <w:b/>
                <w:bCs/>
                <w:color w:val="000000"/>
                <w:sz w:val="12"/>
                <w:szCs w:val="12"/>
              </w:rPr>
              <w:t>корр</w:t>
            </w:r>
            <w:proofErr w:type="spellEnd"/>
            <w:r w:rsidRPr="00081AD4">
              <w:rPr>
                <w:b/>
                <w:bCs/>
                <w:color w:val="000000"/>
                <w:sz w:val="12"/>
                <w:szCs w:val="12"/>
              </w:rPr>
              <w:t>)</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CE6AAA" w14:textId="77777777" w:rsidR="00081AD4" w:rsidRPr="00081AD4" w:rsidRDefault="00081AD4" w:rsidP="00081AD4">
            <w:pPr>
              <w:jc w:val="center"/>
              <w:rPr>
                <w:b/>
                <w:bCs/>
                <w:color w:val="000000"/>
                <w:sz w:val="12"/>
                <w:szCs w:val="12"/>
              </w:rPr>
            </w:pPr>
            <w:r w:rsidRPr="00081AD4">
              <w:rPr>
                <w:b/>
                <w:bCs/>
                <w:color w:val="000000"/>
                <w:sz w:val="12"/>
                <w:szCs w:val="12"/>
              </w:rPr>
              <w:t>Факт по данным ОАО "СКЭК" за 2019год</w:t>
            </w:r>
          </w:p>
        </w:tc>
        <w:tc>
          <w:tcPr>
            <w:tcW w:w="1699" w:type="dxa"/>
            <w:vMerge w:val="restart"/>
            <w:tcBorders>
              <w:top w:val="single" w:sz="8" w:space="0" w:color="auto"/>
              <w:left w:val="single" w:sz="8" w:space="0" w:color="auto"/>
              <w:bottom w:val="single" w:sz="8" w:space="0" w:color="000000"/>
              <w:right w:val="nil"/>
            </w:tcBorders>
            <w:shd w:val="clear" w:color="auto" w:fill="auto"/>
            <w:vAlign w:val="center"/>
            <w:hideMark/>
          </w:tcPr>
          <w:p w14:paraId="60DEC3E9" w14:textId="77777777" w:rsidR="00081AD4" w:rsidRPr="00081AD4" w:rsidRDefault="00081AD4" w:rsidP="00081AD4">
            <w:pPr>
              <w:jc w:val="center"/>
              <w:rPr>
                <w:b/>
                <w:bCs/>
                <w:color w:val="000000"/>
                <w:sz w:val="12"/>
                <w:szCs w:val="12"/>
              </w:rPr>
            </w:pPr>
            <w:r w:rsidRPr="00081AD4">
              <w:rPr>
                <w:b/>
                <w:bCs/>
                <w:color w:val="000000"/>
                <w:sz w:val="12"/>
                <w:szCs w:val="12"/>
              </w:rPr>
              <w:t>Факт по данным экспертов за 2019год</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0EBEC6" w14:textId="77777777" w:rsidR="00081AD4" w:rsidRPr="00081AD4" w:rsidRDefault="00081AD4" w:rsidP="00081AD4">
            <w:pPr>
              <w:jc w:val="center"/>
              <w:rPr>
                <w:b/>
                <w:bCs/>
                <w:color w:val="000000"/>
                <w:sz w:val="12"/>
                <w:szCs w:val="12"/>
              </w:rPr>
            </w:pPr>
            <w:r w:rsidRPr="00081AD4">
              <w:rPr>
                <w:b/>
                <w:bCs/>
                <w:color w:val="000000"/>
                <w:sz w:val="12"/>
                <w:szCs w:val="12"/>
              </w:rPr>
              <w:t>Утверждено на 2020г</w:t>
            </w:r>
          </w:p>
        </w:tc>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B998CF" w14:textId="77777777" w:rsidR="00081AD4" w:rsidRPr="00081AD4" w:rsidRDefault="00081AD4" w:rsidP="00081AD4">
            <w:pPr>
              <w:jc w:val="center"/>
              <w:rPr>
                <w:b/>
                <w:bCs/>
                <w:color w:val="000000"/>
                <w:sz w:val="12"/>
                <w:szCs w:val="12"/>
              </w:rPr>
            </w:pPr>
            <w:r w:rsidRPr="00081AD4">
              <w:rPr>
                <w:b/>
                <w:bCs/>
                <w:color w:val="000000"/>
                <w:sz w:val="12"/>
                <w:szCs w:val="12"/>
              </w:rPr>
              <w:t>Утверждено на 2021г</w:t>
            </w:r>
          </w:p>
        </w:tc>
        <w:tc>
          <w:tcPr>
            <w:tcW w:w="1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27FFBD" w14:textId="77777777" w:rsidR="00081AD4" w:rsidRPr="00081AD4" w:rsidRDefault="00081AD4" w:rsidP="00081AD4">
            <w:pPr>
              <w:jc w:val="center"/>
              <w:rPr>
                <w:b/>
                <w:bCs/>
                <w:color w:val="000000"/>
                <w:sz w:val="12"/>
                <w:szCs w:val="12"/>
              </w:rPr>
            </w:pPr>
            <w:r w:rsidRPr="00081AD4">
              <w:rPr>
                <w:b/>
                <w:bCs/>
                <w:color w:val="000000"/>
                <w:sz w:val="12"/>
                <w:szCs w:val="12"/>
              </w:rPr>
              <w:t>Предложение ОАО "СКЭК" на 2021 год (корректировка)</w:t>
            </w:r>
          </w:p>
        </w:tc>
        <w:tc>
          <w:tcPr>
            <w:tcW w:w="1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8AB487" w14:textId="77777777" w:rsidR="00081AD4" w:rsidRPr="00081AD4" w:rsidRDefault="00081AD4" w:rsidP="00081AD4">
            <w:pPr>
              <w:jc w:val="center"/>
              <w:rPr>
                <w:b/>
                <w:bCs/>
                <w:color w:val="000000"/>
                <w:sz w:val="12"/>
                <w:szCs w:val="12"/>
              </w:rPr>
            </w:pPr>
            <w:r w:rsidRPr="00081AD4">
              <w:rPr>
                <w:b/>
                <w:bCs/>
                <w:color w:val="000000"/>
                <w:sz w:val="12"/>
                <w:szCs w:val="12"/>
              </w:rPr>
              <w:t>Предложения экспертов на 2021 год</w:t>
            </w:r>
          </w:p>
        </w:tc>
      </w:tr>
      <w:tr w:rsidR="00081AD4" w:rsidRPr="00081AD4" w14:paraId="76294107" w14:textId="77777777" w:rsidTr="00081AD4">
        <w:trPr>
          <w:trHeight w:val="60"/>
          <w:jc w:val="center"/>
        </w:trPr>
        <w:tc>
          <w:tcPr>
            <w:tcW w:w="4776" w:type="dxa"/>
            <w:vMerge/>
            <w:tcBorders>
              <w:top w:val="single" w:sz="8" w:space="0" w:color="auto"/>
              <w:left w:val="single" w:sz="8" w:space="0" w:color="auto"/>
              <w:bottom w:val="single" w:sz="8" w:space="0" w:color="000000"/>
              <w:right w:val="single" w:sz="4" w:space="0" w:color="auto"/>
            </w:tcBorders>
            <w:vAlign w:val="center"/>
            <w:hideMark/>
          </w:tcPr>
          <w:p w14:paraId="1C7E1E1B" w14:textId="77777777" w:rsidR="00081AD4" w:rsidRPr="00081AD4" w:rsidRDefault="00081AD4" w:rsidP="00081AD4">
            <w:pPr>
              <w:rPr>
                <w:rFonts w:ascii="Arial CYR" w:hAnsi="Arial CYR" w:cs="Arial CYR"/>
                <w:b/>
                <w:bCs/>
                <w:color w:val="000000"/>
                <w:sz w:val="12"/>
                <w:szCs w:val="12"/>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14:paraId="2D55AF54" w14:textId="77777777" w:rsidR="00081AD4" w:rsidRPr="00081AD4" w:rsidRDefault="00081AD4" w:rsidP="00081AD4">
            <w:pPr>
              <w:rPr>
                <w:rFonts w:ascii="Arial CYR" w:hAnsi="Arial CYR" w:cs="Arial CY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4B33E1DD"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206CA58B"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03177933" w14:textId="77777777" w:rsidR="00081AD4" w:rsidRPr="00081AD4" w:rsidRDefault="00081AD4" w:rsidP="00081AD4">
            <w:pPr>
              <w:rPr>
                <w:b/>
                <w:bCs/>
                <w:color w:val="000000"/>
                <w:sz w:val="12"/>
                <w:szCs w:val="12"/>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369159BE"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012C9B0E"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27452814"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231F3F64"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00CFA02F"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3840D36D"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nil"/>
            </w:tcBorders>
            <w:vAlign w:val="center"/>
            <w:hideMark/>
          </w:tcPr>
          <w:p w14:paraId="29FBBC1A"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396C0152" w14:textId="77777777" w:rsidR="00081AD4" w:rsidRPr="00081AD4" w:rsidRDefault="00081AD4" w:rsidP="00081AD4">
            <w:pPr>
              <w:rPr>
                <w:b/>
                <w:bCs/>
                <w:color w:val="000000"/>
                <w:sz w:val="12"/>
                <w:szCs w:val="12"/>
              </w:rPr>
            </w:pPr>
          </w:p>
        </w:tc>
        <w:tc>
          <w:tcPr>
            <w:tcW w:w="1699" w:type="dxa"/>
            <w:vMerge/>
            <w:tcBorders>
              <w:top w:val="single" w:sz="8" w:space="0" w:color="auto"/>
              <w:left w:val="single" w:sz="8" w:space="0" w:color="auto"/>
              <w:bottom w:val="single" w:sz="8" w:space="0" w:color="000000"/>
              <w:right w:val="single" w:sz="8" w:space="0" w:color="auto"/>
            </w:tcBorders>
            <w:vAlign w:val="center"/>
            <w:hideMark/>
          </w:tcPr>
          <w:p w14:paraId="7F7B7263" w14:textId="77777777" w:rsidR="00081AD4" w:rsidRPr="00081AD4" w:rsidRDefault="00081AD4" w:rsidP="00081AD4">
            <w:pPr>
              <w:rPr>
                <w:b/>
                <w:bCs/>
                <w:color w:val="000000"/>
                <w:sz w:val="12"/>
                <w:szCs w:val="12"/>
              </w:rPr>
            </w:pP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3DE04ABC" w14:textId="77777777" w:rsidR="00081AD4" w:rsidRPr="00081AD4" w:rsidRDefault="00081AD4" w:rsidP="00081AD4">
            <w:pPr>
              <w:rPr>
                <w:b/>
                <w:bCs/>
                <w:color w:val="000000"/>
                <w:sz w:val="12"/>
                <w:szCs w:val="12"/>
              </w:rPr>
            </w:pPr>
          </w:p>
        </w:tc>
        <w:tc>
          <w:tcPr>
            <w:tcW w:w="1959" w:type="dxa"/>
            <w:vMerge/>
            <w:tcBorders>
              <w:top w:val="single" w:sz="8" w:space="0" w:color="auto"/>
              <w:left w:val="single" w:sz="8" w:space="0" w:color="auto"/>
              <w:bottom w:val="single" w:sz="8" w:space="0" w:color="000000"/>
              <w:right w:val="single" w:sz="8" w:space="0" w:color="auto"/>
            </w:tcBorders>
            <w:vAlign w:val="center"/>
            <w:hideMark/>
          </w:tcPr>
          <w:p w14:paraId="609FD10E" w14:textId="77777777" w:rsidR="00081AD4" w:rsidRPr="00081AD4" w:rsidRDefault="00081AD4" w:rsidP="00081AD4">
            <w:pPr>
              <w:rPr>
                <w:b/>
                <w:bCs/>
                <w:color w:val="000000"/>
                <w:sz w:val="12"/>
                <w:szCs w:val="12"/>
              </w:rPr>
            </w:pPr>
          </w:p>
        </w:tc>
        <w:tc>
          <w:tcPr>
            <w:tcW w:w="16" w:type="dxa"/>
            <w:tcBorders>
              <w:top w:val="nil"/>
              <w:left w:val="nil"/>
              <w:bottom w:val="nil"/>
              <w:right w:val="nil"/>
            </w:tcBorders>
            <w:shd w:val="clear" w:color="auto" w:fill="auto"/>
            <w:noWrap/>
            <w:vAlign w:val="bottom"/>
            <w:hideMark/>
          </w:tcPr>
          <w:p w14:paraId="6E240037" w14:textId="77777777" w:rsidR="00081AD4" w:rsidRPr="00081AD4" w:rsidRDefault="00081AD4" w:rsidP="00081AD4">
            <w:pPr>
              <w:jc w:val="center"/>
              <w:rPr>
                <w:b/>
                <w:bCs/>
                <w:color w:val="000000"/>
                <w:sz w:val="12"/>
                <w:szCs w:val="12"/>
              </w:rPr>
            </w:pPr>
          </w:p>
        </w:tc>
      </w:tr>
      <w:tr w:rsidR="00081AD4" w:rsidRPr="00081AD4" w14:paraId="62D7AE2F" w14:textId="77777777" w:rsidTr="00081AD4">
        <w:trPr>
          <w:trHeight w:val="345"/>
          <w:jc w:val="center"/>
        </w:trPr>
        <w:tc>
          <w:tcPr>
            <w:tcW w:w="28185" w:type="dxa"/>
            <w:gridSpan w:val="15"/>
            <w:tcBorders>
              <w:top w:val="single" w:sz="8" w:space="0" w:color="auto"/>
              <w:left w:val="single" w:sz="8" w:space="0" w:color="auto"/>
              <w:bottom w:val="single" w:sz="8" w:space="0" w:color="auto"/>
              <w:right w:val="nil"/>
            </w:tcBorders>
            <w:shd w:val="clear" w:color="auto" w:fill="auto"/>
            <w:vAlign w:val="center"/>
            <w:hideMark/>
          </w:tcPr>
          <w:p w14:paraId="27B09DE9"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Производство и отпуск тепловой энергии</w:t>
            </w:r>
          </w:p>
        </w:tc>
        <w:tc>
          <w:tcPr>
            <w:tcW w:w="1959" w:type="dxa"/>
            <w:tcBorders>
              <w:top w:val="nil"/>
              <w:left w:val="nil"/>
              <w:bottom w:val="nil"/>
              <w:right w:val="nil"/>
            </w:tcBorders>
            <w:shd w:val="clear" w:color="auto" w:fill="auto"/>
            <w:noWrap/>
            <w:vAlign w:val="bottom"/>
            <w:hideMark/>
          </w:tcPr>
          <w:p w14:paraId="3DA6AA91" w14:textId="77777777" w:rsidR="00081AD4" w:rsidRPr="00081AD4" w:rsidRDefault="00081AD4" w:rsidP="00081AD4">
            <w:pPr>
              <w:rPr>
                <w:rFonts w:ascii="Arial CYR" w:hAnsi="Arial CYR" w:cs="Arial CYR"/>
                <w:sz w:val="12"/>
                <w:szCs w:val="12"/>
              </w:rPr>
            </w:pPr>
            <w:r w:rsidRPr="00081AD4">
              <w:rPr>
                <w:rFonts w:ascii="Arial CYR" w:hAnsi="Arial CYR" w:cs="Arial CYR"/>
                <w:sz w:val="12"/>
                <w:szCs w:val="12"/>
              </w:rPr>
              <w:t> </w:t>
            </w:r>
          </w:p>
        </w:tc>
        <w:tc>
          <w:tcPr>
            <w:tcW w:w="16" w:type="dxa"/>
            <w:vAlign w:val="center"/>
            <w:hideMark/>
          </w:tcPr>
          <w:p w14:paraId="3DEA5BFC" w14:textId="77777777" w:rsidR="00081AD4" w:rsidRPr="00081AD4" w:rsidRDefault="00081AD4" w:rsidP="00081AD4">
            <w:pPr>
              <w:rPr>
                <w:sz w:val="12"/>
                <w:szCs w:val="12"/>
              </w:rPr>
            </w:pPr>
          </w:p>
        </w:tc>
      </w:tr>
      <w:tr w:rsidR="00081AD4" w:rsidRPr="00081AD4" w14:paraId="5E405048" w14:textId="77777777" w:rsidTr="00081AD4">
        <w:trPr>
          <w:trHeight w:val="315"/>
          <w:jc w:val="center"/>
        </w:trPr>
        <w:tc>
          <w:tcPr>
            <w:tcW w:w="4776" w:type="dxa"/>
            <w:tcBorders>
              <w:top w:val="nil"/>
              <w:left w:val="single" w:sz="8" w:space="0" w:color="auto"/>
              <w:bottom w:val="nil"/>
              <w:right w:val="nil"/>
            </w:tcBorders>
            <w:shd w:val="clear" w:color="auto" w:fill="auto"/>
            <w:noWrap/>
            <w:vAlign w:val="center"/>
            <w:hideMark/>
          </w:tcPr>
          <w:p w14:paraId="0742208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Количество котельных</w:t>
            </w:r>
          </w:p>
        </w:tc>
        <w:tc>
          <w:tcPr>
            <w:tcW w:w="1060" w:type="dxa"/>
            <w:tcBorders>
              <w:top w:val="nil"/>
              <w:left w:val="single" w:sz="8" w:space="0" w:color="auto"/>
              <w:bottom w:val="nil"/>
              <w:right w:val="single" w:sz="8" w:space="0" w:color="auto"/>
            </w:tcBorders>
            <w:shd w:val="clear" w:color="auto" w:fill="auto"/>
            <w:noWrap/>
            <w:vAlign w:val="center"/>
            <w:hideMark/>
          </w:tcPr>
          <w:p w14:paraId="0EE6EAFC"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шт.</w:t>
            </w:r>
          </w:p>
        </w:tc>
        <w:tc>
          <w:tcPr>
            <w:tcW w:w="1699" w:type="dxa"/>
            <w:tcBorders>
              <w:top w:val="nil"/>
              <w:left w:val="nil"/>
              <w:bottom w:val="single" w:sz="4" w:space="0" w:color="auto"/>
              <w:right w:val="single" w:sz="8" w:space="0" w:color="auto"/>
            </w:tcBorders>
            <w:shd w:val="clear" w:color="auto" w:fill="auto"/>
            <w:noWrap/>
            <w:vAlign w:val="center"/>
            <w:hideMark/>
          </w:tcPr>
          <w:p w14:paraId="4BD1766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99" w:type="dxa"/>
            <w:tcBorders>
              <w:top w:val="nil"/>
              <w:left w:val="nil"/>
              <w:bottom w:val="single" w:sz="4" w:space="0" w:color="auto"/>
              <w:right w:val="single" w:sz="8" w:space="0" w:color="auto"/>
            </w:tcBorders>
            <w:shd w:val="clear" w:color="auto" w:fill="auto"/>
            <w:noWrap/>
            <w:vAlign w:val="center"/>
            <w:hideMark/>
          </w:tcPr>
          <w:p w14:paraId="3DB8116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99" w:type="dxa"/>
            <w:tcBorders>
              <w:top w:val="nil"/>
              <w:left w:val="nil"/>
              <w:bottom w:val="single" w:sz="4" w:space="0" w:color="auto"/>
              <w:right w:val="single" w:sz="8" w:space="0" w:color="auto"/>
            </w:tcBorders>
            <w:shd w:val="clear" w:color="auto" w:fill="auto"/>
            <w:noWrap/>
            <w:vAlign w:val="center"/>
            <w:hideMark/>
          </w:tcPr>
          <w:p w14:paraId="597F866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700" w:type="dxa"/>
            <w:tcBorders>
              <w:top w:val="nil"/>
              <w:left w:val="nil"/>
              <w:bottom w:val="single" w:sz="4" w:space="0" w:color="auto"/>
              <w:right w:val="single" w:sz="8" w:space="0" w:color="auto"/>
            </w:tcBorders>
            <w:shd w:val="clear" w:color="auto" w:fill="auto"/>
            <w:noWrap/>
            <w:vAlign w:val="center"/>
            <w:hideMark/>
          </w:tcPr>
          <w:p w14:paraId="0C5451A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19CC14A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454241D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99" w:type="dxa"/>
            <w:tcBorders>
              <w:top w:val="nil"/>
              <w:left w:val="nil"/>
              <w:bottom w:val="single" w:sz="4" w:space="0" w:color="auto"/>
              <w:right w:val="single" w:sz="8" w:space="0" w:color="auto"/>
            </w:tcBorders>
            <w:shd w:val="clear" w:color="auto" w:fill="auto"/>
            <w:noWrap/>
            <w:vAlign w:val="center"/>
            <w:hideMark/>
          </w:tcPr>
          <w:p w14:paraId="19E4746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99" w:type="dxa"/>
            <w:tcBorders>
              <w:top w:val="nil"/>
              <w:left w:val="nil"/>
              <w:bottom w:val="single" w:sz="4" w:space="0" w:color="auto"/>
              <w:right w:val="single" w:sz="8" w:space="0" w:color="auto"/>
            </w:tcBorders>
            <w:shd w:val="clear" w:color="auto" w:fill="auto"/>
            <w:noWrap/>
            <w:vAlign w:val="center"/>
            <w:hideMark/>
          </w:tcPr>
          <w:p w14:paraId="6C53509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99" w:type="dxa"/>
            <w:tcBorders>
              <w:top w:val="nil"/>
              <w:left w:val="nil"/>
              <w:bottom w:val="single" w:sz="4" w:space="0" w:color="auto"/>
              <w:right w:val="single" w:sz="8" w:space="0" w:color="auto"/>
            </w:tcBorders>
            <w:shd w:val="clear" w:color="auto" w:fill="auto"/>
            <w:noWrap/>
            <w:vAlign w:val="center"/>
            <w:hideMark/>
          </w:tcPr>
          <w:p w14:paraId="5347864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99" w:type="dxa"/>
            <w:tcBorders>
              <w:top w:val="nil"/>
              <w:left w:val="nil"/>
              <w:bottom w:val="single" w:sz="4" w:space="0" w:color="auto"/>
              <w:right w:val="nil"/>
            </w:tcBorders>
            <w:shd w:val="clear" w:color="auto" w:fill="auto"/>
            <w:noWrap/>
            <w:vAlign w:val="center"/>
            <w:hideMark/>
          </w:tcPr>
          <w:p w14:paraId="79F707F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14F9751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99" w:type="dxa"/>
            <w:tcBorders>
              <w:top w:val="nil"/>
              <w:left w:val="nil"/>
              <w:bottom w:val="single" w:sz="4" w:space="0" w:color="auto"/>
              <w:right w:val="nil"/>
            </w:tcBorders>
            <w:shd w:val="clear" w:color="auto" w:fill="auto"/>
            <w:noWrap/>
            <w:vAlign w:val="center"/>
            <w:hideMark/>
          </w:tcPr>
          <w:p w14:paraId="410D854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960" w:type="dxa"/>
            <w:tcBorders>
              <w:top w:val="nil"/>
              <w:left w:val="single" w:sz="8" w:space="0" w:color="auto"/>
              <w:bottom w:val="single" w:sz="4" w:space="0" w:color="auto"/>
              <w:right w:val="nil"/>
            </w:tcBorders>
            <w:shd w:val="clear" w:color="auto" w:fill="auto"/>
            <w:noWrap/>
            <w:vAlign w:val="center"/>
            <w:hideMark/>
          </w:tcPr>
          <w:p w14:paraId="3EBE44F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959" w:type="dxa"/>
            <w:tcBorders>
              <w:top w:val="single" w:sz="8" w:space="0" w:color="auto"/>
              <w:left w:val="single" w:sz="8" w:space="0" w:color="auto"/>
              <w:bottom w:val="single" w:sz="4" w:space="0" w:color="auto"/>
              <w:right w:val="nil"/>
            </w:tcBorders>
            <w:shd w:val="clear" w:color="auto" w:fill="auto"/>
            <w:noWrap/>
            <w:vAlign w:val="center"/>
            <w:hideMark/>
          </w:tcPr>
          <w:p w14:paraId="24697C1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w:t>
            </w:r>
          </w:p>
        </w:tc>
        <w:tc>
          <w:tcPr>
            <w:tcW w:w="16" w:type="dxa"/>
            <w:vAlign w:val="center"/>
            <w:hideMark/>
          </w:tcPr>
          <w:p w14:paraId="7DCA8AEB" w14:textId="77777777" w:rsidR="00081AD4" w:rsidRPr="00081AD4" w:rsidRDefault="00081AD4" w:rsidP="00081AD4">
            <w:pPr>
              <w:rPr>
                <w:sz w:val="12"/>
                <w:szCs w:val="12"/>
              </w:rPr>
            </w:pPr>
          </w:p>
        </w:tc>
      </w:tr>
      <w:tr w:rsidR="00081AD4" w:rsidRPr="00081AD4" w14:paraId="1E2827FD" w14:textId="77777777" w:rsidTr="00081AD4">
        <w:trPr>
          <w:trHeight w:val="285"/>
          <w:jc w:val="center"/>
        </w:trPr>
        <w:tc>
          <w:tcPr>
            <w:tcW w:w="4776" w:type="dxa"/>
            <w:tcBorders>
              <w:top w:val="single" w:sz="4" w:space="0" w:color="auto"/>
              <w:left w:val="single" w:sz="8" w:space="0" w:color="auto"/>
              <w:bottom w:val="nil"/>
              <w:right w:val="nil"/>
            </w:tcBorders>
            <w:shd w:val="clear" w:color="auto" w:fill="auto"/>
            <w:noWrap/>
            <w:vAlign w:val="center"/>
            <w:hideMark/>
          </w:tcPr>
          <w:p w14:paraId="6454BE2F"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В том числе мощностью, Гкал/ч:</w:t>
            </w:r>
          </w:p>
        </w:tc>
        <w:tc>
          <w:tcPr>
            <w:tcW w:w="1060" w:type="dxa"/>
            <w:tcBorders>
              <w:top w:val="single" w:sz="4" w:space="0" w:color="auto"/>
              <w:left w:val="single" w:sz="8" w:space="0" w:color="auto"/>
              <w:bottom w:val="nil"/>
              <w:right w:val="single" w:sz="8" w:space="0" w:color="auto"/>
            </w:tcBorders>
            <w:shd w:val="clear" w:color="auto" w:fill="auto"/>
            <w:noWrap/>
            <w:vAlign w:val="center"/>
            <w:hideMark/>
          </w:tcPr>
          <w:p w14:paraId="2210FDB9"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00E2643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082B932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0AB9451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700" w:type="dxa"/>
            <w:tcBorders>
              <w:top w:val="nil"/>
              <w:left w:val="nil"/>
              <w:bottom w:val="single" w:sz="4" w:space="0" w:color="auto"/>
              <w:right w:val="single" w:sz="8" w:space="0" w:color="auto"/>
            </w:tcBorders>
            <w:shd w:val="clear" w:color="auto" w:fill="auto"/>
            <w:noWrap/>
            <w:vAlign w:val="center"/>
            <w:hideMark/>
          </w:tcPr>
          <w:p w14:paraId="009B72D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66921D4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0E7AFE1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1F7256E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007DA02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6E75109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nil"/>
            </w:tcBorders>
            <w:shd w:val="clear" w:color="auto" w:fill="auto"/>
            <w:noWrap/>
            <w:vAlign w:val="center"/>
            <w:hideMark/>
          </w:tcPr>
          <w:p w14:paraId="1C0B563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79F65E4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nil"/>
            </w:tcBorders>
            <w:shd w:val="clear" w:color="auto" w:fill="auto"/>
            <w:noWrap/>
            <w:vAlign w:val="center"/>
            <w:hideMark/>
          </w:tcPr>
          <w:p w14:paraId="7B8AD64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960" w:type="dxa"/>
            <w:tcBorders>
              <w:top w:val="nil"/>
              <w:left w:val="single" w:sz="8" w:space="0" w:color="auto"/>
              <w:bottom w:val="single" w:sz="4" w:space="0" w:color="auto"/>
              <w:right w:val="nil"/>
            </w:tcBorders>
            <w:shd w:val="clear" w:color="auto" w:fill="auto"/>
            <w:noWrap/>
            <w:vAlign w:val="center"/>
            <w:hideMark/>
          </w:tcPr>
          <w:p w14:paraId="184A522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959" w:type="dxa"/>
            <w:tcBorders>
              <w:top w:val="nil"/>
              <w:left w:val="single" w:sz="8" w:space="0" w:color="auto"/>
              <w:bottom w:val="single" w:sz="4" w:space="0" w:color="auto"/>
              <w:right w:val="nil"/>
            </w:tcBorders>
            <w:shd w:val="clear" w:color="auto" w:fill="auto"/>
            <w:noWrap/>
            <w:vAlign w:val="center"/>
            <w:hideMark/>
          </w:tcPr>
          <w:p w14:paraId="763E9A9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 w:type="dxa"/>
            <w:vAlign w:val="center"/>
            <w:hideMark/>
          </w:tcPr>
          <w:p w14:paraId="5ABCF5A2" w14:textId="77777777" w:rsidR="00081AD4" w:rsidRPr="00081AD4" w:rsidRDefault="00081AD4" w:rsidP="00081AD4">
            <w:pPr>
              <w:rPr>
                <w:sz w:val="12"/>
                <w:szCs w:val="12"/>
              </w:rPr>
            </w:pPr>
          </w:p>
        </w:tc>
      </w:tr>
      <w:tr w:rsidR="00081AD4" w:rsidRPr="00081AD4" w14:paraId="215E40D9" w14:textId="77777777" w:rsidTr="00081AD4">
        <w:trPr>
          <w:trHeight w:val="274"/>
          <w:jc w:val="center"/>
        </w:trPr>
        <w:tc>
          <w:tcPr>
            <w:tcW w:w="4776" w:type="dxa"/>
            <w:tcBorders>
              <w:top w:val="single" w:sz="4" w:space="0" w:color="auto"/>
              <w:left w:val="single" w:sz="8" w:space="0" w:color="auto"/>
              <w:bottom w:val="nil"/>
              <w:right w:val="nil"/>
            </w:tcBorders>
            <w:shd w:val="clear" w:color="auto" w:fill="auto"/>
            <w:noWrap/>
            <w:vAlign w:val="center"/>
            <w:hideMark/>
          </w:tcPr>
          <w:p w14:paraId="0592CA1D"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-до 3,00</w:t>
            </w:r>
          </w:p>
        </w:tc>
        <w:tc>
          <w:tcPr>
            <w:tcW w:w="1060" w:type="dxa"/>
            <w:tcBorders>
              <w:top w:val="single" w:sz="4" w:space="0" w:color="auto"/>
              <w:left w:val="single" w:sz="8" w:space="0" w:color="auto"/>
              <w:bottom w:val="nil"/>
              <w:right w:val="single" w:sz="8" w:space="0" w:color="auto"/>
            </w:tcBorders>
            <w:shd w:val="clear" w:color="auto" w:fill="auto"/>
            <w:noWrap/>
            <w:vAlign w:val="center"/>
            <w:hideMark/>
          </w:tcPr>
          <w:p w14:paraId="6B606CA9"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шт.</w:t>
            </w:r>
          </w:p>
        </w:tc>
        <w:tc>
          <w:tcPr>
            <w:tcW w:w="1699" w:type="dxa"/>
            <w:tcBorders>
              <w:top w:val="nil"/>
              <w:left w:val="nil"/>
              <w:bottom w:val="single" w:sz="4" w:space="0" w:color="auto"/>
              <w:right w:val="single" w:sz="8" w:space="0" w:color="auto"/>
            </w:tcBorders>
            <w:shd w:val="clear" w:color="auto" w:fill="auto"/>
            <w:noWrap/>
            <w:vAlign w:val="center"/>
            <w:hideMark/>
          </w:tcPr>
          <w:p w14:paraId="6D357D1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380CB23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5A1D161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700" w:type="dxa"/>
            <w:tcBorders>
              <w:top w:val="nil"/>
              <w:left w:val="nil"/>
              <w:bottom w:val="single" w:sz="4" w:space="0" w:color="auto"/>
              <w:right w:val="single" w:sz="8" w:space="0" w:color="auto"/>
            </w:tcBorders>
            <w:shd w:val="clear" w:color="auto" w:fill="auto"/>
            <w:noWrap/>
            <w:vAlign w:val="center"/>
            <w:hideMark/>
          </w:tcPr>
          <w:p w14:paraId="28E50F6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768BB75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690603F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26D2CF6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006B96D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3A8733B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nil"/>
            </w:tcBorders>
            <w:shd w:val="clear" w:color="auto" w:fill="auto"/>
            <w:noWrap/>
            <w:vAlign w:val="center"/>
            <w:hideMark/>
          </w:tcPr>
          <w:p w14:paraId="6FD8ADE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66937C5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nil"/>
            </w:tcBorders>
            <w:shd w:val="clear" w:color="auto" w:fill="auto"/>
            <w:noWrap/>
            <w:vAlign w:val="center"/>
            <w:hideMark/>
          </w:tcPr>
          <w:p w14:paraId="4315C2C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960" w:type="dxa"/>
            <w:tcBorders>
              <w:top w:val="nil"/>
              <w:left w:val="single" w:sz="8" w:space="0" w:color="auto"/>
              <w:bottom w:val="single" w:sz="4" w:space="0" w:color="auto"/>
              <w:right w:val="nil"/>
            </w:tcBorders>
            <w:shd w:val="clear" w:color="auto" w:fill="auto"/>
            <w:noWrap/>
            <w:vAlign w:val="center"/>
            <w:hideMark/>
          </w:tcPr>
          <w:p w14:paraId="34DE872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959" w:type="dxa"/>
            <w:tcBorders>
              <w:top w:val="nil"/>
              <w:left w:val="single" w:sz="8" w:space="0" w:color="auto"/>
              <w:bottom w:val="single" w:sz="4" w:space="0" w:color="auto"/>
              <w:right w:val="nil"/>
            </w:tcBorders>
            <w:shd w:val="clear" w:color="auto" w:fill="auto"/>
            <w:noWrap/>
            <w:vAlign w:val="center"/>
            <w:hideMark/>
          </w:tcPr>
          <w:p w14:paraId="57F4308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 w:type="dxa"/>
            <w:vAlign w:val="center"/>
            <w:hideMark/>
          </w:tcPr>
          <w:p w14:paraId="4DF73FFA" w14:textId="77777777" w:rsidR="00081AD4" w:rsidRPr="00081AD4" w:rsidRDefault="00081AD4" w:rsidP="00081AD4">
            <w:pPr>
              <w:rPr>
                <w:sz w:val="12"/>
                <w:szCs w:val="12"/>
              </w:rPr>
            </w:pPr>
          </w:p>
        </w:tc>
      </w:tr>
      <w:tr w:rsidR="00081AD4" w:rsidRPr="00081AD4" w14:paraId="3ACCE23A" w14:textId="77777777" w:rsidTr="00081AD4">
        <w:trPr>
          <w:trHeight w:val="330"/>
          <w:jc w:val="center"/>
        </w:trPr>
        <w:tc>
          <w:tcPr>
            <w:tcW w:w="4776" w:type="dxa"/>
            <w:tcBorders>
              <w:top w:val="single" w:sz="4" w:space="0" w:color="auto"/>
              <w:left w:val="single" w:sz="8" w:space="0" w:color="auto"/>
              <w:bottom w:val="single" w:sz="4" w:space="0" w:color="auto"/>
              <w:right w:val="nil"/>
            </w:tcBorders>
            <w:shd w:val="clear" w:color="auto" w:fill="auto"/>
            <w:noWrap/>
            <w:vAlign w:val="center"/>
            <w:hideMark/>
          </w:tcPr>
          <w:p w14:paraId="37EA954E"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-от 3,00 до  20,00</w:t>
            </w:r>
          </w:p>
        </w:tc>
        <w:tc>
          <w:tcPr>
            <w:tcW w:w="10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D6EAE53"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шт.</w:t>
            </w:r>
          </w:p>
        </w:tc>
        <w:tc>
          <w:tcPr>
            <w:tcW w:w="1699" w:type="dxa"/>
            <w:tcBorders>
              <w:top w:val="nil"/>
              <w:left w:val="nil"/>
              <w:bottom w:val="single" w:sz="4" w:space="0" w:color="auto"/>
              <w:right w:val="single" w:sz="8" w:space="0" w:color="auto"/>
            </w:tcBorders>
            <w:shd w:val="clear" w:color="auto" w:fill="auto"/>
            <w:noWrap/>
            <w:vAlign w:val="center"/>
            <w:hideMark/>
          </w:tcPr>
          <w:p w14:paraId="5A22699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75398B9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3BADE3F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700" w:type="dxa"/>
            <w:tcBorders>
              <w:top w:val="nil"/>
              <w:left w:val="nil"/>
              <w:bottom w:val="single" w:sz="4" w:space="0" w:color="auto"/>
              <w:right w:val="single" w:sz="8" w:space="0" w:color="auto"/>
            </w:tcBorders>
            <w:shd w:val="clear" w:color="auto" w:fill="auto"/>
            <w:noWrap/>
            <w:vAlign w:val="center"/>
            <w:hideMark/>
          </w:tcPr>
          <w:p w14:paraId="19107F1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28E8337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6F0BA9E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2D821A4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7336C5F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single" w:sz="8" w:space="0" w:color="auto"/>
            </w:tcBorders>
            <w:shd w:val="clear" w:color="auto" w:fill="auto"/>
            <w:noWrap/>
            <w:vAlign w:val="center"/>
            <w:hideMark/>
          </w:tcPr>
          <w:p w14:paraId="1755B36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nil"/>
            </w:tcBorders>
            <w:shd w:val="clear" w:color="auto" w:fill="auto"/>
            <w:noWrap/>
            <w:vAlign w:val="center"/>
            <w:hideMark/>
          </w:tcPr>
          <w:p w14:paraId="4DD1520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single" w:sz="8" w:space="0" w:color="auto"/>
              <w:bottom w:val="single" w:sz="4" w:space="0" w:color="auto"/>
              <w:right w:val="single" w:sz="8" w:space="0" w:color="auto"/>
            </w:tcBorders>
            <w:shd w:val="clear" w:color="000000" w:fill="FFFFFF"/>
            <w:noWrap/>
            <w:vAlign w:val="center"/>
            <w:hideMark/>
          </w:tcPr>
          <w:p w14:paraId="724408C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99" w:type="dxa"/>
            <w:tcBorders>
              <w:top w:val="nil"/>
              <w:left w:val="nil"/>
              <w:bottom w:val="single" w:sz="4" w:space="0" w:color="auto"/>
              <w:right w:val="nil"/>
            </w:tcBorders>
            <w:shd w:val="clear" w:color="000000" w:fill="FFFFFF"/>
            <w:noWrap/>
            <w:vAlign w:val="center"/>
            <w:hideMark/>
          </w:tcPr>
          <w:p w14:paraId="3711329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960" w:type="dxa"/>
            <w:tcBorders>
              <w:top w:val="nil"/>
              <w:left w:val="single" w:sz="8" w:space="0" w:color="auto"/>
              <w:bottom w:val="single" w:sz="4" w:space="0" w:color="auto"/>
              <w:right w:val="nil"/>
            </w:tcBorders>
            <w:shd w:val="clear" w:color="000000" w:fill="FFFFFF"/>
            <w:noWrap/>
            <w:vAlign w:val="center"/>
            <w:hideMark/>
          </w:tcPr>
          <w:p w14:paraId="29CE167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959" w:type="dxa"/>
            <w:tcBorders>
              <w:top w:val="nil"/>
              <w:left w:val="single" w:sz="8" w:space="0" w:color="auto"/>
              <w:bottom w:val="single" w:sz="4" w:space="0" w:color="auto"/>
              <w:right w:val="nil"/>
            </w:tcBorders>
            <w:shd w:val="clear" w:color="000000" w:fill="FFFFFF"/>
            <w:noWrap/>
            <w:vAlign w:val="center"/>
            <w:hideMark/>
          </w:tcPr>
          <w:p w14:paraId="624147C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w:t>
            </w:r>
          </w:p>
        </w:tc>
        <w:tc>
          <w:tcPr>
            <w:tcW w:w="16" w:type="dxa"/>
            <w:vAlign w:val="center"/>
            <w:hideMark/>
          </w:tcPr>
          <w:p w14:paraId="7D6C3226" w14:textId="77777777" w:rsidR="00081AD4" w:rsidRPr="00081AD4" w:rsidRDefault="00081AD4" w:rsidP="00081AD4">
            <w:pPr>
              <w:rPr>
                <w:sz w:val="12"/>
                <w:szCs w:val="12"/>
              </w:rPr>
            </w:pPr>
          </w:p>
        </w:tc>
      </w:tr>
      <w:tr w:rsidR="00081AD4" w:rsidRPr="00081AD4" w14:paraId="439142C6" w14:textId="77777777" w:rsidTr="00081AD4">
        <w:trPr>
          <w:trHeight w:val="315"/>
          <w:jc w:val="center"/>
        </w:trPr>
        <w:tc>
          <w:tcPr>
            <w:tcW w:w="4776" w:type="dxa"/>
            <w:tcBorders>
              <w:top w:val="nil"/>
              <w:left w:val="single" w:sz="8" w:space="0" w:color="auto"/>
              <w:bottom w:val="single" w:sz="8" w:space="0" w:color="auto"/>
              <w:right w:val="nil"/>
            </w:tcBorders>
            <w:shd w:val="clear" w:color="auto" w:fill="auto"/>
            <w:noWrap/>
            <w:vAlign w:val="center"/>
            <w:hideMark/>
          </w:tcPr>
          <w:p w14:paraId="610F9FD0"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-от 20,00 до  100,00</w:t>
            </w:r>
          </w:p>
        </w:tc>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F72D91D"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шт.</w:t>
            </w:r>
          </w:p>
        </w:tc>
        <w:tc>
          <w:tcPr>
            <w:tcW w:w="1699" w:type="dxa"/>
            <w:tcBorders>
              <w:top w:val="nil"/>
              <w:left w:val="nil"/>
              <w:bottom w:val="single" w:sz="8" w:space="0" w:color="auto"/>
              <w:right w:val="single" w:sz="8" w:space="0" w:color="auto"/>
            </w:tcBorders>
            <w:shd w:val="clear" w:color="auto" w:fill="auto"/>
            <w:noWrap/>
            <w:vAlign w:val="center"/>
            <w:hideMark/>
          </w:tcPr>
          <w:p w14:paraId="63FFEC4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99" w:type="dxa"/>
            <w:tcBorders>
              <w:top w:val="nil"/>
              <w:left w:val="nil"/>
              <w:bottom w:val="single" w:sz="8" w:space="0" w:color="auto"/>
              <w:right w:val="single" w:sz="8" w:space="0" w:color="auto"/>
            </w:tcBorders>
            <w:shd w:val="clear" w:color="auto" w:fill="auto"/>
            <w:noWrap/>
            <w:vAlign w:val="center"/>
            <w:hideMark/>
          </w:tcPr>
          <w:p w14:paraId="6C172E5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99" w:type="dxa"/>
            <w:tcBorders>
              <w:top w:val="nil"/>
              <w:left w:val="nil"/>
              <w:bottom w:val="single" w:sz="8" w:space="0" w:color="auto"/>
              <w:right w:val="single" w:sz="8" w:space="0" w:color="auto"/>
            </w:tcBorders>
            <w:shd w:val="clear" w:color="auto" w:fill="auto"/>
            <w:noWrap/>
            <w:vAlign w:val="center"/>
            <w:hideMark/>
          </w:tcPr>
          <w:p w14:paraId="505A7AD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700" w:type="dxa"/>
            <w:tcBorders>
              <w:top w:val="nil"/>
              <w:left w:val="nil"/>
              <w:bottom w:val="single" w:sz="8" w:space="0" w:color="auto"/>
              <w:right w:val="single" w:sz="8" w:space="0" w:color="auto"/>
            </w:tcBorders>
            <w:shd w:val="clear" w:color="auto" w:fill="auto"/>
            <w:noWrap/>
            <w:vAlign w:val="center"/>
            <w:hideMark/>
          </w:tcPr>
          <w:p w14:paraId="3A26F72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8" w:space="0" w:color="auto"/>
              <w:right w:val="single" w:sz="8" w:space="0" w:color="auto"/>
            </w:tcBorders>
            <w:shd w:val="clear" w:color="auto" w:fill="auto"/>
            <w:noWrap/>
            <w:vAlign w:val="center"/>
            <w:hideMark/>
          </w:tcPr>
          <w:p w14:paraId="03E4485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8" w:space="0" w:color="auto"/>
              <w:right w:val="single" w:sz="8" w:space="0" w:color="auto"/>
            </w:tcBorders>
            <w:shd w:val="clear" w:color="auto" w:fill="auto"/>
            <w:noWrap/>
            <w:vAlign w:val="center"/>
            <w:hideMark/>
          </w:tcPr>
          <w:p w14:paraId="67B916A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99" w:type="dxa"/>
            <w:tcBorders>
              <w:top w:val="nil"/>
              <w:left w:val="nil"/>
              <w:bottom w:val="single" w:sz="8" w:space="0" w:color="auto"/>
              <w:right w:val="single" w:sz="8" w:space="0" w:color="auto"/>
            </w:tcBorders>
            <w:shd w:val="clear" w:color="auto" w:fill="auto"/>
            <w:noWrap/>
            <w:vAlign w:val="center"/>
            <w:hideMark/>
          </w:tcPr>
          <w:p w14:paraId="42A658E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99" w:type="dxa"/>
            <w:tcBorders>
              <w:top w:val="nil"/>
              <w:left w:val="nil"/>
              <w:bottom w:val="single" w:sz="8" w:space="0" w:color="auto"/>
              <w:right w:val="single" w:sz="8" w:space="0" w:color="auto"/>
            </w:tcBorders>
            <w:shd w:val="clear" w:color="auto" w:fill="auto"/>
            <w:noWrap/>
            <w:vAlign w:val="center"/>
            <w:hideMark/>
          </w:tcPr>
          <w:p w14:paraId="02ADB97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99" w:type="dxa"/>
            <w:tcBorders>
              <w:top w:val="nil"/>
              <w:left w:val="nil"/>
              <w:bottom w:val="single" w:sz="8" w:space="0" w:color="auto"/>
              <w:right w:val="single" w:sz="8" w:space="0" w:color="auto"/>
            </w:tcBorders>
            <w:shd w:val="clear" w:color="auto" w:fill="auto"/>
            <w:noWrap/>
            <w:vAlign w:val="center"/>
            <w:hideMark/>
          </w:tcPr>
          <w:p w14:paraId="5DB1B7E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99" w:type="dxa"/>
            <w:tcBorders>
              <w:top w:val="nil"/>
              <w:left w:val="nil"/>
              <w:bottom w:val="single" w:sz="8" w:space="0" w:color="auto"/>
              <w:right w:val="nil"/>
            </w:tcBorders>
            <w:shd w:val="clear" w:color="auto" w:fill="auto"/>
            <w:noWrap/>
            <w:vAlign w:val="center"/>
            <w:hideMark/>
          </w:tcPr>
          <w:p w14:paraId="05E88A9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99" w:type="dxa"/>
            <w:tcBorders>
              <w:top w:val="nil"/>
              <w:left w:val="single" w:sz="8" w:space="0" w:color="auto"/>
              <w:bottom w:val="single" w:sz="8" w:space="0" w:color="auto"/>
              <w:right w:val="single" w:sz="8" w:space="0" w:color="auto"/>
            </w:tcBorders>
            <w:shd w:val="clear" w:color="000000" w:fill="FFFFFF"/>
            <w:noWrap/>
            <w:vAlign w:val="center"/>
            <w:hideMark/>
          </w:tcPr>
          <w:p w14:paraId="451A58E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99" w:type="dxa"/>
            <w:tcBorders>
              <w:top w:val="nil"/>
              <w:left w:val="nil"/>
              <w:bottom w:val="single" w:sz="8" w:space="0" w:color="auto"/>
              <w:right w:val="nil"/>
            </w:tcBorders>
            <w:shd w:val="clear" w:color="000000" w:fill="FFFFFF"/>
            <w:noWrap/>
            <w:vAlign w:val="center"/>
            <w:hideMark/>
          </w:tcPr>
          <w:p w14:paraId="1ED1E57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960" w:type="dxa"/>
            <w:tcBorders>
              <w:top w:val="nil"/>
              <w:left w:val="single" w:sz="8" w:space="0" w:color="auto"/>
              <w:bottom w:val="single" w:sz="8" w:space="0" w:color="auto"/>
              <w:right w:val="nil"/>
            </w:tcBorders>
            <w:shd w:val="clear" w:color="000000" w:fill="FFFFFF"/>
            <w:noWrap/>
            <w:vAlign w:val="center"/>
            <w:hideMark/>
          </w:tcPr>
          <w:p w14:paraId="755D0BF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959" w:type="dxa"/>
            <w:tcBorders>
              <w:top w:val="nil"/>
              <w:left w:val="single" w:sz="8" w:space="0" w:color="auto"/>
              <w:bottom w:val="single" w:sz="8" w:space="0" w:color="auto"/>
              <w:right w:val="nil"/>
            </w:tcBorders>
            <w:shd w:val="clear" w:color="000000" w:fill="FFFFFF"/>
            <w:noWrap/>
            <w:vAlign w:val="center"/>
            <w:hideMark/>
          </w:tcPr>
          <w:p w14:paraId="0DA1586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w:t>
            </w:r>
          </w:p>
        </w:tc>
        <w:tc>
          <w:tcPr>
            <w:tcW w:w="16" w:type="dxa"/>
            <w:vAlign w:val="center"/>
            <w:hideMark/>
          </w:tcPr>
          <w:p w14:paraId="01CA28F0" w14:textId="77777777" w:rsidR="00081AD4" w:rsidRPr="00081AD4" w:rsidRDefault="00081AD4" w:rsidP="00081AD4">
            <w:pPr>
              <w:rPr>
                <w:sz w:val="12"/>
                <w:szCs w:val="12"/>
              </w:rPr>
            </w:pPr>
          </w:p>
        </w:tc>
      </w:tr>
      <w:tr w:rsidR="00081AD4" w:rsidRPr="00081AD4" w14:paraId="23CABCEF" w14:textId="77777777" w:rsidTr="00081AD4">
        <w:trPr>
          <w:trHeight w:val="465"/>
          <w:jc w:val="center"/>
        </w:trPr>
        <w:tc>
          <w:tcPr>
            <w:tcW w:w="4776" w:type="dxa"/>
            <w:tcBorders>
              <w:top w:val="nil"/>
              <w:left w:val="single" w:sz="8" w:space="0" w:color="auto"/>
              <w:bottom w:val="single" w:sz="4" w:space="0" w:color="auto"/>
              <w:right w:val="nil"/>
            </w:tcBorders>
            <w:shd w:val="clear" w:color="000000" w:fill="FCD5B4"/>
            <w:hideMark/>
          </w:tcPr>
          <w:p w14:paraId="36BB79A1"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Нормативная выработка</w:t>
            </w:r>
          </w:p>
        </w:tc>
        <w:tc>
          <w:tcPr>
            <w:tcW w:w="1060" w:type="dxa"/>
            <w:tcBorders>
              <w:top w:val="nil"/>
              <w:left w:val="single" w:sz="8" w:space="0" w:color="auto"/>
              <w:bottom w:val="single" w:sz="4" w:space="0" w:color="auto"/>
              <w:right w:val="single" w:sz="8" w:space="0" w:color="auto"/>
            </w:tcBorders>
            <w:shd w:val="clear" w:color="000000" w:fill="FCD5B4"/>
            <w:hideMark/>
          </w:tcPr>
          <w:p w14:paraId="5135DBD8"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000000" w:fill="FCD5B4"/>
            <w:noWrap/>
            <w:vAlign w:val="center"/>
            <w:hideMark/>
          </w:tcPr>
          <w:p w14:paraId="1A3FDCD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314196,98</w:t>
            </w:r>
          </w:p>
        </w:tc>
        <w:tc>
          <w:tcPr>
            <w:tcW w:w="1699" w:type="dxa"/>
            <w:tcBorders>
              <w:top w:val="nil"/>
              <w:left w:val="nil"/>
              <w:bottom w:val="single" w:sz="4" w:space="0" w:color="auto"/>
              <w:right w:val="single" w:sz="8" w:space="0" w:color="auto"/>
            </w:tcBorders>
            <w:shd w:val="clear" w:color="000000" w:fill="FCD5B4"/>
            <w:noWrap/>
            <w:vAlign w:val="center"/>
            <w:hideMark/>
          </w:tcPr>
          <w:p w14:paraId="1F06EE4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355043,01</w:t>
            </w:r>
          </w:p>
        </w:tc>
        <w:tc>
          <w:tcPr>
            <w:tcW w:w="1699" w:type="dxa"/>
            <w:tcBorders>
              <w:top w:val="nil"/>
              <w:left w:val="nil"/>
              <w:bottom w:val="single" w:sz="4" w:space="0" w:color="auto"/>
              <w:right w:val="single" w:sz="8" w:space="0" w:color="auto"/>
            </w:tcBorders>
            <w:shd w:val="clear" w:color="000000" w:fill="FCD5B4"/>
            <w:noWrap/>
            <w:vAlign w:val="center"/>
            <w:hideMark/>
          </w:tcPr>
          <w:p w14:paraId="67EF138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316325,34</w:t>
            </w:r>
          </w:p>
        </w:tc>
        <w:tc>
          <w:tcPr>
            <w:tcW w:w="1700" w:type="dxa"/>
            <w:tcBorders>
              <w:top w:val="nil"/>
              <w:left w:val="nil"/>
              <w:bottom w:val="single" w:sz="4" w:space="0" w:color="auto"/>
              <w:right w:val="single" w:sz="8" w:space="0" w:color="auto"/>
            </w:tcBorders>
            <w:shd w:val="clear" w:color="000000" w:fill="FCD5B4"/>
            <w:noWrap/>
            <w:vAlign w:val="center"/>
            <w:hideMark/>
          </w:tcPr>
          <w:p w14:paraId="59CCC25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2128,36</w:t>
            </w:r>
          </w:p>
        </w:tc>
        <w:tc>
          <w:tcPr>
            <w:tcW w:w="1699" w:type="dxa"/>
            <w:tcBorders>
              <w:top w:val="nil"/>
              <w:left w:val="nil"/>
              <w:bottom w:val="single" w:sz="4" w:space="0" w:color="auto"/>
              <w:right w:val="single" w:sz="8" w:space="0" w:color="auto"/>
            </w:tcBorders>
            <w:shd w:val="clear" w:color="000000" w:fill="FCD5B4"/>
            <w:noWrap/>
            <w:vAlign w:val="center"/>
            <w:hideMark/>
          </w:tcPr>
          <w:p w14:paraId="1F48421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0,68</w:t>
            </w:r>
          </w:p>
        </w:tc>
        <w:tc>
          <w:tcPr>
            <w:tcW w:w="1699" w:type="dxa"/>
            <w:tcBorders>
              <w:top w:val="nil"/>
              <w:left w:val="nil"/>
              <w:bottom w:val="single" w:sz="4" w:space="0" w:color="auto"/>
              <w:right w:val="single" w:sz="8" w:space="0" w:color="auto"/>
            </w:tcBorders>
            <w:shd w:val="clear" w:color="000000" w:fill="FCD5B4"/>
            <w:noWrap/>
            <w:vAlign w:val="center"/>
            <w:hideMark/>
          </w:tcPr>
          <w:p w14:paraId="321C7F4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312431,52</w:t>
            </w:r>
          </w:p>
        </w:tc>
        <w:tc>
          <w:tcPr>
            <w:tcW w:w="1699" w:type="dxa"/>
            <w:tcBorders>
              <w:top w:val="nil"/>
              <w:left w:val="nil"/>
              <w:bottom w:val="single" w:sz="4" w:space="0" w:color="auto"/>
              <w:right w:val="single" w:sz="8" w:space="0" w:color="auto"/>
            </w:tcBorders>
            <w:shd w:val="clear" w:color="000000" w:fill="FCD5B4"/>
            <w:noWrap/>
            <w:vAlign w:val="center"/>
            <w:hideMark/>
          </w:tcPr>
          <w:p w14:paraId="0A4C1B4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312431,52</w:t>
            </w:r>
          </w:p>
        </w:tc>
        <w:tc>
          <w:tcPr>
            <w:tcW w:w="1699" w:type="dxa"/>
            <w:tcBorders>
              <w:top w:val="nil"/>
              <w:left w:val="nil"/>
              <w:bottom w:val="single" w:sz="4" w:space="0" w:color="auto"/>
              <w:right w:val="nil"/>
            </w:tcBorders>
            <w:shd w:val="clear" w:color="000000" w:fill="FCD5B4"/>
            <w:noWrap/>
            <w:vAlign w:val="center"/>
            <w:hideMark/>
          </w:tcPr>
          <w:p w14:paraId="24BFC4D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305 338,57</w:t>
            </w:r>
          </w:p>
        </w:tc>
        <w:tc>
          <w:tcPr>
            <w:tcW w:w="1699" w:type="dxa"/>
            <w:tcBorders>
              <w:top w:val="nil"/>
              <w:left w:val="single" w:sz="8" w:space="0" w:color="auto"/>
              <w:bottom w:val="single" w:sz="4" w:space="0" w:color="auto"/>
              <w:right w:val="single" w:sz="8" w:space="0" w:color="auto"/>
            </w:tcBorders>
            <w:shd w:val="clear" w:color="000000" w:fill="FCD5B4"/>
            <w:noWrap/>
            <w:vAlign w:val="center"/>
            <w:hideMark/>
          </w:tcPr>
          <w:p w14:paraId="6BEE651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339 002,72</w:t>
            </w:r>
          </w:p>
        </w:tc>
        <w:tc>
          <w:tcPr>
            <w:tcW w:w="1699" w:type="dxa"/>
            <w:tcBorders>
              <w:top w:val="nil"/>
              <w:left w:val="nil"/>
              <w:bottom w:val="single" w:sz="4" w:space="0" w:color="auto"/>
              <w:right w:val="single" w:sz="8" w:space="0" w:color="auto"/>
            </w:tcBorders>
            <w:shd w:val="clear" w:color="000000" w:fill="FCD5B4"/>
            <w:noWrap/>
            <w:vAlign w:val="center"/>
            <w:hideMark/>
          </w:tcPr>
          <w:p w14:paraId="33A8CAB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298 399,67</w:t>
            </w:r>
          </w:p>
        </w:tc>
        <w:tc>
          <w:tcPr>
            <w:tcW w:w="1699" w:type="dxa"/>
            <w:tcBorders>
              <w:top w:val="nil"/>
              <w:left w:val="nil"/>
              <w:bottom w:val="single" w:sz="4" w:space="0" w:color="auto"/>
              <w:right w:val="single" w:sz="8" w:space="0" w:color="auto"/>
            </w:tcBorders>
            <w:shd w:val="clear" w:color="000000" w:fill="FCD5B4"/>
            <w:noWrap/>
            <w:vAlign w:val="center"/>
            <w:hideMark/>
          </w:tcPr>
          <w:p w14:paraId="6D74D01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311 798,49</w:t>
            </w:r>
          </w:p>
        </w:tc>
        <w:tc>
          <w:tcPr>
            <w:tcW w:w="1699" w:type="dxa"/>
            <w:tcBorders>
              <w:top w:val="nil"/>
              <w:left w:val="nil"/>
              <w:bottom w:val="single" w:sz="4" w:space="0" w:color="auto"/>
              <w:right w:val="single" w:sz="8" w:space="0" w:color="auto"/>
            </w:tcBorders>
            <w:shd w:val="clear" w:color="000000" w:fill="FCD5B4"/>
            <w:noWrap/>
            <w:vAlign w:val="center"/>
            <w:hideMark/>
          </w:tcPr>
          <w:p w14:paraId="355F58B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311 798,49</w:t>
            </w:r>
          </w:p>
        </w:tc>
        <w:tc>
          <w:tcPr>
            <w:tcW w:w="1960" w:type="dxa"/>
            <w:tcBorders>
              <w:top w:val="nil"/>
              <w:left w:val="nil"/>
              <w:bottom w:val="single" w:sz="4" w:space="0" w:color="auto"/>
              <w:right w:val="single" w:sz="8" w:space="0" w:color="auto"/>
            </w:tcBorders>
            <w:shd w:val="clear" w:color="000000" w:fill="FCD5B4"/>
            <w:noWrap/>
            <w:vAlign w:val="center"/>
            <w:hideMark/>
          </w:tcPr>
          <w:p w14:paraId="25DA7EC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301 876,30</w:t>
            </w:r>
          </w:p>
        </w:tc>
        <w:tc>
          <w:tcPr>
            <w:tcW w:w="1959" w:type="dxa"/>
            <w:tcBorders>
              <w:top w:val="nil"/>
              <w:left w:val="nil"/>
              <w:bottom w:val="single" w:sz="4" w:space="0" w:color="auto"/>
              <w:right w:val="single" w:sz="8" w:space="0" w:color="auto"/>
            </w:tcBorders>
            <w:shd w:val="clear" w:color="000000" w:fill="FCD5B4"/>
            <w:noWrap/>
            <w:vAlign w:val="center"/>
            <w:hideMark/>
          </w:tcPr>
          <w:p w14:paraId="4A3F6C0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304 038,00</w:t>
            </w:r>
          </w:p>
        </w:tc>
        <w:tc>
          <w:tcPr>
            <w:tcW w:w="16" w:type="dxa"/>
            <w:vAlign w:val="center"/>
            <w:hideMark/>
          </w:tcPr>
          <w:p w14:paraId="7E1FC4B8" w14:textId="77777777" w:rsidR="00081AD4" w:rsidRPr="00081AD4" w:rsidRDefault="00081AD4" w:rsidP="00081AD4">
            <w:pPr>
              <w:rPr>
                <w:sz w:val="12"/>
                <w:szCs w:val="12"/>
              </w:rPr>
            </w:pPr>
          </w:p>
        </w:tc>
      </w:tr>
      <w:tr w:rsidR="00081AD4" w:rsidRPr="00081AD4" w14:paraId="6AFF7DC7" w14:textId="77777777" w:rsidTr="00081AD4">
        <w:trPr>
          <w:trHeight w:val="330"/>
          <w:jc w:val="center"/>
        </w:trPr>
        <w:tc>
          <w:tcPr>
            <w:tcW w:w="4776" w:type="dxa"/>
            <w:tcBorders>
              <w:top w:val="nil"/>
              <w:left w:val="single" w:sz="8" w:space="0" w:color="auto"/>
              <w:bottom w:val="single" w:sz="4" w:space="0" w:color="auto"/>
              <w:right w:val="nil"/>
            </w:tcBorders>
            <w:shd w:val="clear" w:color="auto" w:fill="auto"/>
            <w:hideMark/>
          </w:tcPr>
          <w:p w14:paraId="33BEDA7E"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Полезный отпуск</w:t>
            </w:r>
          </w:p>
        </w:tc>
        <w:tc>
          <w:tcPr>
            <w:tcW w:w="1060" w:type="dxa"/>
            <w:tcBorders>
              <w:top w:val="nil"/>
              <w:left w:val="single" w:sz="8" w:space="0" w:color="auto"/>
              <w:bottom w:val="single" w:sz="4" w:space="0" w:color="auto"/>
              <w:right w:val="single" w:sz="8" w:space="0" w:color="auto"/>
            </w:tcBorders>
            <w:shd w:val="clear" w:color="auto" w:fill="auto"/>
            <w:hideMark/>
          </w:tcPr>
          <w:p w14:paraId="3BD0DA0F"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564A337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282665,30</w:t>
            </w:r>
          </w:p>
        </w:tc>
        <w:tc>
          <w:tcPr>
            <w:tcW w:w="1699" w:type="dxa"/>
            <w:tcBorders>
              <w:top w:val="nil"/>
              <w:left w:val="nil"/>
              <w:bottom w:val="single" w:sz="4" w:space="0" w:color="auto"/>
              <w:right w:val="single" w:sz="8" w:space="0" w:color="auto"/>
            </w:tcBorders>
            <w:shd w:val="clear" w:color="auto" w:fill="auto"/>
            <w:noWrap/>
            <w:vAlign w:val="center"/>
            <w:hideMark/>
          </w:tcPr>
          <w:p w14:paraId="77A510A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284220,80</w:t>
            </w:r>
          </w:p>
        </w:tc>
        <w:tc>
          <w:tcPr>
            <w:tcW w:w="1699" w:type="dxa"/>
            <w:tcBorders>
              <w:top w:val="nil"/>
              <w:left w:val="nil"/>
              <w:bottom w:val="single" w:sz="4" w:space="0" w:color="auto"/>
              <w:right w:val="single" w:sz="8" w:space="0" w:color="auto"/>
            </w:tcBorders>
            <w:shd w:val="clear" w:color="auto" w:fill="auto"/>
            <w:noWrap/>
            <w:vAlign w:val="center"/>
            <w:hideMark/>
          </w:tcPr>
          <w:p w14:paraId="127DC2B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284220,79</w:t>
            </w:r>
          </w:p>
        </w:tc>
        <w:tc>
          <w:tcPr>
            <w:tcW w:w="1700" w:type="dxa"/>
            <w:tcBorders>
              <w:top w:val="nil"/>
              <w:left w:val="nil"/>
              <w:bottom w:val="single" w:sz="4" w:space="0" w:color="auto"/>
              <w:right w:val="single" w:sz="8" w:space="0" w:color="auto"/>
            </w:tcBorders>
            <w:shd w:val="clear" w:color="auto" w:fill="auto"/>
            <w:noWrap/>
            <w:vAlign w:val="center"/>
            <w:hideMark/>
          </w:tcPr>
          <w:p w14:paraId="7DA4E3A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1555,48</w:t>
            </w:r>
          </w:p>
        </w:tc>
        <w:tc>
          <w:tcPr>
            <w:tcW w:w="1699" w:type="dxa"/>
            <w:tcBorders>
              <w:top w:val="nil"/>
              <w:left w:val="nil"/>
              <w:bottom w:val="single" w:sz="4" w:space="0" w:color="auto"/>
              <w:right w:val="single" w:sz="8" w:space="0" w:color="auto"/>
            </w:tcBorders>
            <w:shd w:val="clear" w:color="auto" w:fill="auto"/>
            <w:noWrap/>
            <w:vAlign w:val="center"/>
            <w:hideMark/>
          </w:tcPr>
          <w:p w14:paraId="39BDE4A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0,55</w:t>
            </w:r>
          </w:p>
        </w:tc>
        <w:tc>
          <w:tcPr>
            <w:tcW w:w="1699" w:type="dxa"/>
            <w:tcBorders>
              <w:top w:val="nil"/>
              <w:left w:val="nil"/>
              <w:bottom w:val="single" w:sz="4" w:space="0" w:color="auto"/>
              <w:right w:val="single" w:sz="8" w:space="0" w:color="auto"/>
            </w:tcBorders>
            <w:shd w:val="clear" w:color="auto" w:fill="auto"/>
            <w:noWrap/>
            <w:vAlign w:val="bottom"/>
            <w:hideMark/>
          </w:tcPr>
          <w:p w14:paraId="44F94E4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271391,60</w:t>
            </w:r>
          </w:p>
        </w:tc>
        <w:tc>
          <w:tcPr>
            <w:tcW w:w="1699" w:type="dxa"/>
            <w:tcBorders>
              <w:top w:val="nil"/>
              <w:left w:val="nil"/>
              <w:bottom w:val="single" w:sz="4" w:space="0" w:color="auto"/>
              <w:right w:val="single" w:sz="8" w:space="0" w:color="auto"/>
            </w:tcBorders>
            <w:shd w:val="clear" w:color="auto" w:fill="auto"/>
            <w:noWrap/>
            <w:vAlign w:val="bottom"/>
            <w:hideMark/>
          </w:tcPr>
          <w:p w14:paraId="2B3DE14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271391,60</w:t>
            </w:r>
          </w:p>
        </w:tc>
        <w:tc>
          <w:tcPr>
            <w:tcW w:w="1699" w:type="dxa"/>
            <w:tcBorders>
              <w:top w:val="nil"/>
              <w:left w:val="nil"/>
              <w:bottom w:val="single" w:sz="4" w:space="0" w:color="auto"/>
              <w:right w:val="nil"/>
            </w:tcBorders>
            <w:shd w:val="clear" w:color="auto" w:fill="auto"/>
            <w:noWrap/>
            <w:vAlign w:val="bottom"/>
            <w:hideMark/>
          </w:tcPr>
          <w:p w14:paraId="7FF90E1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271 390,00</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109DFD9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265 349,35</w:t>
            </w:r>
          </w:p>
        </w:tc>
        <w:tc>
          <w:tcPr>
            <w:tcW w:w="1699" w:type="dxa"/>
            <w:tcBorders>
              <w:top w:val="nil"/>
              <w:left w:val="nil"/>
              <w:bottom w:val="single" w:sz="4" w:space="0" w:color="auto"/>
              <w:right w:val="single" w:sz="8" w:space="0" w:color="auto"/>
            </w:tcBorders>
            <w:shd w:val="clear" w:color="auto" w:fill="auto"/>
            <w:noWrap/>
            <w:vAlign w:val="bottom"/>
            <w:hideMark/>
          </w:tcPr>
          <w:p w14:paraId="1815778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265 349,35</w:t>
            </w:r>
          </w:p>
        </w:tc>
        <w:tc>
          <w:tcPr>
            <w:tcW w:w="1699" w:type="dxa"/>
            <w:tcBorders>
              <w:top w:val="nil"/>
              <w:left w:val="nil"/>
              <w:bottom w:val="single" w:sz="4" w:space="0" w:color="auto"/>
              <w:right w:val="single" w:sz="8" w:space="0" w:color="auto"/>
            </w:tcBorders>
            <w:shd w:val="clear" w:color="auto" w:fill="auto"/>
            <w:noWrap/>
            <w:vAlign w:val="bottom"/>
            <w:hideMark/>
          </w:tcPr>
          <w:p w14:paraId="0A970CF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280 761,02</w:t>
            </w:r>
          </w:p>
        </w:tc>
        <w:tc>
          <w:tcPr>
            <w:tcW w:w="1699" w:type="dxa"/>
            <w:tcBorders>
              <w:top w:val="nil"/>
              <w:left w:val="nil"/>
              <w:bottom w:val="single" w:sz="4" w:space="0" w:color="auto"/>
              <w:right w:val="single" w:sz="8" w:space="0" w:color="auto"/>
            </w:tcBorders>
            <w:shd w:val="clear" w:color="auto" w:fill="auto"/>
            <w:noWrap/>
            <w:vAlign w:val="bottom"/>
            <w:hideMark/>
          </w:tcPr>
          <w:p w14:paraId="5FD9764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280 761,02</w:t>
            </w:r>
          </w:p>
        </w:tc>
        <w:tc>
          <w:tcPr>
            <w:tcW w:w="1960" w:type="dxa"/>
            <w:tcBorders>
              <w:top w:val="nil"/>
              <w:left w:val="nil"/>
              <w:bottom w:val="single" w:sz="4" w:space="0" w:color="auto"/>
              <w:right w:val="single" w:sz="8" w:space="0" w:color="auto"/>
            </w:tcBorders>
            <w:shd w:val="clear" w:color="auto" w:fill="auto"/>
            <w:noWrap/>
            <w:vAlign w:val="bottom"/>
            <w:hideMark/>
          </w:tcPr>
          <w:p w14:paraId="349ABEF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267 096,10</w:t>
            </w:r>
          </w:p>
        </w:tc>
        <w:tc>
          <w:tcPr>
            <w:tcW w:w="1959" w:type="dxa"/>
            <w:tcBorders>
              <w:top w:val="nil"/>
              <w:left w:val="nil"/>
              <w:bottom w:val="single" w:sz="4" w:space="0" w:color="auto"/>
              <w:right w:val="single" w:sz="8" w:space="0" w:color="auto"/>
            </w:tcBorders>
            <w:shd w:val="clear" w:color="auto" w:fill="auto"/>
            <w:noWrap/>
            <w:vAlign w:val="bottom"/>
            <w:hideMark/>
          </w:tcPr>
          <w:p w14:paraId="2F9C95F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276 537,00</w:t>
            </w:r>
          </w:p>
        </w:tc>
        <w:tc>
          <w:tcPr>
            <w:tcW w:w="16" w:type="dxa"/>
            <w:vAlign w:val="center"/>
            <w:hideMark/>
          </w:tcPr>
          <w:p w14:paraId="25312FB2" w14:textId="77777777" w:rsidR="00081AD4" w:rsidRPr="00081AD4" w:rsidRDefault="00081AD4" w:rsidP="00081AD4">
            <w:pPr>
              <w:rPr>
                <w:sz w:val="12"/>
                <w:szCs w:val="12"/>
              </w:rPr>
            </w:pPr>
          </w:p>
        </w:tc>
      </w:tr>
      <w:tr w:rsidR="00081AD4" w:rsidRPr="00081AD4" w14:paraId="4FB2FD8E" w14:textId="77777777" w:rsidTr="00081AD4">
        <w:trPr>
          <w:trHeight w:val="285"/>
          <w:jc w:val="center"/>
        </w:trPr>
        <w:tc>
          <w:tcPr>
            <w:tcW w:w="4776" w:type="dxa"/>
            <w:tcBorders>
              <w:top w:val="nil"/>
              <w:left w:val="single" w:sz="8" w:space="0" w:color="auto"/>
              <w:bottom w:val="single" w:sz="4" w:space="0" w:color="auto"/>
              <w:right w:val="nil"/>
            </w:tcBorders>
            <w:shd w:val="clear" w:color="auto" w:fill="auto"/>
            <w:noWrap/>
            <w:vAlign w:val="bottom"/>
            <w:hideMark/>
          </w:tcPr>
          <w:p w14:paraId="66892B62"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Отпуск на потребительский рынок</w:t>
            </w:r>
          </w:p>
        </w:tc>
        <w:tc>
          <w:tcPr>
            <w:tcW w:w="1060" w:type="dxa"/>
            <w:tcBorders>
              <w:top w:val="nil"/>
              <w:left w:val="single" w:sz="8" w:space="0" w:color="auto"/>
              <w:bottom w:val="single" w:sz="4" w:space="0" w:color="auto"/>
              <w:right w:val="single" w:sz="8" w:space="0" w:color="auto"/>
            </w:tcBorders>
            <w:shd w:val="clear" w:color="auto" w:fill="auto"/>
            <w:hideMark/>
          </w:tcPr>
          <w:p w14:paraId="3752449D"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6A1F181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282665,30</w:t>
            </w:r>
          </w:p>
        </w:tc>
        <w:tc>
          <w:tcPr>
            <w:tcW w:w="1699" w:type="dxa"/>
            <w:tcBorders>
              <w:top w:val="nil"/>
              <w:left w:val="nil"/>
              <w:bottom w:val="single" w:sz="4" w:space="0" w:color="auto"/>
              <w:right w:val="single" w:sz="8" w:space="0" w:color="auto"/>
            </w:tcBorders>
            <w:shd w:val="clear" w:color="auto" w:fill="auto"/>
            <w:noWrap/>
            <w:vAlign w:val="center"/>
            <w:hideMark/>
          </w:tcPr>
          <w:p w14:paraId="45EC417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284220,80</w:t>
            </w:r>
          </w:p>
        </w:tc>
        <w:tc>
          <w:tcPr>
            <w:tcW w:w="1699" w:type="dxa"/>
            <w:tcBorders>
              <w:top w:val="nil"/>
              <w:left w:val="nil"/>
              <w:bottom w:val="single" w:sz="4" w:space="0" w:color="auto"/>
              <w:right w:val="single" w:sz="8" w:space="0" w:color="auto"/>
            </w:tcBorders>
            <w:shd w:val="clear" w:color="auto" w:fill="auto"/>
            <w:noWrap/>
            <w:vAlign w:val="center"/>
            <w:hideMark/>
          </w:tcPr>
          <w:p w14:paraId="13991A0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284220,79</w:t>
            </w:r>
          </w:p>
        </w:tc>
        <w:tc>
          <w:tcPr>
            <w:tcW w:w="1700" w:type="dxa"/>
            <w:tcBorders>
              <w:top w:val="nil"/>
              <w:left w:val="nil"/>
              <w:bottom w:val="single" w:sz="4" w:space="0" w:color="auto"/>
              <w:right w:val="single" w:sz="8" w:space="0" w:color="auto"/>
            </w:tcBorders>
            <w:shd w:val="clear" w:color="auto" w:fill="auto"/>
            <w:noWrap/>
            <w:vAlign w:val="center"/>
            <w:hideMark/>
          </w:tcPr>
          <w:p w14:paraId="73891CB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1555,48</w:t>
            </w:r>
          </w:p>
        </w:tc>
        <w:tc>
          <w:tcPr>
            <w:tcW w:w="1699" w:type="dxa"/>
            <w:tcBorders>
              <w:top w:val="nil"/>
              <w:left w:val="nil"/>
              <w:bottom w:val="single" w:sz="4" w:space="0" w:color="auto"/>
              <w:right w:val="single" w:sz="8" w:space="0" w:color="auto"/>
            </w:tcBorders>
            <w:shd w:val="clear" w:color="auto" w:fill="auto"/>
            <w:noWrap/>
            <w:vAlign w:val="center"/>
            <w:hideMark/>
          </w:tcPr>
          <w:p w14:paraId="6E1EA67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0,55</w:t>
            </w:r>
          </w:p>
        </w:tc>
        <w:tc>
          <w:tcPr>
            <w:tcW w:w="1699" w:type="dxa"/>
            <w:tcBorders>
              <w:top w:val="nil"/>
              <w:left w:val="nil"/>
              <w:bottom w:val="single" w:sz="4" w:space="0" w:color="auto"/>
              <w:right w:val="single" w:sz="8" w:space="0" w:color="auto"/>
            </w:tcBorders>
            <w:shd w:val="clear" w:color="auto" w:fill="auto"/>
            <w:noWrap/>
            <w:vAlign w:val="bottom"/>
            <w:hideMark/>
          </w:tcPr>
          <w:p w14:paraId="28E4058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271391,60</w:t>
            </w:r>
          </w:p>
        </w:tc>
        <w:tc>
          <w:tcPr>
            <w:tcW w:w="1699" w:type="dxa"/>
            <w:tcBorders>
              <w:top w:val="nil"/>
              <w:left w:val="nil"/>
              <w:bottom w:val="single" w:sz="4" w:space="0" w:color="auto"/>
              <w:right w:val="single" w:sz="8" w:space="0" w:color="auto"/>
            </w:tcBorders>
            <w:shd w:val="clear" w:color="auto" w:fill="auto"/>
            <w:noWrap/>
            <w:vAlign w:val="bottom"/>
            <w:hideMark/>
          </w:tcPr>
          <w:p w14:paraId="4EB4189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271391,60</w:t>
            </w:r>
          </w:p>
        </w:tc>
        <w:tc>
          <w:tcPr>
            <w:tcW w:w="1699" w:type="dxa"/>
            <w:tcBorders>
              <w:top w:val="nil"/>
              <w:left w:val="nil"/>
              <w:bottom w:val="single" w:sz="4" w:space="0" w:color="auto"/>
              <w:right w:val="nil"/>
            </w:tcBorders>
            <w:shd w:val="clear" w:color="auto" w:fill="auto"/>
            <w:noWrap/>
            <w:vAlign w:val="bottom"/>
            <w:hideMark/>
          </w:tcPr>
          <w:p w14:paraId="6E1FC32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271 390,00</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538D88E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265 349,35</w:t>
            </w:r>
          </w:p>
        </w:tc>
        <w:tc>
          <w:tcPr>
            <w:tcW w:w="1699" w:type="dxa"/>
            <w:tcBorders>
              <w:top w:val="nil"/>
              <w:left w:val="nil"/>
              <w:bottom w:val="single" w:sz="4" w:space="0" w:color="auto"/>
              <w:right w:val="single" w:sz="8" w:space="0" w:color="auto"/>
            </w:tcBorders>
            <w:shd w:val="clear" w:color="auto" w:fill="auto"/>
            <w:noWrap/>
            <w:vAlign w:val="bottom"/>
            <w:hideMark/>
          </w:tcPr>
          <w:p w14:paraId="77C9DD8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265 349,35</w:t>
            </w:r>
          </w:p>
        </w:tc>
        <w:tc>
          <w:tcPr>
            <w:tcW w:w="1699" w:type="dxa"/>
            <w:tcBorders>
              <w:top w:val="nil"/>
              <w:left w:val="nil"/>
              <w:bottom w:val="single" w:sz="4" w:space="0" w:color="auto"/>
              <w:right w:val="single" w:sz="8" w:space="0" w:color="auto"/>
            </w:tcBorders>
            <w:shd w:val="clear" w:color="auto" w:fill="auto"/>
            <w:noWrap/>
            <w:vAlign w:val="bottom"/>
            <w:hideMark/>
          </w:tcPr>
          <w:p w14:paraId="1643AB0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280 761,02</w:t>
            </w:r>
          </w:p>
        </w:tc>
        <w:tc>
          <w:tcPr>
            <w:tcW w:w="1699" w:type="dxa"/>
            <w:tcBorders>
              <w:top w:val="nil"/>
              <w:left w:val="nil"/>
              <w:bottom w:val="single" w:sz="4" w:space="0" w:color="auto"/>
              <w:right w:val="single" w:sz="8" w:space="0" w:color="auto"/>
            </w:tcBorders>
            <w:shd w:val="clear" w:color="auto" w:fill="auto"/>
            <w:noWrap/>
            <w:vAlign w:val="bottom"/>
            <w:hideMark/>
          </w:tcPr>
          <w:p w14:paraId="3D050D7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280 761,02</w:t>
            </w:r>
          </w:p>
        </w:tc>
        <w:tc>
          <w:tcPr>
            <w:tcW w:w="1960" w:type="dxa"/>
            <w:tcBorders>
              <w:top w:val="nil"/>
              <w:left w:val="nil"/>
              <w:bottom w:val="single" w:sz="4" w:space="0" w:color="auto"/>
              <w:right w:val="single" w:sz="8" w:space="0" w:color="auto"/>
            </w:tcBorders>
            <w:shd w:val="clear" w:color="auto" w:fill="auto"/>
            <w:noWrap/>
            <w:vAlign w:val="bottom"/>
            <w:hideMark/>
          </w:tcPr>
          <w:p w14:paraId="05E2C44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267 096,10</w:t>
            </w:r>
          </w:p>
        </w:tc>
        <w:tc>
          <w:tcPr>
            <w:tcW w:w="1959" w:type="dxa"/>
            <w:tcBorders>
              <w:top w:val="nil"/>
              <w:left w:val="nil"/>
              <w:bottom w:val="single" w:sz="4" w:space="0" w:color="auto"/>
              <w:right w:val="single" w:sz="8" w:space="0" w:color="auto"/>
            </w:tcBorders>
            <w:shd w:val="clear" w:color="auto" w:fill="auto"/>
            <w:noWrap/>
            <w:vAlign w:val="bottom"/>
            <w:hideMark/>
          </w:tcPr>
          <w:p w14:paraId="6791CD0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276 537,00</w:t>
            </w:r>
          </w:p>
        </w:tc>
        <w:tc>
          <w:tcPr>
            <w:tcW w:w="16" w:type="dxa"/>
            <w:vAlign w:val="center"/>
            <w:hideMark/>
          </w:tcPr>
          <w:p w14:paraId="5F72BC69" w14:textId="77777777" w:rsidR="00081AD4" w:rsidRPr="00081AD4" w:rsidRDefault="00081AD4" w:rsidP="00081AD4">
            <w:pPr>
              <w:rPr>
                <w:sz w:val="12"/>
                <w:szCs w:val="12"/>
              </w:rPr>
            </w:pPr>
          </w:p>
        </w:tc>
      </w:tr>
      <w:tr w:rsidR="00081AD4" w:rsidRPr="00081AD4" w14:paraId="0849BAB1" w14:textId="77777777" w:rsidTr="00081AD4">
        <w:trPr>
          <w:trHeight w:val="315"/>
          <w:jc w:val="center"/>
        </w:trPr>
        <w:tc>
          <w:tcPr>
            <w:tcW w:w="4776" w:type="dxa"/>
            <w:tcBorders>
              <w:top w:val="nil"/>
              <w:left w:val="single" w:sz="8" w:space="0" w:color="auto"/>
              <w:bottom w:val="single" w:sz="4" w:space="0" w:color="auto"/>
              <w:right w:val="nil"/>
            </w:tcBorders>
            <w:shd w:val="clear" w:color="000000" w:fill="FCD5B4"/>
            <w:hideMark/>
          </w:tcPr>
          <w:p w14:paraId="20B622A1"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в горячей воде</w:t>
            </w:r>
          </w:p>
        </w:tc>
        <w:tc>
          <w:tcPr>
            <w:tcW w:w="1060" w:type="dxa"/>
            <w:tcBorders>
              <w:top w:val="nil"/>
              <w:left w:val="single" w:sz="8" w:space="0" w:color="auto"/>
              <w:bottom w:val="single" w:sz="4" w:space="0" w:color="auto"/>
              <w:right w:val="single" w:sz="8" w:space="0" w:color="auto"/>
            </w:tcBorders>
            <w:shd w:val="clear" w:color="000000" w:fill="FCD5B4"/>
            <w:hideMark/>
          </w:tcPr>
          <w:p w14:paraId="065B3F80"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000000" w:fill="FCD5B4"/>
            <w:noWrap/>
            <w:vAlign w:val="center"/>
            <w:hideMark/>
          </w:tcPr>
          <w:p w14:paraId="759FD02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282535,00</w:t>
            </w:r>
          </w:p>
        </w:tc>
        <w:tc>
          <w:tcPr>
            <w:tcW w:w="1699" w:type="dxa"/>
            <w:tcBorders>
              <w:top w:val="nil"/>
              <w:left w:val="nil"/>
              <w:bottom w:val="single" w:sz="4" w:space="0" w:color="auto"/>
              <w:right w:val="single" w:sz="8" w:space="0" w:color="auto"/>
            </w:tcBorders>
            <w:shd w:val="clear" w:color="000000" w:fill="FCD5B4"/>
            <w:noWrap/>
            <w:vAlign w:val="center"/>
            <w:hideMark/>
          </w:tcPr>
          <w:p w14:paraId="0F00C93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284109,17</w:t>
            </w:r>
          </w:p>
        </w:tc>
        <w:tc>
          <w:tcPr>
            <w:tcW w:w="1699" w:type="dxa"/>
            <w:tcBorders>
              <w:top w:val="nil"/>
              <w:left w:val="nil"/>
              <w:bottom w:val="single" w:sz="4" w:space="0" w:color="auto"/>
              <w:right w:val="single" w:sz="8" w:space="0" w:color="auto"/>
            </w:tcBorders>
            <w:shd w:val="clear" w:color="000000" w:fill="FCD5B4"/>
            <w:noWrap/>
            <w:vAlign w:val="center"/>
            <w:hideMark/>
          </w:tcPr>
          <w:p w14:paraId="2C3468F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284109,15</w:t>
            </w:r>
          </w:p>
        </w:tc>
        <w:tc>
          <w:tcPr>
            <w:tcW w:w="1700" w:type="dxa"/>
            <w:tcBorders>
              <w:top w:val="nil"/>
              <w:left w:val="nil"/>
              <w:bottom w:val="single" w:sz="4" w:space="0" w:color="auto"/>
              <w:right w:val="single" w:sz="8" w:space="0" w:color="auto"/>
            </w:tcBorders>
            <w:shd w:val="clear" w:color="000000" w:fill="FCD5B4"/>
            <w:noWrap/>
            <w:vAlign w:val="center"/>
            <w:hideMark/>
          </w:tcPr>
          <w:p w14:paraId="71AAF29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1574,15</w:t>
            </w:r>
          </w:p>
        </w:tc>
        <w:tc>
          <w:tcPr>
            <w:tcW w:w="1699" w:type="dxa"/>
            <w:tcBorders>
              <w:top w:val="nil"/>
              <w:left w:val="nil"/>
              <w:bottom w:val="single" w:sz="4" w:space="0" w:color="auto"/>
              <w:right w:val="single" w:sz="8" w:space="0" w:color="auto"/>
            </w:tcBorders>
            <w:shd w:val="clear" w:color="000000" w:fill="FCD5B4"/>
            <w:noWrap/>
            <w:vAlign w:val="center"/>
            <w:hideMark/>
          </w:tcPr>
          <w:p w14:paraId="462878A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0,56</w:t>
            </w:r>
          </w:p>
        </w:tc>
        <w:tc>
          <w:tcPr>
            <w:tcW w:w="1699" w:type="dxa"/>
            <w:tcBorders>
              <w:top w:val="nil"/>
              <w:left w:val="nil"/>
              <w:bottom w:val="single" w:sz="4" w:space="0" w:color="auto"/>
              <w:right w:val="single" w:sz="8" w:space="0" w:color="auto"/>
            </w:tcBorders>
            <w:shd w:val="clear" w:color="000000" w:fill="FCD5B4"/>
            <w:noWrap/>
            <w:vAlign w:val="bottom"/>
            <w:hideMark/>
          </w:tcPr>
          <w:p w14:paraId="19AA29C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271274,20</w:t>
            </w:r>
          </w:p>
        </w:tc>
        <w:tc>
          <w:tcPr>
            <w:tcW w:w="1699" w:type="dxa"/>
            <w:tcBorders>
              <w:top w:val="nil"/>
              <w:left w:val="nil"/>
              <w:bottom w:val="single" w:sz="4" w:space="0" w:color="auto"/>
              <w:right w:val="single" w:sz="8" w:space="0" w:color="auto"/>
            </w:tcBorders>
            <w:shd w:val="clear" w:color="000000" w:fill="FCD5B4"/>
            <w:noWrap/>
            <w:vAlign w:val="bottom"/>
            <w:hideMark/>
          </w:tcPr>
          <w:p w14:paraId="3011F2E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271274,20</w:t>
            </w:r>
          </w:p>
        </w:tc>
        <w:tc>
          <w:tcPr>
            <w:tcW w:w="1699" w:type="dxa"/>
            <w:tcBorders>
              <w:top w:val="nil"/>
              <w:left w:val="nil"/>
              <w:bottom w:val="nil"/>
              <w:right w:val="nil"/>
            </w:tcBorders>
            <w:shd w:val="clear" w:color="000000" w:fill="FCD5B4"/>
            <w:noWrap/>
            <w:vAlign w:val="bottom"/>
            <w:hideMark/>
          </w:tcPr>
          <w:p w14:paraId="3BA0CE4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271 272,60</w:t>
            </w:r>
          </w:p>
        </w:tc>
        <w:tc>
          <w:tcPr>
            <w:tcW w:w="1699" w:type="dxa"/>
            <w:tcBorders>
              <w:top w:val="nil"/>
              <w:left w:val="single" w:sz="8" w:space="0" w:color="auto"/>
              <w:bottom w:val="nil"/>
              <w:right w:val="single" w:sz="8" w:space="0" w:color="auto"/>
            </w:tcBorders>
            <w:shd w:val="clear" w:color="000000" w:fill="FCD5B4"/>
            <w:noWrap/>
            <w:vAlign w:val="bottom"/>
            <w:hideMark/>
          </w:tcPr>
          <w:p w14:paraId="231565E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265 235,38</w:t>
            </w:r>
          </w:p>
        </w:tc>
        <w:tc>
          <w:tcPr>
            <w:tcW w:w="1699" w:type="dxa"/>
            <w:tcBorders>
              <w:top w:val="nil"/>
              <w:left w:val="nil"/>
              <w:bottom w:val="nil"/>
              <w:right w:val="single" w:sz="8" w:space="0" w:color="auto"/>
            </w:tcBorders>
            <w:shd w:val="clear" w:color="000000" w:fill="FCD5B4"/>
            <w:noWrap/>
            <w:vAlign w:val="bottom"/>
            <w:hideMark/>
          </w:tcPr>
          <w:p w14:paraId="06F279E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265 235,38</w:t>
            </w:r>
          </w:p>
        </w:tc>
        <w:tc>
          <w:tcPr>
            <w:tcW w:w="1699" w:type="dxa"/>
            <w:tcBorders>
              <w:top w:val="nil"/>
              <w:left w:val="nil"/>
              <w:bottom w:val="nil"/>
              <w:right w:val="single" w:sz="8" w:space="0" w:color="auto"/>
            </w:tcBorders>
            <w:shd w:val="clear" w:color="000000" w:fill="FCD5B4"/>
            <w:noWrap/>
            <w:vAlign w:val="bottom"/>
            <w:hideMark/>
          </w:tcPr>
          <w:p w14:paraId="1F3A59F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280 649,07</w:t>
            </w:r>
          </w:p>
        </w:tc>
        <w:tc>
          <w:tcPr>
            <w:tcW w:w="1699" w:type="dxa"/>
            <w:tcBorders>
              <w:top w:val="nil"/>
              <w:left w:val="nil"/>
              <w:bottom w:val="nil"/>
              <w:right w:val="single" w:sz="8" w:space="0" w:color="auto"/>
            </w:tcBorders>
            <w:shd w:val="clear" w:color="000000" w:fill="FCD5B4"/>
            <w:noWrap/>
            <w:vAlign w:val="bottom"/>
            <w:hideMark/>
          </w:tcPr>
          <w:p w14:paraId="1C9B5A6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280 649,07</w:t>
            </w:r>
          </w:p>
        </w:tc>
        <w:tc>
          <w:tcPr>
            <w:tcW w:w="1960" w:type="dxa"/>
            <w:tcBorders>
              <w:top w:val="nil"/>
              <w:left w:val="nil"/>
              <w:bottom w:val="nil"/>
              <w:right w:val="single" w:sz="8" w:space="0" w:color="auto"/>
            </w:tcBorders>
            <w:shd w:val="clear" w:color="000000" w:fill="FCD5B4"/>
            <w:noWrap/>
            <w:vAlign w:val="bottom"/>
            <w:hideMark/>
          </w:tcPr>
          <w:p w14:paraId="0EE75E2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266 980,50</w:t>
            </w:r>
          </w:p>
        </w:tc>
        <w:tc>
          <w:tcPr>
            <w:tcW w:w="1959" w:type="dxa"/>
            <w:tcBorders>
              <w:top w:val="nil"/>
              <w:left w:val="nil"/>
              <w:bottom w:val="nil"/>
              <w:right w:val="single" w:sz="8" w:space="0" w:color="auto"/>
            </w:tcBorders>
            <w:shd w:val="clear" w:color="000000" w:fill="FCD5B4"/>
            <w:noWrap/>
            <w:vAlign w:val="bottom"/>
            <w:hideMark/>
          </w:tcPr>
          <w:p w14:paraId="5D1313D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276 417,00</w:t>
            </w:r>
          </w:p>
        </w:tc>
        <w:tc>
          <w:tcPr>
            <w:tcW w:w="16" w:type="dxa"/>
            <w:vAlign w:val="center"/>
            <w:hideMark/>
          </w:tcPr>
          <w:p w14:paraId="3FED28F9" w14:textId="77777777" w:rsidR="00081AD4" w:rsidRPr="00081AD4" w:rsidRDefault="00081AD4" w:rsidP="00081AD4">
            <w:pPr>
              <w:rPr>
                <w:sz w:val="12"/>
                <w:szCs w:val="12"/>
              </w:rPr>
            </w:pPr>
          </w:p>
        </w:tc>
      </w:tr>
      <w:tr w:rsidR="00081AD4" w:rsidRPr="00081AD4" w14:paraId="7D761889" w14:textId="77777777" w:rsidTr="00081AD4">
        <w:trPr>
          <w:trHeight w:val="360"/>
          <w:jc w:val="center"/>
        </w:trPr>
        <w:tc>
          <w:tcPr>
            <w:tcW w:w="4776" w:type="dxa"/>
            <w:tcBorders>
              <w:top w:val="nil"/>
              <w:left w:val="single" w:sz="8" w:space="0" w:color="auto"/>
              <w:bottom w:val="single" w:sz="4" w:space="0" w:color="auto"/>
              <w:right w:val="nil"/>
            </w:tcBorders>
            <w:shd w:val="clear" w:color="auto" w:fill="auto"/>
            <w:hideMark/>
          </w:tcPr>
          <w:p w14:paraId="0F8BD0CD"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Отпуск жилищным</w:t>
            </w:r>
          </w:p>
        </w:tc>
        <w:tc>
          <w:tcPr>
            <w:tcW w:w="1060" w:type="dxa"/>
            <w:tcBorders>
              <w:top w:val="nil"/>
              <w:left w:val="single" w:sz="8" w:space="0" w:color="auto"/>
              <w:bottom w:val="single" w:sz="4" w:space="0" w:color="auto"/>
              <w:right w:val="single" w:sz="8" w:space="0" w:color="auto"/>
            </w:tcBorders>
            <w:shd w:val="clear" w:color="auto" w:fill="auto"/>
            <w:hideMark/>
          </w:tcPr>
          <w:p w14:paraId="01D5FA4E"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08F02DC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228861,00</w:t>
            </w:r>
          </w:p>
        </w:tc>
        <w:tc>
          <w:tcPr>
            <w:tcW w:w="1699" w:type="dxa"/>
            <w:tcBorders>
              <w:top w:val="nil"/>
              <w:left w:val="nil"/>
              <w:bottom w:val="single" w:sz="4" w:space="0" w:color="auto"/>
              <w:right w:val="single" w:sz="8" w:space="0" w:color="auto"/>
            </w:tcBorders>
            <w:shd w:val="clear" w:color="auto" w:fill="auto"/>
            <w:noWrap/>
            <w:vAlign w:val="center"/>
            <w:hideMark/>
          </w:tcPr>
          <w:p w14:paraId="0119AC1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229811,73</w:t>
            </w:r>
          </w:p>
        </w:tc>
        <w:tc>
          <w:tcPr>
            <w:tcW w:w="1699" w:type="dxa"/>
            <w:tcBorders>
              <w:top w:val="nil"/>
              <w:left w:val="nil"/>
              <w:bottom w:val="single" w:sz="4" w:space="0" w:color="auto"/>
              <w:right w:val="single" w:sz="8" w:space="0" w:color="auto"/>
            </w:tcBorders>
            <w:shd w:val="clear" w:color="auto" w:fill="auto"/>
            <w:noWrap/>
            <w:vAlign w:val="center"/>
            <w:hideMark/>
          </w:tcPr>
          <w:p w14:paraId="50EB31E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229811,70</w:t>
            </w:r>
          </w:p>
        </w:tc>
        <w:tc>
          <w:tcPr>
            <w:tcW w:w="1700" w:type="dxa"/>
            <w:tcBorders>
              <w:top w:val="nil"/>
              <w:left w:val="nil"/>
              <w:bottom w:val="single" w:sz="4" w:space="0" w:color="auto"/>
              <w:right w:val="single" w:sz="8" w:space="0" w:color="auto"/>
            </w:tcBorders>
            <w:shd w:val="clear" w:color="auto" w:fill="auto"/>
            <w:noWrap/>
            <w:vAlign w:val="center"/>
            <w:hideMark/>
          </w:tcPr>
          <w:p w14:paraId="69E55F4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950,70</w:t>
            </w:r>
          </w:p>
        </w:tc>
        <w:tc>
          <w:tcPr>
            <w:tcW w:w="1699" w:type="dxa"/>
            <w:tcBorders>
              <w:top w:val="nil"/>
              <w:left w:val="nil"/>
              <w:bottom w:val="single" w:sz="4" w:space="0" w:color="auto"/>
              <w:right w:val="single" w:sz="8" w:space="0" w:color="auto"/>
            </w:tcBorders>
            <w:shd w:val="clear" w:color="auto" w:fill="auto"/>
            <w:noWrap/>
            <w:vAlign w:val="center"/>
            <w:hideMark/>
          </w:tcPr>
          <w:p w14:paraId="1F8523B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0,42</w:t>
            </w:r>
          </w:p>
        </w:tc>
        <w:tc>
          <w:tcPr>
            <w:tcW w:w="1699" w:type="dxa"/>
            <w:tcBorders>
              <w:top w:val="nil"/>
              <w:left w:val="nil"/>
              <w:bottom w:val="single" w:sz="4" w:space="0" w:color="auto"/>
              <w:right w:val="single" w:sz="8" w:space="0" w:color="auto"/>
            </w:tcBorders>
            <w:shd w:val="clear" w:color="auto" w:fill="auto"/>
            <w:noWrap/>
            <w:vAlign w:val="bottom"/>
            <w:hideMark/>
          </w:tcPr>
          <w:p w14:paraId="51B75C0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221552,7</w:t>
            </w:r>
          </w:p>
        </w:tc>
        <w:tc>
          <w:tcPr>
            <w:tcW w:w="1699" w:type="dxa"/>
            <w:tcBorders>
              <w:top w:val="nil"/>
              <w:left w:val="nil"/>
              <w:bottom w:val="single" w:sz="4" w:space="0" w:color="auto"/>
              <w:right w:val="single" w:sz="8" w:space="0" w:color="auto"/>
            </w:tcBorders>
            <w:shd w:val="clear" w:color="auto" w:fill="auto"/>
            <w:noWrap/>
            <w:vAlign w:val="bottom"/>
            <w:hideMark/>
          </w:tcPr>
          <w:p w14:paraId="02513AE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221552,7</w:t>
            </w:r>
          </w:p>
        </w:tc>
        <w:tc>
          <w:tcPr>
            <w:tcW w:w="1699" w:type="dxa"/>
            <w:tcBorders>
              <w:top w:val="single" w:sz="4" w:space="0" w:color="auto"/>
              <w:left w:val="nil"/>
              <w:bottom w:val="single" w:sz="4" w:space="0" w:color="auto"/>
              <w:right w:val="nil"/>
            </w:tcBorders>
            <w:shd w:val="clear" w:color="auto" w:fill="auto"/>
            <w:noWrap/>
            <w:vAlign w:val="bottom"/>
            <w:hideMark/>
          </w:tcPr>
          <w:p w14:paraId="014D6DA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204 021,22</w:t>
            </w:r>
          </w:p>
        </w:tc>
        <w:tc>
          <w:tcPr>
            <w:tcW w:w="169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274B9A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213 810,58</w:t>
            </w:r>
          </w:p>
        </w:tc>
        <w:tc>
          <w:tcPr>
            <w:tcW w:w="1699" w:type="dxa"/>
            <w:tcBorders>
              <w:top w:val="single" w:sz="4" w:space="0" w:color="auto"/>
              <w:left w:val="nil"/>
              <w:bottom w:val="single" w:sz="4" w:space="0" w:color="auto"/>
              <w:right w:val="single" w:sz="8" w:space="0" w:color="auto"/>
            </w:tcBorders>
            <w:shd w:val="clear" w:color="auto" w:fill="auto"/>
            <w:noWrap/>
            <w:vAlign w:val="bottom"/>
            <w:hideMark/>
          </w:tcPr>
          <w:p w14:paraId="2302EA3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213 810,58</w:t>
            </w:r>
          </w:p>
        </w:tc>
        <w:tc>
          <w:tcPr>
            <w:tcW w:w="1699" w:type="dxa"/>
            <w:tcBorders>
              <w:top w:val="single" w:sz="4" w:space="0" w:color="auto"/>
              <w:left w:val="nil"/>
              <w:bottom w:val="single" w:sz="4" w:space="0" w:color="auto"/>
              <w:right w:val="single" w:sz="8" w:space="0" w:color="auto"/>
            </w:tcBorders>
            <w:shd w:val="clear" w:color="auto" w:fill="auto"/>
            <w:noWrap/>
            <w:vAlign w:val="bottom"/>
            <w:hideMark/>
          </w:tcPr>
          <w:p w14:paraId="41DF3F2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229 213,00</w:t>
            </w:r>
          </w:p>
        </w:tc>
        <w:tc>
          <w:tcPr>
            <w:tcW w:w="1699" w:type="dxa"/>
            <w:tcBorders>
              <w:top w:val="single" w:sz="4" w:space="0" w:color="auto"/>
              <w:left w:val="nil"/>
              <w:bottom w:val="single" w:sz="4" w:space="0" w:color="auto"/>
              <w:right w:val="single" w:sz="8" w:space="0" w:color="auto"/>
            </w:tcBorders>
            <w:shd w:val="clear" w:color="auto" w:fill="auto"/>
            <w:noWrap/>
            <w:vAlign w:val="bottom"/>
            <w:hideMark/>
          </w:tcPr>
          <w:p w14:paraId="2C86E06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229 213,00</w:t>
            </w:r>
          </w:p>
        </w:tc>
        <w:tc>
          <w:tcPr>
            <w:tcW w:w="1960" w:type="dxa"/>
            <w:tcBorders>
              <w:top w:val="single" w:sz="4" w:space="0" w:color="auto"/>
              <w:left w:val="nil"/>
              <w:bottom w:val="single" w:sz="4" w:space="0" w:color="auto"/>
              <w:right w:val="single" w:sz="8" w:space="0" w:color="auto"/>
            </w:tcBorders>
            <w:shd w:val="clear" w:color="auto" w:fill="auto"/>
            <w:noWrap/>
            <w:vAlign w:val="bottom"/>
            <w:hideMark/>
          </w:tcPr>
          <w:p w14:paraId="4D5AFD4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215 809,60</w:t>
            </w:r>
          </w:p>
        </w:tc>
        <w:tc>
          <w:tcPr>
            <w:tcW w:w="1959" w:type="dxa"/>
            <w:tcBorders>
              <w:top w:val="single" w:sz="4" w:space="0" w:color="auto"/>
              <w:left w:val="nil"/>
              <w:bottom w:val="single" w:sz="4" w:space="0" w:color="auto"/>
              <w:right w:val="single" w:sz="8" w:space="0" w:color="auto"/>
            </w:tcBorders>
            <w:shd w:val="clear" w:color="auto" w:fill="auto"/>
            <w:noWrap/>
            <w:vAlign w:val="bottom"/>
            <w:hideMark/>
          </w:tcPr>
          <w:p w14:paraId="36B4237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215 978,00</w:t>
            </w:r>
          </w:p>
        </w:tc>
        <w:tc>
          <w:tcPr>
            <w:tcW w:w="16" w:type="dxa"/>
            <w:vAlign w:val="center"/>
            <w:hideMark/>
          </w:tcPr>
          <w:p w14:paraId="37C0E09F" w14:textId="77777777" w:rsidR="00081AD4" w:rsidRPr="00081AD4" w:rsidRDefault="00081AD4" w:rsidP="00081AD4">
            <w:pPr>
              <w:rPr>
                <w:sz w:val="12"/>
                <w:szCs w:val="12"/>
              </w:rPr>
            </w:pPr>
          </w:p>
        </w:tc>
      </w:tr>
      <w:tr w:rsidR="00081AD4" w:rsidRPr="00081AD4" w14:paraId="4BEEBB54" w14:textId="77777777" w:rsidTr="00081AD4">
        <w:trPr>
          <w:trHeight w:val="285"/>
          <w:jc w:val="center"/>
        </w:trPr>
        <w:tc>
          <w:tcPr>
            <w:tcW w:w="4776" w:type="dxa"/>
            <w:tcBorders>
              <w:top w:val="nil"/>
              <w:left w:val="single" w:sz="8" w:space="0" w:color="auto"/>
              <w:bottom w:val="single" w:sz="4" w:space="0" w:color="auto"/>
              <w:right w:val="nil"/>
            </w:tcBorders>
            <w:shd w:val="clear" w:color="auto" w:fill="auto"/>
            <w:hideMark/>
          </w:tcPr>
          <w:p w14:paraId="36984BBD"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Отпуск бюджетным</w:t>
            </w:r>
          </w:p>
        </w:tc>
        <w:tc>
          <w:tcPr>
            <w:tcW w:w="1060" w:type="dxa"/>
            <w:tcBorders>
              <w:top w:val="nil"/>
              <w:left w:val="single" w:sz="8" w:space="0" w:color="auto"/>
              <w:bottom w:val="single" w:sz="4" w:space="0" w:color="auto"/>
              <w:right w:val="single" w:sz="8" w:space="0" w:color="auto"/>
            </w:tcBorders>
            <w:shd w:val="clear" w:color="auto" w:fill="auto"/>
            <w:hideMark/>
          </w:tcPr>
          <w:p w14:paraId="0B9E50D4"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538F8D3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32494,00</w:t>
            </w:r>
          </w:p>
        </w:tc>
        <w:tc>
          <w:tcPr>
            <w:tcW w:w="1699" w:type="dxa"/>
            <w:tcBorders>
              <w:top w:val="nil"/>
              <w:left w:val="nil"/>
              <w:bottom w:val="single" w:sz="4" w:space="0" w:color="auto"/>
              <w:right w:val="single" w:sz="8" w:space="0" w:color="auto"/>
            </w:tcBorders>
            <w:shd w:val="clear" w:color="auto" w:fill="auto"/>
            <w:noWrap/>
            <w:vAlign w:val="center"/>
            <w:hideMark/>
          </w:tcPr>
          <w:p w14:paraId="4529334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32588,61</w:t>
            </w:r>
          </w:p>
        </w:tc>
        <w:tc>
          <w:tcPr>
            <w:tcW w:w="1699" w:type="dxa"/>
            <w:tcBorders>
              <w:top w:val="nil"/>
              <w:left w:val="nil"/>
              <w:bottom w:val="single" w:sz="4" w:space="0" w:color="auto"/>
              <w:right w:val="single" w:sz="8" w:space="0" w:color="auto"/>
            </w:tcBorders>
            <w:shd w:val="clear" w:color="auto" w:fill="auto"/>
            <w:noWrap/>
            <w:vAlign w:val="center"/>
            <w:hideMark/>
          </w:tcPr>
          <w:p w14:paraId="58A1CCE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32583,60</w:t>
            </w:r>
          </w:p>
        </w:tc>
        <w:tc>
          <w:tcPr>
            <w:tcW w:w="1700" w:type="dxa"/>
            <w:tcBorders>
              <w:top w:val="nil"/>
              <w:left w:val="nil"/>
              <w:bottom w:val="single" w:sz="4" w:space="0" w:color="auto"/>
              <w:right w:val="single" w:sz="8" w:space="0" w:color="auto"/>
            </w:tcBorders>
            <w:shd w:val="clear" w:color="auto" w:fill="auto"/>
            <w:noWrap/>
            <w:vAlign w:val="center"/>
            <w:hideMark/>
          </w:tcPr>
          <w:p w14:paraId="523F12D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89,60</w:t>
            </w:r>
          </w:p>
        </w:tc>
        <w:tc>
          <w:tcPr>
            <w:tcW w:w="1699" w:type="dxa"/>
            <w:tcBorders>
              <w:top w:val="nil"/>
              <w:left w:val="nil"/>
              <w:bottom w:val="single" w:sz="4" w:space="0" w:color="auto"/>
              <w:right w:val="single" w:sz="8" w:space="0" w:color="auto"/>
            </w:tcBorders>
            <w:shd w:val="clear" w:color="auto" w:fill="auto"/>
            <w:noWrap/>
            <w:vAlign w:val="center"/>
            <w:hideMark/>
          </w:tcPr>
          <w:p w14:paraId="58C26FC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0,28</w:t>
            </w:r>
          </w:p>
        </w:tc>
        <w:tc>
          <w:tcPr>
            <w:tcW w:w="1699" w:type="dxa"/>
            <w:tcBorders>
              <w:top w:val="nil"/>
              <w:left w:val="nil"/>
              <w:bottom w:val="single" w:sz="4" w:space="0" w:color="auto"/>
              <w:right w:val="single" w:sz="8" w:space="0" w:color="auto"/>
            </w:tcBorders>
            <w:shd w:val="clear" w:color="auto" w:fill="auto"/>
            <w:noWrap/>
            <w:vAlign w:val="bottom"/>
            <w:hideMark/>
          </w:tcPr>
          <w:p w14:paraId="364850C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30407,9</w:t>
            </w:r>
          </w:p>
        </w:tc>
        <w:tc>
          <w:tcPr>
            <w:tcW w:w="1699" w:type="dxa"/>
            <w:tcBorders>
              <w:top w:val="nil"/>
              <w:left w:val="nil"/>
              <w:bottom w:val="single" w:sz="4" w:space="0" w:color="auto"/>
              <w:right w:val="single" w:sz="8" w:space="0" w:color="auto"/>
            </w:tcBorders>
            <w:shd w:val="clear" w:color="auto" w:fill="auto"/>
            <w:noWrap/>
            <w:vAlign w:val="bottom"/>
            <w:hideMark/>
          </w:tcPr>
          <w:p w14:paraId="0F4F064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30407,9</w:t>
            </w:r>
          </w:p>
        </w:tc>
        <w:tc>
          <w:tcPr>
            <w:tcW w:w="1699" w:type="dxa"/>
            <w:tcBorders>
              <w:top w:val="nil"/>
              <w:left w:val="nil"/>
              <w:bottom w:val="single" w:sz="4" w:space="0" w:color="auto"/>
              <w:right w:val="nil"/>
            </w:tcBorders>
            <w:shd w:val="clear" w:color="auto" w:fill="auto"/>
            <w:noWrap/>
            <w:vAlign w:val="bottom"/>
            <w:hideMark/>
          </w:tcPr>
          <w:p w14:paraId="65B0CFE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30 407,90</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4B2478E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30 725,96</w:t>
            </w:r>
          </w:p>
        </w:tc>
        <w:tc>
          <w:tcPr>
            <w:tcW w:w="1699" w:type="dxa"/>
            <w:tcBorders>
              <w:top w:val="nil"/>
              <w:left w:val="nil"/>
              <w:bottom w:val="single" w:sz="4" w:space="0" w:color="auto"/>
              <w:right w:val="single" w:sz="8" w:space="0" w:color="auto"/>
            </w:tcBorders>
            <w:shd w:val="clear" w:color="auto" w:fill="auto"/>
            <w:noWrap/>
            <w:vAlign w:val="bottom"/>
            <w:hideMark/>
          </w:tcPr>
          <w:p w14:paraId="51401C2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30 725,96</w:t>
            </w:r>
          </w:p>
        </w:tc>
        <w:tc>
          <w:tcPr>
            <w:tcW w:w="1699" w:type="dxa"/>
            <w:tcBorders>
              <w:top w:val="nil"/>
              <w:left w:val="nil"/>
              <w:bottom w:val="single" w:sz="4" w:space="0" w:color="auto"/>
              <w:right w:val="single" w:sz="8" w:space="0" w:color="auto"/>
            </w:tcBorders>
            <w:shd w:val="clear" w:color="auto" w:fill="auto"/>
            <w:noWrap/>
            <w:vAlign w:val="bottom"/>
            <w:hideMark/>
          </w:tcPr>
          <w:p w14:paraId="2384C7E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31 219,48</w:t>
            </w:r>
          </w:p>
        </w:tc>
        <w:tc>
          <w:tcPr>
            <w:tcW w:w="1699" w:type="dxa"/>
            <w:tcBorders>
              <w:top w:val="nil"/>
              <w:left w:val="nil"/>
              <w:bottom w:val="single" w:sz="4" w:space="0" w:color="auto"/>
              <w:right w:val="single" w:sz="8" w:space="0" w:color="auto"/>
            </w:tcBorders>
            <w:shd w:val="clear" w:color="auto" w:fill="auto"/>
            <w:noWrap/>
            <w:vAlign w:val="bottom"/>
            <w:hideMark/>
          </w:tcPr>
          <w:p w14:paraId="37F5CA8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31 219,48</w:t>
            </w:r>
          </w:p>
        </w:tc>
        <w:tc>
          <w:tcPr>
            <w:tcW w:w="1960" w:type="dxa"/>
            <w:tcBorders>
              <w:top w:val="nil"/>
              <w:left w:val="nil"/>
              <w:bottom w:val="single" w:sz="4" w:space="0" w:color="auto"/>
              <w:right w:val="single" w:sz="8" w:space="0" w:color="auto"/>
            </w:tcBorders>
            <w:shd w:val="clear" w:color="auto" w:fill="auto"/>
            <w:noWrap/>
            <w:vAlign w:val="bottom"/>
            <w:hideMark/>
          </w:tcPr>
          <w:p w14:paraId="6B6850B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30 891,00</w:t>
            </w:r>
          </w:p>
        </w:tc>
        <w:tc>
          <w:tcPr>
            <w:tcW w:w="1959" w:type="dxa"/>
            <w:tcBorders>
              <w:top w:val="nil"/>
              <w:left w:val="nil"/>
              <w:bottom w:val="single" w:sz="4" w:space="0" w:color="auto"/>
              <w:right w:val="single" w:sz="8" w:space="0" w:color="auto"/>
            </w:tcBorders>
            <w:shd w:val="clear" w:color="auto" w:fill="auto"/>
            <w:noWrap/>
            <w:vAlign w:val="bottom"/>
            <w:hideMark/>
          </w:tcPr>
          <w:p w14:paraId="1BECB5D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36 486,00</w:t>
            </w:r>
          </w:p>
        </w:tc>
        <w:tc>
          <w:tcPr>
            <w:tcW w:w="16" w:type="dxa"/>
            <w:vAlign w:val="center"/>
            <w:hideMark/>
          </w:tcPr>
          <w:p w14:paraId="63082E8D" w14:textId="77777777" w:rsidR="00081AD4" w:rsidRPr="00081AD4" w:rsidRDefault="00081AD4" w:rsidP="00081AD4">
            <w:pPr>
              <w:rPr>
                <w:sz w:val="12"/>
                <w:szCs w:val="12"/>
              </w:rPr>
            </w:pPr>
          </w:p>
        </w:tc>
      </w:tr>
      <w:tr w:rsidR="00081AD4" w:rsidRPr="00081AD4" w14:paraId="2200F0E8" w14:textId="77777777" w:rsidTr="00081AD4">
        <w:trPr>
          <w:trHeight w:val="315"/>
          <w:jc w:val="center"/>
        </w:trPr>
        <w:tc>
          <w:tcPr>
            <w:tcW w:w="4776" w:type="dxa"/>
            <w:tcBorders>
              <w:top w:val="nil"/>
              <w:left w:val="single" w:sz="8" w:space="0" w:color="auto"/>
              <w:bottom w:val="single" w:sz="4" w:space="0" w:color="auto"/>
              <w:right w:val="nil"/>
            </w:tcBorders>
            <w:shd w:val="clear" w:color="auto" w:fill="auto"/>
            <w:hideMark/>
          </w:tcPr>
          <w:p w14:paraId="209552C5"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Отпуск иным потребителям</w:t>
            </w:r>
          </w:p>
        </w:tc>
        <w:tc>
          <w:tcPr>
            <w:tcW w:w="1060" w:type="dxa"/>
            <w:tcBorders>
              <w:top w:val="nil"/>
              <w:left w:val="single" w:sz="8" w:space="0" w:color="auto"/>
              <w:bottom w:val="single" w:sz="4" w:space="0" w:color="auto"/>
              <w:right w:val="single" w:sz="8" w:space="0" w:color="auto"/>
            </w:tcBorders>
            <w:shd w:val="clear" w:color="auto" w:fill="auto"/>
            <w:hideMark/>
          </w:tcPr>
          <w:p w14:paraId="1B950D76"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40321CB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21180,00</w:t>
            </w:r>
          </w:p>
        </w:tc>
        <w:tc>
          <w:tcPr>
            <w:tcW w:w="1699" w:type="dxa"/>
            <w:tcBorders>
              <w:top w:val="nil"/>
              <w:left w:val="nil"/>
              <w:bottom w:val="single" w:sz="4" w:space="0" w:color="auto"/>
              <w:right w:val="single" w:sz="8" w:space="0" w:color="auto"/>
            </w:tcBorders>
            <w:shd w:val="clear" w:color="auto" w:fill="auto"/>
            <w:noWrap/>
            <w:vAlign w:val="center"/>
            <w:hideMark/>
          </w:tcPr>
          <w:p w14:paraId="5D838E5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21708,83</w:t>
            </w:r>
          </w:p>
        </w:tc>
        <w:tc>
          <w:tcPr>
            <w:tcW w:w="1699" w:type="dxa"/>
            <w:tcBorders>
              <w:top w:val="nil"/>
              <w:left w:val="nil"/>
              <w:bottom w:val="single" w:sz="4" w:space="0" w:color="auto"/>
              <w:right w:val="single" w:sz="8" w:space="0" w:color="auto"/>
            </w:tcBorders>
            <w:shd w:val="clear" w:color="auto" w:fill="auto"/>
            <w:noWrap/>
            <w:vAlign w:val="center"/>
            <w:hideMark/>
          </w:tcPr>
          <w:p w14:paraId="1AF76F0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21713,85</w:t>
            </w:r>
          </w:p>
        </w:tc>
        <w:tc>
          <w:tcPr>
            <w:tcW w:w="1700" w:type="dxa"/>
            <w:tcBorders>
              <w:top w:val="nil"/>
              <w:left w:val="nil"/>
              <w:bottom w:val="single" w:sz="4" w:space="0" w:color="auto"/>
              <w:right w:val="single" w:sz="8" w:space="0" w:color="auto"/>
            </w:tcBorders>
            <w:shd w:val="clear" w:color="auto" w:fill="auto"/>
            <w:noWrap/>
            <w:vAlign w:val="center"/>
            <w:hideMark/>
          </w:tcPr>
          <w:p w14:paraId="216A27F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533,85</w:t>
            </w:r>
          </w:p>
        </w:tc>
        <w:tc>
          <w:tcPr>
            <w:tcW w:w="1699" w:type="dxa"/>
            <w:tcBorders>
              <w:top w:val="nil"/>
              <w:left w:val="nil"/>
              <w:bottom w:val="single" w:sz="4" w:space="0" w:color="auto"/>
              <w:right w:val="single" w:sz="8" w:space="0" w:color="auto"/>
            </w:tcBorders>
            <w:shd w:val="clear" w:color="auto" w:fill="auto"/>
            <w:noWrap/>
            <w:vAlign w:val="center"/>
            <w:hideMark/>
          </w:tcPr>
          <w:p w14:paraId="008C2E3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2,52</w:t>
            </w:r>
          </w:p>
        </w:tc>
        <w:tc>
          <w:tcPr>
            <w:tcW w:w="1699" w:type="dxa"/>
            <w:tcBorders>
              <w:top w:val="nil"/>
              <w:left w:val="nil"/>
              <w:bottom w:val="single" w:sz="4" w:space="0" w:color="auto"/>
              <w:right w:val="single" w:sz="8" w:space="0" w:color="auto"/>
            </w:tcBorders>
            <w:shd w:val="clear" w:color="auto" w:fill="auto"/>
            <w:noWrap/>
            <w:vAlign w:val="bottom"/>
            <w:hideMark/>
          </w:tcPr>
          <w:p w14:paraId="1CD499C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19313,6</w:t>
            </w:r>
          </w:p>
        </w:tc>
        <w:tc>
          <w:tcPr>
            <w:tcW w:w="1699" w:type="dxa"/>
            <w:tcBorders>
              <w:top w:val="nil"/>
              <w:left w:val="nil"/>
              <w:bottom w:val="single" w:sz="4" w:space="0" w:color="auto"/>
              <w:right w:val="single" w:sz="8" w:space="0" w:color="auto"/>
            </w:tcBorders>
            <w:shd w:val="clear" w:color="auto" w:fill="auto"/>
            <w:noWrap/>
            <w:vAlign w:val="bottom"/>
            <w:hideMark/>
          </w:tcPr>
          <w:p w14:paraId="231CB69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19313,6</w:t>
            </w:r>
          </w:p>
        </w:tc>
        <w:tc>
          <w:tcPr>
            <w:tcW w:w="1699" w:type="dxa"/>
            <w:tcBorders>
              <w:top w:val="nil"/>
              <w:left w:val="nil"/>
              <w:bottom w:val="single" w:sz="4" w:space="0" w:color="auto"/>
              <w:right w:val="nil"/>
            </w:tcBorders>
            <w:shd w:val="clear" w:color="auto" w:fill="auto"/>
            <w:noWrap/>
            <w:vAlign w:val="bottom"/>
            <w:hideMark/>
          </w:tcPr>
          <w:p w14:paraId="1F96C7B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36 843,48</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76799B4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20 698,85</w:t>
            </w:r>
          </w:p>
        </w:tc>
        <w:tc>
          <w:tcPr>
            <w:tcW w:w="1699" w:type="dxa"/>
            <w:tcBorders>
              <w:top w:val="nil"/>
              <w:left w:val="nil"/>
              <w:bottom w:val="single" w:sz="4" w:space="0" w:color="auto"/>
              <w:right w:val="single" w:sz="8" w:space="0" w:color="auto"/>
            </w:tcBorders>
            <w:shd w:val="clear" w:color="auto" w:fill="auto"/>
            <w:noWrap/>
            <w:vAlign w:val="bottom"/>
            <w:hideMark/>
          </w:tcPr>
          <w:p w14:paraId="3246CD6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20 698,85</w:t>
            </w:r>
          </w:p>
        </w:tc>
        <w:tc>
          <w:tcPr>
            <w:tcW w:w="1699" w:type="dxa"/>
            <w:tcBorders>
              <w:top w:val="nil"/>
              <w:left w:val="nil"/>
              <w:bottom w:val="single" w:sz="4" w:space="0" w:color="auto"/>
              <w:right w:val="single" w:sz="8" w:space="0" w:color="auto"/>
            </w:tcBorders>
            <w:shd w:val="clear" w:color="auto" w:fill="auto"/>
            <w:noWrap/>
            <w:vAlign w:val="bottom"/>
            <w:hideMark/>
          </w:tcPr>
          <w:p w14:paraId="6143633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20 216,58</w:t>
            </w:r>
          </w:p>
        </w:tc>
        <w:tc>
          <w:tcPr>
            <w:tcW w:w="1699" w:type="dxa"/>
            <w:tcBorders>
              <w:top w:val="nil"/>
              <w:left w:val="nil"/>
              <w:bottom w:val="single" w:sz="4" w:space="0" w:color="auto"/>
              <w:right w:val="single" w:sz="8" w:space="0" w:color="auto"/>
            </w:tcBorders>
            <w:shd w:val="clear" w:color="auto" w:fill="auto"/>
            <w:noWrap/>
            <w:vAlign w:val="bottom"/>
            <w:hideMark/>
          </w:tcPr>
          <w:p w14:paraId="714199D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20 216,58</w:t>
            </w:r>
          </w:p>
        </w:tc>
        <w:tc>
          <w:tcPr>
            <w:tcW w:w="1960" w:type="dxa"/>
            <w:tcBorders>
              <w:top w:val="nil"/>
              <w:left w:val="nil"/>
              <w:bottom w:val="single" w:sz="4" w:space="0" w:color="auto"/>
              <w:right w:val="single" w:sz="8" w:space="0" w:color="auto"/>
            </w:tcBorders>
            <w:shd w:val="clear" w:color="auto" w:fill="auto"/>
            <w:noWrap/>
            <w:vAlign w:val="bottom"/>
            <w:hideMark/>
          </w:tcPr>
          <w:p w14:paraId="7CB849D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20 279,90</w:t>
            </w:r>
          </w:p>
        </w:tc>
        <w:tc>
          <w:tcPr>
            <w:tcW w:w="1959" w:type="dxa"/>
            <w:tcBorders>
              <w:top w:val="nil"/>
              <w:left w:val="nil"/>
              <w:bottom w:val="single" w:sz="4" w:space="0" w:color="auto"/>
              <w:right w:val="single" w:sz="8" w:space="0" w:color="auto"/>
            </w:tcBorders>
            <w:shd w:val="clear" w:color="auto" w:fill="auto"/>
            <w:noWrap/>
            <w:vAlign w:val="bottom"/>
            <w:hideMark/>
          </w:tcPr>
          <w:p w14:paraId="44F58A8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23 953,00</w:t>
            </w:r>
          </w:p>
        </w:tc>
        <w:tc>
          <w:tcPr>
            <w:tcW w:w="16" w:type="dxa"/>
            <w:vAlign w:val="center"/>
            <w:hideMark/>
          </w:tcPr>
          <w:p w14:paraId="1ACF6922" w14:textId="77777777" w:rsidR="00081AD4" w:rsidRPr="00081AD4" w:rsidRDefault="00081AD4" w:rsidP="00081AD4">
            <w:pPr>
              <w:rPr>
                <w:sz w:val="12"/>
                <w:szCs w:val="12"/>
              </w:rPr>
            </w:pPr>
          </w:p>
        </w:tc>
      </w:tr>
      <w:tr w:rsidR="00081AD4" w:rsidRPr="00081AD4" w14:paraId="07978F4D" w14:textId="77777777" w:rsidTr="00081AD4">
        <w:trPr>
          <w:trHeight w:val="315"/>
          <w:jc w:val="center"/>
        </w:trPr>
        <w:tc>
          <w:tcPr>
            <w:tcW w:w="4776" w:type="dxa"/>
            <w:tcBorders>
              <w:top w:val="nil"/>
              <w:left w:val="single" w:sz="8" w:space="0" w:color="auto"/>
              <w:bottom w:val="single" w:sz="4" w:space="0" w:color="auto"/>
              <w:right w:val="nil"/>
            </w:tcBorders>
            <w:shd w:val="clear" w:color="auto" w:fill="auto"/>
            <w:hideMark/>
          </w:tcPr>
          <w:p w14:paraId="1926A690"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060" w:type="dxa"/>
            <w:tcBorders>
              <w:top w:val="nil"/>
              <w:left w:val="single" w:sz="8" w:space="0" w:color="auto"/>
              <w:bottom w:val="single" w:sz="4" w:space="0" w:color="auto"/>
              <w:right w:val="single" w:sz="8" w:space="0" w:color="auto"/>
            </w:tcBorders>
            <w:shd w:val="clear" w:color="auto" w:fill="auto"/>
            <w:hideMark/>
          </w:tcPr>
          <w:p w14:paraId="7AD09137"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2E5FDFF2"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2F1F0F3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5597BC0C"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700" w:type="dxa"/>
            <w:tcBorders>
              <w:top w:val="nil"/>
              <w:left w:val="nil"/>
              <w:bottom w:val="single" w:sz="4" w:space="0" w:color="auto"/>
              <w:right w:val="single" w:sz="8" w:space="0" w:color="auto"/>
            </w:tcBorders>
            <w:shd w:val="clear" w:color="auto" w:fill="auto"/>
            <w:noWrap/>
            <w:vAlign w:val="center"/>
            <w:hideMark/>
          </w:tcPr>
          <w:p w14:paraId="3915F6FF"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1AB157ED"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2086D6EC"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6FEFDB92"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nil"/>
            </w:tcBorders>
            <w:shd w:val="clear" w:color="auto" w:fill="auto"/>
            <w:noWrap/>
            <w:vAlign w:val="bottom"/>
            <w:hideMark/>
          </w:tcPr>
          <w:p w14:paraId="5FC766F3"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7FC55C4E"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517308FB"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452C6DB5"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5479A181"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960" w:type="dxa"/>
            <w:tcBorders>
              <w:top w:val="nil"/>
              <w:left w:val="nil"/>
              <w:bottom w:val="single" w:sz="4" w:space="0" w:color="auto"/>
              <w:right w:val="single" w:sz="8" w:space="0" w:color="auto"/>
            </w:tcBorders>
            <w:shd w:val="clear" w:color="auto" w:fill="auto"/>
            <w:noWrap/>
            <w:vAlign w:val="bottom"/>
            <w:hideMark/>
          </w:tcPr>
          <w:p w14:paraId="5935A927"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959" w:type="dxa"/>
            <w:tcBorders>
              <w:top w:val="nil"/>
              <w:left w:val="nil"/>
              <w:bottom w:val="single" w:sz="4" w:space="0" w:color="auto"/>
              <w:right w:val="single" w:sz="8" w:space="0" w:color="auto"/>
            </w:tcBorders>
            <w:shd w:val="clear" w:color="auto" w:fill="auto"/>
            <w:noWrap/>
            <w:vAlign w:val="bottom"/>
            <w:hideMark/>
          </w:tcPr>
          <w:p w14:paraId="7AA72E75"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 w:type="dxa"/>
            <w:vAlign w:val="center"/>
            <w:hideMark/>
          </w:tcPr>
          <w:p w14:paraId="7AAE30EB" w14:textId="77777777" w:rsidR="00081AD4" w:rsidRPr="00081AD4" w:rsidRDefault="00081AD4" w:rsidP="00081AD4">
            <w:pPr>
              <w:rPr>
                <w:sz w:val="12"/>
                <w:szCs w:val="12"/>
              </w:rPr>
            </w:pPr>
          </w:p>
        </w:tc>
      </w:tr>
      <w:tr w:rsidR="00081AD4" w:rsidRPr="00081AD4" w14:paraId="09AF964C" w14:textId="77777777" w:rsidTr="00081AD4">
        <w:trPr>
          <w:trHeight w:val="315"/>
          <w:jc w:val="center"/>
        </w:trPr>
        <w:tc>
          <w:tcPr>
            <w:tcW w:w="4776" w:type="dxa"/>
            <w:tcBorders>
              <w:top w:val="nil"/>
              <w:left w:val="single" w:sz="8" w:space="0" w:color="auto"/>
              <w:bottom w:val="single" w:sz="4" w:space="0" w:color="auto"/>
              <w:right w:val="nil"/>
            </w:tcBorders>
            <w:shd w:val="clear" w:color="000000" w:fill="FCD5B4"/>
            <w:hideMark/>
          </w:tcPr>
          <w:p w14:paraId="5C612E0D"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в паре</w:t>
            </w:r>
          </w:p>
        </w:tc>
        <w:tc>
          <w:tcPr>
            <w:tcW w:w="1060" w:type="dxa"/>
            <w:tcBorders>
              <w:top w:val="nil"/>
              <w:left w:val="single" w:sz="8" w:space="0" w:color="auto"/>
              <w:bottom w:val="single" w:sz="4" w:space="0" w:color="auto"/>
              <w:right w:val="single" w:sz="8" w:space="0" w:color="auto"/>
            </w:tcBorders>
            <w:shd w:val="clear" w:color="000000" w:fill="FCD5B4"/>
            <w:hideMark/>
          </w:tcPr>
          <w:p w14:paraId="17308197"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000000" w:fill="FCD5B4"/>
            <w:noWrap/>
            <w:vAlign w:val="center"/>
            <w:hideMark/>
          </w:tcPr>
          <w:p w14:paraId="3AE841A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130,30</w:t>
            </w:r>
          </w:p>
        </w:tc>
        <w:tc>
          <w:tcPr>
            <w:tcW w:w="1699" w:type="dxa"/>
            <w:tcBorders>
              <w:top w:val="nil"/>
              <w:left w:val="nil"/>
              <w:bottom w:val="single" w:sz="4" w:space="0" w:color="auto"/>
              <w:right w:val="single" w:sz="8" w:space="0" w:color="auto"/>
            </w:tcBorders>
            <w:shd w:val="clear" w:color="000000" w:fill="FCD5B4"/>
            <w:noWrap/>
            <w:vAlign w:val="center"/>
            <w:hideMark/>
          </w:tcPr>
          <w:p w14:paraId="7B2BFF5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111,63</w:t>
            </w:r>
          </w:p>
        </w:tc>
        <w:tc>
          <w:tcPr>
            <w:tcW w:w="1699" w:type="dxa"/>
            <w:tcBorders>
              <w:top w:val="nil"/>
              <w:left w:val="nil"/>
              <w:bottom w:val="single" w:sz="4" w:space="0" w:color="auto"/>
              <w:right w:val="single" w:sz="8" w:space="0" w:color="auto"/>
            </w:tcBorders>
            <w:shd w:val="clear" w:color="000000" w:fill="FCD5B4"/>
            <w:noWrap/>
            <w:vAlign w:val="center"/>
            <w:hideMark/>
          </w:tcPr>
          <w:p w14:paraId="61F035C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111,63</w:t>
            </w:r>
          </w:p>
        </w:tc>
        <w:tc>
          <w:tcPr>
            <w:tcW w:w="1700" w:type="dxa"/>
            <w:tcBorders>
              <w:top w:val="nil"/>
              <w:left w:val="nil"/>
              <w:bottom w:val="single" w:sz="4" w:space="0" w:color="auto"/>
              <w:right w:val="single" w:sz="8" w:space="0" w:color="auto"/>
            </w:tcBorders>
            <w:shd w:val="clear" w:color="000000" w:fill="FCD5B4"/>
            <w:noWrap/>
            <w:vAlign w:val="center"/>
            <w:hideMark/>
          </w:tcPr>
          <w:p w14:paraId="574BE68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-18,67</w:t>
            </w:r>
          </w:p>
        </w:tc>
        <w:tc>
          <w:tcPr>
            <w:tcW w:w="1699" w:type="dxa"/>
            <w:tcBorders>
              <w:top w:val="nil"/>
              <w:left w:val="nil"/>
              <w:bottom w:val="single" w:sz="4" w:space="0" w:color="auto"/>
              <w:right w:val="single" w:sz="8" w:space="0" w:color="auto"/>
            </w:tcBorders>
            <w:shd w:val="clear" w:color="000000" w:fill="FCD5B4"/>
            <w:noWrap/>
            <w:vAlign w:val="center"/>
            <w:hideMark/>
          </w:tcPr>
          <w:p w14:paraId="15D80E6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-14,33</w:t>
            </w:r>
          </w:p>
        </w:tc>
        <w:tc>
          <w:tcPr>
            <w:tcW w:w="1699" w:type="dxa"/>
            <w:tcBorders>
              <w:top w:val="nil"/>
              <w:left w:val="nil"/>
              <w:bottom w:val="single" w:sz="4" w:space="0" w:color="auto"/>
              <w:right w:val="single" w:sz="8" w:space="0" w:color="auto"/>
            </w:tcBorders>
            <w:shd w:val="clear" w:color="000000" w:fill="FCD5B4"/>
            <w:noWrap/>
            <w:vAlign w:val="bottom"/>
            <w:hideMark/>
          </w:tcPr>
          <w:p w14:paraId="1CAD703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117,40</w:t>
            </w:r>
          </w:p>
        </w:tc>
        <w:tc>
          <w:tcPr>
            <w:tcW w:w="1699" w:type="dxa"/>
            <w:tcBorders>
              <w:top w:val="nil"/>
              <w:left w:val="nil"/>
              <w:bottom w:val="single" w:sz="4" w:space="0" w:color="auto"/>
              <w:right w:val="single" w:sz="8" w:space="0" w:color="auto"/>
            </w:tcBorders>
            <w:shd w:val="clear" w:color="000000" w:fill="FCD5B4"/>
            <w:noWrap/>
            <w:vAlign w:val="bottom"/>
            <w:hideMark/>
          </w:tcPr>
          <w:p w14:paraId="44B5DB6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117,40</w:t>
            </w:r>
          </w:p>
        </w:tc>
        <w:tc>
          <w:tcPr>
            <w:tcW w:w="1699" w:type="dxa"/>
            <w:tcBorders>
              <w:top w:val="nil"/>
              <w:left w:val="nil"/>
              <w:bottom w:val="single" w:sz="4" w:space="0" w:color="auto"/>
              <w:right w:val="nil"/>
            </w:tcBorders>
            <w:shd w:val="clear" w:color="000000" w:fill="FCD5B4"/>
            <w:noWrap/>
            <w:vAlign w:val="bottom"/>
            <w:hideMark/>
          </w:tcPr>
          <w:p w14:paraId="0FAF8CF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117,40</w:t>
            </w:r>
          </w:p>
        </w:tc>
        <w:tc>
          <w:tcPr>
            <w:tcW w:w="1699" w:type="dxa"/>
            <w:tcBorders>
              <w:top w:val="nil"/>
              <w:left w:val="single" w:sz="8" w:space="0" w:color="auto"/>
              <w:bottom w:val="single" w:sz="4" w:space="0" w:color="auto"/>
              <w:right w:val="single" w:sz="8" w:space="0" w:color="auto"/>
            </w:tcBorders>
            <w:shd w:val="clear" w:color="000000" w:fill="FCD5B4"/>
            <w:noWrap/>
            <w:vAlign w:val="bottom"/>
            <w:hideMark/>
          </w:tcPr>
          <w:p w14:paraId="5CC075B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113,97</w:t>
            </w:r>
          </w:p>
        </w:tc>
        <w:tc>
          <w:tcPr>
            <w:tcW w:w="1699" w:type="dxa"/>
            <w:tcBorders>
              <w:top w:val="nil"/>
              <w:left w:val="nil"/>
              <w:bottom w:val="single" w:sz="4" w:space="0" w:color="auto"/>
              <w:right w:val="single" w:sz="8" w:space="0" w:color="auto"/>
            </w:tcBorders>
            <w:shd w:val="clear" w:color="000000" w:fill="FCD5B4"/>
            <w:noWrap/>
            <w:vAlign w:val="bottom"/>
            <w:hideMark/>
          </w:tcPr>
          <w:p w14:paraId="5E70C2F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113,97</w:t>
            </w:r>
          </w:p>
        </w:tc>
        <w:tc>
          <w:tcPr>
            <w:tcW w:w="1699" w:type="dxa"/>
            <w:tcBorders>
              <w:top w:val="nil"/>
              <w:left w:val="nil"/>
              <w:bottom w:val="single" w:sz="4" w:space="0" w:color="auto"/>
              <w:right w:val="single" w:sz="8" w:space="0" w:color="auto"/>
            </w:tcBorders>
            <w:shd w:val="clear" w:color="000000" w:fill="FCD5B4"/>
            <w:noWrap/>
            <w:vAlign w:val="bottom"/>
            <w:hideMark/>
          </w:tcPr>
          <w:p w14:paraId="26F4ADF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111,95</w:t>
            </w:r>
          </w:p>
        </w:tc>
        <w:tc>
          <w:tcPr>
            <w:tcW w:w="1699" w:type="dxa"/>
            <w:tcBorders>
              <w:top w:val="nil"/>
              <w:left w:val="nil"/>
              <w:bottom w:val="single" w:sz="4" w:space="0" w:color="auto"/>
              <w:right w:val="single" w:sz="8" w:space="0" w:color="auto"/>
            </w:tcBorders>
            <w:shd w:val="clear" w:color="000000" w:fill="FCD5B4"/>
            <w:noWrap/>
            <w:vAlign w:val="bottom"/>
            <w:hideMark/>
          </w:tcPr>
          <w:p w14:paraId="13C2989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111,95</w:t>
            </w:r>
          </w:p>
        </w:tc>
        <w:tc>
          <w:tcPr>
            <w:tcW w:w="1960" w:type="dxa"/>
            <w:tcBorders>
              <w:top w:val="nil"/>
              <w:left w:val="nil"/>
              <w:bottom w:val="single" w:sz="4" w:space="0" w:color="auto"/>
              <w:right w:val="single" w:sz="8" w:space="0" w:color="auto"/>
            </w:tcBorders>
            <w:shd w:val="clear" w:color="000000" w:fill="FCD5B4"/>
            <w:noWrap/>
            <w:vAlign w:val="bottom"/>
            <w:hideMark/>
          </w:tcPr>
          <w:p w14:paraId="2B65047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115,60</w:t>
            </w:r>
          </w:p>
        </w:tc>
        <w:tc>
          <w:tcPr>
            <w:tcW w:w="1959" w:type="dxa"/>
            <w:tcBorders>
              <w:top w:val="nil"/>
              <w:left w:val="nil"/>
              <w:bottom w:val="single" w:sz="4" w:space="0" w:color="auto"/>
              <w:right w:val="single" w:sz="8" w:space="0" w:color="auto"/>
            </w:tcBorders>
            <w:shd w:val="clear" w:color="000000" w:fill="FCD5B4"/>
            <w:noWrap/>
            <w:vAlign w:val="bottom"/>
            <w:hideMark/>
          </w:tcPr>
          <w:p w14:paraId="5D683B3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120,00</w:t>
            </w:r>
          </w:p>
        </w:tc>
        <w:tc>
          <w:tcPr>
            <w:tcW w:w="16" w:type="dxa"/>
            <w:vAlign w:val="center"/>
            <w:hideMark/>
          </w:tcPr>
          <w:p w14:paraId="02B58B59" w14:textId="77777777" w:rsidR="00081AD4" w:rsidRPr="00081AD4" w:rsidRDefault="00081AD4" w:rsidP="00081AD4">
            <w:pPr>
              <w:rPr>
                <w:sz w:val="12"/>
                <w:szCs w:val="12"/>
              </w:rPr>
            </w:pPr>
          </w:p>
        </w:tc>
      </w:tr>
      <w:tr w:rsidR="00081AD4" w:rsidRPr="00081AD4" w14:paraId="13DEE7AD" w14:textId="77777777" w:rsidTr="00081AD4">
        <w:trPr>
          <w:trHeight w:val="315"/>
          <w:jc w:val="center"/>
        </w:trPr>
        <w:tc>
          <w:tcPr>
            <w:tcW w:w="4776" w:type="dxa"/>
            <w:tcBorders>
              <w:top w:val="nil"/>
              <w:left w:val="single" w:sz="8" w:space="0" w:color="auto"/>
              <w:bottom w:val="single" w:sz="4" w:space="0" w:color="auto"/>
              <w:right w:val="nil"/>
            </w:tcBorders>
            <w:shd w:val="clear" w:color="auto" w:fill="auto"/>
            <w:hideMark/>
          </w:tcPr>
          <w:p w14:paraId="3025A79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Отпуск иным потребителям</w:t>
            </w:r>
          </w:p>
        </w:tc>
        <w:tc>
          <w:tcPr>
            <w:tcW w:w="1060" w:type="dxa"/>
            <w:tcBorders>
              <w:top w:val="nil"/>
              <w:left w:val="single" w:sz="8" w:space="0" w:color="auto"/>
              <w:bottom w:val="single" w:sz="4" w:space="0" w:color="auto"/>
              <w:right w:val="single" w:sz="8" w:space="0" w:color="auto"/>
            </w:tcBorders>
            <w:shd w:val="clear" w:color="auto" w:fill="auto"/>
            <w:hideMark/>
          </w:tcPr>
          <w:p w14:paraId="2F9B55B7"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7534207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130,30</w:t>
            </w:r>
          </w:p>
        </w:tc>
        <w:tc>
          <w:tcPr>
            <w:tcW w:w="1699" w:type="dxa"/>
            <w:tcBorders>
              <w:top w:val="nil"/>
              <w:left w:val="nil"/>
              <w:bottom w:val="single" w:sz="4" w:space="0" w:color="auto"/>
              <w:right w:val="single" w:sz="8" w:space="0" w:color="auto"/>
            </w:tcBorders>
            <w:shd w:val="clear" w:color="auto" w:fill="auto"/>
            <w:noWrap/>
            <w:vAlign w:val="center"/>
            <w:hideMark/>
          </w:tcPr>
          <w:p w14:paraId="6BCE424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111,63</w:t>
            </w:r>
          </w:p>
        </w:tc>
        <w:tc>
          <w:tcPr>
            <w:tcW w:w="1699" w:type="dxa"/>
            <w:tcBorders>
              <w:top w:val="nil"/>
              <w:left w:val="nil"/>
              <w:bottom w:val="single" w:sz="4" w:space="0" w:color="auto"/>
              <w:right w:val="single" w:sz="8" w:space="0" w:color="auto"/>
            </w:tcBorders>
            <w:shd w:val="clear" w:color="auto" w:fill="auto"/>
            <w:noWrap/>
            <w:vAlign w:val="center"/>
            <w:hideMark/>
          </w:tcPr>
          <w:p w14:paraId="62D21D5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111,63</w:t>
            </w:r>
          </w:p>
        </w:tc>
        <w:tc>
          <w:tcPr>
            <w:tcW w:w="1700" w:type="dxa"/>
            <w:tcBorders>
              <w:top w:val="nil"/>
              <w:left w:val="nil"/>
              <w:bottom w:val="single" w:sz="4" w:space="0" w:color="auto"/>
              <w:right w:val="single" w:sz="8" w:space="0" w:color="auto"/>
            </w:tcBorders>
            <w:shd w:val="clear" w:color="auto" w:fill="auto"/>
            <w:noWrap/>
            <w:vAlign w:val="center"/>
            <w:hideMark/>
          </w:tcPr>
          <w:p w14:paraId="31BDB58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-18,67</w:t>
            </w:r>
          </w:p>
        </w:tc>
        <w:tc>
          <w:tcPr>
            <w:tcW w:w="1699" w:type="dxa"/>
            <w:tcBorders>
              <w:top w:val="nil"/>
              <w:left w:val="nil"/>
              <w:bottom w:val="single" w:sz="4" w:space="0" w:color="auto"/>
              <w:right w:val="single" w:sz="8" w:space="0" w:color="auto"/>
            </w:tcBorders>
            <w:shd w:val="clear" w:color="auto" w:fill="auto"/>
            <w:noWrap/>
            <w:vAlign w:val="center"/>
            <w:hideMark/>
          </w:tcPr>
          <w:p w14:paraId="55E9EB1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-14,33</w:t>
            </w:r>
          </w:p>
        </w:tc>
        <w:tc>
          <w:tcPr>
            <w:tcW w:w="1699" w:type="dxa"/>
            <w:tcBorders>
              <w:top w:val="nil"/>
              <w:left w:val="nil"/>
              <w:bottom w:val="single" w:sz="4" w:space="0" w:color="auto"/>
              <w:right w:val="single" w:sz="8" w:space="0" w:color="auto"/>
            </w:tcBorders>
            <w:shd w:val="clear" w:color="auto" w:fill="auto"/>
            <w:noWrap/>
            <w:vAlign w:val="bottom"/>
            <w:hideMark/>
          </w:tcPr>
          <w:p w14:paraId="09EC8C2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117,4</w:t>
            </w:r>
          </w:p>
        </w:tc>
        <w:tc>
          <w:tcPr>
            <w:tcW w:w="1699" w:type="dxa"/>
            <w:tcBorders>
              <w:top w:val="nil"/>
              <w:left w:val="nil"/>
              <w:bottom w:val="single" w:sz="4" w:space="0" w:color="auto"/>
              <w:right w:val="single" w:sz="8" w:space="0" w:color="auto"/>
            </w:tcBorders>
            <w:shd w:val="clear" w:color="auto" w:fill="auto"/>
            <w:noWrap/>
            <w:vAlign w:val="bottom"/>
            <w:hideMark/>
          </w:tcPr>
          <w:p w14:paraId="52CA646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117,4</w:t>
            </w:r>
          </w:p>
        </w:tc>
        <w:tc>
          <w:tcPr>
            <w:tcW w:w="1699" w:type="dxa"/>
            <w:tcBorders>
              <w:top w:val="nil"/>
              <w:left w:val="nil"/>
              <w:bottom w:val="single" w:sz="4" w:space="0" w:color="auto"/>
              <w:right w:val="nil"/>
            </w:tcBorders>
            <w:shd w:val="clear" w:color="auto" w:fill="auto"/>
            <w:noWrap/>
            <w:vAlign w:val="bottom"/>
            <w:hideMark/>
          </w:tcPr>
          <w:p w14:paraId="3979A26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117,40</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0A57EFA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113,97</w:t>
            </w:r>
          </w:p>
        </w:tc>
        <w:tc>
          <w:tcPr>
            <w:tcW w:w="1699" w:type="dxa"/>
            <w:tcBorders>
              <w:top w:val="nil"/>
              <w:left w:val="nil"/>
              <w:bottom w:val="single" w:sz="4" w:space="0" w:color="auto"/>
              <w:right w:val="single" w:sz="8" w:space="0" w:color="auto"/>
            </w:tcBorders>
            <w:shd w:val="clear" w:color="auto" w:fill="auto"/>
            <w:noWrap/>
            <w:vAlign w:val="bottom"/>
            <w:hideMark/>
          </w:tcPr>
          <w:p w14:paraId="6A90E5C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113,97</w:t>
            </w:r>
          </w:p>
        </w:tc>
        <w:tc>
          <w:tcPr>
            <w:tcW w:w="1699" w:type="dxa"/>
            <w:tcBorders>
              <w:top w:val="nil"/>
              <w:left w:val="nil"/>
              <w:bottom w:val="single" w:sz="4" w:space="0" w:color="auto"/>
              <w:right w:val="single" w:sz="8" w:space="0" w:color="auto"/>
            </w:tcBorders>
            <w:shd w:val="clear" w:color="auto" w:fill="auto"/>
            <w:noWrap/>
            <w:vAlign w:val="bottom"/>
            <w:hideMark/>
          </w:tcPr>
          <w:p w14:paraId="53CAF70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111,95</w:t>
            </w:r>
          </w:p>
        </w:tc>
        <w:tc>
          <w:tcPr>
            <w:tcW w:w="1699" w:type="dxa"/>
            <w:tcBorders>
              <w:top w:val="nil"/>
              <w:left w:val="nil"/>
              <w:bottom w:val="single" w:sz="4" w:space="0" w:color="auto"/>
              <w:right w:val="single" w:sz="8" w:space="0" w:color="auto"/>
            </w:tcBorders>
            <w:shd w:val="clear" w:color="auto" w:fill="auto"/>
            <w:noWrap/>
            <w:vAlign w:val="bottom"/>
            <w:hideMark/>
          </w:tcPr>
          <w:p w14:paraId="2C73A02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111,95</w:t>
            </w:r>
          </w:p>
        </w:tc>
        <w:tc>
          <w:tcPr>
            <w:tcW w:w="1960" w:type="dxa"/>
            <w:tcBorders>
              <w:top w:val="nil"/>
              <w:left w:val="nil"/>
              <w:bottom w:val="single" w:sz="4" w:space="0" w:color="auto"/>
              <w:right w:val="single" w:sz="8" w:space="0" w:color="auto"/>
            </w:tcBorders>
            <w:shd w:val="clear" w:color="auto" w:fill="auto"/>
            <w:noWrap/>
            <w:vAlign w:val="bottom"/>
            <w:hideMark/>
          </w:tcPr>
          <w:p w14:paraId="6AD5005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115,60</w:t>
            </w:r>
          </w:p>
        </w:tc>
        <w:tc>
          <w:tcPr>
            <w:tcW w:w="1959" w:type="dxa"/>
            <w:tcBorders>
              <w:top w:val="nil"/>
              <w:left w:val="nil"/>
              <w:bottom w:val="single" w:sz="4" w:space="0" w:color="auto"/>
              <w:right w:val="single" w:sz="8" w:space="0" w:color="auto"/>
            </w:tcBorders>
            <w:shd w:val="clear" w:color="auto" w:fill="auto"/>
            <w:noWrap/>
            <w:vAlign w:val="bottom"/>
            <w:hideMark/>
          </w:tcPr>
          <w:p w14:paraId="087AFE9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120,00</w:t>
            </w:r>
          </w:p>
        </w:tc>
        <w:tc>
          <w:tcPr>
            <w:tcW w:w="16" w:type="dxa"/>
            <w:vAlign w:val="center"/>
            <w:hideMark/>
          </w:tcPr>
          <w:p w14:paraId="7184EF58" w14:textId="77777777" w:rsidR="00081AD4" w:rsidRPr="00081AD4" w:rsidRDefault="00081AD4" w:rsidP="00081AD4">
            <w:pPr>
              <w:rPr>
                <w:sz w:val="12"/>
                <w:szCs w:val="12"/>
              </w:rPr>
            </w:pPr>
          </w:p>
        </w:tc>
      </w:tr>
      <w:tr w:rsidR="00081AD4" w:rsidRPr="00081AD4" w14:paraId="4CF4A31D" w14:textId="77777777" w:rsidTr="00081AD4">
        <w:trPr>
          <w:trHeight w:val="285"/>
          <w:jc w:val="center"/>
        </w:trPr>
        <w:tc>
          <w:tcPr>
            <w:tcW w:w="4776" w:type="dxa"/>
            <w:tcBorders>
              <w:top w:val="nil"/>
              <w:left w:val="single" w:sz="8" w:space="0" w:color="auto"/>
              <w:bottom w:val="single" w:sz="4" w:space="0" w:color="auto"/>
              <w:right w:val="nil"/>
            </w:tcBorders>
            <w:shd w:val="clear" w:color="auto" w:fill="auto"/>
            <w:noWrap/>
            <w:vAlign w:val="center"/>
            <w:hideMark/>
          </w:tcPr>
          <w:p w14:paraId="696A901E"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Отпуск на производственные нужды</w:t>
            </w:r>
          </w:p>
        </w:tc>
        <w:tc>
          <w:tcPr>
            <w:tcW w:w="1060" w:type="dxa"/>
            <w:tcBorders>
              <w:top w:val="nil"/>
              <w:left w:val="single" w:sz="8" w:space="0" w:color="auto"/>
              <w:bottom w:val="single" w:sz="4" w:space="0" w:color="auto"/>
              <w:right w:val="single" w:sz="8" w:space="0" w:color="auto"/>
            </w:tcBorders>
            <w:shd w:val="clear" w:color="auto" w:fill="auto"/>
            <w:hideMark/>
          </w:tcPr>
          <w:p w14:paraId="3827B88C"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66DFB10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2E97D93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12744A1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700" w:type="dxa"/>
            <w:tcBorders>
              <w:top w:val="nil"/>
              <w:left w:val="nil"/>
              <w:bottom w:val="single" w:sz="4" w:space="0" w:color="auto"/>
              <w:right w:val="single" w:sz="8" w:space="0" w:color="auto"/>
            </w:tcBorders>
            <w:shd w:val="clear" w:color="auto" w:fill="auto"/>
            <w:noWrap/>
            <w:vAlign w:val="center"/>
            <w:hideMark/>
          </w:tcPr>
          <w:p w14:paraId="124A9ED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53BD1D3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1917734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33AEDEB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nil"/>
            </w:tcBorders>
            <w:shd w:val="clear" w:color="auto" w:fill="auto"/>
            <w:noWrap/>
            <w:vAlign w:val="bottom"/>
            <w:hideMark/>
          </w:tcPr>
          <w:p w14:paraId="56A1C2A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16B4794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249D43A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4039339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6D7DCE9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960" w:type="dxa"/>
            <w:tcBorders>
              <w:top w:val="nil"/>
              <w:left w:val="nil"/>
              <w:bottom w:val="single" w:sz="4" w:space="0" w:color="auto"/>
              <w:right w:val="single" w:sz="8" w:space="0" w:color="auto"/>
            </w:tcBorders>
            <w:shd w:val="clear" w:color="auto" w:fill="auto"/>
            <w:noWrap/>
            <w:vAlign w:val="bottom"/>
            <w:hideMark/>
          </w:tcPr>
          <w:p w14:paraId="0E6C99A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959" w:type="dxa"/>
            <w:tcBorders>
              <w:top w:val="nil"/>
              <w:left w:val="nil"/>
              <w:bottom w:val="single" w:sz="4" w:space="0" w:color="auto"/>
              <w:right w:val="single" w:sz="8" w:space="0" w:color="auto"/>
            </w:tcBorders>
            <w:shd w:val="clear" w:color="auto" w:fill="auto"/>
            <w:noWrap/>
            <w:vAlign w:val="bottom"/>
            <w:hideMark/>
          </w:tcPr>
          <w:p w14:paraId="774E96A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 w:type="dxa"/>
            <w:vAlign w:val="center"/>
            <w:hideMark/>
          </w:tcPr>
          <w:p w14:paraId="1CF70E84" w14:textId="77777777" w:rsidR="00081AD4" w:rsidRPr="00081AD4" w:rsidRDefault="00081AD4" w:rsidP="00081AD4">
            <w:pPr>
              <w:rPr>
                <w:sz w:val="12"/>
                <w:szCs w:val="12"/>
              </w:rPr>
            </w:pPr>
          </w:p>
        </w:tc>
      </w:tr>
      <w:tr w:rsidR="00081AD4" w:rsidRPr="00081AD4" w14:paraId="5D7959E2" w14:textId="77777777" w:rsidTr="00081AD4">
        <w:trPr>
          <w:trHeight w:val="390"/>
          <w:jc w:val="center"/>
        </w:trPr>
        <w:tc>
          <w:tcPr>
            <w:tcW w:w="4776" w:type="dxa"/>
            <w:tcBorders>
              <w:top w:val="nil"/>
              <w:left w:val="single" w:sz="8" w:space="0" w:color="auto"/>
              <w:bottom w:val="nil"/>
              <w:right w:val="nil"/>
            </w:tcBorders>
            <w:shd w:val="clear" w:color="auto" w:fill="auto"/>
            <w:hideMark/>
          </w:tcPr>
          <w:p w14:paraId="60225C1C"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Потери, в том числе:</w:t>
            </w:r>
          </w:p>
        </w:tc>
        <w:tc>
          <w:tcPr>
            <w:tcW w:w="1060" w:type="dxa"/>
            <w:tcBorders>
              <w:top w:val="nil"/>
              <w:left w:val="single" w:sz="8" w:space="0" w:color="auto"/>
              <w:bottom w:val="single" w:sz="4" w:space="0" w:color="auto"/>
              <w:right w:val="single" w:sz="8" w:space="0" w:color="auto"/>
            </w:tcBorders>
            <w:shd w:val="clear" w:color="auto" w:fill="auto"/>
            <w:hideMark/>
          </w:tcPr>
          <w:p w14:paraId="21349071"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7895F29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84531,68</w:t>
            </w:r>
          </w:p>
        </w:tc>
        <w:tc>
          <w:tcPr>
            <w:tcW w:w="1699" w:type="dxa"/>
            <w:tcBorders>
              <w:top w:val="nil"/>
              <w:left w:val="nil"/>
              <w:bottom w:val="single" w:sz="4" w:space="0" w:color="auto"/>
              <w:right w:val="single" w:sz="8" w:space="0" w:color="auto"/>
            </w:tcBorders>
            <w:shd w:val="clear" w:color="auto" w:fill="auto"/>
            <w:noWrap/>
            <w:vAlign w:val="center"/>
            <w:hideMark/>
          </w:tcPr>
          <w:p w14:paraId="2B88D69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123175,58</w:t>
            </w:r>
          </w:p>
        </w:tc>
        <w:tc>
          <w:tcPr>
            <w:tcW w:w="1699" w:type="dxa"/>
            <w:tcBorders>
              <w:top w:val="nil"/>
              <w:left w:val="nil"/>
              <w:bottom w:val="single" w:sz="4" w:space="0" w:color="auto"/>
              <w:right w:val="single" w:sz="8" w:space="0" w:color="auto"/>
            </w:tcBorders>
            <w:shd w:val="clear" w:color="auto" w:fill="auto"/>
            <w:noWrap/>
            <w:vAlign w:val="center"/>
            <w:hideMark/>
          </w:tcPr>
          <w:p w14:paraId="3B9D0DD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84457,93</w:t>
            </w:r>
          </w:p>
        </w:tc>
        <w:tc>
          <w:tcPr>
            <w:tcW w:w="1700" w:type="dxa"/>
            <w:tcBorders>
              <w:top w:val="nil"/>
              <w:left w:val="nil"/>
              <w:bottom w:val="single" w:sz="4" w:space="0" w:color="auto"/>
              <w:right w:val="single" w:sz="8" w:space="0" w:color="auto"/>
            </w:tcBorders>
            <w:shd w:val="clear" w:color="auto" w:fill="auto"/>
            <w:noWrap/>
            <w:vAlign w:val="center"/>
            <w:hideMark/>
          </w:tcPr>
          <w:p w14:paraId="1328A05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-73,75</w:t>
            </w:r>
          </w:p>
        </w:tc>
        <w:tc>
          <w:tcPr>
            <w:tcW w:w="1699" w:type="dxa"/>
            <w:tcBorders>
              <w:top w:val="nil"/>
              <w:left w:val="nil"/>
              <w:bottom w:val="single" w:sz="4" w:space="0" w:color="auto"/>
              <w:right w:val="single" w:sz="8" w:space="0" w:color="auto"/>
            </w:tcBorders>
            <w:shd w:val="clear" w:color="auto" w:fill="auto"/>
            <w:noWrap/>
            <w:vAlign w:val="center"/>
            <w:hideMark/>
          </w:tcPr>
          <w:p w14:paraId="189AE12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-0,09</w:t>
            </w:r>
          </w:p>
        </w:tc>
        <w:tc>
          <w:tcPr>
            <w:tcW w:w="1699" w:type="dxa"/>
            <w:tcBorders>
              <w:top w:val="nil"/>
              <w:left w:val="nil"/>
              <w:bottom w:val="single" w:sz="4" w:space="0" w:color="auto"/>
              <w:right w:val="single" w:sz="8" w:space="0" w:color="auto"/>
            </w:tcBorders>
            <w:shd w:val="clear" w:color="auto" w:fill="auto"/>
            <w:noWrap/>
            <w:vAlign w:val="bottom"/>
            <w:hideMark/>
          </w:tcPr>
          <w:p w14:paraId="08BD331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89440,08</w:t>
            </w:r>
          </w:p>
        </w:tc>
        <w:tc>
          <w:tcPr>
            <w:tcW w:w="1699" w:type="dxa"/>
            <w:tcBorders>
              <w:top w:val="nil"/>
              <w:left w:val="nil"/>
              <w:bottom w:val="single" w:sz="4" w:space="0" w:color="auto"/>
              <w:right w:val="single" w:sz="8" w:space="0" w:color="auto"/>
            </w:tcBorders>
            <w:shd w:val="clear" w:color="auto" w:fill="auto"/>
            <w:noWrap/>
            <w:vAlign w:val="bottom"/>
            <w:hideMark/>
          </w:tcPr>
          <w:p w14:paraId="5D5DFEF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89440,08</w:t>
            </w:r>
          </w:p>
        </w:tc>
        <w:tc>
          <w:tcPr>
            <w:tcW w:w="1699" w:type="dxa"/>
            <w:tcBorders>
              <w:top w:val="nil"/>
              <w:left w:val="nil"/>
              <w:bottom w:val="single" w:sz="4" w:space="0" w:color="auto"/>
              <w:right w:val="nil"/>
            </w:tcBorders>
            <w:shd w:val="clear" w:color="auto" w:fill="auto"/>
            <w:noWrap/>
            <w:vAlign w:val="bottom"/>
            <w:hideMark/>
          </w:tcPr>
          <w:p w14:paraId="7A0AAB4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82 348,57</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065AD94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122 816,99</w:t>
            </w:r>
          </w:p>
        </w:tc>
        <w:tc>
          <w:tcPr>
            <w:tcW w:w="1699" w:type="dxa"/>
            <w:tcBorders>
              <w:top w:val="nil"/>
              <w:left w:val="nil"/>
              <w:bottom w:val="single" w:sz="4" w:space="0" w:color="auto"/>
              <w:right w:val="single" w:sz="8" w:space="0" w:color="auto"/>
            </w:tcBorders>
            <w:shd w:val="clear" w:color="auto" w:fill="auto"/>
            <w:noWrap/>
            <w:vAlign w:val="bottom"/>
            <w:hideMark/>
          </w:tcPr>
          <w:p w14:paraId="664E621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82 213,95</w:t>
            </w:r>
          </w:p>
        </w:tc>
        <w:tc>
          <w:tcPr>
            <w:tcW w:w="1699" w:type="dxa"/>
            <w:tcBorders>
              <w:top w:val="nil"/>
              <w:left w:val="nil"/>
              <w:bottom w:val="single" w:sz="4" w:space="0" w:color="auto"/>
              <w:right w:val="single" w:sz="8" w:space="0" w:color="auto"/>
            </w:tcBorders>
            <w:shd w:val="clear" w:color="auto" w:fill="auto"/>
            <w:noWrap/>
            <w:vAlign w:val="bottom"/>
            <w:hideMark/>
          </w:tcPr>
          <w:p w14:paraId="681507E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81 735,89</w:t>
            </w:r>
          </w:p>
        </w:tc>
        <w:tc>
          <w:tcPr>
            <w:tcW w:w="1699" w:type="dxa"/>
            <w:tcBorders>
              <w:top w:val="nil"/>
              <w:left w:val="nil"/>
              <w:bottom w:val="single" w:sz="4" w:space="0" w:color="auto"/>
              <w:right w:val="single" w:sz="8" w:space="0" w:color="auto"/>
            </w:tcBorders>
            <w:shd w:val="clear" w:color="auto" w:fill="auto"/>
            <w:noWrap/>
            <w:vAlign w:val="bottom"/>
            <w:hideMark/>
          </w:tcPr>
          <w:p w14:paraId="09DC3D8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81 735,89</w:t>
            </w:r>
          </w:p>
        </w:tc>
        <w:tc>
          <w:tcPr>
            <w:tcW w:w="1960" w:type="dxa"/>
            <w:tcBorders>
              <w:top w:val="nil"/>
              <w:left w:val="nil"/>
              <w:bottom w:val="single" w:sz="4" w:space="0" w:color="auto"/>
              <w:right w:val="single" w:sz="8" w:space="0" w:color="auto"/>
            </w:tcBorders>
            <w:shd w:val="clear" w:color="auto" w:fill="auto"/>
            <w:noWrap/>
            <w:vAlign w:val="bottom"/>
            <w:hideMark/>
          </w:tcPr>
          <w:p w14:paraId="6131F28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84 780,20</w:t>
            </w:r>
          </w:p>
        </w:tc>
        <w:tc>
          <w:tcPr>
            <w:tcW w:w="1959" w:type="dxa"/>
            <w:tcBorders>
              <w:top w:val="nil"/>
              <w:left w:val="nil"/>
              <w:bottom w:val="single" w:sz="4" w:space="0" w:color="auto"/>
              <w:right w:val="single" w:sz="8" w:space="0" w:color="auto"/>
            </w:tcBorders>
            <w:shd w:val="clear" w:color="auto" w:fill="auto"/>
            <w:noWrap/>
            <w:vAlign w:val="bottom"/>
            <w:hideMark/>
          </w:tcPr>
          <w:p w14:paraId="543240F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80 501,00</w:t>
            </w:r>
          </w:p>
        </w:tc>
        <w:tc>
          <w:tcPr>
            <w:tcW w:w="16" w:type="dxa"/>
            <w:vAlign w:val="center"/>
            <w:hideMark/>
          </w:tcPr>
          <w:p w14:paraId="26F343B6" w14:textId="77777777" w:rsidR="00081AD4" w:rsidRPr="00081AD4" w:rsidRDefault="00081AD4" w:rsidP="00081AD4">
            <w:pPr>
              <w:rPr>
                <w:sz w:val="12"/>
                <w:szCs w:val="12"/>
              </w:rPr>
            </w:pPr>
          </w:p>
        </w:tc>
      </w:tr>
      <w:tr w:rsidR="00081AD4" w:rsidRPr="00081AD4" w14:paraId="2E8E9ABF" w14:textId="77777777" w:rsidTr="00081AD4">
        <w:trPr>
          <w:trHeight w:val="300"/>
          <w:jc w:val="center"/>
        </w:trPr>
        <w:tc>
          <w:tcPr>
            <w:tcW w:w="4776" w:type="dxa"/>
            <w:tcBorders>
              <w:top w:val="single" w:sz="4" w:space="0" w:color="auto"/>
              <w:left w:val="single" w:sz="8" w:space="0" w:color="auto"/>
              <w:bottom w:val="single" w:sz="4" w:space="0" w:color="auto"/>
              <w:right w:val="nil"/>
            </w:tcBorders>
            <w:shd w:val="clear" w:color="auto" w:fill="auto"/>
            <w:noWrap/>
            <w:vAlign w:val="bottom"/>
            <w:hideMark/>
          </w:tcPr>
          <w:p w14:paraId="137A18DB"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Расход на собственные нужды</w:t>
            </w:r>
          </w:p>
        </w:tc>
        <w:tc>
          <w:tcPr>
            <w:tcW w:w="1060" w:type="dxa"/>
            <w:tcBorders>
              <w:top w:val="nil"/>
              <w:left w:val="single" w:sz="8" w:space="0" w:color="auto"/>
              <w:bottom w:val="single" w:sz="4" w:space="0" w:color="auto"/>
              <w:right w:val="single" w:sz="8" w:space="0" w:color="auto"/>
            </w:tcBorders>
            <w:shd w:val="clear" w:color="auto" w:fill="auto"/>
            <w:hideMark/>
          </w:tcPr>
          <w:p w14:paraId="4E1856A9"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16C167B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6093,68</w:t>
            </w:r>
          </w:p>
        </w:tc>
        <w:tc>
          <w:tcPr>
            <w:tcW w:w="1699" w:type="dxa"/>
            <w:tcBorders>
              <w:top w:val="nil"/>
              <w:left w:val="nil"/>
              <w:bottom w:val="single" w:sz="4" w:space="0" w:color="auto"/>
              <w:right w:val="single" w:sz="8" w:space="0" w:color="auto"/>
            </w:tcBorders>
            <w:shd w:val="clear" w:color="auto" w:fill="auto"/>
            <w:noWrap/>
            <w:vAlign w:val="center"/>
            <w:hideMark/>
          </w:tcPr>
          <w:p w14:paraId="14B4948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15599,55</w:t>
            </w:r>
          </w:p>
        </w:tc>
        <w:tc>
          <w:tcPr>
            <w:tcW w:w="1699" w:type="dxa"/>
            <w:tcBorders>
              <w:top w:val="nil"/>
              <w:left w:val="nil"/>
              <w:bottom w:val="single" w:sz="4" w:space="0" w:color="auto"/>
              <w:right w:val="single" w:sz="8" w:space="0" w:color="auto"/>
            </w:tcBorders>
            <w:shd w:val="clear" w:color="auto" w:fill="auto"/>
            <w:noWrap/>
            <w:vAlign w:val="center"/>
            <w:hideMark/>
          </w:tcPr>
          <w:p w14:paraId="6EB39A1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6019,93</w:t>
            </w:r>
          </w:p>
        </w:tc>
        <w:tc>
          <w:tcPr>
            <w:tcW w:w="1700" w:type="dxa"/>
            <w:tcBorders>
              <w:top w:val="nil"/>
              <w:left w:val="nil"/>
              <w:bottom w:val="single" w:sz="4" w:space="0" w:color="auto"/>
              <w:right w:val="single" w:sz="8" w:space="0" w:color="auto"/>
            </w:tcBorders>
            <w:shd w:val="clear" w:color="auto" w:fill="auto"/>
            <w:noWrap/>
            <w:vAlign w:val="center"/>
            <w:hideMark/>
          </w:tcPr>
          <w:p w14:paraId="7B2C7A3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-73,75</w:t>
            </w:r>
          </w:p>
        </w:tc>
        <w:tc>
          <w:tcPr>
            <w:tcW w:w="1699" w:type="dxa"/>
            <w:tcBorders>
              <w:top w:val="nil"/>
              <w:left w:val="nil"/>
              <w:bottom w:val="single" w:sz="4" w:space="0" w:color="auto"/>
              <w:right w:val="single" w:sz="8" w:space="0" w:color="auto"/>
            </w:tcBorders>
            <w:shd w:val="clear" w:color="auto" w:fill="auto"/>
            <w:noWrap/>
            <w:vAlign w:val="center"/>
            <w:hideMark/>
          </w:tcPr>
          <w:p w14:paraId="745A746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-1,21</w:t>
            </w:r>
          </w:p>
        </w:tc>
        <w:tc>
          <w:tcPr>
            <w:tcW w:w="1699" w:type="dxa"/>
            <w:tcBorders>
              <w:top w:val="nil"/>
              <w:left w:val="nil"/>
              <w:bottom w:val="single" w:sz="4" w:space="0" w:color="auto"/>
              <w:right w:val="single" w:sz="8" w:space="0" w:color="auto"/>
            </w:tcBorders>
            <w:shd w:val="clear" w:color="auto" w:fill="auto"/>
            <w:noWrap/>
            <w:vAlign w:val="bottom"/>
            <w:hideMark/>
          </w:tcPr>
          <w:p w14:paraId="4D30E2E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13015,08</w:t>
            </w:r>
          </w:p>
        </w:tc>
        <w:tc>
          <w:tcPr>
            <w:tcW w:w="1699" w:type="dxa"/>
            <w:tcBorders>
              <w:top w:val="nil"/>
              <w:left w:val="nil"/>
              <w:bottom w:val="single" w:sz="4" w:space="0" w:color="auto"/>
              <w:right w:val="single" w:sz="8" w:space="0" w:color="auto"/>
            </w:tcBorders>
            <w:shd w:val="clear" w:color="auto" w:fill="auto"/>
            <w:noWrap/>
            <w:vAlign w:val="bottom"/>
            <w:hideMark/>
          </w:tcPr>
          <w:p w14:paraId="677D43A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13015,08</w:t>
            </w:r>
          </w:p>
        </w:tc>
        <w:tc>
          <w:tcPr>
            <w:tcW w:w="1699" w:type="dxa"/>
            <w:tcBorders>
              <w:top w:val="nil"/>
              <w:left w:val="nil"/>
              <w:bottom w:val="single" w:sz="4" w:space="0" w:color="auto"/>
              <w:right w:val="nil"/>
            </w:tcBorders>
            <w:shd w:val="clear" w:color="auto" w:fill="auto"/>
            <w:noWrap/>
            <w:vAlign w:val="bottom"/>
            <w:hideMark/>
          </w:tcPr>
          <w:p w14:paraId="4B9A57E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5 923,57</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7B2B361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10 177,20</w:t>
            </w:r>
          </w:p>
        </w:tc>
        <w:tc>
          <w:tcPr>
            <w:tcW w:w="1699" w:type="dxa"/>
            <w:tcBorders>
              <w:top w:val="nil"/>
              <w:left w:val="nil"/>
              <w:bottom w:val="single" w:sz="4" w:space="0" w:color="auto"/>
              <w:right w:val="single" w:sz="8" w:space="0" w:color="auto"/>
            </w:tcBorders>
            <w:shd w:val="clear" w:color="auto" w:fill="auto"/>
            <w:noWrap/>
            <w:vAlign w:val="bottom"/>
            <w:hideMark/>
          </w:tcPr>
          <w:p w14:paraId="43C8311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5 788,95</w:t>
            </w:r>
          </w:p>
        </w:tc>
        <w:tc>
          <w:tcPr>
            <w:tcW w:w="1699" w:type="dxa"/>
            <w:tcBorders>
              <w:top w:val="nil"/>
              <w:left w:val="nil"/>
              <w:bottom w:val="single" w:sz="4" w:space="0" w:color="auto"/>
              <w:right w:val="single" w:sz="8" w:space="0" w:color="auto"/>
            </w:tcBorders>
            <w:shd w:val="clear" w:color="auto" w:fill="auto"/>
            <w:noWrap/>
            <w:vAlign w:val="bottom"/>
            <w:hideMark/>
          </w:tcPr>
          <w:p w14:paraId="7210BDB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6 048,89</w:t>
            </w:r>
          </w:p>
        </w:tc>
        <w:tc>
          <w:tcPr>
            <w:tcW w:w="1699" w:type="dxa"/>
            <w:tcBorders>
              <w:top w:val="nil"/>
              <w:left w:val="nil"/>
              <w:bottom w:val="single" w:sz="4" w:space="0" w:color="auto"/>
              <w:right w:val="single" w:sz="8" w:space="0" w:color="auto"/>
            </w:tcBorders>
            <w:shd w:val="clear" w:color="auto" w:fill="auto"/>
            <w:noWrap/>
            <w:vAlign w:val="bottom"/>
            <w:hideMark/>
          </w:tcPr>
          <w:p w14:paraId="074BC8D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6 048,89</w:t>
            </w:r>
          </w:p>
        </w:tc>
        <w:tc>
          <w:tcPr>
            <w:tcW w:w="1960" w:type="dxa"/>
            <w:tcBorders>
              <w:top w:val="nil"/>
              <w:left w:val="nil"/>
              <w:bottom w:val="single" w:sz="4" w:space="0" w:color="auto"/>
              <w:right w:val="single" w:sz="8" w:space="0" w:color="auto"/>
            </w:tcBorders>
            <w:shd w:val="clear" w:color="000000" w:fill="FFFFFF"/>
            <w:noWrap/>
            <w:vAlign w:val="bottom"/>
            <w:hideMark/>
          </w:tcPr>
          <w:p w14:paraId="0164972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10 177,20</w:t>
            </w:r>
          </w:p>
        </w:tc>
        <w:tc>
          <w:tcPr>
            <w:tcW w:w="1959" w:type="dxa"/>
            <w:tcBorders>
              <w:top w:val="nil"/>
              <w:left w:val="nil"/>
              <w:bottom w:val="single" w:sz="4" w:space="0" w:color="auto"/>
              <w:right w:val="single" w:sz="8" w:space="0" w:color="auto"/>
            </w:tcBorders>
            <w:shd w:val="clear" w:color="000000" w:fill="FFFFFF"/>
            <w:noWrap/>
            <w:vAlign w:val="bottom"/>
            <w:hideMark/>
          </w:tcPr>
          <w:p w14:paraId="0B08869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5 898,00</w:t>
            </w:r>
          </w:p>
        </w:tc>
        <w:tc>
          <w:tcPr>
            <w:tcW w:w="16" w:type="dxa"/>
            <w:vAlign w:val="center"/>
            <w:hideMark/>
          </w:tcPr>
          <w:p w14:paraId="6120489D" w14:textId="77777777" w:rsidR="00081AD4" w:rsidRPr="00081AD4" w:rsidRDefault="00081AD4" w:rsidP="00081AD4">
            <w:pPr>
              <w:rPr>
                <w:sz w:val="12"/>
                <w:szCs w:val="12"/>
              </w:rPr>
            </w:pPr>
          </w:p>
        </w:tc>
      </w:tr>
      <w:tr w:rsidR="00081AD4" w:rsidRPr="00081AD4" w14:paraId="3B4F746F" w14:textId="77777777" w:rsidTr="00081AD4">
        <w:trPr>
          <w:trHeight w:val="495"/>
          <w:jc w:val="center"/>
        </w:trPr>
        <w:tc>
          <w:tcPr>
            <w:tcW w:w="4776" w:type="dxa"/>
            <w:tcBorders>
              <w:top w:val="nil"/>
              <w:left w:val="single" w:sz="8" w:space="0" w:color="auto"/>
              <w:bottom w:val="single" w:sz="4" w:space="0" w:color="auto"/>
              <w:right w:val="nil"/>
            </w:tcBorders>
            <w:shd w:val="clear" w:color="auto" w:fill="auto"/>
            <w:vAlign w:val="bottom"/>
            <w:hideMark/>
          </w:tcPr>
          <w:p w14:paraId="2FD35C2B"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Потери в диапазоне спрямления температурного графика</w:t>
            </w:r>
          </w:p>
        </w:tc>
        <w:tc>
          <w:tcPr>
            <w:tcW w:w="1060" w:type="dxa"/>
            <w:tcBorders>
              <w:top w:val="nil"/>
              <w:left w:val="single" w:sz="8" w:space="0" w:color="auto"/>
              <w:bottom w:val="single" w:sz="4" w:space="0" w:color="auto"/>
              <w:right w:val="single" w:sz="8" w:space="0" w:color="auto"/>
            </w:tcBorders>
            <w:shd w:val="clear" w:color="auto" w:fill="auto"/>
            <w:hideMark/>
          </w:tcPr>
          <w:p w14:paraId="5A839BBC"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05FA6B6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72F6AAF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7C0A15E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700" w:type="dxa"/>
            <w:tcBorders>
              <w:top w:val="nil"/>
              <w:left w:val="nil"/>
              <w:bottom w:val="single" w:sz="4" w:space="0" w:color="auto"/>
              <w:right w:val="single" w:sz="8" w:space="0" w:color="auto"/>
            </w:tcBorders>
            <w:shd w:val="clear" w:color="auto" w:fill="auto"/>
            <w:noWrap/>
            <w:vAlign w:val="center"/>
            <w:hideMark/>
          </w:tcPr>
          <w:p w14:paraId="29F649A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687481A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589FCD4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0592C0D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nil"/>
            </w:tcBorders>
            <w:shd w:val="clear" w:color="auto" w:fill="auto"/>
            <w:noWrap/>
            <w:vAlign w:val="bottom"/>
            <w:hideMark/>
          </w:tcPr>
          <w:p w14:paraId="69FC936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19AECE9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6237AB2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0CAECC0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28D59A2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960" w:type="dxa"/>
            <w:tcBorders>
              <w:top w:val="nil"/>
              <w:left w:val="nil"/>
              <w:bottom w:val="single" w:sz="4" w:space="0" w:color="auto"/>
              <w:right w:val="single" w:sz="8" w:space="0" w:color="auto"/>
            </w:tcBorders>
            <w:shd w:val="clear" w:color="auto" w:fill="auto"/>
            <w:noWrap/>
            <w:vAlign w:val="bottom"/>
            <w:hideMark/>
          </w:tcPr>
          <w:p w14:paraId="2587CF2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959" w:type="dxa"/>
            <w:tcBorders>
              <w:top w:val="nil"/>
              <w:left w:val="nil"/>
              <w:bottom w:val="single" w:sz="4" w:space="0" w:color="auto"/>
              <w:right w:val="single" w:sz="8" w:space="0" w:color="auto"/>
            </w:tcBorders>
            <w:shd w:val="clear" w:color="auto" w:fill="auto"/>
            <w:noWrap/>
            <w:vAlign w:val="bottom"/>
            <w:hideMark/>
          </w:tcPr>
          <w:p w14:paraId="662367E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 w:type="dxa"/>
            <w:vAlign w:val="center"/>
            <w:hideMark/>
          </w:tcPr>
          <w:p w14:paraId="77560D77" w14:textId="77777777" w:rsidR="00081AD4" w:rsidRPr="00081AD4" w:rsidRDefault="00081AD4" w:rsidP="00081AD4">
            <w:pPr>
              <w:rPr>
                <w:sz w:val="12"/>
                <w:szCs w:val="12"/>
              </w:rPr>
            </w:pPr>
          </w:p>
        </w:tc>
      </w:tr>
      <w:tr w:rsidR="00081AD4" w:rsidRPr="00081AD4" w14:paraId="1D4AC3D6" w14:textId="77777777" w:rsidTr="00081AD4">
        <w:trPr>
          <w:trHeight w:val="420"/>
          <w:jc w:val="center"/>
        </w:trPr>
        <w:tc>
          <w:tcPr>
            <w:tcW w:w="4776" w:type="dxa"/>
            <w:tcBorders>
              <w:top w:val="nil"/>
              <w:left w:val="single" w:sz="8" w:space="0" w:color="auto"/>
              <w:bottom w:val="single" w:sz="4" w:space="0" w:color="auto"/>
              <w:right w:val="nil"/>
            </w:tcBorders>
            <w:shd w:val="clear" w:color="auto" w:fill="auto"/>
            <w:noWrap/>
            <w:vAlign w:val="bottom"/>
            <w:hideMark/>
          </w:tcPr>
          <w:p w14:paraId="723296DF"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lastRenderedPageBreak/>
              <w:t>Потери в сетях предприятия</w:t>
            </w:r>
          </w:p>
        </w:tc>
        <w:tc>
          <w:tcPr>
            <w:tcW w:w="1060" w:type="dxa"/>
            <w:tcBorders>
              <w:top w:val="nil"/>
              <w:left w:val="single" w:sz="8" w:space="0" w:color="auto"/>
              <w:bottom w:val="single" w:sz="4" w:space="0" w:color="auto"/>
              <w:right w:val="single" w:sz="8" w:space="0" w:color="auto"/>
            </w:tcBorders>
            <w:shd w:val="clear" w:color="auto" w:fill="auto"/>
            <w:hideMark/>
          </w:tcPr>
          <w:p w14:paraId="19D2CCF8"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470E058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78438,00</w:t>
            </w:r>
          </w:p>
        </w:tc>
        <w:tc>
          <w:tcPr>
            <w:tcW w:w="1699" w:type="dxa"/>
            <w:tcBorders>
              <w:top w:val="nil"/>
              <w:left w:val="nil"/>
              <w:bottom w:val="single" w:sz="4" w:space="0" w:color="auto"/>
              <w:right w:val="single" w:sz="8" w:space="0" w:color="auto"/>
            </w:tcBorders>
            <w:shd w:val="clear" w:color="auto" w:fill="auto"/>
            <w:noWrap/>
            <w:vAlign w:val="center"/>
            <w:hideMark/>
          </w:tcPr>
          <w:p w14:paraId="7FF8130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107576,02</w:t>
            </w:r>
          </w:p>
        </w:tc>
        <w:tc>
          <w:tcPr>
            <w:tcW w:w="1699" w:type="dxa"/>
            <w:tcBorders>
              <w:top w:val="nil"/>
              <w:left w:val="nil"/>
              <w:bottom w:val="single" w:sz="4" w:space="0" w:color="auto"/>
              <w:right w:val="single" w:sz="8" w:space="0" w:color="auto"/>
            </w:tcBorders>
            <w:shd w:val="clear" w:color="auto" w:fill="auto"/>
            <w:noWrap/>
            <w:vAlign w:val="center"/>
            <w:hideMark/>
          </w:tcPr>
          <w:p w14:paraId="6AFE790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78438,00</w:t>
            </w:r>
          </w:p>
        </w:tc>
        <w:tc>
          <w:tcPr>
            <w:tcW w:w="1700" w:type="dxa"/>
            <w:tcBorders>
              <w:top w:val="nil"/>
              <w:left w:val="nil"/>
              <w:bottom w:val="single" w:sz="4" w:space="0" w:color="auto"/>
              <w:right w:val="single" w:sz="8" w:space="0" w:color="auto"/>
            </w:tcBorders>
            <w:shd w:val="clear" w:color="auto" w:fill="auto"/>
            <w:noWrap/>
            <w:vAlign w:val="center"/>
            <w:hideMark/>
          </w:tcPr>
          <w:p w14:paraId="3F754BF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11F047E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bottom"/>
            <w:hideMark/>
          </w:tcPr>
          <w:p w14:paraId="4A0253F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76425,00</w:t>
            </w:r>
          </w:p>
        </w:tc>
        <w:tc>
          <w:tcPr>
            <w:tcW w:w="1699" w:type="dxa"/>
            <w:tcBorders>
              <w:top w:val="nil"/>
              <w:left w:val="nil"/>
              <w:bottom w:val="single" w:sz="4" w:space="0" w:color="auto"/>
              <w:right w:val="single" w:sz="8" w:space="0" w:color="auto"/>
            </w:tcBorders>
            <w:shd w:val="clear" w:color="auto" w:fill="auto"/>
            <w:noWrap/>
            <w:vAlign w:val="bottom"/>
            <w:hideMark/>
          </w:tcPr>
          <w:p w14:paraId="565BDA4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76425,00</w:t>
            </w:r>
          </w:p>
        </w:tc>
        <w:tc>
          <w:tcPr>
            <w:tcW w:w="1699" w:type="dxa"/>
            <w:tcBorders>
              <w:top w:val="nil"/>
              <w:left w:val="nil"/>
              <w:bottom w:val="single" w:sz="4" w:space="0" w:color="auto"/>
              <w:right w:val="nil"/>
            </w:tcBorders>
            <w:shd w:val="clear" w:color="auto" w:fill="auto"/>
            <w:noWrap/>
            <w:vAlign w:val="bottom"/>
            <w:hideMark/>
          </w:tcPr>
          <w:p w14:paraId="1CD2EFA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76 425,00</w:t>
            </w:r>
          </w:p>
        </w:tc>
        <w:tc>
          <w:tcPr>
            <w:tcW w:w="1699" w:type="dxa"/>
            <w:tcBorders>
              <w:top w:val="nil"/>
              <w:left w:val="single" w:sz="8" w:space="0" w:color="auto"/>
              <w:bottom w:val="single" w:sz="4" w:space="0" w:color="auto"/>
              <w:right w:val="single" w:sz="8" w:space="0" w:color="auto"/>
            </w:tcBorders>
            <w:shd w:val="clear" w:color="auto" w:fill="auto"/>
            <w:noWrap/>
            <w:vAlign w:val="bottom"/>
            <w:hideMark/>
          </w:tcPr>
          <w:p w14:paraId="6340A32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112 639,79</w:t>
            </w:r>
          </w:p>
        </w:tc>
        <w:tc>
          <w:tcPr>
            <w:tcW w:w="1699" w:type="dxa"/>
            <w:tcBorders>
              <w:top w:val="nil"/>
              <w:left w:val="nil"/>
              <w:bottom w:val="single" w:sz="4" w:space="0" w:color="auto"/>
              <w:right w:val="single" w:sz="8" w:space="0" w:color="auto"/>
            </w:tcBorders>
            <w:shd w:val="clear" w:color="auto" w:fill="auto"/>
            <w:noWrap/>
            <w:vAlign w:val="bottom"/>
            <w:hideMark/>
          </w:tcPr>
          <w:p w14:paraId="41C0B01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76 425,00</w:t>
            </w:r>
          </w:p>
        </w:tc>
        <w:tc>
          <w:tcPr>
            <w:tcW w:w="1699" w:type="dxa"/>
            <w:tcBorders>
              <w:top w:val="nil"/>
              <w:left w:val="nil"/>
              <w:bottom w:val="single" w:sz="4" w:space="0" w:color="auto"/>
              <w:right w:val="single" w:sz="8" w:space="0" w:color="auto"/>
            </w:tcBorders>
            <w:shd w:val="clear" w:color="auto" w:fill="auto"/>
            <w:noWrap/>
            <w:vAlign w:val="bottom"/>
            <w:hideMark/>
          </w:tcPr>
          <w:p w14:paraId="18304BC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75 687,00</w:t>
            </w:r>
          </w:p>
        </w:tc>
        <w:tc>
          <w:tcPr>
            <w:tcW w:w="1699" w:type="dxa"/>
            <w:tcBorders>
              <w:top w:val="nil"/>
              <w:left w:val="nil"/>
              <w:bottom w:val="single" w:sz="4" w:space="0" w:color="auto"/>
              <w:right w:val="single" w:sz="8" w:space="0" w:color="auto"/>
            </w:tcBorders>
            <w:shd w:val="clear" w:color="auto" w:fill="auto"/>
            <w:noWrap/>
            <w:vAlign w:val="bottom"/>
            <w:hideMark/>
          </w:tcPr>
          <w:p w14:paraId="0FD800F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75 687,00</w:t>
            </w:r>
          </w:p>
        </w:tc>
        <w:tc>
          <w:tcPr>
            <w:tcW w:w="1960" w:type="dxa"/>
            <w:tcBorders>
              <w:top w:val="nil"/>
              <w:left w:val="nil"/>
              <w:bottom w:val="single" w:sz="4" w:space="0" w:color="auto"/>
              <w:right w:val="single" w:sz="8" w:space="0" w:color="auto"/>
            </w:tcBorders>
            <w:shd w:val="clear" w:color="auto" w:fill="auto"/>
            <w:noWrap/>
            <w:vAlign w:val="bottom"/>
            <w:hideMark/>
          </w:tcPr>
          <w:p w14:paraId="6CA8C36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74 603,00</w:t>
            </w:r>
          </w:p>
        </w:tc>
        <w:tc>
          <w:tcPr>
            <w:tcW w:w="1959" w:type="dxa"/>
            <w:tcBorders>
              <w:top w:val="nil"/>
              <w:left w:val="nil"/>
              <w:bottom w:val="single" w:sz="4" w:space="0" w:color="auto"/>
              <w:right w:val="single" w:sz="8" w:space="0" w:color="auto"/>
            </w:tcBorders>
            <w:shd w:val="clear" w:color="auto" w:fill="auto"/>
            <w:noWrap/>
            <w:vAlign w:val="bottom"/>
            <w:hideMark/>
          </w:tcPr>
          <w:p w14:paraId="215CA2C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74 603,00</w:t>
            </w:r>
          </w:p>
        </w:tc>
        <w:tc>
          <w:tcPr>
            <w:tcW w:w="16" w:type="dxa"/>
            <w:vAlign w:val="center"/>
            <w:hideMark/>
          </w:tcPr>
          <w:p w14:paraId="79DC8E44" w14:textId="77777777" w:rsidR="00081AD4" w:rsidRPr="00081AD4" w:rsidRDefault="00081AD4" w:rsidP="00081AD4">
            <w:pPr>
              <w:rPr>
                <w:sz w:val="12"/>
                <w:szCs w:val="12"/>
              </w:rPr>
            </w:pPr>
          </w:p>
        </w:tc>
      </w:tr>
      <w:tr w:rsidR="00081AD4" w:rsidRPr="00081AD4" w14:paraId="5D6ABB84" w14:textId="77777777" w:rsidTr="00081AD4">
        <w:trPr>
          <w:trHeight w:val="570"/>
          <w:jc w:val="center"/>
        </w:trPr>
        <w:tc>
          <w:tcPr>
            <w:tcW w:w="4776" w:type="dxa"/>
            <w:tcBorders>
              <w:top w:val="single" w:sz="4" w:space="0" w:color="auto"/>
              <w:left w:val="single" w:sz="8" w:space="0" w:color="auto"/>
              <w:bottom w:val="nil"/>
              <w:right w:val="nil"/>
            </w:tcBorders>
            <w:shd w:val="clear" w:color="auto" w:fill="auto"/>
            <w:noWrap/>
            <w:vAlign w:val="bottom"/>
            <w:hideMark/>
          </w:tcPr>
          <w:p w14:paraId="5847A967"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Покупная теплоэнергия</w:t>
            </w:r>
          </w:p>
        </w:tc>
        <w:tc>
          <w:tcPr>
            <w:tcW w:w="1060" w:type="dxa"/>
            <w:tcBorders>
              <w:top w:val="nil"/>
              <w:left w:val="single" w:sz="8" w:space="0" w:color="auto"/>
              <w:bottom w:val="nil"/>
              <w:right w:val="single" w:sz="8" w:space="0" w:color="auto"/>
            </w:tcBorders>
            <w:shd w:val="clear" w:color="auto" w:fill="auto"/>
            <w:vAlign w:val="center"/>
            <w:hideMark/>
          </w:tcPr>
          <w:p w14:paraId="503ACB41"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single" w:sz="8" w:space="0" w:color="auto"/>
              <w:bottom w:val="nil"/>
              <w:right w:val="single" w:sz="8" w:space="0" w:color="auto"/>
            </w:tcBorders>
            <w:shd w:val="clear" w:color="auto" w:fill="auto"/>
            <w:noWrap/>
            <w:vAlign w:val="center"/>
            <w:hideMark/>
          </w:tcPr>
          <w:p w14:paraId="7A945999"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53000,00</w:t>
            </w:r>
          </w:p>
        </w:tc>
        <w:tc>
          <w:tcPr>
            <w:tcW w:w="1699" w:type="dxa"/>
            <w:tcBorders>
              <w:top w:val="nil"/>
              <w:left w:val="nil"/>
              <w:bottom w:val="nil"/>
              <w:right w:val="single" w:sz="8" w:space="0" w:color="auto"/>
            </w:tcBorders>
            <w:shd w:val="clear" w:color="auto" w:fill="auto"/>
            <w:noWrap/>
            <w:vAlign w:val="center"/>
            <w:hideMark/>
          </w:tcPr>
          <w:p w14:paraId="283E2C62"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52353,37</w:t>
            </w:r>
          </w:p>
        </w:tc>
        <w:tc>
          <w:tcPr>
            <w:tcW w:w="1699" w:type="dxa"/>
            <w:tcBorders>
              <w:top w:val="nil"/>
              <w:left w:val="nil"/>
              <w:bottom w:val="nil"/>
              <w:right w:val="single" w:sz="8" w:space="0" w:color="auto"/>
            </w:tcBorders>
            <w:shd w:val="clear" w:color="auto" w:fill="auto"/>
            <w:noWrap/>
            <w:vAlign w:val="center"/>
            <w:hideMark/>
          </w:tcPr>
          <w:p w14:paraId="7439715B"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52353,37</w:t>
            </w:r>
          </w:p>
        </w:tc>
        <w:tc>
          <w:tcPr>
            <w:tcW w:w="1700" w:type="dxa"/>
            <w:tcBorders>
              <w:top w:val="nil"/>
              <w:left w:val="nil"/>
              <w:bottom w:val="nil"/>
              <w:right w:val="single" w:sz="8" w:space="0" w:color="auto"/>
            </w:tcBorders>
            <w:shd w:val="clear" w:color="auto" w:fill="auto"/>
            <w:noWrap/>
            <w:vAlign w:val="center"/>
            <w:hideMark/>
          </w:tcPr>
          <w:p w14:paraId="5ABEB46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-646,63</w:t>
            </w:r>
          </w:p>
        </w:tc>
        <w:tc>
          <w:tcPr>
            <w:tcW w:w="1699" w:type="dxa"/>
            <w:tcBorders>
              <w:top w:val="nil"/>
              <w:left w:val="nil"/>
              <w:bottom w:val="nil"/>
              <w:right w:val="single" w:sz="8" w:space="0" w:color="auto"/>
            </w:tcBorders>
            <w:shd w:val="clear" w:color="auto" w:fill="auto"/>
            <w:noWrap/>
            <w:vAlign w:val="center"/>
            <w:hideMark/>
          </w:tcPr>
          <w:p w14:paraId="611AE50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-1,22</w:t>
            </w:r>
          </w:p>
        </w:tc>
        <w:tc>
          <w:tcPr>
            <w:tcW w:w="1699" w:type="dxa"/>
            <w:tcBorders>
              <w:top w:val="nil"/>
              <w:left w:val="nil"/>
              <w:bottom w:val="nil"/>
              <w:right w:val="single" w:sz="8" w:space="0" w:color="auto"/>
            </w:tcBorders>
            <w:shd w:val="clear" w:color="auto" w:fill="auto"/>
            <w:noWrap/>
            <w:vAlign w:val="bottom"/>
            <w:hideMark/>
          </w:tcPr>
          <w:p w14:paraId="5FD1E835"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48400,16</w:t>
            </w:r>
          </w:p>
        </w:tc>
        <w:tc>
          <w:tcPr>
            <w:tcW w:w="1699" w:type="dxa"/>
            <w:tcBorders>
              <w:top w:val="nil"/>
              <w:left w:val="nil"/>
              <w:bottom w:val="nil"/>
              <w:right w:val="single" w:sz="8" w:space="0" w:color="auto"/>
            </w:tcBorders>
            <w:shd w:val="clear" w:color="auto" w:fill="auto"/>
            <w:noWrap/>
            <w:vAlign w:val="bottom"/>
            <w:hideMark/>
          </w:tcPr>
          <w:p w14:paraId="12C613D8"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48400,16</w:t>
            </w:r>
          </w:p>
        </w:tc>
        <w:tc>
          <w:tcPr>
            <w:tcW w:w="1699" w:type="dxa"/>
            <w:tcBorders>
              <w:top w:val="nil"/>
              <w:left w:val="nil"/>
              <w:bottom w:val="nil"/>
              <w:right w:val="nil"/>
            </w:tcBorders>
            <w:shd w:val="clear" w:color="auto" w:fill="auto"/>
            <w:noWrap/>
            <w:vAlign w:val="center"/>
            <w:hideMark/>
          </w:tcPr>
          <w:p w14:paraId="53F41019"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48 400,00</w:t>
            </w:r>
          </w:p>
        </w:tc>
        <w:tc>
          <w:tcPr>
            <w:tcW w:w="1699" w:type="dxa"/>
            <w:tcBorders>
              <w:top w:val="nil"/>
              <w:left w:val="single" w:sz="8" w:space="0" w:color="auto"/>
              <w:bottom w:val="nil"/>
              <w:right w:val="single" w:sz="8" w:space="0" w:color="auto"/>
            </w:tcBorders>
            <w:shd w:val="clear" w:color="auto" w:fill="auto"/>
            <w:noWrap/>
            <w:vAlign w:val="center"/>
            <w:hideMark/>
          </w:tcPr>
          <w:p w14:paraId="551A65A0"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49 163,63</w:t>
            </w:r>
          </w:p>
        </w:tc>
        <w:tc>
          <w:tcPr>
            <w:tcW w:w="1699" w:type="dxa"/>
            <w:tcBorders>
              <w:top w:val="nil"/>
              <w:left w:val="nil"/>
              <w:bottom w:val="nil"/>
              <w:right w:val="single" w:sz="8" w:space="0" w:color="auto"/>
            </w:tcBorders>
            <w:shd w:val="clear" w:color="auto" w:fill="auto"/>
            <w:noWrap/>
            <w:vAlign w:val="center"/>
            <w:hideMark/>
          </w:tcPr>
          <w:p w14:paraId="70B97D18"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49 163,63</w:t>
            </w:r>
          </w:p>
        </w:tc>
        <w:tc>
          <w:tcPr>
            <w:tcW w:w="1699" w:type="dxa"/>
            <w:tcBorders>
              <w:top w:val="nil"/>
              <w:left w:val="nil"/>
              <w:bottom w:val="nil"/>
              <w:right w:val="single" w:sz="8" w:space="0" w:color="auto"/>
            </w:tcBorders>
            <w:shd w:val="clear" w:color="auto" w:fill="auto"/>
            <w:noWrap/>
            <w:vAlign w:val="center"/>
            <w:hideMark/>
          </w:tcPr>
          <w:p w14:paraId="1700F6FC"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50 698,42</w:t>
            </w:r>
          </w:p>
        </w:tc>
        <w:tc>
          <w:tcPr>
            <w:tcW w:w="1699" w:type="dxa"/>
            <w:tcBorders>
              <w:top w:val="nil"/>
              <w:left w:val="nil"/>
              <w:bottom w:val="nil"/>
              <w:right w:val="single" w:sz="8" w:space="0" w:color="auto"/>
            </w:tcBorders>
            <w:shd w:val="clear" w:color="auto" w:fill="auto"/>
            <w:noWrap/>
            <w:vAlign w:val="center"/>
            <w:hideMark/>
          </w:tcPr>
          <w:p w14:paraId="1B0FDF5E"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50 698,42</w:t>
            </w:r>
          </w:p>
        </w:tc>
        <w:tc>
          <w:tcPr>
            <w:tcW w:w="1960" w:type="dxa"/>
            <w:tcBorders>
              <w:top w:val="nil"/>
              <w:left w:val="nil"/>
              <w:bottom w:val="nil"/>
              <w:right w:val="single" w:sz="8" w:space="0" w:color="auto"/>
            </w:tcBorders>
            <w:shd w:val="clear" w:color="auto" w:fill="auto"/>
            <w:noWrap/>
            <w:vAlign w:val="center"/>
            <w:hideMark/>
          </w:tcPr>
          <w:p w14:paraId="4AF8C701"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50 000,00</w:t>
            </w:r>
          </w:p>
        </w:tc>
        <w:tc>
          <w:tcPr>
            <w:tcW w:w="1959" w:type="dxa"/>
            <w:tcBorders>
              <w:top w:val="nil"/>
              <w:left w:val="nil"/>
              <w:bottom w:val="nil"/>
              <w:right w:val="single" w:sz="8" w:space="0" w:color="auto"/>
            </w:tcBorders>
            <w:shd w:val="clear" w:color="auto" w:fill="auto"/>
            <w:noWrap/>
            <w:vAlign w:val="center"/>
            <w:hideMark/>
          </w:tcPr>
          <w:p w14:paraId="44F7517F"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53 000,00</w:t>
            </w:r>
          </w:p>
        </w:tc>
        <w:tc>
          <w:tcPr>
            <w:tcW w:w="16" w:type="dxa"/>
            <w:vAlign w:val="center"/>
            <w:hideMark/>
          </w:tcPr>
          <w:p w14:paraId="5EFE50B3" w14:textId="77777777" w:rsidR="00081AD4" w:rsidRPr="00081AD4" w:rsidRDefault="00081AD4" w:rsidP="00081AD4">
            <w:pPr>
              <w:rPr>
                <w:sz w:val="12"/>
                <w:szCs w:val="12"/>
              </w:rPr>
            </w:pPr>
          </w:p>
        </w:tc>
      </w:tr>
      <w:tr w:rsidR="00081AD4" w:rsidRPr="00081AD4" w14:paraId="3AD83159" w14:textId="77777777" w:rsidTr="00081AD4">
        <w:trPr>
          <w:trHeight w:val="570"/>
          <w:jc w:val="center"/>
        </w:trPr>
        <w:tc>
          <w:tcPr>
            <w:tcW w:w="4776" w:type="dxa"/>
            <w:tcBorders>
              <w:top w:val="single" w:sz="4" w:space="0" w:color="auto"/>
              <w:left w:val="single" w:sz="8" w:space="0" w:color="auto"/>
              <w:bottom w:val="single" w:sz="4" w:space="0" w:color="auto"/>
              <w:right w:val="nil"/>
            </w:tcBorders>
            <w:shd w:val="clear" w:color="auto" w:fill="auto"/>
            <w:noWrap/>
            <w:vAlign w:val="bottom"/>
            <w:hideMark/>
          </w:tcPr>
          <w:p w14:paraId="62A8A4A5"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доля отпуска</w:t>
            </w:r>
          </w:p>
        </w:tc>
        <w:tc>
          <w:tcPr>
            <w:tcW w:w="1060" w:type="dxa"/>
            <w:tcBorders>
              <w:top w:val="single" w:sz="4" w:space="0" w:color="auto"/>
              <w:left w:val="single" w:sz="8" w:space="0" w:color="auto"/>
              <w:bottom w:val="single" w:sz="4" w:space="0" w:color="auto"/>
              <w:right w:val="single" w:sz="8" w:space="0" w:color="auto"/>
            </w:tcBorders>
            <w:shd w:val="clear" w:color="auto" w:fill="auto"/>
            <w:hideMark/>
          </w:tcPr>
          <w:p w14:paraId="7AC14B25"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46CB849"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nil"/>
              <w:bottom w:val="single" w:sz="4" w:space="0" w:color="auto"/>
              <w:right w:val="single" w:sz="8" w:space="0" w:color="auto"/>
            </w:tcBorders>
            <w:shd w:val="clear" w:color="auto" w:fill="auto"/>
            <w:noWrap/>
            <w:vAlign w:val="center"/>
            <w:hideMark/>
          </w:tcPr>
          <w:p w14:paraId="39E6AD73"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nil"/>
              <w:bottom w:val="single" w:sz="4" w:space="0" w:color="auto"/>
              <w:right w:val="single" w:sz="8" w:space="0" w:color="auto"/>
            </w:tcBorders>
            <w:shd w:val="clear" w:color="auto" w:fill="auto"/>
            <w:noWrap/>
            <w:vAlign w:val="center"/>
            <w:hideMark/>
          </w:tcPr>
          <w:p w14:paraId="6198E1F4"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700" w:type="dxa"/>
            <w:tcBorders>
              <w:top w:val="single" w:sz="4" w:space="0" w:color="auto"/>
              <w:left w:val="nil"/>
              <w:bottom w:val="single" w:sz="4" w:space="0" w:color="auto"/>
              <w:right w:val="single" w:sz="8" w:space="0" w:color="auto"/>
            </w:tcBorders>
            <w:shd w:val="clear" w:color="auto" w:fill="auto"/>
            <w:noWrap/>
            <w:vAlign w:val="center"/>
            <w:hideMark/>
          </w:tcPr>
          <w:p w14:paraId="41212AED"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nil"/>
              <w:bottom w:val="single" w:sz="4" w:space="0" w:color="auto"/>
              <w:right w:val="nil"/>
            </w:tcBorders>
            <w:shd w:val="clear" w:color="auto" w:fill="auto"/>
            <w:noWrap/>
            <w:vAlign w:val="center"/>
            <w:hideMark/>
          </w:tcPr>
          <w:p w14:paraId="3078A568"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E626C"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14:paraId="68C28254"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nil"/>
              <w:bottom w:val="single" w:sz="4" w:space="0" w:color="auto"/>
              <w:right w:val="nil"/>
            </w:tcBorders>
            <w:shd w:val="clear" w:color="auto" w:fill="auto"/>
            <w:noWrap/>
            <w:vAlign w:val="bottom"/>
            <w:hideMark/>
          </w:tcPr>
          <w:p w14:paraId="090EBA18"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505DB93"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nil"/>
              <w:bottom w:val="single" w:sz="4" w:space="0" w:color="auto"/>
              <w:right w:val="single" w:sz="8" w:space="0" w:color="auto"/>
            </w:tcBorders>
            <w:shd w:val="clear" w:color="auto" w:fill="auto"/>
            <w:noWrap/>
            <w:vAlign w:val="bottom"/>
            <w:hideMark/>
          </w:tcPr>
          <w:p w14:paraId="1CC55A5D"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nil"/>
              <w:bottom w:val="single" w:sz="4" w:space="0" w:color="auto"/>
              <w:right w:val="single" w:sz="8" w:space="0" w:color="auto"/>
            </w:tcBorders>
            <w:shd w:val="clear" w:color="000000" w:fill="FFFFFF"/>
            <w:noWrap/>
            <w:vAlign w:val="bottom"/>
            <w:hideMark/>
          </w:tcPr>
          <w:p w14:paraId="5A2871F5"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single" w:sz="4" w:space="0" w:color="auto"/>
              <w:left w:val="nil"/>
              <w:bottom w:val="single" w:sz="4" w:space="0" w:color="auto"/>
              <w:right w:val="single" w:sz="8" w:space="0" w:color="auto"/>
            </w:tcBorders>
            <w:shd w:val="clear" w:color="000000" w:fill="FFFFFF"/>
            <w:noWrap/>
            <w:vAlign w:val="bottom"/>
            <w:hideMark/>
          </w:tcPr>
          <w:p w14:paraId="5CA8AB7A"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960" w:type="dxa"/>
            <w:tcBorders>
              <w:top w:val="single" w:sz="4" w:space="0" w:color="auto"/>
              <w:left w:val="nil"/>
              <w:bottom w:val="single" w:sz="4" w:space="0" w:color="auto"/>
              <w:right w:val="single" w:sz="8" w:space="0" w:color="auto"/>
            </w:tcBorders>
            <w:shd w:val="clear" w:color="000000" w:fill="FFFFFF"/>
            <w:noWrap/>
            <w:vAlign w:val="bottom"/>
            <w:hideMark/>
          </w:tcPr>
          <w:p w14:paraId="4DC7619A"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959" w:type="dxa"/>
            <w:tcBorders>
              <w:top w:val="single" w:sz="4" w:space="0" w:color="auto"/>
              <w:left w:val="nil"/>
              <w:bottom w:val="single" w:sz="4" w:space="0" w:color="auto"/>
              <w:right w:val="single" w:sz="8" w:space="0" w:color="auto"/>
            </w:tcBorders>
            <w:shd w:val="clear" w:color="000000" w:fill="FFFFFF"/>
            <w:noWrap/>
            <w:vAlign w:val="bottom"/>
            <w:hideMark/>
          </w:tcPr>
          <w:p w14:paraId="74F83B91"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 w:type="dxa"/>
            <w:vAlign w:val="center"/>
            <w:hideMark/>
          </w:tcPr>
          <w:p w14:paraId="721215B8" w14:textId="77777777" w:rsidR="00081AD4" w:rsidRPr="00081AD4" w:rsidRDefault="00081AD4" w:rsidP="00081AD4">
            <w:pPr>
              <w:rPr>
                <w:sz w:val="12"/>
                <w:szCs w:val="12"/>
              </w:rPr>
            </w:pPr>
          </w:p>
        </w:tc>
      </w:tr>
      <w:tr w:rsidR="00081AD4" w:rsidRPr="00081AD4" w14:paraId="636BC62C" w14:textId="77777777" w:rsidTr="00081AD4">
        <w:trPr>
          <w:trHeight w:val="570"/>
          <w:jc w:val="center"/>
        </w:trPr>
        <w:tc>
          <w:tcPr>
            <w:tcW w:w="4776" w:type="dxa"/>
            <w:tcBorders>
              <w:top w:val="nil"/>
              <w:left w:val="single" w:sz="8" w:space="0" w:color="auto"/>
              <w:bottom w:val="single" w:sz="8" w:space="0" w:color="auto"/>
              <w:right w:val="nil"/>
            </w:tcBorders>
            <w:shd w:val="clear" w:color="auto" w:fill="auto"/>
            <w:noWrap/>
            <w:vAlign w:val="bottom"/>
            <w:hideMark/>
          </w:tcPr>
          <w:p w14:paraId="12EA06C4"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1 </w:t>
            </w:r>
            <w:proofErr w:type="spellStart"/>
            <w:r w:rsidRPr="00081AD4">
              <w:rPr>
                <w:rFonts w:ascii="Arial CYR" w:hAnsi="Arial CYR" w:cs="Arial CYR"/>
                <w:color w:val="000000"/>
                <w:sz w:val="12"/>
                <w:szCs w:val="12"/>
              </w:rPr>
              <w:t>полугодиме</w:t>
            </w:r>
            <w:proofErr w:type="spellEnd"/>
          </w:p>
        </w:tc>
        <w:tc>
          <w:tcPr>
            <w:tcW w:w="1060" w:type="dxa"/>
            <w:tcBorders>
              <w:top w:val="nil"/>
              <w:left w:val="single" w:sz="8" w:space="0" w:color="auto"/>
              <w:bottom w:val="single" w:sz="8" w:space="0" w:color="auto"/>
              <w:right w:val="single" w:sz="8" w:space="0" w:color="auto"/>
            </w:tcBorders>
            <w:shd w:val="clear" w:color="auto" w:fill="auto"/>
            <w:hideMark/>
          </w:tcPr>
          <w:p w14:paraId="3712421A"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single" w:sz="8" w:space="0" w:color="auto"/>
              <w:bottom w:val="single" w:sz="8" w:space="0" w:color="auto"/>
              <w:right w:val="single" w:sz="8" w:space="0" w:color="auto"/>
            </w:tcBorders>
            <w:shd w:val="clear" w:color="auto" w:fill="auto"/>
            <w:noWrap/>
            <w:vAlign w:val="center"/>
            <w:hideMark/>
          </w:tcPr>
          <w:p w14:paraId="527EC26D"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0,56</w:t>
            </w:r>
          </w:p>
        </w:tc>
        <w:tc>
          <w:tcPr>
            <w:tcW w:w="1699" w:type="dxa"/>
            <w:tcBorders>
              <w:top w:val="nil"/>
              <w:left w:val="nil"/>
              <w:bottom w:val="single" w:sz="8" w:space="0" w:color="auto"/>
              <w:right w:val="single" w:sz="8" w:space="0" w:color="auto"/>
            </w:tcBorders>
            <w:shd w:val="clear" w:color="auto" w:fill="auto"/>
            <w:noWrap/>
            <w:vAlign w:val="center"/>
            <w:hideMark/>
          </w:tcPr>
          <w:p w14:paraId="63F5A769"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0,59</w:t>
            </w:r>
          </w:p>
        </w:tc>
        <w:tc>
          <w:tcPr>
            <w:tcW w:w="1699" w:type="dxa"/>
            <w:tcBorders>
              <w:top w:val="nil"/>
              <w:left w:val="nil"/>
              <w:bottom w:val="single" w:sz="8" w:space="0" w:color="auto"/>
              <w:right w:val="single" w:sz="8" w:space="0" w:color="auto"/>
            </w:tcBorders>
            <w:shd w:val="clear" w:color="auto" w:fill="auto"/>
            <w:noWrap/>
            <w:vAlign w:val="center"/>
            <w:hideMark/>
          </w:tcPr>
          <w:p w14:paraId="622462D9"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0,5868</w:t>
            </w:r>
          </w:p>
        </w:tc>
        <w:tc>
          <w:tcPr>
            <w:tcW w:w="1700" w:type="dxa"/>
            <w:tcBorders>
              <w:top w:val="nil"/>
              <w:left w:val="nil"/>
              <w:bottom w:val="single" w:sz="8" w:space="0" w:color="auto"/>
              <w:right w:val="single" w:sz="8" w:space="0" w:color="auto"/>
            </w:tcBorders>
            <w:shd w:val="clear" w:color="auto" w:fill="auto"/>
            <w:noWrap/>
            <w:vAlign w:val="center"/>
            <w:hideMark/>
          </w:tcPr>
          <w:p w14:paraId="28F11AC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0,02</w:t>
            </w:r>
          </w:p>
        </w:tc>
        <w:tc>
          <w:tcPr>
            <w:tcW w:w="1699" w:type="dxa"/>
            <w:tcBorders>
              <w:top w:val="nil"/>
              <w:left w:val="nil"/>
              <w:bottom w:val="single" w:sz="8" w:space="0" w:color="auto"/>
              <w:right w:val="nil"/>
            </w:tcBorders>
            <w:shd w:val="clear" w:color="auto" w:fill="auto"/>
            <w:noWrap/>
            <w:vAlign w:val="center"/>
            <w:hideMark/>
          </w:tcPr>
          <w:p w14:paraId="449C955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4,25</w:t>
            </w:r>
          </w:p>
        </w:tc>
        <w:tc>
          <w:tcPr>
            <w:tcW w:w="1699" w:type="dxa"/>
            <w:tcBorders>
              <w:top w:val="nil"/>
              <w:left w:val="single" w:sz="4" w:space="0" w:color="auto"/>
              <w:bottom w:val="single" w:sz="8" w:space="0" w:color="auto"/>
              <w:right w:val="single" w:sz="4" w:space="0" w:color="auto"/>
            </w:tcBorders>
            <w:shd w:val="clear" w:color="auto" w:fill="auto"/>
            <w:noWrap/>
            <w:vAlign w:val="bottom"/>
            <w:hideMark/>
          </w:tcPr>
          <w:p w14:paraId="4618FC2C"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8" w:space="0" w:color="auto"/>
              <w:right w:val="single" w:sz="4" w:space="0" w:color="auto"/>
            </w:tcBorders>
            <w:shd w:val="clear" w:color="auto" w:fill="auto"/>
            <w:noWrap/>
            <w:vAlign w:val="bottom"/>
            <w:hideMark/>
          </w:tcPr>
          <w:p w14:paraId="478F0338"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8" w:space="0" w:color="auto"/>
              <w:right w:val="nil"/>
            </w:tcBorders>
            <w:shd w:val="clear" w:color="auto" w:fill="auto"/>
            <w:noWrap/>
            <w:vAlign w:val="bottom"/>
            <w:hideMark/>
          </w:tcPr>
          <w:p w14:paraId="547B5003"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single" w:sz="8" w:space="0" w:color="auto"/>
              <w:bottom w:val="single" w:sz="8" w:space="0" w:color="auto"/>
              <w:right w:val="single" w:sz="8" w:space="0" w:color="auto"/>
            </w:tcBorders>
            <w:shd w:val="clear" w:color="auto" w:fill="auto"/>
            <w:noWrap/>
            <w:vAlign w:val="bottom"/>
            <w:hideMark/>
          </w:tcPr>
          <w:p w14:paraId="19B966AC"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0,6085</w:t>
            </w:r>
          </w:p>
        </w:tc>
        <w:tc>
          <w:tcPr>
            <w:tcW w:w="1699" w:type="dxa"/>
            <w:tcBorders>
              <w:top w:val="nil"/>
              <w:left w:val="nil"/>
              <w:bottom w:val="single" w:sz="8" w:space="0" w:color="auto"/>
              <w:right w:val="single" w:sz="8" w:space="0" w:color="auto"/>
            </w:tcBorders>
            <w:shd w:val="clear" w:color="auto" w:fill="auto"/>
            <w:noWrap/>
            <w:vAlign w:val="bottom"/>
            <w:hideMark/>
          </w:tcPr>
          <w:p w14:paraId="78A49751"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0,6085</w:t>
            </w:r>
          </w:p>
        </w:tc>
        <w:tc>
          <w:tcPr>
            <w:tcW w:w="1699" w:type="dxa"/>
            <w:tcBorders>
              <w:top w:val="nil"/>
              <w:left w:val="nil"/>
              <w:bottom w:val="single" w:sz="8" w:space="0" w:color="auto"/>
              <w:right w:val="single" w:sz="8" w:space="0" w:color="auto"/>
            </w:tcBorders>
            <w:shd w:val="clear" w:color="000000" w:fill="FFFFFF"/>
            <w:noWrap/>
            <w:vAlign w:val="bottom"/>
            <w:hideMark/>
          </w:tcPr>
          <w:p w14:paraId="5D4DFF87"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0,59</w:t>
            </w:r>
          </w:p>
        </w:tc>
        <w:tc>
          <w:tcPr>
            <w:tcW w:w="1699" w:type="dxa"/>
            <w:tcBorders>
              <w:top w:val="nil"/>
              <w:left w:val="nil"/>
              <w:bottom w:val="single" w:sz="8" w:space="0" w:color="auto"/>
              <w:right w:val="single" w:sz="8" w:space="0" w:color="auto"/>
            </w:tcBorders>
            <w:shd w:val="clear" w:color="000000" w:fill="FFFFFF"/>
            <w:noWrap/>
            <w:vAlign w:val="bottom"/>
            <w:hideMark/>
          </w:tcPr>
          <w:p w14:paraId="1450B6B0"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0,59</w:t>
            </w:r>
          </w:p>
        </w:tc>
        <w:tc>
          <w:tcPr>
            <w:tcW w:w="1960" w:type="dxa"/>
            <w:tcBorders>
              <w:top w:val="nil"/>
              <w:left w:val="nil"/>
              <w:bottom w:val="single" w:sz="8" w:space="0" w:color="auto"/>
              <w:right w:val="single" w:sz="8" w:space="0" w:color="auto"/>
            </w:tcBorders>
            <w:shd w:val="clear" w:color="000000" w:fill="FFFFFF"/>
            <w:noWrap/>
            <w:vAlign w:val="bottom"/>
            <w:hideMark/>
          </w:tcPr>
          <w:p w14:paraId="777D2CD7"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0,59</w:t>
            </w:r>
          </w:p>
        </w:tc>
        <w:tc>
          <w:tcPr>
            <w:tcW w:w="1959" w:type="dxa"/>
            <w:tcBorders>
              <w:top w:val="nil"/>
              <w:left w:val="nil"/>
              <w:bottom w:val="single" w:sz="8" w:space="0" w:color="auto"/>
              <w:right w:val="single" w:sz="8" w:space="0" w:color="auto"/>
            </w:tcBorders>
            <w:shd w:val="clear" w:color="000000" w:fill="FFFFFF"/>
            <w:noWrap/>
            <w:vAlign w:val="bottom"/>
            <w:hideMark/>
          </w:tcPr>
          <w:p w14:paraId="182E2912"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0,61</w:t>
            </w:r>
          </w:p>
        </w:tc>
        <w:tc>
          <w:tcPr>
            <w:tcW w:w="16" w:type="dxa"/>
            <w:vAlign w:val="center"/>
            <w:hideMark/>
          </w:tcPr>
          <w:p w14:paraId="3DEA5FD8" w14:textId="77777777" w:rsidR="00081AD4" w:rsidRPr="00081AD4" w:rsidRDefault="00081AD4" w:rsidP="00081AD4">
            <w:pPr>
              <w:rPr>
                <w:sz w:val="12"/>
                <w:szCs w:val="12"/>
              </w:rPr>
            </w:pPr>
          </w:p>
        </w:tc>
      </w:tr>
      <w:tr w:rsidR="00081AD4" w:rsidRPr="00081AD4" w14:paraId="089F6318" w14:textId="77777777" w:rsidTr="00081AD4">
        <w:trPr>
          <w:trHeight w:val="570"/>
          <w:jc w:val="center"/>
        </w:trPr>
        <w:tc>
          <w:tcPr>
            <w:tcW w:w="4776" w:type="dxa"/>
            <w:tcBorders>
              <w:top w:val="nil"/>
              <w:left w:val="single" w:sz="8" w:space="0" w:color="auto"/>
              <w:bottom w:val="nil"/>
              <w:right w:val="nil"/>
            </w:tcBorders>
            <w:shd w:val="clear" w:color="auto" w:fill="auto"/>
            <w:noWrap/>
            <w:vAlign w:val="bottom"/>
            <w:hideMark/>
          </w:tcPr>
          <w:p w14:paraId="389E649F"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2 полугодие </w:t>
            </w:r>
          </w:p>
        </w:tc>
        <w:tc>
          <w:tcPr>
            <w:tcW w:w="1060" w:type="dxa"/>
            <w:tcBorders>
              <w:top w:val="nil"/>
              <w:left w:val="single" w:sz="8" w:space="0" w:color="auto"/>
              <w:bottom w:val="nil"/>
              <w:right w:val="single" w:sz="8" w:space="0" w:color="auto"/>
            </w:tcBorders>
            <w:shd w:val="clear" w:color="auto" w:fill="auto"/>
            <w:hideMark/>
          </w:tcPr>
          <w:p w14:paraId="2F86EB0C"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single" w:sz="8" w:space="0" w:color="auto"/>
              <w:bottom w:val="nil"/>
              <w:right w:val="single" w:sz="8" w:space="0" w:color="auto"/>
            </w:tcBorders>
            <w:shd w:val="clear" w:color="auto" w:fill="auto"/>
            <w:noWrap/>
            <w:vAlign w:val="center"/>
            <w:hideMark/>
          </w:tcPr>
          <w:p w14:paraId="65F4098B"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0,44</w:t>
            </w:r>
          </w:p>
        </w:tc>
        <w:tc>
          <w:tcPr>
            <w:tcW w:w="1699" w:type="dxa"/>
            <w:tcBorders>
              <w:top w:val="nil"/>
              <w:left w:val="nil"/>
              <w:bottom w:val="nil"/>
              <w:right w:val="single" w:sz="8" w:space="0" w:color="auto"/>
            </w:tcBorders>
            <w:shd w:val="clear" w:color="auto" w:fill="auto"/>
            <w:noWrap/>
            <w:vAlign w:val="center"/>
            <w:hideMark/>
          </w:tcPr>
          <w:p w14:paraId="5E1EFFB2"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0,41</w:t>
            </w:r>
          </w:p>
        </w:tc>
        <w:tc>
          <w:tcPr>
            <w:tcW w:w="1699" w:type="dxa"/>
            <w:tcBorders>
              <w:top w:val="nil"/>
              <w:left w:val="nil"/>
              <w:bottom w:val="nil"/>
              <w:right w:val="single" w:sz="8" w:space="0" w:color="auto"/>
            </w:tcBorders>
            <w:shd w:val="clear" w:color="auto" w:fill="auto"/>
            <w:noWrap/>
            <w:vAlign w:val="center"/>
            <w:hideMark/>
          </w:tcPr>
          <w:p w14:paraId="66444693"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0,4132</w:t>
            </w:r>
          </w:p>
        </w:tc>
        <w:tc>
          <w:tcPr>
            <w:tcW w:w="1700" w:type="dxa"/>
            <w:tcBorders>
              <w:top w:val="nil"/>
              <w:left w:val="nil"/>
              <w:bottom w:val="nil"/>
              <w:right w:val="single" w:sz="8" w:space="0" w:color="auto"/>
            </w:tcBorders>
            <w:shd w:val="clear" w:color="auto" w:fill="auto"/>
            <w:noWrap/>
            <w:vAlign w:val="center"/>
            <w:hideMark/>
          </w:tcPr>
          <w:p w14:paraId="6454595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-0,02</w:t>
            </w:r>
          </w:p>
        </w:tc>
        <w:tc>
          <w:tcPr>
            <w:tcW w:w="1699" w:type="dxa"/>
            <w:tcBorders>
              <w:top w:val="nil"/>
              <w:left w:val="nil"/>
              <w:bottom w:val="nil"/>
              <w:right w:val="nil"/>
            </w:tcBorders>
            <w:shd w:val="clear" w:color="auto" w:fill="auto"/>
            <w:noWrap/>
            <w:vAlign w:val="center"/>
            <w:hideMark/>
          </w:tcPr>
          <w:p w14:paraId="12F4DDB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-5,47</w:t>
            </w:r>
          </w:p>
        </w:tc>
        <w:tc>
          <w:tcPr>
            <w:tcW w:w="1699" w:type="dxa"/>
            <w:tcBorders>
              <w:top w:val="nil"/>
              <w:left w:val="single" w:sz="4" w:space="0" w:color="auto"/>
              <w:bottom w:val="nil"/>
              <w:right w:val="single" w:sz="4" w:space="0" w:color="auto"/>
            </w:tcBorders>
            <w:shd w:val="clear" w:color="auto" w:fill="auto"/>
            <w:noWrap/>
            <w:vAlign w:val="bottom"/>
            <w:hideMark/>
          </w:tcPr>
          <w:p w14:paraId="56EB61CB"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nil"/>
              <w:right w:val="single" w:sz="4" w:space="0" w:color="auto"/>
            </w:tcBorders>
            <w:shd w:val="clear" w:color="auto" w:fill="auto"/>
            <w:noWrap/>
            <w:vAlign w:val="bottom"/>
            <w:hideMark/>
          </w:tcPr>
          <w:p w14:paraId="1F138330"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nil"/>
              <w:right w:val="nil"/>
            </w:tcBorders>
            <w:shd w:val="clear" w:color="auto" w:fill="auto"/>
            <w:noWrap/>
            <w:vAlign w:val="bottom"/>
            <w:hideMark/>
          </w:tcPr>
          <w:p w14:paraId="4A9C8521"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single" w:sz="8" w:space="0" w:color="auto"/>
              <w:bottom w:val="single" w:sz="8" w:space="0" w:color="auto"/>
              <w:right w:val="single" w:sz="8" w:space="0" w:color="auto"/>
            </w:tcBorders>
            <w:shd w:val="clear" w:color="auto" w:fill="auto"/>
            <w:noWrap/>
            <w:vAlign w:val="bottom"/>
            <w:hideMark/>
          </w:tcPr>
          <w:p w14:paraId="71AC21C5"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0,3915</w:t>
            </w:r>
          </w:p>
        </w:tc>
        <w:tc>
          <w:tcPr>
            <w:tcW w:w="1699" w:type="dxa"/>
            <w:tcBorders>
              <w:top w:val="nil"/>
              <w:left w:val="nil"/>
              <w:bottom w:val="single" w:sz="8" w:space="0" w:color="auto"/>
              <w:right w:val="single" w:sz="8" w:space="0" w:color="auto"/>
            </w:tcBorders>
            <w:shd w:val="clear" w:color="auto" w:fill="auto"/>
            <w:noWrap/>
            <w:vAlign w:val="bottom"/>
            <w:hideMark/>
          </w:tcPr>
          <w:p w14:paraId="73987A26"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0,3915</w:t>
            </w:r>
          </w:p>
        </w:tc>
        <w:tc>
          <w:tcPr>
            <w:tcW w:w="1699" w:type="dxa"/>
            <w:tcBorders>
              <w:top w:val="nil"/>
              <w:left w:val="nil"/>
              <w:bottom w:val="nil"/>
              <w:right w:val="nil"/>
            </w:tcBorders>
            <w:shd w:val="clear" w:color="000000" w:fill="FFFFFF"/>
            <w:noWrap/>
            <w:vAlign w:val="bottom"/>
            <w:hideMark/>
          </w:tcPr>
          <w:p w14:paraId="3B93001C"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0,41</w:t>
            </w:r>
          </w:p>
        </w:tc>
        <w:tc>
          <w:tcPr>
            <w:tcW w:w="1699" w:type="dxa"/>
            <w:tcBorders>
              <w:top w:val="nil"/>
              <w:left w:val="single" w:sz="8" w:space="0" w:color="auto"/>
              <w:bottom w:val="single" w:sz="8" w:space="0" w:color="auto"/>
              <w:right w:val="single" w:sz="8" w:space="0" w:color="auto"/>
            </w:tcBorders>
            <w:shd w:val="clear" w:color="000000" w:fill="FFFFFF"/>
            <w:noWrap/>
            <w:vAlign w:val="bottom"/>
            <w:hideMark/>
          </w:tcPr>
          <w:p w14:paraId="11781934"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0,41</w:t>
            </w:r>
          </w:p>
        </w:tc>
        <w:tc>
          <w:tcPr>
            <w:tcW w:w="1960" w:type="dxa"/>
            <w:tcBorders>
              <w:top w:val="nil"/>
              <w:left w:val="nil"/>
              <w:bottom w:val="single" w:sz="8" w:space="0" w:color="auto"/>
              <w:right w:val="single" w:sz="8" w:space="0" w:color="auto"/>
            </w:tcBorders>
            <w:shd w:val="clear" w:color="000000" w:fill="FFFFFF"/>
            <w:noWrap/>
            <w:vAlign w:val="bottom"/>
            <w:hideMark/>
          </w:tcPr>
          <w:p w14:paraId="476B8A00"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0,41</w:t>
            </w:r>
          </w:p>
        </w:tc>
        <w:tc>
          <w:tcPr>
            <w:tcW w:w="1959" w:type="dxa"/>
            <w:tcBorders>
              <w:top w:val="nil"/>
              <w:left w:val="nil"/>
              <w:bottom w:val="single" w:sz="8" w:space="0" w:color="auto"/>
              <w:right w:val="single" w:sz="8" w:space="0" w:color="auto"/>
            </w:tcBorders>
            <w:shd w:val="clear" w:color="000000" w:fill="FFFFFF"/>
            <w:noWrap/>
            <w:vAlign w:val="bottom"/>
            <w:hideMark/>
          </w:tcPr>
          <w:p w14:paraId="0399FEFD"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0,39</w:t>
            </w:r>
          </w:p>
        </w:tc>
        <w:tc>
          <w:tcPr>
            <w:tcW w:w="16" w:type="dxa"/>
            <w:vAlign w:val="center"/>
            <w:hideMark/>
          </w:tcPr>
          <w:p w14:paraId="45D7F358" w14:textId="77777777" w:rsidR="00081AD4" w:rsidRPr="00081AD4" w:rsidRDefault="00081AD4" w:rsidP="00081AD4">
            <w:pPr>
              <w:rPr>
                <w:sz w:val="12"/>
                <w:szCs w:val="12"/>
              </w:rPr>
            </w:pPr>
          </w:p>
        </w:tc>
      </w:tr>
      <w:tr w:rsidR="00081AD4" w:rsidRPr="00081AD4" w14:paraId="7E95D6BA" w14:textId="77777777" w:rsidTr="00081AD4">
        <w:trPr>
          <w:trHeight w:val="360"/>
          <w:jc w:val="center"/>
        </w:trPr>
        <w:tc>
          <w:tcPr>
            <w:tcW w:w="28185" w:type="dxa"/>
            <w:gridSpan w:val="15"/>
            <w:tcBorders>
              <w:top w:val="single" w:sz="8" w:space="0" w:color="auto"/>
              <w:left w:val="single" w:sz="8" w:space="0" w:color="auto"/>
              <w:bottom w:val="single" w:sz="8" w:space="0" w:color="auto"/>
              <w:right w:val="nil"/>
            </w:tcBorders>
            <w:shd w:val="clear" w:color="auto" w:fill="auto"/>
            <w:hideMark/>
          </w:tcPr>
          <w:p w14:paraId="65A94750"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Покупная теплоэнергия</w:t>
            </w:r>
          </w:p>
        </w:tc>
        <w:tc>
          <w:tcPr>
            <w:tcW w:w="1959" w:type="dxa"/>
            <w:tcBorders>
              <w:top w:val="single" w:sz="4" w:space="0" w:color="auto"/>
              <w:left w:val="single" w:sz="4" w:space="0" w:color="auto"/>
              <w:bottom w:val="nil"/>
              <w:right w:val="single" w:sz="4" w:space="0" w:color="auto"/>
            </w:tcBorders>
            <w:shd w:val="clear" w:color="auto" w:fill="auto"/>
            <w:noWrap/>
            <w:vAlign w:val="bottom"/>
            <w:hideMark/>
          </w:tcPr>
          <w:p w14:paraId="2A21BFBA" w14:textId="77777777" w:rsidR="00081AD4" w:rsidRPr="00081AD4" w:rsidRDefault="00081AD4" w:rsidP="00081AD4">
            <w:pPr>
              <w:rPr>
                <w:rFonts w:ascii="Arial CYR" w:hAnsi="Arial CYR" w:cs="Arial CYR"/>
                <w:sz w:val="12"/>
                <w:szCs w:val="12"/>
              </w:rPr>
            </w:pPr>
            <w:r w:rsidRPr="00081AD4">
              <w:rPr>
                <w:rFonts w:ascii="Arial CYR" w:hAnsi="Arial CYR" w:cs="Arial CYR"/>
                <w:sz w:val="12"/>
                <w:szCs w:val="12"/>
              </w:rPr>
              <w:t> </w:t>
            </w:r>
          </w:p>
        </w:tc>
        <w:tc>
          <w:tcPr>
            <w:tcW w:w="16" w:type="dxa"/>
            <w:vAlign w:val="center"/>
            <w:hideMark/>
          </w:tcPr>
          <w:p w14:paraId="6BC4F91E" w14:textId="77777777" w:rsidR="00081AD4" w:rsidRPr="00081AD4" w:rsidRDefault="00081AD4" w:rsidP="00081AD4">
            <w:pPr>
              <w:rPr>
                <w:sz w:val="12"/>
                <w:szCs w:val="12"/>
              </w:rPr>
            </w:pPr>
          </w:p>
        </w:tc>
      </w:tr>
      <w:tr w:rsidR="00081AD4" w:rsidRPr="00081AD4" w14:paraId="59E17F5D" w14:textId="77777777" w:rsidTr="00081AD4">
        <w:trPr>
          <w:trHeight w:val="330"/>
          <w:jc w:val="center"/>
        </w:trPr>
        <w:tc>
          <w:tcPr>
            <w:tcW w:w="4776" w:type="dxa"/>
            <w:tcBorders>
              <w:top w:val="nil"/>
              <w:left w:val="single" w:sz="8" w:space="0" w:color="auto"/>
              <w:bottom w:val="single" w:sz="4" w:space="0" w:color="auto"/>
              <w:right w:val="nil"/>
            </w:tcBorders>
            <w:shd w:val="clear" w:color="auto" w:fill="auto"/>
            <w:noWrap/>
            <w:vAlign w:val="bottom"/>
            <w:hideMark/>
          </w:tcPr>
          <w:p w14:paraId="555B8DE3"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Поставщик</w:t>
            </w:r>
          </w:p>
        </w:tc>
        <w:tc>
          <w:tcPr>
            <w:tcW w:w="1060" w:type="dxa"/>
            <w:tcBorders>
              <w:top w:val="nil"/>
              <w:left w:val="single" w:sz="8" w:space="0" w:color="auto"/>
              <w:bottom w:val="single" w:sz="4" w:space="0" w:color="auto"/>
              <w:right w:val="single" w:sz="8" w:space="0" w:color="auto"/>
            </w:tcBorders>
            <w:shd w:val="clear" w:color="auto" w:fill="auto"/>
            <w:hideMark/>
          </w:tcPr>
          <w:p w14:paraId="345F2218"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40ABCA63"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1,044</w:t>
            </w:r>
          </w:p>
        </w:tc>
        <w:tc>
          <w:tcPr>
            <w:tcW w:w="1699" w:type="dxa"/>
            <w:tcBorders>
              <w:top w:val="nil"/>
              <w:left w:val="nil"/>
              <w:bottom w:val="single" w:sz="4" w:space="0" w:color="auto"/>
              <w:right w:val="single" w:sz="8" w:space="0" w:color="auto"/>
            </w:tcBorders>
            <w:shd w:val="clear" w:color="auto" w:fill="auto"/>
            <w:noWrap/>
            <w:vAlign w:val="bottom"/>
            <w:hideMark/>
          </w:tcPr>
          <w:p w14:paraId="197FFF60"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 </w:t>
            </w:r>
          </w:p>
        </w:tc>
        <w:tc>
          <w:tcPr>
            <w:tcW w:w="5098" w:type="dxa"/>
            <w:gridSpan w:val="3"/>
            <w:tcBorders>
              <w:top w:val="single" w:sz="8" w:space="0" w:color="auto"/>
              <w:left w:val="single" w:sz="8" w:space="0" w:color="auto"/>
              <w:bottom w:val="single" w:sz="8" w:space="0" w:color="auto"/>
              <w:right w:val="nil"/>
            </w:tcBorders>
            <w:shd w:val="clear" w:color="auto" w:fill="auto"/>
            <w:noWrap/>
            <w:vAlign w:val="bottom"/>
            <w:hideMark/>
          </w:tcPr>
          <w:p w14:paraId="5E74BD52"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"Угольная компания "Северный Кузбасс"</w:t>
            </w:r>
          </w:p>
        </w:tc>
        <w:tc>
          <w:tcPr>
            <w:tcW w:w="1699" w:type="dxa"/>
            <w:tcBorders>
              <w:top w:val="single" w:sz="8" w:space="0" w:color="auto"/>
              <w:left w:val="nil"/>
              <w:bottom w:val="single" w:sz="8" w:space="0" w:color="auto"/>
              <w:right w:val="nil"/>
            </w:tcBorders>
            <w:shd w:val="clear" w:color="auto" w:fill="auto"/>
            <w:noWrap/>
            <w:vAlign w:val="bottom"/>
            <w:hideMark/>
          </w:tcPr>
          <w:p w14:paraId="3F8FDC83" w14:textId="77777777" w:rsidR="00081AD4" w:rsidRPr="00081AD4" w:rsidRDefault="00081AD4" w:rsidP="00081AD4">
            <w:pPr>
              <w:rPr>
                <w:rFonts w:ascii="Arial CYR" w:hAnsi="Arial CYR" w:cs="Arial CYR"/>
                <w:b/>
                <w:bCs/>
                <w:sz w:val="12"/>
                <w:szCs w:val="12"/>
              </w:rPr>
            </w:pPr>
            <w:r w:rsidRPr="00081AD4">
              <w:rPr>
                <w:rFonts w:ascii="Arial CYR" w:hAnsi="Arial CYR" w:cs="Arial CYR"/>
                <w:b/>
                <w:bCs/>
                <w:sz w:val="12"/>
                <w:szCs w:val="12"/>
              </w:rPr>
              <w:t> </w:t>
            </w:r>
          </w:p>
        </w:tc>
        <w:tc>
          <w:tcPr>
            <w:tcW w:w="1699" w:type="dxa"/>
            <w:tcBorders>
              <w:top w:val="single" w:sz="8" w:space="0" w:color="auto"/>
              <w:left w:val="nil"/>
              <w:bottom w:val="single" w:sz="8" w:space="0" w:color="auto"/>
              <w:right w:val="nil"/>
            </w:tcBorders>
            <w:shd w:val="clear" w:color="auto" w:fill="auto"/>
            <w:noWrap/>
            <w:vAlign w:val="bottom"/>
            <w:hideMark/>
          </w:tcPr>
          <w:p w14:paraId="0D0B72BF" w14:textId="77777777" w:rsidR="00081AD4" w:rsidRPr="00081AD4" w:rsidRDefault="00081AD4" w:rsidP="00081AD4">
            <w:pPr>
              <w:rPr>
                <w:rFonts w:ascii="Arial CYR" w:hAnsi="Arial CYR" w:cs="Arial CYR"/>
                <w:b/>
                <w:bCs/>
                <w:sz w:val="12"/>
                <w:szCs w:val="12"/>
              </w:rPr>
            </w:pPr>
            <w:r w:rsidRPr="00081AD4">
              <w:rPr>
                <w:rFonts w:ascii="Arial CYR" w:hAnsi="Arial CYR" w:cs="Arial CYR"/>
                <w:b/>
                <w:bCs/>
                <w:sz w:val="12"/>
                <w:szCs w:val="12"/>
              </w:rPr>
              <w:t> </w:t>
            </w:r>
          </w:p>
        </w:tc>
        <w:tc>
          <w:tcPr>
            <w:tcW w:w="12414" w:type="dxa"/>
            <w:gridSpan w:val="7"/>
            <w:tcBorders>
              <w:top w:val="single" w:sz="8" w:space="0" w:color="auto"/>
              <w:left w:val="single" w:sz="8" w:space="0" w:color="auto"/>
              <w:bottom w:val="single" w:sz="8" w:space="0" w:color="auto"/>
              <w:right w:val="nil"/>
            </w:tcBorders>
            <w:shd w:val="clear" w:color="auto" w:fill="auto"/>
            <w:vAlign w:val="bottom"/>
            <w:hideMark/>
          </w:tcPr>
          <w:p w14:paraId="0B3DC51C" w14:textId="77777777" w:rsidR="00081AD4" w:rsidRPr="00081AD4" w:rsidRDefault="00081AD4" w:rsidP="00081AD4">
            <w:pPr>
              <w:jc w:val="center"/>
              <w:rPr>
                <w:rFonts w:ascii="Arial CYR" w:hAnsi="Arial CYR" w:cs="Arial CYR"/>
                <w:b/>
                <w:bCs/>
                <w:sz w:val="12"/>
                <w:szCs w:val="12"/>
              </w:rPr>
            </w:pPr>
            <w:r w:rsidRPr="00081AD4">
              <w:rPr>
                <w:rFonts w:ascii="Arial CYR" w:hAnsi="Arial CYR" w:cs="Arial CYR"/>
                <w:b/>
                <w:bCs/>
                <w:sz w:val="12"/>
                <w:szCs w:val="12"/>
              </w:rPr>
              <w:t>"Угольная компания "Северный Кузбасс"</w:t>
            </w:r>
          </w:p>
        </w:tc>
        <w:tc>
          <w:tcPr>
            <w:tcW w:w="16" w:type="dxa"/>
            <w:vAlign w:val="center"/>
            <w:hideMark/>
          </w:tcPr>
          <w:p w14:paraId="5BBF6DBB" w14:textId="77777777" w:rsidR="00081AD4" w:rsidRPr="00081AD4" w:rsidRDefault="00081AD4" w:rsidP="00081AD4">
            <w:pPr>
              <w:rPr>
                <w:sz w:val="12"/>
                <w:szCs w:val="12"/>
              </w:rPr>
            </w:pPr>
          </w:p>
        </w:tc>
      </w:tr>
      <w:tr w:rsidR="00081AD4" w:rsidRPr="00081AD4" w14:paraId="63410137" w14:textId="77777777" w:rsidTr="00081AD4">
        <w:trPr>
          <w:trHeight w:val="390"/>
          <w:jc w:val="center"/>
        </w:trPr>
        <w:tc>
          <w:tcPr>
            <w:tcW w:w="4776" w:type="dxa"/>
            <w:tcBorders>
              <w:top w:val="nil"/>
              <w:left w:val="single" w:sz="8" w:space="0" w:color="auto"/>
              <w:bottom w:val="single" w:sz="4" w:space="0" w:color="auto"/>
              <w:right w:val="nil"/>
            </w:tcBorders>
            <w:shd w:val="clear" w:color="auto" w:fill="auto"/>
            <w:noWrap/>
            <w:vAlign w:val="center"/>
            <w:hideMark/>
          </w:tcPr>
          <w:p w14:paraId="3AE00A3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Объём покупки</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FF4F4B7"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Гкал</w:t>
            </w:r>
          </w:p>
        </w:tc>
        <w:tc>
          <w:tcPr>
            <w:tcW w:w="1699" w:type="dxa"/>
            <w:tcBorders>
              <w:top w:val="nil"/>
              <w:left w:val="nil"/>
              <w:bottom w:val="single" w:sz="4" w:space="0" w:color="auto"/>
              <w:right w:val="single" w:sz="8" w:space="0" w:color="auto"/>
            </w:tcBorders>
            <w:shd w:val="clear" w:color="auto" w:fill="auto"/>
            <w:noWrap/>
            <w:vAlign w:val="center"/>
            <w:hideMark/>
          </w:tcPr>
          <w:p w14:paraId="335CD95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53000</w:t>
            </w:r>
          </w:p>
        </w:tc>
        <w:tc>
          <w:tcPr>
            <w:tcW w:w="1699" w:type="dxa"/>
            <w:tcBorders>
              <w:top w:val="nil"/>
              <w:left w:val="nil"/>
              <w:bottom w:val="single" w:sz="4" w:space="0" w:color="auto"/>
              <w:right w:val="single" w:sz="8" w:space="0" w:color="auto"/>
            </w:tcBorders>
            <w:shd w:val="clear" w:color="auto" w:fill="auto"/>
            <w:noWrap/>
            <w:vAlign w:val="center"/>
            <w:hideMark/>
          </w:tcPr>
          <w:p w14:paraId="0C099AD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52353,365</w:t>
            </w:r>
          </w:p>
        </w:tc>
        <w:tc>
          <w:tcPr>
            <w:tcW w:w="1699" w:type="dxa"/>
            <w:tcBorders>
              <w:top w:val="nil"/>
              <w:left w:val="nil"/>
              <w:bottom w:val="single" w:sz="4" w:space="0" w:color="auto"/>
              <w:right w:val="single" w:sz="8" w:space="0" w:color="auto"/>
            </w:tcBorders>
            <w:shd w:val="clear" w:color="auto" w:fill="auto"/>
            <w:noWrap/>
            <w:vAlign w:val="center"/>
            <w:hideMark/>
          </w:tcPr>
          <w:p w14:paraId="67852C1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52353,367</w:t>
            </w:r>
          </w:p>
        </w:tc>
        <w:tc>
          <w:tcPr>
            <w:tcW w:w="1700" w:type="dxa"/>
            <w:tcBorders>
              <w:top w:val="nil"/>
              <w:left w:val="nil"/>
              <w:bottom w:val="nil"/>
              <w:right w:val="nil"/>
            </w:tcBorders>
            <w:shd w:val="clear" w:color="auto" w:fill="auto"/>
            <w:noWrap/>
            <w:vAlign w:val="center"/>
            <w:hideMark/>
          </w:tcPr>
          <w:p w14:paraId="7AF8C12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-646,63</w:t>
            </w:r>
          </w:p>
        </w:tc>
        <w:tc>
          <w:tcPr>
            <w:tcW w:w="1699" w:type="dxa"/>
            <w:tcBorders>
              <w:top w:val="nil"/>
              <w:left w:val="single" w:sz="8" w:space="0" w:color="auto"/>
              <w:bottom w:val="nil"/>
              <w:right w:val="single" w:sz="8" w:space="0" w:color="auto"/>
            </w:tcBorders>
            <w:shd w:val="clear" w:color="auto" w:fill="auto"/>
            <w:noWrap/>
            <w:vAlign w:val="center"/>
            <w:hideMark/>
          </w:tcPr>
          <w:p w14:paraId="3417A0E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-1,22</w:t>
            </w:r>
          </w:p>
        </w:tc>
        <w:tc>
          <w:tcPr>
            <w:tcW w:w="1699" w:type="dxa"/>
            <w:tcBorders>
              <w:top w:val="nil"/>
              <w:left w:val="nil"/>
              <w:bottom w:val="single" w:sz="4" w:space="0" w:color="auto"/>
              <w:right w:val="single" w:sz="8" w:space="0" w:color="auto"/>
            </w:tcBorders>
            <w:shd w:val="clear" w:color="auto" w:fill="auto"/>
            <w:noWrap/>
            <w:vAlign w:val="center"/>
            <w:hideMark/>
          </w:tcPr>
          <w:p w14:paraId="0983C72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48400,156</w:t>
            </w:r>
          </w:p>
        </w:tc>
        <w:tc>
          <w:tcPr>
            <w:tcW w:w="1699" w:type="dxa"/>
            <w:tcBorders>
              <w:top w:val="nil"/>
              <w:left w:val="nil"/>
              <w:bottom w:val="single" w:sz="4" w:space="0" w:color="auto"/>
              <w:right w:val="single" w:sz="8" w:space="0" w:color="auto"/>
            </w:tcBorders>
            <w:shd w:val="clear" w:color="auto" w:fill="auto"/>
            <w:noWrap/>
            <w:vAlign w:val="center"/>
            <w:hideMark/>
          </w:tcPr>
          <w:p w14:paraId="1F7C273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48400,156</w:t>
            </w:r>
          </w:p>
        </w:tc>
        <w:tc>
          <w:tcPr>
            <w:tcW w:w="1699" w:type="dxa"/>
            <w:tcBorders>
              <w:top w:val="nil"/>
              <w:left w:val="nil"/>
              <w:bottom w:val="single" w:sz="4" w:space="0" w:color="auto"/>
              <w:right w:val="single" w:sz="8" w:space="0" w:color="auto"/>
            </w:tcBorders>
            <w:shd w:val="clear" w:color="auto" w:fill="auto"/>
            <w:noWrap/>
            <w:vAlign w:val="center"/>
            <w:hideMark/>
          </w:tcPr>
          <w:p w14:paraId="78F85E9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48 400,16</w:t>
            </w:r>
          </w:p>
        </w:tc>
        <w:tc>
          <w:tcPr>
            <w:tcW w:w="1699" w:type="dxa"/>
            <w:tcBorders>
              <w:top w:val="nil"/>
              <w:left w:val="nil"/>
              <w:bottom w:val="single" w:sz="4" w:space="0" w:color="auto"/>
              <w:right w:val="single" w:sz="8" w:space="0" w:color="auto"/>
            </w:tcBorders>
            <w:shd w:val="clear" w:color="auto" w:fill="auto"/>
            <w:noWrap/>
            <w:vAlign w:val="center"/>
            <w:hideMark/>
          </w:tcPr>
          <w:p w14:paraId="6B518DE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49 163,63</w:t>
            </w:r>
          </w:p>
        </w:tc>
        <w:tc>
          <w:tcPr>
            <w:tcW w:w="1699" w:type="dxa"/>
            <w:tcBorders>
              <w:top w:val="nil"/>
              <w:left w:val="nil"/>
              <w:bottom w:val="single" w:sz="4" w:space="0" w:color="auto"/>
              <w:right w:val="single" w:sz="8" w:space="0" w:color="auto"/>
            </w:tcBorders>
            <w:shd w:val="clear" w:color="auto" w:fill="auto"/>
            <w:noWrap/>
            <w:vAlign w:val="center"/>
            <w:hideMark/>
          </w:tcPr>
          <w:p w14:paraId="32BD1EC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49 163,63</w:t>
            </w:r>
          </w:p>
        </w:tc>
        <w:tc>
          <w:tcPr>
            <w:tcW w:w="1699" w:type="dxa"/>
            <w:tcBorders>
              <w:top w:val="nil"/>
              <w:left w:val="nil"/>
              <w:bottom w:val="single" w:sz="4" w:space="0" w:color="auto"/>
              <w:right w:val="single" w:sz="8" w:space="0" w:color="auto"/>
            </w:tcBorders>
            <w:shd w:val="clear" w:color="auto" w:fill="auto"/>
            <w:noWrap/>
            <w:vAlign w:val="center"/>
            <w:hideMark/>
          </w:tcPr>
          <w:p w14:paraId="1C53502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50 698,42</w:t>
            </w:r>
          </w:p>
        </w:tc>
        <w:tc>
          <w:tcPr>
            <w:tcW w:w="1699" w:type="dxa"/>
            <w:tcBorders>
              <w:top w:val="nil"/>
              <w:left w:val="nil"/>
              <w:bottom w:val="single" w:sz="4" w:space="0" w:color="auto"/>
              <w:right w:val="single" w:sz="8" w:space="0" w:color="auto"/>
            </w:tcBorders>
            <w:shd w:val="clear" w:color="auto" w:fill="auto"/>
            <w:noWrap/>
            <w:vAlign w:val="center"/>
            <w:hideMark/>
          </w:tcPr>
          <w:p w14:paraId="4336AC0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50 698,42</w:t>
            </w:r>
          </w:p>
        </w:tc>
        <w:tc>
          <w:tcPr>
            <w:tcW w:w="1960" w:type="dxa"/>
            <w:tcBorders>
              <w:top w:val="nil"/>
              <w:left w:val="nil"/>
              <w:bottom w:val="single" w:sz="4" w:space="0" w:color="auto"/>
              <w:right w:val="single" w:sz="8" w:space="0" w:color="auto"/>
            </w:tcBorders>
            <w:shd w:val="clear" w:color="auto" w:fill="auto"/>
            <w:noWrap/>
            <w:vAlign w:val="center"/>
            <w:hideMark/>
          </w:tcPr>
          <w:p w14:paraId="23735E4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50 000,00</w:t>
            </w:r>
          </w:p>
        </w:tc>
        <w:tc>
          <w:tcPr>
            <w:tcW w:w="1959" w:type="dxa"/>
            <w:tcBorders>
              <w:top w:val="nil"/>
              <w:left w:val="nil"/>
              <w:bottom w:val="single" w:sz="4" w:space="0" w:color="auto"/>
              <w:right w:val="single" w:sz="8" w:space="0" w:color="auto"/>
            </w:tcBorders>
            <w:shd w:val="clear" w:color="auto" w:fill="auto"/>
            <w:noWrap/>
            <w:vAlign w:val="center"/>
            <w:hideMark/>
          </w:tcPr>
          <w:p w14:paraId="1BF5287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53 000,00</w:t>
            </w:r>
          </w:p>
        </w:tc>
        <w:tc>
          <w:tcPr>
            <w:tcW w:w="16" w:type="dxa"/>
            <w:vAlign w:val="center"/>
            <w:hideMark/>
          </w:tcPr>
          <w:p w14:paraId="271ECA3B" w14:textId="77777777" w:rsidR="00081AD4" w:rsidRPr="00081AD4" w:rsidRDefault="00081AD4" w:rsidP="00081AD4">
            <w:pPr>
              <w:rPr>
                <w:sz w:val="12"/>
                <w:szCs w:val="12"/>
              </w:rPr>
            </w:pPr>
          </w:p>
        </w:tc>
      </w:tr>
      <w:tr w:rsidR="00081AD4" w:rsidRPr="00081AD4" w14:paraId="4C95A4CD" w14:textId="77777777" w:rsidTr="00081AD4">
        <w:trPr>
          <w:trHeight w:val="510"/>
          <w:jc w:val="center"/>
        </w:trPr>
        <w:tc>
          <w:tcPr>
            <w:tcW w:w="4776" w:type="dxa"/>
            <w:tcBorders>
              <w:top w:val="nil"/>
              <w:left w:val="single" w:sz="8" w:space="0" w:color="auto"/>
              <w:bottom w:val="single" w:sz="4" w:space="0" w:color="auto"/>
              <w:right w:val="nil"/>
            </w:tcBorders>
            <w:shd w:val="clear" w:color="auto" w:fill="auto"/>
            <w:vAlign w:val="center"/>
            <w:hideMark/>
          </w:tcPr>
          <w:p w14:paraId="4FD87545"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Средневзвешенный тариф покупки</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E17AD2F"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руб./Гкал</w:t>
            </w:r>
          </w:p>
        </w:tc>
        <w:tc>
          <w:tcPr>
            <w:tcW w:w="1699" w:type="dxa"/>
            <w:tcBorders>
              <w:top w:val="nil"/>
              <w:left w:val="nil"/>
              <w:bottom w:val="single" w:sz="4" w:space="0" w:color="auto"/>
              <w:right w:val="single" w:sz="8" w:space="0" w:color="auto"/>
            </w:tcBorders>
            <w:shd w:val="clear" w:color="auto" w:fill="auto"/>
            <w:noWrap/>
            <w:vAlign w:val="center"/>
            <w:hideMark/>
          </w:tcPr>
          <w:p w14:paraId="2D5BCB1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1030,15</w:t>
            </w:r>
          </w:p>
        </w:tc>
        <w:tc>
          <w:tcPr>
            <w:tcW w:w="1699" w:type="dxa"/>
            <w:tcBorders>
              <w:top w:val="nil"/>
              <w:left w:val="nil"/>
              <w:bottom w:val="single" w:sz="4" w:space="0" w:color="auto"/>
              <w:right w:val="single" w:sz="8" w:space="0" w:color="auto"/>
            </w:tcBorders>
            <w:shd w:val="clear" w:color="auto" w:fill="auto"/>
            <w:noWrap/>
            <w:vAlign w:val="center"/>
            <w:hideMark/>
          </w:tcPr>
          <w:p w14:paraId="358B74E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1029,48</w:t>
            </w:r>
          </w:p>
        </w:tc>
        <w:tc>
          <w:tcPr>
            <w:tcW w:w="1699" w:type="dxa"/>
            <w:tcBorders>
              <w:top w:val="nil"/>
              <w:left w:val="nil"/>
              <w:bottom w:val="single" w:sz="4" w:space="0" w:color="auto"/>
              <w:right w:val="single" w:sz="8" w:space="0" w:color="auto"/>
            </w:tcBorders>
            <w:shd w:val="clear" w:color="auto" w:fill="auto"/>
            <w:noWrap/>
            <w:vAlign w:val="center"/>
            <w:hideMark/>
          </w:tcPr>
          <w:p w14:paraId="4211385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1029,48</w:t>
            </w:r>
          </w:p>
        </w:tc>
        <w:tc>
          <w:tcPr>
            <w:tcW w:w="1700" w:type="dxa"/>
            <w:tcBorders>
              <w:top w:val="single" w:sz="4" w:space="0" w:color="auto"/>
              <w:left w:val="nil"/>
              <w:bottom w:val="nil"/>
              <w:right w:val="nil"/>
            </w:tcBorders>
            <w:shd w:val="clear" w:color="auto" w:fill="auto"/>
            <w:noWrap/>
            <w:vAlign w:val="center"/>
            <w:hideMark/>
          </w:tcPr>
          <w:p w14:paraId="29ABE4D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-0,67</w:t>
            </w:r>
          </w:p>
        </w:tc>
        <w:tc>
          <w:tcPr>
            <w:tcW w:w="1699" w:type="dxa"/>
            <w:tcBorders>
              <w:top w:val="single" w:sz="4" w:space="0" w:color="auto"/>
              <w:left w:val="single" w:sz="8" w:space="0" w:color="auto"/>
              <w:bottom w:val="nil"/>
              <w:right w:val="single" w:sz="8" w:space="0" w:color="auto"/>
            </w:tcBorders>
            <w:shd w:val="clear" w:color="auto" w:fill="auto"/>
            <w:noWrap/>
            <w:vAlign w:val="center"/>
            <w:hideMark/>
          </w:tcPr>
          <w:p w14:paraId="427791A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-0,07</w:t>
            </w:r>
          </w:p>
        </w:tc>
        <w:tc>
          <w:tcPr>
            <w:tcW w:w="1699" w:type="dxa"/>
            <w:tcBorders>
              <w:top w:val="nil"/>
              <w:left w:val="nil"/>
              <w:bottom w:val="single" w:sz="4" w:space="0" w:color="auto"/>
              <w:right w:val="single" w:sz="8" w:space="0" w:color="auto"/>
            </w:tcBorders>
            <w:shd w:val="clear" w:color="auto" w:fill="auto"/>
            <w:noWrap/>
            <w:vAlign w:val="center"/>
            <w:hideMark/>
          </w:tcPr>
          <w:p w14:paraId="001C9E2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1068,66</w:t>
            </w:r>
          </w:p>
        </w:tc>
        <w:tc>
          <w:tcPr>
            <w:tcW w:w="1699" w:type="dxa"/>
            <w:tcBorders>
              <w:top w:val="nil"/>
              <w:left w:val="nil"/>
              <w:bottom w:val="single" w:sz="4" w:space="0" w:color="auto"/>
              <w:right w:val="single" w:sz="8" w:space="0" w:color="auto"/>
            </w:tcBorders>
            <w:shd w:val="clear" w:color="auto" w:fill="auto"/>
            <w:noWrap/>
            <w:vAlign w:val="center"/>
            <w:hideMark/>
          </w:tcPr>
          <w:p w14:paraId="64ECCF4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1068,66</w:t>
            </w:r>
          </w:p>
        </w:tc>
        <w:tc>
          <w:tcPr>
            <w:tcW w:w="1699" w:type="dxa"/>
            <w:tcBorders>
              <w:top w:val="nil"/>
              <w:left w:val="nil"/>
              <w:bottom w:val="single" w:sz="4" w:space="0" w:color="auto"/>
              <w:right w:val="single" w:sz="8" w:space="0" w:color="auto"/>
            </w:tcBorders>
            <w:shd w:val="clear" w:color="auto" w:fill="auto"/>
            <w:noWrap/>
            <w:vAlign w:val="center"/>
            <w:hideMark/>
          </w:tcPr>
          <w:p w14:paraId="6BD8DA1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1 102,19</w:t>
            </w:r>
          </w:p>
        </w:tc>
        <w:tc>
          <w:tcPr>
            <w:tcW w:w="1699" w:type="dxa"/>
            <w:tcBorders>
              <w:top w:val="nil"/>
              <w:left w:val="nil"/>
              <w:bottom w:val="single" w:sz="4" w:space="0" w:color="auto"/>
              <w:right w:val="single" w:sz="8" w:space="0" w:color="auto"/>
            </w:tcBorders>
            <w:shd w:val="clear" w:color="auto" w:fill="auto"/>
            <w:noWrap/>
            <w:vAlign w:val="center"/>
            <w:hideMark/>
          </w:tcPr>
          <w:p w14:paraId="7932AF6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1 100,05</w:t>
            </w:r>
          </w:p>
        </w:tc>
        <w:tc>
          <w:tcPr>
            <w:tcW w:w="1699" w:type="dxa"/>
            <w:tcBorders>
              <w:top w:val="nil"/>
              <w:left w:val="nil"/>
              <w:bottom w:val="single" w:sz="4" w:space="0" w:color="auto"/>
              <w:right w:val="single" w:sz="8" w:space="0" w:color="auto"/>
            </w:tcBorders>
            <w:shd w:val="clear" w:color="auto" w:fill="auto"/>
            <w:noWrap/>
            <w:vAlign w:val="center"/>
            <w:hideMark/>
          </w:tcPr>
          <w:p w14:paraId="287F7AD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1 100,05</w:t>
            </w:r>
          </w:p>
        </w:tc>
        <w:tc>
          <w:tcPr>
            <w:tcW w:w="1699" w:type="dxa"/>
            <w:tcBorders>
              <w:top w:val="nil"/>
              <w:left w:val="nil"/>
              <w:bottom w:val="single" w:sz="4" w:space="0" w:color="auto"/>
              <w:right w:val="single" w:sz="8" w:space="0" w:color="auto"/>
            </w:tcBorders>
            <w:shd w:val="clear" w:color="auto" w:fill="auto"/>
            <w:noWrap/>
            <w:vAlign w:val="center"/>
            <w:hideMark/>
          </w:tcPr>
          <w:p w14:paraId="3D98C9D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1 192,03</w:t>
            </w:r>
          </w:p>
        </w:tc>
        <w:tc>
          <w:tcPr>
            <w:tcW w:w="1699" w:type="dxa"/>
            <w:tcBorders>
              <w:top w:val="nil"/>
              <w:left w:val="nil"/>
              <w:bottom w:val="single" w:sz="4" w:space="0" w:color="auto"/>
              <w:right w:val="single" w:sz="8" w:space="0" w:color="auto"/>
            </w:tcBorders>
            <w:shd w:val="clear" w:color="auto" w:fill="auto"/>
            <w:noWrap/>
            <w:vAlign w:val="center"/>
            <w:hideMark/>
          </w:tcPr>
          <w:p w14:paraId="29845CB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1 227,81</w:t>
            </w:r>
          </w:p>
        </w:tc>
        <w:tc>
          <w:tcPr>
            <w:tcW w:w="1960" w:type="dxa"/>
            <w:tcBorders>
              <w:top w:val="nil"/>
              <w:left w:val="nil"/>
              <w:bottom w:val="single" w:sz="4" w:space="0" w:color="auto"/>
              <w:right w:val="single" w:sz="8" w:space="0" w:color="auto"/>
            </w:tcBorders>
            <w:shd w:val="clear" w:color="auto" w:fill="auto"/>
            <w:noWrap/>
            <w:vAlign w:val="center"/>
            <w:hideMark/>
          </w:tcPr>
          <w:p w14:paraId="55E53B2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1 227,81</w:t>
            </w:r>
          </w:p>
        </w:tc>
        <w:tc>
          <w:tcPr>
            <w:tcW w:w="1959" w:type="dxa"/>
            <w:tcBorders>
              <w:top w:val="nil"/>
              <w:left w:val="nil"/>
              <w:bottom w:val="single" w:sz="4" w:space="0" w:color="auto"/>
              <w:right w:val="single" w:sz="8" w:space="0" w:color="auto"/>
            </w:tcBorders>
            <w:shd w:val="clear" w:color="auto" w:fill="auto"/>
            <w:noWrap/>
            <w:vAlign w:val="center"/>
            <w:hideMark/>
          </w:tcPr>
          <w:p w14:paraId="561C531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1 224,52</w:t>
            </w:r>
          </w:p>
        </w:tc>
        <w:tc>
          <w:tcPr>
            <w:tcW w:w="16" w:type="dxa"/>
            <w:vAlign w:val="center"/>
            <w:hideMark/>
          </w:tcPr>
          <w:p w14:paraId="17AC6B1B" w14:textId="77777777" w:rsidR="00081AD4" w:rsidRPr="00081AD4" w:rsidRDefault="00081AD4" w:rsidP="00081AD4">
            <w:pPr>
              <w:rPr>
                <w:sz w:val="12"/>
                <w:szCs w:val="12"/>
              </w:rPr>
            </w:pPr>
          </w:p>
        </w:tc>
      </w:tr>
      <w:tr w:rsidR="00081AD4" w:rsidRPr="00081AD4" w14:paraId="5431EDCE" w14:textId="77777777" w:rsidTr="00081AD4">
        <w:trPr>
          <w:trHeight w:val="349"/>
          <w:jc w:val="center"/>
        </w:trPr>
        <w:tc>
          <w:tcPr>
            <w:tcW w:w="4776" w:type="dxa"/>
            <w:tcBorders>
              <w:top w:val="nil"/>
              <w:left w:val="single" w:sz="8" w:space="0" w:color="auto"/>
              <w:bottom w:val="nil"/>
              <w:right w:val="nil"/>
            </w:tcBorders>
            <w:shd w:val="clear" w:color="auto" w:fill="auto"/>
            <w:noWrap/>
            <w:vAlign w:val="bottom"/>
            <w:hideMark/>
          </w:tcPr>
          <w:p w14:paraId="23E03CF1"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Стоимость</w:t>
            </w:r>
          </w:p>
        </w:tc>
        <w:tc>
          <w:tcPr>
            <w:tcW w:w="1060" w:type="dxa"/>
            <w:tcBorders>
              <w:top w:val="nil"/>
              <w:left w:val="single" w:sz="8" w:space="0" w:color="auto"/>
              <w:bottom w:val="single" w:sz="8" w:space="0" w:color="auto"/>
              <w:right w:val="single" w:sz="8" w:space="0" w:color="auto"/>
            </w:tcBorders>
            <w:shd w:val="clear" w:color="auto" w:fill="auto"/>
            <w:hideMark/>
          </w:tcPr>
          <w:p w14:paraId="6C8EB5AD"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руб.</w:t>
            </w:r>
          </w:p>
        </w:tc>
        <w:tc>
          <w:tcPr>
            <w:tcW w:w="1699" w:type="dxa"/>
            <w:tcBorders>
              <w:top w:val="nil"/>
              <w:left w:val="nil"/>
              <w:bottom w:val="single" w:sz="8" w:space="0" w:color="auto"/>
              <w:right w:val="single" w:sz="8" w:space="0" w:color="auto"/>
            </w:tcBorders>
            <w:shd w:val="clear" w:color="auto" w:fill="auto"/>
            <w:noWrap/>
            <w:vAlign w:val="bottom"/>
            <w:hideMark/>
          </w:tcPr>
          <w:p w14:paraId="39DC9CA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54 598,09</w:t>
            </w:r>
          </w:p>
        </w:tc>
        <w:tc>
          <w:tcPr>
            <w:tcW w:w="1699" w:type="dxa"/>
            <w:tcBorders>
              <w:top w:val="nil"/>
              <w:left w:val="nil"/>
              <w:bottom w:val="single" w:sz="8" w:space="0" w:color="auto"/>
              <w:right w:val="single" w:sz="8" w:space="0" w:color="auto"/>
            </w:tcBorders>
            <w:shd w:val="clear" w:color="auto" w:fill="auto"/>
            <w:noWrap/>
            <w:vAlign w:val="bottom"/>
            <w:hideMark/>
          </w:tcPr>
          <w:p w14:paraId="5F73187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53 896,85</w:t>
            </w:r>
          </w:p>
        </w:tc>
        <w:tc>
          <w:tcPr>
            <w:tcW w:w="1699" w:type="dxa"/>
            <w:tcBorders>
              <w:top w:val="nil"/>
              <w:left w:val="nil"/>
              <w:bottom w:val="single" w:sz="8" w:space="0" w:color="auto"/>
              <w:right w:val="single" w:sz="8" w:space="0" w:color="auto"/>
            </w:tcBorders>
            <w:shd w:val="clear" w:color="auto" w:fill="auto"/>
            <w:noWrap/>
            <w:vAlign w:val="bottom"/>
            <w:hideMark/>
          </w:tcPr>
          <w:p w14:paraId="5D7EB75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53 896,85</w:t>
            </w:r>
          </w:p>
        </w:tc>
        <w:tc>
          <w:tcPr>
            <w:tcW w:w="1700" w:type="dxa"/>
            <w:tcBorders>
              <w:top w:val="single" w:sz="4" w:space="0" w:color="auto"/>
              <w:left w:val="nil"/>
              <w:bottom w:val="single" w:sz="8" w:space="0" w:color="auto"/>
              <w:right w:val="nil"/>
            </w:tcBorders>
            <w:shd w:val="clear" w:color="auto" w:fill="auto"/>
            <w:noWrap/>
            <w:vAlign w:val="center"/>
            <w:hideMark/>
          </w:tcPr>
          <w:p w14:paraId="614B84B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-701,24</w:t>
            </w:r>
          </w:p>
        </w:tc>
        <w:tc>
          <w:tcPr>
            <w:tcW w:w="16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92EC4E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-1,28</w:t>
            </w:r>
          </w:p>
        </w:tc>
        <w:tc>
          <w:tcPr>
            <w:tcW w:w="1699" w:type="dxa"/>
            <w:tcBorders>
              <w:top w:val="nil"/>
              <w:left w:val="nil"/>
              <w:bottom w:val="single" w:sz="8" w:space="0" w:color="auto"/>
              <w:right w:val="single" w:sz="8" w:space="0" w:color="auto"/>
            </w:tcBorders>
            <w:shd w:val="clear" w:color="auto" w:fill="auto"/>
            <w:noWrap/>
            <w:vAlign w:val="bottom"/>
            <w:hideMark/>
          </w:tcPr>
          <w:p w14:paraId="0244D81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51 723,33</w:t>
            </w:r>
          </w:p>
        </w:tc>
        <w:tc>
          <w:tcPr>
            <w:tcW w:w="1699" w:type="dxa"/>
            <w:tcBorders>
              <w:top w:val="nil"/>
              <w:left w:val="nil"/>
              <w:bottom w:val="single" w:sz="8" w:space="0" w:color="auto"/>
              <w:right w:val="single" w:sz="8" w:space="0" w:color="auto"/>
            </w:tcBorders>
            <w:shd w:val="clear" w:color="auto" w:fill="auto"/>
            <w:noWrap/>
            <w:vAlign w:val="bottom"/>
            <w:hideMark/>
          </w:tcPr>
          <w:p w14:paraId="2623B69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51 723,33</w:t>
            </w:r>
          </w:p>
        </w:tc>
        <w:tc>
          <w:tcPr>
            <w:tcW w:w="1699" w:type="dxa"/>
            <w:tcBorders>
              <w:top w:val="nil"/>
              <w:left w:val="nil"/>
              <w:bottom w:val="single" w:sz="8" w:space="0" w:color="auto"/>
              <w:right w:val="single" w:sz="8" w:space="0" w:color="auto"/>
            </w:tcBorders>
            <w:shd w:val="clear" w:color="auto" w:fill="auto"/>
            <w:noWrap/>
            <w:vAlign w:val="bottom"/>
            <w:hideMark/>
          </w:tcPr>
          <w:p w14:paraId="4320817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53 345,97</w:t>
            </w:r>
          </w:p>
        </w:tc>
        <w:tc>
          <w:tcPr>
            <w:tcW w:w="1699" w:type="dxa"/>
            <w:tcBorders>
              <w:top w:val="nil"/>
              <w:left w:val="nil"/>
              <w:bottom w:val="single" w:sz="8" w:space="0" w:color="auto"/>
              <w:right w:val="single" w:sz="8" w:space="0" w:color="auto"/>
            </w:tcBorders>
            <w:shd w:val="clear" w:color="auto" w:fill="auto"/>
            <w:noWrap/>
            <w:vAlign w:val="bottom"/>
            <w:hideMark/>
          </w:tcPr>
          <w:p w14:paraId="5113B56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54 082,36</w:t>
            </w:r>
          </w:p>
        </w:tc>
        <w:tc>
          <w:tcPr>
            <w:tcW w:w="1699" w:type="dxa"/>
            <w:tcBorders>
              <w:top w:val="nil"/>
              <w:left w:val="nil"/>
              <w:bottom w:val="single" w:sz="8" w:space="0" w:color="auto"/>
              <w:right w:val="single" w:sz="8" w:space="0" w:color="auto"/>
            </w:tcBorders>
            <w:shd w:val="clear" w:color="auto" w:fill="auto"/>
            <w:noWrap/>
            <w:vAlign w:val="bottom"/>
            <w:hideMark/>
          </w:tcPr>
          <w:p w14:paraId="7C2418D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54 082,36</w:t>
            </w:r>
          </w:p>
        </w:tc>
        <w:tc>
          <w:tcPr>
            <w:tcW w:w="1699" w:type="dxa"/>
            <w:tcBorders>
              <w:top w:val="nil"/>
              <w:left w:val="nil"/>
              <w:bottom w:val="single" w:sz="8" w:space="0" w:color="auto"/>
              <w:right w:val="single" w:sz="8" w:space="0" w:color="auto"/>
            </w:tcBorders>
            <w:shd w:val="clear" w:color="auto" w:fill="auto"/>
            <w:noWrap/>
            <w:vAlign w:val="bottom"/>
            <w:hideMark/>
          </w:tcPr>
          <w:p w14:paraId="0FD924A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60 434,04</w:t>
            </w:r>
          </w:p>
        </w:tc>
        <w:tc>
          <w:tcPr>
            <w:tcW w:w="1699" w:type="dxa"/>
            <w:tcBorders>
              <w:top w:val="nil"/>
              <w:left w:val="nil"/>
              <w:bottom w:val="single" w:sz="8" w:space="0" w:color="auto"/>
              <w:right w:val="single" w:sz="8" w:space="0" w:color="auto"/>
            </w:tcBorders>
            <w:shd w:val="clear" w:color="auto" w:fill="auto"/>
            <w:noWrap/>
            <w:vAlign w:val="bottom"/>
            <w:hideMark/>
          </w:tcPr>
          <w:p w14:paraId="185FF7F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62 248,03</w:t>
            </w:r>
          </w:p>
        </w:tc>
        <w:tc>
          <w:tcPr>
            <w:tcW w:w="1960" w:type="dxa"/>
            <w:tcBorders>
              <w:top w:val="nil"/>
              <w:left w:val="nil"/>
              <w:bottom w:val="single" w:sz="8" w:space="0" w:color="auto"/>
              <w:right w:val="single" w:sz="8" w:space="0" w:color="auto"/>
            </w:tcBorders>
            <w:shd w:val="clear" w:color="auto" w:fill="auto"/>
            <w:noWrap/>
            <w:vAlign w:val="bottom"/>
            <w:hideMark/>
          </w:tcPr>
          <w:p w14:paraId="34B82AF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61 390,50</w:t>
            </w:r>
          </w:p>
        </w:tc>
        <w:tc>
          <w:tcPr>
            <w:tcW w:w="1959" w:type="dxa"/>
            <w:tcBorders>
              <w:top w:val="nil"/>
              <w:left w:val="nil"/>
              <w:bottom w:val="single" w:sz="8" w:space="0" w:color="auto"/>
              <w:right w:val="single" w:sz="8" w:space="0" w:color="auto"/>
            </w:tcBorders>
            <w:shd w:val="clear" w:color="auto" w:fill="auto"/>
            <w:noWrap/>
            <w:vAlign w:val="bottom"/>
            <w:hideMark/>
          </w:tcPr>
          <w:p w14:paraId="185487E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64 899,35</w:t>
            </w:r>
          </w:p>
        </w:tc>
        <w:tc>
          <w:tcPr>
            <w:tcW w:w="16" w:type="dxa"/>
            <w:vAlign w:val="center"/>
            <w:hideMark/>
          </w:tcPr>
          <w:p w14:paraId="7DEEFB77" w14:textId="77777777" w:rsidR="00081AD4" w:rsidRPr="00081AD4" w:rsidRDefault="00081AD4" w:rsidP="00081AD4">
            <w:pPr>
              <w:rPr>
                <w:sz w:val="12"/>
                <w:szCs w:val="12"/>
              </w:rPr>
            </w:pPr>
          </w:p>
        </w:tc>
      </w:tr>
      <w:tr w:rsidR="00081AD4" w:rsidRPr="00081AD4" w14:paraId="5BE0D515" w14:textId="77777777" w:rsidTr="00081AD4">
        <w:trPr>
          <w:trHeight w:val="60"/>
          <w:jc w:val="center"/>
        </w:trPr>
        <w:tc>
          <w:tcPr>
            <w:tcW w:w="28185" w:type="dxa"/>
            <w:gridSpan w:val="15"/>
            <w:tcBorders>
              <w:top w:val="single" w:sz="8" w:space="0" w:color="auto"/>
              <w:left w:val="single" w:sz="8" w:space="0" w:color="auto"/>
              <w:bottom w:val="single" w:sz="8" w:space="0" w:color="auto"/>
              <w:right w:val="nil"/>
            </w:tcBorders>
            <w:shd w:val="clear" w:color="auto" w:fill="auto"/>
            <w:hideMark/>
          </w:tcPr>
          <w:p w14:paraId="1A7CCF21"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Топливо на производство  покупает СКЭК</w:t>
            </w:r>
          </w:p>
        </w:tc>
        <w:tc>
          <w:tcPr>
            <w:tcW w:w="1959" w:type="dxa"/>
            <w:tcBorders>
              <w:top w:val="single" w:sz="4" w:space="0" w:color="auto"/>
              <w:left w:val="single" w:sz="4" w:space="0" w:color="auto"/>
              <w:bottom w:val="nil"/>
              <w:right w:val="single" w:sz="4" w:space="0" w:color="auto"/>
            </w:tcBorders>
            <w:shd w:val="clear" w:color="auto" w:fill="auto"/>
            <w:noWrap/>
            <w:vAlign w:val="bottom"/>
            <w:hideMark/>
          </w:tcPr>
          <w:p w14:paraId="4122EFEB" w14:textId="77777777" w:rsidR="00081AD4" w:rsidRPr="00081AD4" w:rsidRDefault="00081AD4" w:rsidP="00081AD4">
            <w:pPr>
              <w:rPr>
                <w:rFonts w:ascii="Arial CYR" w:hAnsi="Arial CYR" w:cs="Arial CYR"/>
                <w:sz w:val="12"/>
                <w:szCs w:val="12"/>
              </w:rPr>
            </w:pPr>
            <w:r w:rsidRPr="00081AD4">
              <w:rPr>
                <w:rFonts w:ascii="Arial CYR" w:hAnsi="Arial CYR" w:cs="Arial CYR"/>
                <w:sz w:val="12"/>
                <w:szCs w:val="12"/>
              </w:rPr>
              <w:t> </w:t>
            </w:r>
          </w:p>
        </w:tc>
        <w:tc>
          <w:tcPr>
            <w:tcW w:w="16" w:type="dxa"/>
            <w:vAlign w:val="center"/>
            <w:hideMark/>
          </w:tcPr>
          <w:p w14:paraId="745AD66C" w14:textId="77777777" w:rsidR="00081AD4" w:rsidRPr="00081AD4" w:rsidRDefault="00081AD4" w:rsidP="00081AD4">
            <w:pPr>
              <w:rPr>
                <w:sz w:val="12"/>
                <w:szCs w:val="12"/>
              </w:rPr>
            </w:pPr>
          </w:p>
        </w:tc>
      </w:tr>
      <w:tr w:rsidR="00081AD4" w:rsidRPr="00081AD4" w14:paraId="17587214" w14:textId="77777777" w:rsidTr="00081AD4">
        <w:trPr>
          <w:trHeight w:val="420"/>
          <w:jc w:val="center"/>
        </w:trPr>
        <w:tc>
          <w:tcPr>
            <w:tcW w:w="4776" w:type="dxa"/>
            <w:tcBorders>
              <w:top w:val="nil"/>
              <w:left w:val="single" w:sz="8" w:space="0" w:color="auto"/>
              <w:bottom w:val="single" w:sz="4" w:space="0" w:color="auto"/>
              <w:right w:val="nil"/>
            </w:tcBorders>
            <w:shd w:val="clear" w:color="auto" w:fill="auto"/>
            <w:hideMark/>
          </w:tcPr>
          <w:p w14:paraId="5B5B7D8A"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Удельный расход условного топлива, в т.ч.</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5FEBFB16"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xml:space="preserve">кг </w:t>
            </w:r>
            <w:proofErr w:type="spellStart"/>
            <w:r w:rsidRPr="00081AD4">
              <w:rPr>
                <w:rFonts w:ascii="Arial CYR" w:hAnsi="Arial CYR" w:cs="Arial CYR"/>
                <w:color w:val="000000"/>
                <w:sz w:val="12"/>
                <w:szCs w:val="12"/>
              </w:rPr>
              <w:t>у.т</w:t>
            </w:r>
            <w:proofErr w:type="spellEnd"/>
            <w:r w:rsidRPr="00081AD4">
              <w:rPr>
                <w:rFonts w:ascii="Arial CYR" w:hAnsi="Arial CYR" w:cs="Arial CYR"/>
                <w:color w:val="000000"/>
                <w:sz w:val="12"/>
                <w:szCs w:val="12"/>
              </w:rPr>
              <w:t>./Гкал</w:t>
            </w:r>
          </w:p>
        </w:tc>
        <w:tc>
          <w:tcPr>
            <w:tcW w:w="1699" w:type="dxa"/>
            <w:tcBorders>
              <w:top w:val="nil"/>
              <w:left w:val="nil"/>
              <w:bottom w:val="single" w:sz="4" w:space="0" w:color="auto"/>
              <w:right w:val="single" w:sz="8" w:space="0" w:color="auto"/>
            </w:tcBorders>
            <w:shd w:val="clear" w:color="auto" w:fill="auto"/>
            <w:noWrap/>
            <w:vAlign w:val="bottom"/>
            <w:hideMark/>
          </w:tcPr>
          <w:p w14:paraId="7B0C60A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699" w:type="dxa"/>
            <w:tcBorders>
              <w:top w:val="nil"/>
              <w:left w:val="nil"/>
              <w:bottom w:val="single" w:sz="4" w:space="0" w:color="auto"/>
              <w:right w:val="single" w:sz="8" w:space="0" w:color="auto"/>
            </w:tcBorders>
            <w:shd w:val="clear" w:color="auto" w:fill="auto"/>
            <w:noWrap/>
            <w:vAlign w:val="bottom"/>
            <w:hideMark/>
          </w:tcPr>
          <w:p w14:paraId="24E56C9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699" w:type="dxa"/>
            <w:tcBorders>
              <w:top w:val="nil"/>
              <w:left w:val="nil"/>
              <w:bottom w:val="single" w:sz="4" w:space="0" w:color="auto"/>
              <w:right w:val="single" w:sz="8" w:space="0" w:color="auto"/>
            </w:tcBorders>
            <w:shd w:val="clear" w:color="auto" w:fill="auto"/>
            <w:noWrap/>
            <w:vAlign w:val="bottom"/>
            <w:hideMark/>
          </w:tcPr>
          <w:p w14:paraId="1084C3D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700" w:type="dxa"/>
            <w:tcBorders>
              <w:top w:val="nil"/>
              <w:left w:val="nil"/>
              <w:bottom w:val="single" w:sz="4" w:space="0" w:color="auto"/>
              <w:right w:val="single" w:sz="8" w:space="0" w:color="auto"/>
            </w:tcBorders>
            <w:shd w:val="clear" w:color="auto" w:fill="auto"/>
            <w:noWrap/>
            <w:vAlign w:val="bottom"/>
            <w:hideMark/>
          </w:tcPr>
          <w:p w14:paraId="5059CBC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w:t>
            </w:r>
          </w:p>
        </w:tc>
        <w:tc>
          <w:tcPr>
            <w:tcW w:w="1699" w:type="dxa"/>
            <w:tcBorders>
              <w:top w:val="nil"/>
              <w:left w:val="nil"/>
              <w:bottom w:val="single" w:sz="4" w:space="0" w:color="auto"/>
              <w:right w:val="single" w:sz="8" w:space="0" w:color="auto"/>
            </w:tcBorders>
            <w:shd w:val="clear" w:color="auto" w:fill="auto"/>
            <w:noWrap/>
            <w:vAlign w:val="bottom"/>
            <w:hideMark/>
          </w:tcPr>
          <w:p w14:paraId="1FEC2FE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w:t>
            </w:r>
          </w:p>
        </w:tc>
        <w:tc>
          <w:tcPr>
            <w:tcW w:w="1699" w:type="dxa"/>
            <w:tcBorders>
              <w:top w:val="nil"/>
              <w:left w:val="nil"/>
              <w:bottom w:val="single" w:sz="4" w:space="0" w:color="auto"/>
              <w:right w:val="single" w:sz="8" w:space="0" w:color="auto"/>
            </w:tcBorders>
            <w:shd w:val="clear" w:color="auto" w:fill="auto"/>
            <w:noWrap/>
            <w:vAlign w:val="bottom"/>
            <w:hideMark/>
          </w:tcPr>
          <w:p w14:paraId="42F6356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699" w:type="dxa"/>
            <w:tcBorders>
              <w:top w:val="nil"/>
              <w:left w:val="nil"/>
              <w:bottom w:val="single" w:sz="4" w:space="0" w:color="auto"/>
              <w:right w:val="single" w:sz="8" w:space="0" w:color="auto"/>
            </w:tcBorders>
            <w:shd w:val="clear" w:color="auto" w:fill="auto"/>
            <w:noWrap/>
            <w:vAlign w:val="bottom"/>
            <w:hideMark/>
          </w:tcPr>
          <w:p w14:paraId="7A6BF97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699" w:type="dxa"/>
            <w:tcBorders>
              <w:top w:val="nil"/>
              <w:left w:val="nil"/>
              <w:bottom w:val="single" w:sz="4" w:space="0" w:color="auto"/>
              <w:right w:val="single" w:sz="8" w:space="0" w:color="auto"/>
            </w:tcBorders>
            <w:shd w:val="clear" w:color="auto" w:fill="auto"/>
            <w:noWrap/>
            <w:vAlign w:val="bottom"/>
            <w:hideMark/>
          </w:tcPr>
          <w:p w14:paraId="1B4D97B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99" w:type="dxa"/>
            <w:tcBorders>
              <w:top w:val="nil"/>
              <w:left w:val="nil"/>
              <w:bottom w:val="single" w:sz="4" w:space="0" w:color="auto"/>
              <w:right w:val="single" w:sz="8" w:space="0" w:color="auto"/>
            </w:tcBorders>
            <w:shd w:val="clear" w:color="auto" w:fill="auto"/>
            <w:noWrap/>
            <w:vAlign w:val="bottom"/>
            <w:hideMark/>
          </w:tcPr>
          <w:p w14:paraId="0AC2AA9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99" w:type="dxa"/>
            <w:tcBorders>
              <w:top w:val="nil"/>
              <w:left w:val="nil"/>
              <w:bottom w:val="single" w:sz="4" w:space="0" w:color="auto"/>
              <w:right w:val="single" w:sz="8" w:space="0" w:color="auto"/>
            </w:tcBorders>
            <w:shd w:val="clear" w:color="auto" w:fill="auto"/>
            <w:noWrap/>
            <w:vAlign w:val="bottom"/>
            <w:hideMark/>
          </w:tcPr>
          <w:p w14:paraId="69172B8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99" w:type="dxa"/>
            <w:tcBorders>
              <w:top w:val="nil"/>
              <w:left w:val="nil"/>
              <w:bottom w:val="single" w:sz="4" w:space="0" w:color="auto"/>
              <w:right w:val="single" w:sz="8" w:space="0" w:color="auto"/>
            </w:tcBorders>
            <w:shd w:val="clear" w:color="auto" w:fill="auto"/>
            <w:noWrap/>
            <w:vAlign w:val="bottom"/>
            <w:hideMark/>
          </w:tcPr>
          <w:p w14:paraId="38EE07F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99" w:type="dxa"/>
            <w:tcBorders>
              <w:top w:val="nil"/>
              <w:left w:val="nil"/>
              <w:bottom w:val="single" w:sz="4" w:space="0" w:color="auto"/>
              <w:right w:val="single" w:sz="8" w:space="0" w:color="auto"/>
            </w:tcBorders>
            <w:shd w:val="clear" w:color="auto" w:fill="auto"/>
            <w:noWrap/>
            <w:vAlign w:val="bottom"/>
            <w:hideMark/>
          </w:tcPr>
          <w:p w14:paraId="1EB3E5A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960" w:type="dxa"/>
            <w:tcBorders>
              <w:top w:val="nil"/>
              <w:left w:val="nil"/>
              <w:bottom w:val="single" w:sz="4" w:space="0" w:color="auto"/>
              <w:right w:val="nil"/>
            </w:tcBorders>
            <w:shd w:val="clear" w:color="auto" w:fill="auto"/>
            <w:noWrap/>
            <w:vAlign w:val="bottom"/>
            <w:hideMark/>
          </w:tcPr>
          <w:p w14:paraId="767EBCA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9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717D28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 w:type="dxa"/>
            <w:vAlign w:val="center"/>
            <w:hideMark/>
          </w:tcPr>
          <w:p w14:paraId="67F4045E" w14:textId="77777777" w:rsidR="00081AD4" w:rsidRPr="00081AD4" w:rsidRDefault="00081AD4" w:rsidP="00081AD4">
            <w:pPr>
              <w:rPr>
                <w:sz w:val="12"/>
                <w:szCs w:val="12"/>
              </w:rPr>
            </w:pPr>
          </w:p>
        </w:tc>
      </w:tr>
      <w:tr w:rsidR="00081AD4" w:rsidRPr="00081AD4" w14:paraId="60D8B690" w14:textId="77777777" w:rsidTr="00081AD4">
        <w:trPr>
          <w:trHeight w:val="285"/>
          <w:jc w:val="center"/>
        </w:trPr>
        <w:tc>
          <w:tcPr>
            <w:tcW w:w="4776" w:type="dxa"/>
            <w:tcBorders>
              <w:top w:val="nil"/>
              <w:left w:val="single" w:sz="8" w:space="0" w:color="auto"/>
              <w:bottom w:val="single" w:sz="4" w:space="0" w:color="auto"/>
              <w:right w:val="nil"/>
            </w:tcBorders>
            <w:shd w:val="clear" w:color="auto" w:fill="auto"/>
            <w:hideMark/>
          </w:tcPr>
          <w:p w14:paraId="371D1A45" w14:textId="77777777" w:rsidR="00081AD4" w:rsidRPr="00081AD4" w:rsidRDefault="00081AD4" w:rsidP="00081AD4">
            <w:pPr>
              <w:ind w:firstLineChars="200" w:firstLine="240"/>
              <w:rPr>
                <w:rFonts w:ascii="Arial CYR" w:hAnsi="Arial CYR" w:cs="Arial CYR"/>
                <w:color w:val="000000"/>
                <w:sz w:val="12"/>
                <w:szCs w:val="12"/>
              </w:rPr>
            </w:pPr>
            <w:r w:rsidRPr="00081AD4">
              <w:rPr>
                <w:rFonts w:ascii="Arial CYR" w:hAnsi="Arial CYR" w:cs="Arial CYR"/>
                <w:color w:val="000000"/>
                <w:sz w:val="12"/>
                <w:szCs w:val="12"/>
              </w:rPr>
              <w:t>- уголь каменный</w:t>
            </w:r>
          </w:p>
        </w:tc>
        <w:tc>
          <w:tcPr>
            <w:tcW w:w="1060" w:type="dxa"/>
            <w:tcBorders>
              <w:top w:val="nil"/>
              <w:left w:val="single" w:sz="8" w:space="0" w:color="auto"/>
              <w:bottom w:val="single" w:sz="4" w:space="0" w:color="auto"/>
              <w:right w:val="single" w:sz="8" w:space="0" w:color="auto"/>
            </w:tcBorders>
            <w:shd w:val="clear" w:color="auto" w:fill="auto"/>
            <w:hideMark/>
          </w:tcPr>
          <w:p w14:paraId="72859AF6"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xml:space="preserve">кг </w:t>
            </w:r>
            <w:proofErr w:type="spellStart"/>
            <w:r w:rsidRPr="00081AD4">
              <w:rPr>
                <w:rFonts w:ascii="Arial CYR" w:hAnsi="Arial CYR" w:cs="Arial CYR"/>
                <w:color w:val="000000"/>
                <w:sz w:val="12"/>
                <w:szCs w:val="12"/>
              </w:rPr>
              <w:t>у.т</w:t>
            </w:r>
            <w:proofErr w:type="spellEnd"/>
            <w:r w:rsidRPr="00081AD4">
              <w:rPr>
                <w:rFonts w:ascii="Arial CYR" w:hAnsi="Arial CYR" w:cs="Arial CYR"/>
                <w:color w:val="000000"/>
                <w:sz w:val="12"/>
                <w:szCs w:val="12"/>
              </w:rPr>
              <w:t>./Гкал</w:t>
            </w:r>
          </w:p>
        </w:tc>
        <w:tc>
          <w:tcPr>
            <w:tcW w:w="1699" w:type="dxa"/>
            <w:tcBorders>
              <w:top w:val="nil"/>
              <w:left w:val="nil"/>
              <w:bottom w:val="single" w:sz="4" w:space="0" w:color="auto"/>
              <w:right w:val="single" w:sz="8" w:space="0" w:color="auto"/>
            </w:tcBorders>
            <w:shd w:val="clear" w:color="auto" w:fill="auto"/>
            <w:noWrap/>
            <w:vAlign w:val="bottom"/>
            <w:hideMark/>
          </w:tcPr>
          <w:p w14:paraId="0A96BDA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699" w:type="dxa"/>
            <w:tcBorders>
              <w:top w:val="nil"/>
              <w:left w:val="nil"/>
              <w:bottom w:val="single" w:sz="4" w:space="0" w:color="auto"/>
              <w:right w:val="single" w:sz="8" w:space="0" w:color="auto"/>
            </w:tcBorders>
            <w:shd w:val="clear" w:color="auto" w:fill="auto"/>
            <w:noWrap/>
            <w:vAlign w:val="bottom"/>
            <w:hideMark/>
          </w:tcPr>
          <w:p w14:paraId="53F6E49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699" w:type="dxa"/>
            <w:tcBorders>
              <w:top w:val="nil"/>
              <w:left w:val="nil"/>
              <w:bottom w:val="single" w:sz="4" w:space="0" w:color="auto"/>
              <w:right w:val="single" w:sz="8" w:space="0" w:color="auto"/>
            </w:tcBorders>
            <w:shd w:val="clear" w:color="auto" w:fill="auto"/>
            <w:noWrap/>
            <w:vAlign w:val="bottom"/>
            <w:hideMark/>
          </w:tcPr>
          <w:p w14:paraId="41AD74A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700" w:type="dxa"/>
            <w:tcBorders>
              <w:top w:val="nil"/>
              <w:left w:val="nil"/>
              <w:bottom w:val="single" w:sz="4" w:space="0" w:color="auto"/>
              <w:right w:val="single" w:sz="8" w:space="0" w:color="auto"/>
            </w:tcBorders>
            <w:shd w:val="clear" w:color="auto" w:fill="auto"/>
            <w:noWrap/>
            <w:vAlign w:val="bottom"/>
            <w:hideMark/>
          </w:tcPr>
          <w:p w14:paraId="366078F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w:t>
            </w:r>
          </w:p>
        </w:tc>
        <w:tc>
          <w:tcPr>
            <w:tcW w:w="1699" w:type="dxa"/>
            <w:tcBorders>
              <w:top w:val="nil"/>
              <w:left w:val="nil"/>
              <w:bottom w:val="single" w:sz="4" w:space="0" w:color="auto"/>
              <w:right w:val="single" w:sz="8" w:space="0" w:color="auto"/>
            </w:tcBorders>
            <w:shd w:val="clear" w:color="auto" w:fill="auto"/>
            <w:noWrap/>
            <w:vAlign w:val="bottom"/>
            <w:hideMark/>
          </w:tcPr>
          <w:p w14:paraId="2E0E71B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w:t>
            </w:r>
          </w:p>
        </w:tc>
        <w:tc>
          <w:tcPr>
            <w:tcW w:w="1699" w:type="dxa"/>
            <w:tcBorders>
              <w:top w:val="nil"/>
              <w:left w:val="nil"/>
              <w:bottom w:val="single" w:sz="4" w:space="0" w:color="auto"/>
              <w:right w:val="single" w:sz="8" w:space="0" w:color="auto"/>
            </w:tcBorders>
            <w:shd w:val="clear" w:color="auto" w:fill="auto"/>
            <w:noWrap/>
            <w:vAlign w:val="bottom"/>
            <w:hideMark/>
          </w:tcPr>
          <w:p w14:paraId="7B2CE08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699" w:type="dxa"/>
            <w:tcBorders>
              <w:top w:val="nil"/>
              <w:left w:val="nil"/>
              <w:bottom w:val="single" w:sz="4" w:space="0" w:color="auto"/>
              <w:right w:val="single" w:sz="8" w:space="0" w:color="auto"/>
            </w:tcBorders>
            <w:shd w:val="clear" w:color="auto" w:fill="auto"/>
            <w:noWrap/>
            <w:vAlign w:val="bottom"/>
            <w:hideMark/>
          </w:tcPr>
          <w:p w14:paraId="03AE889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w:t>
            </w:r>
          </w:p>
        </w:tc>
        <w:tc>
          <w:tcPr>
            <w:tcW w:w="1699" w:type="dxa"/>
            <w:tcBorders>
              <w:top w:val="nil"/>
              <w:left w:val="nil"/>
              <w:bottom w:val="single" w:sz="4" w:space="0" w:color="auto"/>
              <w:right w:val="single" w:sz="8" w:space="0" w:color="auto"/>
            </w:tcBorders>
            <w:shd w:val="clear" w:color="auto" w:fill="auto"/>
            <w:noWrap/>
            <w:vAlign w:val="bottom"/>
            <w:hideMark/>
          </w:tcPr>
          <w:p w14:paraId="59BAD1E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99" w:type="dxa"/>
            <w:tcBorders>
              <w:top w:val="nil"/>
              <w:left w:val="nil"/>
              <w:bottom w:val="single" w:sz="4" w:space="0" w:color="auto"/>
              <w:right w:val="single" w:sz="8" w:space="0" w:color="auto"/>
            </w:tcBorders>
            <w:shd w:val="clear" w:color="auto" w:fill="auto"/>
            <w:noWrap/>
            <w:vAlign w:val="bottom"/>
            <w:hideMark/>
          </w:tcPr>
          <w:p w14:paraId="6F13B54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99" w:type="dxa"/>
            <w:tcBorders>
              <w:top w:val="nil"/>
              <w:left w:val="nil"/>
              <w:bottom w:val="single" w:sz="4" w:space="0" w:color="auto"/>
              <w:right w:val="single" w:sz="8" w:space="0" w:color="auto"/>
            </w:tcBorders>
            <w:shd w:val="clear" w:color="auto" w:fill="auto"/>
            <w:noWrap/>
            <w:vAlign w:val="bottom"/>
            <w:hideMark/>
          </w:tcPr>
          <w:p w14:paraId="621F4D1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99" w:type="dxa"/>
            <w:tcBorders>
              <w:top w:val="nil"/>
              <w:left w:val="nil"/>
              <w:bottom w:val="single" w:sz="4" w:space="0" w:color="auto"/>
              <w:right w:val="single" w:sz="8" w:space="0" w:color="auto"/>
            </w:tcBorders>
            <w:shd w:val="clear" w:color="auto" w:fill="auto"/>
            <w:noWrap/>
            <w:vAlign w:val="bottom"/>
            <w:hideMark/>
          </w:tcPr>
          <w:p w14:paraId="65DE8BB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99" w:type="dxa"/>
            <w:tcBorders>
              <w:top w:val="nil"/>
              <w:left w:val="nil"/>
              <w:bottom w:val="single" w:sz="4" w:space="0" w:color="auto"/>
              <w:right w:val="single" w:sz="8" w:space="0" w:color="auto"/>
            </w:tcBorders>
            <w:shd w:val="clear" w:color="auto" w:fill="auto"/>
            <w:noWrap/>
            <w:vAlign w:val="bottom"/>
            <w:hideMark/>
          </w:tcPr>
          <w:p w14:paraId="25A36D3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960" w:type="dxa"/>
            <w:tcBorders>
              <w:top w:val="nil"/>
              <w:left w:val="nil"/>
              <w:bottom w:val="single" w:sz="4" w:space="0" w:color="auto"/>
              <w:right w:val="nil"/>
            </w:tcBorders>
            <w:shd w:val="clear" w:color="auto" w:fill="auto"/>
            <w:noWrap/>
            <w:vAlign w:val="bottom"/>
            <w:hideMark/>
          </w:tcPr>
          <w:p w14:paraId="09A26AA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36E1F93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191,10</w:t>
            </w:r>
          </w:p>
        </w:tc>
        <w:tc>
          <w:tcPr>
            <w:tcW w:w="16" w:type="dxa"/>
            <w:vAlign w:val="center"/>
            <w:hideMark/>
          </w:tcPr>
          <w:p w14:paraId="16233C9B" w14:textId="77777777" w:rsidR="00081AD4" w:rsidRPr="00081AD4" w:rsidRDefault="00081AD4" w:rsidP="00081AD4">
            <w:pPr>
              <w:rPr>
                <w:sz w:val="12"/>
                <w:szCs w:val="12"/>
              </w:rPr>
            </w:pPr>
          </w:p>
        </w:tc>
      </w:tr>
      <w:tr w:rsidR="00081AD4" w:rsidRPr="00081AD4" w14:paraId="13BFFE00" w14:textId="77777777" w:rsidTr="00081AD4">
        <w:trPr>
          <w:trHeight w:val="300"/>
          <w:jc w:val="center"/>
        </w:trPr>
        <w:tc>
          <w:tcPr>
            <w:tcW w:w="4776" w:type="dxa"/>
            <w:tcBorders>
              <w:top w:val="nil"/>
              <w:left w:val="single" w:sz="8" w:space="0" w:color="auto"/>
              <w:bottom w:val="single" w:sz="4" w:space="0" w:color="auto"/>
              <w:right w:val="nil"/>
            </w:tcBorders>
            <w:shd w:val="clear" w:color="auto" w:fill="auto"/>
            <w:noWrap/>
            <w:vAlign w:val="center"/>
            <w:hideMark/>
          </w:tcPr>
          <w:p w14:paraId="74E08B40"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Тепловой эквивалент</w:t>
            </w:r>
          </w:p>
        </w:tc>
        <w:tc>
          <w:tcPr>
            <w:tcW w:w="1060" w:type="dxa"/>
            <w:tcBorders>
              <w:top w:val="nil"/>
              <w:left w:val="single" w:sz="8" w:space="0" w:color="auto"/>
              <w:bottom w:val="single" w:sz="4" w:space="0" w:color="auto"/>
              <w:right w:val="single" w:sz="8" w:space="0" w:color="auto"/>
            </w:tcBorders>
            <w:shd w:val="clear" w:color="auto" w:fill="auto"/>
            <w:hideMark/>
          </w:tcPr>
          <w:p w14:paraId="654B0764"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0A676BF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0,75</w:t>
            </w:r>
          </w:p>
        </w:tc>
        <w:tc>
          <w:tcPr>
            <w:tcW w:w="1699" w:type="dxa"/>
            <w:tcBorders>
              <w:top w:val="nil"/>
              <w:left w:val="nil"/>
              <w:bottom w:val="single" w:sz="4" w:space="0" w:color="auto"/>
              <w:right w:val="single" w:sz="8" w:space="0" w:color="auto"/>
            </w:tcBorders>
            <w:shd w:val="clear" w:color="auto" w:fill="auto"/>
            <w:noWrap/>
            <w:vAlign w:val="bottom"/>
            <w:hideMark/>
          </w:tcPr>
          <w:p w14:paraId="3CA56DA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316D26E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700" w:type="dxa"/>
            <w:tcBorders>
              <w:top w:val="nil"/>
              <w:left w:val="nil"/>
              <w:bottom w:val="single" w:sz="4" w:space="0" w:color="auto"/>
              <w:right w:val="single" w:sz="8" w:space="0" w:color="auto"/>
            </w:tcBorders>
            <w:shd w:val="clear" w:color="auto" w:fill="auto"/>
            <w:noWrap/>
            <w:vAlign w:val="bottom"/>
            <w:hideMark/>
          </w:tcPr>
          <w:p w14:paraId="4379D6A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0,01</w:t>
            </w:r>
          </w:p>
        </w:tc>
        <w:tc>
          <w:tcPr>
            <w:tcW w:w="1699" w:type="dxa"/>
            <w:tcBorders>
              <w:top w:val="nil"/>
              <w:left w:val="nil"/>
              <w:bottom w:val="single" w:sz="4" w:space="0" w:color="auto"/>
              <w:right w:val="single" w:sz="8" w:space="0" w:color="auto"/>
            </w:tcBorders>
            <w:shd w:val="clear" w:color="auto" w:fill="auto"/>
            <w:noWrap/>
            <w:vAlign w:val="bottom"/>
            <w:hideMark/>
          </w:tcPr>
          <w:p w14:paraId="342C14F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1,33</w:t>
            </w:r>
          </w:p>
        </w:tc>
        <w:tc>
          <w:tcPr>
            <w:tcW w:w="1699" w:type="dxa"/>
            <w:tcBorders>
              <w:top w:val="nil"/>
              <w:left w:val="nil"/>
              <w:bottom w:val="single" w:sz="4" w:space="0" w:color="auto"/>
              <w:right w:val="single" w:sz="8" w:space="0" w:color="auto"/>
            </w:tcBorders>
            <w:shd w:val="clear" w:color="auto" w:fill="auto"/>
            <w:noWrap/>
            <w:vAlign w:val="bottom"/>
            <w:hideMark/>
          </w:tcPr>
          <w:p w14:paraId="1A2C205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29E18BB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4CB8AFD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643F6B5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0,72</w:t>
            </w:r>
          </w:p>
        </w:tc>
        <w:tc>
          <w:tcPr>
            <w:tcW w:w="1699" w:type="dxa"/>
            <w:tcBorders>
              <w:top w:val="nil"/>
              <w:left w:val="nil"/>
              <w:bottom w:val="single" w:sz="4" w:space="0" w:color="auto"/>
              <w:right w:val="single" w:sz="8" w:space="0" w:color="auto"/>
            </w:tcBorders>
            <w:shd w:val="clear" w:color="auto" w:fill="auto"/>
            <w:noWrap/>
            <w:vAlign w:val="bottom"/>
            <w:hideMark/>
          </w:tcPr>
          <w:p w14:paraId="7006532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0,72</w:t>
            </w:r>
          </w:p>
        </w:tc>
        <w:tc>
          <w:tcPr>
            <w:tcW w:w="1699" w:type="dxa"/>
            <w:tcBorders>
              <w:top w:val="nil"/>
              <w:left w:val="nil"/>
              <w:bottom w:val="single" w:sz="4" w:space="0" w:color="auto"/>
              <w:right w:val="single" w:sz="8" w:space="0" w:color="auto"/>
            </w:tcBorders>
            <w:shd w:val="clear" w:color="auto" w:fill="auto"/>
            <w:noWrap/>
            <w:vAlign w:val="bottom"/>
            <w:hideMark/>
          </w:tcPr>
          <w:p w14:paraId="3DB0075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25171D5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960" w:type="dxa"/>
            <w:tcBorders>
              <w:top w:val="nil"/>
              <w:left w:val="nil"/>
              <w:bottom w:val="single" w:sz="4" w:space="0" w:color="auto"/>
              <w:right w:val="nil"/>
            </w:tcBorders>
            <w:shd w:val="clear" w:color="auto" w:fill="auto"/>
            <w:noWrap/>
            <w:vAlign w:val="bottom"/>
            <w:hideMark/>
          </w:tcPr>
          <w:p w14:paraId="02CCEF3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0,72</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0B02DB3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 w:type="dxa"/>
            <w:vAlign w:val="center"/>
            <w:hideMark/>
          </w:tcPr>
          <w:p w14:paraId="079FAD17" w14:textId="77777777" w:rsidR="00081AD4" w:rsidRPr="00081AD4" w:rsidRDefault="00081AD4" w:rsidP="00081AD4">
            <w:pPr>
              <w:rPr>
                <w:sz w:val="12"/>
                <w:szCs w:val="12"/>
              </w:rPr>
            </w:pPr>
          </w:p>
        </w:tc>
      </w:tr>
      <w:tr w:rsidR="00081AD4" w:rsidRPr="00081AD4" w14:paraId="3DABAE27" w14:textId="77777777" w:rsidTr="00081AD4">
        <w:trPr>
          <w:trHeight w:val="300"/>
          <w:jc w:val="center"/>
        </w:trPr>
        <w:tc>
          <w:tcPr>
            <w:tcW w:w="4776" w:type="dxa"/>
            <w:tcBorders>
              <w:top w:val="nil"/>
              <w:left w:val="single" w:sz="8" w:space="0" w:color="auto"/>
              <w:bottom w:val="single" w:sz="4" w:space="0" w:color="auto"/>
              <w:right w:val="nil"/>
            </w:tcBorders>
            <w:shd w:val="clear" w:color="auto" w:fill="auto"/>
            <w:hideMark/>
          </w:tcPr>
          <w:p w14:paraId="4780087D" w14:textId="77777777" w:rsidR="00081AD4" w:rsidRPr="00081AD4" w:rsidRDefault="00081AD4" w:rsidP="00081AD4">
            <w:pPr>
              <w:ind w:firstLineChars="200" w:firstLine="240"/>
              <w:rPr>
                <w:rFonts w:ascii="Arial CYR" w:hAnsi="Arial CYR" w:cs="Arial CYR"/>
                <w:color w:val="000000"/>
                <w:sz w:val="12"/>
                <w:szCs w:val="12"/>
              </w:rPr>
            </w:pPr>
            <w:r w:rsidRPr="00081AD4">
              <w:rPr>
                <w:rFonts w:ascii="Arial CYR" w:hAnsi="Arial CYR" w:cs="Arial CYR"/>
                <w:color w:val="000000"/>
                <w:sz w:val="12"/>
                <w:szCs w:val="12"/>
              </w:rPr>
              <w:t>- уголь каменный</w:t>
            </w:r>
          </w:p>
        </w:tc>
        <w:tc>
          <w:tcPr>
            <w:tcW w:w="1060" w:type="dxa"/>
            <w:tcBorders>
              <w:top w:val="nil"/>
              <w:left w:val="single" w:sz="8" w:space="0" w:color="auto"/>
              <w:bottom w:val="single" w:sz="4" w:space="0" w:color="auto"/>
              <w:right w:val="single" w:sz="8" w:space="0" w:color="auto"/>
            </w:tcBorders>
            <w:shd w:val="clear" w:color="auto" w:fill="auto"/>
            <w:hideMark/>
          </w:tcPr>
          <w:p w14:paraId="15D28917"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48E1FD7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0,75</w:t>
            </w:r>
          </w:p>
        </w:tc>
        <w:tc>
          <w:tcPr>
            <w:tcW w:w="1699" w:type="dxa"/>
            <w:tcBorders>
              <w:top w:val="nil"/>
              <w:left w:val="nil"/>
              <w:bottom w:val="single" w:sz="4" w:space="0" w:color="auto"/>
              <w:right w:val="single" w:sz="8" w:space="0" w:color="auto"/>
            </w:tcBorders>
            <w:shd w:val="clear" w:color="auto" w:fill="auto"/>
            <w:noWrap/>
            <w:vAlign w:val="bottom"/>
            <w:hideMark/>
          </w:tcPr>
          <w:p w14:paraId="20C67ED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79FD2DE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700" w:type="dxa"/>
            <w:tcBorders>
              <w:top w:val="nil"/>
              <w:left w:val="nil"/>
              <w:bottom w:val="single" w:sz="4" w:space="0" w:color="auto"/>
              <w:right w:val="single" w:sz="8" w:space="0" w:color="auto"/>
            </w:tcBorders>
            <w:shd w:val="clear" w:color="auto" w:fill="auto"/>
            <w:noWrap/>
            <w:vAlign w:val="bottom"/>
            <w:hideMark/>
          </w:tcPr>
          <w:p w14:paraId="00D63C4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0,01</w:t>
            </w:r>
          </w:p>
        </w:tc>
        <w:tc>
          <w:tcPr>
            <w:tcW w:w="1699" w:type="dxa"/>
            <w:tcBorders>
              <w:top w:val="nil"/>
              <w:left w:val="nil"/>
              <w:bottom w:val="single" w:sz="4" w:space="0" w:color="auto"/>
              <w:right w:val="single" w:sz="8" w:space="0" w:color="auto"/>
            </w:tcBorders>
            <w:shd w:val="clear" w:color="auto" w:fill="auto"/>
            <w:noWrap/>
            <w:vAlign w:val="bottom"/>
            <w:hideMark/>
          </w:tcPr>
          <w:p w14:paraId="35D2348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1,33</w:t>
            </w:r>
          </w:p>
        </w:tc>
        <w:tc>
          <w:tcPr>
            <w:tcW w:w="1699" w:type="dxa"/>
            <w:tcBorders>
              <w:top w:val="nil"/>
              <w:left w:val="nil"/>
              <w:bottom w:val="single" w:sz="4" w:space="0" w:color="auto"/>
              <w:right w:val="single" w:sz="8" w:space="0" w:color="auto"/>
            </w:tcBorders>
            <w:shd w:val="clear" w:color="auto" w:fill="auto"/>
            <w:noWrap/>
            <w:vAlign w:val="bottom"/>
            <w:hideMark/>
          </w:tcPr>
          <w:p w14:paraId="5C36BBC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3ACE62D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1AB37A2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7261D0A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0,72</w:t>
            </w:r>
          </w:p>
        </w:tc>
        <w:tc>
          <w:tcPr>
            <w:tcW w:w="1699" w:type="dxa"/>
            <w:tcBorders>
              <w:top w:val="nil"/>
              <w:left w:val="nil"/>
              <w:bottom w:val="single" w:sz="4" w:space="0" w:color="auto"/>
              <w:right w:val="single" w:sz="8" w:space="0" w:color="auto"/>
            </w:tcBorders>
            <w:shd w:val="clear" w:color="auto" w:fill="auto"/>
            <w:noWrap/>
            <w:vAlign w:val="bottom"/>
            <w:hideMark/>
          </w:tcPr>
          <w:p w14:paraId="2D8F8AF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0,72</w:t>
            </w:r>
          </w:p>
        </w:tc>
        <w:tc>
          <w:tcPr>
            <w:tcW w:w="1699" w:type="dxa"/>
            <w:tcBorders>
              <w:top w:val="nil"/>
              <w:left w:val="nil"/>
              <w:bottom w:val="single" w:sz="4" w:space="0" w:color="auto"/>
              <w:right w:val="single" w:sz="8" w:space="0" w:color="auto"/>
            </w:tcBorders>
            <w:shd w:val="clear" w:color="auto" w:fill="auto"/>
            <w:noWrap/>
            <w:vAlign w:val="bottom"/>
            <w:hideMark/>
          </w:tcPr>
          <w:p w14:paraId="76D3D56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99" w:type="dxa"/>
            <w:tcBorders>
              <w:top w:val="nil"/>
              <w:left w:val="nil"/>
              <w:bottom w:val="single" w:sz="4" w:space="0" w:color="auto"/>
              <w:right w:val="single" w:sz="8" w:space="0" w:color="auto"/>
            </w:tcBorders>
            <w:shd w:val="clear" w:color="auto" w:fill="auto"/>
            <w:noWrap/>
            <w:vAlign w:val="bottom"/>
            <w:hideMark/>
          </w:tcPr>
          <w:p w14:paraId="37AF249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960" w:type="dxa"/>
            <w:tcBorders>
              <w:top w:val="nil"/>
              <w:left w:val="nil"/>
              <w:bottom w:val="single" w:sz="4" w:space="0" w:color="auto"/>
              <w:right w:val="nil"/>
            </w:tcBorders>
            <w:shd w:val="clear" w:color="auto" w:fill="auto"/>
            <w:noWrap/>
            <w:vAlign w:val="bottom"/>
            <w:hideMark/>
          </w:tcPr>
          <w:p w14:paraId="551C847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0,72</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42126C2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0,76</w:t>
            </w:r>
          </w:p>
        </w:tc>
        <w:tc>
          <w:tcPr>
            <w:tcW w:w="16" w:type="dxa"/>
            <w:vAlign w:val="center"/>
            <w:hideMark/>
          </w:tcPr>
          <w:p w14:paraId="57CBBA01" w14:textId="77777777" w:rsidR="00081AD4" w:rsidRPr="00081AD4" w:rsidRDefault="00081AD4" w:rsidP="00081AD4">
            <w:pPr>
              <w:rPr>
                <w:sz w:val="12"/>
                <w:szCs w:val="12"/>
              </w:rPr>
            </w:pPr>
          </w:p>
        </w:tc>
      </w:tr>
      <w:tr w:rsidR="00081AD4" w:rsidRPr="00081AD4" w14:paraId="46119FAD" w14:textId="77777777" w:rsidTr="00081AD4">
        <w:trPr>
          <w:trHeight w:val="300"/>
          <w:jc w:val="center"/>
        </w:trPr>
        <w:tc>
          <w:tcPr>
            <w:tcW w:w="4776" w:type="dxa"/>
            <w:tcBorders>
              <w:top w:val="nil"/>
              <w:left w:val="single" w:sz="8" w:space="0" w:color="auto"/>
              <w:bottom w:val="single" w:sz="4" w:space="0" w:color="auto"/>
              <w:right w:val="nil"/>
            </w:tcBorders>
            <w:shd w:val="clear" w:color="auto" w:fill="auto"/>
            <w:hideMark/>
          </w:tcPr>
          <w:p w14:paraId="7E44D652"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Удельный расход натурального топлива, в т. ч.</w:t>
            </w:r>
          </w:p>
        </w:tc>
        <w:tc>
          <w:tcPr>
            <w:tcW w:w="1060" w:type="dxa"/>
            <w:tcBorders>
              <w:top w:val="nil"/>
              <w:left w:val="single" w:sz="8" w:space="0" w:color="auto"/>
              <w:bottom w:val="single" w:sz="4" w:space="0" w:color="auto"/>
              <w:right w:val="single" w:sz="8" w:space="0" w:color="auto"/>
            </w:tcBorders>
            <w:shd w:val="clear" w:color="auto" w:fill="auto"/>
            <w:hideMark/>
          </w:tcPr>
          <w:p w14:paraId="31DF04EC"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кг/Гкал</w:t>
            </w:r>
          </w:p>
        </w:tc>
        <w:tc>
          <w:tcPr>
            <w:tcW w:w="1699" w:type="dxa"/>
            <w:tcBorders>
              <w:top w:val="nil"/>
              <w:left w:val="nil"/>
              <w:bottom w:val="single" w:sz="4" w:space="0" w:color="auto"/>
              <w:right w:val="single" w:sz="8" w:space="0" w:color="auto"/>
            </w:tcBorders>
            <w:shd w:val="clear" w:color="auto" w:fill="auto"/>
            <w:noWrap/>
            <w:vAlign w:val="center"/>
            <w:hideMark/>
          </w:tcPr>
          <w:p w14:paraId="53CC926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254,80</w:t>
            </w:r>
          </w:p>
        </w:tc>
        <w:tc>
          <w:tcPr>
            <w:tcW w:w="1699" w:type="dxa"/>
            <w:tcBorders>
              <w:top w:val="nil"/>
              <w:left w:val="nil"/>
              <w:bottom w:val="single" w:sz="4" w:space="0" w:color="auto"/>
              <w:right w:val="single" w:sz="8" w:space="0" w:color="auto"/>
            </w:tcBorders>
            <w:shd w:val="clear" w:color="auto" w:fill="auto"/>
            <w:noWrap/>
            <w:vAlign w:val="center"/>
            <w:hideMark/>
          </w:tcPr>
          <w:p w14:paraId="6A19238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6174CF0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700" w:type="dxa"/>
            <w:tcBorders>
              <w:top w:val="nil"/>
              <w:left w:val="nil"/>
              <w:bottom w:val="single" w:sz="4" w:space="0" w:color="auto"/>
              <w:right w:val="single" w:sz="8" w:space="0" w:color="auto"/>
            </w:tcBorders>
            <w:shd w:val="clear" w:color="auto" w:fill="auto"/>
            <w:noWrap/>
            <w:vAlign w:val="center"/>
            <w:hideMark/>
          </w:tcPr>
          <w:p w14:paraId="5937295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-3,35</w:t>
            </w:r>
          </w:p>
        </w:tc>
        <w:tc>
          <w:tcPr>
            <w:tcW w:w="1699" w:type="dxa"/>
            <w:tcBorders>
              <w:top w:val="nil"/>
              <w:left w:val="nil"/>
              <w:bottom w:val="single" w:sz="4" w:space="0" w:color="auto"/>
              <w:right w:val="single" w:sz="8" w:space="0" w:color="auto"/>
            </w:tcBorders>
            <w:shd w:val="clear" w:color="auto" w:fill="auto"/>
            <w:noWrap/>
            <w:vAlign w:val="center"/>
            <w:hideMark/>
          </w:tcPr>
          <w:p w14:paraId="3439DAB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-1,32</w:t>
            </w:r>
          </w:p>
        </w:tc>
        <w:tc>
          <w:tcPr>
            <w:tcW w:w="1699" w:type="dxa"/>
            <w:tcBorders>
              <w:top w:val="nil"/>
              <w:left w:val="nil"/>
              <w:bottom w:val="single" w:sz="4" w:space="0" w:color="auto"/>
              <w:right w:val="single" w:sz="8" w:space="0" w:color="auto"/>
            </w:tcBorders>
            <w:shd w:val="clear" w:color="auto" w:fill="auto"/>
            <w:noWrap/>
            <w:vAlign w:val="center"/>
            <w:hideMark/>
          </w:tcPr>
          <w:p w14:paraId="2A88EF8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625A05B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3299A74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4BB417CD"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570203B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265,42</w:t>
            </w:r>
          </w:p>
        </w:tc>
        <w:tc>
          <w:tcPr>
            <w:tcW w:w="1699" w:type="dxa"/>
            <w:tcBorders>
              <w:top w:val="nil"/>
              <w:left w:val="nil"/>
              <w:bottom w:val="single" w:sz="4" w:space="0" w:color="auto"/>
              <w:right w:val="single" w:sz="8" w:space="0" w:color="auto"/>
            </w:tcBorders>
            <w:shd w:val="clear" w:color="auto" w:fill="auto"/>
            <w:noWrap/>
            <w:vAlign w:val="center"/>
            <w:hideMark/>
          </w:tcPr>
          <w:p w14:paraId="0355611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7D799DF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960" w:type="dxa"/>
            <w:tcBorders>
              <w:top w:val="nil"/>
              <w:left w:val="nil"/>
              <w:bottom w:val="single" w:sz="4" w:space="0" w:color="auto"/>
              <w:right w:val="nil"/>
            </w:tcBorders>
            <w:shd w:val="clear" w:color="auto" w:fill="auto"/>
            <w:noWrap/>
            <w:vAlign w:val="center"/>
            <w:hideMark/>
          </w:tcPr>
          <w:p w14:paraId="3DAF0AC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264,68</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7F3DDF5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 w:type="dxa"/>
            <w:vAlign w:val="center"/>
            <w:hideMark/>
          </w:tcPr>
          <w:p w14:paraId="03AE0565" w14:textId="77777777" w:rsidR="00081AD4" w:rsidRPr="00081AD4" w:rsidRDefault="00081AD4" w:rsidP="00081AD4">
            <w:pPr>
              <w:rPr>
                <w:sz w:val="12"/>
                <w:szCs w:val="12"/>
              </w:rPr>
            </w:pPr>
          </w:p>
        </w:tc>
      </w:tr>
      <w:tr w:rsidR="00081AD4" w:rsidRPr="00081AD4" w14:paraId="7FECEB53" w14:textId="77777777" w:rsidTr="00081AD4">
        <w:trPr>
          <w:trHeight w:val="315"/>
          <w:jc w:val="center"/>
        </w:trPr>
        <w:tc>
          <w:tcPr>
            <w:tcW w:w="4776" w:type="dxa"/>
            <w:tcBorders>
              <w:top w:val="nil"/>
              <w:left w:val="single" w:sz="8" w:space="0" w:color="auto"/>
              <w:bottom w:val="single" w:sz="4" w:space="0" w:color="auto"/>
              <w:right w:val="nil"/>
            </w:tcBorders>
            <w:shd w:val="clear" w:color="auto" w:fill="auto"/>
            <w:hideMark/>
          </w:tcPr>
          <w:p w14:paraId="2D277B3A" w14:textId="77777777" w:rsidR="00081AD4" w:rsidRPr="00081AD4" w:rsidRDefault="00081AD4" w:rsidP="00081AD4">
            <w:pPr>
              <w:ind w:firstLineChars="200" w:firstLine="240"/>
              <w:rPr>
                <w:rFonts w:ascii="Arial CYR" w:hAnsi="Arial CYR" w:cs="Arial CYR"/>
                <w:color w:val="000000"/>
                <w:sz w:val="12"/>
                <w:szCs w:val="12"/>
              </w:rPr>
            </w:pPr>
            <w:r w:rsidRPr="00081AD4">
              <w:rPr>
                <w:rFonts w:ascii="Arial CYR" w:hAnsi="Arial CYR" w:cs="Arial CYR"/>
                <w:color w:val="000000"/>
                <w:sz w:val="12"/>
                <w:szCs w:val="12"/>
              </w:rPr>
              <w:t>-уголь каменный</w:t>
            </w:r>
          </w:p>
        </w:tc>
        <w:tc>
          <w:tcPr>
            <w:tcW w:w="1060" w:type="dxa"/>
            <w:tcBorders>
              <w:top w:val="nil"/>
              <w:left w:val="single" w:sz="8" w:space="0" w:color="auto"/>
              <w:bottom w:val="single" w:sz="4" w:space="0" w:color="auto"/>
              <w:right w:val="single" w:sz="8" w:space="0" w:color="auto"/>
            </w:tcBorders>
            <w:shd w:val="clear" w:color="auto" w:fill="auto"/>
            <w:hideMark/>
          </w:tcPr>
          <w:p w14:paraId="5EAF2F91"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кг/Гкал</w:t>
            </w:r>
          </w:p>
        </w:tc>
        <w:tc>
          <w:tcPr>
            <w:tcW w:w="1699" w:type="dxa"/>
            <w:tcBorders>
              <w:top w:val="nil"/>
              <w:left w:val="nil"/>
              <w:bottom w:val="single" w:sz="4" w:space="0" w:color="auto"/>
              <w:right w:val="single" w:sz="8" w:space="0" w:color="auto"/>
            </w:tcBorders>
            <w:shd w:val="clear" w:color="auto" w:fill="auto"/>
            <w:noWrap/>
            <w:vAlign w:val="center"/>
            <w:hideMark/>
          </w:tcPr>
          <w:p w14:paraId="01C0C32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254,80</w:t>
            </w:r>
          </w:p>
        </w:tc>
        <w:tc>
          <w:tcPr>
            <w:tcW w:w="1699" w:type="dxa"/>
            <w:tcBorders>
              <w:top w:val="nil"/>
              <w:left w:val="nil"/>
              <w:bottom w:val="single" w:sz="4" w:space="0" w:color="auto"/>
              <w:right w:val="single" w:sz="8" w:space="0" w:color="auto"/>
            </w:tcBorders>
            <w:shd w:val="clear" w:color="auto" w:fill="auto"/>
            <w:noWrap/>
            <w:vAlign w:val="center"/>
            <w:hideMark/>
          </w:tcPr>
          <w:p w14:paraId="5B0BF4E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74BF292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700" w:type="dxa"/>
            <w:tcBorders>
              <w:top w:val="nil"/>
              <w:left w:val="nil"/>
              <w:bottom w:val="single" w:sz="4" w:space="0" w:color="auto"/>
              <w:right w:val="single" w:sz="8" w:space="0" w:color="auto"/>
            </w:tcBorders>
            <w:shd w:val="clear" w:color="auto" w:fill="auto"/>
            <w:noWrap/>
            <w:vAlign w:val="center"/>
            <w:hideMark/>
          </w:tcPr>
          <w:p w14:paraId="649B530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-3,35</w:t>
            </w:r>
          </w:p>
        </w:tc>
        <w:tc>
          <w:tcPr>
            <w:tcW w:w="1699" w:type="dxa"/>
            <w:tcBorders>
              <w:top w:val="nil"/>
              <w:left w:val="nil"/>
              <w:bottom w:val="single" w:sz="4" w:space="0" w:color="auto"/>
              <w:right w:val="single" w:sz="8" w:space="0" w:color="auto"/>
            </w:tcBorders>
            <w:shd w:val="clear" w:color="auto" w:fill="auto"/>
            <w:noWrap/>
            <w:vAlign w:val="center"/>
            <w:hideMark/>
          </w:tcPr>
          <w:p w14:paraId="35CC14E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-1,32</w:t>
            </w:r>
          </w:p>
        </w:tc>
        <w:tc>
          <w:tcPr>
            <w:tcW w:w="1699" w:type="dxa"/>
            <w:tcBorders>
              <w:top w:val="nil"/>
              <w:left w:val="nil"/>
              <w:bottom w:val="single" w:sz="4" w:space="0" w:color="auto"/>
              <w:right w:val="single" w:sz="8" w:space="0" w:color="auto"/>
            </w:tcBorders>
            <w:shd w:val="clear" w:color="auto" w:fill="auto"/>
            <w:noWrap/>
            <w:vAlign w:val="center"/>
            <w:hideMark/>
          </w:tcPr>
          <w:p w14:paraId="714B671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74BFCB6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7CEA2E3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3EFBD610"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5E4FF4C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265,42</w:t>
            </w:r>
          </w:p>
        </w:tc>
        <w:tc>
          <w:tcPr>
            <w:tcW w:w="1699" w:type="dxa"/>
            <w:tcBorders>
              <w:top w:val="nil"/>
              <w:left w:val="nil"/>
              <w:bottom w:val="single" w:sz="4" w:space="0" w:color="auto"/>
              <w:right w:val="single" w:sz="8" w:space="0" w:color="auto"/>
            </w:tcBorders>
            <w:shd w:val="clear" w:color="auto" w:fill="auto"/>
            <w:noWrap/>
            <w:vAlign w:val="center"/>
            <w:hideMark/>
          </w:tcPr>
          <w:p w14:paraId="3C6F909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99" w:type="dxa"/>
            <w:tcBorders>
              <w:top w:val="nil"/>
              <w:left w:val="nil"/>
              <w:bottom w:val="single" w:sz="4" w:space="0" w:color="auto"/>
              <w:right w:val="single" w:sz="8" w:space="0" w:color="auto"/>
            </w:tcBorders>
            <w:shd w:val="clear" w:color="auto" w:fill="auto"/>
            <w:noWrap/>
            <w:vAlign w:val="center"/>
            <w:hideMark/>
          </w:tcPr>
          <w:p w14:paraId="1F0B30E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960" w:type="dxa"/>
            <w:tcBorders>
              <w:top w:val="nil"/>
              <w:left w:val="nil"/>
              <w:bottom w:val="single" w:sz="4" w:space="0" w:color="auto"/>
              <w:right w:val="nil"/>
            </w:tcBorders>
            <w:shd w:val="clear" w:color="auto" w:fill="auto"/>
            <w:noWrap/>
            <w:vAlign w:val="center"/>
            <w:hideMark/>
          </w:tcPr>
          <w:p w14:paraId="0B5FAFF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264,68</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70ED4F7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251,45</w:t>
            </w:r>
          </w:p>
        </w:tc>
        <w:tc>
          <w:tcPr>
            <w:tcW w:w="16" w:type="dxa"/>
            <w:vAlign w:val="center"/>
            <w:hideMark/>
          </w:tcPr>
          <w:p w14:paraId="5B0F95A6" w14:textId="77777777" w:rsidR="00081AD4" w:rsidRPr="00081AD4" w:rsidRDefault="00081AD4" w:rsidP="00081AD4">
            <w:pPr>
              <w:rPr>
                <w:sz w:val="12"/>
                <w:szCs w:val="12"/>
              </w:rPr>
            </w:pPr>
          </w:p>
        </w:tc>
      </w:tr>
      <w:tr w:rsidR="00081AD4" w:rsidRPr="00081AD4" w14:paraId="127ACBA3" w14:textId="77777777" w:rsidTr="00081AD4">
        <w:trPr>
          <w:trHeight w:val="465"/>
          <w:jc w:val="center"/>
        </w:trPr>
        <w:tc>
          <w:tcPr>
            <w:tcW w:w="4776" w:type="dxa"/>
            <w:tcBorders>
              <w:top w:val="nil"/>
              <w:left w:val="single" w:sz="8" w:space="0" w:color="auto"/>
              <w:bottom w:val="single" w:sz="4" w:space="0" w:color="auto"/>
              <w:right w:val="nil"/>
            </w:tcBorders>
            <w:shd w:val="clear" w:color="auto" w:fill="auto"/>
            <w:hideMark/>
          </w:tcPr>
          <w:p w14:paraId="3F0CD02E"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Расход натурального топлива, всего, в т. ч.</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699B4675"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w:t>
            </w:r>
          </w:p>
        </w:tc>
        <w:tc>
          <w:tcPr>
            <w:tcW w:w="1699" w:type="dxa"/>
            <w:tcBorders>
              <w:top w:val="nil"/>
              <w:left w:val="nil"/>
              <w:bottom w:val="single" w:sz="4" w:space="0" w:color="auto"/>
              <w:right w:val="single" w:sz="8" w:space="0" w:color="auto"/>
            </w:tcBorders>
            <w:shd w:val="clear" w:color="auto" w:fill="auto"/>
            <w:noWrap/>
            <w:vAlign w:val="center"/>
            <w:hideMark/>
          </w:tcPr>
          <w:p w14:paraId="04EAD6DE"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78504,72</w:t>
            </w:r>
          </w:p>
        </w:tc>
        <w:tc>
          <w:tcPr>
            <w:tcW w:w="1699" w:type="dxa"/>
            <w:tcBorders>
              <w:top w:val="nil"/>
              <w:left w:val="nil"/>
              <w:bottom w:val="single" w:sz="4" w:space="0" w:color="auto"/>
              <w:right w:val="single" w:sz="8" w:space="0" w:color="auto"/>
            </w:tcBorders>
            <w:shd w:val="clear" w:color="auto" w:fill="auto"/>
            <w:noWrap/>
            <w:vAlign w:val="center"/>
            <w:hideMark/>
          </w:tcPr>
          <w:p w14:paraId="4041A664"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78397,13</w:t>
            </w:r>
          </w:p>
        </w:tc>
        <w:tc>
          <w:tcPr>
            <w:tcW w:w="1699" w:type="dxa"/>
            <w:tcBorders>
              <w:top w:val="nil"/>
              <w:left w:val="nil"/>
              <w:bottom w:val="single" w:sz="4" w:space="0" w:color="auto"/>
              <w:right w:val="single" w:sz="8" w:space="0" w:color="auto"/>
            </w:tcBorders>
            <w:shd w:val="clear" w:color="auto" w:fill="auto"/>
            <w:noWrap/>
            <w:vAlign w:val="center"/>
            <w:hideMark/>
          </w:tcPr>
          <w:p w14:paraId="31991675"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78025,48</w:t>
            </w:r>
          </w:p>
        </w:tc>
        <w:tc>
          <w:tcPr>
            <w:tcW w:w="1700" w:type="dxa"/>
            <w:tcBorders>
              <w:top w:val="nil"/>
              <w:left w:val="nil"/>
              <w:bottom w:val="single" w:sz="4" w:space="0" w:color="auto"/>
              <w:right w:val="single" w:sz="8" w:space="0" w:color="auto"/>
            </w:tcBorders>
            <w:shd w:val="clear" w:color="auto" w:fill="auto"/>
            <w:noWrap/>
            <w:vAlign w:val="center"/>
            <w:hideMark/>
          </w:tcPr>
          <w:p w14:paraId="58FF4EF5"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-479,24</w:t>
            </w:r>
          </w:p>
        </w:tc>
        <w:tc>
          <w:tcPr>
            <w:tcW w:w="1699" w:type="dxa"/>
            <w:tcBorders>
              <w:top w:val="nil"/>
              <w:left w:val="nil"/>
              <w:bottom w:val="single" w:sz="4" w:space="0" w:color="auto"/>
              <w:right w:val="single" w:sz="8" w:space="0" w:color="auto"/>
            </w:tcBorders>
            <w:shd w:val="clear" w:color="auto" w:fill="auto"/>
            <w:noWrap/>
            <w:vAlign w:val="center"/>
            <w:hideMark/>
          </w:tcPr>
          <w:p w14:paraId="5584FFA5"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-0,61</w:t>
            </w:r>
          </w:p>
        </w:tc>
        <w:tc>
          <w:tcPr>
            <w:tcW w:w="1699" w:type="dxa"/>
            <w:tcBorders>
              <w:top w:val="nil"/>
              <w:left w:val="nil"/>
              <w:bottom w:val="single" w:sz="4" w:space="0" w:color="auto"/>
              <w:right w:val="single" w:sz="8" w:space="0" w:color="auto"/>
            </w:tcBorders>
            <w:shd w:val="clear" w:color="auto" w:fill="auto"/>
            <w:noWrap/>
            <w:vAlign w:val="center"/>
            <w:hideMark/>
          </w:tcPr>
          <w:p w14:paraId="6A503355"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75287,48</w:t>
            </w:r>
          </w:p>
        </w:tc>
        <w:tc>
          <w:tcPr>
            <w:tcW w:w="1699" w:type="dxa"/>
            <w:tcBorders>
              <w:top w:val="nil"/>
              <w:left w:val="nil"/>
              <w:bottom w:val="single" w:sz="4" w:space="0" w:color="auto"/>
              <w:right w:val="single" w:sz="8" w:space="0" w:color="auto"/>
            </w:tcBorders>
            <w:shd w:val="clear" w:color="auto" w:fill="auto"/>
            <w:noWrap/>
            <w:vAlign w:val="center"/>
            <w:hideMark/>
          </w:tcPr>
          <w:p w14:paraId="21CE2E47"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75287,48</w:t>
            </w:r>
          </w:p>
        </w:tc>
        <w:tc>
          <w:tcPr>
            <w:tcW w:w="1699" w:type="dxa"/>
            <w:tcBorders>
              <w:top w:val="nil"/>
              <w:left w:val="nil"/>
              <w:bottom w:val="single" w:sz="4" w:space="0" w:color="auto"/>
              <w:right w:val="single" w:sz="8" w:space="0" w:color="auto"/>
            </w:tcBorders>
            <w:shd w:val="clear" w:color="auto" w:fill="auto"/>
            <w:noWrap/>
            <w:vAlign w:val="center"/>
            <w:hideMark/>
          </w:tcPr>
          <w:p w14:paraId="7DD230EE"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75 287,11</w:t>
            </w:r>
          </w:p>
        </w:tc>
        <w:tc>
          <w:tcPr>
            <w:tcW w:w="1699" w:type="dxa"/>
            <w:tcBorders>
              <w:top w:val="nil"/>
              <w:left w:val="nil"/>
              <w:bottom w:val="single" w:sz="4" w:space="0" w:color="auto"/>
              <w:right w:val="single" w:sz="8" w:space="0" w:color="auto"/>
            </w:tcBorders>
            <w:shd w:val="clear" w:color="auto" w:fill="auto"/>
            <w:noWrap/>
            <w:vAlign w:val="center"/>
            <w:hideMark/>
          </w:tcPr>
          <w:p w14:paraId="03AC242F"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7DF4CD27"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77 664,74</w:t>
            </w:r>
          </w:p>
        </w:tc>
        <w:tc>
          <w:tcPr>
            <w:tcW w:w="1699" w:type="dxa"/>
            <w:tcBorders>
              <w:top w:val="nil"/>
              <w:left w:val="nil"/>
              <w:bottom w:val="single" w:sz="4" w:space="0" w:color="auto"/>
              <w:right w:val="single" w:sz="8" w:space="0" w:color="auto"/>
            </w:tcBorders>
            <w:shd w:val="clear" w:color="auto" w:fill="auto"/>
            <w:noWrap/>
            <w:vAlign w:val="center"/>
            <w:hideMark/>
          </w:tcPr>
          <w:p w14:paraId="336F4635"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76 879,93</w:t>
            </w:r>
          </w:p>
        </w:tc>
        <w:tc>
          <w:tcPr>
            <w:tcW w:w="1699" w:type="dxa"/>
            <w:tcBorders>
              <w:top w:val="nil"/>
              <w:left w:val="nil"/>
              <w:bottom w:val="single" w:sz="4" w:space="0" w:color="auto"/>
              <w:right w:val="single" w:sz="8" w:space="0" w:color="auto"/>
            </w:tcBorders>
            <w:shd w:val="clear" w:color="auto" w:fill="auto"/>
            <w:noWrap/>
            <w:vAlign w:val="center"/>
            <w:hideMark/>
          </w:tcPr>
          <w:p w14:paraId="4EE52E9A"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76 879,93</w:t>
            </w:r>
          </w:p>
        </w:tc>
        <w:tc>
          <w:tcPr>
            <w:tcW w:w="1960" w:type="dxa"/>
            <w:tcBorders>
              <w:top w:val="nil"/>
              <w:left w:val="nil"/>
              <w:bottom w:val="single" w:sz="4" w:space="0" w:color="auto"/>
              <w:right w:val="nil"/>
            </w:tcBorders>
            <w:shd w:val="clear" w:color="auto" w:fill="auto"/>
            <w:noWrap/>
            <w:vAlign w:val="center"/>
            <w:hideMark/>
          </w:tcPr>
          <w:p w14:paraId="4939B17F"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77 207,34</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455B3006"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74 966,52</w:t>
            </w:r>
          </w:p>
        </w:tc>
        <w:tc>
          <w:tcPr>
            <w:tcW w:w="16" w:type="dxa"/>
            <w:vAlign w:val="center"/>
            <w:hideMark/>
          </w:tcPr>
          <w:p w14:paraId="564E3CAE" w14:textId="77777777" w:rsidR="00081AD4" w:rsidRPr="00081AD4" w:rsidRDefault="00081AD4" w:rsidP="00081AD4">
            <w:pPr>
              <w:rPr>
                <w:sz w:val="12"/>
                <w:szCs w:val="12"/>
              </w:rPr>
            </w:pPr>
          </w:p>
        </w:tc>
      </w:tr>
      <w:tr w:rsidR="00081AD4" w:rsidRPr="00081AD4" w14:paraId="02513871" w14:textId="77777777" w:rsidTr="00081AD4">
        <w:trPr>
          <w:trHeight w:val="600"/>
          <w:jc w:val="center"/>
        </w:trPr>
        <w:tc>
          <w:tcPr>
            <w:tcW w:w="4776" w:type="dxa"/>
            <w:tcBorders>
              <w:top w:val="nil"/>
              <w:left w:val="single" w:sz="8" w:space="0" w:color="auto"/>
              <w:bottom w:val="single" w:sz="4" w:space="0" w:color="auto"/>
              <w:right w:val="nil"/>
            </w:tcBorders>
            <w:shd w:val="clear" w:color="auto" w:fill="auto"/>
            <w:hideMark/>
          </w:tcPr>
          <w:p w14:paraId="0BE2D953"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в том числе Расход натурального топлива  на срезку</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18B805F8"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w:t>
            </w:r>
          </w:p>
        </w:tc>
        <w:tc>
          <w:tcPr>
            <w:tcW w:w="1699" w:type="dxa"/>
            <w:tcBorders>
              <w:top w:val="nil"/>
              <w:left w:val="nil"/>
              <w:bottom w:val="single" w:sz="4" w:space="0" w:color="auto"/>
              <w:right w:val="single" w:sz="8" w:space="0" w:color="auto"/>
            </w:tcBorders>
            <w:shd w:val="clear" w:color="auto" w:fill="auto"/>
            <w:noWrap/>
            <w:vAlign w:val="center"/>
            <w:hideMark/>
          </w:tcPr>
          <w:p w14:paraId="66C9B32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62EA40D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4FC5A2D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700" w:type="dxa"/>
            <w:tcBorders>
              <w:top w:val="nil"/>
              <w:left w:val="nil"/>
              <w:bottom w:val="single" w:sz="4" w:space="0" w:color="auto"/>
              <w:right w:val="single" w:sz="8" w:space="0" w:color="auto"/>
            </w:tcBorders>
            <w:shd w:val="clear" w:color="auto" w:fill="auto"/>
            <w:noWrap/>
            <w:vAlign w:val="center"/>
            <w:hideMark/>
          </w:tcPr>
          <w:p w14:paraId="6C04D0D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0FCBE36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1BDFBB7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71277DE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1316C1B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6B117FF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1967DAD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404319F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6948B50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960" w:type="dxa"/>
            <w:tcBorders>
              <w:top w:val="nil"/>
              <w:left w:val="nil"/>
              <w:bottom w:val="single" w:sz="4" w:space="0" w:color="auto"/>
              <w:right w:val="nil"/>
            </w:tcBorders>
            <w:shd w:val="clear" w:color="auto" w:fill="auto"/>
            <w:noWrap/>
            <w:vAlign w:val="center"/>
            <w:hideMark/>
          </w:tcPr>
          <w:p w14:paraId="2554ED1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46192DC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 w:type="dxa"/>
            <w:vAlign w:val="center"/>
            <w:hideMark/>
          </w:tcPr>
          <w:p w14:paraId="4EFE06A1" w14:textId="77777777" w:rsidR="00081AD4" w:rsidRPr="00081AD4" w:rsidRDefault="00081AD4" w:rsidP="00081AD4">
            <w:pPr>
              <w:rPr>
                <w:sz w:val="12"/>
                <w:szCs w:val="12"/>
              </w:rPr>
            </w:pPr>
          </w:p>
        </w:tc>
      </w:tr>
      <w:tr w:rsidR="00081AD4" w:rsidRPr="00081AD4" w14:paraId="6B59B18E" w14:textId="77777777" w:rsidTr="00081AD4">
        <w:trPr>
          <w:trHeight w:val="604"/>
          <w:jc w:val="center"/>
        </w:trPr>
        <w:tc>
          <w:tcPr>
            <w:tcW w:w="4776" w:type="dxa"/>
            <w:tcBorders>
              <w:top w:val="nil"/>
              <w:left w:val="single" w:sz="8" w:space="0" w:color="auto"/>
              <w:bottom w:val="single" w:sz="4" w:space="0" w:color="auto"/>
              <w:right w:val="nil"/>
            </w:tcBorders>
            <w:shd w:val="clear" w:color="auto" w:fill="auto"/>
            <w:hideMark/>
          </w:tcPr>
          <w:p w14:paraId="00EEF463"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Суммарный расход натурального топлива с учетом срезки температурного графика, всего, в т. ч.</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6A222952"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w:t>
            </w:r>
          </w:p>
        </w:tc>
        <w:tc>
          <w:tcPr>
            <w:tcW w:w="1699" w:type="dxa"/>
            <w:tcBorders>
              <w:top w:val="nil"/>
              <w:left w:val="nil"/>
              <w:bottom w:val="single" w:sz="4" w:space="0" w:color="auto"/>
              <w:right w:val="single" w:sz="8" w:space="0" w:color="auto"/>
            </w:tcBorders>
            <w:shd w:val="clear" w:color="auto" w:fill="auto"/>
            <w:noWrap/>
            <w:vAlign w:val="center"/>
            <w:hideMark/>
          </w:tcPr>
          <w:p w14:paraId="3B9817D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78504,72</w:t>
            </w:r>
          </w:p>
        </w:tc>
        <w:tc>
          <w:tcPr>
            <w:tcW w:w="1699" w:type="dxa"/>
            <w:tcBorders>
              <w:top w:val="nil"/>
              <w:left w:val="nil"/>
              <w:bottom w:val="single" w:sz="4" w:space="0" w:color="auto"/>
              <w:right w:val="single" w:sz="8" w:space="0" w:color="auto"/>
            </w:tcBorders>
            <w:shd w:val="clear" w:color="auto" w:fill="auto"/>
            <w:noWrap/>
            <w:vAlign w:val="center"/>
            <w:hideMark/>
          </w:tcPr>
          <w:p w14:paraId="54D7267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78397,13</w:t>
            </w:r>
          </w:p>
        </w:tc>
        <w:tc>
          <w:tcPr>
            <w:tcW w:w="1699" w:type="dxa"/>
            <w:tcBorders>
              <w:top w:val="nil"/>
              <w:left w:val="nil"/>
              <w:bottom w:val="single" w:sz="4" w:space="0" w:color="auto"/>
              <w:right w:val="single" w:sz="8" w:space="0" w:color="auto"/>
            </w:tcBorders>
            <w:shd w:val="clear" w:color="auto" w:fill="auto"/>
            <w:noWrap/>
            <w:vAlign w:val="center"/>
            <w:hideMark/>
          </w:tcPr>
          <w:p w14:paraId="5CEA6B4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78025,48</w:t>
            </w:r>
          </w:p>
        </w:tc>
        <w:tc>
          <w:tcPr>
            <w:tcW w:w="1700" w:type="dxa"/>
            <w:tcBorders>
              <w:top w:val="nil"/>
              <w:left w:val="nil"/>
              <w:bottom w:val="single" w:sz="4" w:space="0" w:color="auto"/>
              <w:right w:val="single" w:sz="8" w:space="0" w:color="auto"/>
            </w:tcBorders>
            <w:shd w:val="clear" w:color="auto" w:fill="auto"/>
            <w:noWrap/>
            <w:vAlign w:val="center"/>
            <w:hideMark/>
          </w:tcPr>
          <w:p w14:paraId="282285C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-479,24</w:t>
            </w:r>
          </w:p>
        </w:tc>
        <w:tc>
          <w:tcPr>
            <w:tcW w:w="1699" w:type="dxa"/>
            <w:tcBorders>
              <w:top w:val="nil"/>
              <w:left w:val="nil"/>
              <w:bottom w:val="single" w:sz="4" w:space="0" w:color="auto"/>
              <w:right w:val="single" w:sz="8" w:space="0" w:color="auto"/>
            </w:tcBorders>
            <w:shd w:val="clear" w:color="auto" w:fill="auto"/>
            <w:noWrap/>
            <w:vAlign w:val="center"/>
            <w:hideMark/>
          </w:tcPr>
          <w:p w14:paraId="4F729D8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-0,61</w:t>
            </w:r>
          </w:p>
        </w:tc>
        <w:tc>
          <w:tcPr>
            <w:tcW w:w="1699" w:type="dxa"/>
            <w:tcBorders>
              <w:top w:val="nil"/>
              <w:left w:val="nil"/>
              <w:bottom w:val="single" w:sz="4" w:space="0" w:color="auto"/>
              <w:right w:val="single" w:sz="8" w:space="0" w:color="auto"/>
            </w:tcBorders>
            <w:shd w:val="clear" w:color="auto" w:fill="auto"/>
            <w:noWrap/>
            <w:vAlign w:val="center"/>
            <w:hideMark/>
          </w:tcPr>
          <w:p w14:paraId="7B11F80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75287,48</w:t>
            </w:r>
          </w:p>
        </w:tc>
        <w:tc>
          <w:tcPr>
            <w:tcW w:w="1699" w:type="dxa"/>
            <w:tcBorders>
              <w:top w:val="nil"/>
              <w:left w:val="nil"/>
              <w:bottom w:val="single" w:sz="4" w:space="0" w:color="auto"/>
              <w:right w:val="single" w:sz="8" w:space="0" w:color="auto"/>
            </w:tcBorders>
            <w:shd w:val="clear" w:color="auto" w:fill="auto"/>
            <w:noWrap/>
            <w:vAlign w:val="center"/>
            <w:hideMark/>
          </w:tcPr>
          <w:p w14:paraId="7B659A1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75287,48</w:t>
            </w:r>
          </w:p>
        </w:tc>
        <w:tc>
          <w:tcPr>
            <w:tcW w:w="1699" w:type="dxa"/>
            <w:tcBorders>
              <w:top w:val="nil"/>
              <w:left w:val="nil"/>
              <w:bottom w:val="single" w:sz="4" w:space="0" w:color="auto"/>
              <w:right w:val="single" w:sz="8" w:space="0" w:color="auto"/>
            </w:tcBorders>
            <w:shd w:val="clear" w:color="auto" w:fill="auto"/>
            <w:noWrap/>
            <w:vAlign w:val="center"/>
            <w:hideMark/>
          </w:tcPr>
          <w:p w14:paraId="03D4FA9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75 287,11</w:t>
            </w:r>
          </w:p>
        </w:tc>
        <w:tc>
          <w:tcPr>
            <w:tcW w:w="1699" w:type="dxa"/>
            <w:tcBorders>
              <w:top w:val="nil"/>
              <w:left w:val="nil"/>
              <w:bottom w:val="single" w:sz="4" w:space="0" w:color="auto"/>
              <w:right w:val="single" w:sz="8" w:space="0" w:color="auto"/>
            </w:tcBorders>
            <w:shd w:val="clear" w:color="auto" w:fill="auto"/>
            <w:noWrap/>
            <w:vAlign w:val="center"/>
            <w:hideMark/>
          </w:tcPr>
          <w:p w14:paraId="1C9F0A9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1C6512A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77 664,74</w:t>
            </w:r>
          </w:p>
        </w:tc>
        <w:tc>
          <w:tcPr>
            <w:tcW w:w="1699" w:type="dxa"/>
            <w:tcBorders>
              <w:top w:val="nil"/>
              <w:left w:val="nil"/>
              <w:bottom w:val="single" w:sz="4" w:space="0" w:color="auto"/>
              <w:right w:val="single" w:sz="8" w:space="0" w:color="auto"/>
            </w:tcBorders>
            <w:shd w:val="clear" w:color="auto" w:fill="auto"/>
            <w:noWrap/>
            <w:vAlign w:val="center"/>
            <w:hideMark/>
          </w:tcPr>
          <w:p w14:paraId="6C88559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76 879,93</w:t>
            </w:r>
          </w:p>
        </w:tc>
        <w:tc>
          <w:tcPr>
            <w:tcW w:w="1699" w:type="dxa"/>
            <w:tcBorders>
              <w:top w:val="nil"/>
              <w:left w:val="nil"/>
              <w:bottom w:val="single" w:sz="4" w:space="0" w:color="auto"/>
              <w:right w:val="single" w:sz="8" w:space="0" w:color="auto"/>
            </w:tcBorders>
            <w:shd w:val="clear" w:color="auto" w:fill="auto"/>
            <w:noWrap/>
            <w:vAlign w:val="center"/>
            <w:hideMark/>
          </w:tcPr>
          <w:p w14:paraId="4547ACE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76 879,93</w:t>
            </w:r>
          </w:p>
        </w:tc>
        <w:tc>
          <w:tcPr>
            <w:tcW w:w="1960" w:type="dxa"/>
            <w:tcBorders>
              <w:top w:val="nil"/>
              <w:left w:val="nil"/>
              <w:bottom w:val="single" w:sz="4" w:space="0" w:color="auto"/>
              <w:right w:val="nil"/>
            </w:tcBorders>
            <w:shd w:val="clear" w:color="auto" w:fill="auto"/>
            <w:noWrap/>
            <w:vAlign w:val="center"/>
            <w:hideMark/>
          </w:tcPr>
          <w:p w14:paraId="69C05B3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77 207,34</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1377B27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74 966,52</w:t>
            </w:r>
          </w:p>
        </w:tc>
        <w:tc>
          <w:tcPr>
            <w:tcW w:w="16" w:type="dxa"/>
            <w:vAlign w:val="center"/>
            <w:hideMark/>
          </w:tcPr>
          <w:p w14:paraId="720600CD" w14:textId="77777777" w:rsidR="00081AD4" w:rsidRPr="00081AD4" w:rsidRDefault="00081AD4" w:rsidP="00081AD4">
            <w:pPr>
              <w:rPr>
                <w:sz w:val="12"/>
                <w:szCs w:val="12"/>
              </w:rPr>
            </w:pPr>
          </w:p>
        </w:tc>
      </w:tr>
      <w:tr w:rsidR="00081AD4" w:rsidRPr="00081AD4" w14:paraId="50FC6727" w14:textId="77777777" w:rsidTr="00081AD4">
        <w:trPr>
          <w:trHeight w:val="360"/>
          <w:jc w:val="center"/>
        </w:trPr>
        <w:tc>
          <w:tcPr>
            <w:tcW w:w="4776" w:type="dxa"/>
            <w:tcBorders>
              <w:top w:val="nil"/>
              <w:left w:val="single" w:sz="8" w:space="0" w:color="auto"/>
              <w:bottom w:val="single" w:sz="4" w:space="0" w:color="auto"/>
              <w:right w:val="nil"/>
            </w:tcBorders>
            <w:shd w:val="clear" w:color="auto" w:fill="auto"/>
            <w:hideMark/>
          </w:tcPr>
          <w:p w14:paraId="6AFD82CE"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Естественная убыль натурального топлива, в том числе:</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1A8FFA2C"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w:t>
            </w:r>
          </w:p>
        </w:tc>
        <w:tc>
          <w:tcPr>
            <w:tcW w:w="1699" w:type="dxa"/>
            <w:tcBorders>
              <w:top w:val="nil"/>
              <w:left w:val="nil"/>
              <w:bottom w:val="single" w:sz="4" w:space="0" w:color="auto"/>
              <w:right w:val="single" w:sz="8" w:space="0" w:color="auto"/>
            </w:tcBorders>
            <w:shd w:val="clear" w:color="auto" w:fill="auto"/>
            <w:vAlign w:val="bottom"/>
            <w:hideMark/>
          </w:tcPr>
          <w:p w14:paraId="207D1BAA"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99" w:type="dxa"/>
            <w:tcBorders>
              <w:top w:val="nil"/>
              <w:left w:val="nil"/>
              <w:bottom w:val="single" w:sz="4" w:space="0" w:color="auto"/>
              <w:right w:val="single" w:sz="8" w:space="0" w:color="auto"/>
            </w:tcBorders>
            <w:shd w:val="clear" w:color="auto" w:fill="auto"/>
            <w:vAlign w:val="bottom"/>
            <w:hideMark/>
          </w:tcPr>
          <w:p w14:paraId="7A9B0CA4"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99" w:type="dxa"/>
            <w:tcBorders>
              <w:top w:val="nil"/>
              <w:left w:val="nil"/>
              <w:bottom w:val="single" w:sz="4" w:space="0" w:color="auto"/>
              <w:right w:val="single" w:sz="8" w:space="0" w:color="auto"/>
            </w:tcBorders>
            <w:shd w:val="clear" w:color="auto" w:fill="auto"/>
            <w:vAlign w:val="bottom"/>
            <w:hideMark/>
          </w:tcPr>
          <w:p w14:paraId="2940DF26"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700" w:type="dxa"/>
            <w:tcBorders>
              <w:top w:val="nil"/>
              <w:left w:val="nil"/>
              <w:bottom w:val="single" w:sz="4" w:space="0" w:color="auto"/>
              <w:right w:val="single" w:sz="8" w:space="0" w:color="auto"/>
            </w:tcBorders>
            <w:shd w:val="clear" w:color="auto" w:fill="auto"/>
            <w:vAlign w:val="bottom"/>
            <w:hideMark/>
          </w:tcPr>
          <w:p w14:paraId="38BD7A1D"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0,00</w:t>
            </w:r>
          </w:p>
        </w:tc>
        <w:tc>
          <w:tcPr>
            <w:tcW w:w="1699" w:type="dxa"/>
            <w:tcBorders>
              <w:top w:val="nil"/>
              <w:left w:val="nil"/>
              <w:bottom w:val="single" w:sz="4" w:space="0" w:color="auto"/>
              <w:right w:val="single" w:sz="8" w:space="0" w:color="auto"/>
            </w:tcBorders>
            <w:shd w:val="clear" w:color="auto" w:fill="auto"/>
            <w:vAlign w:val="bottom"/>
            <w:hideMark/>
          </w:tcPr>
          <w:p w14:paraId="5802850C"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0,00</w:t>
            </w:r>
          </w:p>
        </w:tc>
        <w:tc>
          <w:tcPr>
            <w:tcW w:w="1699" w:type="dxa"/>
            <w:tcBorders>
              <w:top w:val="nil"/>
              <w:left w:val="nil"/>
              <w:bottom w:val="single" w:sz="4" w:space="0" w:color="auto"/>
              <w:right w:val="single" w:sz="8" w:space="0" w:color="auto"/>
            </w:tcBorders>
            <w:shd w:val="clear" w:color="auto" w:fill="auto"/>
            <w:vAlign w:val="bottom"/>
            <w:hideMark/>
          </w:tcPr>
          <w:p w14:paraId="73B70761"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99" w:type="dxa"/>
            <w:tcBorders>
              <w:top w:val="nil"/>
              <w:left w:val="nil"/>
              <w:bottom w:val="single" w:sz="4" w:space="0" w:color="auto"/>
              <w:right w:val="single" w:sz="8" w:space="0" w:color="auto"/>
            </w:tcBorders>
            <w:shd w:val="clear" w:color="auto" w:fill="auto"/>
            <w:vAlign w:val="bottom"/>
            <w:hideMark/>
          </w:tcPr>
          <w:p w14:paraId="4FA31544"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99" w:type="dxa"/>
            <w:tcBorders>
              <w:top w:val="nil"/>
              <w:left w:val="nil"/>
              <w:bottom w:val="single" w:sz="4" w:space="0" w:color="auto"/>
              <w:right w:val="single" w:sz="8" w:space="0" w:color="auto"/>
            </w:tcBorders>
            <w:shd w:val="clear" w:color="auto" w:fill="auto"/>
            <w:vAlign w:val="bottom"/>
            <w:hideMark/>
          </w:tcPr>
          <w:p w14:paraId="3E73A373"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99" w:type="dxa"/>
            <w:tcBorders>
              <w:top w:val="nil"/>
              <w:left w:val="nil"/>
              <w:bottom w:val="single" w:sz="4" w:space="0" w:color="auto"/>
              <w:right w:val="single" w:sz="8" w:space="0" w:color="auto"/>
            </w:tcBorders>
            <w:shd w:val="clear" w:color="auto" w:fill="auto"/>
            <w:vAlign w:val="bottom"/>
            <w:hideMark/>
          </w:tcPr>
          <w:p w14:paraId="75525322"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99" w:type="dxa"/>
            <w:tcBorders>
              <w:top w:val="nil"/>
              <w:left w:val="nil"/>
              <w:bottom w:val="single" w:sz="4" w:space="0" w:color="auto"/>
              <w:right w:val="single" w:sz="8" w:space="0" w:color="auto"/>
            </w:tcBorders>
            <w:shd w:val="clear" w:color="auto" w:fill="auto"/>
            <w:vAlign w:val="bottom"/>
            <w:hideMark/>
          </w:tcPr>
          <w:p w14:paraId="724C2FD1"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99" w:type="dxa"/>
            <w:tcBorders>
              <w:top w:val="nil"/>
              <w:left w:val="nil"/>
              <w:bottom w:val="single" w:sz="4" w:space="0" w:color="auto"/>
              <w:right w:val="single" w:sz="8" w:space="0" w:color="auto"/>
            </w:tcBorders>
            <w:shd w:val="clear" w:color="auto" w:fill="auto"/>
            <w:vAlign w:val="bottom"/>
            <w:hideMark/>
          </w:tcPr>
          <w:p w14:paraId="6FD3577D"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99" w:type="dxa"/>
            <w:tcBorders>
              <w:top w:val="nil"/>
              <w:left w:val="nil"/>
              <w:bottom w:val="single" w:sz="4" w:space="0" w:color="auto"/>
              <w:right w:val="single" w:sz="8" w:space="0" w:color="auto"/>
            </w:tcBorders>
            <w:shd w:val="clear" w:color="auto" w:fill="auto"/>
            <w:vAlign w:val="bottom"/>
            <w:hideMark/>
          </w:tcPr>
          <w:p w14:paraId="19D04C46"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960" w:type="dxa"/>
            <w:tcBorders>
              <w:top w:val="nil"/>
              <w:left w:val="nil"/>
              <w:bottom w:val="single" w:sz="4" w:space="0" w:color="auto"/>
              <w:right w:val="nil"/>
            </w:tcBorders>
            <w:shd w:val="clear" w:color="auto" w:fill="auto"/>
            <w:vAlign w:val="bottom"/>
            <w:hideMark/>
          </w:tcPr>
          <w:p w14:paraId="670AE8A0"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959" w:type="dxa"/>
            <w:tcBorders>
              <w:top w:val="nil"/>
              <w:left w:val="single" w:sz="8" w:space="0" w:color="auto"/>
              <w:bottom w:val="single" w:sz="4" w:space="0" w:color="auto"/>
              <w:right w:val="single" w:sz="8" w:space="0" w:color="auto"/>
            </w:tcBorders>
            <w:shd w:val="clear" w:color="auto" w:fill="auto"/>
            <w:vAlign w:val="bottom"/>
            <w:hideMark/>
          </w:tcPr>
          <w:p w14:paraId="288B421B"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1,20</w:t>
            </w:r>
          </w:p>
        </w:tc>
        <w:tc>
          <w:tcPr>
            <w:tcW w:w="16" w:type="dxa"/>
            <w:vAlign w:val="center"/>
            <w:hideMark/>
          </w:tcPr>
          <w:p w14:paraId="0173C294" w14:textId="77777777" w:rsidR="00081AD4" w:rsidRPr="00081AD4" w:rsidRDefault="00081AD4" w:rsidP="00081AD4">
            <w:pPr>
              <w:rPr>
                <w:sz w:val="12"/>
                <w:szCs w:val="12"/>
              </w:rPr>
            </w:pPr>
          </w:p>
        </w:tc>
      </w:tr>
      <w:tr w:rsidR="00081AD4" w:rsidRPr="00081AD4" w14:paraId="417030F2" w14:textId="77777777" w:rsidTr="00081AD4">
        <w:trPr>
          <w:trHeight w:val="315"/>
          <w:jc w:val="center"/>
        </w:trPr>
        <w:tc>
          <w:tcPr>
            <w:tcW w:w="4776" w:type="dxa"/>
            <w:tcBorders>
              <w:top w:val="nil"/>
              <w:left w:val="single" w:sz="8" w:space="0" w:color="auto"/>
              <w:bottom w:val="single" w:sz="4" w:space="0" w:color="auto"/>
              <w:right w:val="nil"/>
            </w:tcBorders>
            <w:shd w:val="clear" w:color="auto" w:fill="auto"/>
            <w:hideMark/>
          </w:tcPr>
          <w:p w14:paraId="7E0E36A1" w14:textId="77777777" w:rsidR="00081AD4" w:rsidRPr="00081AD4" w:rsidRDefault="00081AD4" w:rsidP="00081AD4">
            <w:pPr>
              <w:ind w:firstLineChars="100" w:firstLine="120"/>
              <w:rPr>
                <w:rFonts w:ascii="Arial CYR" w:hAnsi="Arial CYR" w:cs="Arial CYR"/>
                <w:color w:val="000000"/>
                <w:sz w:val="12"/>
                <w:szCs w:val="12"/>
              </w:rPr>
            </w:pPr>
            <w:r w:rsidRPr="00081AD4">
              <w:rPr>
                <w:rFonts w:ascii="Arial CYR" w:hAnsi="Arial CYR" w:cs="Arial CYR"/>
                <w:color w:val="000000"/>
                <w:sz w:val="12"/>
                <w:szCs w:val="12"/>
              </w:rPr>
              <w:t>-при автомобильных перевозках</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252C6A3"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w:t>
            </w:r>
          </w:p>
        </w:tc>
        <w:tc>
          <w:tcPr>
            <w:tcW w:w="1699" w:type="dxa"/>
            <w:tcBorders>
              <w:top w:val="nil"/>
              <w:left w:val="nil"/>
              <w:bottom w:val="single" w:sz="4" w:space="0" w:color="auto"/>
              <w:right w:val="single" w:sz="8" w:space="0" w:color="auto"/>
            </w:tcBorders>
            <w:shd w:val="clear" w:color="auto" w:fill="auto"/>
            <w:noWrap/>
            <w:vAlign w:val="center"/>
            <w:hideMark/>
          </w:tcPr>
          <w:p w14:paraId="3C9B105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99" w:type="dxa"/>
            <w:tcBorders>
              <w:top w:val="nil"/>
              <w:left w:val="nil"/>
              <w:bottom w:val="single" w:sz="4" w:space="0" w:color="auto"/>
              <w:right w:val="single" w:sz="8" w:space="0" w:color="auto"/>
            </w:tcBorders>
            <w:shd w:val="clear" w:color="auto" w:fill="auto"/>
            <w:noWrap/>
            <w:vAlign w:val="center"/>
            <w:hideMark/>
          </w:tcPr>
          <w:p w14:paraId="23CEAB2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99" w:type="dxa"/>
            <w:tcBorders>
              <w:top w:val="nil"/>
              <w:left w:val="nil"/>
              <w:bottom w:val="single" w:sz="4" w:space="0" w:color="auto"/>
              <w:right w:val="single" w:sz="8" w:space="0" w:color="auto"/>
            </w:tcBorders>
            <w:shd w:val="clear" w:color="auto" w:fill="auto"/>
            <w:noWrap/>
            <w:vAlign w:val="center"/>
            <w:hideMark/>
          </w:tcPr>
          <w:p w14:paraId="4A87F37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700" w:type="dxa"/>
            <w:tcBorders>
              <w:top w:val="nil"/>
              <w:left w:val="nil"/>
              <w:bottom w:val="single" w:sz="4" w:space="0" w:color="auto"/>
              <w:right w:val="single" w:sz="8" w:space="0" w:color="auto"/>
            </w:tcBorders>
            <w:shd w:val="clear" w:color="auto" w:fill="auto"/>
            <w:noWrap/>
            <w:vAlign w:val="center"/>
            <w:hideMark/>
          </w:tcPr>
          <w:p w14:paraId="5C9329D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14B802C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724E790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99" w:type="dxa"/>
            <w:tcBorders>
              <w:top w:val="nil"/>
              <w:left w:val="nil"/>
              <w:bottom w:val="single" w:sz="4" w:space="0" w:color="auto"/>
              <w:right w:val="single" w:sz="8" w:space="0" w:color="auto"/>
            </w:tcBorders>
            <w:shd w:val="clear" w:color="auto" w:fill="auto"/>
            <w:noWrap/>
            <w:vAlign w:val="center"/>
            <w:hideMark/>
          </w:tcPr>
          <w:p w14:paraId="4787113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99" w:type="dxa"/>
            <w:tcBorders>
              <w:top w:val="nil"/>
              <w:left w:val="nil"/>
              <w:bottom w:val="single" w:sz="4" w:space="0" w:color="auto"/>
              <w:right w:val="single" w:sz="8" w:space="0" w:color="auto"/>
            </w:tcBorders>
            <w:shd w:val="clear" w:color="auto" w:fill="auto"/>
            <w:noWrap/>
            <w:vAlign w:val="center"/>
            <w:hideMark/>
          </w:tcPr>
          <w:p w14:paraId="23AC19A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99" w:type="dxa"/>
            <w:tcBorders>
              <w:top w:val="nil"/>
              <w:left w:val="nil"/>
              <w:bottom w:val="single" w:sz="4" w:space="0" w:color="auto"/>
              <w:right w:val="single" w:sz="8" w:space="0" w:color="auto"/>
            </w:tcBorders>
            <w:shd w:val="clear" w:color="auto" w:fill="auto"/>
            <w:noWrap/>
            <w:vAlign w:val="center"/>
            <w:hideMark/>
          </w:tcPr>
          <w:p w14:paraId="1C61487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99" w:type="dxa"/>
            <w:tcBorders>
              <w:top w:val="nil"/>
              <w:left w:val="nil"/>
              <w:bottom w:val="single" w:sz="4" w:space="0" w:color="auto"/>
              <w:right w:val="single" w:sz="8" w:space="0" w:color="auto"/>
            </w:tcBorders>
            <w:shd w:val="clear" w:color="auto" w:fill="auto"/>
            <w:noWrap/>
            <w:vAlign w:val="center"/>
            <w:hideMark/>
          </w:tcPr>
          <w:p w14:paraId="5B255EB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99" w:type="dxa"/>
            <w:tcBorders>
              <w:top w:val="nil"/>
              <w:left w:val="nil"/>
              <w:bottom w:val="single" w:sz="4" w:space="0" w:color="auto"/>
              <w:right w:val="single" w:sz="8" w:space="0" w:color="auto"/>
            </w:tcBorders>
            <w:shd w:val="clear" w:color="auto" w:fill="auto"/>
            <w:noWrap/>
            <w:vAlign w:val="center"/>
            <w:hideMark/>
          </w:tcPr>
          <w:p w14:paraId="43B02EE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99" w:type="dxa"/>
            <w:tcBorders>
              <w:top w:val="nil"/>
              <w:left w:val="nil"/>
              <w:bottom w:val="single" w:sz="4" w:space="0" w:color="auto"/>
              <w:right w:val="single" w:sz="8" w:space="0" w:color="auto"/>
            </w:tcBorders>
            <w:shd w:val="clear" w:color="auto" w:fill="auto"/>
            <w:noWrap/>
            <w:vAlign w:val="center"/>
            <w:hideMark/>
          </w:tcPr>
          <w:p w14:paraId="5904679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960" w:type="dxa"/>
            <w:tcBorders>
              <w:top w:val="nil"/>
              <w:left w:val="nil"/>
              <w:bottom w:val="single" w:sz="4" w:space="0" w:color="auto"/>
              <w:right w:val="nil"/>
            </w:tcBorders>
            <w:shd w:val="clear" w:color="auto" w:fill="auto"/>
            <w:noWrap/>
            <w:vAlign w:val="center"/>
            <w:hideMark/>
          </w:tcPr>
          <w:p w14:paraId="1907595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49FA07C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0,40</w:t>
            </w:r>
          </w:p>
        </w:tc>
        <w:tc>
          <w:tcPr>
            <w:tcW w:w="16" w:type="dxa"/>
            <w:vAlign w:val="center"/>
            <w:hideMark/>
          </w:tcPr>
          <w:p w14:paraId="18098CED" w14:textId="77777777" w:rsidR="00081AD4" w:rsidRPr="00081AD4" w:rsidRDefault="00081AD4" w:rsidP="00081AD4">
            <w:pPr>
              <w:rPr>
                <w:sz w:val="12"/>
                <w:szCs w:val="12"/>
              </w:rPr>
            </w:pPr>
          </w:p>
        </w:tc>
      </w:tr>
      <w:tr w:rsidR="00081AD4" w:rsidRPr="00081AD4" w14:paraId="3D341683" w14:textId="77777777" w:rsidTr="00081AD4">
        <w:trPr>
          <w:trHeight w:val="349"/>
          <w:jc w:val="center"/>
        </w:trPr>
        <w:tc>
          <w:tcPr>
            <w:tcW w:w="4776" w:type="dxa"/>
            <w:tcBorders>
              <w:top w:val="nil"/>
              <w:left w:val="single" w:sz="8" w:space="0" w:color="auto"/>
              <w:bottom w:val="single" w:sz="4" w:space="0" w:color="auto"/>
              <w:right w:val="nil"/>
            </w:tcBorders>
            <w:shd w:val="clear" w:color="auto" w:fill="auto"/>
            <w:hideMark/>
          </w:tcPr>
          <w:p w14:paraId="08128D62" w14:textId="77777777" w:rsidR="00081AD4" w:rsidRPr="00081AD4" w:rsidRDefault="00081AD4" w:rsidP="00081AD4">
            <w:pPr>
              <w:ind w:firstLineChars="100" w:firstLine="120"/>
              <w:rPr>
                <w:rFonts w:ascii="Arial CYR" w:hAnsi="Arial CYR" w:cs="Arial CYR"/>
                <w:color w:val="000000"/>
                <w:sz w:val="12"/>
                <w:szCs w:val="12"/>
              </w:rPr>
            </w:pPr>
            <w:r w:rsidRPr="00081AD4">
              <w:rPr>
                <w:rFonts w:ascii="Arial CYR" w:hAnsi="Arial CYR" w:cs="Arial CYR"/>
                <w:color w:val="000000"/>
                <w:sz w:val="12"/>
                <w:szCs w:val="12"/>
              </w:rPr>
              <w:t>-при хранении на складе, перегрузке и подаче в котельную</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4AC6976E"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w:t>
            </w:r>
          </w:p>
        </w:tc>
        <w:tc>
          <w:tcPr>
            <w:tcW w:w="1699" w:type="dxa"/>
            <w:tcBorders>
              <w:top w:val="nil"/>
              <w:left w:val="nil"/>
              <w:bottom w:val="single" w:sz="4" w:space="0" w:color="auto"/>
              <w:right w:val="single" w:sz="8" w:space="0" w:color="auto"/>
            </w:tcBorders>
            <w:shd w:val="clear" w:color="auto" w:fill="auto"/>
            <w:noWrap/>
            <w:vAlign w:val="center"/>
            <w:hideMark/>
          </w:tcPr>
          <w:p w14:paraId="3FAC44F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99" w:type="dxa"/>
            <w:tcBorders>
              <w:top w:val="nil"/>
              <w:left w:val="nil"/>
              <w:bottom w:val="single" w:sz="4" w:space="0" w:color="auto"/>
              <w:right w:val="single" w:sz="8" w:space="0" w:color="auto"/>
            </w:tcBorders>
            <w:shd w:val="clear" w:color="auto" w:fill="auto"/>
            <w:noWrap/>
            <w:vAlign w:val="center"/>
            <w:hideMark/>
          </w:tcPr>
          <w:p w14:paraId="4EDE375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99" w:type="dxa"/>
            <w:tcBorders>
              <w:top w:val="nil"/>
              <w:left w:val="nil"/>
              <w:bottom w:val="single" w:sz="4" w:space="0" w:color="auto"/>
              <w:right w:val="single" w:sz="8" w:space="0" w:color="auto"/>
            </w:tcBorders>
            <w:shd w:val="clear" w:color="auto" w:fill="auto"/>
            <w:noWrap/>
            <w:vAlign w:val="center"/>
            <w:hideMark/>
          </w:tcPr>
          <w:p w14:paraId="3DFE7B6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700" w:type="dxa"/>
            <w:tcBorders>
              <w:top w:val="nil"/>
              <w:left w:val="nil"/>
              <w:bottom w:val="single" w:sz="4" w:space="0" w:color="auto"/>
              <w:right w:val="single" w:sz="8" w:space="0" w:color="auto"/>
            </w:tcBorders>
            <w:shd w:val="clear" w:color="auto" w:fill="auto"/>
            <w:noWrap/>
            <w:vAlign w:val="center"/>
            <w:hideMark/>
          </w:tcPr>
          <w:p w14:paraId="66D19E2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12ACEF5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nil"/>
              <w:left w:val="nil"/>
              <w:bottom w:val="single" w:sz="4" w:space="0" w:color="auto"/>
              <w:right w:val="single" w:sz="8" w:space="0" w:color="auto"/>
            </w:tcBorders>
            <w:shd w:val="clear" w:color="auto" w:fill="auto"/>
            <w:noWrap/>
            <w:vAlign w:val="center"/>
            <w:hideMark/>
          </w:tcPr>
          <w:p w14:paraId="0F65FCA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99" w:type="dxa"/>
            <w:tcBorders>
              <w:top w:val="nil"/>
              <w:left w:val="nil"/>
              <w:bottom w:val="single" w:sz="4" w:space="0" w:color="auto"/>
              <w:right w:val="single" w:sz="8" w:space="0" w:color="auto"/>
            </w:tcBorders>
            <w:shd w:val="clear" w:color="auto" w:fill="auto"/>
            <w:noWrap/>
            <w:vAlign w:val="center"/>
            <w:hideMark/>
          </w:tcPr>
          <w:p w14:paraId="569945D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99" w:type="dxa"/>
            <w:tcBorders>
              <w:top w:val="nil"/>
              <w:left w:val="nil"/>
              <w:bottom w:val="single" w:sz="4" w:space="0" w:color="auto"/>
              <w:right w:val="single" w:sz="8" w:space="0" w:color="auto"/>
            </w:tcBorders>
            <w:shd w:val="clear" w:color="auto" w:fill="auto"/>
            <w:noWrap/>
            <w:vAlign w:val="center"/>
            <w:hideMark/>
          </w:tcPr>
          <w:p w14:paraId="5118258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99" w:type="dxa"/>
            <w:tcBorders>
              <w:top w:val="nil"/>
              <w:left w:val="nil"/>
              <w:bottom w:val="single" w:sz="4" w:space="0" w:color="auto"/>
              <w:right w:val="single" w:sz="8" w:space="0" w:color="auto"/>
            </w:tcBorders>
            <w:shd w:val="clear" w:color="auto" w:fill="auto"/>
            <w:noWrap/>
            <w:vAlign w:val="center"/>
            <w:hideMark/>
          </w:tcPr>
          <w:p w14:paraId="2664E4F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99" w:type="dxa"/>
            <w:tcBorders>
              <w:top w:val="nil"/>
              <w:left w:val="nil"/>
              <w:bottom w:val="single" w:sz="4" w:space="0" w:color="auto"/>
              <w:right w:val="single" w:sz="8" w:space="0" w:color="auto"/>
            </w:tcBorders>
            <w:shd w:val="clear" w:color="auto" w:fill="auto"/>
            <w:noWrap/>
            <w:vAlign w:val="center"/>
            <w:hideMark/>
          </w:tcPr>
          <w:p w14:paraId="07B0BCA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99" w:type="dxa"/>
            <w:tcBorders>
              <w:top w:val="nil"/>
              <w:left w:val="nil"/>
              <w:bottom w:val="single" w:sz="4" w:space="0" w:color="auto"/>
              <w:right w:val="single" w:sz="8" w:space="0" w:color="auto"/>
            </w:tcBorders>
            <w:shd w:val="clear" w:color="auto" w:fill="auto"/>
            <w:noWrap/>
            <w:vAlign w:val="center"/>
            <w:hideMark/>
          </w:tcPr>
          <w:p w14:paraId="22426C9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99" w:type="dxa"/>
            <w:tcBorders>
              <w:top w:val="nil"/>
              <w:left w:val="nil"/>
              <w:bottom w:val="single" w:sz="4" w:space="0" w:color="auto"/>
              <w:right w:val="single" w:sz="8" w:space="0" w:color="auto"/>
            </w:tcBorders>
            <w:shd w:val="clear" w:color="auto" w:fill="auto"/>
            <w:noWrap/>
            <w:vAlign w:val="center"/>
            <w:hideMark/>
          </w:tcPr>
          <w:p w14:paraId="694BFA5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960" w:type="dxa"/>
            <w:tcBorders>
              <w:top w:val="nil"/>
              <w:left w:val="nil"/>
              <w:bottom w:val="single" w:sz="4" w:space="0" w:color="auto"/>
              <w:right w:val="nil"/>
            </w:tcBorders>
            <w:shd w:val="clear" w:color="auto" w:fill="auto"/>
            <w:noWrap/>
            <w:vAlign w:val="center"/>
            <w:hideMark/>
          </w:tcPr>
          <w:p w14:paraId="22CF217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7F43878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0,80</w:t>
            </w:r>
          </w:p>
        </w:tc>
        <w:tc>
          <w:tcPr>
            <w:tcW w:w="16" w:type="dxa"/>
            <w:vAlign w:val="center"/>
            <w:hideMark/>
          </w:tcPr>
          <w:p w14:paraId="5CB23F52" w14:textId="77777777" w:rsidR="00081AD4" w:rsidRPr="00081AD4" w:rsidRDefault="00081AD4" w:rsidP="00081AD4">
            <w:pPr>
              <w:rPr>
                <w:sz w:val="12"/>
                <w:szCs w:val="12"/>
              </w:rPr>
            </w:pPr>
          </w:p>
        </w:tc>
      </w:tr>
      <w:tr w:rsidR="00081AD4" w:rsidRPr="00081AD4" w14:paraId="43C06489" w14:textId="77777777" w:rsidTr="00081AD4">
        <w:trPr>
          <w:trHeight w:val="795"/>
          <w:jc w:val="center"/>
        </w:trPr>
        <w:tc>
          <w:tcPr>
            <w:tcW w:w="4776" w:type="dxa"/>
            <w:tcBorders>
              <w:top w:val="nil"/>
              <w:left w:val="single" w:sz="8" w:space="0" w:color="auto"/>
              <w:bottom w:val="single" w:sz="4" w:space="0" w:color="auto"/>
              <w:right w:val="nil"/>
            </w:tcBorders>
            <w:shd w:val="clear" w:color="auto" w:fill="auto"/>
            <w:hideMark/>
          </w:tcPr>
          <w:p w14:paraId="125084BF"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lastRenderedPageBreak/>
              <w:t>Расход натурального топлива с учётом естественной убыли, срезки. без неснижаемого запаса топлива, в том числе:</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6014F1B"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w:t>
            </w:r>
          </w:p>
        </w:tc>
        <w:tc>
          <w:tcPr>
            <w:tcW w:w="1699" w:type="dxa"/>
            <w:tcBorders>
              <w:top w:val="nil"/>
              <w:left w:val="nil"/>
              <w:bottom w:val="single" w:sz="4" w:space="0" w:color="auto"/>
              <w:right w:val="single" w:sz="8" w:space="0" w:color="auto"/>
            </w:tcBorders>
            <w:shd w:val="clear" w:color="auto" w:fill="auto"/>
            <w:noWrap/>
            <w:vAlign w:val="center"/>
            <w:hideMark/>
          </w:tcPr>
          <w:p w14:paraId="6B448FB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79446,70</w:t>
            </w:r>
          </w:p>
        </w:tc>
        <w:tc>
          <w:tcPr>
            <w:tcW w:w="1699" w:type="dxa"/>
            <w:tcBorders>
              <w:top w:val="nil"/>
              <w:left w:val="nil"/>
              <w:bottom w:val="single" w:sz="4" w:space="0" w:color="auto"/>
              <w:right w:val="single" w:sz="8" w:space="0" w:color="auto"/>
            </w:tcBorders>
            <w:shd w:val="clear" w:color="auto" w:fill="auto"/>
            <w:noWrap/>
            <w:vAlign w:val="center"/>
            <w:hideMark/>
          </w:tcPr>
          <w:p w14:paraId="404AD95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79337,90</w:t>
            </w:r>
          </w:p>
        </w:tc>
        <w:tc>
          <w:tcPr>
            <w:tcW w:w="1699" w:type="dxa"/>
            <w:tcBorders>
              <w:top w:val="nil"/>
              <w:left w:val="nil"/>
              <w:bottom w:val="single" w:sz="4" w:space="0" w:color="auto"/>
              <w:right w:val="single" w:sz="8" w:space="0" w:color="auto"/>
            </w:tcBorders>
            <w:shd w:val="clear" w:color="auto" w:fill="auto"/>
            <w:noWrap/>
            <w:vAlign w:val="center"/>
            <w:hideMark/>
          </w:tcPr>
          <w:p w14:paraId="1281BC4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78961,79</w:t>
            </w:r>
          </w:p>
        </w:tc>
        <w:tc>
          <w:tcPr>
            <w:tcW w:w="1700" w:type="dxa"/>
            <w:tcBorders>
              <w:top w:val="nil"/>
              <w:left w:val="nil"/>
              <w:bottom w:val="single" w:sz="4" w:space="0" w:color="auto"/>
              <w:right w:val="single" w:sz="8" w:space="0" w:color="auto"/>
            </w:tcBorders>
            <w:shd w:val="clear" w:color="auto" w:fill="auto"/>
            <w:noWrap/>
            <w:vAlign w:val="center"/>
            <w:hideMark/>
          </w:tcPr>
          <w:p w14:paraId="16217E9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-484,91</w:t>
            </w:r>
          </w:p>
        </w:tc>
        <w:tc>
          <w:tcPr>
            <w:tcW w:w="1699" w:type="dxa"/>
            <w:tcBorders>
              <w:top w:val="nil"/>
              <w:left w:val="nil"/>
              <w:bottom w:val="single" w:sz="4" w:space="0" w:color="auto"/>
              <w:right w:val="single" w:sz="8" w:space="0" w:color="auto"/>
            </w:tcBorders>
            <w:shd w:val="clear" w:color="auto" w:fill="auto"/>
            <w:noWrap/>
            <w:vAlign w:val="center"/>
            <w:hideMark/>
          </w:tcPr>
          <w:p w14:paraId="1E02053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-0,61</w:t>
            </w:r>
          </w:p>
        </w:tc>
        <w:tc>
          <w:tcPr>
            <w:tcW w:w="1699" w:type="dxa"/>
            <w:tcBorders>
              <w:top w:val="nil"/>
              <w:left w:val="nil"/>
              <w:bottom w:val="single" w:sz="4" w:space="0" w:color="auto"/>
              <w:right w:val="single" w:sz="8" w:space="0" w:color="auto"/>
            </w:tcBorders>
            <w:shd w:val="clear" w:color="auto" w:fill="auto"/>
            <w:noWrap/>
            <w:vAlign w:val="center"/>
            <w:hideMark/>
          </w:tcPr>
          <w:p w14:paraId="4E8E650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76190,0</w:t>
            </w:r>
          </w:p>
        </w:tc>
        <w:tc>
          <w:tcPr>
            <w:tcW w:w="1699" w:type="dxa"/>
            <w:tcBorders>
              <w:top w:val="nil"/>
              <w:left w:val="nil"/>
              <w:bottom w:val="single" w:sz="4" w:space="0" w:color="auto"/>
              <w:right w:val="single" w:sz="8" w:space="0" w:color="auto"/>
            </w:tcBorders>
            <w:shd w:val="clear" w:color="auto" w:fill="auto"/>
            <w:noWrap/>
            <w:vAlign w:val="center"/>
            <w:hideMark/>
          </w:tcPr>
          <w:p w14:paraId="47C6557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76190,93</w:t>
            </w:r>
          </w:p>
        </w:tc>
        <w:tc>
          <w:tcPr>
            <w:tcW w:w="1699" w:type="dxa"/>
            <w:tcBorders>
              <w:top w:val="nil"/>
              <w:left w:val="nil"/>
              <w:bottom w:val="single" w:sz="4" w:space="0" w:color="auto"/>
              <w:right w:val="single" w:sz="8" w:space="0" w:color="auto"/>
            </w:tcBorders>
            <w:shd w:val="clear" w:color="auto" w:fill="auto"/>
            <w:noWrap/>
            <w:vAlign w:val="center"/>
            <w:hideMark/>
          </w:tcPr>
          <w:p w14:paraId="1EC8CE1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76 190,56</w:t>
            </w:r>
          </w:p>
        </w:tc>
        <w:tc>
          <w:tcPr>
            <w:tcW w:w="1699" w:type="dxa"/>
            <w:tcBorders>
              <w:top w:val="nil"/>
              <w:left w:val="nil"/>
              <w:bottom w:val="single" w:sz="4" w:space="0" w:color="auto"/>
              <w:right w:val="single" w:sz="8" w:space="0" w:color="auto"/>
            </w:tcBorders>
            <w:shd w:val="clear" w:color="auto" w:fill="auto"/>
            <w:noWrap/>
            <w:vAlign w:val="center"/>
            <w:hideMark/>
          </w:tcPr>
          <w:p w14:paraId="1896C30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78 348,67</w:t>
            </w:r>
          </w:p>
        </w:tc>
        <w:tc>
          <w:tcPr>
            <w:tcW w:w="1699" w:type="dxa"/>
            <w:tcBorders>
              <w:top w:val="nil"/>
              <w:left w:val="nil"/>
              <w:bottom w:val="single" w:sz="4" w:space="0" w:color="auto"/>
              <w:right w:val="single" w:sz="8" w:space="0" w:color="auto"/>
            </w:tcBorders>
            <w:shd w:val="clear" w:color="auto" w:fill="auto"/>
            <w:noWrap/>
            <w:vAlign w:val="center"/>
            <w:hideMark/>
          </w:tcPr>
          <w:p w14:paraId="6AC50E1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78 596,71</w:t>
            </w:r>
          </w:p>
        </w:tc>
        <w:tc>
          <w:tcPr>
            <w:tcW w:w="1699" w:type="dxa"/>
            <w:tcBorders>
              <w:top w:val="nil"/>
              <w:left w:val="nil"/>
              <w:bottom w:val="single" w:sz="4" w:space="0" w:color="auto"/>
              <w:right w:val="single" w:sz="8" w:space="0" w:color="auto"/>
            </w:tcBorders>
            <w:shd w:val="clear" w:color="auto" w:fill="auto"/>
            <w:noWrap/>
            <w:vAlign w:val="center"/>
            <w:hideMark/>
          </w:tcPr>
          <w:p w14:paraId="24B9FEF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77 802,49</w:t>
            </w:r>
          </w:p>
        </w:tc>
        <w:tc>
          <w:tcPr>
            <w:tcW w:w="1699" w:type="dxa"/>
            <w:tcBorders>
              <w:top w:val="nil"/>
              <w:left w:val="nil"/>
              <w:bottom w:val="single" w:sz="4" w:space="0" w:color="auto"/>
              <w:right w:val="single" w:sz="8" w:space="0" w:color="auto"/>
            </w:tcBorders>
            <w:shd w:val="clear" w:color="auto" w:fill="auto"/>
            <w:noWrap/>
            <w:vAlign w:val="center"/>
            <w:hideMark/>
          </w:tcPr>
          <w:p w14:paraId="0E78152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77 802,49</w:t>
            </w:r>
          </w:p>
        </w:tc>
        <w:tc>
          <w:tcPr>
            <w:tcW w:w="1960" w:type="dxa"/>
            <w:tcBorders>
              <w:top w:val="nil"/>
              <w:left w:val="nil"/>
              <w:bottom w:val="single" w:sz="4" w:space="0" w:color="auto"/>
              <w:right w:val="nil"/>
            </w:tcBorders>
            <w:shd w:val="clear" w:color="auto" w:fill="auto"/>
            <w:noWrap/>
            <w:vAlign w:val="center"/>
            <w:hideMark/>
          </w:tcPr>
          <w:p w14:paraId="2FCFC8C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78 133,83</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5155D40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75 866,12</w:t>
            </w:r>
          </w:p>
        </w:tc>
        <w:tc>
          <w:tcPr>
            <w:tcW w:w="16" w:type="dxa"/>
            <w:vAlign w:val="center"/>
            <w:hideMark/>
          </w:tcPr>
          <w:p w14:paraId="64B30B2B" w14:textId="77777777" w:rsidR="00081AD4" w:rsidRPr="00081AD4" w:rsidRDefault="00081AD4" w:rsidP="00081AD4">
            <w:pPr>
              <w:rPr>
                <w:sz w:val="12"/>
                <w:szCs w:val="12"/>
              </w:rPr>
            </w:pPr>
          </w:p>
        </w:tc>
      </w:tr>
      <w:tr w:rsidR="00081AD4" w:rsidRPr="00081AD4" w14:paraId="7D46C3F1" w14:textId="77777777" w:rsidTr="00081AD4">
        <w:trPr>
          <w:trHeight w:val="780"/>
          <w:jc w:val="center"/>
        </w:trPr>
        <w:tc>
          <w:tcPr>
            <w:tcW w:w="4776" w:type="dxa"/>
            <w:tcBorders>
              <w:top w:val="nil"/>
              <w:left w:val="single" w:sz="8" w:space="0" w:color="auto"/>
              <w:bottom w:val="single" w:sz="4" w:space="0" w:color="auto"/>
              <w:right w:val="nil"/>
            </w:tcBorders>
            <w:shd w:val="clear" w:color="auto" w:fill="auto"/>
            <w:hideMark/>
          </w:tcPr>
          <w:p w14:paraId="46DDB58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Цена  натурального топлива</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428A1379"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руб./т</w:t>
            </w:r>
          </w:p>
        </w:tc>
        <w:tc>
          <w:tcPr>
            <w:tcW w:w="1699" w:type="dxa"/>
            <w:tcBorders>
              <w:top w:val="nil"/>
              <w:left w:val="nil"/>
              <w:bottom w:val="single" w:sz="4" w:space="0" w:color="auto"/>
              <w:right w:val="single" w:sz="8" w:space="0" w:color="auto"/>
            </w:tcBorders>
            <w:shd w:val="clear" w:color="auto" w:fill="auto"/>
            <w:noWrap/>
            <w:vAlign w:val="center"/>
            <w:hideMark/>
          </w:tcPr>
          <w:p w14:paraId="4619E678"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1262,97</w:t>
            </w:r>
          </w:p>
        </w:tc>
        <w:tc>
          <w:tcPr>
            <w:tcW w:w="1699" w:type="dxa"/>
            <w:tcBorders>
              <w:top w:val="nil"/>
              <w:left w:val="nil"/>
              <w:bottom w:val="single" w:sz="4" w:space="0" w:color="auto"/>
              <w:right w:val="single" w:sz="8" w:space="0" w:color="auto"/>
            </w:tcBorders>
            <w:shd w:val="clear" w:color="auto" w:fill="auto"/>
            <w:noWrap/>
            <w:vAlign w:val="center"/>
            <w:hideMark/>
          </w:tcPr>
          <w:p w14:paraId="6AAB5771"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1310,63</w:t>
            </w:r>
          </w:p>
        </w:tc>
        <w:tc>
          <w:tcPr>
            <w:tcW w:w="1699" w:type="dxa"/>
            <w:tcBorders>
              <w:top w:val="nil"/>
              <w:left w:val="nil"/>
              <w:bottom w:val="single" w:sz="4" w:space="0" w:color="auto"/>
              <w:right w:val="single" w:sz="8" w:space="0" w:color="auto"/>
            </w:tcBorders>
            <w:shd w:val="clear" w:color="auto" w:fill="auto"/>
            <w:noWrap/>
            <w:vAlign w:val="center"/>
            <w:hideMark/>
          </w:tcPr>
          <w:p w14:paraId="4A467FB0"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1310,63</w:t>
            </w:r>
          </w:p>
        </w:tc>
        <w:tc>
          <w:tcPr>
            <w:tcW w:w="1700" w:type="dxa"/>
            <w:tcBorders>
              <w:top w:val="nil"/>
              <w:left w:val="nil"/>
              <w:bottom w:val="single" w:sz="4" w:space="0" w:color="auto"/>
              <w:right w:val="single" w:sz="8" w:space="0" w:color="auto"/>
            </w:tcBorders>
            <w:shd w:val="clear" w:color="auto" w:fill="auto"/>
            <w:noWrap/>
            <w:vAlign w:val="center"/>
            <w:hideMark/>
          </w:tcPr>
          <w:p w14:paraId="0D9D6386"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47,66</w:t>
            </w:r>
          </w:p>
        </w:tc>
        <w:tc>
          <w:tcPr>
            <w:tcW w:w="1699" w:type="dxa"/>
            <w:tcBorders>
              <w:top w:val="nil"/>
              <w:left w:val="nil"/>
              <w:bottom w:val="single" w:sz="4" w:space="0" w:color="auto"/>
              <w:right w:val="single" w:sz="8" w:space="0" w:color="auto"/>
            </w:tcBorders>
            <w:shd w:val="clear" w:color="auto" w:fill="auto"/>
            <w:noWrap/>
            <w:vAlign w:val="center"/>
            <w:hideMark/>
          </w:tcPr>
          <w:p w14:paraId="69FFC453"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3,77</w:t>
            </w:r>
          </w:p>
        </w:tc>
        <w:tc>
          <w:tcPr>
            <w:tcW w:w="1699" w:type="dxa"/>
            <w:tcBorders>
              <w:top w:val="nil"/>
              <w:left w:val="nil"/>
              <w:bottom w:val="single" w:sz="4" w:space="0" w:color="auto"/>
              <w:right w:val="single" w:sz="8" w:space="0" w:color="auto"/>
            </w:tcBorders>
            <w:shd w:val="clear" w:color="auto" w:fill="auto"/>
            <w:noWrap/>
            <w:vAlign w:val="bottom"/>
            <w:hideMark/>
          </w:tcPr>
          <w:p w14:paraId="141B8A48"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1293,80</w:t>
            </w:r>
          </w:p>
        </w:tc>
        <w:tc>
          <w:tcPr>
            <w:tcW w:w="1699" w:type="dxa"/>
            <w:tcBorders>
              <w:top w:val="nil"/>
              <w:left w:val="nil"/>
              <w:bottom w:val="single" w:sz="4" w:space="0" w:color="auto"/>
              <w:right w:val="single" w:sz="8" w:space="0" w:color="auto"/>
            </w:tcBorders>
            <w:shd w:val="clear" w:color="auto" w:fill="auto"/>
            <w:noWrap/>
            <w:vAlign w:val="bottom"/>
            <w:hideMark/>
          </w:tcPr>
          <w:p w14:paraId="7F94B5BB"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1349,50</w:t>
            </w:r>
          </w:p>
        </w:tc>
        <w:tc>
          <w:tcPr>
            <w:tcW w:w="1699" w:type="dxa"/>
            <w:tcBorders>
              <w:top w:val="nil"/>
              <w:left w:val="nil"/>
              <w:bottom w:val="single" w:sz="4" w:space="0" w:color="auto"/>
              <w:right w:val="single" w:sz="8" w:space="0" w:color="auto"/>
            </w:tcBorders>
            <w:shd w:val="clear" w:color="auto" w:fill="auto"/>
            <w:noWrap/>
            <w:vAlign w:val="bottom"/>
            <w:hideMark/>
          </w:tcPr>
          <w:p w14:paraId="070CD560"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1 349,50</w:t>
            </w:r>
          </w:p>
        </w:tc>
        <w:tc>
          <w:tcPr>
            <w:tcW w:w="1699" w:type="dxa"/>
            <w:tcBorders>
              <w:top w:val="nil"/>
              <w:left w:val="nil"/>
              <w:bottom w:val="single" w:sz="4" w:space="0" w:color="auto"/>
              <w:right w:val="single" w:sz="8" w:space="0" w:color="auto"/>
            </w:tcBorders>
            <w:shd w:val="clear" w:color="auto" w:fill="auto"/>
            <w:noWrap/>
            <w:vAlign w:val="bottom"/>
            <w:hideMark/>
          </w:tcPr>
          <w:p w14:paraId="126282E5"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1 381,75</w:t>
            </w:r>
          </w:p>
        </w:tc>
        <w:tc>
          <w:tcPr>
            <w:tcW w:w="1699" w:type="dxa"/>
            <w:tcBorders>
              <w:top w:val="nil"/>
              <w:left w:val="nil"/>
              <w:bottom w:val="single" w:sz="4" w:space="0" w:color="auto"/>
              <w:right w:val="single" w:sz="8" w:space="0" w:color="auto"/>
            </w:tcBorders>
            <w:shd w:val="clear" w:color="auto" w:fill="auto"/>
            <w:noWrap/>
            <w:vAlign w:val="bottom"/>
            <w:hideMark/>
          </w:tcPr>
          <w:p w14:paraId="68443573"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1 381,75</w:t>
            </w:r>
          </w:p>
        </w:tc>
        <w:tc>
          <w:tcPr>
            <w:tcW w:w="1699" w:type="dxa"/>
            <w:tcBorders>
              <w:top w:val="nil"/>
              <w:left w:val="nil"/>
              <w:bottom w:val="single" w:sz="4" w:space="0" w:color="auto"/>
              <w:right w:val="single" w:sz="8" w:space="0" w:color="auto"/>
            </w:tcBorders>
            <w:shd w:val="clear" w:color="auto" w:fill="auto"/>
            <w:noWrap/>
            <w:vAlign w:val="bottom"/>
            <w:hideMark/>
          </w:tcPr>
          <w:p w14:paraId="1BC367B4"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1 404,83</w:t>
            </w:r>
          </w:p>
        </w:tc>
        <w:tc>
          <w:tcPr>
            <w:tcW w:w="1699" w:type="dxa"/>
            <w:tcBorders>
              <w:top w:val="nil"/>
              <w:left w:val="nil"/>
              <w:bottom w:val="single" w:sz="4" w:space="0" w:color="auto"/>
              <w:right w:val="single" w:sz="8" w:space="0" w:color="auto"/>
            </w:tcBorders>
            <w:shd w:val="clear" w:color="auto" w:fill="auto"/>
            <w:noWrap/>
            <w:vAlign w:val="bottom"/>
            <w:hideMark/>
          </w:tcPr>
          <w:p w14:paraId="326E1F96"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1 461,02</w:t>
            </w:r>
          </w:p>
        </w:tc>
        <w:tc>
          <w:tcPr>
            <w:tcW w:w="1960" w:type="dxa"/>
            <w:tcBorders>
              <w:top w:val="nil"/>
              <w:left w:val="nil"/>
              <w:bottom w:val="single" w:sz="4" w:space="0" w:color="auto"/>
              <w:right w:val="nil"/>
            </w:tcBorders>
            <w:shd w:val="clear" w:color="auto" w:fill="auto"/>
            <w:noWrap/>
            <w:vAlign w:val="bottom"/>
            <w:hideMark/>
          </w:tcPr>
          <w:p w14:paraId="45BE8400"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1 460,99</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38DACAEB"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1 451,16</w:t>
            </w:r>
          </w:p>
        </w:tc>
        <w:tc>
          <w:tcPr>
            <w:tcW w:w="16" w:type="dxa"/>
            <w:vAlign w:val="center"/>
            <w:hideMark/>
          </w:tcPr>
          <w:p w14:paraId="3CA767D2" w14:textId="77777777" w:rsidR="00081AD4" w:rsidRPr="00081AD4" w:rsidRDefault="00081AD4" w:rsidP="00081AD4">
            <w:pPr>
              <w:rPr>
                <w:sz w:val="12"/>
                <w:szCs w:val="12"/>
              </w:rPr>
            </w:pPr>
          </w:p>
        </w:tc>
      </w:tr>
      <w:tr w:rsidR="00081AD4" w:rsidRPr="00081AD4" w14:paraId="5AEC3097" w14:textId="77777777" w:rsidTr="00081AD4">
        <w:trPr>
          <w:trHeight w:val="750"/>
          <w:jc w:val="center"/>
        </w:trPr>
        <w:tc>
          <w:tcPr>
            <w:tcW w:w="4776" w:type="dxa"/>
            <w:tcBorders>
              <w:top w:val="nil"/>
              <w:left w:val="single" w:sz="8" w:space="0" w:color="auto"/>
              <w:bottom w:val="single" w:sz="4" w:space="0" w:color="auto"/>
              <w:right w:val="nil"/>
            </w:tcBorders>
            <w:shd w:val="clear" w:color="auto" w:fill="auto"/>
            <w:hideMark/>
          </w:tcPr>
          <w:p w14:paraId="1ED800E5" w14:textId="77777777" w:rsidR="00081AD4" w:rsidRPr="00081AD4" w:rsidRDefault="00081AD4" w:rsidP="00081AD4">
            <w:pPr>
              <w:ind w:firstLineChars="200" w:firstLine="240"/>
              <w:rPr>
                <w:rFonts w:ascii="Arial CYR" w:hAnsi="Arial CYR" w:cs="Arial CYR"/>
                <w:color w:val="000000"/>
                <w:sz w:val="12"/>
                <w:szCs w:val="12"/>
              </w:rPr>
            </w:pPr>
            <w:r w:rsidRPr="00081AD4">
              <w:rPr>
                <w:rFonts w:ascii="Arial CYR" w:hAnsi="Arial CYR" w:cs="Arial CYR"/>
                <w:color w:val="000000"/>
                <w:sz w:val="12"/>
                <w:szCs w:val="12"/>
              </w:rPr>
              <w:t>-уголь каменный</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5FA70CE8"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руб./т</w:t>
            </w:r>
          </w:p>
        </w:tc>
        <w:tc>
          <w:tcPr>
            <w:tcW w:w="1699" w:type="dxa"/>
            <w:tcBorders>
              <w:top w:val="nil"/>
              <w:left w:val="nil"/>
              <w:bottom w:val="single" w:sz="4" w:space="0" w:color="auto"/>
              <w:right w:val="single" w:sz="8" w:space="0" w:color="auto"/>
            </w:tcBorders>
            <w:shd w:val="clear" w:color="auto" w:fill="auto"/>
            <w:noWrap/>
            <w:vAlign w:val="center"/>
            <w:hideMark/>
          </w:tcPr>
          <w:p w14:paraId="26A71792"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1262,97</w:t>
            </w:r>
          </w:p>
        </w:tc>
        <w:tc>
          <w:tcPr>
            <w:tcW w:w="1699" w:type="dxa"/>
            <w:tcBorders>
              <w:top w:val="nil"/>
              <w:left w:val="nil"/>
              <w:bottom w:val="single" w:sz="4" w:space="0" w:color="auto"/>
              <w:right w:val="single" w:sz="8" w:space="0" w:color="auto"/>
            </w:tcBorders>
            <w:shd w:val="clear" w:color="auto" w:fill="auto"/>
            <w:noWrap/>
            <w:vAlign w:val="center"/>
            <w:hideMark/>
          </w:tcPr>
          <w:p w14:paraId="733FF61B"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1310,63</w:t>
            </w:r>
          </w:p>
        </w:tc>
        <w:tc>
          <w:tcPr>
            <w:tcW w:w="1699" w:type="dxa"/>
            <w:tcBorders>
              <w:top w:val="nil"/>
              <w:left w:val="nil"/>
              <w:bottom w:val="single" w:sz="4" w:space="0" w:color="auto"/>
              <w:right w:val="single" w:sz="8" w:space="0" w:color="auto"/>
            </w:tcBorders>
            <w:shd w:val="clear" w:color="auto" w:fill="auto"/>
            <w:noWrap/>
            <w:vAlign w:val="center"/>
            <w:hideMark/>
          </w:tcPr>
          <w:p w14:paraId="77D1613E"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1310,63</w:t>
            </w:r>
          </w:p>
        </w:tc>
        <w:tc>
          <w:tcPr>
            <w:tcW w:w="1700" w:type="dxa"/>
            <w:tcBorders>
              <w:top w:val="nil"/>
              <w:left w:val="nil"/>
              <w:bottom w:val="single" w:sz="4" w:space="0" w:color="auto"/>
              <w:right w:val="single" w:sz="8" w:space="0" w:color="auto"/>
            </w:tcBorders>
            <w:shd w:val="clear" w:color="auto" w:fill="auto"/>
            <w:noWrap/>
            <w:vAlign w:val="center"/>
            <w:hideMark/>
          </w:tcPr>
          <w:p w14:paraId="368C760B"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47,66</w:t>
            </w:r>
          </w:p>
        </w:tc>
        <w:tc>
          <w:tcPr>
            <w:tcW w:w="1699" w:type="dxa"/>
            <w:tcBorders>
              <w:top w:val="nil"/>
              <w:left w:val="nil"/>
              <w:bottom w:val="single" w:sz="4" w:space="0" w:color="auto"/>
              <w:right w:val="single" w:sz="8" w:space="0" w:color="auto"/>
            </w:tcBorders>
            <w:shd w:val="clear" w:color="auto" w:fill="auto"/>
            <w:noWrap/>
            <w:vAlign w:val="center"/>
            <w:hideMark/>
          </w:tcPr>
          <w:p w14:paraId="45995AD7"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3,77</w:t>
            </w:r>
          </w:p>
        </w:tc>
        <w:tc>
          <w:tcPr>
            <w:tcW w:w="1699" w:type="dxa"/>
            <w:tcBorders>
              <w:top w:val="nil"/>
              <w:left w:val="nil"/>
              <w:bottom w:val="single" w:sz="4" w:space="0" w:color="auto"/>
              <w:right w:val="single" w:sz="8" w:space="0" w:color="auto"/>
            </w:tcBorders>
            <w:shd w:val="clear" w:color="auto" w:fill="auto"/>
            <w:noWrap/>
            <w:vAlign w:val="bottom"/>
            <w:hideMark/>
          </w:tcPr>
          <w:p w14:paraId="273EB197"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1293,80</w:t>
            </w:r>
          </w:p>
        </w:tc>
        <w:tc>
          <w:tcPr>
            <w:tcW w:w="1699" w:type="dxa"/>
            <w:tcBorders>
              <w:top w:val="nil"/>
              <w:left w:val="nil"/>
              <w:bottom w:val="single" w:sz="4" w:space="0" w:color="auto"/>
              <w:right w:val="single" w:sz="8" w:space="0" w:color="auto"/>
            </w:tcBorders>
            <w:shd w:val="clear" w:color="auto" w:fill="auto"/>
            <w:noWrap/>
            <w:vAlign w:val="bottom"/>
            <w:hideMark/>
          </w:tcPr>
          <w:p w14:paraId="2B2FAC46"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1349,50</w:t>
            </w:r>
          </w:p>
        </w:tc>
        <w:tc>
          <w:tcPr>
            <w:tcW w:w="1699" w:type="dxa"/>
            <w:tcBorders>
              <w:top w:val="nil"/>
              <w:left w:val="nil"/>
              <w:bottom w:val="single" w:sz="4" w:space="0" w:color="auto"/>
              <w:right w:val="single" w:sz="8" w:space="0" w:color="auto"/>
            </w:tcBorders>
            <w:shd w:val="clear" w:color="auto" w:fill="auto"/>
            <w:noWrap/>
            <w:vAlign w:val="bottom"/>
            <w:hideMark/>
          </w:tcPr>
          <w:p w14:paraId="5EF0B8AB"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1 349,50</w:t>
            </w:r>
          </w:p>
        </w:tc>
        <w:tc>
          <w:tcPr>
            <w:tcW w:w="1699" w:type="dxa"/>
            <w:tcBorders>
              <w:top w:val="nil"/>
              <w:left w:val="nil"/>
              <w:bottom w:val="single" w:sz="4" w:space="0" w:color="auto"/>
              <w:right w:val="single" w:sz="8" w:space="0" w:color="auto"/>
            </w:tcBorders>
            <w:shd w:val="clear" w:color="auto" w:fill="auto"/>
            <w:noWrap/>
            <w:vAlign w:val="bottom"/>
            <w:hideMark/>
          </w:tcPr>
          <w:p w14:paraId="53E95DA6"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1 381,75</w:t>
            </w:r>
          </w:p>
        </w:tc>
        <w:tc>
          <w:tcPr>
            <w:tcW w:w="1699" w:type="dxa"/>
            <w:tcBorders>
              <w:top w:val="nil"/>
              <w:left w:val="nil"/>
              <w:bottom w:val="single" w:sz="4" w:space="0" w:color="auto"/>
              <w:right w:val="single" w:sz="8" w:space="0" w:color="auto"/>
            </w:tcBorders>
            <w:shd w:val="clear" w:color="auto" w:fill="auto"/>
            <w:noWrap/>
            <w:vAlign w:val="bottom"/>
            <w:hideMark/>
          </w:tcPr>
          <w:p w14:paraId="3ABA87DD"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1 381,75</w:t>
            </w:r>
          </w:p>
        </w:tc>
        <w:tc>
          <w:tcPr>
            <w:tcW w:w="1699" w:type="dxa"/>
            <w:tcBorders>
              <w:top w:val="nil"/>
              <w:left w:val="nil"/>
              <w:bottom w:val="single" w:sz="4" w:space="0" w:color="auto"/>
              <w:right w:val="single" w:sz="8" w:space="0" w:color="auto"/>
            </w:tcBorders>
            <w:shd w:val="clear" w:color="auto" w:fill="auto"/>
            <w:noWrap/>
            <w:vAlign w:val="bottom"/>
            <w:hideMark/>
          </w:tcPr>
          <w:p w14:paraId="20FB0BF8"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1 404,83</w:t>
            </w:r>
          </w:p>
        </w:tc>
        <w:tc>
          <w:tcPr>
            <w:tcW w:w="1699" w:type="dxa"/>
            <w:tcBorders>
              <w:top w:val="nil"/>
              <w:left w:val="nil"/>
              <w:bottom w:val="single" w:sz="4" w:space="0" w:color="auto"/>
              <w:right w:val="single" w:sz="8" w:space="0" w:color="auto"/>
            </w:tcBorders>
            <w:shd w:val="clear" w:color="auto" w:fill="auto"/>
            <w:noWrap/>
            <w:vAlign w:val="bottom"/>
            <w:hideMark/>
          </w:tcPr>
          <w:p w14:paraId="5A06E509"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1 461,02</w:t>
            </w:r>
          </w:p>
        </w:tc>
        <w:tc>
          <w:tcPr>
            <w:tcW w:w="1960" w:type="dxa"/>
            <w:tcBorders>
              <w:top w:val="nil"/>
              <w:left w:val="nil"/>
              <w:bottom w:val="single" w:sz="4" w:space="0" w:color="auto"/>
              <w:right w:val="nil"/>
            </w:tcBorders>
            <w:shd w:val="clear" w:color="auto" w:fill="auto"/>
            <w:noWrap/>
            <w:vAlign w:val="bottom"/>
            <w:hideMark/>
          </w:tcPr>
          <w:p w14:paraId="558D7019"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1 460,99</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2E124327"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1 451,16</w:t>
            </w:r>
          </w:p>
        </w:tc>
        <w:tc>
          <w:tcPr>
            <w:tcW w:w="16" w:type="dxa"/>
            <w:vAlign w:val="center"/>
            <w:hideMark/>
          </w:tcPr>
          <w:p w14:paraId="0DA7015E" w14:textId="77777777" w:rsidR="00081AD4" w:rsidRPr="00081AD4" w:rsidRDefault="00081AD4" w:rsidP="00081AD4">
            <w:pPr>
              <w:rPr>
                <w:sz w:val="12"/>
                <w:szCs w:val="12"/>
              </w:rPr>
            </w:pPr>
          </w:p>
        </w:tc>
      </w:tr>
      <w:tr w:rsidR="00081AD4" w:rsidRPr="00081AD4" w14:paraId="0CB6009C" w14:textId="77777777" w:rsidTr="00081AD4">
        <w:trPr>
          <w:trHeight w:val="435"/>
          <w:jc w:val="center"/>
        </w:trPr>
        <w:tc>
          <w:tcPr>
            <w:tcW w:w="4776" w:type="dxa"/>
            <w:tcBorders>
              <w:top w:val="nil"/>
              <w:left w:val="single" w:sz="8" w:space="0" w:color="auto"/>
              <w:bottom w:val="single" w:sz="4" w:space="0" w:color="auto"/>
              <w:right w:val="nil"/>
            </w:tcBorders>
            <w:shd w:val="clear" w:color="000000" w:fill="FCD5B4"/>
            <w:hideMark/>
          </w:tcPr>
          <w:p w14:paraId="3210E899" w14:textId="77777777" w:rsidR="00081AD4" w:rsidRPr="00081AD4" w:rsidRDefault="00081AD4" w:rsidP="00081AD4">
            <w:pPr>
              <w:ind w:firstLineChars="200" w:firstLine="240"/>
              <w:rPr>
                <w:rFonts w:ascii="Arial CYR" w:hAnsi="Arial CYR" w:cs="Arial CYR"/>
                <w:color w:val="000000"/>
                <w:sz w:val="12"/>
                <w:szCs w:val="12"/>
              </w:rPr>
            </w:pPr>
            <w:r w:rsidRPr="00081AD4">
              <w:rPr>
                <w:rFonts w:ascii="Arial CYR" w:hAnsi="Arial CYR" w:cs="Arial CYR"/>
                <w:color w:val="000000"/>
                <w:sz w:val="12"/>
                <w:szCs w:val="12"/>
              </w:rPr>
              <w:t>процент роста</w:t>
            </w:r>
          </w:p>
        </w:tc>
        <w:tc>
          <w:tcPr>
            <w:tcW w:w="1060" w:type="dxa"/>
            <w:tcBorders>
              <w:top w:val="nil"/>
              <w:left w:val="single" w:sz="8" w:space="0" w:color="auto"/>
              <w:bottom w:val="single" w:sz="4" w:space="0" w:color="auto"/>
              <w:right w:val="single" w:sz="8" w:space="0" w:color="auto"/>
            </w:tcBorders>
            <w:shd w:val="clear" w:color="000000" w:fill="FCD5B4"/>
            <w:vAlign w:val="center"/>
            <w:hideMark/>
          </w:tcPr>
          <w:p w14:paraId="4DB803F5"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w:t>
            </w:r>
          </w:p>
        </w:tc>
        <w:tc>
          <w:tcPr>
            <w:tcW w:w="1699" w:type="dxa"/>
            <w:tcBorders>
              <w:top w:val="nil"/>
              <w:left w:val="nil"/>
              <w:bottom w:val="single" w:sz="4" w:space="0" w:color="auto"/>
              <w:right w:val="single" w:sz="8" w:space="0" w:color="auto"/>
            </w:tcBorders>
            <w:shd w:val="clear" w:color="000000" w:fill="FCD5B4"/>
            <w:noWrap/>
            <w:vAlign w:val="center"/>
            <w:hideMark/>
          </w:tcPr>
          <w:p w14:paraId="277CA7B2"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743A1B65"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7439F9AF"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 </w:t>
            </w:r>
          </w:p>
        </w:tc>
        <w:tc>
          <w:tcPr>
            <w:tcW w:w="1700" w:type="dxa"/>
            <w:tcBorders>
              <w:top w:val="nil"/>
              <w:left w:val="nil"/>
              <w:bottom w:val="single" w:sz="4" w:space="0" w:color="auto"/>
              <w:right w:val="single" w:sz="8" w:space="0" w:color="auto"/>
            </w:tcBorders>
            <w:shd w:val="clear" w:color="000000" w:fill="FCD5B4"/>
            <w:noWrap/>
            <w:vAlign w:val="center"/>
            <w:hideMark/>
          </w:tcPr>
          <w:p w14:paraId="6F2CA27C"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1E626F40"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4152BBFF"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1E0305FF"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7509D1BD"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14C03227"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2C50CAA0"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327A2867"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4,10</w:t>
            </w:r>
          </w:p>
        </w:tc>
        <w:tc>
          <w:tcPr>
            <w:tcW w:w="1699" w:type="dxa"/>
            <w:tcBorders>
              <w:top w:val="nil"/>
              <w:left w:val="nil"/>
              <w:bottom w:val="single" w:sz="4" w:space="0" w:color="auto"/>
              <w:right w:val="single" w:sz="8" w:space="0" w:color="auto"/>
            </w:tcBorders>
            <w:shd w:val="clear" w:color="000000" w:fill="FCD5B4"/>
            <w:noWrap/>
            <w:vAlign w:val="bottom"/>
            <w:hideMark/>
          </w:tcPr>
          <w:p w14:paraId="136CCDD0"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4,00</w:t>
            </w:r>
          </w:p>
        </w:tc>
        <w:tc>
          <w:tcPr>
            <w:tcW w:w="1960" w:type="dxa"/>
            <w:tcBorders>
              <w:top w:val="nil"/>
              <w:left w:val="nil"/>
              <w:bottom w:val="single" w:sz="4" w:space="0" w:color="auto"/>
              <w:right w:val="nil"/>
            </w:tcBorders>
            <w:shd w:val="clear" w:color="000000" w:fill="FCD5B4"/>
            <w:noWrap/>
            <w:vAlign w:val="bottom"/>
            <w:hideMark/>
          </w:tcPr>
          <w:p w14:paraId="50206899"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4,00</w:t>
            </w:r>
          </w:p>
        </w:tc>
        <w:tc>
          <w:tcPr>
            <w:tcW w:w="1959" w:type="dxa"/>
            <w:tcBorders>
              <w:top w:val="nil"/>
              <w:left w:val="single" w:sz="8" w:space="0" w:color="auto"/>
              <w:bottom w:val="single" w:sz="4" w:space="0" w:color="auto"/>
              <w:right w:val="nil"/>
            </w:tcBorders>
            <w:shd w:val="clear" w:color="000000" w:fill="FCD5B4"/>
            <w:noWrap/>
            <w:vAlign w:val="bottom"/>
            <w:hideMark/>
          </w:tcPr>
          <w:p w14:paraId="06598CBA"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3,30</w:t>
            </w:r>
          </w:p>
        </w:tc>
        <w:tc>
          <w:tcPr>
            <w:tcW w:w="16" w:type="dxa"/>
            <w:vAlign w:val="center"/>
            <w:hideMark/>
          </w:tcPr>
          <w:p w14:paraId="34787890" w14:textId="77777777" w:rsidR="00081AD4" w:rsidRPr="00081AD4" w:rsidRDefault="00081AD4" w:rsidP="00081AD4">
            <w:pPr>
              <w:rPr>
                <w:sz w:val="12"/>
                <w:szCs w:val="12"/>
              </w:rPr>
            </w:pPr>
          </w:p>
        </w:tc>
      </w:tr>
      <w:tr w:rsidR="00081AD4" w:rsidRPr="00081AD4" w14:paraId="69165B01" w14:textId="77777777" w:rsidTr="00081AD4">
        <w:trPr>
          <w:trHeight w:val="709"/>
          <w:jc w:val="center"/>
        </w:trPr>
        <w:tc>
          <w:tcPr>
            <w:tcW w:w="4776" w:type="dxa"/>
            <w:tcBorders>
              <w:top w:val="nil"/>
              <w:left w:val="single" w:sz="8" w:space="0" w:color="auto"/>
              <w:bottom w:val="single" w:sz="4" w:space="0" w:color="auto"/>
              <w:right w:val="nil"/>
            </w:tcBorders>
            <w:shd w:val="clear" w:color="auto" w:fill="auto"/>
            <w:hideMark/>
          </w:tcPr>
          <w:p w14:paraId="3D422169"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Стоимость топлива (без неснижаемого запаса топлива) (Статья 1.2 СКЭК)</w:t>
            </w:r>
          </w:p>
        </w:tc>
        <w:tc>
          <w:tcPr>
            <w:tcW w:w="1060" w:type="dxa"/>
            <w:tcBorders>
              <w:top w:val="nil"/>
              <w:left w:val="single" w:sz="8" w:space="0" w:color="auto"/>
              <w:bottom w:val="single" w:sz="4" w:space="0" w:color="auto"/>
              <w:right w:val="single" w:sz="8" w:space="0" w:color="auto"/>
            </w:tcBorders>
            <w:shd w:val="clear" w:color="auto" w:fill="auto"/>
            <w:hideMark/>
          </w:tcPr>
          <w:p w14:paraId="2D089096"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тыс. руб.</w:t>
            </w:r>
          </w:p>
        </w:tc>
        <w:tc>
          <w:tcPr>
            <w:tcW w:w="1699" w:type="dxa"/>
            <w:tcBorders>
              <w:top w:val="nil"/>
              <w:left w:val="nil"/>
              <w:bottom w:val="single" w:sz="4" w:space="0" w:color="auto"/>
              <w:right w:val="single" w:sz="8" w:space="0" w:color="auto"/>
            </w:tcBorders>
            <w:shd w:val="clear" w:color="auto" w:fill="auto"/>
            <w:noWrap/>
            <w:vAlign w:val="center"/>
            <w:hideMark/>
          </w:tcPr>
          <w:p w14:paraId="3C9FA35C"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100338,70</w:t>
            </w:r>
          </w:p>
        </w:tc>
        <w:tc>
          <w:tcPr>
            <w:tcW w:w="1699" w:type="dxa"/>
            <w:tcBorders>
              <w:top w:val="nil"/>
              <w:left w:val="nil"/>
              <w:bottom w:val="single" w:sz="4" w:space="0" w:color="auto"/>
              <w:right w:val="single" w:sz="8" w:space="0" w:color="auto"/>
            </w:tcBorders>
            <w:shd w:val="clear" w:color="auto" w:fill="auto"/>
            <w:noWrap/>
            <w:vAlign w:val="center"/>
            <w:hideMark/>
          </w:tcPr>
          <w:p w14:paraId="534AC43B"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103982,35</w:t>
            </w:r>
          </w:p>
        </w:tc>
        <w:tc>
          <w:tcPr>
            <w:tcW w:w="1699" w:type="dxa"/>
            <w:tcBorders>
              <w:top w:val="nil"/>
              <w:left w:val="nil"/>
              <w:bottom w:val="single" w:sz="4" w:space="0" w:color="auto"/>
              <w:right w:val="single" w:sz="8" w:space="0" w:color="auto"/>
            </w:tcBorders>
            <w:shd w:val="clear" w:color="auto" w:fill="auto"/>
            <w:noWrap/>
            <w:vAlign w:val="center"/>
            <w:hideMark/>
          </w:tcPr>
          <w:p w14:paraId="7656F408"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103489,42</w:t>
            </w:r>
          </w:p>
        </w:tc>
        <w:tc>
          <w:tcPr>
            <w:tcW w:w="1700" w:type="dxa"/>
            <w:tcBorders>
              <w:top w:val="nil"/>
              <w:left w:val="nil"/>
              <w:bottom w:val="single" w:sz="4" w:space="0" w:color="auto"/>
              <w:right w:val="single" w:sz="8" w:space="0" w:color="auto"/>
            </w:tcBorders>
            <w:shd w:val="clear" w:color="auto" w:fill="auto"/>
            <w:noWrap/>
            <w:vAlign w:val="center"/>
            <w:hideMark/>
          </w:tcPr>
          <w:p w14:paraId="00DCC6A1"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3150,72</w:t>
            </w:r>
          </w:p>
        </w:tc>
        <w:tc>
          <w:tcPr>
            <w:tcW w:w="1699" w:type="dxa"/>
            <w:tcBorders>
              <w:top w:val="nil"/>
              <w:left w:val="nil"/>
              <w:bottom w:val="single" w:sz="4" w:space="0" w:color="auto"/>
              <w:right w:val="single" w:sz="8" w:space="0" w:color="auto"/>
            </w:tcBorders>
            <w:shd w:val="clear" w:color="auto" w:fill="auto"/>
            <w:noWrap/>
            <w:vAlign w:val="center"/>
            <w:hideMark/>
          </w:tcPr>
          <w:p w14:paraId="30BCBB5F"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3,14</w:t>
            </w:r>
          </w:p>
        </w:tc>
        <w:tc>
          <w:tcPr>
            <w:tcW w:w="1699" w:type="dxa"/>
            <w:tcBorders>
              <w:top w:val="nil"/>
              <w:left w:val="nil"/>
              <w:bottom w:val="single" w:sz="4" w:space="0" w:color="auto"/>
              <w:right w:val="single" w:sz="8" w:space="0" w:color="auto"/>
            </w:tcBorders>
            <w:shd w:val="clear" w:color="auto" w:fill="auto"/>
            <w:noWrap/>
            <w:vAlign w:val="center"/>
            <w:hideMark/>
          </w:tcPr>
          <w:p w14:paraId="536CFDC9"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98574,62</w:t>
            </w:r>
          </w:p>
        </w:tc>
        <w:tc>
          <w:tcPr>
            <w:tcW w:w="1699" w:type="dxa"/>
            <w:tcBorders>
              <w:top w:val="nil"/>
              <w:left w:val="nil"/>
              <w:bottom w:val="single" w:sz="4" w:space="0" w:color="auto"/>
              <w:right w:val="single" w:sz="8" w:space="0" w:color="auto"/>
            </w:tcBorders>
            <w:shd w:val="clear" w:color="auto" w:fill="auto"/>
            <w:noWrap/>
            <w:vAlign w:val="center"/>
            <w:hideMark/>
          </w:tcPr>
          <w:p w14:paraId="1750D7EF"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102819,66</w:t>
            </w:r>
          </w:p>
        </w:tc>
        <w:tc>
          <w:tcPr>
            <w:tcW w:w="1699" w:type="dxa"/>
            <w:tcBorders>
              <w:top w:val="nil"/>
              <w:left w:val="nil"/>
              <w:bottom w:val="single" w:sz="4" w:space="0" w:color="auto"/>
              <w:right w:val="single" w:sz="8" w:space="0" w:color="auto"/>
            </w:tcBorders>
            <w:shd w:val="clear" w:color="auto" w:fill="auto"/>
            <w:noWrap/>
            <w:vAlign w:val="center"/>
            <w:hideMark/>
          </w:tcPr>
          <w:p w14:paraId="1378A7C5"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102 819,16</w:t>
            </w:r>
          </w:p>
        </w:tc>
        <w:tc>
          <w:tcPr>
            <w:tcW w:w="1699" w:type="dxa"/>
            <w:tcBorders>
              <w:top w:val="nil"/>
              <w:left w:val="nil"/>
              <w:bottom w:val="single" w:sz="4" w:space="0" w:color="auto"/>
              <w:right w:val="single" w:sz="8" w:space="0" w:color="auto"/>
            </w:tcBorders>
            <w:shd w:val="clear" w:color="auto" w:fill="auto"/>
            <w:noWrap/>
            <w:vAlign w:val="center"/>
            <w:hideMark/>
          </w:tcPr>
          <w:p w14:paraId="16C8F009"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108 258,19</w:t>
            </w:r>
          </w:p>
        </w:tc>
        <w:tc>
          <w:tcPr>
            <w:tcW w:w="1699" w:type="dxa"/>
            <w:tcBorders>
              <w:top w:val="nil"/>
              <w:left w:val="nil"/>
              <w:bottom w:val="single" w:sz="4" w:space="0" w:color="auto"/>
              <w:right w:val="single" w:sz="8" w:space="0" w:color="auto"/>
            </w:tcBorders>
            <w:shd w:val="clear" w:color="auto" w:fill="auto"/>
            <w:noWrap/>
            <w:vAlign w:val="center"/>
            <w:hideMark/>
          </w:tcPr>
          <w:p w14:paraId="35AD36FA"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108 601,01</w:t>
            </w:r>
          </w:p>
        </w:tc>
        <w:tc>
          <w:tcPr>
            <w:tcW w:w="1699" w:type="dxa"/>
            <w:tcBorders>
              <w:top w:val="nil"/>
              <w:left w:val="nil"/>
              <w:bottom w:val="single" w:sz="4" w:space="0" w:color="auto"/>
              <w:right w:val="single" w:sz="8" w:space="0" w:color="auto"/>
            </w:tcBorders>
            <w:shd w:val="clear" w:color="auto" w:fill="auto"/>
            <w:noWrap/>
            <w:vAlign w:val="center"/>
            <w:hideMark/>
          </w:tcPr>
          <w:p w14:paraId="5122E704"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109 299,24</w:t>
            </w:r>
          </w:p>
        </w:tc>
        <w:tc>
          <w:tcPr>
            <w:tcW w:w="1699" w:type="dxa"/>
            <w:tcBorders>
              <w:top w:val="nil"/>
              <w:left w:val="nil"/>
              <w:bottom w:val="single" w:sz="4" w:space="0" w:color="auto"/>
              <w:right w:val="single" w:sz="8" w:space="0" w:color="auto"/>
            </w:tcBorders>
            <w:shd w:val="clear" w:color="auto" w:fill="auto"/>
            <w:noWrap/>
            <w:vAlign w:val="center"/>
            <w:hideMark/>
          </w:tcPr>
          <w:p w14:paraId="43056842"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113 671,20</w:t>
            </w:r>
          </w:p>
        </w:tc>
        <w:tc>
          <w:tcPr>
            <w:tcW w:w="1960" w:type="dxa"/>
            <w:tcBorders>
              <w:top w:val="nil"/>
              <w:left w:val="nil"/>
              <w:bottom w:val="single" w:sz="4" w:space="0" w:color="auto"/>
              <w:right w:val="nil"/>
            </w:tcBorders>
            <w:shd w:val="clear" w:color="auto" w:fill="auto"/>
            <w:noWrap/>
            <w:vAlign w:val="center"/>
            <w:hideMark/>
          </w:tcPr>
          <w:p w14:paraId="417D83B8"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114 152,89</w:t>
            </w:r>
          </w:p>
        </w:tc>
        <w:tc>
          <w:tcPr>
            <w:tcW w:w="1959" w:type="dxa"/>
            <w:tcBorders>
              <w:top w:val="nil"/>
              <w:left w:val="single" w:sz="8" w:space="0" w:color="auto"/>
              <w:bottom w:val="single" w:sz="4" w:space="0" w:color="auto"/>
              <w:right w:val="nil"/>
            </w:tcBorders>
            <w:shd w:val="clear" w:color="auto" w:fill="auto"/>
            <w:noWrap/>
            <w:vAlign w:val="center"/>
            <w:hideMark/>
          </w:tcPr>
          <w:p w14:paraId="0732F839"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110 093,75</w:t>
            </w:r>
          </w:p>
        </w:tc>
        <w:tc>
          <w:tcPr>
            <w:tcW w:w="16" w:type="dxa"/>
            <w:vAlign w:val="center"/>
            <w:hideMark/>
          </w:tcPr>
          <w:p w14:paraId="49695608" w14:textId="77777777" w:rsidR="00081AD4" w:rsidRPr="00081AD4" w:rsidRDefault="00081AD4" w:rsidP="00081AD4">
            <w:pPr>
              <w:rPr>
                <w:sz w:val="12"/>
                <w:szCs w:val="12"/>
              </w:rPr>
            </w:pPr>
          </w:p>
        </w:tc>
      </w:tr>
      <w:tr w:rsidR="00081AD4" w:rsidRPr="00081AD4" w14:paraId="7CC88792" w14:textId="77777777" w:rsidTr="00081AD4">
        <w:trPr>
          <w:trHeight w:val="435"/>
          <w:jc w:val="center"/>
        </w:trPr>
        <w:tc>
          <w:tcPr>
            <w:tcW w:w="4776" w:type="dxa"/>
            <w:tcBorders>
              <w:top w:val="nil"/>
              <w:left w:val="single" w:sz="8" w:space="0" w:color="auto"/>
              <w:bottom w:val="single" w:sz="4" w:space="0" w:color="auto"/>
              <w:right w:val="nil"/>
            </w:tcBorders>
            <w:shd w:val="clear" w:color="auto" w:fill="auto"/>
            <w:hideMark/>
          </w:tcPr>
          <w:p w14:paraId="19AE16FF"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 xml:space="preserve">Стоимость расходов по транспортировке  </w:t>
            </w:r>
            <w:proofErr w:type="spellStart"/>
            <w:r w:rsidRPr="00081AD4">
              <w:rPr>
                <w:rFonts w:ascii="Arial CYR" w:hAnsi="Arial CYR" w:cs="Arial CYR"/>
                <w:b/>
                <w:bCs/>
                <w:color w:val="000000"/>
                <w:sz w:val="12"/>
                <w:szCs w:val="12"/>
              </w:rPr>
              <w:t>скэк</w:t>
            </w:r>
            <w:proofErr w:type="spellEnd"/>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46B5021D"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тыс. руб.</w:t>
            </w:r>
          </w:p>
        </w:tc>
        <w:tc>
          <w:tcPr>
            <w:tcW w:w="1699" w:type="dxa"/>
            <w:tcBorders>
              <w:top w:val="nil"/>
              <w:left w:val="nil"/>
              <w:bottom w:val="single" w:sz="4" w:space="0" w:color="auto"/>
              <w:right w:val="single" w:sz="8" w:space="0" w:color="auto"/>
            </w:tcBorders>
            <w:shd w:val="clear" w:color="auto" w:fill="auto"/>
            <w:vAlign w:val="center"/>
            <w:hideMark/>
          </w:tcPr>
          <w:p w14:paraId="291EE555"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18851,76</w:t>
            </w:r>
          </w:p>
        </w:tc>
        <w:tc>
          <w:tcPr>
            <w:tcW w:w="1699" w:type="dxa"/>
            <w:tcBorders>
              <w:top w:val="nil"/>
              <w:left w:val="nil"/>
              <w:bottom w:val="single" w:sz="4" w:space="0" w:color="auto"/>
              <w:right w:val="single" w:sz="8" w:space="0" w:color="auto"/>
            </w:tcBorders>
            <w:shd w:val="clear" w:color="auto" w:fill="auto"/>
            <w:vAlign w:val="center"/>
            <w:hideMark/>
          </w:tcPr>
          <w:p w14:paraId="2150BCB5"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16136,54</w:t>
            </w:r>
          </w:p>
        </w:tc>
        <w:tc>
          <w:tcPr>
            <w:tcW w:w="1699" w:type="dxa"/>
            <w:tcBorders>
              <w:top w:val="nil"/>
              <w:left w:val="nil"/>
              <w:bottom w:val="single" w:sz="4" w:space="0" w:color="auto"/>
              <w:right w:val="single" w:sz="8" w:space="0" w:color="auto"/>
            </w:tcBorders>
            <w:shd w:val="clear" w:color="auto" w:fill="auto"/>
            <w:vAlign w:val="center"/>
            <w:hideMark/>
          </w:tcPr>
          <w:p w14:paraId="31642287"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16060,04</w:t>
            </w:r>
          </w:p>
        </w:tc>
        <w:tc>
          <w:tcPr>
            <w:tcW w:w="1700" w:type="dxa"/>
            <w:tcBorders>
              <w:top w:val="nil"/>
              <w:left w:val="nil"/>
              <w:bottom w:val="single" w:sz="4" w:space="0" w:color="auto"/>
              <w:right w:val="single" w:sz="8" w:space="0" w:color="auto"/>
            </w:tcBorders>
            <w:shd w:val="clear" w:color="auto" w:fill="auto"/>
            <w:vAlign w:val="center"/>
            <w:hideMark/>
          </w:tcPr>
          <w:p w14:paraId="698D666A"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-2791,72</w:t>
            </w:r>
          </w:p>
        </w:tc>
        <w:tc>
          <w:tcPr>
            <w:tcW w:w="1699" w:type="dxa"/>
            <w:tcBorders>
              <w:top w:val="nil"/>
              <w:left w:val="nil"/>
              <w:bottom w:val="single" w:sz="4" w:space="0" w:color="auto"/>
              <w:right w:val="single" w:sz="8" w:space="0" w:color="auto"/>
            </w:tcBorders>
            <w:shd w:val="clear" w:color="auto" w:fill="auto"/>
            <w:vAlign w:val="center"/>
            <w:hideMark/>
          </w:tcPr>
          <w:p w14:paraId="709ED462"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-14,81</w:t>
            </w:r>
          </w:p>
        </w:tc>
        <w:tc>
          <w:tcPr>
            <w:tcW w:w="1699" w:type="dxa"/>
            <w:tcBorders>
              <w:top w:val="nil"/>
              <w:left w:val="nil"/>
              <w:bottom w:val="single" w:sz="4" w:space="0" w:color="auto"/>
              <w:right w:val="single" w:sz="8" w:space="0" w:color="auto"/>
            </w:tcBorders>
            <w:shd w:val="clear" w:color="auto" w:fill="auto"/>
            <w:vAlign w:val="center"/>
            <w:hideMark/>
          </w:tcPr>
          <w:p w14:paraId="1846B8AD"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16193,42</w:t>
            </w:r>
          </w:p>
        </w:tc>
        <w:tc>
          <w:tcPr>
            <w:tcW w:w="1699" w:type="dxa"/>
            <w:tcBorders>
              <w:top w:val="nil"/>
              <w:left w:val="nil"/>
              <w:bottom w:val="single" w:sz="4" w:space="0" w:color="auto"/>
              <w:right w:val="single" w:sz="8" w:space="0" w:color="auto"/>
            </w:tcBorders>
            <w:shd w:val="clear" w:color="auto" w:fill="auto"/>
            <w:vAlign w:val="center"/>
            <w:hideMark/>
          </w:tcPr>
          <w:p w14:paraId="6C278F19"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19301,70</w:t>
            </w:r>
          </w:p>
        </w:tc>
        <w:tc>
          <w:tcPr>
            <w:tcW w:w="1699" w:type="dxa"/>
            <w:tcBorders>
              <w:top w:val="nil"/>
              <w:left w:val="nil"/>
              <w:bottom w:val="single" w:sz="4" w:space="0" w:color="auto"/>
              <w:right w:val="single" w:sz="8" w:space="0" w:color="auto"/>
            </w:tcBorders>
            <w:shd w:val="clear" w:color="auto" w:fill="auto"/>
            <w:vAlign w:val="center"/>
            <w:hideMark/>
          </w:tcPr>
          <w:p w14:paraId="44A9B282"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19 301,61</w:t>
            </w:r>
          </w:p>
        </w:tc>
        <w:tc>
          <w:tcPr>
            <w:tcW w:w="1699" w:type="dxa"/>
            <w:tcBorders>
              <w:top w:val="nil"/>
              <w:left w:val="nil"/>
              <w:bottom w:val="single" w:sz="4" w:space="0" w:color="auto"/>
              <w:right w:val="single" w:sz="8" w:space="0" w:color="auto"/>
            </w:tcBorders>
            <w:shd w:val="clear" w:color="auto" w:fill="auto"/>
            <w:vAlign w:val="center"/>
            <w:hideMark/>
          </w:tcPr>
          <w:p w14:paraId="3D320BF4"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19 848,33</w:t>
            </w:r>
          </w:p>
        </w:tc>
        <w:tc>
          <w:tcPr>
            <w:tcW w:w="1699" w:type="dxa"/>
            <w:tcBorders>
              <w:top w:val="nil"/>
              <w:left w:val="nil"/>
              <w:bottom w:val="single" w:sz="4" w:space="0" w:color="auto"/>
              <w:right w:val="single" w:sz="8" w:space="0" w:color="auto"/>
            </w:tcBorders>
            <w:shd w:val="clear" w:color="auto" w:fill="auto"/>
            <w:vAlign w:val="center"/>
            <w:hideMark/>
          </w:tcPr>
          <w:p w14:paraId="44016A9B"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19 910,91</w:t>
            </w:r>
          </w:p>
        </w:tc>
        <w:tc>
          <w:tcPr>
            <w:tcW w:w="1699" w:type="dxa"/>
            <w:tcBorders>
              <w:top w:val="nil"/>
              <w:left w:val="nil"/>
              <w:bottom w:val="single" w:sz="4" w:space="0" w:color="auto"/>
              <w:right w:val="single" w:sz="8" w:space="0" w:color="auto"/>
            </w:tcBorders>
            <w:shd w:val="clear" w:color="auto" w:fill="auto"/>
            <w:vAlign w:val="center"/>
            <w:hideMark/>
          </w:tcPr>
          <w:p w14:paraId="0563836B"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20 557,49</w:t>
            </w:r>
          </w:p>
        </w:tc>
        <w:tc>
          <w:tcPr>
            <w:tcW w:w="1699" w:type="dxa"/>
            <w:tcBorders>
              <w:top w:val="nil"/>
              <w:left w:val="nil"/>
              <w:bottom w:val="single" w:sz="4" w:space="0" w:color="auto"/>
              <w:right w:val="single" w:sz="8" w:space="0" w:color="auto"/>
            </w:tcBorders>
            <w:shd w:val="clear" w:color="auto" w:fill="auto"/>
            <w:vAlign w:val="center"/>
            <w:hideMark/>
          </w:tcPr>
          <w:p w14:paraId="55B561CF"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21 400,35</w:t>
            </w:r>
          </w:p>
        </w:tc>
        <w:tc>
          <w:tcPr>
            <w:tcW w:w="1960" w:type="dxa"/>
            <w:tcBorders>
              <w:top w:val="nil"/>
              <w:left w:val="nil"/>
              <w:bottom w:val="single" w:sz="4" w:space="0" w:color="auto"/>
              <w:right w:val="nil"/>
            </w:tcBorders>
            <w:shd w:val="clear" w:color="auto" w:fill="auto"/>
            <w:vAlign w:val="center"/>
            <w:hideMark/>
          </w:tcPr>
          <w:p w14:paraId="2A76160C"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21 486,61</w:t>
            </w:r>
          </w:p>
        </w:tc>
        <w:tc>
          <w:tcPr>
            <w:tcW w:w="1959" w:type="dxa"/>
            <w:tcBorders>
              <w:top w:val="nil"/>
              <w:left w:val="single" w:sz="8" w:space="0" w:color="auto"/>
              <w:bottom w:val="single" w:sz="4" w:space="0" w:color="auto"/>
              <w:right w:val="single" w:sz="8" w:space="0" w:color="auto"/>
            </w:tcBorders>
            <w:shd w:val="clear" w:color="auto" w:fill="auto"/>
            <w:vAlign w:val="center"/>
            <w:hideMark/>
          </w:tcPr>
          <w:p w14:paraId="0F3887A7"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20 762,79</w:t>
            </w:r>
          </w:p>
        </w:tc>
        <w:tc>
          <w:tcPr>
            <w:tcW w:w="16" w:type="dxa"/>
            <w:vAlign w:val="center"/>
            <w:hideMark/>
          </w:tcPr>
          <w:p w14:paraId="06B8DB7A" w14:textId="77777777" w:rsidR="00081AD4" w:rsidRPr="00081AD4" w:rsidRDefault="00081AD4" w:rsidP="00081AD4">
            <w:pPr>
              <w:rPr>
                <w:sz w:val="12"/>
                <w:szCs w:val="12"/>
              </w:rPr>
            </w:pPr>
          </w:p>
        </w:tc>
      </w:tr>
      <w:tr w:rsidR="00081AD4" w:rsidRPr="00081AD4" w14:paraId="6EA0EF43" w14:textId="77777777" w:rsidTr="00081AD4">
        <w:trPr>
          <w:trHeight w:val="375"/>
          <w:jc w:val="center"/>
        </w:trPr>
        <w:tc>
          <w:tcPr>
            <w:tcW w:w="4776" w:type="dxa"/>
            <w:tcBorders>
              <w:top w:val="nil"/>
              <w:left w:val="single" w:sz="8" w:space="0" w:color="auto"/>
              <w:bottom w:val="single" w:sz="4" w:space="0" w:color="auto"/>
              <w:right w:val="nil"/>
            </w:tcBorders>
            <w:shd w:val="clear" w:color="auto" w:fill="auto"/>
            <w:hideMark/>
          </w:tcPr>
          <w:p w14:paraId="3405EB58"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Цена  перевозки</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622259D2"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РУБ./ТН</w:t>
            </w:r>
          </w:p>
        </w:tc>
        <w:tc>
          <w:tcPr>
            <w:tcW w:w="1699" w:type="dxa"/>
            <w:tcBorders>
              <w:top w:val="nil"/>
              <w:left w:val="nil"/>
              <w:bottom w:val="single" w:sz="4" w:space="0" w:color="auto"/>
              <w:right w:val="single" w:sz="8" w:space="0" w:color="auto"/>
            </w:tcBorders>
            <w:shd w:val="clear" w:color="auto" w:fill="auto"/>
            <w:vAlign w:val="center"/>
            <w:hideMark/>
          </w:tcPr>
          <w:p w14:paraId="5ADCB8BC"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237,29</w:t>
            </w:r>
          </w:p>
        </w:tc>
        <w:tc>
          <w:tcPr>
            <w:tcW w:w="1699" w:type="dxa"/>
            <w:tcBorders>
              <w:top w:val="nil"/>
              <w:left w:val="nil"/>
              <w:bottom w:val="single" w:sz="4" w:space="0" w:color="auto"/>
              <w:right w:val="single" w:sz="8" w:space="0" w:color="auto"/>
            </w:tcBorders>
            <w:shd w:val="clear" w:color="auto" w:fill="auto"/>
            <w:vAlign w:val="center"/>
            <w:hideMark/>
          </w:tcPr>
          <w:p w14:paraId="60A7F044"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203,39</w:t>
            </w:r>
          </w:p>
        </w:tc>
        <w:tc>
          <w:tcPr>
            <w:tcW w:w="1699" w:type="dxa"/>
            <w:tcBorders>
              <w:top w:val="nil"/>
              <w:left w:val="nil"/>
              <w:bottom w:val="single" w:sz="4" w:space="0" w:color="auto"/>
              <w:right w:val="single" w:sz="8" w:space="0" w:color="auto"/>
            </w:tcBorders>
            <w:shd w:val="clear" w:color="auto" w:fill="auto"/>
            <w:vAlign w:val="center"/>
            <w:hideMark/>
          </w:tcPr>
          <w:p w14:paraId="25B95717"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203,39</w:t>
            </w:r>
          </w:p>
        </w:tc>
        <w:tc>
          <w:tcPr>
            <w:tcW w:w="1700" w:type="dxa"/>
            <w:tcBorders>
              <w:top w:val="nil"/>
              <w:left w:val="nil"/>
              <w:bottom w:val="single" w:sz="4" w:space="0" w:color="auto"/>
              <w:right w:val="single" w:sz="8" w:space="0" w:color="auto"/>
            </w:tcBorders>
            <w:shd w:val="clear" w:color="auto" w:fill="auto"/>
            <w:vAlign w:val="center"/>
            <w:hideMark/>
          </w:tcPr>
          <w:p w14:paraId="524EE6E5"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-33,90</w:t>
            </w:r>
          </w:p>
        </w:tc>
        <w:tc>
          <w:tcPr>
            <w:tcW w:w="1699" w:type="dxa"/>
            <w:tcBorders>
              <w:top w:val="nil"/>
              <w:left w:val="nil"/>
              <w:bottom w:val="single" w:sz="4" w:space="0" w:color="auto"/>
              <w:right w:val="single" w:sz="8" w:space="0" w:color="auto"/>
            </w:tcBorders>
            <w:shd w:val="clear" w:color="auto" w:fill="auto"/>
            <w:vAlign w:val="center"/>
            <w:hideMark/>
          </w:tcPr>
          <w:p w14:paraId="37FCBB5B"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-14,29</w:t>
            </w:r>
          </w:p>
        </w:tc>
        <w:tc>
          <w:tcPr>
            <w:tcW w:w="1699" w:type="dxa"/>
            <w:tcBorders>
              <w:top w:val="nil"/>
              <w:left w:val="nil"/>
              <w:bottom w:val="single" w:sz="4" w:space="0" w:color="auto"/>
              <w:right w:val="single" w:sz="8" w:space="0" w:color="auto"/>
            </w:tcBorders>
            <w:shd w:val="clear" w:color="auto" w:fill="auto"/>
            <w:vAlign w:val="center"/>
            <w:hideMark/>
          </w:tcPr>
          <w:p w14:paraId="75AC5591"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212,54</w:t>
            </w:r>
          </w:p>
        </w:tc>
        <w:tc>
          <w:tcPr>
            <w:tcW w:w="1699" w:type="dxa"/>
            <w:tcBorders>
              <w:top w:val="nil"/>
              <w:left w:val="nil"/>
              <w:bottom w:val="single" w:sz="4" w:space="0" w:color="auto"/>
              <w:right w:val="single" w:sz="8" w:space="0" w:color="auto"/>
            </w:tcBorders>
            <w:shd w:val="clear" w:color="auto" w:fill="auto"/>
            <w:vAlign w:val="center"/>
            <w:hideMark/>
          </w:tcPr>
          <w:p w14:paraId="6F5B8EC3"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253,33</w:t>
            </w:r>
          </w:p>
        </w:tc>
        <w:tc>
          <w:tcPr>
            <w:tcW w:w="1699" w:type="dxa"/>
            <w:tcBorders>
              <w:top w:val="nil"/>
              <w:left w:val="nil"/>
              <w:bottom w:val="single" w:sz="4" w:space="0" w:color="auto"/>
              <w:right w:val="single" w:sz="8" w:space="0" w:color="auto"/>
            </w:tcBorders>
            <w:shd w:val="clear" w:color="auto" w:fill="auto"/>
            <w:vAlign w:val="center"/>
            <w:hideMark/>
          </w:tcPr>
          <w:p w14:paraId="2680CF0B"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253,33</w:t>
            </w:r>
          </w:p>
        </w:tc>
        <w:tc>
          <w:tcPr>
            <w:tcW w:w="1699" w:type="dxa"/>
            <w:tcBorders>
              <w:top w:val="nil"/>
              <w:left w:val="nil"/>
              <w:bottom w:val="single" w:sz="4" w:space="0" w:color="auto"/>
              <w:right w:val="single" w:sz="8" w:space="0" w:color="auto"/>
            </w:tcBorders>
            <w:shd w:val="clear" w:color="auto" w:fill="auto"/>
            <w:vAlign w:val="center"/>
            <w:hideMark/>
          </w:tcPr>
          <w:p w14:paraId="3693AABE"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253,33</w:t>
            </w:r>
          </w:p>
        </w:tc>
        <w:tc>
          <w:tcPr>
            <w:tcW w:w="1699" w:type="dxa"/>
            <w:tcBorders>
              <w:top w:val="nil"/>
              <w:left w:val="nil"/>
              <w:bottom w:val="single" w:sz="4" w:space="0" w:color="auto"/>
              <w:right w:val="single" w:sz="8" w:space="0" w:color="auto"/>
            </w:tcBorders>
            <w:shd w:val="clear" w:color="auto" w:fill="auto"/>
            <w:vAlign w:val="center"/>
            <w:hideMark/>
          </w:tcPr>
          <w:p w14:paraId="5A0A1B61"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253,33</w:t>
            </w:r>
          </w:p>
        </w:tc>
        <w:tc>
          <w:tcPr>
            <w:tcW w:w="1699" w:type="dxa"/>
            <w:tcBorders>
              <w:top w:val="nil"/>
              <w:left w:val="nil"/>
              <w:bottom w:val="single" w:sz="4" w:space="0" w:color="auto"/>
              <w:right w:val="single" w:sz="8" w:space="0" w:color="auto"/>
            </w:tcBorders>
            <w:shd w:val="clear" w:color="auto" w:fill="auto"/>
            <w:vAlign w:val="center"/>
            <w:hideMark/>
          </w:tcPr>
          <w:p w14:paraId="50C948B4"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264,23</w:t>
            </w:r>
          </w:p>
        </w:tc>
        <w:tc>
          <w:tcPr>
            <w:tcW w:w="1699" w:type="dxa"/>
            <w:tcBorders>
              <w:top w:val="nil"/>
              <w:left w:val="nil"/>
              <w:bottom w:val="single" w:sz="4" w:space="0" w:color="auto"/>
              <w:right w:val="single" w:sz="8" w:space="0" w:color="auto"/>
            </w:tcBorders>
            <w:shd w:val="clear" w:color="auto" w:fill="auto"/>
            <w:vAlign w:val="center"/>
            <w:hideMark/>
          </w:tcPr>
          <w:p w14:paraId="54F713E1"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275,06</w:t>
            </w:r>
          </w:p>
        </w:tc>
        <w:tc>
          <w:tcPr>
            <w:tcW w:w="1960" w:type="dxa"/>
            <w:tcBorders>
              <w:top w:val="nil"/>
              <w:left w:val="nil"/>
              <w:bottom w:val="single" w:sz="4" w:space="0" w:color="auto"/>
              <w:right w:val="nil"/>
            </w:tcBorders>
            <w:shd w:val="clear" w:color="auto" w:fill="auto"/>
            <w:vAlign w:val="center"/>
            <w:hideMark/>
          </w:tcPr>
          <w:p w14:paraId="25C28D8F"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275,00</w:t>
            </w:r>
          </w:p>
        </w:tc>
        <w:tc>
          <w:tcPr>
            <w:tcW w:w="1959" w:type="dxa"/>
            <w:tcBorders>
              <w:top w:val="nil"/>
              <w:left w:val="single" w:sz="8" w:space="0" w:color="auto"/>
              <w:bottom w:val="single" w:sz="4" w:space="0" w:color="auto"/>
              <w:right w:val="nil"/>
            </w:tcBorders>
            <w:shd w:val="clear" w:color="auto" w:fill="auto"/>
            <w:vAlign w:val="center"/>
            <w:hideMark/>
          </w:tcPr>
          <w:p w14:paraId="33BD733A"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273,68</w:t>
            </w:r>
          </w:p>
        </w:tc>
        <w:tc>
          <w:tcPr>
            <w:tcW w:w="16" w:type="dxa"/>
            <w:vAlign w:val="center"/>
            <w:hideMark/>
          </w:tcPr>
          <w:p w14:paraId="05FA4E77" w14:textId="77777777" w:rsidR="00081AD4" w:rsidRPr="00081AD4" w:rsidRDefault="00081AD4" w:rsidP="00081AD4">
            <w:pPr>
              <w:rPr>
                <w:sz w:val="12"/>
                <w:szCs w:val="12"/>
              </w:rPr>
            </w:pPr>
          </w:p>
        </w:tc>
      </w:tr>
      <w:tr w:rsidR="00081AD4" w:rsidRPr="00081AD4" w14:paraId="622BB39A" w14:textId="77777777" w:rsidTr="00081AD4">
        <w:trPr>
          <w:trHeight w:val="375"/>
          <w:jc w:val="center"/>
        </w:trPr>
        <w:tc>
          <w:tcPr>
            <w:tcW w:w="4776" w:type="dxa"/>
            <w:tcBorders>
              <w:top w:val="nil"/>
              <w:left w:val="single" w:sz="8" w:space="0" w:color="auto"/>
              <w:bottom w:val="single" w:sz="4" w:space="0" w:color="auto"/>
              <w:right w:val="nil"/>
            </w:tcBorders>
            <w:shd w:val="clear" w:color="000000" w:fill="FCD5B4"/>
            <w:hideMark/>
          </w:tcPr>
          <w:p w14:paraId="2F07DAD9" w14:textId="77777777" w:rsidR="00081AD4" w:rsidRPr="00081AD4" w:rsidRDefault="00081AD4" w:rsidP="00081AD4">
            <w:pPr>
              <w:ind w:firstLineChars="200" w:firstLine="240"/>
              <w:rPr>
                <w:rFonts w:ascii="Arial CYR" w:hAnsi="Arial CYR" w:cs="Arial CYR"/>
                <w:color w:val="000000"/>
                <w:sz w:val="12"/>
                <w:szCs w:val="12"/>
              </w:rPr>
            </w:pPr>
            <w:r w:rsidRPr="00081AD4">
              <w:rPr>
                <w:rFonts w:ascii="Arial CYR" w:hAnsi="Arial CYR" w:cs="Arial CYR"/>
                <w:color w:val="000000"/>
                <w:sz w:val="12"/>
                <w:szCs w:val="12"/>
              </w:rPr>
              <w:t>процент роста</w:t>
            </w:r>
          </w:p>
        </w:tc>
        <w:tc>
          <w:tcPr>
            <w:tcW w:w="1060" w:type="dxa"/>
            <w:tcBorders>
              <w:top w:val="nil"/>
              <w:left w:val="single" w:sz="8" w:space="0" w:color="auto"/>
              <w:bottom w:val="single" w:sz="4" w:space="0" w:color="auto"/>
              <w:right w:val="single" w:sz="8" w:space="0" w:color="auto"/>
            </w:tcBorders>
            <w:shd w:val="clear" w:color="000000" w:fill="FCD5B4"/>
            <w:vAlign w:val="center"/>
            <w:hideMark/>
          </w:tcPr>
          <w:p w14:paraId="5B6373E6"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w:t>
            </w:r>
          </w:p>
        </w:tc>
        <w:tc>
          <w:tcPr>
            <w:tcW w:w="1699" w:type="dxa"/>
            <w:tcBorders>
              <w:top w:val="nil"/>
              <w:left w:val="nil"/>
              <w:bottom w:val="single" w:sz="4" w:space="0" w:color="auto"/>
              <w:right w:val="single" w:sz="8" w:space="0" w:color="auto"/>
            </w:tcBorders>
            <w:shd w:val="clear" w:color="000000" w:fill="FCD5B4"/>
            <w:noWrap/>
            <w:vAlign w:val="center"/>
            <w:hideMark/>
          </w:tcPr>
          <w:p w14:paraId="116219D2"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7B8549E7"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43712119" w14:textId="77777777" w:rsidR="00081AD4" w:rsidRPr="00081AD4" w:rsidRDefault="00081AD4" w:rsidP="00081AD4">
            <w:pPr>
              <w:jc w:val="center"/>
              <w:rPr>
                <w:rFonts w:ascii="Arial CYR" w:hAnsi="Arial CYR" w:cs="Arial CYR"/>
                <w:color w:val="FF0000"/>
                <w:sz w:val="12"/>
                <w:szCs w:val="12"/>
              </w:rPr>
            </w:pPr>
            <w:r w:rsidRPr="00081AD4">
              <w:rPr>
                <w:rFonts w:ascii="Arial CYR" w:hAnsi="Arial CYR" w:cs="Arial CYR"/>
                <w:color w:val="FF0000"/>
                <w:sz w:val="12"/>
                <w:szCs w:val="12"/>
              </w:rPr>
              <w:t> </w:t>
            </w:r>
          </w:p>
        </w:tc>
        <w:tc>
          <w:tcPr>
            <w:tcW w:w="1700" w:type="dxa"/>
            <w:tcBorders>
              <w:top w:val="nil"/>
              <w:left w:val="nil"/>
              <w:bottom w:val="single" w:sz="4" w:space="0" w:color="auto"/>
              <w:right w:val="single" w:sz="8" w:space="0" w:color="auto"/>
            </w:tcBorders>
            <w:shd w:val="clear" w:color="000000" w:fill="FCD5B4"/>
            <w:noWrap/>
            <w:vAlign w:val="center"/>
            <w:hideMark/>
          </w:tcPr>
          <w:p w14:paraId="660F916C"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7E4AD82A"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1853ADBC"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5D3CBD1E"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7E300E19"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1499CBFF"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6B33B34D" w14:textId="77777777" w:rsidR="00081AD4" w:rsidRPr="00081AD4" w:rsidRDefault="00081AD4" w:rsidP="00081AD4">
            <w:pPr>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39727D9F"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4,30</w:t>
            </w:r>
          </w:p>
        </w:tc>
        <w:tc>
          <w:tcPr>
            <w:tcW w:w="1699" w:type="dxa"/>
            <w:tcBorders>
              <w:top w:val="nil"/>
              <w:left w:val="nil"/>
              <w:bottom w:val="single" w:sz="4" w:space="0" w:color="auto"/>
              <w:right w:val="single" w:sz="8" w:space="0" w:color="auto"/>
            </w:tcBorders>
            <w:shd w:val="clear" w:color="000000" w:fill="FCD5B4"/>
            <w:noWrap/>
            <w:vAlign w:val="bottom"/>
            <w:hideMark/>
          </w:tcPr>
          <w:p w14:paraId="7849FEEC"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4,10</w:t>
            </w:r>
          </w:p>
        </w:tc>
        <w:tc>
          <w:tcPr>
            <w:tcW w:w="1960" w:type="dxa"/>
            <w:tcBorders>
              <w:top w:val="nil"/>
              <w:left w:val="nil"/>
              <w:bottom w:val="single" w:sz="4" w:space="0" w:color="auto"/>
              <w:right w:val="nil"/>
            </w:tcBorders>
            <w:shd w:val="clear" w:color="000000" w:fill="FCD5B4"/>
            <w:noWrap/>
            <w:vAlign w:val="bottom"/>
            <w:hideMark/>
          </w:tcPr>
          <w:p w14:paraId="49C58C7C"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4,08</w:t>
            </w:r>
          </w:p>
        </w:tc>
        <w:tc>
          <w:tcPr>
            <w:tcW w:w="1959" w:type="dxa"/>
            <w:tcBorders>
              <w:top w:val="nil"/>
              <w:left w:val="single" w:sz="8" w:space="0" w:color="auto"/>
              <w:bottom w:val="single" w:sz="4" w:space="0" w:color="auto"/>
              <w:right w:val="nil"/>
            </w:tcBorders>
            <w:shd w:val="clear" w:color="000000" w:fill="FCD5B4"/>
            <w:noWrap/>
            <w:vAlign w:val="bottom"/>
            <w:hideMark/>
          </w:tcPr>
          <w:p w14:paraId="3AAB487D" w14:textId="77777777" w:rsidR="00081AD4" w:rsidRPr="00081AD4" w:rsidRDefault="00081AD4" w:rsidP="00081AD4">
            <w:pPr>
              <w:jc w:val="right"/>
              <w:rPr>
                <w:rFonts w:ascii="Arial CYR" w:hAnsi="Arial CYR" w:cs="Arial CYR"/>
                <w:color w:val="FF0000"/>
                <w:sz w:val="12"/>
                <w:szCs w:val="12"/>
              </w:rPr>
            </w:pPr>
            <w:r w:rsidRPr="00081AD4">
              <w:rPr>
                <w:rFonts w:ascii="Arial CYR" w:hAnsi="Arial CYR" w:cs="Arial CYR"/>
                <w:color w:val="FF0000"/>
                <w:sz w:val="12"/>
                <w:szCs w:val="12"/>
              </w:rPr>
              <w:t>3,58</w:t>
            </w:r>
          </w:p>
        </w:tc>
        <w:tc>
          <w:tcPr>
            <w:tcW w:w="16" w:type="dxa"/>
            <w:vAlign w:val="center"/>
            <w:hideMark/>
          </w:tcPr>
          <w:p w14:paraId="5808BC46" w14:textId="77777777" w:rsidR="00081AD4" w:rsidRPr="00081AD4" w:rsidRDefault="00081AD4" w:rsidP="00081AD4">
            <w:pPr>
              <w:rPr>
                <w:sz w:val="12"/>
                <w:szCs w:val="12"/>
              </w:rPr>
            </w:pPr>
          </w:p>
        </w:tc>
      </w:tr>
      <w:tr w:rsidR="00081AD4" w:rsidRPr="00081AD4" w14:paraId="6136B5BB" w14:textId="77777777" w:rsidTr="00081AD4">
        <w:trPr>
          <w:trHeight w:val="600"/>
          <w:jc w:val="center"/>
        </w:trPr>
        <w:tc>
          <w:tcPr>
            <w:tcW w:w="4776" w:type="dxa"/>
            <w:tcBorders>
              <w:top w:val="nil"/>
              <w:left w:val="single" w:sz="8" w:space="0" w:color="auto"/>
              <w:bottom w:val="nil"/>
              <w:right w:val="nil"/>
            </w:tcBorders>
            <w:shd w:val="clear" w:color="auto" w:fill="auto"/>
            <w:hideMark/>
          </w:tcPr>
          <w:p w14:paraId="4196038C"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Стоимость топлива с расходами на транспортировку</w:t>
            </w:r>
          </w:p>
        </w:tc>
        <w:tc>
          <w:tcPr>
            <w:tcW w:w="1060" w:type="dxa"/>
            <w:tcBorders>
              <w:top w:val="nil"/>
              <w:left w:val="single" w:sz="8" w:space="0" w:color="auto"/>
              <w:bottom w:val="nil"/>
              <w:right w:val="single" w:sz="8" w:space="0" w:color="auto"/>
            </w:tcBorders>
            <w:shd w:val="clear" w:color="auto" w:fill="auto"/>
            <w:vAlign w:val="center"/>
            <w:hideMark/>
          </w:tcPr>
          <w:p w14:paraId="3312DB37"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руб.</w:t>
            </w:r>
          </w:p>
        </w:tc>
        <w:tc>
          <w:tcPr>
            <w:tcW w:w="1699" w:type="dxa"/>
            <w:tcBorders>
              <w:top w:val="nil"/>
              <w:left w:val="nil"/>
              <w:bottom w:val="nil"/>
              <w:right w:val="single" w:sz="8" w:space="0" w:color="auto"/>
            </w:tcBorders>
            <w:shd w:val="clear" w:color="auto" w:fill="auto"/>
            <w:noWrap/>
            <w:vAlign w:val="center"/>
            <w:hideMark/>
          </w:tcPr>
          <w:p w14:paraId="7570A026"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119190,45</w:t>
            </w:r>
          </w:p>
        </w:tc>
        <w:tc>
          <w:tcPr>
            <w:tcW w:w="1699" w:type="dxa"/>
            <w:tcBorders>
              <w:top w:val="nil"/>
              <w:left w:val="nil"/>
              <w:bottom w:val="nil"/>
              <w:right w:val="single" w:sz="8" w:space="0" w:color="auto"/>
            </w:tcBorders>
            <w:shd w:val="clear" w:color="auto" w:fill="auto"/>
            <w:noWrap/>
            <w:vAlign w:val="center"/>
            <w:hideMark/>
          </w:tcPr>
          <w:p w14:paraId="7CBCC378"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120118,89</w:t>
            </w:r>
          </w:p>
        </w:tc>
        <w:tc>
          <w:tcPr>
            <w:tcW w:w="1699" w:type="dxa"/>
            <w:tcBorders>
              <w:top w:val="nil"/>
              <w:left w:val="nil"/>
              <w:bottom w:val="nil"/>
              <w:right w:val="single" w:sz="8" w:space="0" w:color="auto"/>
            </w:tcBorders>
            <w:shd w:val="clear" w:color="auto" w:fill="auto"/>
            <w:noWrap/>
            <w:vAlign w:val="center"/>
            <w:hideMark/>
          </w:tcPr>
          <w:p w14:paraId="70A3C18F"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119549,45</w:t>
            </w:r>
          </w:p>
        </w:tc>
        <w:tc>
          <w:tcPr>
            <w:tcW w:w="1700" w:type="dxa"/>
            <w:tcBorders>
              <w:top w:val="nil"/>
              <w:left w:val="nil"/>
              <w:bottom w:val="nil"/>
              <w:right w:val="single" w:sz="8" w:space="0" w:color="auto"/>
            </w:tcBorders>
            <w:shd w:val="clear" w:color="auto" w:fill="auto"/>
            <w:noWrap/>
            <w:vAlign w:val="center"/>
            <w:hideMark/>
          </w:tcPr>
          <w:p w14:paraId="55458B9A"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359,00</w:t>
            </w:r>
          </w:p>
        </w:tc>
        <w:tc>
          <w:tcPr>
            <w:tcW w:w="1699" w:type="dxa"/>
            <w:tcBorders>
              <w:top w:val="nil"/>
              <w:left w:val="nil"/>
              <w:bottom w:val="nil"/>
              <w:right w:val="single" w:sz="8" w:space="0" w:color="auto"/>
            </w:tcBorders>
            <w:shd w:val="clear" w:color="auto" w:fill="auto"/>
            <w:noWrap/>
            <w:vAlign w:val="center"/>
            <w:hideMark/>
          </w:tcPr>
          <w:p w14:paraId="68096823"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0,30</w:t>
            </w:r>
          </w:p>
        </w:tc>
        <w:tc>
          <w:tcPr>
            <w:tcW w:w="1699" w:type="dxa"/>
            <w:tcBorders>
              <w:top w:val="nil"/>
              <w:left w:val="nil"/>
              <w:bottom w:val="nil"/>
              <w:right w:val="single" w:sz="8" w:space="0" w:color="auto"/>
            </w:tcBorders>
            <w:shd w:val="clear" w:color="auto" w:fill="auto"/>
            <w:noWrap/>
            <w:vAlign w:val="center"/>
            <w:hideMark/>
          </w:tcPr>
          <w:p w14:paraId="4BECF4B6"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114768,04</w:t>
            </w:r>
          </w:p>
        </w:tc>
        <w:tc>
          <w:tcPr>
            <w:tcW w:w="1699" w:type="dxa"/>
            <w:tcBorders>
              <w:top w:val="nil"/>
              <w:left w:val="nil"/>
              <w:bottom w:val="nil"/>
              <w:right w:val="single" w:sz="8" w:space="0" w:color="auto"/>
            </w:tcBorders>
            <w:shd w:val="clear" w:color="auto" w:fill="auto"/>
            <w:noWrap/>
            <w:vAlign w:val="center"/>
            <w:hideMark/>
          </w:tcPr>
          <w:p w14:paraId="5C74B678"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122121,36</w:t>
            </w:r>
          </w:p>
        </w:tc>
        <w:tc>
          <w:tcPr>
            <w:tcW w:w="1699" w:type="dxa"/>
            <w:tcBorders>
              <w:top w:val="nil"/>
              <w:left w:val="nil"/>
              <w:bottom w:val="nil"/>
              <w:right w:val="single" w:sz="8" w:space="0" w:color="auto"/>
            </w:tcBorders>
            <w:shd w:val="clear" w:color="auto" w:fill="auto"/>
            <w:noWrap/>
            <w:vAlign w:val="center"/>
            <w:hideMark/>
          </w:tcPr>
          <w:p w14:paraId="0488F6F5"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122 120,77</w:t>
            </w:r>
          </w:p>
        </w:tc>
        <w:tc>
          <w:tcPr>
            <w:tcW w:w="1699" w:type="dxa"/>
            <w:tcBorders>
              <w:top w:val="nil"/>
              <w:left w:val="nil"/>
              <w:bottom w:val="nil"/>
              <w:right w:val="single" w:sz="8" w:space="0" w:color="auto"/>
            </w:tcBorders>
            <w:shd w:val="clear" w:color="auto" w:fill="auto"/>
            <w:noWrap/>
            <w:vAlign w:val="center"/>
            <w:hideMark/>
          </w:tcPr>
          <w:p w14:paraId="1576D4EC"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128 106,52</w:t>
            </w:r>
          </w:p>
        </w:tc>
        <w:tc>
          <w:tcPr>
            <w:tcW w:w="1699" w:type="dxa"/>
            <w:tcBorders>
              <w:top w:val="nil"/>
              <w:left w:val="nil"/>
              <w:bottom w:val="nil"/>
              <w:right w:val="single" w:sz="8" w:space="0" w:color="auto"/>
            </w:tcBorders>
            <w:shd w:val="clear" w:color="auto" w:fill="auto"/>
            <w:noWrap/>
            <w:vAlign w:val="center"/>
            <w:hideMark/>
          </w:tcPr>
          <w:p w14:paraId="0AD312E4"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128 511,92</w:t>
            </w:r>
          </w:p>
        </w:tc>
        <w:tc>
          <w:tcPr>
            <w:tcW w:w="1699" w:type="dxa"/>
            <w:tcBorders>
              <w:top w:val="nil"/>
              <w:left w:val="nil"/>
              <w:bottom w:val="nil"/>
              <w:right w:val="single" w:sz="8" w:space="0" w:color="auto"/>
            </w:tcBorders>
            <w:shd w:val="clear" w:color="auto" w:fill="auto"/>
            <w:noWrap/>
            <w:vAlign w:val="center"/>
            <w:hideMark/>
          </w:tcPr>
          <w:p w14:paraId="5E886E4C"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129 856,73</w:t>
            </w:r>
          </w:p>
        </w:tc>
        <w:tc>
          <w:tcPr>
            <w:tcW w:w="1699" w:type="dxa"/>
            <w:tcBorders>
              <w:top w:val="nil"/>
              <w:left w:val="nil"/>
              <w:bottom w:val="nil"/>
              <w:right w:val="single" w:sz="8" w:space="0" w:color="auto"/>
            </w:tcBorders>
            <w:shd w:val="clear" w:color="auto" w:fill="auto"/>
            <w:noWrap/>
            <w:vAlign w:val="center"/>
            <w:hideMark/>
          </w:tcPr>
          <w:p w14:paraId="32FC3FAA"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135 071,55</w:t>
            </w:r>
          </w:p>
        </w:tc>
        <w:tc>
          <w:tcPr>
            <w:tcW w:w="1960" w:type="dxa"/>
            <w:tcBorders>
              <w:top w:val="nil"/>
              <w:left w:val="nil"/>
              <w:bottom w:val="nil"/>
              <w:right w:val="nil"/>
            </w:tcBorders>
            <w:shd w:val="clear" w:color="auto" w:fill="auto"/>
            <w:noWrap/>
            <w:vAlign w:val="center"/>
            <w:hideMark/>
          </w:tcPr>
          <w:p w14:paraId="12231F5F"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135 639,50</w:t>
            </w:r>
          </w:p>
        </w:tc>
        <w:tc>
          <w:tcPr>
            <w:tcW w:w="1959" w:type="dxa"/>
            <w:tcBorders>
              <w:top w:val="nil"/>
              <w:left w:val="single" w:sz="8" w:space="0" w:color="auto"/>
              <w:bottom w:val="nil"/>
              <w:right w:val="single" w:sz="8" w:space="0" w:color="auto"/>
            </w:tcBorders>
            <w:shd w:val="clear" w:color="auto" w:fill="auto"/>
            <w:noWrap/>
            <w:vAlign w:val="center"/>
            <w:hideMark/>
          </w:tcPr>
          <w:p w14:paraId="68774558"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130 856,54</w:t>
            </w:r>
          </w:p>
        </w:tc>
        <w:tc>
          <w:tcPr>
            <w:tcW w:w="16" w:type="dxa"/>
            <w:vAlign w:val="center"/>
            <w:hideMark/>
          </w:tcPr>
          <w:p w14:paraId="42AC25E6" w14:textId="77777777" w:rsidR="00081AD4" w:rsidRPr="00081AD4" w:rsidRDefault="00081AD4" w:rsidP="00081AD4">
            <w:pPr>
              <w:rPr>
                <w:sz w:val="12"/>
                <w:szCs w:val="12"/>
              </w:rPr>
            </w:pPr>
          </w:p>
        </w:tc>
      </w:tr>
      <w:tr w:rsidR="00081AD4" w:rsidRPr="00081AD4" w14:paraId="1D3178CC" w14:textId="77777777" w:rsidTr="00081AD4">
        <w:trPr>
          <w:trHeight w:val="345"/>
          <w:jc w:val="center"/>
        </w:trPr>
        <w:tc>
          <w:tcPr>
            <w:tcW w:w="28185" w:type="dxa"/>
            <w:gridSpan w:val="15"/>
            <w:tcBorders>
              <w:top w:val="single" w:sz="8" w:space="0" w:color="auto"/>
              <w:left w:val="single" w:sz="8" w:space="0" w:color="auto"/>
              <w:bottom w:val="single" w:sz="8" w:space="0" w:color="auto"/>
              <w:right w:val="nil"/>
            </w:tcBorders>
            <w:shd w:val="clear" w:color="auto" w:fill="auto"/>
            <w:hideMark/>
          </w:tcPr>
          <w:p w14:paraId="0AE6A439"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Электроэнергия</w:t>
            </w:r>
          </w:p>
        </w:tc>
        <w:tc>
          <w:tcPr>
            <w:tcW w:w="195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D36D7A7" w14:textId="77777777" w:rsidR="00081AD4" w:rsidRPr="00081AD4" w:rsidRDefault="00081AD4" w:rsidP="00081AD4">
            <w:pPr>
              <w:rPr>
                <w:rFonts w:ascii="Arial CYR" w:hAnsi="Arial CYR" w:cs="Arial CYR"/>
                <w:sz w:val="12"/>
                <w:szCs w:val="12"/>
              </w:rPr>
            </w:pPr>
            <w:r w:rsidRPr="00081AD4">
              <w:rPr>
                <w:rFonts w:ascii="Arial CYR" w:hAnsi="Arial CYR" w:cs="Arial CYR"/>
                <w:sz w:val="12"/>
                <w:szCs w:val="12"/>
              </w:rPr>
              <w:t> </w:t>
            </w:r>
          </w:p>
        </w:tc>
        <w:tc>
          <w:tcPr>
            <w:tcW w:w="16" w:type="dxa"/>
            <w:vAlign w:val="center"/>
            <w:hideMark/>
          </w:tcPr>
          <w:p w14:paraId="4BFBFD4E" w14:textId="77777777" w:rsidR="00081AD4" w:rsidRPr="00081AD4" w:rsidRDefault="00081AD4" w:rsidP="00081AD4">
            <w:pPr>
              <w:rPr>
                <w:sz w:val="12"/>
                <w:szCs w:val="12"/>
              </w:rPr>
            </w:pPr>
          </w:p>
        </w:tc>
      </w:tr>
      <w:tr w:rsidR="00081AD4" w:rsidRPr="00081AD4" w14:paraId="234F766D" w14:textId="77777777" w:rsidTr="00081AD4">
        <w:trPr>
          <w:trHeight w:val="424"/>
          <w:jc w:val="center"/>
        </w:trPr>
        <w:tc>
          <w:tcPr>
            <w:tcW w:w="4776" w:type="dxa"/>
            <w:tcBorders>
              <w:top w:val="nil"/>
              <w:left w:val="single" w:sz="8" w:space="0" w:color="auto"/>
              <w:bottom w:val="single" w:sz="4" w:space="0" w:color="auto"/>
              <w:right w:val="nil"/>
            </w:tcBorders>
            <w:shd w:val="clear" w:color="auto" w:fill="auto"/>
            <w:vAlign w:val="center"/>
            <w:hideMark/>
          </w:tcPr>
          <w:p w14:paraId="0DF3ED53"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Общий расход электроэнергии, в т.ч.:</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61E43A01"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кВт*ч</w:t>
            </w:r>
          </w:p>
        </w:tc>
        <w:tc>
          <w:tcPr>
            <w:tcW w:w="1699" w:type="dxa"/>
            <w:tcBorders>
              <w:top w:val="nil"/>
              <w:left w:val="nil"/>
              <w:bottom w:val="single" w:sz="4" w:space="0" w:color="auto"/>
              <w:right w:val="single" w:sz="8" w:space="0" w:color="auto"/>
            </w:tcBorders>
            <w:shd w:val="clear" w:color="auto" w:fill="auto"/>
            <w:noWrap/>
            <w:vAlign w:val="bottom"/>
            <w:hideMark/>
          </w:tcPr>
          <w:p w14:paraId="0B9222B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18283,39</w:t>
            </w:r>
          </w:p>
        </w:tc>
        <w:tc>
          <w:tcPr>
            <w:tcW w:w="1699" w:type="dxa"/>
            <w:tcBorders>
              <w:top w:val="nil"/>
              <w:left w:val="nil"/>
              <w:bottom w:val="single" w:sz="4" w:space="0" w:color="auto"/>
              <w:right w:val="single" w:sz="8" w:space="0" w:color="auto"/>
            </w:tcBorders>
            <w:shd w:val="clear" w:color="auto" w:fill="auto"/>
            <w:noWrap/>
            <w:vAlign w:val="bottom"/>
            <w:hideMark/>
          </w:tcPr>
          <w:p w14:paraId="00498A1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17401,70</w:t>
            </w:r>
          </w:p>
        </w:tc>
        <w:tc>
          <w:tcPr>
            <w:tcW w:w="1699" w:type="dxa"/>
            <w:tcBorders>
              <w:top w:val="nil"/>
              <w:left w:val="nil"/>
              <w:bottom w:val="single" w:sz="4" w:space="0" w:color="auto"/>
              <w:right w:val="nil"/>
            </w:tcBorders>
            <w:shd w:val="clear" w:color="auto" w:fill="auto"/>
            <w:noWrap/>
            <w:vAlign w:val="bottom"/>
            <w:hideMark/>
          </w:tcPr>
          <w:p w14:paraId="20443BA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18351,20</w:t>
            </w:r>
          </w:p>
        </w:tc>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74B12339"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67,81</w:t>
            </w:r>
          </w:p>
        </w:tc>
        <w:tc>
          <w:tcPr>
            <w:tcW w:w="1699" w:type="dxa"/>
            <w:tcBorders>
              <w:top w:val="nil"/>
              <w:left w:val="nil"/>
              <w:bottom w:val="single" w:sz="4" w:space="0" w:color="auto"/>
              <w:right w:val="single" w:sz="8" w:space="0" w:color="auto"/>
            </w:tcBorders>
            <w:shd w:val="clear" w:color="auto" w:fill="auto"/>
            <w:noWrap/>
            <w:vAlign w:val="center"/>
            <w:hideMark/>
          </w:tcPr>
          <w:p w14:paraId="4AA13AB7"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0,37</w:t>
            </w:r>
          </w:p>
        </w:tc>
        <w:tc>
          <w:tcPr>
            <w:tcW w:w="1699" w:type="dxa"/>
            <w:tcBorders>
              <w:top w:val="nil"/>
              <w:left w:val="nil"/>
              <w:bottom w:val="single" w:sz="4" w:space="0" w:color="auto"/>
              <w:right w:val="single" w:sz="8" w:space="0" w:color="auto"/>
            </w:tcBorders>
            <w:shd w:val="clear" w:color="auto" w:fill="auto"/>
            <w:noWrap/>
            <w:vAlign w:val="bottom"/>
            <w:hideMark/>
          </w:tcPr>
          <w:p w14:paraId="265665C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18283,39</w:t>
            </w:r>
          </w:p>
        </w:tc>
        <w:tc>
          <w:tcPr>
            <w:tcW w:w="1699" w:type="dxa"/>
            <w:tcBorders>
              <w:top w:val="nil"/>
              <w:left w:val="nil"/>
              <w:bottom w:val="single" w:sz="4" w:space="0" w:color="auto"/>
              <w:right w:val="single" w:sz="8" w:space="0" w:color="auto"/>
            </w:tcBorders>
            <w:shd w:val="clear" w:color="auto" w:fill="auto"/>
            <w:noWrap/>
            <w:vAlign w:val="bottom"/>
            <w:hideMark/>
          </w:tcPr>
          <w:p w14:paraId="5B8C7C2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18283,39</w:t>
            </w:r>
          </w:p>
        </w:tc>
        <w:tc>
          <w:tcPr>
            <w:tcW w:w="1699" w:type="dxa"/>
            <w:tcBorders>
              <w:top w:val="nil"/>
              <w:left w:val="nil"/>
              <w:bottom w:val="single" w:sz="4" w:space="0" w:color="auto"/>
              <w:right w:val="single" w:sz="8" w:space="0" w:color="auto"/>
            </w:tcBorders>
            <w:shd w:val="clear" w:color="auto" w:fill="auto"/>
            <w:noWrap/>
            <w:vAlign w:val="bottom"/>
            <w:hideMark/>
          </w:tcPr>
          <w:p w14:paraId="3784E39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18 283,39</w:t>
            </w:r>
          </w:p>
        </w:tc>
        <w:tc>
          <w:tcPr>
            <w:tcW w:w="1699" w:type="dxa"/>
            <w:tcBorders>
              <w:top w:val="nil"/>
              <w:left w:val="nil"/>
              <w:bottom w:val="single" w:sz="4" w:space="0" w:color="auto"/>
              <w:right w:val="single" w:sz="8" w:space="0" w:color="auto"/>
            </w:tcBorders>
            <w:shd w:val="clear" w:color="auto" w:fill="auto"/>
            <w:noWrap/>
            <w:vAlign w:val="bottom"/>
            <w:hideMark/>
          </w:tcPr>
          <w:p w14:paraId="001B69B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18 207,29</w:t>
            </w:r>
          </w:p>
        </w:tc>
        <w:tc>
          <w:tcPr>
            <w:tcW w:w="1699" w:type="dxa"/>
            <w:tcBorders>
              <w:top w:val="nil"/>
              <w:left w:val="nil"/>
              <w:bottom w:val="single" w:sz="4" w:space="0" w:color="auto"/>
              <w:right w:val="single" w:sz="8" w:space="0" w:color="auto"/>
            </w:tcBorders>
            <w:shd w:val="clear" w:color="auto" w:fill="auto"/>
            <w:noWrap/>
            <w:vAlign w:val="bottom"/>
            <w:hideMark/>
          </w:tcPr>
          <w:p w14:paraId="36B2D61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17 876,43</w:t>
            </w:r>
          </w:p>
        </w:tc>
        <w:tc>
          <w:tcPr>
            <w:tcW w:w="1699" w:type="dxa"/>
            <w:tcBorders>
              <w:top w:val="nil"/>
              <w:left w:val="nil"/>
              <w:bottom w:val="single" w:sz="4" w:space="0" w:color="auto"/>
              <w:right w:val="single" w:sz="8" w:space="0" w:color="auto"/>
            </w:tcBorders>
            <w:shd w:val="clear" w:color="auto" w:fill="auto"/>
            <w:noWrap/>
            <w:vAlign w:val="bottom"/>
            <w:hideMark/>
          </w:tcPr>
          <w:p w14:paraId="05CAFC1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17 476,01</w:t>
            </w:r>
          </w:p>
        </w:tc>
        <w:tc>
          <w:tcPr>
            <w:tcW w:w="1699" w:type="dxa"/>
            <w:tcBorders>
              <w:top w:val="nil"/>
              <w:left w:val="nil"/>
              <w:bottom w:val="single" w:sz="4" w:space="0" w:color="auto"/>
              <w:right w:val="single" w:sz="8" w:space="0" w:color="auto"/>
            </w:tcBorders>
            <w:shd w:val="clear" w:color="auto" w:fill="auto"/>
            <w:noWrap/>
            <w:vAlign w:val="bottom"/>
            <w:hideMark/>
          </w:tcPr>
          <w:p w14:paraId="5735727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17 476,01</w:t>
            </w:r>
          </w:p>
        </w:tc>
        <w:tc>
          <w:tcPr>
            <w:tcW w:w="1960" w:type="dxa"/>
            <w:tcBorders>
              <w:top w:val="nil"/>
              <w:left w:val="nil"/>
              <w:bottom w:val="single" w:sz="4" w:space="0" w:color="auto"/>
              <w:right w:val="nil"/>
            </w:tcBorders>
            <w:shd w:val="clear" w:color="auto" w:fill="auto"/>
            <w:noWrap/>
            <w:vAlign w:val="bottom"/>
            <w:hideMark/>
          </w:tcPr>
          <w:p w14:paraId="3874377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18 207,29</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5D807E9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17 466,79</w:t>
            </w:r>
          </w:p>
        </w:tc>
        <w:tc>
          <w:tcPr>
            <w:tcW w:w="16" w:type="dxa"/>
            <w:vAlign w:val="center"/>
            <w:hideMark/>
          </w:tcPr>
          <w:p w14:paraId="25861139" w14:textId="77777777" w:rsidR="00081AD4" w:rsidRPr="00081AD4" w:rsidRDefault="00081AD4" w:rsidP="00081AD4">
            <w:pPr>
              <w:rPr>
                <w:sz w:val="12"/>
                <w:szCs w:val="12"/>
              </w:rPr>
            </w:pPr>
          </w:p>
        </w:tc>
      </w:tr>
      <w:tr w:rsidR="00081AD4" w:rsidRPr="00081AD4" w14:paraId="587497AC" w14:textId="77777777" w:rsidTr="00081AD4">
        <w:trPr>
          <w:trHeight w:val="555"/>
          <w:jc w:val="center"/>
        </w:trPr>
        <w:tc>
          <w:tcPr>
            <w:tcW w:w="4776" w:type="dxa"/>
            <w:tcBorders>
              <w:top w:val="nil"/>
              <w:left w:val="single" w:sz="8" w:space="0" w:color="auto"/>
              <w:bottom w:val="single" w:sz="4" w:space="0" w:color="auto"/>
              <w:right w:val="nil"/>
            </w:tcBorders>
            <w:shd w:val="clear" w:color="auto" w:fill="auto"/>
            <w:vAlign w:val="center"/>
            <w:hideMark/>
          </w:tcPr>
          <w:p w14:paraId="3A7EE85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-в том числе на теплоноситель  для нужд потребителей </w:t>
            </w:r>
          </w:p>
        </w:tc>
        <w:tc>
          <w:tcPr>
            <w:tcW w:w="1060" w:type="dxa"/>
            <w:tcBorders>
              <w:top w:val="nil"/>
              <w:left w:val="single" w:sz="8" w:space="0" w:color="auto"/>
              <w:bottom w:val="single" w:sz="4" w:space="0" w:color="auto"/>
              <w:right w:val="single" w:sz="8" w:space="0" w:color="auto"/>
            </w:tcBorders>
            <w:shd w:val="clear" w:color="auto" w:fill="auto"/>
            <w:hideMark/>
          </w:tcPr>
          <w:p w14:paraId="31A47360"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кВт*ч</w:t>
            </w:r>
          </w:p>
        </w:tc>
        <w:tc>
          <w:tcPr>
            <w:tcW w:w="1699" w:type="dxa"/>
            <w:tcBorders>
              <w:top w:val="nil"/>
              <w:left w:val="nil"/>
              <w:bottom w:val="single" w:sz="4" w:space="0" w:color="auto"/>
              <w:right w:val="single" w:sz="8" w:space="0" w:color="auto"/>
            </w:tcBorders>
            <w:shd w:val="clear" w:color="auto" w:fill="auto"/>
            <w:noWrap/>
            <w:vAlign w:val="bottom"/>
            <w:hideMark/>
          </w:tcPr>
          <w:p w14:paraId="0CEB09F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1583,56</w:t>
            </w:r>
          </w:p>
        </w:tc>
        <w:tc>
          <w:tcPr>
            <w:tcW w:w="1699" w:type="dxa"/>
            <w:tcBorders>
              <w:top w:val="nil"/>
              <w:left w:val="nil"/>
              <w:bottom w:val="single" w:sz="4" w:space="0" w:color="auto"/>
              <w:right w:val="single" w:sz="8" w:space="0" w:color="auto"/>
            </w:tcBorders>
            <w:shd w:val="clear" w:color="auto" w:fill="auto"/>
            <w:noWrap/>
            <w:vAlign w:val="bottom"/>
            <w:hideMark/>
          </w:tcPr>
          <w:p w14:paraId="2FE8EA6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1482,59</w:t>
            </w:r>
          </w:p>
        </w:tc>
        <w:tc>
          <w:tcPr>
            <w:tcW w:w="1699" w:type="dxa"/>
            <w:tcBorders>
              <w:top w:val="nil"/>
              <w:left w:val="nil"/>
              <w:bottom w:val="single" w:sz="4" w:space="0" w:color="auto"/>
              <w:right w:val="nil"/>
            </w:tcBorders>
            <w:shd w:val="clear" w:color="auto" w:fill="auto"/>
            <w:noWrap/>
            <w:vAlign w:val="bottom"/>
            <w:hideMark/>
          </w:tcPr>
          <w:p w14:paraId="1575E77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1559,46</w:t>
            </w:r>
          </w:p>
        </w:tc>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673E4700"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-24,10</w:t>
            </w:r>
          </w:p>
        </w:tc>
        <w:tc>
          <w:tcPr>
            <w:tcW w:w="1699" w:type="dxa"/>
            <w:tcBorders>
              <w:top w:val="nil"/>
              <w:left w:val="nil"/>
              <w:bottom w:val="single" w:sz="4" w:space="0" w:color="auto"/>
              <w:right w:val="single" w:sz="8" w:space="0" w:color="auto"/>
            </w:tcBorders>
            <w:shd w:val="clear" w:color="auto" w:fill="auto"/>
            <w:noWrap/>
            <w:vAlign w:val="center"/>
            <w:hideMark/>
          </w:tcPr>
          <w:p w14:paraId="5B36CBBA"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-1,52</w:t>
            </w:r>
          </w:p>
        </w:tc>
        <w:tc>
          <w:tcPr>
            <w:tcW w:w="1699" w:type="dxa"/>
            <w:tcBorders>
              <w:top w:val="nil"/>
              <w:left w:val="nil"/>
              <w:bottom w:val="single" w:sz="4" w:space="0" w:color="auto"/>
              <w:right w:val="single" w:sz="8" w:space="0" w:color="auto"/>
            </w:tcBorders>
            <w:shd w:val="clear" w:color="auto" w:fill="auto"/>
            <w:noWrap/>
            <w:vAlign w:val="bottom"/>
            <w:hideMark/>
          </w:tcPr>
          <w:p w14:paraId="60327AA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1583,56</w:t>
            </w:r>
          </w:p>
        </w:tc>
        <w:tc>
          <w:tcPr>
            <w:tcW w:w="1699" w:type="dxa"/>
            <w:tcBorders>
              <w:top w:val="nil"/>
              <w:left w:val="nil"/>
              <w:bottom w:val="single" w:sz="4" w:space="0" w:color="auto"/>
              <w:right w:val="single" w:sz="8" w:space="0" w:color="auto"/>
            </w:tcBorders>
            <w:shd w:val="clear" w:color="auto" w:fill="auto"/>
            <w:noWrap/>
            <w:vAlign w:val="bottom"/>
            <w:hideMark/>
          </w:tcPr>
          <w:p w14:paraId="0B9861F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1583,56</w:t>
            </w:r>
          </w:p>
        </w:tc>
        <w:tc>
          <w:tcPr>
            <w:tcW w:w="1699" w:type="dxa"/>
            <w:tcBorders>
              <w:top w:val="nil"/>
              <w:left w:val="nil"/>
              <w:bottom w:val="single" w:sz="4" w:space="0" w:color="auto"/>
              <w:right w:val="single" w:sz="8" w:space="0" w:color="auto"/>
            </w:tcBorders>
            <w:shd w:val="clear" w:color="auto" w:fill="auto"/>
            <w:noWrap/>
            <w:vAlign w:val="bottom"/>
            <w:hideMark/>
          </w:tcPr>
          <w:p w14:paraId="6FF2050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1 583,56</w:t>
            </w:r>
          </w:p>
        </w:tc>
        <w:tc>
          <w:tcPr>
            <w:tcW w:w="1699" w:type="dxa"/>
            <w:tcBorders>
              <w:top w:val="nil"/>
              <w:left w:val="nil"/>
              <w:bottom w:val="single" w:sz="4" w:space="0" w:color="auto"/>
              <w:right w:val="single" w:sz="8" w:space="0" w:color="auto"/>
            </w:tcBorders>
            <w:shd w:val="clear" w:color="auto" w:fill="auto"/>
            <w:noWrap/>
            <w:vAlign w:val="bottom"/>
            <w:hideMark/>
          </w:tcPr>
          <w:p w14:paraId="32B803B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1 551,22</w:t>
            </w:r>
          </w:p>
        </w:tc>
        <w:tc>
          <w:tcPr>
            <w:tcW w:w="1699" w:type="dxa"/>
            <w:tcBorders>
              <w:top w:val="nil"/>
              <w:left w:val="nil"/>
              <w:bottom w:val="single" w:sz="4" w:space="0" w:color="auto"/>
              <w:right w:val="single" w:sz="8" w:space="0" w:color="auto"/>
            </w:tcBorders>
            <w:shd w:val="clear" w:color="auto" w:fill="auto"/>
            <w:noWrap/>
            <w:vAlign w:val="bottom"/>
            <w:hideMark/>
          </w:tcPr>
          <w:p w14:paraId="587418A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1 457,67</w:t>
            </w:r>
          </w:p>
        </w:tc>
        <w:tc>
          <w:tcPr>
            <w:tcW w:w="1699" w:type="dxa"/>
            <w:tcBorders>
              <w:top w:val="nil"/>
              <w:left w:val="nil"/>
              <w:bottom w:val="single" w:sz="4" w:space="0" w:color="auto"/>
              <w:right w:val="single" w:sz="8" w:space="0" w:color="auto"/>
            </w:tcBorders>
            <w:shd w:val="clear" w:color="auto" w:fill="auto"/>
            <w:noWrap/>
            <w:vAlign w:val="bottom"/>
            <w:hideMark/>
          </w:tcPr>
          <w:p w14:paraId="78E2212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1 482,59</w:t>
            </w:r>
          </w:p>
        </w:tc>
        <w:tc>
          <w:tcPr>
            <w:tcW w:w="1699" w:type="dxa"/>
            <w:tcBorders>
              <w:top w:val="nil"/>
              <w:left w:val="nil"/>
              <w:bottom w:val="single" w:sz="4" w:space="0" w:color="auto"/>
              <w:right w:val="single" w:sz="8" w:space="0" w:color="auto"/>
            </w:tcBorders>
            <w:shd w:val="clear" w:color="auto" w:fill="auto"/>
            <w:noWrap/>
            <w:vAlign w:val="bottom"/>
            <w:hideMark/>
          </w:tcPr>
          <w:p w14:paraId="161E72E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1 482,59</w:t>
            </w:r>
          </w:p>
        </w:tc>
        <w:tc>
          <w:tcPr>
            <w:tcW w:w="1960" w:type="dxa"/>
            <w:tcBorders>
              <w:top w:val="nil"/>
              <w:left w:val="nil"/>
              <w:bottom w:val="single" w:sz="4" w:space="0" w:color="auto"/>
              <w:right w:val="nil"/>
            </w:tcBorders>
            <w:shd w:val="clear" w:color="auto" w:fill="auto"/>
            <w:noWrap/>
            <w:vAlign w:val="bottom"/>
            <w:hideMark/>
          </w:tcPr>
          <w:p w14:paraId="292B593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1 551,22</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7F09930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1 336,38</w:t>
            </w:r>
          </w:p>
        </w:tc>
        <w:tc>
          <w:tcPr>
            <w:tcW w:w="16" w:type="dxa"/>
            <w:vAlign w:val="center"/>
            <w:hideMark/>
          </w:tcPr>
          <w:p w14:paraId="2D595DEA" w14:textId="77777777" w:rsidR="00081AD4" w:rsidRPr="00081AD4" w:rsidRDefault="00081AD4" w:rsidP="00081AD4">
            <w:pPr>
              <w:rPr>
                <w:sz w:val="12"/>
                <w:szCs w:val="12"/>
              </w:rPr>
            </w:pPr>
          </w:p>
        </w:tc>
      </w:tr>
      <w:tr w:rsidR="00081AD4" w:rsidRPr="00081AD4" w14:paraId="27424CBD" w14:textId="77777777" w:rsidTr="00081AD4">
        <w:trPr>
          <w:trHeight w:val="555"/>
          <w:jc w:val="center"/>
        </w:trPr>
        <w:tc>
          <w:tcPr>
            <w:tcW w:w="4776" w:type="dxa"/>
            <w:tcBorders>
              <w:top w:val="nil"/>
              <w:left w:val="single" w:sz="8" w:space="0" w:color="auto"/>
              <w:bottom w:val="single" w:sz="4" w:space="0" w:color="auto"/>
              <w:right w:val="nil"/>
            </w:tcBorders>
            <w:shd w:val="clear" w:color="auto" w:fill="auto"/>
            <w:vAlign w:val="center"/>
            <w:hideMark/>
          </w:tcPr>
          <w:p w14:paraId="0BEB8E22"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-в том числе на теплоноситель  для собственных нужд </w:t>
            </w:r>
          </w:p>
        </w:tc>
        <w:tc>
          <w:tcPr>
            <w:tcW w:w="1060" w:type="dxa"/>
            <w:tcBorders>
              <w:top w:val="nil"/>
              <w:left w:val="single" w:sz="8" w:space="0" w:color="auto"/>
              <w:bottom w:val="single" w:sz="4" w:space="0" w:color="auto"/>
              <w:right w:val="single" w:sz="8" w:space="0" w:color="auto"/>
            </w:tcBorders>
            <w:shd w:val="clear" w:color="auto" w:fill="auto"/>
            <w:hideMark/>
          </w:tcPr>
          <w:p w14:paraId="66B8705D"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кВт*ч</w:t>
            </w:r>
          </w:p>
        </w:tc>
        <w:tc>
          <w:tcPr>
            <w:tcW w:w="1699" w:type="dxa"/>
            <w:tcBorders>
              <w:top w:val="nil"/>
              <w:left w:val="nil"/>
              <w:bottom w:val="single" w:sz="4" w:space="0" w:color="auto"/>
              <w:right w:val="single" w:sz="8" w:space="0" w:color="auto"/>
            </w:tcBorders>
            <w:shd w:val="clear" w:color="auto" w:fill="auto"/>
            <w:noWrap/>
            <w:vAlign w:val="bottom"/>
            <w:hideMark/>
          </w:tcPr>
          <w:p w14:paraId="4CBB7A9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4F5B1F1D"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nil"/>
            </w:tcBorders>
            <w:shd w:val="clear" w:color="auto" w:fill="auto"/>
            <w:noWrap/>
            <w:vAlign w:val="bottom"/>
            <w:hideMark/>
          </w:tcPr>
          <w:p w14:paraId="75C58C13"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369BAE5D"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0D7CEA33" w14:textId="77777777" w:rsidR="00081AD4" w:rsidRPr="00081AD4" w:rsidRDefault="00081AD4" w:rsidP="00081AD4">
            <w:pPr>
              <w:rPr>
                <w:rFonts w:ascii="Arial CYR" w:hAnsi="Arial CYR" w:cs="Arial CYR"/>
                <w:b/>
                <w:bCs/>
                <w:color w:val="000000"/>
                <w:sz w:val="12"/>
                <w:szCs w:val="12"/>
              </w:rPr>
            </w:pPr>
            <w:r w:rsidRPr="00081AD4">
              <w:rPr>
                <w:rFonts w:ascii="Arial CYR" w:hAnsi="Arial CYR" w:cs="Arial CYR"/>
                <w:b/>
                <w:bCs/>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0C3153CA"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5B6814C5"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42F19FBC"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4A89C4C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303,44</w:t>
            </w:r>
          </w:p>
        </w:tc>
        <w:tc>
          <w:tcPr>
            <w:tcW w:w="1699" w:type="dxa"/>
            <w:tcBorders>
              <w:top w:val="nil"/>
              <w:left w:val="nil"/>
              <w:bottom w:val="single" w:sz="4" w:space="0" w:color="auto"/>
              <w:right w:val="single" w:sz="8" w:space="0" w:color="auto"/>
            </w:tcBorders>
            <w:shd w:val="clear" w:color="auto" w:fill="auto"/>
            <w:noWrap/>
            <w:vAlign w:val="bottom"/>
            <w:hideMark/>
          </w:tcPr>
          <w:p w14:paraId="224F5CE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303,44</w:t>
            </w:r>
          </w:p>
        </w:tc>
        <w:tc>
          <w:tcPr>
            <w:tcW w:w="1699" w:type="dxa"/>
            <w:tcBorders>
              <w:top w:val="nil"/>
              <w:left w:val="nil"/>
              <w:bottom w:val="single" w:sz="4" w:space="0" w:color="auto"/>
              <w:right w:val="single" w:sz="8" w:space="0" w:color="auto"/>
            </w:tcBorders>
            <w:shd w:val="clear" w:color="auto" w:fill="auto"/>
            <w:noWrap/>
            <w:vAlign w:val="bottom"/>
            <w:hideMark/>
          </w:tcPr>
          <w:p w14:paraId="59AB52B2"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1C905587"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960" w:type="dxa"/>
            <w:tcBorders>
              <w:top w:val="nil"/>
              <w:left w:val="nil"/>
              <w:bottom w:val="single" w:sz="4" w:space="0" w:color="auto"/>
              <w:right w:val="nil"/>
            </w:tcBorders>
            <w:shd w:val="clear" w:color="auto" w:fill="auto"/>
            <w:noWrap/>
            <w:vAlign w:val="bottom"/>
            <w:hideMark/>
          </w:tcPr>
          <w:p w14:paraId="682DCDD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303,44</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403FB5D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303,44</w:t>
            </w:r>
          </w:p>
        </w:tc>
        <w:tc>
          <w:tcPr>
            <w:tcW w:w="16" w:type="dxa"/>
            <w:vAlign w:val="center"/>
            <w:hideMark/>
          </w:tcPr>
          <w:p w14:paraId="672F93B4" w14:textId="77777777" w:rsidR="00081AD4" w:rsidRPr="00081AD4" w:rsidRDefault="00081AD4" w:rsidP="00081AD4">
            <w:pPr>
              <w:rPr>
                <w:sz w:val="12"/>
                <w:szCs w:val="12"/>
              </w:rPr>
            </w:pPr>
          </w:p>
        </w:tc>
      </w:tr>
      <w:tr w:rsidR="00081AD4" w:rsidRPr="00081AD4" w14:paraId="0E756922" w14:textId="77777777" w:rsidTr="00081AD4">
        <w:trPr>
          <w:trHeight w:val="825"/>
          <w:jc w:val="center"/>
        </w:trPr>
        <w:tc>
          <w:tcPr>
            <w:tcW w:w="4776" w:type="dxa"/>
            <w:tcBorders>
              <w:top w:val="nil"/>
              <w:left w:val="single" w:sz="8" w:space="0" w:color="auto"/>
              <w:bottom w:val="single" w:sz="4" w:space="0" w:color="auto"/>
              <w:right w:val="nil"/>
            </w:tcBorders>
            <w:shd w:val="clear" w:color="auto" w:fill="auto"/>
            <w:noWrap/>
            <w:vAlign w:val="center"/>
            <w:hideMark/>
          </w:tcPr>
          <w:p w14:paraId="3586BB2A"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на тепловую энергию</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CC6FF32"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кВт*ч</w:t>
            </w:r>
          </w:p>
        </w:tc>
        <w:tc>
          <w:tcPr>
            <w:tcW w:w="1699" w:type="dxa"/>
            <w:tcBorders>
              <w:top w:val="nil"/>
              <w:left w:val="nil"/>
              <w:bottom w:val="single" w:sz="4" w:space="0" w:color="auto"/>
              <w:right w:val="single" w:sz="8" w:space="0" w:color="auto"/>
            </w:tcBorders>
            <w:shd w:val="clear" w:color="auto" w:fill="auto"/>
            <w:vAlign w:val="center"/>
            <w:hideMark/>
          </w:tcPr>
          <w:p w14:paraId="4938D8D6"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16699,83</w:t>
            </w:r>
          </w:p>
        </w:tc>
        <w:tc>
          <w:tcPr>
            <w:tcW w:w="1699" w:type="dxa"/>
            <w:tcBorders>
              <w:top w:val="nil"/>
              <w:left w:val="nil"/>
              <w:bottom w:val="single" w:sz="4" w:space="0" w:color="auto"/>
              <w:right w:val="single" w:sz="8" w:space="0" w:color="auto"/>
            </w:tcBorders>
            <w:shd w:val="clear" w:color="auto" w:fill="auto"/>
            <w:vAlign w:val="center"/>
            <w:hideMark/>
          </w:tcPr>
          <w:p w14:paraId="24E36202"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15919,11</w:t>
            </w:r>
          </w:p>
        </w:tc>
        <w:tc>
          <w:tcPr>
            <w:tcW w:w="1699" w:type="dxa"/>
            <w:tcBorders>
              <w:top w:val="nil"/>
              <w:left w:val="nil"/>
              <w:bottom w:val="single" w:sz="4" w:space="0" w:color="auto"/>
              <w:right w:val="nil"/>
            </w:tcBorders>
            <w:shd w:val="clear" w:color="auto" w:fill="auto"/>
            <w:vAlign w:val="center"/>
            <w:hideMark/>
          </w:tcPr>
          <w:p w14:paraId="4233BF84"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16791,75</w:t>
            </w:r>
          </w:p>
        </w:tc>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56470E28"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91,92</w:t>
            </w:r>
          </w:p>
        </w:tc>
        <w:tc>
          <w:tcPr>
            <w:tcW w:w="1699" w:type="dxa"/>
            <w:tcBorders>
              <w:top w:val="nil"/>
              <w:left w:val="nil"/>
              <w:bottom w:val="single" w:sz="4" w:space="0" w:color="auto"/>
              <w:right w:val="single" w:sz="8" w:space="0" w:color="auto"/>
            </w:tcBorders>
            <w:shd w:val="clear" w:color="auto" w:fill="auto"/>
            <w:noWrap/>
            <w:vAlign w:val="center"/>
            <w:hideMark/>
          </w:tcPr>
          <w:p w14:paraId="7EF70140"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0,55</w:t>
            </w:r>
          </w:p>
        </w:tc>
        <w:tc>
          <w:tcPr>
            <w:tcW w:w="1699" w:type="dxa"/>
            <w:tcBorders>
              <w:top w:val="nil"/>
              <w:left w:val="nil"/>
              <w:bottom w:val="single" w:sz="4" w:space="0" w:color="auto"/>
              <w:right w:val="single" w:sz="8" w:space="0" w:color="auto"/>
            </w:tcBorders>
            <w:shd w:val="clear" w:color="auto" w:fill="auto"/>
            <w:vAlign w:val="center"/>
            <w:hideMark/>
          </w:tcPr>
          <w:p w14:paraId="64F7E397"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16699,83</w:t>
            </w:r>
          </w:p>
        </w:tc>
        <w:tc>
          <w:tcPr>
            <w:tcW w:w="1699" w:type="dxa"/>
            <w:tcBorders>
              <w:top w:val="nil"/>
              <w:left w:val="nil"/>
              <w:bottom w:val="single" w:sz="4" w:space="0" w:color="auto"/>
              <w:right w:val="single" w:sz="8" w:space="0" w:color="auto"/>
            </w:tcBorders>
            <w:shd w:val="clear" w:color="auto" w:fill="auto"/>
            <w:vAlign w:val="center"/>
            <w:hideMark/>
          </w:tcPr>
          <w:p w14:paraId="14E31510"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16699,83</w:t>
            </w:r>
          </w:p>
        </w:tc>
        <w:tc>
          <w:tcPr>
            <w:tcW w:w="1699" w:type="dxa"/>
            <w:tcBorders>
              <w:top w:val="nil"/>
              <w:left w:val="nil"/>
              <w:bottom w:val="single" w:sz="4" w:space="0" w:color="auto"/>
              <w:right w:val="single" w:sz="8" w:space="0" w:color="auto"/>
            </w:tcBorders>
            <w:shd w:val="clear" w:color="auto" w:fill="auto"/>
            <w:vAlign w:val="center"/>
            <w:hideMark/>
          </w:tcPr>
          <w:p w14:paraId="66ABCE4B"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16 699,83</w:t>
            </w:r>
          </w:p>
        </w:tc>
        <w:tc>
          <w:tcPr>
            <w:tcW w:w="1699" w:type="dxa"/>
            <w:tcBorders>
              <w:top w:val="nil"/>
              <w:left w:val="nil"/>
              <w:bottom w:val="single" w:sz="4" w:space="0" w:color="auto"/>
              <w:right w:val="single" w:sz="8" w:space="0" w:color="auto"/>
            </w:tcBorders>
            <w:shd w:val="clear" w:color="auto" w:fill="auto"/>
            <w:vAlign w:val="center"/>
            <w:hideMark/>
          </w:tcPr>
          <w:p w14:paraId="6815F806"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16 352,63</w:t>
            </w:r>
          </w:p>
        </w:tc>
        <w:tc>
          <w:tcPr>
            <w:tcW w:w="1699" w:type="dxa"/>
            <w:tcBorders>
              <w:top w:val="nil"/>
              <w:left w:val="nil"/>
              <w:bottom w:val="single" w:sz="4" w:space="0" w:color="auto"/>
              <w:right w:val="single" w:sz="8" w:space="0" w:color="auto"/>
            </w:tcBorders>
            <w:shd w:val="clear" w:color="auto" w:fill="auto"/>
            <w:noWrap/>
            <w:vAlign w:val="center"/>
            <w:hideMark/>
          </w:tcPr>
          <w:p w14:paraId="2DD8E3C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16 418,76</w:t>
            </w:r>
          </w:p>
        </w:tc>
        <w:tc>
          <w:tcPr>
            <w:tcW w:w="1699" w:type="dxa"/>
            <w:tcBorders>
              <w:top w:val="nil"/>
              <w:left w:val="nil"/>
              <w:bottom w:val="single" w:sz="4" w:space="0" w:color="auto"/>
              <w:right w:val="single" w:sz="8" w:space="0" w:color="auto"/>
            </w:tcBorders>
            <w:shd w:val="clear" w:color="auto" w:fill="auto"/>
            <w:vAlign w:val="center"/>
            <w:hideMark/>
          </w:tcPr>
          <w:p w14:paraId="74A7552E"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15 993,42</w:t>
            </w:r>
          </w:p>
        </w:tc>
        <w:tc>
          <w:tcPr>
            <w:tcW w:w="1699" w:type="dxa"/>
            <w:tcBorders>
              <w:top w:val="nil"/>
              <w:left w:val="nil"/>
              <w:bottom w:val="single" w:sz="4" w:space="0" w:color="auto"/>
              <w:right w:val="single" w:sz="8" w:space="0" w:color="auto"/>
            </w:tcBorders>
            <w:shd w:val="clear" w:color="auto" w:fill="auto"/>
            <w:vAlign w:val="center"/>
            <w:hideMark/>
          </w:tcPr>
          <w:p w14:paraId="527BCAA2"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15 993,42</w:t>
            </w:r>
          </w:p>
        </w:tc>
        <w:tc>
          <w:tcPr>
            <w:tcW w:w="1960" w:type="dxa"/>
            <w:tcBorders>
              <w:top w:val="nil"/>
              <w:left w:val="nil"/>
              <w:bottom w:val="single" w:sz="4" w:space="0" w:color="auto"/>
              <w:right w:val="nil"/>
            </w:tcBorders>
            <w:shd w:val="clear" w:color="auto" w:fill="auto"/>
            <w:vAlign w:val="center"/>
            <w:hideMark/>
          </w:tcPr>
          <w:p w14:paraId="72198BAE"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16 352,63</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59108274"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16 130,40</w:t>
            </w:r>
          </w:p>
        </w:tc>
        <w:tc>
          <w:tcPr>
            <w:tcW w:w="16" w:type="dxa"/>
            <w:vAlign w:val="center"/>
            <w:hideMark/>
          </w:tcPr>
          <w:p w14:paraId="696979E0" w14:textId="77777777" w:rsidR="00081AD4" w:rsidRPr="00081AD4" w:rsidRDefault="00081AD4" w:rsidP="00081AD4">
            <w:pPr>
              <w:rPr>
                <w:sz w:val="12"/>
                <w:szCs w:val="12"/>
              </w:rPr>
            </w:pPr>
          </w:p>
        </w:tc>
      </w:tr>
      <w:tr w:rsidR="00081AD4" w:rsidRPr="00081AD4" w14:paraId="600172F1" w14:textId="77777777" w:rsidTr="00081AD4">
        <w:trPr>
          <w:trHeight w:val="720"/>
          <w:jc w:val="center"/>
        </w:trPr>
        <w:tc>
          <w:tcPr>
            <w:tcW w:w="4776" w:type="dxa"/>
            <w:tcBorders>
              <w:top w:val="nil"/>
              <w:left w:val="single" w:sz="8" w:space="0" w:color="auto"/>
              <w:bottom w:val="single" w:sz="4" w:space="0" w:color="auto"/>
              <w:right w:val="nil"/>
            </w:tcBorders>
            <w:shd w:val="clear" w:color="auto" w:fill="auto"/>
            <w:vAlign w:val="center"/>
            <w:hideMark/>
          </w:tcPr>
          <w:p w14:paraId="494F0043"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Средневзвешенный тариф за 1 кВт*ч </w:t>
            </w:r>
            <w:proofErr w:type="spellStart"/>
            <w:r w:rsidRPr="00081AD4">
              <w:rPr>
                <w:rFonts w:ascii="Arial CYR" w:hAnsi="Arial CYR" w:cs="Arial CYR"/>
                <w:color w:val="000000"/>
                <w:sz w:val="12"/>
                <w:szCs w:val="12"/>
              </w:rPr>
              <w:t>потреб.эл.энергии</w:t>
            </w:r>
            <w:proofErr w:type="spellEnd"/>
            <w:r w:rsidRPr="00081AD4">
              <w:rPr>
                <w:rFonts w:ascii="Arial CYR" w:hAnsi="Arial CYR" w:cs="Arial CYR"/>
                <w:color w:val="000000"/>
                <w:sz w:val="12"/>
                <w:szCs w:val="12"/>
              </w:rPr>
              <w:t>, в т.ч.:</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76C9EC0B"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руб./кВт*ч</w:t>
            </w:r>
          </w:p>
        </w:tc>
        <w:tc>
          <w:tcPr>
            <w:tcW w:w="1699" w:type="dxa"/>
            <w:tcBorders>
              <w:top w:val="nil"/>
              <w:left w:val="nil"/>
              <w:bottom w:val="single" w:sz="4" w:space="0" w:color="auto"/>
              <w:right w:val="single" w:sz="8" w:space="0" w:color="auto"/>
            </w:tcBorders>
            <w:shd w:val="clear" w:color="auto" w:fill="auto"/>
            <w:noWrap/>
            <w:vAlign w:val="center"/>
            <w:hideMark/>
          </w:tcPr>
          <w:p w14:paraId="3B715CC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3,70409</w:t>
            </w:r>
          </w:p>
        </w:tc>
        <w:tc>
          <w:tcPr>
            <w:tcW w:w="1699" w:type="dxa"/>
            <w:tcBorders>
              <w:top w:val="nil"/>
              <w:left w:val="nil"/>
              <w:bottom w:val="single" w:sz="4" w:space="0" w:color="auto"/>
              <w:right w:val="single" w:sz="8" w:space="0" w:color="auto"/>
            </w:tcBorders>
            <w:shd w:val="clear" w:color="auto" w:fill="auto"/>
            <w:noWrap/>
            <w:vAlign w:val="center"/>
            <w:hideMark/>
          </w:tcPr>
          <w:p w14:paraId="0702199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3,77166</w:t>
            </w:r>
          </w:p>
        </w:tc>
        <w:tc>
          <w:tcPr>
            <w:tcW w:w="1699" w:type="dxa"/>
            <w:tcBorders>
              <w:top w:val="nil"/>
              <w:left w:val="nil"/>
              <w:bottom w:val="single" w:sz="4" w:space="0" w:color="auto"/>
              <w:right w:val="nil"/>
            </w:tcBorders>
            <w:shd w:val="clear" w:color="auto" w:fill="auto"/>
            <w:noWrap/>
            <w:vAlign w:val="center"/>
            <w:hideMark/>
          </w:tcPr>
          <w:p w14:paraId="769C65A8" w14:textId="77777777" w:rsidR="00081AD4" w:rsidRPr="00081AD4" w:rsidRDefault="00081AD4" w:rsidP="00081AD4">
            <w:pPr>
              <w:jc w:val="right"/>
              <w:rPr>
                <w:color w:val="000000"/>
                <w:sz w:val="12"/>
                <w:szCs w:val="12"/>
              </w:rPr>
            </w:pPr>
            <w:r w:rsidRPr="00081AD4">
              <w:rPr>
                <w:color w:val="000000"/>
                <w:sz w:val="12"/>
                <w:szCs w:val="12"/>
              </w:rPr>
              <w:t>3,7717</w:t>
            </w:r>
          </w:p>
        </w:tc>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68F4D9E3"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0,07</w:t>
            </w:r>
          </w:p>
        </w:tc>
        <w:tc>
          <w:tcPr>
            <w:tcW w:w="1699" w:type="dxa"/>
            <w:tcBorders>
              <w:top w:val="nil"/>
              <w:left w:val="nil"/>
              <w:bottom w:val="single" w:sz="4" w:space="0" w:color="auto"/>
              <w:right w:val="single" w:sz="8" w:space="0" w:color="auto"/>
            </w:tcBorders>
            <w:shd w:val="clear" w:color="auto" w:fill="auto"/>
            <w:noWrap/>
            <w:vAlign w:val="center"/>
            <w:hideMark/>
          </w:tcPr>
          <w:p w14:paraId="1457BD0C"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1,82</w:t>
            </w:r>
          </w:p>
        </w:tc>
        <w:tc>
          <w:tcPr>
            <w:tcW w:w="1699" w:type="dxa"/>
            <w:tcBorders>
              <w:top w:val="nil"/>
              <w:left w:val="nil"/>
              <w:bottom w:val="single" w:sz="4" w:space="0" w:color="auto"/>
              <w:right w:val="nil"/>
            </w:tcBorders>
            <w:shd w:val="clear" w:color="auto" w:fill="auto"/>
            <w:vAlign w:val="bottom"/>
            <w:hideMark/>
          </w:tcPr>
          <w:p w14:paraId="04FC3833" w14:textId="77777777" w:rsidR="00081AD4" w:rsidRPr="00081AD4" w:rsidRDefault="00081AD4" w:rsidP="00081AD4">
            <w:pPr>
              <w:rPr>
                <w:color w:val="FF0000"/>
                <w:sz w:val="12"/>
                <w:szCs w:val="12"/>
              </w:rPr>
            </w:pPr>
            <w:r w:rsidRPr="00081AD4">
              <w:rPr>
                <w:color w:val="FF0000"/>
                <w:sz w:val="12"/>
                <w:szCs w:val="12"/>
              </w:rPr>
              <w:t>Аналитический отчет за 2018 год счетам 20.26 и 20.45 Генерация и транспортировка тепловой энергии и производст</w:t>
            </w:r>
            <w:r w:rsidRPr="00081AD4">
              <w:rPr>
                <w:color w:val="FF0000"/>
                <w:sz w:val="12"/>
                <w:szCs w:val="12"/>
              </w:rPr>
              <w:lastRenderedPageBreak/>
              <w:t>во теплоносителя (стр.113 Том 3)</w:t>
            </w:r>
          </w:p>
        </w:tc>
        <w:tc>
          <w:tcPr>
            <w:tcW w:w="1699" w:type="dxa"/>
            <w:tcBorders>
              <w:top w:val="nil"/>
              <w:left w:val="single" w:sz="8" w:space="0" w:color="auto"/>
              <w:bottom w:val="single" w:sz="4" w:space="0" w:color="auto"/>
              <w:right w:val="single" w:sz="8" w:space="0" w:color="auto"/>
            </w:tcBorders>
            <w:shd w:val="clear" w:color="auto" w:fill="auto"/>
            <w:noWrap/>
            <w:vAlign w:val="center"/>
            <w:hideMark/>
          </w:tcPr>
          <w:p w14:paraId="5B04B0E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lastRenderedPageBreak/>
              <w:t>3,91</w:t>
            </w:r>
          </w:p>
        </w:tc>
        <w:tc>
          <w:tcPr>
            <w:tcW w:w="1699" w:type="dxa"/>
            <w:tcBorders>
              <w:top w:val="nil"/>
              <w:left w:val="nil"/>
              <w:bottom w:val="single" w:sz="4" w:space="0" w:color="auto"/>
              <w:right w:val="single" w:sz="8" w:space="0" w:color="auto"/>
            </w:tcBorders>
            <w:shd w:val="clear" w:color="auto" w:fill="auto"/>
            <w:noWrap/>
            <w:vAlign w:val="center"/>
            <w:hideMark/>
          </w:tcPr>
          <w:p w14:paraId="5E03667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3,91</w:t>
            </w:r>
          </w:p>
        </w:tc>
        <w:tc>
          <w:tcPr>
            <w:tcW w:w="1699" w:type="dxa"/>
            <w:tcBorders>
              <w:top w:val="nil"/>
              <w:left w:val="nil"/>
              <w:bottom w:val="single" w:sz="4" w:space="0" w:color="auto"/>
              <w:right w:val="single" w:sz="8" w:space="0" w:color="auto"/>
            </w:tcBorders>
            <w:shd w:val="clear" w:color="auto" w:fill="auto"/>
            <w:noWrap/>
            <w:vAlign w:val="center"/>
            <w:hideMark/>
          </w:tcPr>
          <w:p w14:paraId="437F715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4,10</w:t>
            </w:r>
          </w:p>
        </w:tc>
        <w:tc>
          <w:tcPr>
            <w:tcW w:w="1699" w:type="dxa"/>
            <w:tcBorders>
              <w:top w:val="nil"/>
              <w:left w:val="nil"/>
              <w:bottom w:val="single" w:sz="4" w:space="0" w:color="auto"/>
              <w:right w:val="single" w:sz="8" w:space="0" w:color="auto"/>
            </w:tcBorders>
            <w:shd w:val="clear" w:color="auto" w:fill="auto"/>
            <w:noWrap/>
            <w:vAlign w:val="center"/>
            <w:hideMark/>
          </w:tcPr>
          <w:p w14:paraId="0B2C360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4,10</w:t>
            </w:r>
          </w:p>
        </w:tc>
        <w:tc>
          <w:tcPr>
            <w:tcW w:w="1699" w:type="dxa"/>
            <w:tcBorders>
              <w:top w:val="nil"/>
              <w:left w:val="nil"/>
              <w:bottom w:val="single" w:sz="4" w:space="0" w:color="auto"/>
              <w:right w:val="single" w:sz="8" w:space="0" w:color="auto"/>
            </w:tcBorders>
            <w:shd w:val="clear" w:color="auto" w:fill="auto"/>
            <w:noWrap/>
            <w:vAlign w:val="center"/>
            <w:hideMark/>
          </w:tcPr>
          <w:p w14:paraId="3A227EF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4,17</w:t>
            </w:r>
          </w:p>
        </w:tc>
        <w:tc>
          <w:tcPr>
            <w:tcW w:w="1699" w:type="dxa"/>
            <w:tcBorders>
              <w:top w:val="nil"/>
              <w:left w:val="nil"/>
              <w:bottom w:val="single" w:sz="4" w:space="0" w:color="auto"/>
              <w:right w:val="single" w:sz="8" w:space="0" w:color="auto"/>
            </w:tcBorders>
            <w:shd w:val="clear" w:color="auto" w:fill="auto"/>
            <w:noWrap/>
            <w:vAlign w:val="center"/>
            <w:hideMark/>
          </w:tcPr>
          <w:p w14:paraId="586CC4C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4,34</w:t>
            </w:r>
          </w:p>
        </w:tc>
        <w:tc>
          <w:tcPr>
            <w:tcW w:w="1960" w:type="dxa"/>
            <w:tcBorders>
              <w:top w:val="nil"/>
              <w:left w:val="nil"/>
              <w:bottom w:val="single" w:sz="4" w:space="0" w:color="auto"/>
              <w:right w:val="nil"/>
            </w:tcBorders>
            <w:shd w:val="clear" w:color="auto" w:fill="auto"/>
            <w:noWrap/>
            <w:vAlign w:val="center"/>
            <w:hideMark/>
          </w:tcPr>
          <w:p w14:paraId="5FC70A3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4,59</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71DF079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4,59</w:t>
            </w:r>
          </w:p>
        </w:tc>
        <w:tc>
          <w:tcPr>
            <w:tcW w:w="16" w:type="dxa"/>
            <w:vAlign w:val="center"/>
            <w:hideMark/>
          </w:tcPr>
          <w:p w14:paraId="143212A1" w14:textId="77777777" w:rsidR="00081AD4" w:rsidRPr="00081AD4" w:rsidRDefault="00081AD4" w:rsidP="00081AD4">
            <w:pPr>
              <w:rPr>
                <w:sz w:val="12"/>
                <w:szCs w:val="12"/>
              </w:rPr>
            </w:pPr>
          </w:p>
        </w:tc>
      </w:tr>
      <w:tr w:rsidR="00081AD4" w:rsidRPr="00081AD4" w14:paraId="2A9AFCE2" w14:textId="77777777" w:rsidTr="00081AD4">
        <w:trPr>
          <w:trHeight w:val="390"/>
          <w:jc w:val="center"/>
        </w:trPr>
        <w:tc>
          <w:tcPr>
            <w:tcW w:w="4776" w:type="dxa"/>
            <w:tcBorders>
              <w:top w:val="nil"/>
              <w:left w:val="single" w:sz="8" w:space="0" w:color="auto"/>
              <w:bottom w:val="single" w:sz="4" w:space="0" w:color="auto"/>
              <w:right w:val="nil"/>
            </w:tcBorders>
            <w:shd w:val="clear" w:color="000000" w:fill="FCD5B4"/>
            <w:hideMark/>
          </w:tcPr>
          <w:p w14:paraId="32A37A31" w14:textId="77777777" w:rsidR="00081AD4" w:rsidRPr="00081AD4" w:rsidRDefault="00081AD4" w:rsidP="00081AD4">
            <w:pPr>
              <w:ind w:firstLineChars="200" w:firstLine="240"/>
              <w:outlineLvl w:val="0"/>
              <w:rPr>
                <w:rFonts w:ascii="Arial CYR" w:hAnsi="Arial CYR" w:cs="Arial CYR"/>
                <w:color w:val="000000"/>
                <w:sz w:val="12"/>
                <w:szCs w:val="12"/>
              </w:rPr>
            </w:pPr>
            <w:r w:rsidRPr="00081AD4">
              <w:rPr>
                <w:rFonts w:ascii="Arial CYR" w:hAnsi="Arial CYR" w:cs="Arial CYR"/>
                <w:color w:val="000000"/>
                <w:sz w:val="12"/>
                <w:szCs w:val="12"/>
              </w:rPr>
              <w:t>процент роста</w:t>
            </w:r>
          </w:p>
        </w:tc>
        <w:tc>
          <w:tcPr>
            <w:tcW w:w="1060" w:type="dxa"/>
            <w:tcBorders>
              <w:top w:val="nil"/>
              <w:left w:val="single" w:sz="8" w:space="0" w:color="auto"/>
              <w:bottom w:val="single" w:sz="4" w:space="0" w:color="auto"/>
              <w:right w:val="single" w:sz="8" w:space="0" w:color="auto"/>
            </w:tcBorders>
            <w:shd w:val="clear" w:color="000000" w:fill="FCD5B4"/>
            <w:vAlign w:val="center"/>
            <w:hideMark/>
          </w:tcPr>
          <w:p w14:paraId="44938031" w14:textId="77777777" w:rsidR="00081AD4" w:rsidRPr="00081AD4" w:rsidRDefault="00081AD4" w:rsidP="00081AD4">
            <w:pPr>
              <w:jc w:val="center"/>
              <w:outlineLvl w:val="0"/>
              <w:rPr>
                <w:rFonts w:ascii="Arial CYR" w:hAnsi="Arial CYR" w:cs="Arial CYR"/>
                <w:color w:val="000000"/>
                <w:sz w:val="12"/>
                <w:szCs w:val="12"/>
              </w:rPr>
            </w:pPr>
            <w:r w:rsidRPr="00081AD4">
              <w:rPr>
                <w:rFonts w:ascii="Arial CYR" w:hAnsi="Arial CYR" w:cs="Arial CYR"/>
                <w:color w:val="000000"/>
                <w:sz w:val="12"/>
                <w:szCs w:val="12"/>
              </w:rPr>
              <w:t>%</w:t>
            </w:r>
          </w:p>
        </w:tc>
        <w:tc>
          <w:tcPr>
            <w:tcW w:w="1699" w:type="dxa"/>
            <w:tcBorders>
              <w:top w:val="nil"/>
              <w:left w:val="nil"/>
              <w:bottom w:val="single" w:sz="4" w:space="0" w:color="auto"/>
              <w:right w:val="single" w:sz="8" w:space="0" w:color="auto"/>
            </w:tcBorders>
            <w:shd w:val="clear" w:color="000000" w:fill="FCD5B4"/>
            <w:noWrap/>
            <w:vAlign w:val="center"/>
            <w:hideMark/>
          </w:tcPr>
          <w:p w14:paraId="69A9C232" w14:textId="77777777" w:rsidR="00081AD4" w:rsidRPr="00081AD4" w:rsidRDefault="00081AD4" w:rsidP="00081AD4">
            <w:pPr>
              <w:jc w:val="center"/>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308BF5AC" w14:textId="77777777" w:rsidR="00081AD4" w:rsidRPr="00081AD4" w:rsidRDefault="00081AD4" w:rsidP="00081AD4">
            <w:pPr>
              <w:jc w:val="center"/>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045C847B" w14:textId="77777777" w:rsidR="00081AD4" w:rsidRPr="00081AD4" w:rsidRDefault="00081AD4" w:rsidP="00081AD4">
            <w:pPr>
              <w:jc w:val="center"/>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700" w:type="dxa"/>
            <w:tcBorders>
              <w:top w:val="nil"/>
              <w:left w:val="nil"/>
              <w:bottom w:val="single" w:sz="4" w:space="0" w:color="auto"/>
              <w:right w:val="single" w:sz="8" w:space="0" w:color="auto"/>
            </w:tcBorders>
            <w:shd w:val="clear" w:color="000000" w:fill="FCD5B4"/>
            <w:noWrap/>
            <w:vAlign w:val="center"/>
            <w:hideMark/>
          </w:tcPr>
          <w:p w14:paraId="6C53109D" w14:textId="77777777" w:rsidR="00081AD4" w:rsidRPr="00081AD4" w:rsidRDefault="00081AD4" w:rsidP="00081AD4">
            <w:pPr>
              <w:jc w:val="right"/>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center"/>
            <w:hideMark/>
          </w:tcPr>
          <w:p w14:paraId="49B13E23" w14:textId="77777777" w:rsidR="00081AD4" w:rsidRPr="00081AD4" w:rsidRDefault="00081AD4" w:rsidP="00081AD4">
            <w:pPr>
              <w:jc w:val="right"/>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2FA99C28" w14:textId="77777777" w:rsidR="00081AD4" w:rsidRPr="00081AD4" w:rsidRDefault="00081AD4" w:rsidP="00081AD4">
            <w:pPr>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18D88366" w14:textId="77777777" w:rsidR="00081AD4" w:rsidRPr="00081AD4" w:rsidRDefault="00081AD4" w:rsidP="00081AD4">
            <w:pPr>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4535A3DD" w14:textId="77777777" w:rsidR="00081AD4" w:rsidRPr="00081AD4" w:rsidRDefault="00081AD4" w:rsidP="00081AD4">
            <w:pPr>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35DC3DE3" w14:textId="77777777" w:rsidR="00081AD4" w:rsidRPr="00081AD4" w:rsidRDefault="00081AD4" w:rsidP="00081AD4">
            <w:pPr>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5D3EF6D1" w14:textId="77777777" w:rsidR="00081AD4" w:rsidRPr="00081AD4" w:rsidRDefault="00081AD4" w:rsidP="00081AD4">
            <w:pPr>
              <w:outlineLvl w:val="0"/>
              <w:rPr>
                <w:rFonts w:ascii="Arial CYR" w:hAnsi="Arial CYR" w:cs="Arial CYR"/>
                <w:color w:val="FF0000"/>
                <w:sz w:val="12"/>
                <w:szCs w:val="12"/>
              </w:rPr>
            </w:pPr>
            <w:r w:rsidRPr="00081AD4">
              <w:rPr>
                <w:rFonts w:ascii="Arial CYR" w:hAnsi="Arial CYR" w:cs="Arial CYR"/>
                <w:color w:val="FF0000"/>
                <w:sz w:val="12"/>
                <w:szCs w:val="12"/>
              </w:rPr>
              <w:t> </w:t>
            </w:r>
          </w:p>
        </w:tc>
        <w:tc>
          <w:tcPr>
            <w:tcW w:w="1699" w:type="dxa"/>
            <w:tcBorders>
              <w:top w:val="nil"/>
              <w:left w:val="nil"/>
              <w:bottom w:val="single" w:sz="4" w:space="0" w:color="auto"/>
              <w:right w:val="single" w:sz="8" w:space="0" w:color="auto"/>
            </w:tcBorders>
            <w:shd w:val="clear" w:color="000000" w:fill="FCD5B4"/>
            <w:noWrap/>
            <w:vAlign w:val="bottom"/>
            <w:hideMark/>
          </w:tcPr>
          <w:p w14:paraId="538FA975" w14:textId="77777777" w:rsidR="00081AD4" w:rsidRPr="00081AD4" w:rsidRDefault="00081AD4" w:rsidP="00081AD4">
            <w:pPr>
              <w:jc w:val="right"/>
              <w:outlineLvl w:val="0"/>
              <w:rPr>
                <w:rFonts w:ascii="Arial CYR" w:hAnsi="Arial CYR" w:cs="Arial CYR"/>
                <w:color w:val="FF0000"/>
                <w:sz w:val="12"/>
                <w:szCs w:val="12"/>
              </w:rPr>
            </w:pPr>
            <w:r w:rsidRPr="00081AD4">
              <w:rPr>
                <w:rFonts w:ascii="Arial CYR" w:hAnsi="Arial CYR" w:cs="Arial CYR"/>
                <w:color w:val="FF0000"/>
                <w:sz w:val="12"/>
                <w:szCs w:val="12"/>
              </w:rPr>
              <w:t>6,61</w:t>
            </w:r>
          </w:p>
        </w:tc>
        <w:tc>
          <w:tcPr>
            <w:tcW w:w="1699" w:type="dxa"/>
            <w:tcBorders>
              <w:top w:val="nil"/>
              <w:left w:val="nil"/>
              <w:bottom w:val="single" w:sz="4" w:space="0" w:color="auto"/>
              <w:right w:val="single" w:sz="8" w:space="0" w:color="auto"/>
            </w:tcBorders>
            <w:shd w:val="clear" w:color="000000" w:fill="FCD5B4"/>
            <w:noWrap/>
            <w:vAlign w:val="bottom"/>
            <w:hideMark/>
          </w:tcPr>
          <w:p w14:paraId="4964DF2B" w14:textId="77777777" w:rsidR="00081AD4" w:rsidRPr="00081AD4" w:rsidRDefault="00081AD4" w:rsidP="00081AD4">
            <w:pPr>
              <w:jc w:val="right"/>
              <w:outlineLvl w:val="0"/>
              <w:rPr>
                <w:rFonts w:ascii="Arial CYR" w:hAnsi="Arial CYR" w:cs="Arial CYR"/>
                <w:color w:val="FF0000"/>
                <w:sz w:val="12"/>
                <w:szCs w:val="12"/>
              </w:rPr>
            </w:pPr>
            <w:r w:rsidRPr="00081AD4">
              <w:rPr>
                <w:rFonts w:ascii="Arial CYR" w:hAnsi="Arial CYR" w:cs="Arial CYR"/>
                <w:color w:val="FF0000"/>
                <w:sz w:val="12"/>
                <w:szCs w:val="12"/>
              </w:rPr>
              <w:t>4,10</w:t>
            </w:r>
          </w:p>
        </w:tc>
        <w:tc>
          <w:tcPr>
            <w:tcW w:w="1960" w:type="dxa"/>
            <w:tcBorders>
              <w:top w:val="nil"/>
              <w:left w:val="nil"/>
              <w:bottom w:val="single" w:sz="4" w:space="0" w:color="auto"/>
              <w:right w:val="nil"/>
            </w:tcBorders>
            <w:shd w:val="clear" w:color="000000" w:fill="FCD5B4"/>
            <w:noWrap/>
            <w:vAlign w:val="bottom"/>
            <w:hideMark/>
          </w:tcPr>
          <w:p w14:paraId="3DD26384" w14:textId="77777777" w:rsidR="00081AD4" w:rsidRPr="00081AD4" w:rsidRDefault="00081AD4" w:rsidP="00081AD4">
            <w:pPr>
              <w:jc w:val="right"/>
              <w:outlineLvl w:val="0"/>
              <w:rPr>
                <w:rFonts w:ascii="Arial CYR" w:hAnsi="Arial CYR" w:cs="Arial CYR"/>
                <w:color w:val="FF0000"/>
                <w:sz w:val="12"/>
                <w:szCs w:val="12"/>
              </w:rPr>
            </w:pPr>
            <w:r w:rsidRPr="00081AD4">
              <w:rPr>
                <w:rFonts w:ascii="Arial CYR" w:hAnsi="Arial CYR" w:cs="Arial CYR"/>
                <w:color w:val="FF0000"/>
                <w:sz w:val="12"/>
                <w:szCs w:val="12"/>
              </w:rPr>
              <w:t>10,19</w:t>
            </w:r>
          </w:p>
        </w:tc>
        <w:tc>
          <w:tcPr>
            <w:tcW w:w="1959" w:type="dxa"/>
            <w:tcBorders>
              <w:top w:val="nil"/>
              <w:left w:val="single" w:sz="8" w:space="0" w:color="auto"/>
              <w:bottom w:val="single" w:sz="4" w:space="0" w:color="auto"/>
              <w:right w:val="single" w:sz="8" w:space="0" w:color="auto"/>
            </w:tcBorders>
            <w:shd w:val="clear" w:color="000000" w:fill="FCD5B4"/>
            <w:noWrap/>
            <w:vAlign w:val="bottom"/>
            <w:hideMark/>
          </w:tcPr>
          <w:p w14:paraId="4B409233" w14:textId="77777777" w:rsidR="00081AD4" w:rsidRPr="00081AD4" w:rsidRDefault="00081AD4" w:rsidP="00081AD4">
            <w:pPr>
              <w:jc w:val="right"/>
              <w:outlineLvl w:val="0"/>
              <w:rPr>
                <w:rFonts w:ascii="Arial CYR" w:hAnsi="Arial CYR" w:cs="Arial CYR"/>
                <w:color w:val="FF0000"/>
                <w:sz w:val="12"/>
                <w:szCs w:val="12"/>
              </w:rPr>
            </w:pPr>
            <w:r w:rsidRPr="00081AD4">
              <w:rPr>
                <w:rFonts w:ascii="Arial CYR" w:hAnsi="Arial CYR" w:cs="Arial CYR"/>
                <w:color w:val="FF0000"/>
                <w:sz w:val="12"/>
                <w:szCs w:val="12"/>
              </w:rPr>
              <w:t>10,09</w:t>
            </w:r>
          </w:p>
        </w:tc>
        <w:tc>
          <w:tcPr>
            <w:tcW w:w="16" w:type="dxa"/>
            <w:vAlign w:val="center"/>
            <w:hideMark/>
          </w:tcPr>
          <w:p w14:paraId="073580CD" w14:textId="77777777" w:rsidR="00081AD4" w:rsidRPr="00081AD4" w:rsidRDefault="00081AD4" w:rsidP="00081AD4">
            <w:pPr>
              <w:rPr>
                <w:sz w:val="12"/>
                <w:szCs w:val="12"/>
              </w:rPr>
            </w:pPr>
          </w:p>
        </w:tc>
      </w:tr>
      <w:tr w:rsidR="00081AD4" w:rsidRPr="00081AD4" w14:paraId="41E777FF" w14:textId="77777777" w:rsidTr="00081AD4">
        <w:trPr>
          <w:trHeight w:val="480"/>
          <w:jc w:val="center"/>
        </w:trPr>
        <w:tc>
          <w:tcPr>
            <w:tcW w:w="4776" w:type="dxa"/>
            <w:tcBorders>
              <w:top w:val="nil"/>
              <w:left w:val="single" w:sz="8" w:space="0" w:color="auto"/>
              <w:bottom w:val="single" w:sz="4" w:space="0" w:color="auto"/>
              <w:right w:val="nil"/>
            </w:tcBorders>
            <w:shd w:val="clear" w:color="auto" w:fill="auto"/>
            <w:vAlign w:val="center"/>
            <w:hideMark/>
          </w:tcPr>
          <w:p w14:paraId="16E43DB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Удельный расход</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4D20B0F5"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кВт*ч/Гкал</w:t>
            </w:r>
          </w:p>
        </w:tc>
        <w:tc>
          <w:tcPr>
            <w:tcW w:w="1699" w:type="dxa"/>
            <w:tcBorders>
              <w:top w:val="nil"/>
              <w:left w:val="nil"/>
              <w:bottom w:val="single" w:sz="4" w:space="0" w:color="auto"/>
              <w:right w:val="single" w:sz="8" w:space="0" w:color="auto"/>
            </w:tcBorders>
            <w:shd w:val="clear" w:color="auto" w:fill="auto"/>
            <w:noWrap/>
            <w:vAlign w:val="bottom"/>
            <w:hideMark/>
          </w:tcPr>
          <w:p w14:paraId="7A317D2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59,16</w:t>
            </w:r>
          </w:p>
        </w:tc>
        <w:tc>
          <w:tcPr>
            <w:tcW w:w="1699" w:type="dxa"/>
            <w:tcBorders>
              <w:top w:val="nil"/>
              <w:left w:val="nil"/>
              <w:bottom w:val="single" w:sz="4" w:space="0" w:color="auto"/>
              <w:right w:val="single" w:sz="8" w:space="0" w:color="auto"/>
            </w:tcBorders>
            <w:shd w:val="clear" w:color="auto" w:fill="auto"/>
            <w:noWrap/>
            <w:vAlign w:val="bottom"/>
            <w:hideMark/>
          </w:tcPr>
          <w:p w14:paraId="579BD67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49,01</w:t>
            </w:r>
          </w:p>
        </w:tc>
        <w:tc>
          <w:tcPr>
            <w:tcW w:w="1699" w:type="dxa"/>
            <w:tcBorders>
              <w:top w:val="nil"/>
              <w:left w:val="nil"/>
              <w:bottom w:val="single" w:sz="4" w:space="0" w:color="auto"/>
              <w:right w:val="single" w:sz="8" w:space="0" w:color="auto"/>
            </w:tcBorders>
            <w:shd w:val="clear" w:color="auto" w:fill="auto"/>
            <w:noWrap/>
            <w:vAlign w:val="bottom"/>
            <w:hideMark/>
          </w:tcPr>
          <w:p w14:paraId="107FE9E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58,01</w:t>
            </w:r>
          </w:p>
        </w:tc>
        <w:tc>
          <w:tcPr>
            <w:tcW w:w="1700" w:type="dxa"/>
            <w:tcBorders>
              <w:top w:val="nil"/>
              <w:left w:val="nil"/>
              <w:bottom w:val="single" w:sz="4" w:space="0" w:color="auto"/>
              <w:right w:val="single" w:sz="8" w:space="0" w:color="auto"/>
            </w:tcBorders>
            <w:shd w:val="clear" w:color="auto" w:fill="auto"/>
            <w:noWrap/>
            <w:vAlign w:val="bottom"/>
            <w:hideMark/>
          </w:tcPr>
          <w:p w14:paraId="163D05C2"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-1,14</w:t>
            </w:r>
          </w:p>
        </w:tc>
        <w:tc>
          <w:tcPr>
            <w:tcW w:w="1699" w:type="dxa"/>
            <w:tcBorders>
              <w:top w:val="nil"/>
              <w:left w:val="nil"/>
              <w:bottom w:val="single" w:sz="4" w:space="0" w:color="auto"/>
              <w:right w:val="single" w:sz="8" w:space="0" w:color="auto"/>
            </w:tcBorders>
            <w:shd w:val="clear" w:color="auto" w:fill="auto"/>
            <w:noWrap/>
            <w:vAlign w:val="bottom"/>
            <w:hideMark/>
          </w:tcPr>
          <w:p w14:paraId="3E1297DA"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-1,93</w:t>
            </w:r>
          </w:p>
        </w:tc>
        <w:tc>
          <w:tcPr>
            <w:tcW w:w="1699" w:type="dxa"/>
            <w:tcBorders>
              <w:top w:val="nil"/>
              <w:left w:val="nil"/>
              <w:bottom w:val="single" w:sz="4" w:space="0" w:color="auto"/>
              <w:right w:val="single" w:sz="8" w:space="0" w:color="auto"/>
            </w:tcBorders>
            <w:shd w:val="clear" w:color="auto" w:fill="auto"/>
            <w:noWrap/>
            <w:vAlign w:val="bottom"/>
            <w:hideMark/>
          </w:tcPr>
          <w:p w14:paraId="6A585EC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58,52</w:t>
            </w:r>
          </w:p>
        </w:tc>
        <w:tc>
          <w:tcPr>
            <w:tcW w:w="1699" w:type="dxa"/>
            <w:tcBorders>
              <w:top w:val="nil"/>
              <w:left w:val="nil"/>
              <w:bottom w:val="single" w:sz="4" w:space="0" w:color="auto"/>
              <w:right w:val="single" w:sz="8" w:space="0" w:color="auto"/>
            </w:tcBorders>
            <w:shd w:val="clear" w:color="auto" w:fill="auto"/>
            <w:noWrap/>
            <w:vAlign w:val="bottom"/>
            <w:hideMark/>
          </w:tcPr>
          <w:p w14:paraId="5B382D2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58,52</w:t>
            </w:r>
          </w:p>
        </w:tc>
        <w:tc>
          <w:tcPr>
            <w:tcW w:w="1699" w:type="dxa"/>
            <w:tcBorders>
              <w:top w:val="nil"/>
              <w:left w:val="nil"/>
              <w:bottom w:val="single" w:sz="4" w:space="0" w:color="auto"/>
              <w:right w:val="single" w:sz="8" w:space="0" w:color="auto"/>
            </w:tcBorders>
            <w:shd w:val="clear" w:color="auto" w:fill="auto"/>
            <w:noWrap/>
            <w:vAlign w:val="bottom"/>
            <w:hideMark/>
          </w:tcPr>
          <w:p w14:paraId="152890C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59,88</w:t>
            </w:r>
          </w:p>
        </w:tc>
        <w:tc>
          <w:tcPr>
            <w:tcW w:w="1699" w:type="dxa"/>
            <w:tcBorders>
              <w:top w:val="nil"/>
              <w:left w:val="nil"/>
              <w:bottom w:val="single" w:sz="4" w:space="0" w:color="auto"/>
              <w:right w:val="single" w:sz="8" w:space="0" w:color="auto"/>
            </w:tcBorders>
            <w:shd w:val="clear" w:color="auto" w:fill="auto"/>
            <w:noWrap/>
            <w:vAlign w:val="bottom"/>
            <w:hideMark/>
          </w:tcPr>
          <w:p w14:paraId="5047D05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53,71</w:t>
            </w:r>
          </w:p>
        </w:tc>
        <w:tc>
          <w:tcPr>
            <w:tcW w:w="1699" w:type="dxa"/>
            <w:tcBorders>
              <w:top w:val="nil"/>
              <w:left w:val="nil"/>
              <w:bottom w:val="single" w:sz="4" w:space="0" w:color="auto"/>
              <w:right w:val="single" w:sz="8" w:space="0" w:color="auto"/>
            </w:tcBorders>
            <w:shd w:val="clear" w:color="auto" w:fill="auto"/>
            <w:noWrap/>
            <w:vAlign w:val="bottom"/>
            <w:hideMark/>
          </w:tcPr>
          <w:p w14:paraId="6E1007C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59,91</w:t>
            </w:r>
          </w:p>
        </w:tc>
        <w:tc>
          <w:tcPr>
            <w:tcW w:w="1699" w:type="dxa"/>
            <w:tcBorders>
              <w:top w:val="nil"/>
              <w:left w:val="nil"/>
              <w:bottom w:val="single" w:sz="4" w:space="0" w:color="auto"/>
              <w:right w:val="single" w:sz="8" w:space="0" w:color="auto"/>
            </w:tcBorders>
            <w:shd w:val="clear" w:color="auto" w:fill="auto"/>
            <w:noWrap/>
            <w:vAlign w:val="bottom"/>
            <w:hideMark/>
          </w:tcPr>
          <w:p w14:paraId="780707E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56,05</w:t>
            </w:r>
          </w:p>
        </w:tc>
        <w:tc>
          <w:tcPr>
            <w:tcW w:w="1699" w:type="dxa"/>
            <w:tcBorders>
              <w:top w:val="nil"/>
              <w:left w:val="nil"/>
              <w:bottom w:val="single" w:sz="4" w:space="0" w:color="auto"/>
              <w:right w:val="single" w:sz="8" w:space="0" w:color="auto"/>
            </w:tcBorders>
            <w:shd w:val="clear" w:color="auto" w:fill="auto"/>
            <w:noWrap/>
            <w:vAlign w:val="bottom"/>
            <w:hideMark/>
          </w:tcPr>
          <w:p w14:paraId="40C7F69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56,05</w:t>
            </w:r>
          </w:p>
        </w:tc>
        <w:tc>
          <w:tcPr>
            <w:tcW w:w="1960" w:type="dxa"/>
            <w:tcBorders>
              <w:top w:val="nil"/>
              <w:left w:val="nil"/>
              <w:bottom w:val="single" w:sz="4" w:space="0" w:color="auto"/>
              <w:right w:val="nil"/>
            </w:tcBorders>
            <w:shd w:val="clear" w:color="auto" w:fill="auto"/>
            <w:noWrap/>
            <w:vAlign w:val="bottom"/>
            <w:hideMark/>
          </w:tcPr>
          <w:p w14:paraId="524B396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60,31</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2AE5C94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57,45</w:t>
            </w:r>
          </w:p>
        </w:tc>
        <w:tc>
          <w:tcPr>
            <w:tcW w:w="16" w:type="dxa"/>
            <w:vAlign w:val="center"/>
            <w:hideMark/>
          </w:tcPr>
          <w:p w14:paraId="4C67B715" w14:textId="77777777" w:rsidR="00081AD4" w:rsidRPr="00081AD4" w:rsidRDefault="00081AD4" w:rsidP="00081AD4">
            <w:pPr>
              <w:rPr>
                <w:sz w:val="12"/>
                <w:szCs w:val="12"/>
              </w:rPr>
            </w:pPr>
          </w:p>
        </w:tc>
      </w:tr>
      <w:tr w:rsidR="00081AD4" w:rsidRPr="00081AD4" w14:paraId="41450DFF" w14:textId="77777777" w:rsidTr="00081AD4">
        <w:trPr>
          <w:trHeight w:val="424"/>
          <w:jc w:val="center"/>
        </w:trPr>
        <w:tc>
          <w:tcPr>
            <w:tcW w:w="4776" w:type="dxa"/>
            <w:tcBorders>
              <w:top w:val="nil"/>
              <w:left w:val="single" w:sz="8" w:space="0" w:color="auto"/>
              <w:bottom w:val="single" w:sz="4" w:space="0" w:color="auto"/>
              <w:right w:val="nil"/>
            </w:tcBorders>
            <w:shd w:val="clear" w:color="auto" w:fill="auto"/>
            <w:vAlign w:val="center"/>
            <w:hideMark/>
          </w:tcPr>
          <w:p w14:paraId="67F34388" w14:textId="77777777" w:rsidR="00081AD4" w:rsidRPr="00081AD4" w:rsidRDefault="00081AD4" w:rsidP="00081AD4">
            <w:pPr>
              <w:rPr>
                <w:rFonts w:ascii="Arial CYR" w:hAnsi="Arial CYR" w:cs="Arial CYR"/>
                <w:b/>
                <w:bCs/>
                <w:i/>
                <w:iCs/>
                <w:color w:val="000000"/>
                <w:sz w:val="12"/>
                <w:szCs w:val="12"/>
              </w:rPr>
            </w:pPr>
            <w:r w:rsidRPr="00081AD4">
              <w:rPr>
                <w:rFonts w:ascii="Arial CYR" w:hAnsi="Arial CYR" w:cs="Arial CYR"/>
                <w:b/>
                <w:bCs/>
                <w:i/>
                <w:iCs/>
                <w:color w:val="000000"/>
                <w:sz w:val="12"/>
                <w:szCs w:val="12"/>
              </w:rPr>
              <w:t>Стоимость электроэнергии</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7A72A6B3"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руб.</w:t>
            </w:r>
          </w:p>
        </w:tc>
        <w:tc>
          <w:tcPr>
            <w:tcW w:w="1699" w:type="dxa"/>
            <w:tcBorders>
              <w:top w:val="nil"/>
              <w:left w:val="nil"/>
              <w:bottom w:val="single" w:sz="4" w:space="0" w:color="auto"/>
              <w:right w:val="single" w:sz="8" w:space="0" w:color="auto"/>
            </w:tcBorders>
            <w:shd w:val="clear" w:color="auto" w:fill="auto"/>
            <w:noWrap/>
            <w:vAlign w:val="bottom"/>
            <w:hideMark/>
          </w:tcPr>
          <w:p w14:paraId="1B72094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67 733,89</w:t>
            </w:r>
          </w:p>
        </w:tc>
        <w:tc>
          <w:tcPr>
            <w:tcW w:w="1699" w:type="dxa"/>
            <w:tcBorders>
              <w:top w:val="nil"/>
              <w:left w:val="nil"/>
              <w:bottom w:val="single" w:sz="4" w:space="0" w:color="auto"/>
              <w:right w:val="single" w:sz="8" w:space="0" w:color="auto"/>
            </w:tcBorders>
            <w:shd w:val="clear" w:color="auto" w:fill="auto"/>
            <w:noWrap/>
            <w:vAlign w:val="bottom"/>
            <w:hideMark/>
          </w:tcPr>
          <w:p w14:paraId="00D9CF9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65 633,34</w:t>
            </w:r>
          </w:p>
        </w:tc>
        <w:tc>
          <w:tcPr>
            <w:tcW w:w="1699" w:type="dxa"/>
            <w:tcBorders>
              <w:top w:val="nil"/>
              <w:left w:val="nil"/>
              <w:bottom w:val="single" w:sz="4" w:space="0" w:color="auto"/>
              <w:right w:val="nil"/>
            </w:tcBorders>
            <w:shd w:val="clear" w:color="auto" w:fill="auto"/>
            <w:noWrap/>
            <w:vAlign w:val="bottom"/>
            <w:hideMark/>
          </w:tcPr>
          <w:p w14:paraId="3EFCB60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69 214,55</w:t>
            </w:r>
          </w:p>
        </w:tc>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7FE122C1"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1480,66</w:t>
            </w:r>
          </w:p>
        </w:tc>
        <w:tc>
          <w:tcPr>
            <w:tcW w:w="1699" w:type="dxa"/>
            <w:tcBorders>
              <w:top w:val="nil"/>
              <w:left w:val="nil"/>
              <w:bottom w:val="single" w:sz="4" w:space="0" w:color="auto"/>
              <w:right w:val="single" w:sz="8" w:space="0" w:color="auto"/>
            </w:tcBorders>
            <w:shd w:val="clear" w:color="auto" w:fill="auto"/>
            <w:noWrap/>
            <w:vAlign w:val="center"/>
            <w:hideMark/>
          </w:tcPr>
          <w:p w14:paraId="7AFF5273"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2,19</w:t>
            </w:r>
          </w:p>
        </w:tc>
        <w:tc>
          <w:tcPr>
            <w:tcW w:w="1699" w:type="dxa"/>
            <w:tcBorders>
              <w:top w:val="nil"/>
              <w:left w:val="nil"/>
              <w:bottom w:val="single" w:sz="4" w:space="0" w:color="auto"/>
              <w:right w:val="single" w:sz="8" w:space="0" w:color="auto"/>
            </w:tcBorders>
            <w:shd w:val="clear" w:color="auto" w:fill="auto"/>
            <w:noWrap/>
            <w:vAlign w:val="bottom"/>
            <w:hideMark/>
          </w:tcPr>
          <w:p w14:paraId="300B0E39"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#ЗНАЧ!</w:t>
            </w:r>
          </w:p>
        </w:tc>
        <w:tc>
          <w:tcPr>
            <w:tcW w:w="1699" w:type="dxa"/>
            <w:tcBorders>
              <w:top w:val="nil"/>
              <w:left w:val="nil"/>
              <w:bottom w:val="single" w:sz="4" w:space="0" w:color="auto"/>
              <w:right w:val="single" w:sz="8" w:space="0" w:color="auto"/>
            </w:tcBorders>
            <w:shd w:val="clear" w:color="auto" w:fill="auto"/>
            <w:noWrap/>
            <w:vAlign w:val="bottom"/>
            <w:hideMark/>
          </w:tcPr>
          <w:p w14:paraId="332D71B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71448,09</w:t>
            </w:r>
          </w:p>
        </w:tc>
        <w:tc>
          <w:tcPr>
            <w:tcW w:w="1699" w:type="dxa"/>
            <w:tcBorders>
              <w:top w:val="nil"/>
              <w:left w:val="nil"/>
              <w:bottom w:val="single" w:sz="4" w:space="0" w:color="auto"/>
              <w:right w:val="single" w:sz="8" w:space="0" w:color="auto"/>
            </w:tcBorders>
            <w:shd w:val="clear" w:color="auto" w:fill="auto"/>
            <w:noWrap/>
            <w:vAlign w:val="bottom"/>
            <w:hideMark/>
          </w:tcPr>
          <w:p w14:paraId="716FEDC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71 448,09</w:t>
            </w:r>
          </w:p>
        </w:tc>
        <w:tc>
          <w:tcPr>
            <w:tcW w:w="1699" w:type="dxa"/>
            <w:tcBorders>
              <w:top w:val="nil"/>
              <w:left w:val="nil"/>
              <w:bottom w:val="single" w:sz="4" w:space="0" w:color="auto"/>
              <w:right w:val="single" w:sz="8" w:space="0" w:color="auto"/>
            </w:tcBorders>
            <w:shd w:val="clear" w:color="auto" w:fill="auto"/>
            <w:noWrap/>
            <w:vAlign w:val="bottom"/>
            <w:hideMark/>
          </w:tcPr>
          <w:p w14:paraId="6E0251B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74 576,02</w:t>
            </w:r>
          </w:p>
        </w:tc>
        <w:tc>
          <w:tcPr>
            <w:tcW w:w="1699" w:type="dxa"/>
            <w:tcBorders>
              <w:top w:val="nil"/>
              <w:left w:val="nil"/>
              <w:bottom w:val="single" w:sz="4" w:space="0" w:color="auto"/>
              <w:right w:val="single" w:sz="8" w:space="0" w:color="auto"/>
            </w:tcBorders>
            <w:shd w:val="clear" w:color="auto" w:fill="auto"/>
            <w:noWrap/>
            <w:vAlign w:val="bottom"/>
            <w:hideMark/>
          </w:tcPr>
          <w:p w14:paraId="6A05087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73 293,38</w:t>
            </w:r>
          </w:p>
        </w:tc>
        <w:tc>
          <w:tcPr>
            <w:tcW w:w="1699" w:type="dxa"/>
            <w:tcBorders>
              <w:top w:val="nil"/>
              <w:left w:val="nil"/>
              <w:bottom w:val="single" w:sz="4" w:space="0" w:color="auto"/>
              <w:right w:val="single" w:sz="8" w:space="0" w:color="auto"/>
            </w:tcBorders>
            <w:shd w:val="clear" w:color="auto" w:fill="auto"/>
            <w:noWrap/>
            <w:vAlign w:val="bottom"/>
            <w:hideMark/>
          </w:tcPr>
          <w:p w14:paraId="5E23496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72 807,63</w:t>
            </w:r>
          </w:p>
        </w:tc>
        <w:tc>
          <w:tcPr>
            <w:tcW w:w="1699" w:type="dxa"/>
            <w:tcBorders>
              <w:top w:val="nil"/>
              <w:left w:val="nil"/>
              <w:bottom w:val="single" w:sz="4" w:space="0" w:color="auto"/>
              <w:right w:val="single" w:sz="8" w:space="0" w:color="auto"/>
            </w:tcBorders>
            <w:shd w:val="clear" w:color="auto" w:fill="auto"/>
            <w:noWrap/>
            <w:vAlign w:val="bottom"/>
            <w:hideMark/>
          </w:tcPr>
          <w:p w14:paraId="0AC3AB6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75 792,75</w:t>
            </w:r>
          </w:p>
        </w:tc>
        <w:tc>
          <w:tcPr>
            <w:tcW w:w="1960" w:type="dxa"/>
            <w:tcBorders>
              <w:top w:val="nil"/>
              <w:left w:val="nil"/>
              <w:bottom w:val="single" w:sz="4" w:space="0" w:color="auto"/>
              <w:right w:val="nil"/>
            </w:tcBorders>
            <w:shd w:val="clear" w:color="auto" w:fill="auto"/>
            <w:noWrap/>
            <w:vAlign w:val="bottom"/>
            <w:hideMark/>
          </w:tcPr>
          <w:p w14:paraId="0F93E7C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83 586,21</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382FE18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80 109,67</w:t>
            </w:r>
          </w:p>
        </w:tc>
        <w:tc>
          <w:tcPr>
            <w:tcW w:w="16" w:type="dxa"/>
            <w:vAlign w:val="center"/>
            <w:hideMark/>
          </w:tcPr>
          <w:p w14:paraId="1FEC249B" w14:textId="77777777" w:rsidR="00081AD4" w:rsidRPr="00081AD4" w:rsidRDefault="00081AD4" w:rsidP="00081AD4">
            <w:pPr>
              <w:rPr>
                <w:sz w:val="12"/>
                <w:szCs w:val="12"/>
              </w:rPr>
            </w:pPr>
          </w:p>
        </w:tc>
      </w:tr>
      <w:tr w:rsidR="00081AD4" w:rsidRPr="00081AD4" w14:paraId="32BC082B" w14:textId="77777777" w:rsidTr="00081AD4">
        <w:trPr>
          <w:trHeight w:val="424"/>
          <w:jc w:val="center"/>
        </w:trPr>
        <w:tc>
          <w:tcPr>
            <w:tcW w:w="4776" w:type="dxa"/>
            <w:tcBorders>
              <w:top w:val="nil"/>
              <w:left w:val="single" w:sz="8" w:space="0" w:color="auto"/>
              <w:bottom w:val="single" w:sz="4" w:space="0" w:color="auto"/>
              <w:right w:val="nil"/>
            </w:tcBorders>
            <w:shd w:val="clear" w:color="auto" w:fill="auto"/>
            <w:vAlign w:val="center"/>
            <w:hideMark/>
          </w:tcPr>
          <w:p w14:paraId="1136D89D" w14:textId="77777777" w:rsidR="00081AD4" w:rsidRPr="00081AD4" w:rsidRDefault="00081AD4" w:rsidP="00081AD4">
            <w:pPr>
              <w:rPr>
                <w:rFonts w:ascii="Arial CYR" w:hAnsi="Arial CYR" w:cs="Arial CYR"/>
                <w:b/>
                <w:bCs/>
                <w:i/>
                <w:iCs/>
                <w:color w:val="000000"/>
                <w:sz w:val="12"/>
                <w:szCs w:val="12"/>
              </w:rPr>
            </w:pPr>
            <w:r w:rsidRPr="00081AD4">
              <w:rPr>
                <w:rFonts w:ascii="Arial CYR" w:hAnsi="Arial CYR" w:cs="Arial CYR"/>
                <w:b/>
                <w:bCs/>
                <w:i/>
                <w:iCs/>
                <w:color w:val="000000"/>
                <w:sz w:val="12"/>
                <w:szCs w:val="12"/>
              </w:rPr>
              <w:t>на тепловую энергию</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020C4DF"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руб.</w:t>
            </w:r>
          </w:p>
        </w:tc>
        <w:tc>
          <w:tcPr>
            <w:tcW w:w="1699" w:type="dxa"/>
            <w:tcBorders>
              <w:top w:val="nil"/>
              <w:left w:val="nil"/>
              <w:bottom w:val="single" w:sz="4" w:space="0" w:color="auto"/>
              <w:right w:val="single" w:sz="8" w:space="0" w:color="auto"/>
            </w:tcBorders>
            <w:shd w:val="clear" w:color="auto" w:fill="auto"/>
            <w:noWrap/>
            <w:vAlign w:val="bottom"/>
            <w:hideMark/>
          </w:tcPr>
          <w:p w14:paraId="042D5D9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61 868,25</w:t>
            </w:r>
          </w:p>
        </w:tc>
        <w:tc>
          <w:tcPr>
            <w:tcW w:w="1699" w:type="dxa"/>
            <w:tcBorders>
              <w:top w:val="nil"/>
              <w:left w:val="nil"/>
              <w:bottom w:val="single" w:sz="4" w:space="0" w:color="auto"/>
              <w:right w:val="single" w:sz="8" w:space="0" w:color="auto"/>
            </w:tcBorders>
            <w:shd w:val="clear" w:color="auto" w:fill="auto"/>
            <w:noWrap/>
            <w:vAlign w:val="bottom"/>
            <w:hideMark/>
          </w:tcPr>
          <w:p w14:paraId="5B6BC3F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60 041,52</w:t>
            </w:r>
          </w:p>
        </w:tc>
        <w:tc>
          <w:tcPr>
            <w:tcW w:w="1699" w:type="dxa"/>
            <w:tcBorders>
              <w:top w:val="nil"/>
              <w:left w:val="nil"/>
              <w:bottom w:val="single" w:sz="4" w:space="0" w:color="auto"/>
              <w:right w:val="nil"/>
            </w:tcBorders>
            <w:shd w:val="clear" w:color="auto" w:fill="auto"/>
            <w:noWrap/>
            <w:vAlign w:val="bottom"/>
            <w:hideMark/>
          </w:tcPr>
          <w:p w14:paraId="5048E03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63 332,80</w:t>
            </w:r>
          </w:p>
        </w:tc>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16CE3B48"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1464,55</w:t>
            </w:r>
          </w:p>
        </w:tc>
        <w:tc>
          <w:tcPr>
            <w:tcW w:w="1699" w:type="dxa"/>
            <w:tcBorders>
              <w:top w:val="nil"/>
              <w:left w:val="nil"/>
              <w:bottom w:val="single" w:sz="4" w:space="0" w:color="auto"/>
              <w:right w:val="single" w:sz="8" w:space="0" w:color="auto"/>
            </w:tcBorders>
            <w:shd w:val="clear" w:color="auto" w:fill="auto"/>
            <w:noWrap/>
            <w:vAlign w:val="center"/>
            <w:hideMark/>
          </w:tcPr>
          <w:p w14:paraId="00C4ED76"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2,37</w:t>
            </w:r>
          </w:p>
        </w:tc>
        <w:tc>
          <w:tcPr>
            <w:tcW w:w="1699" w:type="dxa"/>
            <w:tcBorders>
              <w:top w:val="nil"/>
              <w:left w:val="nil"/>
              <w:bottom w:val="single" w:sz="4" w:space="0" w:color="auto"/>
              <w:right w:val="single" w:sz="8" w:space="0" w:color="auto"/>
            </w:tcBorders>
            <w:shd w:val="clear" w:color="auto" w:fill="auto"/>
            <w:noWrap/>
            <w:vAlign w:val="bottom"/>
            <w:hideMark/>
          </w:tcPr>
          <w:p w14:paraId="1DD6731A"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#ЗНАЧ!</w:t>
            </w:r>
          </w:p>
        </w:tc>
        <w:tc>
          <w:tcPr>
            <w:tcW w:w="1699" w:type="dxa"/>
            <w:tcBorders>
              <w:top w:val="nil"/>
              <w:left w:val="nil"/>
              <w:bottom w:val="single" w:sz="4" w:space="0" w:color="auto"/>
              <w:right w:val="single" w:sz="8" w:space="0" w:color="auto"/>
            </w:tcBorders>
            <w:shd w:val="clear" w:color="auto" w:fill="auto"/>
            <w:noWrap/>
            <w:vAlign w:val="bottom"/>
            <w:hideMark/>
          </w:tcPr>
          <w:p w14:paraId="470A7ED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65259,83</w:t>
            </w:r>
          </w:p>
        </w:tc>
        <w:tc>
          <w:tcPr>
            <w:tcW w:w="1699" w:type="dxa"/>
            <w:tcBorders>
              <w:top w:val="nil"/>
              <w:left w:val="nil"/>
              <w:bottom w:val="single" w:sz="4" w:space="0" w:color="auto"/>
              <w:right w:val="single" w:sz="8" w:space="0" w:color="auto"/>
            </w:tcBorders>
            <w:shd w:val="clear" w:color="auto" w:fill="auto"/>
            <w:noWrap/>
            <w:vAlign w:val="bottom"/>
            <w:hideMark/>
          </w:tcPr>
          <w:p w14:paraId="78B1E87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65 259,83</w:t>
            </w:r>
          </w:p>
        </w:tc>
        <w:tc>
          <w:tcPr>
            <w:tcW w:w="1699" w:type="dxa"/>
            <w:tcBorders>
              <w:top w:val="nil"/>
              <w:left w:val="nil"/>
              <w:bottom w:val="single" w:sz="4" w:space="0" w:color="auto"/>
              <w:right w:val="single" w:sz="8" w:space="0" w:color="auto"/>
            </w:tcBorders>
            <w:shd w:val="clear" w:color="auto" w:fill="auto"/>
            <w:noWrap/>
            <w:vAlign w:val="bottom"/>
            <w:hideMark/>
          </w:tcPr>
          <w:p w14:paraId="5C312A3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66 979,42</w:t>
            </w:r>
          </w:p>
        </w:tc>
        <w:tc>
          <w:tcPr>
            <w:tcW w:w="1699" w:type="dxa"/>
            <w:tcBorders>
              <w:top w:val="nil"/>
              <w:left w:val="nil"/>
              <w:bottom w:val="single" w:sz="4" w:space="0" w:color="auto"/>
              <w:right w:val="single" w:sz="8" w:space="0" w:color="auto"/>
            </w:tcBorders>
            <w:shd w:val="clear" w:color="auto" w:fill="auto"/>
            <w:noWrap/>
            <w:vAlign w:val="bottom"/>
            <w:hideMark/>
          </w:tcPr>
          <w:p w14:paraId="652CCD4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67 316,93</w:t>
            </w:r>
          </w:p>
        </w:tc>
        <w:tc>
          <w:tcPr>
            <w:tcW w:w="1699" w:type="dxa"/>
            <w:tcBorders>
              <w:top w:val="nil"/>
              <w:left w:val="nil"/>
              <w:bottom w:val="single" w:sz="4" w:space="0" w:color="auto"/>
              <w:right w:val="single" w:sz="8" w:space="0" w:color="auto"/>
            </w:tcBorders>
            <w:shd w:val="clear" w:color="auto" w:fill="auto"/>
            <w:noWrap/>
            <w:vAlign w:val="bottom"/>
            <w:hideMark/>
          </w:tcPr>
          <w:p w14:paraId="02CB119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66 630,94</w:t>
            </w:r>
          </w:p>
        </w:tc>
        <w:tc>
          <w:tcPr>
            <w:tcW w:w="1699" w:type="dxa"/>
            <w:tcBorders>
              <w:top w:val="nil"/>
              <w:left w:val="nil"/>
              <w:bottom w:val="single" w:sz="4" w:space="0" w:color="auto"/>
              <w:right w:val="single" w:sz="8" w:space="0" w:color="auto"/>
            </w:tcBorders>
            <w:shd w:val="clear" w:color="auto" w:fill="auto"/>
            <w:noWrap/>
            <w:vAlign w:val="bottom"/>
            <w:hideMark/>
          </w:tcPr>
          <w:p w14:paraId="436E21D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69 362,81</w:t>
            </w:r>
          </w:p>
        </w:tc>
        <w:tc>
          <w:tcPr>
            <w:tcW w:w="1960" w:type="dxa"/>
            <w:tcBorders>
              <w:top w:val="nil"/>
              <w:left w:val="nil"/>
              <w:bottom w:val="single" w:sz="4" w:space="0" w:color="auto"/>
              <w:right w:val="nil"/>
            </w:tcBorders>
            <w:shd w:val="clear" w:color="auto" w:fill="auto"/>
            <w:noWrap/>
            <w:vAlign w:val="bottom"/>
            <w:hideMark/>
          </w:tcPr>
          <w:p w14:paraId="7316505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75 071,80</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3A13F7E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73 980,48</w:t>
            </w:r>
          </w:p>
        </w:tc>
        <w:tc>
          <w:tcPr>
            <w:tcW w:w="16" w:type="dxa"/>
            <w:vAlign w:val="center"/>
            <w:hideMark/>
          </w:tcPr>
          <w:p w14:paraId="2B1A8062" w14:textId="77777777" w:rsidR="00081AD4" w:rsidRPr="00081AD4" w:rsidRDefault="00081AD4" w:rsidP="00081AD4">
            <w:pPr>
              <w:rPr>
                <w:sz w:val="12"/>
                <w:szCs w:val="12"/>
              </w:rPr>
            </w:pPr>
          </w:p>
        </w:tc>
      </w:tr>
      <w:tr w:rsidR="00081AD4" w:rsidRPr="00081AD4" w14:paraId="19C4193E" w14:textId="77777777" w:rsidTr="00081AD4">
        <w:trPr>
          <w:trHeight w:val="424"/>
          <w:jc w:val="center"/>
        </w:trPr>
        <w:tc>
          <w:tcPr>
            <w:tcW w:w="4776" w:type="dxa"/>
            <w:tcBorders>
              <w:top w:val="nil"/>
              <w:left w:val="single" w:sz="8" w:space="0" w:color="auto"/>
              <w:bottom w:val="nil"/>
              <w:right w:val="nil"/>
            </w:tcBorders>
            <w:shd w:val="clear" w:color="000000" w:fill="FFFF00"/>
            <w:vAlign w:val="center"/>
            <w:hideMark/>
          </w:tcPr>
          <w:p w14:paraId="729227EB" w14:textId="77777777" w:rsidR="00081AD4" w:rsidRPr="00081AD4" w:rsidRDefault="00081AD4" w:rsidP="00081AD4">
            <w:pPr>
              <w:rPr>
                <w:rFonts w:ascii="Arial CYR" w:hAnsi="Arial CYR" w:cs="Arial CYR"/>
                <w:b/>
                <w:bCs/>
                <w:i/>
                <w:iCs/>
                <w:color w:val="000000"/>
                <w:sz w:val="12"/>
                <w:szCs w:val="12"/>
              </w:rPr>
            </w:pPr>
            <w:r w:rsidRPr="00081AD4">
              <w:rPr>
                <w:rFonts w:ascii="Arial CYR" w:hAnsi="Arial CYR" w:cs="Arial CYR"/>
                <w:b/>
                <w:bCs/>
                <w:i/>
                <w:iCs/>
                <w:color w:val="000000"/>
                <w:sz w:val="12"/>
                <w:szCs w:val="12"/>
              </w:rPr>
              <w:t>на теплоноситель для нужд потребителей</w:t>
            </w:r>
          </w:p>
        </w:tc>
        <w:tc>
          <w:tcPr>
            <w:tcW w:w="1060" w:type="dxa"/>
            <w:tcBorders>
              <w:top w:val="nil"/>
              <w:left w:val="single" w:sz="8" w:space="0" w:color="auto"/>
              <w:bottom w:val="nil"/>
              <w:right w:val="single" w:sz="8" w:space="0" w:color="auto"/>
            </w:tcBorders>
            <w:shd w:val="clear" w:color="000000" w:fill="FFFF00"/>
            <w:vAlign w:val="center"/>
            <w:hideMark/>
          </w:tcPr>
          <w:p w14:paraId="6C125B74"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руб.</w:t>
            </w:r>
          </w:p>
        </w:tc>
        <w:tc>
          <w:tcPr>
            <w:tcW w:w="1699" w:type="dxa"/>
            <w:tcBorders>
              <w:top w:val="nil"/>
              <w:left w:val="nil"/>
              <w:bottom w:val="nil"/>
              <w:right w:val="single" w:sz="8" w:space="0" w:color="auto"/>
            </w:tcBorders>
            <w:shd w:val="clear" w:color="000000" w:fill="FFFF00"/>
            <w:noWrap/>
            <w:vAlign w:val="bottom"/>
            <w:hideMark/>
          </w:tcPr>
          <w:p w14:paraId="174B5F5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5 865,64</w:t>
            </w:r>
          </w:p>
        </w:tc>
        <w:tc>
          <w:tcPr>
            <w:tcW w:w="1699" w:type="dxa"/>
            <w:tcBorders>
              <w:top w:val="nil"/>
              <w:left w:val="nil"/>
              <w:bottom w:val="nil"/>
              <w:right w:val="single" w:sz="8" w:space="0" w:color="auto"/>
            </w:tcBorders>
            <w:shd w:val="clear" w:color="000000" w:fill="FFFF00"/>
            <w:noWrap/>
            <w:vAlign w:val="bottom"/>
            <w:hideMark/>
          </w:tcPr>
          <w:p w14:paraId="41962DC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5 591,83</w:t>
            </w:r>
          </w:p>
        </w:tc>
        <w:tc>
          <w:tcPr>
            <w:tcW w:w="1699" w:type="dxa"/>
            <w:tcBorders>
              <w:top w:val="nil"/>
              <w:left w:val="nil"/>
              <w:bottom w:val="nil"/>
              <w:right w:val="nil"/>
            </w:tcBorders>
            <w:shd w:val="clear" w:color="000000" w:fill="FFFF00"/>
            <w:noWrap/>
            <w:vAlign w:val="bottom"/>
            <w:hideMark/>
          </w:tcPr>
          <w:p w14:paraId="39661D1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5 881,75</w:t>
            </w:r>
          </w:p>
        </w:tc>
        <w:tc>
          <w:tcPr>
            <w:tcW w:w="1700" w:type="dxa"/>
            <w:tcBorders>
              <w:top w:val="nil"/>
              <w:left w:val="single" w:sz="8" w:space="0" w:color="auto"/>
              <w:bottom w:val="nil"/>
              <w:right w:val="single" w:sz="8" w:space="0" w:color="auto"/>
            </w:tcBorders>
            <w:shd w:val="clear" w:color="000000" w:fill="FFFF00"/>
            <w:noWrap/>
            <w:vAlign w:val="center"/>
            <w:hideMark/>
          </w:tcPr>
          <w:p w14:paraId="1D766B8C"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16,11</w:t>
            </w:r>
          </w:p>
        </w:tc>
        <w:tc>
          <w:tcPr>
            <w:tcW w:w="1699" w:type="dxa"/>
            <w:tcBorders>
              <w:top w:val="nil"/>
              <w:left w:val="nil"/>
              <w:bottom w:val="nil"/>
              <w:right w:val="single" w:sz="8" w:space="0" w:color="auto"/>
            </w:tcBorders>
            <w:shd w:val="clear" w:color="000000" w:fill="FFFF00"/>
            <w:noWrap/>
            <w:vAlign w:val="center"/>
            <w:hideMark/>
          </w:tcPr>
          <w:p w14:paraId="6308A72F"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0,27</w:t>
            </w:r>
          </w:p>
        </w:tc>
        <w:tc>
          <w:tcPr>
            <w:tcW w:w="1699" w:type="dxa"/>
            <w:tcBorders>
              <w:top w:val="nil"/>
              <w:left w:val="nil"/>
              <w:bottom w:val="nil"/>
              <w:right w:val="single" w:sz="8" w:space="0" w:color="auto"/>
            </w:tcBorders>
            <w:shd w:val="clear" w:color="000000" w:fill="FFFF00"/>
            <w:noWrap/>
            <w:vAlign w:val="bottom"/>
            <w:hideMark/>
          </w:tcPr>
          <w:p w14:paraId="5E02A14C"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#ЗНАЧ!</w:t>
            </w:r>
          </w:p>
        </w:tc>
        <w:tc>
          <w:tcPr>
            <w:tcW w:w="1699" w:type="dxa"/>
            <w:tcBorders>
              <w:top w:val="nil"/>
              <w:left w:val="nil"/>
              <w:bottom w:val="nil"/>
              <w:right w:val="single" w:sz="8" w:space="0" w:color="auto"/>
            </w:tcBorders>
            <w:shd w:val="clear" w:color="000000" w:fill="FFFF00"/>
            <w:noWrap/>
            <w:vAlign w:val="bottom"/>
            <w:hideMark/>
          </w:tcPr>
          <w:p w14:paraId="25F2B7A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6188,26</w:t>
            </w:r>
          </w:p>
        </w:tc>
        <w:tc>
          <w:tcPr>
            <w:tcW w:w="1699" w:type="dxa"/>
            <w:tcBorders>
              <w:top w:val="nil"/>
              <w:left w:val="nil"/>
              <w:bottom w:val="nil"/>
              <w:right w:val="single" w:sz="8" w:space="0" w:color="auto"/>
            </w:tcBorders>
            <w:shd w:val="clear" w:color="000000" w:fill="FFFF00"/>
            <w:noWrap/>
            <w:vAlign w:val="bottom"/>
            <w:hideMark/>
          </w:tcPr>
          <w:p w14:paraId="6B7D443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6 188,26</w:t>
            </w:r>
          </w:p>
        </w:tc>
        <w:tc>
          <w:tcPr>
            <w:tcW w:w="1699" w:type="dxa"/>
            <w:tcBorders>
              <w:top w:val="nil"/>
              <w:left w:val="nil"/>
              <w:bottom w:val="nil"/>
              <w:right w:val="single" w:sz="8" w:space="0" w:color="auto"/>
            </w:tcBorders>
            <w:shd w:val="clear" w:color="000000" w:fill="FFFF00"/>
            <w:noWrap/>
            <w:vAlign w:val="bottom"/>
            <w:hideMark/>
          </w:tcPr>
          <w:p w14:paraId="3FAF8A3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6 353,73</w:t>
            </w:r>
          </w:p>
        </w:tc>
        <w:tc>
          <w:tcPr>
            <w:tcW w:w="1699" w:type="dxa"/>
            <w:tcBorders>
              <w:top w:val="nil"/>
              <w:left w:val="nil"/>
              <w:bottom w:val="nil"/>
              <w:right w:val="single" w:sz="8" w:space="0" w:color="auto"/>
            </w:tcBorders>
            <w:shd w:val="clear" w:color="000000" w:fill="FFFF00"/>
            <w:noWrap/>
            <w:vAlign w:val="bottom"/>
            <w:hideMark/>
          </w:tcPr>
          <w:p w14:paraId="4C56205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5 976,45</w:t>
            </w:r>
          </w:p>
        </w:tc>
        <w:tc>
          <w:tcPr>
            <w:tcW w:w="1699" w:type="dxa"/>
            <w:tcBorders>
              <w:top w:val="nil"/>
              <w:left w:val="nil"/>
              <w:bottom w:val="nil"/>
              <w:right w:val="single" w:sz="8" w:space="0" w:color="auto"/>
            </w:tcBorders>
            <w:shd w:val="clear" w:color="000000" w:fill="FFFF00"/>
            <w:noWrap/>
            <w:vAlign w:val="bottom"/>
            <w:hideMark/>
          </w:tcPr>
          <w:p w14:paraId="1F23AAE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6 176,69</w:t>
            </w:r>
          </w:p>
        </w:tc>
        <w:tc>
          <w:tcPr>
            <w:tcW w:w="1699" w:type="dxa"/>
            <w:tcBorders>
              <w:top w:val="nil"/>
              <w:left w:val="nil"/>
              <w:bottom w:val="nil"/>
              <w:right w:val="single" w:sz="8" w:space="0" w:color="auto"/>
            </w:tcBorders>
            <w:shd w:val="clear" w:color="000000" w:fill="FFFF00"/>
            <w:noWrap/>
            <w:vAlign w:val="bottom"/>
            <w:hideMark/>
          </w:tcPr>
          <w:p w14:paraId="366159E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6 429,94</w:t>
            </w:r>
          </w:p>
        </w:tc>
        <w:tc>
          <w:tcPr>
            <w:tcW w:w="1960" w:type="dxa"/>
            <w:tcBorders>
              <w:top w:val="nil"/>
              <w:left w:val="nil"/>
              <w:bottom w:val="nil"/>
              <w:right w:val="nil"/>
            </w:tcBorders>
            <w:shd w:val="clear" w:color="000000" w:fill="FFFF00"/>
            <w:noWrap/>
            <w:vAlign w:val="bottom"/>
            <w:hideMark/>
          </w:tcPr>
          <w:p w14:paraId="4FC3E7C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7 121,37</w:t>
            </w:r>
          </w:p>
        </w:tc>
        <w:tc>
          <w:tcPr>
            <w:tcW w:w="1959" w:type="dxa"/>
            <w:tcBorders>
              <w:top w:val="nil"/>
              <w:left w:val="single" w:sz="8" w:space="0" w:color="auto"/>
              <w:bottom w:val="nil"/>
              <w:right w:val="single" w:sz="8" w:space="0" w:color="auto"/>
            </w:tcBorders>
            <w:shd w:val="clear" w:color="000000" w:fill="FFFF00"/>
            <w:noWrap/>
            <w:vAlign w:val="bottom"/>
            <w:hideMark/>
          </w:tcPr>
          <w:p w14:paraId="299EF7B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6 129,19</w:t>
            </w:r>
          </w:p>
        </w:tc>
        <w:tc>
          <w:tcPr>
            <w:tcW w:w="16" w:type="dxa"/>
            <w:vAlign w:val="center"/>
            <w:hideMark/>
          </w:tcPr>
          <w:p w14:paraId="5290D83A" w14:textId="77777777" w:rsidR="00081AD4" w:rsidRPr="00081AD4" w:rsidRDefault="00081AD4" w:rsidP="00081AD4">
            <w:pPr>
              <w:rPr>
                <w:sz w:val="12"/>
                <w:szCs w:val="12"/>
              </w:rPr>
            </w:pPr>
          </w:p>
        </w:tc>
      </w:tr>
      <w:tr w:rsidR="00081AD4" w:rsidRPr="00081AD4" w14:paraId="4F78F7A3" w14:textId="77777777" w:rsidTr="00081AD4">
        <w:trPr>
          <w:trHeight w:val="424"/>
          <w:jc w:val="center"/>
        </w:trPr>
        <w:tc>
          <w:tcPr>
            <w:tcW w:w="4776" w:type="dxa"/>
            <w:tcBorders>
              <w:top w:val="single" w:sz="4" w:space="0" w:color="auto"/>
              <w:left w:val="single" w:sz="8" w:space="0" w:color="auto"/>
              <w:bottom w:val="nil"/>
              <w:right w:val="nil"/>
            </w:tcBorders>
            <w:shd w:val="clear" w:color="000000" w:fill="FFFF00"/>
            <w:vAlign w:val="center"/>
            <w:hideMark/>
          </w:tcPr>
          <w:p w14:paraId="13090FC8" w14:textId="77777777" w:rsidR="00081AD4" w:rsidRPr="00081AD4" w:rsidRDefault="00081AD4" w:rsidP="00081AD4">
            <w:pPr>
              <w:rPr>
                <w:rFonts w:ascii="Arial CYR" w:hAnsi="Arial CYR" w:cs="Arial CYR"/>
                <w:b/>
                <w:bCs/>
                <w:i/>
                <w:iCs/>
                <w:color w:val="000000"/>
                <w:sz w:val="12"/>
                <w:szCs w:val="12"/>
              </w:rPr>
            </w:pPr>
            <w:r w:rsidRPr="00081AD4">
              <w:rPr>
                <w:rFonts w:ascii="Arial CYR" w:hAnsi="Arial CYR" w:cs="Arial CYR"/>
                <w:b/>
                <w:bCs/>
                <w:i/>
                <w:iCs/>
                <w:color w:val="000000"/>
                <w:sz w:val="12"/>
                <w:szCs w:val="12"/>
              </w:rPr>
              <w:t>на теплоноситель для собственных нужд</w:t>
            </w:r>
          </w:p>
        </w:tc>
        <w:tc>
          <w:tcPr>
            <w:tcW w:w="1060" w:type="dxa"/>
            <w:tcBorders>
              <w:top w:val="single" w:sz="4" w:space="0" w:color="auto"/>
              <w:left w:val="single" w:sz="8" w:space="0" w:color="auto"/>
              <w:bottom w:val="nil"/>
              <w:right w:val="single" w:sz="8" w:space="0" w:color="auto"/>
            </w:tcBorders>
            <w:shd w:val="clear" w:color="000000" w:fill="FFFF00"/>
            <w:vAlign w:val="center"/>
            <w:hideMark/>
          </w:tcPr>
          <w:p w14:paraId="5DAF1E3B"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руб.</w:t>
            </w:r>
          </w:p>
        </w:tc>
        <w:tc>
          <w:tcPr>
            <w:tcW w:w="1699" w:type="dxa"/>
            <w:tcBorders>
              <w:top w:val="single" w:sz="4" w:space="0" w:color="auto"/>
              <w:left w:val="nil"/>
              <w:bottom w:val="nil"/>
              <w:right w:val="single" w:sz="8" w:space="0" w:color="auto"/>
            </w:tcBorders>
            <w:shd w:val="clear" w:color="000000" w:fill="FFFF00"/>
            <w:noWrap/>
            <w:vAlign w:val="bottom"/>
            <w:hideMark/>
          </w:tcPr>
          <w:p w14:paraId="2227AE9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5 865,64</w:t>
            </w:r>
          </w:p>
        </w:tc>
        <w:tc>
          <w:tcPr>
            <w:tcW w:w="1699" w:type="dxa"/>
            <w:tcBorders>
              <w:top w:val="single" w:sz="4" w:space="0" w:color="auto"/>
              <w:left w:val="nil"/>
              <w:bottom w:val="nil"/>
              <w:right w:val="single" w:sz="8" w:space="0" w:color="auto"/>
            </w:tcBorders>
            <w:shd w:val="clear" w:color="000000" w:fill="FFFF00"/>
            <w:noWrap/>
            <w:vAlign w:val="bottom"/>
            <w:hideMark/>
          </w:tcPr>
          <w:p w14:paraId="676121E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5 591,83</w:t>
            </w:r>
          </w:p>
        </w:tc>
        <w:tc>
          <w:tcPr>
            <w:tcW w:w="1699" w:type="dxa"/>
            <w:tcBorders>
              <w:top w:val="single" w:sz="4" w:space="0" w:color="auto"/>
              <w:left w:val="nil"/>
              <w:bottom w:val="nil"/>
              <w:right w:val="nil"/>
            </w:tcBorders>
            <w:shd w:val="clear" w:color="000000" w:fill="FFFF00"/>
            <w:noWrap/>
            <w:vAlign w:val="bottom"/>
            <w:hideMark/>
          </w:tcPr>
          <w:p w14:paraId="145DA4D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700" w:type="dxa"/>
            <w:tcBorders>
              <w:top w:val="single" w:sz="4" w:space="0" w:color="auto"/>
              <w:left w:val="single" w:sz="8" w:space="0" w:color="auto"/>
              <w:bottom w:val="nil"/>
              <w:right w:val="single" w:sz="8" w:space="0" w:color="auto"/>
            </w:tcBorders>
            <w:shd w:val="clear" w:color="000000" w:fill="FFFF00"/>
            <w:noWrap/>
            <w:vAlign w:val="center"/>
            <w:hideMark/>
          </w:tcPr>
          <w:p w14:paraId="67894F07"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-5865,64</w:t>
            </w:r>
          </w:p>
        </w:tc>
        <w:tc>
          <w:tcPr>
            <w:tcW w:w="1699" w:type="dxa"/>
            <w:tcBorders>
              <w:top w:val="single" w:sz="4" w:space="0" w:color="auto"/>
              <w:left w:val="nil"/>
              <w:bottom w:val="nil"/>
              <w:right w:val="single" w:sz="8" w:space="0" w:color="auto"/>
            </w:tcBorders>
            <w:shd w:val="clear" w:color="000000" w:fill="FFFF00"/>
            <w:noWrap/>
            <w:vAlign w:val="center"/>
            <w:hideMark/>
          </w:tcPr>
          <w:p w14:paraId="19A99C9B" w14:textId="77777777" w:rsidR="00081AD4" w:rsidRPr="00081AD4" w:rsidRDefault="00081AD4" w:rsidP="00081AD4">
            <w:pPr>
              <w:jc w:val="right"/>
              <w:rPr>
                <w:rFonts w:ascii="Arial CYR" w:hAnsi="Arial CYR" w:cs="Arial CYR"/>
                <w:b/>
                <w:bCs/>
                <w:color w:val="000000"/>
                <w:sz w:val="12"/>
                <w:szCs w:val="12"/>
              </w:rPr>
            </w:pPr>
            <w:r w:rsidRPr="00081AD4">
              <w:rPr>
                <w:rFonts w:ascii="Arial CYR" w:hAnsi="Arial CYR" w:cs="Arial CYR"/>
                <w:b/>
                <w:bCs/>
                <w:color w:val="000000"/>
                <w:sz w:val="12"/>
                <w:szCs w:val="12"/>
              </w:rPr>
              <w:t>-100,00</w:t>
            </w:r>
          </w:p>
        </w:tc>
        <w:tc>
          <w:tcPr>
            <w:tcW w:w="1699" w:type="dxa"/>
            <w:tcBorders>
              <w:top w:val="single" w:sz="4" w:space="0" w:color="auto"/>
              <w:left w:val="nil"/>
              <w:bottom w:val="nil"/>
              <w:right w:val="single" w:sz="8" w:space="0" w:color="auto"/>
            </w:tcBorders>
            <w:shd w:val="clear" w:color="000000" w:fill="FFFF00"/>
            <w:noWrap/>
            <w:vAlign w:val="bottom"/>
            <w:hideMark/>
          </w:tcPr>
          <w:p w14:paraId="1AE9B0B7"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#ЗНАЧ!</w:t>
            </w:r>
          </w:p>
        </w:tc>
        <w:tc>
          <w:tcPr>
            <w:tcW w:w="1699" w:type="dxa"/>
            <w:tcBorders>
              <w:top w:val="single" w:sz="4" w:space="0" w:color="auto"/>
              <w:left w:val="nil"/>
              <w:bottom w:val="nil"/>
              <w:right w:val="single" w:sz="8" w:space="0" w:color="auto"/>
            </w:tcBorders>
            <w:shd w:val="clear" w:color="000000" w:fill="FFFF00"/>
            <w:noWrap/>
            <w:vAlign w:val="bottom"/>
            <w:hideMark/>
          </w:tcPr>
          <w:p w14:paraId="122D1E1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59071,57</w:t>
            </w:r>
          </w:p>
        </w:tc>
        <w:tc>
          <w:tcPr>
            <w:tcW w:w="1699" w:type="dxa"/>
            <w:tcBorders>
              <w:top w:val="single" w:sz="4" w:space="0" w:color="auto"/>
              <w:left w:val="nil"/>
              <w:bottom w:val="nil"/>
              <w:right w:val="single" w:sz="8" w:space="0" w:color="auto"/>
            </w:tcBorders>
            <w:shd w:val="clear" w:color="000000" w:fill="FFFF00"/>
            <w:noWrap/>
            <w:vAlign w:val="bottom"/>
            <w:hideMark/>
          </w:tcPr>
          <w:p w14:paraId="67E9433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0,00</w:t>
            </w:r>
          </w:p>
        </w:tc>
        <w:tc>
          <w:tcPr>
            <w:tcW w:w="1699" w:type="dxa"/>
            <w:tcBorders>
              <w:top w:val="single" w:sz="4" w:space="0" w:color="auto"/>
              <w:left w:val="nil"/>
              <w:bottom w:val="nil"/>
              <w:right w:val="single" w:sz="8" w:space="0" w:color="auto"/>
            </w:tcBorders>
            <w:shd w:val="clear" w:color="000000" w:fill="FFFF00"/>
            <w:noWrap/>
            <w:vAlign w:val="bottom"/>
            <w:hideMark/>
          </w:tcPr>
          <w:p w14:paraId="7AC5229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1 242,87</w:t>
            </w:r>
          </w:p>
        </w:tc>
        <w:tc>
          <w:tcPr>
            <w:tcW w:w="1699" w:type="dxa"/>
            <w:tcBorders>
              <w:top w:val="single" w:sz="4" w:space="0" w:color="auto"/>
              <w:left w:val="nil"/>
              <w:bottom w:val="nil"/>
              <w:right w:val="single" w:sz="8" w:space="0" w:color="auto"/>
            </w:tcBorders>
            <w:shd w:val="clear" w:color="000000" w:fill="FFFF00"/>
            <w:noWrap/>
            <w:vAlign w:val="bottom"/>
            <w:hideMark/>
          </w:tcPr>
          <w:p w14:paraId="77CC29B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1 244,10</w:t>
            </w:r>
          </w:p>
        </w:tc>
        <w:tc>
          <w:tcPr>
            <w:tcW w:w="1699" w:type="dxa"/>
            <w:tcBorders>
              <w:top w:val="single" w:sz="4" w:space="0" w:color="auto"/>
              <w:left w:val="nil"/>
              <w:bottom w:val="nil"/>
              <w:right w:val="single" w:sz="8" w:space="0" w:color="auto"/>
            </w:tcBorders>
            <w:shd w:val="clear" w:color="000000" w:fill="FFFF00"/>
            <w:noWrap/>
            <w:vAlign w:val="bottom"/>
            <w:hideMark/>
          </w:tcPr>
          <w:p w14:paraId="6E68E988"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single" w:sz="4" w:space="0" w:color="auto"/>
              <w:left w:val="nil"/>
              <w:bottom w:val="nil"/>
              <w:right w:val="single" w:sz="8" w:space="0" w:color="auto"/>
            </w:tcBorders>
            <w:shd w:val="clear" w:color="000000" w:fill="FFFF00"/>
            <w:noWrap/>
            <w:vAlign w:val="bottom"/>
            <w:hideMark/>
          </w:tcPr>
          <w:p w14:paraId="49D3EC15"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w:t>
            </w:r>
          </w:p>
        </w:tc>
        <w:tc>
          <w:tcPr>
            <w:tcW w:w="1960" w:type="dxa"/>
            <w:tcBorders>
              <w:top w:val="single" w:sz="4" w:space="0" w:color="auto"/>
              <w:left w:val="nil"/>
              <w:bottom w:val="nil"/>
              <w:right w:val="nil"/>
            </w:tcBorders>
            <w:shd w:val="clear" w:color="000000" w:fill="FFFF00"/>
            <w:noWrap/>
            <w:vAlign w:val="bottom"/>
            <w:hideMark/>
          </w:tcPr>
          <w:p w14:paraId="6214CE3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1 393,04</w:t>
            </w:r>
          </w:p>
        </w:tc>
        <w:tc>
          <w:tcPr>
            <w:tcW w:w="1959" w:type="dxa"/>
            <w:tcBorders>
              <w:top w:val="single" w:sz="4" w:space="0" w:color="auto"/>
              <w:left w:val="single" w:sz="8" w:space="0" w:color="auto"/>
              <w:bottom w:val="single" w:sz="8" w:space="0" w:color="auto"/>
              <w:right w:val="single" w:sz="8" w:space="0" w:color="auto"/>
            </w:tcBorders>
            <w:shd w:val="clear" w:color="000000" w:fill="FFFF00"/>
            <w:noWrap/>
            <w:vAlign w:val="bottom"/>
            <w:hideMark/>
          </w:tcPr>
          <w:p w14:paraId="53375BE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1 391,70</w:t>
            </w:r>
          </w:p>
        </w:tc>
        <w:tc>
          <w:tcPr>
            <w:tcW w:w="16" w:type="dxa"/>
            <w:vAlign w:val="center"/>
            <w:hideMark/>
          </w:tcPr>
          <w:p w14:paraId="0DCEBEC3" w14:textId="77777777" w:rsidR="00081AD4" w:rsidRPr="00081AD4" w:rsidRDefault="00081AD4" w:rsidP="00081AD4">
            <w:pPr>
              <w:rPr>
                <w:sz w:val="12"/>
                <w:szCs w:val="12"/>
              </w:rPr>
            </w:pPr>
          </w:p>
        </w:tc>
      </w:tr>
      <w:tr w:rsidR="00081AD4" w:rsidRPr="00081AD4" w14:paraId="0CCC751B" w14:textId="77777777" w:rsidTr="00081AD4">
        <w:trPr>
          <w:trHeight w:val="315"/>
          <w:jc w:val="center"/>
        </w:trPr>
        <w:tc>
          <w:tcPr>
            <w:tcW w:w="28185" w:type="dxa"/>
            <w:gridSpan w:val="15"/>
            <w:tcBorders>
              <w:top w:val="single" w:sz="8" w:space="0" w:color="auto"/>
              <w:left w:val="single" w:sz="8" w:space="0" w:color="auto"/>
              <w:bottom w:val="single" w:sz="8" w:space="0" w:color="auto"/>
              <w:right w:val="nil"/>
            </w:tcBorders>
            <w:shd w:val="clear" w:color="auto" w:fill="auto"/>
            <w:vAlign w:val="center"/>
            <w:hideMark/>
          </w:tcPr>
          <w:p w14:paraId="6EC0F5EA" w14:textId="77777777" w:rsidR="00081AD4" w:rsidRPr="00081AD4" w:rsidRDefault="00081AD4" w:rsidP="00081AD4">
            <w:pPr>
              <w:jc w:val="center"/>
              <w:rPr>
                <w:rFonts w:ascii="Arial CYR" w:hAnsi="Arial CYR" w:cs="Arial CYR"/>
                <w:b/>
                <w:bCs/>
                <w:color w:val="000000"/>
                <w:sz w:val="12"/>
                <w:szCs w:val="12"/>
              </w:rPr>
            </w:pPr>
            <w:r w:rsidRPr="00081AD4">
              <w:rPr>
                <w:rFonts w:ascii="Arial CYR" w:hAnsi="Arial CYR" w:cs="Arial CYR"/>
                <w:b/>
                <w:bCs/>
                <w:color w:val="000000"/>
                <w:sz w:val="12"/>
                <w:szCs w:val="12"/>
              </w:rPr>
              <w:t>Вода и теплоноситель</w:t>
            </w:r>
          </w:p>
        </w:tc>
        <w:tc>
          <w:tcPr>
            <w:tcW w:w="1959" w:type="dxa"/>
            <w:tcBorders>
              <w:top w:val="nil"/>
              <w:left w:val="single" w:sz="4" w:space="0" w:color="auto"/>
              <w:bottom w:val="single" w:sz="8" w:space="0" w:color="auto"/>
              <w:right w:val="single" w:sz="8" w:space="0" w:color="auto"/>
            </w:tcBorders>
            <w:shd w:val="clear" w:color="auto" w:fill="auto"/>
            <w:noWrap/>
            <w:vAlign w:val="bottom"/>
            <w:hideMark/>
          </w:tcPr>
          <w:p w14:paraId="7BA6F9B5" w14:textId="77777777" w:rsidR="00081AD4" w:rsidRPr="00081AD4" w:rsidRDefault="00081AD4" w:rsidP="00081AD4">
            <w:pPr>
              <w:rPr>
                <w:rFonts w:ascii="Arial CYR" w:hAnsi="Arial CYR" w:cs="Arial CYR"/>
                <w:sz w:val="12"/>
                <w:szCs w:val="12"/>
              </w:rPr>
            </w:pPr>
            <w:r w:rsidRPr="00081AD4">
              <w:rPr>
                <w:rFonts w:ascii="Arial CYR" w:hAnsi="Arial CYR" w:cs="Arial CYR"/>
                <w:sz w:val="12"/>
                <w:szCs w:val="12"/>
              </w:rPr>
              <w:t> </w:t>
            </w:r>
          </w:p>
        </w:tc>
        <w:tc>
          <w:tcPr>
            <w:tcW w:w="16" w:type="dxa"/>
            <w:vAlign w:val="center"/>
            <w:hideMark/>
          </w:tcPr>
          <w:p w14:paraId="4FC67D94" w14:textId="77777777" w:rsidR="00081AD4" w:rsidRPr="00081AD4" w:rsidRDefault="00081AD4" w:rsidP="00081AD4">
            <w:pPr>
              <w:rPr>
                <w:sz w:val="12"/>
                <w:szCs w:val="12"/>
              </w:rPr>
            </w:pPr>
          </w:p>
        </w:tc>
      </w:tr>
      <w:tr w:rsidR="00081AD4" w:rsidRPr="00081AD4" w14:paraId="2B91D30D" w14:textId="77777777" w:rsidTr="00081AD4">
        <w:trPr>
          <w:trHeight w:val="585"/>
          <w:jc w:val="center"/>
        </w:trPr>
        <w:tc>
          <w:tcPr>
            <w:tcW w:w="4776" w:type="dxa"/>
            <w:tcBorders>
              <w:top w:val="nil"/>
              <w:left w:val="single" w:sz="8" w:space="0" w:color="auto"/>
              <w:bottom w:val="single" w:sz="4" w:space="0" w:color="auto"/>
              <w:right w:val="nil"/>
            </w:tcBorders>
            <w:shd w:val="clear" w:color="auto" w:fill="auto"/>
            <w:vAlign w:val="center"/>
            <w:hideMark/>
          </w:tcPr>
          <w:p w14:paraId="1AB5343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Общее количество воды в виде воды и теплоносителя, всего, в т.ч.:</w:t>
            </w:r>
          </w:p>
        </w:tc>
        <w:tc>
          <w:tcPr>
            <w:tcW w:w="1060" w:type="dxa"/>
            <w:tcBorders>
              <w:top w:val="nil"/>
              <w:left w:val="single" w:sz="8" w:space="0" w:color="auto"/>
              <w:bottom w:val="single" w:sz="4" w:space="0" w:color="auto"/>
              <w:right w:val="single" w:sz="8" w:space="0" w:color="auto"/>
            </w:tcBorders>
            <w:shd w:val="clear" w:color="auto" w:fill="auto"/>
            <w:hideMark/>
          </w:tcPr>
          <w:p w14:paraId="34A13704"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м3</w:t>
            </w:r>
          </w:p>
        </w:tc>
        <w:tc>
          <w:tcPr>
            <w:tcW w:w="1699" w:type="dxa"/>
            <w:tcBorders>
              <w:top w:val="nil"/>
              <w:left w:val="nil"/>
              <w:bottom w:val="single" w:sz="4" w:space="0" w:color="auto"/>
              <w:right w:val="single" w:sz="8" w:space="0" w:color="auto"/>
            </w:tcBorders>
            <w:shd w:val="clear" w:color="auto" w:fill="auto"/>
            <w:noWrap/>
            <w:vAlign w:val="bottom"/>
            <w:hideMark/>
          </w:tcPr>
          <w:p w14:paraId="27C852C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397,20</w:t>
            </w:r>
          </w:p>
        </w:tc>
        <w:tc>
          <w:tcPr>
            <w:tcW w:w="1699" w:type="dxa"/>
            <w:tcBorders>
              <w:top w:val="nil"/>
              <w:left w:val="nil"/>
              <w:bottom w:val="single" w:sz="4" w:space="0" w:color="auto"/>
              <w:right w:val="single" w:sz="8" w:space="0" w:color="auto"/>
            </w:tcBorders>
            <w:shd w:val="clear" w:color="auto" w:fill="auto"/>
            <w:noWrap/>
            <w:vAlign w:val="bottom"/>
            <w:hideMark/>
          </w:tcPr>
          <w:p w14:paraId="4B1D146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399,39</w:t>
            </w:r>
          </w:p>
        </w:tc>
        <w:tc>
          <w:tcPr>
            <w:tcW w:w="1699" w:type="dxa"/>
            <w:tcBorders>
              <w:top w:val="nil"/>
              <w:left w:val="nil"/>
              <w:bottom w:val="single" w:sz="4" w:space="0" w:color="auto"/>
              <w:right w:val="single" w:sz="8" w:space="0" w:color="auto"/>
            </w:tcBorders>
            <w:shd w:val="clear" w:color="auto" w:fill="auto"/>
            <w:noWrap/>
            <w:vAlign w:val="bottom"/>
            <w:hideMark/>
          </w:tcPr>
          <w:p w14:paraId="35A3B6E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399,39</w:t>
            </w:r>
          </w:p>
        </w:tc>
        <w:tc>
          <w:tcPr>
            <w:tcW w:w="1700" w:type="dxa"/>
            <w:tcBorders>
              <w:top w:val="nil"/>
              <w:left w:val="nil"/>
              <w:bottom w:val="single" w:sz="4" w:space="0" w:color="auto"/>
              <w:right w:val="single" w:sz="8" w:space="0" w:color="auto"/>
            </w:tcBorders>
            <w:shd w:val="clear" w:color="auto" w:fill="auto"/>
            <w:noWrap/>
            <w:vAlign w:val="bottom"/>
            <w:hideMark/>
          </w:tcPr>
          <w:p w14:paraId="64AC00A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2,19</w:t>
            </w:r>
          </w:p>
        </w:tc>
        <w:tc>
          <w:tcPr>
            <w:tcW w:w="1699" w:type="dxa"/>
            <w:tcBorders>
              <w:top w:val="nil"/>
              <w:left w:val="nil"/>
              <w:bottom w:val="single" w:sz="4" w:space="0" w:color="auto"/>
              <w:right w:val="single" w:sz="8" w:space="0" w:color="auto"/>
            </w:tcBorders>
            <w:shd w:val="clear" w:color="auto" w:fill="auto"/>
            <w:noWrap/>
            <w:vAlign w:val="bottom"/>
            <w:hideMark/>
          </w:tcPr>
          <w:p w14:paraId="35A1C68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0,55</w:t>
            </w:r>
          </w:p>
        </w:tc>
        <w:tc>
          <w:tcPr>
            <w:tcW w:w="1699" w:type="dxa"/>
            <w:tcBorders>
              <w:top w:val="nil"/>
              <w:left w:val="nil"/>
              <w:bottom w:val="single" w:sz="4" w:space="0" w:color="auto"/>
              <w:right w:val="single" w:sz="8" w:space="0" w:color="auto"/>
            </w:tcBorders>
            <w:shd w:val="clear" w:color="auto" w:fill="auto"/>
            <w:noWrap/>
            <w:vAlign w:val="bottom"/>
            <w:hideMark/>
          </w:tcPr>
          <w:p w14:paraId="1A4939C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397,20</w:t>
            </w:r>
          </w:p>
        </w:tc>
        <w:tc>
          <w:tcPr>
            <w:tcW w:w="1699" w:type="dxa"/>
            <w:tcBorders>
              <w:top w:val="nil"/>
              <w:left w:val="nil"/>
              <w:bottom w:val="single" w:sz="4" w:space="0" w:color="auto"/>
              <w:right w:val="single" w:sz="8" w:space="0" w:color="auto"/>
            </w:tcBorders>
            <w:shd w:val="clear" w:color="auto" w:fill="auto"/>
            <w:noWrap/>
            <w:vAlign w:val="bottom"/>
            <w:hideMark/>
          </w:tcPr>
          <w:p w14:paraId="063A44E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397,20</w:t>
            </w:r>
          </w:p>
        </w:tc>
        <w:tc>
          <w:tcPr>
            <w:tcW w:w="1699" w:type="dxa"/>
            <w:tcBorders>
              <w:top w:val="nil"/>
              <w:left w:val="nil"/>
              <w:bottom w:val="single" w:sz="4" w:space="0" w:color="auto"/>
              <w:right w:val="single" w:sz="8" w:space="0" w:color="auto"/>
            </w:tcBorders>
            <w:shd w:val="clear" w:color="auto" w:fill="auto"/>
            <w:noWrap/>
            <w:vAlign w:val="bottom"/>
            <w:hideMark/>
          </w:tcPr>
          <w:p w14:paraId="047177C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397,20</w:t>
            </w:r>
          </w:p>
        </w:tc>
        <w:tc>
          <w:tcPr>
            <w:tcW w:w="1699" w:type="dxa"/>
            <w:tcBorders>
              <w:top w:val="nil"/>
              <w:left w:val="nil"/>
              <w:bottom w:val="single" w:sz="4" w:space="0" w:color="auto"/>
              <w:right w:val="single" w:sz="8" w:space="0" w:color="auto"/>
            </w:tcBorders>
            <w:shd w:val="clear" w:color="auto" w:fill="auto"/>
            <w:noWrap/>
            <w:vAlign w:val="bottom"/>
            <w:hideMark/>
          </w:tcPr>
          <w:p w14:paraId="100CF9C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388,50</w:t>
            </w:r>
          </w:p>
        </w:tc>
        <w:tc>
          <w:tcPr>
            <w:tcW w:w="1699" w:type="dxa"/>
            <w:tcBorders>
              <w:top w:val="nil"/>
              <w:left w:val="nil"/>
              <w:bottom w:val="single" w:sz="4" w:space="0" w:color="auto"/>
              <w:right w:val="single" w:sz="8" w:space="0" w:color="auto"/>
            </w:tcBorders>
            <w:shd w:val="clear" w:color="auto" w:fill="auto"/>
            <w:noWrap/>
            <w:vAlign w:val="bottom"/>
            <w:hideMark/>
          </w:tcPr>
          <w:p w14:paraId="5CD794D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388,36</w:t>
            </w:r>
          </w:p>
        </w:tc>
        <w:tc>
          <w:tcPr>
            <w:tcW w:w="1699" w:type="dxa"/>
            <w:tcBorders>
              <w:top w:val="nil"/>
              <w:left w:val="nil"/>
              <w:bottom w:val="single" w:sz="4" w:space="0" w:color="auto"/>
              <w:right w:val="single" w:sz="8" w:space="0" w:color="auto"/>
            </w:tcBorders>
            <w:shd w:val="clear" w:color="auto" w:fill="auto"/>
            <w:noWrap/>
            <w:vAlign w:val="bottom"/>
            <w:hideMark/>
          </w:tcPr>
          <w:p w14:paraId="55751F5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346,53</w:t>
            </w:r>
          </w:p>
        </w:tc>
        <w:tc>
          <w:tcPr>
            <w:tcW w:w="1699" w:type="dxa"/>
            <w:tcBorders>
              <w:top w:val="nil"/>
              <w:left w:val="nil"/>
              <w:bottom w:val="single" w:sz="4" w:space="0" w:color="auto"/>
              <w:right w:val="single" w:sz="8" w:space="0" w:color="auto"/>
            </w:tcBorders>
            <w:shd w:val="clear" w:color="auto" w:fill="auto"/>
            <w:noWrap/>
            <w:vAlign w:val="bottom"/>
            <w:hideMark/>
          </w:tcPr>
          <w:p w14:paraId="094051C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346,53</w:t>
            </w:r>
          </w:p>
        </w:tc>
        <w:tc>
          <w:tcPr>
            <w:tcW w:w="1960" w:type="dxa"/>
            <w:tcBorders>
              <w:top w:val="nil"/>
              <w:left w:val="nil"/>
              <w:bottom w:val="single" w:sz="4" w:space="0" w:color="auto"/>
              <w:right w:val="nil"/>
            </w:tcBorders>
            <w:shd w:val="clear" w:color="auto" w:fill="auto"/>
            <w:noWrap/>
            <w:vAlign w:val="bottom"/>
            <w:hideMark/>
          </w:tcPr>
          <w:p w14:paraId="038D2A5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346,53</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599DFB2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344,53</w:t>
            </w:r>
          </w:p>
        </w:tc>
        <w:tc>
          <w:tcPr>
            <w:tcW w:w="16" w:type="dxa"/>
            <w:vAlign w:val="center"/>
            <w:hideMark/>
          </w:tcPr>
          <w:p w14:paraId="1CBA2107" w14:textId="77777777" w:rsidR="00081AD4" w:rsidRPr="00081AD4" w:rsidRDefault="00081AD4" w:rsidP="00081AD4">
            <w:pPr>
              <w:rPr>
                <w:sz w:val="12"/>
                <w:szCs w:val="12"/>
              </w:rPr>
            </w:pPr>
          </w:p>
        </w:tc>
      </w:tr>
      <w:tr w:rsidR="00081AD4" w:rsidRPr="00081AD4" w14:paraId="62B363F3" w14:textId="77777777" w:rsidTr="00081AD4">
        <w:trPr>
          <w:trHeight w:val="634"/>
          <w:jc w:val="center"/>
        </w:trPr>
        <w:tc>
          <w:tcPr>
            <w:tcW w:w="4776" w:type="dxa"/>
            <w:tcBorders>
              <w:top w:val="nil"/>
              <w:left w:val="single" w:sz="8" w:space="0" w:color="auto"/>
              <w:bottom w:val="single" w:sz="4" w:space="0" w:color="auto"/>
              <w:right w:val="nil"/>
            </w:tcBorders>
            <w:shd w:val="clear" w:color="auto" w:fill="auto"/>
            <w:vAlign w:val="center"/>
            <w:hideMark/>
          </w:tcPr>
          <w:p w14:paraId="145A5478"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 итого собственный подъем у ОАО "СКЭК", покупка от ОАО "СКЭК" </w:t>
            </w:r>
          </w:p>
        </w:tc>
        <w:tc>
          <w:tcPr>
            <w:tcW w:w="1060" w:type="dxa"/>
            <w:tcBorders>
              <w:top w:val="nil"/>
              <w:left w:val="single" w:sz="8" w:space="0" w:color="auto"/>
              <w:bottom w:val="single" w:sz="4" w:space="0" w:color="auto"/>
              <w:right w:val="single" w:sz="8" w:space="0" w:color="auto"/>
            </w:tcBorders>
            <w:shd w:val="clear" w:color="auto" w:fill="auto"/>
            <w:hideMark/>
          </w:tcPr>
          <w:p w14:paraId="686742A7"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м3</w:t>
            </w:r>
          </w:p>
        </w:tc>
        <w:tc>
          <w:tcPr>
            <w:tcW w:w="1699" w:type="dxa"/>
            <w:tcBorders>
              <w:top w:val="nil"/>
              <w:left w:val="nil"/>
              <w:bottom w:val="single" w:sz="4" w:space="0" w:color="auto"/>
              <w:right w:val="single" w:sz="8" w:space="0" w:color="auto"/>
            </w:tcBorders>
            <w:shd w:val="clear" w:color="auto" w:fill="auto"/>
            <w:noWrap/>
            <w:vAlign w:val="bottom"/>
            <w:hideMark/>
          </w:tcPr>
          <w:p w14:paraId="5C74F04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268,67</w:t>
            </w:r>
          </w:p>
        </w:tc>
        <w:tc>
          <w:tcPr>
            <w:tcW w:w="1699" w:type="dxa"/>
            <w:tcBorders>
              <w:top w:val="nil"/>
              <w:left w:val="nil"/>
              <w:bottom w:val="single" w:sz="4" w:space="0" w:color="auto"/>
              <w:right w:val="single" w:sz="8" w:space="0" w:color="auto"/>
            </w:tcBorders>
            <w:shd w:val="clear" w:color="auto" w:fill="auto"/>
            <w:noWrap/>
            <w:vAlign w:val="bottom"/>
            <w:hideMark/>
          </w:tcPr>
          <w:p w14:paraId="0D33F94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270,15</w:t>
            </w:r>
          </w:p>
        </w:tc>
        <w:tc>
          <w:tcPr>
            <w:tcW w:w="1699" w:type="dxa"/>
            <w:tcBorders>
              <w:top w:val="nil"/>
              <w:left w:val="nil"/>
              <w:bottom w:val="single" w:sz="4" w:space="0" w:color="auto"/>
              <w:right w:val="single" w:sz="8" w:space="0" w:color="auto"/>
            </w:tcBorders>
            <w:shd w:val="clear" w:color="auto" w:fill="auto"/>
            <w:noWrap/>
            <w:vAlign w:val="bottom"/>
            <w:hideMark/>
          </w:tcPr>
          <w:p w14:paraId="1DEE752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270,15</w:t>
            </w:r>
          </w:p>
        </w:tc>
        <w:tc>
          <w:tcPr>
            <w:tcW w:w="1700" w:type="dxa"/>
            <w:tcBorders>
              <w:top w:val="nil"/>
              <w:left w:val="nil"/>
              <w:bottom w:val="single" w:sz="4" w:space="0" w:color="auto"/>
              <w:right w:val="single" w:sz="8" w:space="0" w:color="auto"/>
            </w:tcBorders>
            <w:shd w:val="clear" w:color="auto" w:fill="auto"/>
            <w:noWrap/>
            <w:vAlign w:val="bottom"/>
            <w:hideMark/>
          </w:tcPr>
          <w:p w14:paraId="60103B2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1,48</w:t>
            </w:r>
          </w:p>
        </w:tc>
        <w:tc>
          <w:tcPr>
            <w:tcW w:w="1699" w:type="dxa"/>
            <w:tcBorders>
              <w:top w:val="nil"/>
              <w:left w:val="nil"/>
              <w:bottom w:val="single" w:sz="4" w:space="0" w:color="auto"/>
              <w:right w:val="single" w:sz="8" w:space="0" w:color="auto"/>
            </w:tcBorders>
            <w:shd w:val="clear" w:color="auto" w:fill="auto"/>
            <w:noWrap/>
            <w:vAlign w:val="bottom"/>
            <w:hideMark/>
          </w:tcPr>
          <w:p w14:paraId="69B9D13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0,55</w:t>
            </w:r>
          </w:p>
        </w:tc>
        <w:tc>
          <w:tcPr>
            <w:tcW w:w="1699" w:type="dxa"/>
            <w:tcBorders>
              <w:top w:val="nil"/>
              <w:left w:val="nil"/>
              <w:bottom w:val="single" w:sz="4" w:space="0" w:color="auto"/>
              <w:right w:val="single" w:sz="8" w:space="0" w:color="auto"/>
            </w:tcBorders>
            <w:shd w:val="clear" w:color="auto" w:fill="auto"/>
            <w:noWrap/>
            <w:vAlign w:val="bottom"/>
            <w:hideMark/>
          </w:tcPr>
          <w:p w14:paraId="189BC52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268,67</w:t>
            </w:r>
          </w:p>
        </w:tc>
        <w:tc>
          <w:tcPr>
            <w:tcW w:w="1699" w:type="dxa"/>
            <w:tcBorders>
              <w:top w:val="nil"/>
              <w:left w:val="nil"/>
              <w:bottom w:val="single" w:sz="4" w:space="0" w:color="auto"/>
              <w:right w:val="single" w:sz="8" w:space="0" w:color="auto"/>
            </w:tcBorders>
            <w:shd w:val="clear" w:color="auto" w:fill="auto"/>
            <w:noWrap/>
            <w:vAlign w:val="bottom"/>
            <w:hideMark/>
          </w:tcPr>
          <w:p w14:paraId="2AE66BE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268,67</w:t>
            </w:r>
          </w:p>
        </w:tc>
        <w:tc>
          <w:tcPr>
            <w:tcW w:w="1699" w:type="dxa"/>
            <w:tcBorders>
              <w:top w:val="nil"/>
              <w:left w:val="nil"/>
              <w:bottom w:val="single" w:sz="4" w:space="0" w:color="auto"/>
              <w:right w:val="single" w:sz="8" w:space="0" w:color="auto"/>
            </w:tcBorders>
            <w:shd w:val="clear" w:color="auto" w:fill="auto"/>
            <w:noWrap/>
            <w:vAlign w:val="bottom"/>
            <w:hideMark/>
          </w:tcPr>
          <w:p w14:paraId="64C5C8B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268,67</w:t>
            </w:r>
          </w:p>
        </w:tc>
        <w:tc>
          <w:tcPr>
            <w:tcW w:w="1699" w:type="dxa"/>
            <w:tcBorders>
              <w:top w:val="nil"/>
              <w:left w:val="nil"/>
              <w:bottom w:val="single" w:sz="4" w:space="0" w:color="auto"/>
              <w:right w:val="single" w:sz="8" w:space="0" w:color="auto"/>
            </w:tcBorders>
            <w:shd w:val="clear" w:color="auto" w:fill="auto"/>
            <w:noWrap/>
            <w:vAlign w:val="bottom"/>
            <w:hideMark/>
          </w:tcPr>
          <w:p w14:paraId="12B1175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262,77</w:t>
            </w:r>
          </w:p>
        </w:tc>
        <w:tc>
          <w:tcPr>
            <w:tcW w:w="1699" w:type="dxa"/>
            <w:tcBorders>
              <w:top w:val="nil"/>
              <w:left w:val="nil"/>
              <w:bottom w:val="single" w:sz="4" w:space="0" w:color="auto"/>
              <w:right w:val="single" w:sz="8" w:space="0" w:color="auto"/>
            </w:tcBorders>
            <w:shd w:val="clear" w:color="auto" w:fill="auto"/>
            <w:noWrap/>
            <w:vAlign w:val="bottom"/>
            <w:hideMark/>
          </w:tcPr>
          <w:p w14:paraId="2ED9A48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262,69</w:t>
            </w:r>
          </w:p>
        </w:tc>
        <w:tc>
          <w:tcPr>
            <w:tcW w:w="1699" w:type="dxa"/>
            <w:tcBorders>
              <w:top w:val="nil"/>
              <w:left w:val="nil"/>
              <w:bottom w:val="single" w:sz="4" w:space="0" w:color="auto"/>
              <w:right w:val="single" w:sz="8" w:space="0" w:color="auto"/>
            </w:tcBorders>
            <w:shd w:val="clear" w:color="auto" w:fill="auto"/>
            <w:noWrap/>
            <w:vAlign w:val="bottom"/>
            <w:hideMark/>
          </w:tcPr>
          <w:p w14:paraId="6E887CF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213,48</w:t>
            </w:r>
          </w:p>
        </w:tc>
        <w:tc>
          <w:tcPr>
            <w:tcW w:w="1699" w:type="dxa"/>
            <w:tcBorders>
              <w:top w:val="nil"/>
              <w:left w:val="nil"/>
              <w:bottom w:val="single" w:sz="4" w:space="0" w:color="auto"/>
              <w:right w:val="single" w:sz="8" w:space="0" w:color="auto"/>
            </w:tcBorders>
            <w:shd w:val="clear" w:color="auto" w:fill="auto"/>
            <w:noWrap/>
            <w:vAlign w:val="bottom"/>
            <w:hideMark/>
          </w:tcPr>
          <w:p w14:paraId="052E1D7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213,48</w:t>
            </w:r>
          </w:p>
        </w:tc>
        <w:tc>
          <w:tcPr>
            <w:tcW w:w="1960" w:type="dxa"/>
            <w:tcBorders>
              <w:top w:val="nil"/>
              <w:left w:val="nil"/>
              <w:bottom w:val="single" w:sz="4" w:space="0" w:color="auto"/>
              <w:right w:val="nil"/>
            </w:tcBorders>
            <w:shd w:val="clear" w:color="auto" w:fill="auto"/>
            <w:noWrap/>
            <w:vAlign w:val="bottom"/>
            <w:hideMark/>
          </w:tcPr>
          <w:p w14:paraId="552D381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213,48</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42CCDC3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213,48</w:t>
            </w:r>
          </w:p>
        </w:tc>
        <w:tc>
          <w:tcPr>
            <w:tcW w:w="16" w:type="dxa"/>
            <w:vAlign w:val="center"/>
            <w:hideMark/>
          </w:tcPr>
          <w:p w14:paraId="4828DD02" w14:textId="77777777" w:rsidR="00081AD4" w:rsidRPr="00081AD4" w:rsidRDefault="00081AD4" w:rsidP="00081AD4">
            <w:pPr>
              <w:rPr>
                <w:sz w:val="12"/>
                <w:szCs w:val="12"/>
              </w:rPr>
            </w:pPr>
          </w:p>
        </w:tc>
      </w:tr>
      <w:tr w:rsidR="00081AD4" w:rsidRPr="00081AD4" w14:paraId="7799271E" w14:textId="77777777" w:rsidTr="00081AD4">
        <w:trPr>
          <w:trHeight w:val="645"/>
          <w:jc w:val="center"/>
        </w:trPr>
        <w:tc>
          <w:tcPr>
            <w:tcW w:w="4776" w:type="dxa"/>
            <w:tcBorders>
              <w:top w:val="nil"/>
              <w:left w:val="single" w:sz="8" w:space="0" w:color="auto"/>
              <w:bottom w:val="single" w:sz="4" w:space="0" w:color="auto"/>
              <w:right w:val="nil"/>
            </w:tcBorders>
            <w:shd w:val="clear" w:color="auto" w:fill="auto"/>
            <w:vAlign w:val="center"/>
            <w:hideMark/>
          </w:tcPr>
          <w:p w14:paraId="170E5365"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-собственный подъем холодная вода, на нее вода питьевого качества</w:t>
            </w:r>
          </w:p>
        </w:tc>
        <w:tc>
          <w:tcPr>
            <w:tcW w:w="1060" w:type="dxa"/>
            <w:tcBorders>
              <w:top w:val="nil"/>
              <w:left w:val="single" w:sz="8" w:space="0" w:color="auto"/>
              <w:bottom w:val="single" w:sz="4" w:space="0" w:color="auto"/>
              <w:right w:val="single" w:sz="8" w:space="0" w:color="auto"/>
            </w:tcBorders>
            <w:shd w:val="clear" w:color="auto" w:fill="auto"/>
            <w:hideMark/>
          </w:tcPr>
          <w:p w14:paraId="1BA215AC"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bottom"/>
            <w:hideMark/>
          </w:tcPr>
          <w:p w14:paraId="3426220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268,67</w:t>
            </w:r>
          </w:p>
        </w:tc>
        <w:tc>
          <w:tcPr>
            <w:tcW w:w="1699" w:type="dxa"/>
            <w:tcBorders>
              <w:top w:val="nil"/>
              <w:left w:val="nil"/>
              <w:bottom w:val="single" w:sz="4" w:space="0" w:color="auto"/>
              <w:right w:val="single" w:sz="8" w:space="0" w:color="auto"/>
            </w:tcBorders>
            <w:shd w:val="clear" w:color="auto" w:fill="auto"/>
            <w:noWrap/>
            <w:vAlign w:val="bottom"/>
            <w:hideMark/>
          </w:tcPr>
          <w:p w14:paraId="35F354E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270,15</w:t>
            </w:r>
          </w:p>
        </w:tc>
        <w:tc>
          <w:tcPr>
            <w:tcW w:w="1699" w:type="dxa"/>
            <w:tcBorders>
              <w:top w:val="nil"/>
              <w:left w:val="nil"/>
              <w:bottom w:val="single" w:sz="4" w:space="0" w:color="auto"/>
              <w:right w:val="single" w:sz="8" w:space="0" w:color="auto"/>
            </w:tcBorders>
            <w:shd w:val="clear" w:color="auto" w:fill="auto"/>
            <w:noWrap/>
            <w:vAlign w:val="bottom"/>
            <w:hideMark/>
          </w:tcPr>
          <w:p w14:paraId="530C37B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270,15</w:t>
            </w:r>
          </w:p>
        </w:tc>
        <w:tc>
          <w:tcPr>
            <w:tcW w:w="1700" w:type="dxa"/>
            <w:tcBorders>
              <w:top w:val="nil"/>
              <w:left w:val="nil"/>
              <w:bottom w:val="single" w:sz="4" w:space="0" w:color="auto"/>
              <w:right w:val="single" w:sz="8" w:space="0" w:color="auto"/>
            </w:tcBorders>
            <w:shd w:val="clear" w:color="auto" w:fill="auto"/>
            <w:noWrap/>
            <w:vAlign w:val="bottom"/>
            <w:hideMark/>
          </w:tcPr>
          <w:p w14:paraId="16C3657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1,48</w:t>
            </w:r>
          </w:p>
        </w:tc>
        <w:tc>
          <w:tcPr>
            <w:tcW w:w="1699" w:type="dxa"/>
            <w:tcBorders>
              <w:top w:val="nil"/>
              <w:left w:val="nil"/>
              <w:bottom w:val="single" w:sz="4" w:space="0" w:color="auto"/>
              <w:right w:val="single" w:sz="8" w:space="0" w:color="auto"/>
            </w:tcBorders>
            <w:shd w:val="clear" w:color="auto" w:fill="auto"/>
            <w:noWrap/>
            <w:vAlign w:val="bottom"/>
            <w:hideMark/>
          </w:tcPr>
          <w:p w14:paraId="6118603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0,55</w:t>
            </w:r>
          </w:p>
        </w:tc>
        <w:tc>
          <w:tcPr>
            <w:tcW w:w="1699" w:type="dxa"/>
            <w:tcBorders>
              <w:top w:val="nil"/>
              <w:left w:val="nil"/>
              <w:bottom w:val="single" w:sz="4" w:space="0" w:color="auto"/>
              <w:right w:val="single" w:sz="8" w:space="0" w:color="auto"/>
            </w:tcBorders>
            <w:shd w:val="clear" w:color="auto" w:fill="auto"/>
            <w:noWrap/>
            <w:vAlign w:val="bottom"/>
            <w:hideMark/>
          </w:tcPr>
          <w:p w14:paraId="7F3023F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268,67</w:t>
            </w:r>
          </w:p>
        </w:tc>
        <w:tc>
          <w:tcPr>
            <w:tcW w:w="1699" w:type="dxa"/>
            <w:tcBorders>
              <w:top w:val="nil"/>
              <w:left w:val="nil"/>
              <w:bottom w:val="single" w:sz="4" w:space="0" w:color="auto"/>
              <w:right w:val="single" w:sz="8" w:space="0" w:color="auto"/>
            </w:tcBorders>
            <w:shd w:val="clear" w:color="auto" w:fill="auto"/>
            <w:noWrap/>
            <w:vAlign w:val="bottom"/>
            <w:hideMark/>
          </w:tcPr>
          <w:p w14:paraId="74E018C9"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268,67</w:t>
            </w:r>
          </w:p>
        </w:tc>
        <w:tc>
          <w:tcPr>
            <w:tcW w:w="1699" w:type="dxa"/>
            <w:tcBorders>
              <w:top w:val="nil"/>
              <w:left w:val="nil"/>
              <w:bottom w:val="single" w:sz="4" w:space="0" w:color="auto"/>
              <w:right w:val="single" w:sz="8" w:space="0" w:color="auto"/>
            </w:tcBorders>
            <w:shd w:val="clear" w:color="auto" w:fill="auto"/>
            <w:noWrap/>
            <w:vAlign w:val="bottom"/>
            <w:hideMark/>
          </w:tcPr>
          <w:p w14:paraId="5423CC6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268,67</w:t>
            </w:r>
          </w:p>
        </w:tc>
        <w:tc>
          <w:tcPr>
            <w:tcW w:w="1699" w:type="dxa"/>
            <w:tcBorders>
              <w:top w:val="nil"/>
              <w:left w:val="nil"/>
              <w:bottom w:val="single" w:sz="4" w:space="0" w:color="auto"/>
              <w:right w:val="single" w:sz="8" w:space="0" w:color="auto"/>
            </w:tcBorders>
            <w:shd w:val="clear" w:color="auto" w:fill="auto"/>
            <w:noWrap/>
            <w:vAlign w:val="bottom"/>
            <w:hideMark/>
          </w:tcPr>
          <w:p w14:paraId="7C668A13"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262,77</w:t>
            </w:r>
          </w:p>
        </w:tc>
        <w:tc>
          <w:tcPr>
            <w:tcW w:w="1699" w:type="dxa"/>
            <w:tcBorders>
              <w:top w:val="nil"/>
              <w:left w:val="nil"/>
              <w:bottom w:val="single" w:sz="4" w:space="0" w:color="auto"/>
              <w:right w:val="single" w:sz="8" w:space="0" w:color="auto"/>
            </w:tcBorders>
            <w:shd w:val="clear" w:color="auto" w:fill="auto"/>
            <w:noWrap/>
            <w:vAlign w:val="bottom"/>
            <w:hideMark/>
          </w:tcPr>
          <w:p w14:paraId="04CBED3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262,69</w:t>
            </w:r>
          </w:p>
        </w:tc>
        <w:tc>
          <w:tcPr>
            <w:tcW w:w="1699" w:type="dxa"/>
            <w:tcBorders>
              <w:top w:val="nil"/>
              <w:left w:val="nil"/>
              <w:bottom w:val="single" w:sz="4" w:space="0" w:color="auto"/>
              <w:right w:val="single" w:sz="8" w:space="0" w:color="auto"/>
            </w:tcBorders>
            <w:shd w:val="clear" w:color="auto" w:fill="auto"/>
            <w:noWrap/>
            <w:vAlign w:val="bottom"/>
            <w:hideMark/>
          </w:tcPr>
          <w:p w14:paraId="1E59448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213,48</w:t>
            </w:r>
          </w:p>
        </w:tc>
        <w:tc>
          <w:tcPr>
            <w:tcW w:w="1699" w:type="dxa"/>
            <w:tcBorders>
              <w:top w:val="nil"/>
              <w:left w:val="nil"/>
              <w:bottom w:val="single" w:sz="4" w:space="0" w:color="auto"/>
              <w:right w:val="single" w:sz="8" w:space="0" w:color="auto"/>
            </w:tcBorders>
            <w:shd w:val="clear" w:color="auto" w:fill="auto"/>
            <w:noWrap/>
            <w:vAlign w:val="bottom"/>
            <w:hideMark/>
          </w:tcPr>
          <w:p w14:paraId="61A7DE0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213,48</w:t>
            </w:r>
          </w:p>
        </w:tc>
        <w:tc>
          <w:tcPr>
            <w:tcW w:w="1960" w:type="dxa"/>
            <w:tcBorders>
              <w:top w:val="nil"/>
              <w:left w:val="nil"/>
              <w:bottom w:val="single" w:sz="4" w:space="0" w:color="auto"/>
              <w:right w:val="nil"/>
            </w:tcBorders>
            <w:shd w:val="clear" w:color="auto" w:fill="auto"/>
            <w:noWrap/>
            <w:vAlign w:val="bottom"/>
            <w:hideMark/>
          </w:tcPr>
          <w:p w14:paraId="7FFE196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213,48</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522129E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213,48</w:t>
            </w:r>
          </w:p>
        </w:tc>
        <w:tc>
          <w:tcPr>
            <w:tcW w:w="16" w:type="dxa"/>
            <w:vAlign w:val="center"/>
            <w:hideMark/>
          </w:tcPr>
          <w:p w14:paraId="5D50960C" w14:textId="77777777" w:rsidR="00081AD4" w:rsidRPr="00081AD4" w:rsidRDefault="00081AD4" w:rsidP="00081AD4">
            <w:pPr>
              <w:rPr>
                <w:sz w:val="12"/>
                <w:szCs w:val="12"/>
              </w:rPr>
            </w:pPr>
          </w:p>
        </w:tc>
      </w:tr>
      <w:tr w:rsidR="00081AD4" w:rsidRPr="00081AD4" w14:paraId="55766DFE" w14:textId="77777777" w:rsidTr="00081AD4">
        <w:trPr>
          <w:trHeight w:val="585"/>
          <w:jc w:val="center"/>
        </w:trPr>
        <w:tc>
          <w:tcPr>
            <w:tcW w:w="4776" w:type="dxa"/>
            <w:tcBorders>
              <w:top w:val="nil"/>
              <w:left w:val="single" w:sz="8" w:space="0" w:color="auto"/>
              <w:bottom w:val="single" w:sz="4" w:space="0" w:color="auto"/>
              <w:right w:val="nil"/>
            </w:tcBorders>
            <w:shd w:val="clear" w:color="auto" w:fill="auto"/>
            <w:vAlign w:val="center"/>
            <w:hideMark/>
          </w:tcPr>
          <w:p w14:paraId="497EA528"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 -собственный подъем воды на теплоноситель на </w:t>
            </w:r>
            <w:proofErr w:type="spellStart"/>
            <w:r w:rsidRPr="00081AD4">
              <w:rPr>
                <w:rFonts w:ascii="Arial CYR" w:hAnsi="Arial CYR" w:cs="Arial CYR"/>
                <w:color w:val="000000"/>
                <w:sz w:val="12"/>
                <w:szCs w:val="12"/>
              </w:rPr>
              <w:t>собств</w:t>
            </w:r>
            <w:proofErr w:type="spellEnd"/>
            <w:r w:rsidRPr="00081AD4">
              <w:rPr>
                <w:rFonts w:ascii="Arial CYR" w:hAnsi="Arial CYR" w:cs="Arial CYR"/>
                <w:color w:val="000000"/>
                <w:sz w:val="12"/>
                <w:szCs w:val="12"/>
              </w:rPr>
              <w:t xml:space="preserve"> нужды, вода питьевого качества</w:t>
            </w:r>
          </w:p>
        </w:tc>
        <w:tc>
          <w:tcPr>
            <w:tcW w:w="1060" w:type="dxa"/>
            <w:tcBorders>
              <w:top w:val="nil"/>
              <w:left w:val="single" w:sz="8" w:space="0" w:color="auto"/>
              <w:bottom w:val="single" w:sz="4" w:space="0" w:color="auto"/>
              <w:right w:val="single" w:sz="8" w:space="0" w:color="auto"/>
            </w:tcBorders>
            <w:shd w:val="clear" w:color="auto" w:fill="auto"/>
            <w:hideMark/>
          </w:tcPr>
          <w:p w14:paraId="1A92C1BB"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м3</w:t>
            </w:r>
          </w:p>
        </w:tc>
        <w:tc>
          <w:tcPr>
            <w:tcW w:w="1699" w:type="dxa"/>
            <w:tcBorders>
              <w:top w:val="nil"/>
              <w:left w:val="nil"/>
              <w:bottom w:val="single" w:sz="4" w:space="0" w:color="auto"/>
              <w:right w:val="single" w:sz="8" w:space="0" w:color="auto"/>
            </w:tcBorders>
            <w:shd w:val="clear" w:color="auto" w:fill="auto"/>
            <w:noWrap/>
            <w:vAlign w:val="bottom"/>
            <w:hideMark/>
          </w:tcPr>
          <w:p w14:paraId="0B1EE06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128,53</w:t>
            </w:r>
          </w:p>
        </w:tc>
        <w:tc>
          <w:tcPr>
            <w:tcW w:w="1699" w:type="dxa"/>
            <w:tcBorders>
              <w:top w:val="nil"/>
              <w:left w:val="nil"/>
              <w:bottom w:val="single" w:sz="4" w:space="0" w:color="auto"/>
              <w:right w:val="single" w:sz="8" w:space="0" w:color="auto"/>
            </w:tcBorders>
            <w:shd w:val="clear" w:color="auto" w:fill="auto"/>
            <w:noWrap/>
            <w:vAlign w:val="bottom"/>
            <w:hideMark/>
          </w:tcPr>
          <w:p w14:paraId="3A929A9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129,24</w:t>
            </w:r>
          </w:p>
        </w:tc>
        <w:tc>
          <w:tcPr>
            <w:tcW w:w="1699" w:type="dxa"/>
            <w:tcBorders>
              <w:top w:val="nil"/>
              <w:left w:val="nil"/>
              <w:bottom w:val="single" w:sz="4" w:space="0" w:color="auto"/>
              <w:right w:val="single" w:sz="8" w:space="0" w:color="auto"/>
            </w:tcBorders>
            <w:shd w:val="clear" w:color="auto" w:fill="auto"/>
            <w:noWrap/>
            <w:vAlign w:val="bottom"/>
            <w:hideMark/>
          </w:tcPr>
          <w:p w14:paraId="25426DC6"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129,24</w:t>
            </w:r>
          </w:p>
        </w:tc>
        <w:tc>
          <w:tcPr>
            <w:tcW w:w="1700" w:type="dxa"/>
            <w:tcBorders>
              <w:top w:val="nil"/>
              <w:left w:val="nil"/>
              <w:bottom w:val="single" w:sz="4" w:space="0" w:color="auto"/>
              <w:right w:val="single" w:sz="8" w:space="0" w:color="auto"/>
            </w:tcBorders>
            <w:shd w:val="clear" w:color="auto" w:fill="auto"/>
            <w:noWrap/>
            <w:vAlign w:val="bottom"/>
            <w:hideMark/>
          </w:tcPr>
          <w:p w14:paraId="007A1EA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0,71</w:t>
            </w:r>
          </w:p>
        </w:tc>
        <w:tc>
          <w:tcPr>
            <w:tcW w:w="1699" w:type="dxa"/>
            <w:tcBorders>
              <w:top w:val="nil"/>
              <w:left w:val="nil"/>
              <w:bottom w:val="single" w:sz="4" w:space="0" w:color="auto"/>
              <w:right w:val="single" w:sz="8" w:space="0" w:color="auto"/>
            </w:tcBorders>
            <w:shd w:val="clear" w:color="auto" w:fill="auto"/>
            <w:noWrap/>
            <w:vAlign w:val="bottom"/>
            <w:hideMark/>
          </w:tcPr>
          <w:p w14:paraId="67F57D7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0,55</w:t>
            </w:r>
          </w:p>
        </w:tc>
        <w:tc>
          <w:tcPr>
            <w:tcW w:w="1699" w:type="dxa"/>
            <w:tcBorders>
              <w:top w:val="nil"/>
              <w:left w:val="nil"/>
              <w:bottom w:val="single" w:sz="4" w:space="0" w:color="auto"/>
              <w:right w:val="single" w:sz="8" w:space="0" w:color="auto"/>
            </w:tcBorders>
            <w:shd w:val="clear" w:color="auto" w:fill="auto"/>
            <w:noWrap/>
            <w:vAlign w:val="bottom"/>
            <w:hideMark/>
          </w:tcPr>
          <w:p w14:paraId="4FDC52C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128,53</w:t>
            </w:r>
          </w:p>
        </w:tc>
        <w:tc>
          <w:tcPr>
            <w:tcW w:w="1699" w:type="dxa"/>
            <w:tcBorders>
              <w:top w:val="nil"/>
              <w:left w:val="nil"/>
              <w:bottom w:val="single" w:sz="4" w:space="0" w:color="auto"/>
              <w:right w:val="single" w:sz="8" w:space="0" w:color="auto"/>
            </w:tcBorders>
            <w:shd w:val="clear" w:color="auto" w:fill="auto"/>
            <w:noWrap/>
            <w:vAlign w:val="bottom"/>
            <w:hideMark/>
          </w:tcPr>
          <w:p w14:paraId="5260288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128,53</w:t>
            </w:r>
          </w:p>
        </w:tc>
        <w:tc>
          <w:tcPr>
            <w:tcW w:w="1699" w:type="dxa"/>
            <w:tcBorders>
              <w:top w:val="nil"/>
              <w:left w:val="nil"/>
              <w:bottom w:val="single" w:sz="4" w:space="0" w:color="auto"/>
              <w:right w:val="single" w:sz="8" w:space="0" w:color="auto"/>
            </w:tcBorders>
            <w:shd w:val="clear" w:color="auto" w:fill="auto"/>
            <w:noWrap/>
            <w:vAlign w:val="bottom"/>
            <w:hideMark/>
          </w:tcPr>
          <w:p w14:paraId="4DFECE0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128,53</w:t>
            </w:r>
          </w:p>
        </w:tc>
        <w:tc>
          <w:tcPr>
            <w:tcW w:w="1699" w:type="dxa"/>
            <w:tcBorders>
              <w:top w:val="nil"/>
              <w:left w:val="nil"/>
              <w:bottom w:val="single" w:sz="4" w:space="0" w:color="auto"/>
              <w:right w:val="single" w:sz="8" w:space="0" w:color="auto"/>
            </w:tcBorders>
            <w:shd w:val="clear" w:color="auto" w:fill="auto"/>
            <w:noWrap/>
            <w:vAlign w:val="bottom"/>
            <w:hideMark/>
          </w:tcPr>
          <w:p w14:paraId="4331E0D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125,73</w:t>
            </w:r>
          </w:p>
        </w:tc>
        <w:tc>
          <w:tcPr>
            <w:tcW w:w="1699" w:type="dxa"/>
            <w:tcBorders>
              <w:top w:val="nil"/>
              <w:left w:val="nil"/>
              <w:bottom w:val="single" w:sz="4" w:space="0" w:color="auto"/>
              <w:right w:val="single" w:sz="8" w:space="0" w:color="auto"/>
            </w:tcBorders>
            <w:shd w:val="clear" w:color="auto" w:fill="auto"/>
            <w:noWrap/>
            <w:vAlign w:val="bottom"/>
            <w:hideMark/>
          </w:tcPr>
          <w:p w14:paraId="6B8B883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125,73</w:t>
            </w:r>
          </w:p>
        </w:tc>
        <w:tc>
          <w:tcPr>
            <w:tcW w:w="1699" w:type="dxa"/>
            <w:tcBorders>
              <w:top w:val="nil"/>
              <w:left w:val="nil"/>
              <w:bottom w:val="single" w:sz="4" w:space="0" w:color="auto"/>
              <w:right w:val="single" w:sz="8" w:space="0" w:color="auto"/>
            </w:tcBorders>
            <w:shd w:val="clear" w:color="auto" w:fill="auto"/>
            <w:noWrap/>
            <w:vAlign w:val="bottom"/>
            <w:hideMark/>
          </w:tcPr>
          <w:p w14:paraId="62F4DC2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133,05</w:t>
            </w:r>
          </w:p>
        </w:tc>
        <w:tc>
          <w:tcPr>
            <w:tcW w:w="1699" w:type="dxa"/>
            <w:tcBorders>
              <w:top w:val="nil"/>
              <w:left w:val="nil"/>
              <w:bottom w:val="single" w:sz="4" w:space="0" w:color="auto"/>
              <w:right w:val="single" w:sz="8" w:space="0" w:color="auto"/>
            </w:tcBorders>
            <w:shd w:val="clear" w:color="auto" w:fill="auto"/>
            <w:noWrap/>
            <w:vAlign w:val="bottom"/>
            <w:hideMark/>
          </w:tcPr>
          <w:p w14:paraId="66AF877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133,05</w:t>
            </w:r>
          </w:p>
        </w:tc>
        <w:tc>
          <w:tcPr>
            <w:tcW w:w="1960" w:type="dxa"/>
            <w:tcBorders>
              <w:top w:val="nil"/>
              <w:left w:val="nil"/>
              <w:bottom w:val="single" w:sz="4" w:space="0" w:color="auto"/>
              <w:right w:val="nil"/>
            </w:tcBorders>
            <w:shd w:val="clear" w:color="auto" w:fill="auto"/>
            <w:noWrap/>
            <w:vAlign w:val="bottom"/>
            <w:hideMark/>
          </w:tcPr>
          <w:p w14:paraId="76ED716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133,05</w:t>
            </w:r>
          </w:p>
        </w:tc>
        <w:tc>
          <w:tcPr>
            <w:tcW w:w="1959" w:type="dxa"/>
            <w:tcBorders>
              <w:top w:val="nil"/>
              <w:left w:val="single" w:sz="8" w:space="0" w:color="auto"/>
              <w:bottom w:val="single" w:sz="4" w:space="0" w:color="auto"/>
              <w:right w:val="single" w:sz="8" w:space="0" w:color="auto"/>
            </w:tcBorders>
            <w:shd w:val="clear" w:color="auto" w:fill="auto"/>
            <w:noWrap/>
            <w:vAlign w:val="bottom"/>
            <w:hideMark/>
          </w:tcPr>
          <w:p w14:paraId="0E24F9C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131,05</w:t>
            </w:r>
          </w:p>
        </w:tc>
        <w:tc>
          <w:tcPr>
            <w:tcW w:w="16" w:type="dxa"/>
            <w:vAlign w:val="center"/>
            <w:hideMark/>
          </w:tcPr>
          <w:p w14:paraId="3B8E1989" w14:textId="77777777" w:rsidR="00081AD4" w:rsidRPr="00081AD4" w:rsidRDefault="00081AD4" w:rsidP="00081AD4">
            <w:pPr>
              <w:rPr>
                <w:sz w:val="12"/>
                <w:szCs w:val="12"/>
              </w:rPr>
            </w:pPr>
          </w:p>
        </w:tc>
      </w:tr>
      <w:tr w:rsidR="00081AD4" w:rsidRPr="00081AD4" w14:paraId="69087ABF" w14:textId="77777777" w:rsidTr="00081AD4">
        <w:trPr>
          <w:trHeight w:val="570"/>
          <w:jc w:val="center"/>
        </w:trPr>
        <w:tc>
          <w:tcPr>
            <w:tcW w:w="4776" w:type="dxa"/>
            <w:tcBorders>
              <w:top w:val="nil"/>
              <w:left w:val="single" w:sz="8" w:space="0" w:color="auto"/>
              <w:bottom w:val="single" w:sz="4" w:space="0" w:color="auto"/>
              <w:right w:val="nil"/>
            </w:tcBorders>
            <w:shd w:val="clear" w:color="auto" w:fill="auto"/>
            <w:vAlign w:val="center"/>
            <w:hideMark/>
          </w:tcPr>
          <w:p w14:paraId="3B667F37"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 xml:space="preserve">Цена  воды питьевого качества </w:t>
            </w:r>
          </w:p>
        </w:tc>
        <w:tc>
          <w:tcPr>
            <w:tcW w:w="1060" w:type="dxa"/>
            <w:tcBorders>
              <w:top w:val="nil"/>
              <w:left w:val="single" w:sz="8" w:space="0" w:color="auto"/>
              <w:bottom w:val="single" w:sz="4" w:space="0" w:color="auto"/>
              <w:right w:val="single" w:sz="8" w:space="0" w:color="auto"/>
            </w:tcBorders>
            <w:shd w:val="clear" w:color="auto" w:fill="auto"/>
            <w:hideMark/>
          </w:tcPr>
          <w:p w14:paraId="662B47EE"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руб./м3</w:t>
            </w:r>
          </w:p>
        </w:tc>
        <w:tc>
          <w:tcPr>
            <w:tcW w:w="1699" w:type="dxa"/>
            <w:tcBorders>
              <w:top w:val="nil"/>
              <w:left w:val="nil"/>
              <w:bottom w:val="single" w:sz="4" w:space="0" w:color="auto"/>
              <w:right w:val="single" w:sz="8" w:space="0" w:color="auto"/>
            </w:tcBorders>
            <w:shd w:val="clear" w:color="auto" w:fill="auto"/>
            <w:noWrap/>
            <w:vAlign w:val="center"/>
            <w:hideMark/>
          </w:tcPr>
          <w:p w14:paraId="2573655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33,70</w:t>
            </w:r>
          </w:p>
        </w:tc>
        <w:tc>
          <w:tcPr>
            <w:tcW w:w="1699" w:type="dxa"/>
            <w:tcBorders>
              <w:top w:val="nil"/>
              <w:left w:val="nil"/>
              <w:bottom w:val="single" w:sz="4" w:space="0" w:color="auto"/>
              <w:right w:val="single" w:sz="8" w:space="0" w:color="auto"/>
            </w:tcBorders>
            <w:shd w:val="clear" w:color="auto" w:fill="auto"/>
            <w:noWrap/>
            <w:vAlign w:val="center"/>
            <w:hideMark/>
          </w:tcPr>
          <w:p w14:paraId="5703289F"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33,77</w:t>
            </w:r>
          </w:p>
        </w:tc>
        <w:tc>
          <w:tcPr>
            <w:tcW w:w="1699" w:type="dxa"/>
            <w:tcBorders>
              <w:top w:val="nil"/>
              <w:left w:val="nil"/>
              <w:bottom w:val="single" w:sz="4" w:space="0" w:color="auto"/>
              <w:right w:val="single" w:sz="8" w:space="0" w:color="auto"/>
            </w:tcBorders>
            <w:shd w:val="clear" w:color="auto" w:fill="auto"/>
            <w:noWrap/>
            <w:vAlign w:val="center"/>
            <w:hideMark/>
          </w:tcPr>
          <w:p w14:paraId="2F3A453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33,67</w:t>
            </w:r>
          </w:p>
        </w:tc>
        <w:tc>
          <w:tcPr>
            <w:tcW w:w="1700" w:type="dxa"/>
            <w:tcBorders>
              <w:top w:val="nil"/>
              <w:left w:val="nil"/>
              <w:bottom w:val="single" w:sz="4" w:space="0" w:color="auto"/>
              <w:right w:val="single" w:sz="8" w:space="0" w:color="auto"/>
            </w:tcBorders>
            <w:shd w:val="clear" w:color="auto" w:fill="auto"/>
            <w:noWrap/>
            <w:vAlign w:val="center"/>
            <w:hideMark/>
          </w:tcPr>
          <w:p w14:paraId="697D0BB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-0,03</w:t>
            </w:r>
          </w:p>
        </w:tc>
        <w:tc>
          <w:tcPr>
            <w:tcW w:w="1699" w:type="dxa"/>
            <w:tcBorders>
              <w:top w:val="nil"/>
              <w:left w:val="nil"/>
              <w:bottom w:val="single" w:sz="4" w:space="0" w:color="auto"/>
              <w:right w:val="single" w:sz="8" w:space="0" w:color="auto"/>
            </w:tcBorders>
            <w:shd w:val="clear" w:color="auto" w:fill="auto"/>
            <w:noWrap/>
            <w:vAlign w:val="center"/>
            <w:hideMark/>
          </w:tcPr>
          <w:p w14:paraId="7D375E0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-0,10</w:t>
            </w:r>
          </w:p>
        </w:tc>
        <w:tc>
          <w:tcPr>
            <w:tcW w:w="1699" w:type="dxa"/>
            <w:tcBorders>
              <w:top w:val="nil"/>
              <w:left w:val="nil"/>
              <w:bottom w:val="single" w:sz="4" w:space="0" w:color="auto"/>
              <w:right w:val="single" w:sz="8" w:space="0" w:color="auto"/>
            </w:tcBorders>
            <w:shd w:val="clear" w:color="auto" w:fill="auto"/>
            <w:noWrap/>
            <w:vAlign w:val="center"/>
            <w:hideMark/>
          </w:tcPr>
          <w:p w14:paraId="501FC1C8"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35,13</w:t>
            </w:r>
          </w:p>
        </w:tc>
        <w:tc>
          <w:tcPr>
            <w:tcW w:w="1699" w:type="dxa"/>
            <w:tcBorders>
              <w:top w:val="nil"/>
              <w:left w:val="nil"/>
              <w:bottom w:val="single" w:sz="4" w:space="0" w:color="auto"/>
              <w:right w:val="single" w:sz="8" w:space="0" w:color="auto"/>
            </w:tcBorders>
            <w:shd w:val="clear" w:color="auto" w:fill="auto"/>
            <w:noWrap/>
            <w:vAlign w:val="center"/>
            <w:hideMark/>
          </w:tcPr>
          <w:p w14:paraId="6D5A042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35,13</w:t>
            </w:r>
          </w:p>
        </w:tc>
        <w:tc>
          <w:tcPr>
            <w:tcW w:w="1699" w:type="dxa"/>
            <w:tcBorders>
              <w:top w:val="nil"/>
              <w:left w:val="nil"/>
              <w:bottom w:val="single" w:sz="4" w:space="0" w:color="auto"/>
              <w:right w:val="single" w:sz="8" w:space="0" w:color="auto"/>
            </w:tcBorders>
            <w:shd w:val="clear" w:color="auto" w:fill="auto"/>
            <w:noWrap/>
            <w:vAlign w:val="center"/>
            <w:hideMark/>
          </w:tcPr>
          <w:p w14:paraId="315F091E"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37,38</w:t>
            </w:r>
          </w:p>
        </w:tc>
        <w:tc>
          <w:tcPr>
            <w:tcW w:w="1699" w:type="dxa"/>
            <w:tcBorders>
              <w:top w:val="nil"/>
              <w:left w:val="nil"/>
              <w:bottom w:val="single" w:sz="4" w:space="0" w:color="auto"/>
              <w:right w:val="single" w:sz="8" w:space="0" w:color="auto"/>
            </w:tcBorders>
            <w:shd w:val="clear" w:color="auto" w:fill="auto"/>
            <w:noWrap/>
            <w:vAlign w:val="center"/>
            <w:hideMark/>
          </w:tcPr>
          <w:p w14:paraId="25ED849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37,68</w:t>
            </w:r>
          </w:p>
        </w:tc>
        <w:tc>
          <w:tcPr>
            <w:tcW w:w="1699" w:type="dxa"/>
            <w:tcBorders>
              <w:top w:val="nil"/>
              <w:left w:val="nil"/>
              <w:bottom w:val="single" w:sz="4" w:space="0" w:color="auto"/>
              <w:right w:val="single" w:sz="8" w:space="0" w:color="auto"/>
            </w:tcBorders>
            <w:shd w:val="clear" w:color="auto" w:fill="auto"/>
            <w:noWrap/>
            <w:vAlign w:val="center"/>
            <w:hideMark/>
          </w:tcPr>
          <w:p w14:paraId="240358C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37,68</w:t>
            </w:r>
          </w:p>
        </w:tc>
        <w:tc>
          <w:tcPr>
            <w:tcW w:w="1699" w:type="dxa"/>
            <w:tcBorders>
              <w:top w:val="nil"/>
              <w:left w:val="nil"/>
              <w:bottom w:val="single" w:sz="4" w:space="0" w:color="auto"/>
              <w:right w:val="single" w:sz="8" w:space="0" w:color="auto"/>
            </w:tcBorders>
            <w:shd w:val="clear" w:color="auto" w:fill="auto"/>
            <w:noWrap/>
            <w:vAlign w:val="center"/>
            <w:hideMark/>
          </w:tcPr>
          <w:p w14:paraId="2F71F40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42,25</w:t>
            </w:r>
          </w:p>
        </w:tc>
        <w:tc>
          <w:tcPr>
            <w:tcW w:w="1699" w:type="dxa"/>
            <w:tcBorders>
              <w:top w:val="nil"/>
              <w:left w:val="nil"/>
              <w:bottom w:val="single" w:sz="4" w:space="0" w:color="auto"/>
              <w:right w:val="single" w:sz="8" w:space="0" w:color="auto"/>
            </w:tcBorders>
            <w:shd w:val="clear" w:color="000000" w:fill="FFFFFF"/>
            <w:noWrap/>
            <w:vAlign w:val="center"/>
            <w:hideMark/>
          </w:tcPr>
          <w:p w14:paraId="41AAB42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44,28</w:t>
            </w:r>
          </w:p>
        </w:tc>
        <w:tc>
          <w:tcPr>
            <w:tcW w:w="1960" w:type="dxa"/>
            <w:tcBorders>
              <w:top w:val="nil"/>
              <w:left w:val="nil"/>
              <w:bottom w:val="single" w:sz="4" w:space="0" w:color="auto"/>
              <w:right w:val="nil"/>
            </w:tcBorders>
            <w:shd w:val="clear" w:color="000000" w:fill="FFFFFF"/>
            <w:noWrap/>
            <w:vAlign w:val="center"/>
            <w:hideMark/>
          </w:tcPr>
          <w:p w14:paraId="4CCE750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44,43</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276BF86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44,43</w:t>
            </w:r>
          </w:p>
        </w:tc>
        <w:tc>
          <w:tcPr>
            <w:tcW w:w="16" w:type="dxa"/>
            <w:vAlign w:val="center"/>
            <w:hideMark/>
          </w:tcPr>
          <w:p w14:paraId="7425CBCD" w14:textId="77777777" w:rsidR="00081AD4" w:rsidRPr="00081AD4" w:rsidRDefault="00081AD4" w:rsidP="00081AD4">
            <w:pPr>
              <w:rPr>
                <w:sz w:val="12"/>
                <w:szCs w:val="12"/>
              </w:rPr>
            </w:pPr>
          </w:p>
        </w:tc>
      </w:tr>
      <w:tr w:rsidR="00081AD4" w:rsidRPr="00081AD4" w14:paraId="44E906F8" w14:textId="77777777" w:rsidTr="00081AD4">
        <w:trPr>
          <w:trHeight w:val="570"/>
          <w:jc w:val="center"/>
        </w:trPr>
        <w:tc>
          <w:tcPr>
            <w:tcW w:w="4776" w:type="dxa"/>
            <w:tcBorders>
              <w:top w:val="nil"/>
              <w:left w:val="single" w:sz="8" w:space="0" w:color="auto"/>
              <w:bottom w:val="single" w:sz="4" w:space="0" w:color="auto"/>
              <w:right w:val="nil"/>
            </w:tcBorders>
            <w:shd w:val="clear" w:color="auto" w:fill="auto"/>
            <w:vAlign w:val="center"/>
            <w:hideMark/>
          </w:tcPr>
          <w:p w14:paraId="0559D439" w14:textId="77777777" w:rsidR="00081AD4" w:rsidRPr="00081AD4" w:rsidRDefault="00081AD4" w:rsidP="00081AD4">
            <w:pPr>
              <w:rPr>
                <w:rFonts w:ascii="Arial CYR" w:hAnsi="Arial CYR" w:cs="Arial CYR"/>
                <w:color w:val="000000"/>
                <w:sz w:val="12"/>
                <w:szCs w:val="12"/>
              </w:rPr>
            </w:pPr>
            <w:r w:rsidRPr="00081AD4">
              <w:rPr>
                <w:rFonts w:ascii="Arial CYR" w:hAnsi="Arial CYR" w:cs="Arial CYR"/>
                <w:color w:val="000000"/>
                <w:sz w:val="12"/>
                <w:szCs w:val="12"/>
              </w:rPr>
              <w:t>Цена  теплоносителя на тепловую энергию</w:t>
            </w:r>
          </w:p>
        </w:tc>
        <w:tc>
          <w:tcPr>
            <w:tcW w:w="1060" w:type="dxa"/>
            <w:tcBorders>
              <w:top w:val="nil"/>
              <w:left w:val="single" w:sz="8" w:space="0" w:color="auto"/>
              <w:bottom w:val="single" w:sz="4" w:space="0" w:color="auto"/>
              <w:right w:val="single" w:sz="8" w:space="0" w:color="auto"/>
            </w:tcBorders>
            <w:shd w:val="clear" w:color="auto" w:fill="auto"/>
            <w:hideMark/>
          </w:tcPr>
          <w:p w14:paraId="622F3239"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руб./м3</w:t>
            </w:r>
          </w:p>
        </w:tc>
        <w:tc>
          <w:tcPr>
            <w:tcW w:w="1699" w:type="dxa"/>
            <w:tcBorders>
              <w:top w:val="nil"/>
              <w:left w:val="nil"/>
              <w:bottom w:val="single" w:sz="4" w:space="0" w:color="auto"/>
              <w:right w:val="single" w:sz="8" w:space="0" w:color="auto"/>
            </w:tcBorders>
            <w:shd w:val="clear" w:color="auto" w:fill="auto"/>
            <w:noWrap/>
            <w:vAlign w:val="center"/>
            <w:hideMark/>
          </w:tcPr>
          <w:p w14:paraId="47A6924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49,29</w:t>
            </w:r>
          </w:p>
        </w:tc>
        <w:tc>
          <w:tcPr>
            <w:tcW w:w="1699" w:type="dxa"/>
            <w:tcBorders>
              <w:top w:val="nil"/>
              <w:left w:val="nil"/>
              <w:bottom w:val="single" w:sz="4" w:space="0" w:color="auto"/>
              <w:right w:val="single" w:sz="8" w:space="0" w:color="auto"/>
            </w:tcBorders>
            <w:shd w:val="clear" w:color="auto" w:fill="auto"/>
            <w:noWrap/>
            <w:vAlign w:val="center"/>
            <w:hideMark/>
          </w:tcPr>
          <w:p w14:paraId="5C471C1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53,53</w:t>
            </w:r>
          </w:p>
        </w:tc>
        <w:tc>
          <w:tcPr>
            <w:tcW w:w="1699" w:type="dxa"/>
            <w:tcBorders>
              <w:top w:val="nil"/>
              <w:left w:val="nil"/>
              <w:bottom w:val="single" w:sz="4" w:space="0" w:color="auto"/>
              <w:right w:val="single" w:sz="8" w:space="0" w:color="auto"/>
            </w:tcBorders>
            <w:shd w:val="clear" w:color="auto" w:fill="auto"/>
            <w:noWrap/>
            <w:vAlign w:val="center"/>
            <w:hideMark/>
          </w:tcPr>
          <w:p w14:paraId="2F0C8355"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53,53</w:t>
            </w:r>
          </w:p>
        </w:tc>
        <w:tc>
          <w:tcPr>
            <w:tcW w:w="1700" w:type="dxa"/>
            <w:tcBorders>
              <w:top w:val="nil"/>
              <w:left w:val="nil"/>
              <w:bottom w:val="single" w:sz="4" w:space="0" w:color="auto"/>
              <w:right w:val="single" w:sz="8" w:space="0" w:color="auto"/>
            </w:tcBorders>
            <w:shd w:val="clear" w:color="auto" w:fill="auto"/>
            <w:noWrap/>
            <w:vAlign w:val="center"/>
            <w:hideMark/>
          </w:tcPr>
          <w:p w14:paraId="0E170E7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4,24</w:t>
            </w:r>
          </w:p>
        </w:tc>
        <w:tc>
          <w:tcPr>
            <w:tcW w:w="1699" w:type="dxa"/>
            <w:tcBorders>
              <w:top w:val="nil"/>
              <w:left w:val="nil"/>
              <w:bottom w:val="single" w:sz="4" w:space="0" w:color="auto"/>
              <w:right w:val="single" w:sz="8" w:space="0" w:color="auto"/>
            </w:tcBorders>
            <w:shd w:val="clear" w:color="auto" w:fill="auto"/>
            <w:noWrap/>
            <w:vAlign w:val="center"/>
            <w:hideMark/>
          </w:tcPr>
          <w:p w14:paraId="25931372"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8,61</w:t>
            </w:r>
          </w:p>
        </w:tc>
        <w:tc>
          <w:tcPr>
            <w:tcW w:w="1699" w:type="dxa"/>
            <w:tcBorders>
              <w:top w:val="nil"/>
              <w:left w:val="nil"/>
              <w:bottom w:val="single" w:sz="4" w:space="0" w:color="auto"/>
              <w:right w:val="single" w:sz="8" w:space="0" w:color="auto"/>
            </w:tcBorders>
            <w:shd w:val="clear" w:color="auto" w:fill="auto"/>
            <w:noWrap/>
            <w:vAlign w:val="center"/>
            <w:hideMark/>
          </w:tcPr>
          <w:p w14:paraId="165DCDF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56,25</w:t>
            </w:r>
          </w:p>
        </w:tc>
        <w:tc>
          <w:tcPr>
            <w:tcW w:w="1699" w:type="dxa"/>
            <w:tcBorders>
              <w:top w:val="nil"/>
              <w:left w:val="nil"/>
              <w:bottom w:val="single" w:sz="4" w:space="0" w:color="auto"/>
              <w:right w:val="single" w:sz="8" w:space="0" w:color="auto"/>
            </w:tcBorders>
            <w:shd w:val="clear" w:color="auto" w:fill="auto"/>
            <w:noWrap/>
            <w:vAlign w:val="center"/>
            <w:hideMark/>
          </w:tcPr>
          <w:p w14:paraId="27B23BA4"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56,25</w:t>
            </w:r>
          </w:p>
        </w:tc>
        <w:tc>
          <w:tcPr>
            <w:tcW w:w="1699" w:type="dxa"/>
            <w:tcBorders>
              <w:top w:val="nil"/>
              <w:left w:val="nil"/>
              <w:bottom w:val="single" w:sz="4" w:space="0" w:color="auto"/>
              <w:right w:val="single" w:sz="8" w:space="0" w:color="auto"/>
            </w:tcBorders>
            <w:shd w:val="clear" w:color="auto" w:fill="auto"/>
            <w:noWrap/>
            <w:vAlign w:val="center"/>
            <w:hideMark/>
          </w:tcPr>
          <w:p w14:paraId="7BA6D90B"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56,04</w:t>
            </w:r>
          </w:p>
        </w:tc>
        <w:tc>
          <w:tcPr>
            <w:tcW w:w="1699" w:type="dxa"/>
            <w:tcBorders>
              <w:top w:val="nil"/>
              <w:left w:val="nil"/>
              <w:bottom w:val="single" w:sz="4" w:space="0" w:color="auto"/>
              <w:right w:val="single" w:sz="8" w:space="0" w:color="auto"/>
            </w:tcBorders>
            <w:shd w:val="clear" w:color="auto" w:fill="auto"/>
            <w:noWrap/>
            <w:vAlign w:val="center"/>
            <w:hideMark/>
          </w:tcPr>
          <w:p w14:paraId="4AE16C5D"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59,77</w:t>
            </w:r>
          </w:p>
        </w:tc>
        <w:tc>
          <w:tcPr>
            <w:tcW w:w="1699" w:type="dxa"/>
            <w:tcBorders>
              <w:top w:val="nil"/>
              <w:left w:val="nil"/>
              <w:bottom w:val="single" w:sz="4" w:space="0" w:color="auto"/>
              <w:right w:val="single" w:sz="8" w:space="0" w:color="auto"/>
            </w:tcBorders>
            <w:shd w:val="clear" w:color="auto" w:fill="auto"/>
            <w:noWrap/>
            <w:vAlign w:val="center"/>
            <w:hideMark/>
          </w:tcPr>
          <w:p w14:paraId="4506FEE1"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59,77</w:t>
            </w:r>
          </w:p>
        </w:tc>
        <w:tc>
          <w:tcPr>
            <w:tcW w:w="1699" w:type="dxa"/>
            <w:tcBorders>
              <w:top w:val="nil"/>
              <w:left w:val="nil"/>
              <w:bottom w:val="single" w:sz="4" w:space="0" w:color="auto"/>
              <w:right w:val="single" w:sz="8" w:space="0" w:color="auto"/>
            </w:tcBorders>
            <w:shd w:val="clear" w:color="auto" w:fill="auto"/>
            <w:noWrap/>
            <w:vAlign w:val="center"/>
            <w:hideMark/>
          </w:tcPr>
          <w:p w14:paraId="386CE870"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58,40</w:t>
            </w:r>
          </w:p>
        </w:tc>
        <w:tc>
          <w:tcPr>
            <w:tcW w:w="1699" w:type="dxa"/>
            <w:tcBorders>
              <w:top w:val="nil"/>
              <w:left w:val="nil"/>
              <w:bottom w:val="single" w:sz="4" w:space="0" w:color="auto"/>
              <w:right w:val="single" w:sz="8" w:space="0" w:color="auto"/>
            </w:tcBorders>
            <w:shd w:val="clear" w:color="auto" w:fill="auto"/>
            <w:noWrap/>
            <w:vAlign w:val="center"/>
            <w:hideMark/>
          </w:tcPr>
          <w:p w14:paraId="451DDD57"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60,74</w:t>
            </w:r>
          </w:p>
        </w:tc>
        <w:tc>
          <w:tcPr>
            <w:tcW w:w="1960" w:type="dxa"/>
            <w:tcBorders>
              <w:top w:val="nil"/>
              <w:left w:val="nil"/>
              <w:bottom w:val="single" w:sz="4" w:space="0" w:color="auto"/>
              <w:right w:val="nil"/>
            </w:tcBorders>
            <w:shd w:val="clear" w:color="auto" w:fill="auto"/>
            <w:noWrap/>
            <w:vAlign w:val="center"/>
            <w:hideMark/>
          </w:tcPr>
          <w:p w14:paraId="25C1257A"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67,22</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7DC78F1C" w14:textId="77777777" w:rsidR="00081AD4" w:rsidRPr="00081AD4" w:rsidRDefault="00081AD4" w:rsidP="00081AD4">
            <w:pPr>
              <w:jc w:val="right"/>
              <w:rPr>
                <w:rFonts w:ascii="Arial CYR" w:hAnsi="Arial CYR" w:cs="Arial CYR"/>
                <w:color w:val="000000"/>
                <w:sz w:val="12"/>
                <w:szCs w:val="12"/>
              </w:rPr>
            </w:pPr>
            <w:r w:rsidRPr="00081AD4">
              <w:rPr>
                <w:rFonts w:ascii="Arial CYR" w:hAnsi="Arial CYR" w:cs="Arial CYR"/>
                <w:color w:val="000000"/>
                <w:sz w:val="12"/>
                <w:szCs w:val="12"/>
              </w:rPr>
              <w:t>67,22</w:t>
            </w:r>
          </w:p>
        </w:tc>
        <w:tc>
          <w:tcPr>
            <w:tcW w:w="16" w:type="dxa"/>
            <w:vAlign w:val="center"/>
            <w:hideMark/>
          </w:tcPr>
          <w:p w14:paraId="6BCA248C" w14:textId="77777777" w:rsidR="00081AD4" w:rsidRPr="00081AD4" w:rsidRDefault="00081AD4" w:rsidP="00081AD4">
            <w:pPr>
              <w:rPr>
                <w:sz w:val="12"/>
                <w:szCs w:val="12"/>
              </w:rPr>
            </w:pPr>
          </w:p>
        </w:tc>
      </w:tr>
      <w:tr w:rsidR="00081AD4" w:rsidRPr="00081AD4" w14:paraId="57AED549" w14:textId="77777777" w:rsidTr="00081AD4">
        <w:trPr>
          <w:trHeight w:val="98"/>
          <w:jc w:val="center"/>
        </w:trPr>
        <w:tc>
          <w:tcPr>
            <w:tcW w:w="4776" w:type="dxa"/>
            <w:tcBorders>
              <w:top w:val="nil"/>
              <w:left w:val="single" w:sz="8" w:space="0" w:color="auto"/>
              <w:bottom w:val="single" w:sz="4" w:space="0" w:color="auto"/>
              <w:right w:val="nil"/>
            </w:tcBorders>
            <w:shd w:val="clear" w:color="auto" w:fill="auto"/>
            <w:vAlign w:val="center"/>
            <w:hideMark/>
          </w:tcPr>
          <w:p w14:paraId="3ABD3887" w14:textId="77777777" w:rsidR="00081AD4" w:rsidRPr="00081AD4" w:rsidRDefault="00081AD4" w:rsidP="00081AD4">
            <w:pPr>
              <w:rPr>
                <w:rFonts w:ascii="Arial CYR" w:hAnsi="Arial CYR" w:cs="Arial CYR"/>
                <w:b/>
                <w:bCs/>
                <w:i/>
                <w:iCs/>
                <w:color w:val="000000"/>
                <w:sz w:val="12"/>
                <w:szCs w:val="12"/>
              </w:rPr>
            </w:pPr>
            <w:r w:rsidRPr="00081AD4">
              <w:rPr>
                <w:rFonts w:ascii="Arial CYR" w:hAnsi="Arial CYR" w:cs="Arial CYR"/>
                <w:b/>
                <w:bCs/>
                <w:i/>
                <w:iCs/>
                <w:color w:val="000000"/>
                <w:sz w:val="12"/>
                <w:szCs w:val="12"/>
              </w:rPr>
              <w:t xml:space="preserve">Стоимость воды </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82E641E"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руб.</w:t>
            </w:r>
          </w:p>
        </w:tc>
        <w:tc>
          <w:tcPr>
            <w:tcW w:w="1699" w:type="dxa"/>
            <w:tcBorders>
              <w:top w:val="nil"/>
              <w:left w:val="nil"/>
              <w:bottom w:val="single" w:sz="4" w:space="0" w:color="auto"/>
              <w:right w:val="single" w:sz="8" w:space="0" w:color="auto"/>
            </w:tcBorders>
            <w:shd w:val="clear" w:color="auto" w:fill="auto"/>
            <w:noWrap/>
            <w:vAlign w:val="center"/>
            <w:hideMark/>
          </w:tcPr>
          <w:p w14:paraId="76C39AE7"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9053,937</w:t>
            </w:r>
          </w:p>
        </w:tc>
        <w:tc>
          <w:tcPr>
            <w:tcW w:w="1699" w:type="dxa"/>
            <w:tcBorders>
              <w:top w:val="nil"/>
              <w:left w:val="nil"/>
              <w:bottom w:val="single" w:sz="4" w:space="0" w:color="auto"/>
              <w:right w:val="single" w:sz="8" w:space="0" w:color="auto"/>
            </w:tcBorders>
            <w:shd w:val="clear" w:color="auto" w:fill="auto"/>
            <w:noWrap/>
            <w:vAlign w:val="center"/>
            <w:hideMark/>
          </w:tcPr>
          <w:p w14:paraId="491A7F1C"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9122,907</w:t>
            </w:r>
          </w:p>
        </w:tc>
        <w:tc>
          <w:tcPr>
            <w:tcW w:w="1699" w:type="dxa"/>
            <w:tcBorders>
              <w:top w:val="nil"/>
              <w:left w:val="nil"/>
              <w:bottom w:val="single" w:sz="4" w:space="0" w:color="auto"/>
              <w:right w:val="single" w:sz="8" w:space="0" w:color="auto"/>
            </w:tcBorders>
            <w:shd w:val="clear" w:color="auto" w:fill="auto"/>
            <w:noWrap/>
            <w:vAlign w:val="center"/>
            <w:hideMark/>
          </w:tcPr>
          <w:p w14:paraId="188B444B"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9094,674</w:t>
            </w:r>
          </w:p>
        </w:tc>
        <w:tc>
          <w:tcPr>
            <w:tcW w:w="1700" w:type="dxa"/>
            <w:tcBorders>
              <w:top w:val="nil"/>
              <w:left w:val="nil"/>
              <w:bottom w:val="single" w:sz="4" w:space="0" w:color="auto"/>
              <w:right w:val="single" w:sz="8" w:space="0" w:color="auto"/>
            </w:tcBorders>
            <w:shd w:val="clear" w:color="auto" w:fill="auto"/>
            <w:noWrap/>
            <w:vAlign w:val="center"/>
            <w:hideMark/>
          </w:tcPr>
          <w:p w14:paraId="31C7B309"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40,738</w:t>
            </w:r>
          </w:p>
        </w:tc>
        <w:tc>
          <w:tcPr>
            <w:tcW w:w="1699" w:type="dxa"/>
            <w:tcBorders>
              <w:top w:val="nil"/>
              <w:left w:val="nil"/>
              <w:bottom w:val="single" w:sz="4" w:space="0" w:color="auto"/>
              <w:right w:val="single" w:sz="8" w:space="0" w:color="auto"/>
            </w:tcBorders>
            <w:shd w:val="clear" w:color="auto" w:fill="auto"/>
            <w:noWrap/>
            <w:vAlign w:val="center"/>
            <w:hideMark/>
          </w:tcPr>
          <w:p w14:paraId="552C262D"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0,450</w:t>
            </w:r>
          </w:p>
        </w:tc>
        <w:tc>
          <w:tcPr>
            <w:tcW w:w="1699" w:type="dxa"/>
            <w:tcBorders>
              <w:top w:val="nil"/>
              <w:left w:val="nil"/>
              <w:bottom w:val="single" w:sz="4" w:space="0" w:color="auto"/>
              <w:right w:val="single" w:sz="8" w:space="0" w:color="auto"/>
            </w:tcBorders>
            <w:shd w:val="clear" w:color="auto" w:fill="auto"/>
            <w:noWrap/>
            <w:vAlign w:val="center"/>
            <w:hideMark/>
          </w:tcPr>
          <w:p w14:paraId="19C1783F"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9438,38</w:t>
            </w:r>
          </w:p>
        </w:tc>
        <w:tc>
          <w:tcPr>
            <w:tcW w:w="1699" w:type="dxa"/>
            <w:tcBorders>
              <w:top w:val="nil"/>
              <w:left w:val="nil"/>
              <w:bottom w:val="single" w:sz="4" w:space="0" w:color="auto"/>
              <w:right w:val="single" w:sz="8" w:space="0" w:color="auto"/>
            </w:tcBorders>
            <w:shd w:val="clear" w:color="auto" w:fill="auto"/>
            <w:noWrap/>
            <w:vAlign w:val="center"/>
            <w:hideMark/>
          </w:tcPr>
          <w:p w14:paraId="2E2ED1F1"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9438,38</w:t>
            </w:r>
          </w:p>
        </w:tc>
        <w:tc>
          <w:tcPr>
            <w:tcW w:w="1699" w:type="dxa"/>
            <w:tcBorders>
              <w:top w:val="nil"/>
              <w:left w:val="nil"/>
              <w:bottom w:val="single" w:sz="4" w:space="0" w:color="auto"/>
              <w:right w:val="single" w:sz="8" w:space="0" w:color="auto"/>
            </w:tcBorders>
            <w:shd w:val="clear" w:color="auto" w:fill="auto"/>
            <w:noWrap/>
            <w:vAlign w:val="center"/>
            <w:hideMark/>
          </w:tcPr>
          <w:p w14:paraId="5538E836"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10 041,58</w:t>
            </w:r>
          </w:p>
        </w:tc>
        <w:tc>
          <w:tcPr>
            <w:tcW w:w="1699" w:type="dxa"/>
            <w:tcBorders>
              <w:top w:val="nil"/>
              <w:left w:val="nil"/>
              <w:bottom w:val="single" w:sz="4" w:space="0" w:color="auto"/>
              <w:right w:val="single" w:sz="8" w:space="0" w:color="auto"/>
            </w:tcBorders>
            <w:shd w:val="clear" w:color="auto" w:fill="auto"/>
            <w:noWrap/>
            <w:vAlign w:val="center"/>
            <w:hideMark/>
          </w:tcPr>
          <w:p w14:paraId="03313B69"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9 900,50</w:t>
            </w:r>
          </w:p>
        </w:tc>
        <w:tc>
          <w:tcPr>
            <w:tcW w:w="1699" w:type="dxa"/>
            <w:tcBorders>
              <w:top w:val="nil"/>
              <w:left w:val="nil"/>
              <w:bottom w:val="single" w:sz="4" w:space="0" w:color="auto"/>
              <w:right w:val="single" w:sz="8" w:space="0" w:color="auto"/>
            </w:tcBorders>
            <w:shd w:val="clear" w:color="auto" w:fill="auto"/>
            <w:noWrap/>
            <w:vAlign w:val="center"/>
            <w:hideMark/>
          </w:tcPr>
          <w:p w14:paraId="12C0CBD1"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9 898,16</w:t>
            </w:r>
          </w:p>
        </w:tc>
        <w:tc>
          <w:tcPr>
            <w:tcW w:w="1699" w:type="dxa"/>
            <w:tcBorders>
              <w:top w:val="nil"/>
              <w:left w:val="nil"/>
              <w:bottom w:val="single" w:sz="4" w:space="0" w:color="auto"/>
              <w:right w:val="single" w:sz="8" w:space="0" w:color="auto"/>
            </w:tcBorders>
            <w:shd w:val="clear" w:color="auto" w:fill="auto"/>
            <w:noWrap/>
            <w:vAlign w:val="center"/>
            <w:hideMark/>
          </w:tcPr>
          <w:p w14:paraId="0957CBE6"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9 019,97</w:t>
            </w:r>
          </w:p>
        </w:tc>
        <w:tc>
          <w:tcPr>
            <w:tcW w:w="1699" w:type="dxa"/>
            <w:tcBorders>
              <w:top w:val="nil"/>
              <w:left w:val="nil"/>
              <w:bottom w:val="single" w:sz="4" w:space="0" w:color="auto"/>
              <w:right w:val="single" w:sz="8" w:space="0" w:color="auto"/>
            </w:tcBorders>
            <w:shd w:val="clear" w:color="auto" w:fill="auto"/>
            <w:noWrap/>
            <w:vAlign w:val="center"/>
            <w:hideMark/>
          </w:tcPr>
          <w:p w14:paraId="0835FF2A"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9 452,81</w:t>
            </w:r>
          </w:p>
        </w:tc>
        <w:tc>
          <w:tcPr>
            <w:tcW w:w="1960" w:type="dxa"/>
            <w:tcBorders>
              <w:top w:val="nil"/>
              <w:left w:val="nil"/>
              <w:bottom w:val="single" w:sz="4" w:space="0" w:color="auto"/>
              <w:right w:val="nil"/>
            </w:tcBorders>
            <w:shd w:val="clear" w:color="auto" w:fill="auto"/>
            <w:noWrap/>
            <w:vAlign w:val="center"/>
            <w:hideMark/>
          </w:tcPr>
          <w:p w14:paraId="1A8AA21C"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9 485,06</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5379DA52"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9 485,06</w:t>
            </w:r>
          </w:p>
        </w:tc>
        <w:tc>
          <w:tcPr>
            <w:tcW w:w="16" w:type="dxa"/>
            <w:vAlign w:val="center"/>
            <w:hideMark/>
          </w:tcPr>
          <w:p w14:paraId="04B966F1" w14:textId="77777777" w:rsidR="00081AD4" w:rsidRPr="00081AD4" w:rsidRDefault="00081AD4" w:rsidP="00081AD4">
            <w:pPr>
              <w:rPr>
                <w:sz w:val="12"/>
                <w:szCs w:val="12"/>
              </w:rPr>
            </w:pPr>
          </w:p>
        </w:tc>
      </w:tr>
      <w:tr w:rsidR="00081AD4" w:rsidRPr="00081AD4" w14:paraId="6DD71069" w14:textId="77777777" w:rsidTr="00081AD4">
        <w:trPr>
          <w:trHeight w:val="134"/>
          <w:jc w:val="center"/>
        </w:trPr>
        <w:tc>
          <w:tcPr>
            <w:tcW w:w="4776" w:type="dxa"/>
            <w:tcBorders>
              <w:top w:val="nil"/>
              <w:left w:val="single" w:sz="8" w:space="0" w:color="auto"/>
              <w:bottom w:val="single" w:sz="4" w:space="0" w:color="auto"/>
              <w:right w:val="nil"/>
            </w:tcBorders>
            <w:shd w:val="clear" w:color="auto" w:fill="auto"/>
            <w:vAlign w:val="center"/>
            <w:hideMark/>
          </w:tcPr>
          <w:p w14:paraId="69393206" w14:textId="77777777" w:rsidR="00081AD4" w:rsidRPr="00081AD4" w:rsidRDefault="00081AD4" w:rsidP="00081AD4">
            <w:pPr>
              <w:rPr>
                <w:rFonts w:ascii="Arial CYR" w:hAnsi="Arial CYR" w:cs="Arial CYR"/>
                <w:b/>
                <w:bCs/>
                <w:i/>
                <w:iCs/>
                <w:color w:val="000000"/>
                <w:sz w:val="12"/>
                <w:szCs w:val="12"/>
              </w:rPr>
            </w:pPr>
            <w:r w:rsidRPr="00081AD4">
              <w:rPr>
                <w:rFonts w:ascii="Arial CYR" w:hAnsi="Arial CYR" w:cs="Arial CYR"/>
                <w:b/>
                <w:bCs/>
                <w:i/>
                <w:iCs/>
                <w:color w:val="000000"/>
                <w:sz w:val="12"/>
                <w:szCs w:val="12"/>
              </w:rPr>
              <w:t xml:space="preserve">Стоимость теплоносителя для собственных нужд котельной (БКС в договоре тех </w:t>
            </w:r>
            <w:proofErr w:type="spellStart"/>
            <w:r w:rsidRPr="00081AD4">
              <w:rPr>
                <w:rFonts w:ascii="Arial CYR" w:hAnsi="Arial CYR" w:cs="Arial CYR"/>
                <w:b/>
                <w:bCs/>
                <w:i/>
                <w:iCs/>
                <w:color w:val="000000"/>
                <w:sz w:val="12"/>
                <w:szCs w:val="12"/>
              </w:rPr>
              <w:t>обсл</w:t>
            </w:r>
            <w:proofErr w:type="spellEnd"/>
            <w:r w:rsidRPr="00081AD4">
              <w:rPr>
                <w:rFonts w:ascii="Arial CYR" w:hAnsi="Arial CYR" w:cs="Arial CYR"/>
                <w:b/>
                <w:bCs/>
                <w:i/>
                <w:iCs/>
                <w:color w:val="000000"/>
                <w:sz w:val="12"/>
                <w:szCs w:val="12"/>
              </w:rPr>
              <w:t>)</w:t>
            </w:r>
          </w:p>
        </w:tc>
        <w:tc>
          <w:tcPr>
            <w:tcW w:w="1060" w:type="dxa"/>
            <w:tcBorders>
              <w:top w:val="nil"/>
              <w:left w:val="single" w:sz="8" w:space="0" w:color="auto"/>
              <w:bottom w:val="single" w:sz="4" w:space="0" w:color="auto"/>
              <w:right w:val="single" w:sz="8" w:space="0" w:color="auto"/>
            </w:tcBorders>
            <w:shd w:val="clear" w:color="auto" w:fill="auto"/>
            <w:hideMark/>
          </w:tcPr>
          <w:p w14:paraId="52410E95"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 </w:t>
            </w:r>
          </w:p>
        </w:tc>
        <w:tc>
          <w:tcPr>
            <w:tcW w:w="1699" w:type="dxa"/>
            <w:tcBorders>
              <w:top w:val="nil"/>
              <w:left w:val="nil"/>
              <w:bottom w:val="single" w:sz="4" w:space="0" w:color="auto"/>
              <w:right w:val="single" w:sz="8" w:space="0" w:color="auto"/>
            </w:tcBorders>
            <w:shd w:val="clear" w:color="auto" w:fill="auto"/>
            <w:noWrap/>
            <w:vAlign w:val="center"/>
            <w:hideMark/>
          </w:tcPr>
          <w:p w14:paraId="24D95461"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6334,854</w:t>
            </w:r>
          </w:p>
        </w:tc>
        <w:tc>
          <w:tcPr>
            <w:tcW w:w="1699" w:type="dxa"/>
            <w:tcBorders>
              <w:top w:val="nil"/>
              <w:left w:val="nil"/>
              <w:bottom w:val="single" w:sz="4" w:space="0" w:color="auto"/>
              <w:right w:val="single" w:sz="8" w:space="0" w:color="auto"/>
            </w:tcBorders>
            <w:shd w:val="clear" w:color="auto" w:fill="auto"/>
            <w:noWrap/>
            <w:vAlign w:val="center"/>
            <w:hideMark/>
          </w:tcPr>
          <w:p w14:paraId="4086D672"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6918,499</w:t>
            </w:r>
          </w:p>
        </w:tc>
        <w:tc>
          <w:tcPr>
            <w:tcW w:w="1699" w:type="dxa"/>
            <w:tcBorders>
              <w:top w:val="nil"/>
              <w:left w:val="nil"/>
              <w:bottom w:val="single" w:sz="4" w:space="0" w:color="auto"/>
              <w:right w:val="single" w:sz="8" w:space="0" w:color="auto"/>
            </w:tcBorders>
            <w:shd w:val="clear" w:color="auto" w:fill="auto"/>
            <w:noWrap/>
            <w:vAlign w:val="center"/>
            <w:hideMark/>
          </w:tcPr>
          <w:p w14:paraId="0FDD98A7"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6918,080</w:t>
            </w:r>
          </w:p>
        </w:tc>
        <w:tc>
          <w:tcPr>
            <w:tcW w:w="1700" w:type="dxa"/>
            <w:tcBorders>
              <w:top w:val="nil"/>
              <w:left w:val="nil"/>
              <w:bottom w:val="single" w:sz="4" w:space="0" w:color="auto"/>
              <w:right w:val="single" w:sz="8" w:space="0" w:color="auto"/>
            </w:tcBorders>
            <w:shd w:val="clear" w:color="auto" w:fill="auto"/>
            <w:noWrap/>
            <w:vAlign w:val="center"/>
            <w:hideMark/>
          </w:tcPr>
          <w:p w14:paraId="4335EBDA"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583,226</w:t>
            </w:r>
          </w:p>
        </w:tc>
        <w:tc>
          <w:tcPr>
            <w:tcW w:w="1699" w:type="dxa"/>
            <w:tcBorders>
              <w:top w:val="nil"/>
              <w:left w:val="nil"/>
              <w:bottom w:val="single" w:sz="4" w:space="0" w:color="auto"/>
              <w:right w:val="single" w:sz="8" w:space="0" w:color="auto"/>
            </w:tcBorders>
            <w:shd w:val="clear" w:color="auto" w:fill="auto"/>
            <w:noWrap/>
            <w:vAlign w:val="center"/>
            <w:hideMark/>
          </w:tcPr>
          <w:p w14:paraId="06A5D1FB"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9,207</w:t>
            </w:r>
          </w:p>
        </w:tc>
        <w:tc>
          <w:tcPr>
            <w:tcW w:w="1699" w:type="dxa"/>
            <w:tcBorders>
              <w:top w:val="nil"/>
              <w:left w:val="nil"/>
              <w:bottom w:val="single" w:sz="4" w:space="0" w:color="auto"/>
              <w:right w:val="single" w:sz="8" w:space="0" w:color="auto"/>
            </w:tcBorders>
            <w:shd w:val="clear" w:color="auto" w:fill="auto"/>
            <w:noWrap/>
            <w:vAlign w:val="center"/>
            <w:hideMark/>
          </w:tcPr>
          <w:p w14:paraId="22753E1C"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7229,81</w:t>
            </w:r>
          </w:p>
        </w:tc>
        <w:tc>
          <w:tcPr>
            <w:tcW w:w="1699" w:type="dxa"/>
            <w:tcBorders>
              <w:top w:val="nil"/>
              <w:left w:val="nil"/>
              <w:bottom w:val="single" w:sz="4" w:space="0" w:color="auto"/>
              <w:right w:val="single" w:sz="8" w:space="0" w:color="auto"/>
            </w:tcBorders>
            <w:shd w:val="clear" w:color="auto" w:fill="auto"/>
            <w:noWrap/>
            <w:vAlign w:val="center"/>
            <w:hideMark/>
          </w:tcPr>
          <w:p w14:paraId="06DC8D4B"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7229,91</w:t>
            </w:r>
          </w:p>
        </w:tc>
        <w:tc>
          <w:tcPr>
            <w:tcW w:w="1699" w:type="dxa"/>
            <w:tcBorders>
              <w:top w:val="nil"/>
              <w:left w:val="nil"/>
              <w:bottom w:val="single" w:sz="4" w:space="0" w:color="auto"/>
              <w:right w:val="single" w:sz="8" w:space="0" w:color="auto"/>
            </w:tcBorders>
            <w:shd w:val="clear" w:color="auto" w:fill="auto"/>
            <w:noWrap/>
            <w:vAlign w:val="center"/>
            <w:hideMark/>
          </w:tcPr>
          <w:p w14:paraId="562536E8"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7 202,28</w:t>
            </w:r>
          </w:p>
        </w:tc>
        <w:tc>
          <w:tcPr>
            <w:tcW w:w="1699" w:type="dxa"/>
            <w:tcBorders>
              <w:top w:val="nil"/>
              <w:left w:val="nil"/>
              <w:bottom w:val="single" w:sz="4" w:space="0" w:color="auto"/>
              <w:right w:val="single" w:sz="8" w:space="0" w:color="auto"/>
            </w:tcBorders>
            <w:shd w:val="clear" w:color="auto" w:fill="auto"/>
            <w:noWrap/>
            <w:vAlign w:val="center"/>
            <w:hideMark/>
          </w:tcPr>
          <w:p w14:paraId="6CB8591D"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7 514,25</w:t>
            </w:r>
          </w:p>
        </w:tc>
        <w:tc>
          <w:tcPr>
            <w:tcW w:w="1699" w:type="dxa"/>
            <w:tcBorders>
              <w:top w:val="nil"/>
              <w:left w:val="nil"/>
              <w:bottom w:val="single" w:sz="4" w:space="0" w:color="auto"/>
              <w:right w:val="single" w:sz="8" w:space="0" w:color="auto"/>
            </w:tcBorders>
            <w:shd w:val="clear" w:color="auto" w:fill="auto"/>
            <w:noWrap/>
            <w:vAlign w:val="center"/>
            <w:hideMark/>
          </w:tcPr>
          <w:p w14:paraId="773FB0E2"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7 514,88</w:t>
            </w:r>
          </w:p>
        </w:tc>
        <w:tc>
          <w:tcPr>
            <w:tcW w:w="1699" w:type="dxa"/>
            <w:tcBorders>
              <w:top w:val="nil"/>
              <w:left w:val="nil"/>
              <w:bottom w:val="single" w:sz="4" w:space="0" w:color="auto"/>
              <w:right w:val="single" w:sz="8" w:space="0" w:color="auto"/>
            </w:tcBorders>
            <w:shd w:val="clear" w:color="auto" w:fill="auto"/>
            <w:noWrap/>
            <w:vAlign w:val="center"/>
            <w:hideMark/>
          </w:tcPr>
          <w:p w14:paraId="6171B7F9"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7 770,06</w:t>
            </w:r>
          </w:p>
        </w:tc>
        <w:tc>
          <w:tcPr>
            <w:tcW w:w="1699" w:type="dxa"/>
            <w:tcBorders>
              <w:top w:val="nil"/>
              <w:left w:val="nil"/>
              <w:bottom w:val="single" w:sz="4" w:space="0" w:color="auto"/>
              <w:right w:val="single" w:sz="8" w:space="0" w:color="auto"/>
            </w:tcBorders>
            <w:shd w:val="clear" w:color="auto" w:fill="auto"/>
            <w:noWrap/>
            <w:vAlign w:val="center"/>
            <w:hideMark/>
          </w:tcPr>
          <w:p w14:paraId="62ABBE9F"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8 080,86</w:t>
            </w:r>
          </w:p>
        </w:tc>
        <w:tc>
          <w:tcPr>
            <w:tcW w:w="1960" w:type="dxa"/>
            <w:tcBorders>
              <w:top w:val="nil"/>
              <w:left w:val="nil"/>
              <w:bottom w:val="single" w:sz="4" w:space="0" w:color="auto"/>
              <w:right w:val="nil"/>
            </w:tcBorders>
            <w:shd w:val="clear" w:color="auto" w:fill="auto"/>
            <w:noWrap/>
            <w:vAlign w:val="center"/>
            <w:hideMark/>
          </w:tcPr>
          <w:p w14:paraId="71BCBA91"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8 943,14</w:t>
            </w:r>
          </w:p>
        </w:tc>
        <w:tc>
          <w:tcPr>
            <w:tcW w:w="1959" w:type="dxa"/>
            <w:tcBorders>
              <w:top w:val="nil"/>
              <w:left w:val="single" w:sz="8" w:space="0" w:color="auto"/>
              <w:bottom w:val="single" w:sz="4" w:space="0" w:color="auto"/>
              <w:right w:val="single" w:sz="8" w:space="0" w:color="auto"/>
            </w:tcBorders>
            <w:shd w:val="clear" w:color="auto" w:fill="auto"/>
            <w:noWrap/>
            <w:vAlign w:val="center"/>
            <w:hideMark/>
          </w:tcPr>
          <w:p w14:paraId="704E4096" w14:textId="77777777" w:rsidR="00081AD4" w:rsidRPr="00081AD4" w:rsidRDefault="00081AD4" w:rsidP="00081AD4">
            <w:pPr>
              <w:jc w:val="right"/>
              <w:rPr>
                <w:rFonts w:ascii="Calibri" w:hAnsi="Calibri" w:cs="Calibri"/>
                <w:sz w:val="12"/>
                <w:szCs w:val="12"/>
              </w:rPr>
            </w:pPr>
            <w:r w:rsidRPr="00081AD4">
              <w:rPr>
                <w:rFonts w:ascii="Calibri" w:hAnsi="Calibri" w:cs="Calibri"/>
                <w:sz w:val="12"/>
                <w:szCs w:val="12"/>
              </w:rPr>
              <w:t>8 808,59</w:t>
            </w:r>
          </w:p>
        </w:tc>
        <w:tc>
          <w:tcPr>
            <w:tcW w:w="16" w:type="dxa"/>
            <w:vAlign w:val="center"/>
            <w:hideMark/>
          </w:tcPr>
          <w:p w14:paraId="0510BAB3" w14:textId="77777777" w:rsidR="00081AD4" w:rsidRPr="00081AD4" w:rsidRDefault="00081AD4" w:rsidP="00081AD4">
            <w:pPr>
              <w:rPr>
                <w:sz w:val="12"/>
                <w:szCs w:val="12"/>
              </w:rPr>
            </w:pPr>
          </w:p>
        </w:tc>
      </w:tr>
      <w:tr w:rsidR="00081AD4" w:rsidRPr="00081AD4" w14:paraId="2A038220" w14:textId="77777777" w:rsidTr="00081AD4">
        <w:trPr>
          <w:trHeight w:val="70"/>
          <w:jc w:val="center"/>
        </w:trPr>
        <w:tc>
          <w:tcPr>
            <w:tcW w:w="4776" w:type="dxa"/>
            <w:tcBorders>
              <w:top w:val="nil"/>
              <w:left w:val="single" w:sz="8" w:space="0" w:color="auto"/>
              <w:bottom w:val="single" w:sz="8" w:space="0" w:color="auto"/>
              <w:right w:val="nil"/>
            </w:tcBorders>
            <w:shd w:val="clear" w:color="auto" w:fill="auto"/>
            <w:vAlign w:val="center"/>
            <w:hideMark/>
          </w:tcPr>
          <w:p w14:paraId="6E9D6C80" w14:textId="77777777" w:rsidR="00081AD4" w:rsidRPr="00081AD4" w:rsidRDefault="00081AD4" w:rsidP="00081AD4">
            <w:pPr>
              <w:rPr>
                <w:rFonts w:ascii="Arial CYR" w:hAnsi="Arial CYR" w:cs="Arial CYR"/>
                <w:b/>
                <w:bCs/>
                <w:i/>
                <w:iCs/>
                <w:color w:val="000000"/>
                <w:sz w:val="12"/>
                <w:szCs w:val="12"/>
              </w:rPr>
            </w:pPr>
            <w:r w:rsidRPr="00081AD4">
              <w:rPr>
                <w:rFonts w:ascii="Arial CYR" w:hAnsi="Arial CYR" w:cs="Arial CYR"/>
                <w:b/>
                <w:bCs/>
                <w:i/>
                <w:iCs/>
                <w:color w:val="000000"/>
                <w:sz w:val="12"/>
                <w:szCs w:val="12"/>
              </w:rPr>
              <w:t>Стоимость реагентов в цене теплоносителя, затраты ООО "БКС"</w:t>
            </w:r>
          </w:p>
        </w:tc>
        <w:tc>
          <w:tcPr>
            <w:tcW w:w="1060" w:type="dxa"/>
            <w:tcBorders>
              <w:top w:val="nil"/>
              <w:left w:val="single" w:sz="8" w:space="0" w:color="auto"/>
              <w:bottom w:val="single" w:sz="8" w:space="0" w:color="auto"/>
              <w:right w:val="single" w:sz="8" w:space="0" w:color="auto"/>
            </w:tcBorders>
            <w:shd w:val="clear" w:color="auto" w:fill="auto"/>
            <w:hideMark/>
          </w:tcPr>
          <w:p w14:paraId="28585B1E" w14:textId="77777777" w:rsidR="00081AD4" w:rsidRPr="00081AD4" w:rsidRDefault="00081AD4" w:rsidP="00081AD4">
            <w:pPr>
              <w:jc w:val="center"/>
              <w:rPr>
                <w:rFonts w:ascii="Arial CYR" w:hAnsi="Arial CYR" w:cs="Arial CYR"/>
                <w:color w:val="000000"/>
                <w:sz w:val="12"/>
                <w:szCs w:val="12"/>
              </w:rPr>
            </w:pPr>
            <w:r w:rsidRPr="00081AD4">
              <w:rPr>
                <w:rFonts w:ascii="Arial CYR" w:hAnsi="Arial CYR" w:cs="Arial CYR"/>
                <w:color w:val="000000"/>
                <w:sz w:val="12"/>
                <w:szCs w:val="12"/>
              </w:rPr>
              <w:t>тыс. руб.</w:t>
            </w:r>
          </w:p>
        </w:tc>
        <w:tc>
          <w:tcPr>
            <w:tcW w:w="1699" w:type="dxa"/>
            <w:tcBorders>
              <w:top w:val="nil"/>
              <w:left w:val="nil"/>
              <w:bottom w:val="single" w:sz="8" w:space="0" w:color="auto"/>
              <w:right w:val="single" w:sz="8" w:space="0" w:color="auto"/>
            </w:tcBorders>
            <w:shd w:val="clear" w:color="auto" w:fill="auto"/>
            <w:vAlign w:val="center"/>
            <w:hideMark/>
          </w:tcPr>
          <w:p w14:paraId="60AC6809"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99" w:type="dxa"/>
            <w:tcBorders>
              <w:top w:val="nil"/>
              <w:left w:val="nil"/>
              <w:bottom w:val="single" w:sz="8" w:space="0" w:color="auto"/>
              <w:right w:val="single" w:sz="8" w:space="0" w:color="auto"/>
            </w:tcBorders>
            <w:shd w:val="clear" w:color="auto" w:fill="auto"/>
            <w:vAlign w:val="center"/>
            <w:hideMark/>
          </w:tcPr>
          <w:p w14:paraId="51200ED0"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99" w:type="dxa"/>
            <w:tcBorders>
              <w:top w:val="nil"/>
              <w:left w:val="nil"/>
              <w:bottom w:val="single" w:sz="8" w:space="0" w:color="auto"/>
              <w:right w:val="single" w:sz="8" w:space="0" w:color="auto"/>
            </w:tcBorders>
            <w:shd w:val="clear" w:color="auto" w:fill="auto"/>
            <w:vAlign w:val="center"/>
            <w:hideMark/>
          </w:tcPr>
          <w:p w14:paraId="55E530D4"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700" w:type="dxa"/>
            <w:tcBorders>
              <w:top w:val="nil"/>
              <w:left w:val="nil"/>
              <w:bottom w:val="single" w:sz="8" w:space="0" w:color="auto"/>
              <w:right w:val="single" w:sz="8" w:space="0" w:color="auto"/>
            </w:tcBorders>
            <w:shd w:val="clear" w:color="auto" w:fill="auto"/>
            <w:vAlign w:val="center"/>
            <w:hideMark/>
          </w:tcPr>
          <w:p w14:paraId="548F2B1A"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 </w:t>
            </w:r>
          </w:p>
        </w:tc>
        <w:tc>
          <w:tcPr>
            <w:tcW w:w="1699" w:type="dxa"/>
            <w:tcBorders>
              <w:top w:val="nil"/>
              <w:left w:val="nil"/>
              <w:bottom w:val="single" w:sz="8" w:space="0" w:color="auto"/>
              <w:right w:val="single" w:sz="8" w:space="0" w:color="auto"/>
            </w:tcBorders>
            <w:shd w:val="clear" w:color="auto" w:fill="auto"/>
            <w:vAlign w:val="center"/>
            <w:hideMark/>
          </w:tcPr>
          <w:p w14:paraId="1375687A"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 </w:t>
            </w:r>
          </w:p>
        </w:tc>
        <w:tc>
          <w:tcPr>
            <w:tcW w:w="1699" w:type="dxa"/>
            <w:tcBorders>
              <w:top w:val="nil"/>
              <w:left w:val="nil"/>
              <w:bottom w:val="single" w:sz="8" w:space="0" w:color="auto"/>
              <w:right w:val="single" w:sz="8" w:space="0" w:color="auto"/>
            </w:tcBorders>
            <w:shd w:val="clear" w:color="auto" w:fill="auto"/>
            <w:vAlign w:val="center"/>
            <w:hideMark/>
          </w:tcPr>
          <w:p w14:paraId="1A35D69B"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99" w:type="dxa"/>
            <w:tcBorders>
              <w:top w:val="nil"/>
              <w:left w:val="nil"/>
              <w:bottom w:val="single" w:sz="8" w:space="0" w:color="auto"/>
              <w:right w:val="single" w:sz="8" w:space="0" w:color="auto"/>
            </w:tcBorders>
            <w:shd w:val="clear" w:color="auto" w:fill="auto"/>
            <w:vAlign w:val="center"/>
            <w:hideMark/>
          </w:tcPr>
          <w:p w14:paraId="1E76BA53"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99" w:type="dxa"/>
            <w:tcBorders>
              <w:top w:val="nil"/>
              <w:left w:val="nil"/>
              <w:bottom w:val="single" w:sz="8" w:space="0" w:color="auto"/>
              <w:right w:val="single" w:sz="8" w:space="0" w:color="auto"/>
            </w:tcBorders>
            <w:shd w:val="clear" w:color="auto" w:fill="auto"/>
            <w:vAlign w:val="center"/>
            <w:hideMark/>
          </w:tcPr>
          <w:p w14:paraId="4BD6B69A"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99" w:type="dxa"/>
            <w:tcBorders>
              <w:top w:val="nil"/>
              <w:left w:val="nil"/>
              <w:bottom w:val="single" w:sz="8" w:space="0" w:color="auto"/>
              <w:right w:val="single" w:sz="8" w:space="0" w:color="auto"/>
            </w:tcBorders>
            <w:shd w:val="clear" w:color="auto" w:fill="auto"/>
            <w:vAlign w:val="center"/>
            <w:hideMark/>
          </w:tcPr>
          <w:p w14:paraId="0728117C"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99" w:type="dxa"/>
            <w:tcBorders>
              <w:top w:val="nil"/>
              <w:left w:val="nil"/>
              <w:bottom w:val="single" w:sz="8" w:space="0" w:color="auto"/>
              <w:right w:val="single" w:sz="8" w:space="0" w:color="auto"/>
            </w:tcBorders>
            <w:shd w:val="clear" w:color="auto" w:fill="auto"/>
            <w:vAlign w:val="center"/>
            <w:hideMark/>
          </w:tcPr>
          <w:p w14:paraId="273365DD"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99" w:type="dxa"/>
            <w:tcBorders>
              <w:top w:val="nil"/>
              <w:left w:val="nil"/>
              <w:bottom w:val="single" w:sz="8" w:space="0" w:color="auto"/>
              <w:right w:val="single" w:sz="8" w:space="0" w:color="auto"/>
            </w:tcBorders>
            <w:shd w:val="clear" w:color="auto" w:fill="auto"/>
            <w:vAlign w:val="center"/>
            <w:hideMark/>
          </w:tcPr>
          <w:p w14:paraId="79D7A261"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99" w:type="dxa"/>
            <w:tcBorders>
              <w:top w:val="nil"/>
              <w:left w:val="nil"/>
              <w:bottom w:val="single" w:sz="8" w:space="0" w:color="auto"/>
              <w:right w:val="single" w:sz="8" w:space="0" w:color="auto"/>
            </w:tcBorders>
            <w:shd w:val="clear" w:color="auto" w:fill="auto"/>
            <w:vAlign w:val="center"/>
            <w:hideMark/>
          </w:tcPr>
          <w:p w14:paraId="607D4DEF"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960" w:type="dxa"/>
            <w:tcBorders>
              <w:top w:val="nil"/>
              <w:left w:val="nil"/>
              <w:bottom w:val="single" w:sz="8" w:space="0" w:color="auto"/>
              <w:right w:val="nil"/>
            </w:tcBorders>
            <w:shd w:val="clear" w:color="auto" w:fill="auto"/>
            <w:vAlign w:val="center"/>
            <w:hideMark/>
          </w:tcPr>
          <w:p w14:paraId="4223BCD7"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959" w:type="dxa"/>
            <w:tcBorders>
              <w:top w:val="nil"/>
              <w:left w:val="single" w:sz="8" w:space="0" w:color="auto"/>
              <w:bottom w:val="single" w:sz="8" w:space="0" w:color="auto"/>
              <w:right w:val="single" w:sz="8" w:space="0" w:color="auto"/>
            </w:tcBorders>
            <w:shd w:val="clear" w:color="auto" w:fill="auto"/>
            <w:vAlign w:val="center"/>
            <w:hideMark/>
          </w:tcPr>
          <w:p w14:paraId="701056F9" w14:textId="77777777" w:rsidR="00081AD4" w:rsidRPr="00081AD4" w:rsidRDefault="00081AD4" w:rsidP="00081AD4">
            <w:pPr>
              <w:jc w:val="center"/>
              <w:rPr>
                <w:rFonts w:ascii="Calibri" w:hAnsi="Calibri" w:cs="Calibri"/>
                <w:sz w:val="12"/>
                <w:szCs w:val="12"/>
              </w:rPr>
            </w:pPr>
            <w:r w:rsidRPr="00081AD4">
              <w:rPr>
                <w:rFonts w:ascii="Calibri" w:hAnsi="Calibri" w:cs="Calibri"/>
                <w:sz w:val="12"/>
                <w:szCs w:val="12"/>
              </w:rPr>
              <w:t>в цене теплоносителя</w:t>
            </w:r>
          </w:p>
        </w:tc>
        <w:tc>
          <w:tcPr>
            <w:tcW w:w="16" w:type="dxa"/>
            <w:vAlign w:val="center"/>
            <w:hideMark/>
          </w:tcPr>
          <w:p w14:paraId="3DE58A9D" w14:textId="77777777" w:rsidR="00081AD4" w:rsidRPr="00081AD4" w:rsidRDefault="00081AD4" w:rsidP="00081AD4">
            <w:pPr>
              <w:rPr>
                <w:sz w:val="12"/>
                <w:szCs w:val="12"/>
              </w:rPr>
            </w:pPr>
          </w:p>
        </w:tc>
      </w:tr>
    </w:tbl>
    <w:p w14:paraId="2ADACFCD" w14:textId="77777777" w:rsidR="00081AD4" w:rsidRPr="00081AD4" w:rsidRDefault="00081AD4" w:rsidP="00081AD4">
      <w:pPr>
        <w:spacing w:after="120"/>
        <w:rPr>
          <w:color w:val="000000" w:themeColor="text1"/>
          <w:sz w:val="28"/>
          <w:szCs w:val="28"/>
        </w:rPr>
      </w:pPr>
    </w:p>
    <w:p w14:paraId="0293C5FD" w14:textId="77777777" w:rsidR="00081AD4" w:rsidRDefault="00081AD4" w:rsidP="00081AD4">
      <w:pPr>
        <w:spacing w:after="120"/>
        <w:ind w:left="283"/>
        <w:rPr>
          <w:color w:val="000000" w:themeColor="text1"/>
          <w:sz w:val="28"/>
          <w:szCs w:val="28"/>
        </w:rPr>
        <w:sectPr w:rsidR="00081AD4" w:rsidSect="00081AD4">
          <w:pgSz w:w="16838" w:h="11906" w:orient="landscape"/>
          <w:pgMar w:top="851" w:right="993" w:bottom="707" w:left="1134" w:header="709" w:footer="709" w:gutter="0"/>
          <w:cols w:space="708"/>
          <w:titlePg/>
          <w:docGrid w:linePitch="381"/>
        </w:sectPr>
      </w:pPr>
    </w:p>
    <w:p w14:paraId="7A1F22FE" w14:textId="1F429552" w:rsidR="00081AD4" w:rsidRPr="00081AD4" w:rsidRDefault="00081AD4" w:rsidP="00081AD4">
      <w:pPr>
        <w:tabs>
          <w:tab w:val="left" w:pos="5580"/>
          <w:tab w:val="left" w:pos="9498"/>
        </w:tabs>
        <w:ind w:right="-569" w:firstLine="5670"/>
        <w:rPr>
          <w:color w:val="000000" w:themeColor="text1"/>
        </w:rPr>
      </w:pPr>
      <w:r w:rsidRPr="00081AD4">
        <w:rPr>
          <w:color w:val="000000" w:themeColor="text1"/>
        </w:rPr>
        <w:lastRenderedPageBreak/>
        <w:t>Приложение № 1</w:t>
      </w:r>
      <w:r>
        <w:rPr>
          <w:color w:val="000000" w:themeColor="text1"/>
        </w:rPr>
        <w:t xml:space="preserve">4 </w:t>
      </w:r>
      <w:r w:rsidRPr="00081AD4">
        <w:rPr>
          <w:color w:val="000000" w:themeColor="text1"/>
        </w:rPr>
        <w:t>к протоколу № 80</w:t>
      </w:r>
    </w:p>
    <w:p w14:paraId="178E714D" w14:textId="77777777" w:rsidR="00081AD4" w:rsidRPr="00081AD4" w:rsidRDefault="00081AD4" w:rsidP="00081AD4">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4E9D474D" w14:textId="77777777" w:rsidR="00081AD4" w:rsidRPr="00081AD4" w:rsidRDefault="00081AD4" w:rsidP="00081AD4">
      <w:pPr>
        <w:tabs>
          <w:tab w:val="left" w:pos="5580"/>
          <w:tab w:val="left" w:pos="9498"/>
        </w:tabs>
        <w:ind w:right="-569" w:firstLine="5670"/>
        <w:rPr>
          <w:color w:val="000000" w:themeColor="text1"/>
        </w:rPr>
      </w:pPr>
      <w:r w:rsidRPr="00081AD4">
        <w:rPr>
          <w:color w:val="000000" w:themeColor="text1"/>
        </w:rPr>
        <w:t>энергетической комиссии</w:t>
      </w:r>
    </w:p>
    <w:p w14:paraId="02C534E3" w14:textId="0B488542" w:rsidR="00081AD4" w:rsidRDefault="00081AD4" w:rsidP="00081AD4">
      <w:pPr>
        <w:tabs>
          <w:tab w:val="left" w:pos="5580"/>
          <w:tab w:val="left" w:pos="9498"/>
        </w:tabs>
        <w:ind w:right="-569" w:firstLine="5670"/>
        <w:rPr>
          <w:color w:val="000000" w:themeColor="text1"/>
        </w:rPr>
      </w:pPr>
      <w:r w:rsidRPr="00081AD4">
        <w:rPr>
          <w:color w:val="000000" w:themeColor="text1"/>
        </w:rPr>
        <w:t>Кузбасса от 03.12.2020</w:t>
      </w:r>
    </w:p>
    <w:p w14:paraId="782CD904" w14:textId="77777777" w:rsidR="00081AD4" w:rsidRPr="00081AD4" w:rsidRDefault="00081AD4" w:rsidP="00081AD4">
      <w:pPr>
        <w:tabs>
          <w:tab w:val="left" w:pos="5580"/>
          <w:tab w:val="left" w:pos="9498"/>
        </w:tabs>
        <w:ind w:right="-569" w:firstLine="5670"/>
        <w:rPr>
          <w:color w:val="000000" w:themeColor="text1"/>
        </w:rPr>
      </w:pPr>
    </w:p>
    <w:p w14:paraId="1DAA9105" w14:textId="77777777" w:rsidR="00081AD4" w:rsidRDefault="00081AD4" w:rsidP="00081AD4">
      <w:pPr>
        <w:ind w:left="-284" w:right="-1"/>
        <w:jc w:val="center"/>
        <w:rPr>
          <w:b/>
          <w:bCs/>
          <w:sz w:val="28"/>
          <w:szCs w:val="28"/>
        </w:rPr>
      </w:pPr>
      <w:r w:rsidRPr="002E59FE">
        <w:rPr>
          <w:b/>
          <w:bCs/>
          <w:sz w:val="28"/>
          <w:szCs w:val="28"/>
        </w:rPr>
        <w:t>Долгосрочные тарифы</w:t>
      </w:r>
      <w:r>
        <w:rPr>
          <w:b/>
          <w:bCs/>
          <w:sz w:val="28"/>
          <w:szCs w:val="28"/>
        </w:rPr>
        <w:t xml:space="preserve"> ОАО «</w:t>
      </w:r>
      <w:proofErr w:type="spellStart"/>
      <w:r>
        <w:rPr>
          <w:b/>
          <w:bCs/>
          <w:sz w:val="28"/>
          <w:szCs w:val="28"/>
        </w:rPr>
        <w:t>Северо</w:t>
      </w:r>
      <w:proofErr w:type="spellEnd"/>
      <w:r>
        <w:rPr>
          <w:b/>
          <w:bCs/>
          <w:sz w:val="28"/>
          <w:szCs w:val="28"/>
        </w:rPr>
        <w:t xml:space="preserve"> – Кузбасская энергетическая компания»</w:t>
      </w:r>
      <w:r w:rsidRPr="002E59FE">
        <w:rPr>
          <w:b/>
          <w:bCs/>
          <w:sz w:val="28"/>
          <w:szCs w:val="28"/>
        </w:rPr>
        <w:t xml:space="preserve"> </w:t>
      </w:r>
      <w:r>
        <w:rPr>
          <w:b/>
          <w:bCs/>
          <w:sz w:val="28"/>
          <w:szCs w:val="28"/>
        </w:rPr>
        <w:t>на тепловую энергию</w:t>
      </w:r>
      <w:r w:rsidRPr="002E59FE">
        <w:rPr>
          <w:b/>
          <w:bCs/>
          <w:sz w:val="28"/>
          <w:szCs w:val="28"/>
        </w:rPr>
        <w:t>, реализуемую на потребительском рынке</w:t>
      </w:r>
      <w:r>
        <w:rPr>
          <w:b/>
          <w:bCs/>
          <w:sz w:val="28"/>
          <w:szCs w:val="28"/>
        </w:rPr>
        <w:t xml:space="preserve"> Березовского городского округа</w:t>
      </w:r>
      <w:r w:rsidRPr="002E59FE">
        <w:rPr>
          <w:b/>
          <w:bCs/>
          <w:sz w:val="28"/>
          <w:szCs w:val="28"/>
        </w:rPr>
        <w:t>,</w:t>
      </w:r>
      <w:r>
        <w:rPr>
          <w:b/>
          <w:bCs/>
          <w:sz w:val="28"/>
          <w:szCs w:val="28"/>
        </w:rPr>
        <w:t xml:space="preserve"> </w:t>
      </w:r>
    </w:p>
    <w:p w14:paraId="338A3ECA" w14:textId="77777777" w:rsidR="00081AD4" w:rsidRDefault="00081AD4" w:rsidP="00081AD4">
      <w:pPr>
        <w:ind w:left="-284" w:right="-1"/>
        <w:jc w:val="center"/>
        <w:rPr>
          <w:b/>
          <w:bCs/>
          <w:sz w:val="28"/>
          <w:szCs w:val="28"/>
        </w:rPr>
      </w:pPr>
      <w:r w:rsidRPr="002E59FE">
        <w:rPr>
          <w:b/>
          <w:bCs/>
          <w:sz w:val="28"/>
          <w:szCs w:val="28"/>
        </w:rPr>
        <w:t xml:space="preserve">на период с </w:t>
      </w:r>
      <w:r>
        <w:rPr>
          <w:b/>
          <w:bCs/>
          <w:sz w:val="28"/>
          <w:szCs w:val="28"/>
        </w:rPr>
        <w:t>01</w:t>
      </w:r>
      <w:r w:rsidRPr="002E59FE">
        <w:rPr>
          <w:b/>
          <w:bCs/>
          <w:sz w:val="28"/>
          <w:szCs w:val="28"/>
        </w:rPr>
        <w:t>.</w:t>
      </w:r>
      <w:r>
        <w:rPr>
          <w:b/>
          <w:bCs/>
          <w:sz w:val="28"/>
          <w:szCs w:val="28"/>
        </w:rPr>
        <w:t>01</w:t>
      </w:r>
      <w:r w:rsidRPr="002E59FE">
        <w:rPr>
          <w:b/>
          <w:bCs/>
          <w:sz w:val="28"/>
          <w:szCs w:val="28"/>
        </w:rPr>
        <w:t>.20</w:t>
      </w:r>
      <w:r>
        <w:rPr>
          <w:b/>
          <w:bCs/>
          <w:sz w:val="28"/>
          <w:szCs w:val="28"/>
        </w:rPr>
        <w:t>20</w:t>
      </w:r>
      <w:r w:rsidRPr="002E59FE">
        <w:rPr>
          <w:b/>
          <w:bCs/>
          <w:sz w:val="28"/>
          <w:szCs w:val="28"/>
        </w:rPr>
        <w:t xml:space="preserve"> по 31.12.202</w:t>
      </w:r>
      <w:r>
        <w:rPr>
          <w:b/>
          <w:bCs/>
          <w:sz w:val="28"/>
          <w:szCs w:val="28"/>
        </w:rPr>
        <w:t>6</w:t>
      </w:r>
    </w:p>
    <w:p w14:paraId="59979A48" w14:textId="77777777" w:rsidR="00081AD4" w:rsidRPr="00902BF0" w:rsidRDefault="00081AD4" w:rsidP="00081AD4">
      <w:pPr>
        <w:ind w:right="-283"/>
        <w:jc w:val="right"/>
        <w:rPr>
          <w:bCs/>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1701"/>
        <w:gridCol w:w="992"/>
        <w:gridCol w:w="845"/>
        <w:gridCol w:w="6"/>
        <w:gridCol w:w="992"/>
        <w:gridCol w:w="709"/>
        <w:gridCol w:w="708"/>
        <w:gridCol w:w="993"/>
      </w:tblGrid>
      <w:tr w:rsidR="00081AD4" w:rsidRPr="00C06F8B" w14:paraId="48E0E929" w14:textId="77777777" w:rsidTr="00797EBE">
        <w:trPr>
          <w:trHeight w:val="256"/>
        </w:trPr>
        <w:tc>
          <w:tcPr>
            <w:tcW w:w="1276" w:type="dxa"/>
            <w:vMerge w:val="restart"/>
            <w:shd w:val="clear" w:color="auto" w:fill="auto"/>
            <w:vAlign w:val="center"/>
          </w:tcPr>
          <w:p w14:paraId="2806A043" w14:textId="77777777" w:rsidR="00081AD4" w:rsidRDefault="00081AD4" w:rsidP="00797EBE">
            <w:pPr>
              <w:tabs>
                <w:tab w:val="left" w:pos="-108"/>
              </w:tabs>
              <w:ind w:left="-108" w:right="-36"/>
              <w:jc w:val="center"/>
              <w:rPr>
                <w:sz w:val="22"/>
                <w:szCs w:val="22"/>
              </w:rPr>
            </w:pPr>
            <w:proofErr w:type="spellStart"/>
            <w:r w:rsidRPr="00C06F8B">
              <w:rPr>
                <w:sz w:val="22"/>
                <w:szCs w:val="22"/>
              </w:rPr>
              <w:t>Наименова</w:t>
            </w:r>
            <w:proofErr w:type="spellEnd"/>
            <w:r>
              <w:rPr>
                <w:sz w:val="22"/>
                <w:szCs w:val="22"/>
              </w:rPr>
              <w:t>-</w:t>
            </w:r>
          </w:p>
          <w:p w14:paraId="213EF798" w14:textId="77777777" w:rsidR="00081AD4" w:rsidRDefault="00081AD4" w:rsidP="00797EBE">
            <w:pPr>
              <w:tabs>
                <w:tab w:val="left" w:pos="-108"/>
              </w:tabs>
              <w:ind w:left="-108" w:right="-36"/>
              <w:jc w:val="center"/>
              <w:rPr>
                <w:sz w:val="22"/>
                <w:szCs w:val="22"/>
              </w:rPr>
            </w:pPr>
            <w:proofErr w:type="spellStart"/>
            <w:r>
              <w:rPr>
                <w:sz w:val="22"/>
                <w:szCs w:val="22"/>
              </w:rPr>
              <w:t>ние</w:t>
            </w:r>
            <w:proofErr w:type="spellEnd"/>
            <w:r>
              <w:rPr>
                <w:sz w:val="22"/>
                <w:szCs w:val="22"/>
              </w:rPr>
              <w:t xml:space="preserve"> </w:t>
            </w:r>
            <w:proofErr w:type="spellStart"/>
            <w:r>
              <w:rPr>
                <w:sz w:val="22"/>
                <w:szCs w:val="22"/>
              </w:rPr>
              <w:t>р</w:t>
            </w:r>
            <w:r w:rsidRPr="00C06F8B">
              <w:rPr>
                <w:sz w:val="22"/>
                <w:szCs w:val="22"/>
              </w:rPr>
              <w:t>егули</w:t>
            </w:r>
            <w:proofErr w:type="spellEnd"/>
            <w:r>
              <w:rPr>
                <w:sz w:val="22"/>
                <w:szCs w:val="22"/>
              </w:rPr>
              <w:t>-</w:t>
            </w:r>
          </w:p>
          <w:p w14:paraId="07AD401D" w14:textId="77777777" w:rsidR="00081AD4" w:rsidRPr="00C06F8B" w:rsidRDefault="00081AD4" w:rsidP="00797EBE">
            <w:pPr>
              <w:tabs>
                <w:tab w:val="left" w:pos="-108"/>
              </w:tabs>
              <w:ind w:left="-108" w:right="-36"/>
              <w:jc w:val="center"/>
              <w:rPr>
                <w:sz w:val="22"/>
                <w:szCs w:val="22"/>
              </w:rPr>
            </w:pPr>
            <w:proofErr w:type="spellStart"/>
            <w:r w:rsidRPr="00C06F8B">
              <w:rPr>
                <w:sz w:val="22"/>
                <w:szCs w:val="22"/>
              </w:rPr>
              <w:t>руемой</w:t>
            </w:r>
            <w:proofErr w:type="spellEnd"/>
            <w:r w:rsidRPr="00C06F8B">
              <w:rPr>
                <w:sz w:val="22"/>
                <w:szCs w:val="22"/>
              </w:rPr>
              <w:t xml:space="preserve"> организации</w:t>
            </w:r>
          </w:p>
        </w:tc>
        <w:tc>
          <w:tcPr>
            <w:tcW w:w="1985" w:type="dxa"/>
            <w:vMerge w:val="restart"/>
            <w:shd w:val="clear" w:color="auto" w:fill="auto"/>
            <w:vAlign w:val="center"/>
          </w:tcPr>
          <w:p w14:paraId="1C814D5D" w14:textId="77777777" w:rsidR="00081AD4" w:rsidRPr="00C06F8B" w:rsidRDefault="00081AD4" w:rsidP="00797EBE">
            <w:pPr>
              <w:ind w:right="-101"/>
              <w:jc w:val="center"/>
              <w:rPr>
                <w:sz w:val="22"/>
                <w:szCs w:val="22"/>
              </w:rPr>
            </w:pPr>
            <w:r w:rsidRPr="00C06F8B">
              <w:rPr>
                <w:sz w:val="22"/>
                <w:szCs w:val="22"/>
              </w:rPr>
              <w:t>Вид тарифа</w:t>
            </w:r>
          </w:p>
        </w:tc>
        <w:tc>
          <w:tcPr>
            <w:tcW w:w="1701" w:type="dxa"/>
            <w:vMerge w:val="restart"/>
            <w:shd w:val="clear" w:color="auto" w:fill="auto"/>
            <w:vAlign w:val="center"/>
          </w:tcPr>
          <w:p w14:paraId="27819E70" w14:textId="77777777" w:rsidR="00081AD4" w:rsidRPr="00C06F8B" w:rsidRDefault="00081AD4" w:rsidP="00797EBE">
            <w:pPr>
              <w:ind w:left="-115" w:right="-2"/>
              <w:jc w:val="center"/>
              <w:rPr>
                <w:sz w:val="22"/>
                <w:szCs w:val="22"/>
              </w:rPr>
            </w:pPr>
            <w:r>
              <w:rPr>
                <w:sz w:val="22"/>
                <w:szCs w:val="22"/>
              </w:rPr>
              <w:t>Период</w:t>
            </w:r>
          </w:p>
        </w:tc>
        <w:tc>
          <w:tcPr>
            <w:tcW w:w="992" w:type="dxa"/>
            <w:vMerge w:val="restart"/>
            <w:shd w:val="clear" w:color="auto" w:fill="auto"/>
            <w:vAlign w:val="center"/>
          </w:tcPr>
          <w:p w14:paraId="32A7E443" w14:textId="77777777" w:rsidR="00081AD4" w:rsidRPr="00C06F8B" w:rsidRDefault="00081AD4" w:rsidP="00797EBE">
            <w:pPr>
              <w:ind w:right="-2"/>
              <w:jc w:val="center"/>
              <w:rPr>
                <w:sz w:val="22"/>
                <w:szCs w:val="22"/>
              </w:rPr>
            </w:pPr>
            <w:r w:rsidRPr="00C06F8B">
              <w:rPr>
                <w:sz w:val="22"/>
                <w:szCs w:val="22"/>
              </w:rPr>
              <w:t>Вода</w:t>
            </w:r>
          </w:p>
        </w:tc>
        <w:tc>
          <w:tcPr>
            <w:tcW w:w="3260" w:type="dxa"/>
            <w:gridSpan w:val="5"/>
            <w:shd w:val="clear" w:color="auto" w:fill="auto"/>
            <w:vAlign w:val="center"/>
          </w:tcPr>
          <w:p w14:paraId="6DECB34E" w14:textId="77777777" w:rsidR="00081AD4" w:rsidRPr="00C06F8B" w:rsidRDefault="00081AD4" w:rsidP="00797EBE">
            <w:pPr>
              <w:ind w:right="-2"/>
              <w:jc w:val="center"/>
              <w:rPr>
                <w:sz w:val="22"/>
                <w:szCs w:val="22"/>
              </w:rPr>
            </w:pPr>
            <w:r w:rsidRPr="00C06F8B">
              <w:rPr>
                <w:sz w:val="22"/>
                <w:szCs w:val="22"/>
              </w:rPr>
              <w:t>Отборный пар давлением</w:t>
            </w:r>
          </w:p>
        </w:tc>
        <w:tc>
          <w:tcPr>
            <w:tcW w:w="993" w:type="dxa"/>
            <w:vMerge w:val="restart"/>
            <w:shd w:val="clear" w:color="auto" w:fill="auto"/>
            <w:vAlign w:val="center"/>
          </w:tcPr>
          <w:p w14:paraId="2CA7B6CA" w14:textId="77777777" w:rsidR="00081AD4" w:rsidRPr="00C06F8B" w:rsidRDefault="00081AD4" w:rsidP="00797EBE">
            <w:pPr>
              <w:ind w:left="-108" w:right="-108" w:hanging="41"/>
              <w:jc w:val="center"/>
              <w:rPr>
                <w:sz w:val="22"/>
                <w:szCs w:val="22"/>
              </w:rPr>
            </w:pPr>
            <w:r w:rsidRPr="00C06F8B">
              <w:rPr>
                <w:sz w:val="22"/>
                <w:szCs w:val="22"/>
              </w:rPr>
              <w:t xml:space="preserve">Острый </w:t>
            </w:r>
          </w:p>
          <w:p w14:paraId="391C3C2C" w14:textId="77777777" w:rsidR="00081AD4" w:rsidRPr="00C06F8B" w:rsidRDefault="00081AD4" w:rsidP="00797EBE">
            <w:pPr>
              <w:ind w:left="-108" w:right="-108" w:hanging="41"/>
              <w:jc w:val="center"/>
              <w:rPr>
                <w:sz w:val="22"/>
                <w:szCs w:val="22"/>
              </w:rPr>
            </w:pPr>
            <w:r w:rsidRPr="00C06F8B">
              <w:rPr>
                <w:sz w:val="22"/>
                <w:szCs w:val="22"/>
              </w:rPr>
              <w:t>и</w:t>
            </w:r>
          </w:p>
          <w:p w14:paraId="0B3D4731" w14:textId="77777777" w:rsidR="00081AD4" w:rsidRPr="00C06F8B" w:rsidRDefault="00081AD4" w:rsidP="00797EBE">
            <w:pPr>
              <w:ind w:left="-108" w:right="-108" w:hanging="41"/>
              <w:jc w:val="center"/>
              <w:rPr>
                <w:sz w:val="22"/>
                <w:szCs w:val="22"/>
              </w:rPr>
            </w:pPr>
            <w:proofErr w:type="spellStart"/>
            <w:r w:rsidRPr="00C06F8B">
              <w:rPr>
                <w:sz w:val="22"/>
                <w:szCs w:val="22"/>
              </w:rPr>
              <w:t>редуци-рован-ный</w:t>
            </w:r>
            <w:proofErr w:type="spellEnd"/>
            <w:r w:rsidRPr="00C06F8B">
              <w:rPr>
                <w:sz w:val="22"/>
                <w:szCs w:val="22"/>
              </w:rPr>
              <w:t xml:space="preserve"> пар</w:t>
            </w:r>
          </w:p>
        </w:tc>
      </w:tr>
      <w:tr w:rsidR="00081AD4" w:rsidRPr="00C06F8B" w14:paraId="7452925C" w14:textId="77777777" w:rsidTr="00797EBE">
        <w:trPr>
          <w:trHeight w:val="1741"/>
        </w:trPr>
        <w:tc>
          <w:tcPr>
            <w:tcW w:w="1276" w:type="dxa"/>
            <w:vMerge/>
            <w:shd w:val="clear" w:color="auto" w:fill="auto"/>
            <w:vAlign w:val="center"/>
          </w:tcPr>
          <w:p w14:paraId="775D92DF" w14:textId="77777777" w:rsidR="00081AD4" w:rsidRPr="00C06F8B" w:rsidRDefault="00081AD4" w:rsidP="00797EBE">
            <w:pPr>
              <w:ind w:left="-156" w:right="-125"/>
              <w:jc w:val="center"/>
              <w:rPr>
                <w:sz w:val="22"/>
                <w:szCs w:val="22"/>
              </w:rPr>
            </w:pPr>
          </w:p>
        </w:tc>
        <w:tc>
          <w:tcPr>
            <w:tcW w:w="1985" w:type="dxa"/>
            <w:vMerge/>
            <w:shd w:val="clear" w:color="auto" w:fill="auto"/>
          </w:tcPr>
          <w:p w14:paraId="5BD87211" w14:textId="77777777" w:rsidR="00081AD4" w:rsidRPr="00C06F8B" w:rsidRDefault="00081AD4" w:rsidP="00797EBE">
            <w:pPr>
              <w:ind w:right="-2"/>
              <w:jc w:val="center"/>
              <w:rPr>
                <w:sz w:val="22"/>
                <w:szCs w:val="22"/>
              </w:rPr>
            </w:pPr>
          </w:p>
        </w:tc>
        <w:tc>
          <w:tcPr>
            <w:tcW w:w="1701" w:type="dxa"/>
            <w:vMerge/>
            <w:shd w:val="clear" w:color="auto" w:fill="auto"/>
          </w:tcPr>
          <w:p w14:paraId="199CD629" w14:textId="77777777" w:rsidR="00081AD4" w:rsidRPr="00C06F8B" w:rsidRDefault="00081AD4" w:rsidP="00797EBE">
            <w:pPr>
              <w:ind w:right="-2"/>
              <w:jc w:val="center"/>
              <w:rPr>
                <w:sz w:val="22"/>
                <w:szCs w:val="22"/>
              </w:rPr>
            </w:pPr>
          </w:p>
        </w:tc>
        <w:tc>
          <w:tcPr>
            <w:tcW w:w="992" w:type="dxa"/>
            <w:vMerge/>
            <w:shd w:val="clear" w:color="auto" w:fill="auto"/>
            <w:vAlign w:val="center"/>
          </w:tcPr>
          <w:p w14:paraId="30D0B086" w14:textId="77777777" w:rsidR="00081AD4" w:rsidRPr="00C06F8B" w:rsidRDefault="00081AD4" w:rsidP="00797EBE">
            <w:pPr>
              <w:ind w:right="-2"/>
              <w:jc w:val="center"/>
              <w:rPr>
                <w:sz w:val="22"/>
                <w:szCs w:val="22"/>
              </w:rPr>
            </w:pPr>
          </w:p>
        </w:tc>
        <w:tc>
          <w:tcPr>
            <w:tcW w:w="845" w:type="dxa"/>
            <w:shd w:val="clear" w:color="auto" w:fill="auto"/>
            <w:vAlign w:val="center"/>
          </w:tcPr>
          <w:p w14:paraId="5110BF0C" w14:textId="77777777" w:rsidR="00081AD4" w:rsidRPr="00C06F8B" w:rsidRDefault="00081AD4" w:rsidP="00797EBE">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998" w:type="dxa"/>
            <w:gridSpan w:val="2"/>
            <w:shd w:val="clear" w:color="auto" w:fill="auto"/>
            <w:vAlign w:val="center"/>
          </w:tcPr>
          <w:p w14:paraId="0A7E1C4F" w14:textId="77777777" w:rsidR="00081AD4" w:rsidRPr="00C06F8B" w:rsidRDefault="00081AD4" w:rsidP="00797EBE">
            <w:pPr>
              <w:ind w:right="-2"/>
              <w:jc w:val="center"/>
              <w:rPr>
                <w:sz w:val="22"/>
                <w:szCs w:val="22"/>
              </w:rPr>
            </w:pPr>
            <w:r w:rsidRPr="00C06F8B">
              <w:rPr>
                <w:sz w:val="22"/>
                <w:szCs w:val="22"/>
              </w:rPr>
              <w:t>от 2,5 до 7,0 кг/см</w:t>
            </w:r>
            <w:r w:rsidRPr="00C06F8B">
              <w:rPr>
                <w:sz w:val="22"/>
                <w:szCs w:val="22"/>
                <w:vertAlign w:val="superscript"/>
              </w:rPr>
              <w:t>2</w:t>
            </w:r>
          </w:p>
        </w:tc>
        <w:tc>
          <w:tcPr>
            <w:tcW w:w="709" w:type="dxa"/>
            <w:shd w:val="clear" w:color="auto" w:fill="auto"/>
            <w:vAlign w:val="center"/>
          </w:tcPr>
          <w:p w14:paraId="2310BA39" w14:textId="77777777" w:rsidR="00081AD4" w:rsidRPr="00C06F8B" w:rsidRDefault="00081AD4" w:rsidP="00797EBE">
            <w:pPr>
              <w:ind w:right="-2"/>
              <w:jc w:val="center"/>
              <w:rPr>
                <w:sz w:val="22"/>
                <w:szCs w:val="22"/>
              </w:rPr>
            </w:pPr>
            <w:r w:rsidRPr="00C06F8B">
              <w:rPr>
                <w:sz w:val="22"/>
                <w:szCs w:val="22"/>
              </w:rPr>
              <w:t>от 7,0 до 13,0 кг/см</w:t>
            </w:r>
            <w:r w:rsidRPr="00C06F8B">
              <w:rPr>
                <w:sz w:val="22"/>
                <w:szCs w:val="22"/>
                <w:vertAlign w:val="superscript"/>
              </w:rPr>
              <w:t>2</w:t>
            </w:r>
          </w:p>
        </w:tc>
        <w:tc>
          <w:tcPr>
            <w:tcW w:w="708" w:type="dxa"/>
            <w:shd w:val="clear" w:color="auto" w:fill="auto"/>
            <w:vAlign w:val="center"/>
          </w:tcPr>
          <w:p w14:paraId="53C4E709" w14:textId="77777777" w:rsidR="00081AD4" w:rsidRDefault="00081AD4" w:rsidP="00797EBE">
            <w:pPr>
              <w:ind w:right="-2" w:hanging="108"/>
              <w:jc w:val="center"/>
              <w:rPr>
                <w:sz w:val="22"/>
                <w:szCs w:val="22"/>
              </w:rPr>
            </w:pPr>
            <w:proofErr w:type="spellStart"/>
            <w:r w:rsidRPr="00C06F8B">
              <w:rPr>
                <w:sz w:val="22"/>
                <w:szCs w:val="22"/>
              </w:rPr>
              <w:t>Свы</w:t>
            </w:r>
            <w:proofErr w:type="spellEnd"/>
            <w:r>
              <w:rPr>
                <w:sz w:val="22"/>
                <w:szCs w:val="22"/>
              </w:rPr>
              <w:t>-</w:t>
            </w:r>
          </w:p>
          <w:p w14:paraId="43E0254D" w14:textId="77777777" w:rsidR="00081AD4" w:rsidRPr="00C06F8B" w:rsidRDefault="00081AD4" w:rsidP="00797EBE">
            <w:pPr>
              <w:ind w:right="-2" w:hanging="108"/>
              <w:jc w:val="center"/>
              <w:rPr>
                <w:sz w:val="22"/>
                <w:szCs w:val="22"/>
              </w:rPr>
            </w:pPr>
            <w:proofErr w:type="spellStart"/>
            <w:r w:rsidRPr="00C06F8B">
              <w:rPr>
                <w:sz w:val="22"/>
                <w:szCs w:val="22"/>
              </w:rPr>
              <w:t>ше</w:t>
            </w:r>
            <w:proofErr w:type="spellEnd"/>
            <w:r w:rsidRPr="00C06F8B">
              <w:rPr>
                <w:sz w:val="22"/>
                <w:szCs w:val="22"/>
              </w:rPr>
              <w:t xml:space="preserve"> 13,0 кг/см</w:t>
            </w:r>
            <w:r w:rsidRPr="00C06F8B">
              <w:rPr>
                <w:sz w:val="22"/>
                <w:szCs w:val="22"/>
                <w:vertAlign w:val="superscript"/>
              </w:rPr>
              <w:t>2</w:t>
            </w:r>
          </w:p>
        </w:tc>
        <w:tc>
          <w:tcPr>
            <w:tcW w:w="993" w:type="dxa"/>
            <w:vMerge/>
            <w:shd w:val="clear" w:color="auto" w:fill="auto"/>
          </w:tcPr>
          <w:p w14:paraId="0903DD6F" w14:textId="77777777" w:rsidR="00081AD4" w:rsidRPr="00C06F8B" w:rsidRDefault="00081AD4" w:rsidP="00797EBE">
            <w:pPr>
              <w:ind w:right="-2"/>
              <w:jc w:val="center"/>
              <w:rPr>
                <w:sz w:val="22"/>
                <w:szCs w:val="22"/>
              </w:rPr>
            </w:pPr>
          </w:p>
        </w:tc>
      </w:tr>
      <w:tr w:rsidR="00081AD4" w:rsidRPr="00C06F8B" w14:paraId="6150FBA9" w14:textId="77777777" w:rsidTr="00797EBE">
        <w:trPr>
          <w:trHeight w:val="297"/>
        </w:trPr>
        <w:tc>
          <w:tcPr>
            <w:tcW w:w="1276" w:type="dxa"/>
            <w:shd w:val="clear" w:color="auto" w:fill="auto"/>
            <w:vAlign w:val="center"/>
          </w:tcPr>
          <w:p w14:paraId="1EC5C59D" w14:textId="77777777" w:rsidR="00081AD4" w:rsidRPr="00C06F8B" w:rsidRDefault="00081AD4" w:rsidP="00797EBE">
            <w:pPr>
              <w:ind w:left="-156" w:right="-125"/>
              <w:jc w:val="center"/>
              <w:rPr>
                <w:sz w:val="22"/>
                <w:szCs w:val="22"/>
              </w:rPr>
            </w:pPr>
            <w:r>
              <w:rPr>
                <w:sz w:val="22"/>
                <w:szCs w:val="22"/>
              </w:rPr>
              <w:t>1</w:t>
            </w:r>
          </w:p>
        </w:tc>
        <w:tc>
          <w:tcPr>
            <w:tcW w:w="1985" w:type="dxa"/>
            <w:shd w:val="clear" w:color="auto" w:fill="auto"/>
            <w:vAlign w:val="center"/>
          </w:tcPr>
          <w:p w14:paraId="243AEAFC" w14:textId="77777777" w:rsidR="00081AD4" w:rsidRPr="00C06F8B" w:rsidRDefault="00081AD4" w:rsidP="00797EBE">
            <w:pPr>
              <w:ind w:right="-2"/>
              <w:jc w:val="center"/>
              <w:rPr>
                <w:sz w:val="22"/>
                <w:szCs w:val="22"/>
              </w:rPr>
            </w:pPr>
            <w:r>
              <w:rPr>
                <w:sz w:val="22"/>
                <w:szCs w:val="22"/>
              </w:rPr>
              <w:t>2</w:t>
            </w:r>
          </w:p>
        </w:tc>
        <w:tc>
          <w:tcPr>
            <w:tcW w:w="1701" w:type="dxa"/>
            <w:shd w:val="clear" w:color="auto" w:fill="auto"/>
            <w:vAlign w:val="center"/>
          </w:tcPr>
          <w:p w14:paraId="03557BF3" w14:textId="77777777" w:rsidR="00081AD4" w:rsidRPr="00C06F8B" w:rsidRDefault="00081AD4" w:rsidP="00797EBE">
            <w:pPr>
              <w:ind w:right="-2"/>
              <w:jc w:val="center"/>
              <w:rPr>
                <w:sz w:val="22"/>
                <w:szCs w:val="22"/>
              </w:rPr>
            </w:pPr>
            <w:r>
              <w:rPr>
                <w:sz w:val="22"/>
                <w:szCs w:val="22"/>
              </w:rPr>
              <w:t>3</w:t>
            </w:r>
          </w:p>
        </w:tc>
        <w:tc>
          <w:tcPr>
            <w:tcW w:w="992" w:type="dxa"/>
            <w:shd w:val="clear" w:color="auto" w:fill="auto"/>
            <w:vAlign w:val="center"/>
          </w:tcPr>
          <w:p w14:paraId="0180C7D0" w14:textId="77777777" w:rsidR="00081AD4" w:rsidRPr="00C06F8B" w:rsidRDefault="00081AD4" w:rsidP="00797EBE">
            <w:pPr>
              <w:ind w:right="-2"/>
              <w:jc w:val="center"/>
              <w:rPr>
                <w:sz w:val="22"/>
                <w:szCs w:val="22"/>
              </w:rPr>
            </w:pPr>
            <w:r>
              <w:rPr>
                <w:sz w:val="22"/>
                <w:szCs w:val="22"/>
              </w:rPr>
              <w:t>4</w:t>
            </w:r>
          </w:p>
        </w:tc>
        <w:tc>
          <w:tcPr>
            <w:tcW w:w="845" w:type="dxa"/>
            <w:shd w:val="clear" w:color="auto" w:fill="auto"/>
            <w:vAlign w:val="center"/>
          </w:tcPr>
          <w:p w14:paraId="447E2252" w14:textId="77777777" w:rsidR="00081AD4" w:rsidRPr="00C06F8B" w:rsidRDefault="00081AD4" w:rsidP="00797EBE">
            <w:pPr>
              <w:ind w:right="-2"/>
              <w:jc w:val="center"/>
              <w:rPr>
                <w:sz w:val="22"/>
                <w:szCs w:val="22"/>
              </w:rPr>
            </w:pPr>
            <w:r>
              <w:rPr>
                <w:sz w:val="22"/>
                <w:szCs w:val="22"/>
              </w:rPr>
              <w:t>5</w:t>
            </w:r>
          </w:p>
        </w:tc>
        <w:tc>
          <w:tcPr>
            <w:tcW w:w="998" w:type="dxa"/>
            <w:gridSpan w:val="2"/>
            <w:shd w:val="clear" w:color="auto" w:fill="auto"/>
            <w:vAlign w:val="center"/>
          </w:tcPr>
          <w:p w14:paraId="35F780A1" w14:textId="77777777" w:rsidR="00081AD4" w:rsidRPr="00C06F8B" w:rsidRDefault="00081AD4" w:rsidP="00797EBE">
            <w:pPr>
              <w:ind w:right="-2"/>
              <w:jc w:val="center"/>
              <w:rPr>
                <w:sz w:val="22"/>
                <w:szCs w:val="22"/>
              </w:rPr>
            </w:pPr>
            <w:r>
              <w:rPr>
                <w:sz w:val="22"/>
                <w:szCs w:val="22"/>
              </w:rPr>
              <w:t>6</w:t>
            </w:r>
          </w:p>
        </w:tc>
        <w:tc>
          <w:tcPr>
            <w:tcW w:w="709" w:type="dxa"/>
            <w:shd w:val="clear" w:color="auto" w:fill="auto"/>
            <w:vAlign w:val="center"/>
          </w:tcPr>
          <w:p w14:paraId="730E6173" w14:textId="77777777" w:rsidR="00081AD4" w:rsidRPr="00C06F8B" w:rsidRDefault="00081AD4" w:rsidP="00797EBE">
            <w:pPr>
              <w:ind w:right="-2"/>
              <w:jc w:val="center"/>
              <w:rPr>
                <w:sz w:val="22"/>
                <w:szCs w:val="22"/>
              </w:rPr>
            </w:pPr>
            <w:r>
              <w:rPr>
                <w:sz w:val="22"/>
                <w:szCs w:val="22"/>
              </w:rPr>
              <w:t>7</w:t>
            </w:r>
          </w:p>
        </w:tc>
        <w:tc>
          <w:tcPr>
            <w:tcW w:w="708" w:type="dxa"/>
            <w:shd w:val="clear" w:color="auto" w:fill="auto"/>
            <w:vAlign w:val="center"/>
          </w:tcPr>
          <w:p w14:paraId="09BD6521" w14:textId="77777777" w:rsidR="00081AD4" w:rsidRPr="00C06F8B" w:rsidRDefault="00081AD4" w:rsidP="00797EBE">
            <w:pPr>
              <w:ind w:right="-2" w:hanging="108"/>
              <w:jc w:val="center"/>
              <w:rPr>
                <w:sz w:val="22"/>
                <w:szCs w:val="22"/>
              </w:rPr>
            </w:pPr>
            <w:r>
              <w:rPr>
                <w:sz w:val="22"/>
                <w:szCs w:val="22"/>
              </w:rPr>
              <w:t>8</w:t>
            </w:r>
          </w:p>
        </w:tc>
        <w:tc>
          <w:tcPr>
            <w:tcW w:w="993" w:type="dxa"/>
            <w:shd w:val="clear" w:color="auto" w:fill="auto"/>
            <w:vAlign w:val="center"/>
          </w:tcPr>
          <w:p w14:paraId="41DD4947" w14:textId="77777777" w:rsidR="00081AD4" w:rsidRPr="00C06F8B" w:rsidRDefault="00081AD4" w:rsidP="00797EBE">
            <w:pPr>
              <w:ind w:right="-2"/>
              <w:jc w:val="center"/>
              <w:rPr>
                <w:sz w:val="22"/>
                <w:szCs w:val="22"/>
              </w:rPr>
            </w:pPr>
            <w:r>
              <w:rPr>
                <w:sz w:val="22"/>
                <w:szCs w:val="22"/>
              </w:rPr>
              <w:t>9</w:t>
            </w:r>
          </w:p>
        </w:tc>
      </w:tr>
      <w:tr w:rsidR="00081AD4" w:rsidRPr="00C06F8B" w14:paraId="12400EAF" w14:textId="77777777" w:rsidTr="00797EBE">
        <w:trPr>
          <w:trHeight w:val="513"/>
        </w:trPr>
        <w:tc>
          <w:tcPr>
            <w:tcW w:w="1276" w:type="dxa"/>
            <w:vMerge w:val="restart"/>
            <w:shd w:val="clear" w:color="auto" w:fill="auto"/>
            <w:vAlign w:val="center"/>
          </w:tcPr>
          <w:p w14:paraId="7AD37E8C" w14:textId="77777777" w:rsidR="00081AD4" w:rsidRDefault="00081AD4" w:rsidP="00797EBE">
            <w:pPr>
              <w:ind w:left="-108" w:right="-125"/>
              <w:jc w:val="center"/>
              <w:rPr>
                <w:bCs/>
                <w:color w:val="000000"/>
                <w:kern w:val="32"/>
                <w:sz w:val="22"/>
                <w:szCs w:val="22"/>
              </w:rPr>
            </w:pPr>
          </w:p>
          <w:p w14:paraId="1EAAC03D" w14:textId="77777777" w:rsidR="00081AD4" w:rsidRPr="00722C05" w:rsidRDefault="00081AD4" w:rsidP="00797EBE">
            <w:pPr>
              <w:ind w:left="-108" w:right="-125"/>
              <w:jc w:val="center"/>
              <w:rPr>
                <w:sz w:val="26"/>
                <w:szCs w:val="26"/>
              </w:rPr>
            </w:pPr>
            <w:r w:rsidRPr="00722C05">
              <w:rPr>
                <w:bCs/>
                <w:color w:val="000000"/>
                <w:kern w:val="32"/>
                <w:sz w:val="26"/>
                <w:szCs w:val="26"/>
              </w:rPr>
              <w:t>ОАО «</w:t>
            </w:r>
            <w:proofErr w:type="spellStart"/>
            <w:r w:rsidRPr="00722C05">
              <w:rPr>
                <w:bCs/>
                <w:color w:val="000000"/>
                <w:kern w:val="32"/>
                <w:sz w:val="26"/>
                <w:szCs w:val="26"/>
              </w:rPr>
              <w:t>Северо</w:t>
            </w:r>
            <w:proofErr w:type="spellEnd"/>
            <w:r w:rsidRPr="00722C05">
              <w:rPr>
                <w:bCs/>
                <w:color w:val="000000"/>
                <w:kern w:val="32"/>
                <w:sz w:val="26"/>
                <w:szCs w:val="26"/>
              </w:rPr>
              <w:t xml:space="preserve"> – Кузбасская </w:t>
            </w:r>
            <w:proofErr w:type="spellStart"/>
            <w:r w:rsidRPr="00722C05">
              <w:rPr>
                <w:bCs/>
                <w:color w:val="000000"/>
                <w:kern w:val="32"/>
                <w:sz w:val="26"/>
                <w:szCs w:val="26"/>
              </w:rPr>
              <w:t>энергети</w:t>
            </w:r>
            <w:r>
              <w:rPr>
                <w:bCs/>
                <w:color w:val="000000"/>
                <w:kern w:val="32"/>
                <w:sz w:val="26"/>
                <w:szCs w:val="26"/>
              </w:rPr>
              <w:t>-</w:t>
            </w:r>
            <w:r w:rsidRPr="00722C05">
              <w:rPr>
                <w:bCs/>
                <w:color w:val="000000"/>
                <w:kern w:val="32"/>
                <w:sz w:val="26"/>
                <w:szCs w:val="26"/>
              </w:rPr>
              <w:t>ческая</w:t>
            </w:r>
            <w:proofErr w:type="spellEnd"/>
            <w:r w:rsidRPr="00722C05">
              <w:rPr>
                <w:bCs/>
                <w:color w:val="000000"/>
                <w:kern w:val="32"/>
                <w:sz w:val="26"/>
                <w:szCs w:val="26"/>
              </w:rPr>
              <w:t xml:space="preserve"> компания» </w:t>
            </w:r>
          </w:p>
        </w:tc>
        <w:tc>
          <w:tcPr>
            <w:tcW w:w="8931" w:type="dxa"/>
            <w:gridSpan w:val="9"/>
            <w:shd w:val="clear" w:color="auto" w:fill="auto"/>
            <w:vAlign w:val="center"/>
          </w:tcPr>
          <w:p w14:paraId="179DB5E9" w14:textId="77777777" w:rsidR="00081AD4" w:rsidRDefault="00081AD4" w:rsidP="00797EBE">
            <w:pPr>
              <w:ind w:right="-994"/>
              <w:jc w:val="center"/>
              <w:rPr>
                <w:sz w:val="22"/>
                <w:szCs w:val="22"/>
              </w:rPr>
            </w:pPr>
            <w:r w:rsidRPr="00C06F8B">
              <w:rPr>
                <w:sz w:val="22"/>
                <w:szCs w:val="22"/>
              </w:rPr>
              <w:t>Для потребителей, в случае отсутствия дифференциации тарифов по схеме</w:t>
            </w:r>
          </w:p>
          <w:p w14:paraId="185865A4" w14:textId="77777777" w:rsidR="00081AD4" w:rsidRPr="00C06F8B" w:rsidRDefault="00081AD4" w:rsidP="00797EBE">
            <w:pPr>
              <w:ind w:right="-994"/>
              <w:jc w:val="center"/>
              <w:rPr>
                <w:sz w:val="22"/>
                <w:szCs w:val="22"/>
              </w:rPr>
            </w:pPr>
            <w:r>
              <w:rPr>
                <w:sz w:val="22"/>
                <w:szCs w:val="22"/>
              </w:rPr>
              <w:t xml:space="preserve"> п</w:t>
            </w:r>
            <w:r w:rsidRPr="00C06F8B">
              <w:rPr>
                <w:sz w:val="22"/>
                <w:szCs w:val="22"/>
              </w:rPr>
              <w:t>одключения</w:t>
            </w:r>
            <w:r>
              <w:rPr>
                <w:sz w:val="22"/>
                <w:szCs w:val="22"/>
              </w:rPr>
              <w:t xml:space="preserve"> (без НДС)</w:t>
            </w:r>
          </w:p>
        </w:tc>
      </w:tr>
      <w:tr w:rsidR="00081AD4" w:rsidRPr="00C06F8B" w14:paraId="7DBF4530" w14:textId="77777777" w:rsidTr="00797EBE">
        <w:trPr>
          <w:trHeight w:val="115"/>
        </w:trPr>
        <w:tc>
          <w:tcPr>
            <w:tcW w:w="1276" w:type="dxa"/>
            <w:vMerge/>
            <w:shd w:val="clear" w:color="auto" w:fill="auto"/>
          </w:tcPr>
          <w:p w14:paraId="3E801BB4" w14:textId="77777777" w:rsidR="00081AD4" w:rsidRPr="00C06F8B" w:rsidRDefault="00081AD4" w:rsidP="00797EBE">
            <w:pPr>
              <w:ind w:left="-220" w:right="-125"/>
              <w:jc w:val="center"/>
              <w:rPr>
                <w:sz w:val="22"/>
                <w:szCs w:val="22"/>
              </w:rPr>
            </w:pPr>
          </w:p>
        </w:tc>
        <w:tc>
          <w:tcPr>
            <w:tcW w:w="1985" w:type="dxa"/>
            <w:vMerge w:val="restart"/>
            <w:shd w:val="clear" w:color="auto" w:fill="auto"/>
            <w:vAlign w:val="center"/>
          </w:tcPr>
          <w:p w14:paraId="53B390D8" w14:textId="77777777" w:rsidR="00081AD4" w:rsidRDefault="00081AD4" w:rsidP="00797EBE">
            <w:pPr>
              <w:ind w:right="-2"/>
              <w:jc w:val="center"/>
              <w:rPr>
                <w:sz w:val="22"/>
                <w:szCs w:val="22"/>
              </w:rPr>
            </w:pPr>
            <w:proofErr w:type="spellStart"/>
            <w:r>
              <w:rPr>
                <w:sz w:val="22"/>
                <w:szCs w:val="22"/>
              </w:rPr>
              <w:t>Одноставочный</w:t>
            </w:r>
            <w:proofErr w:type="spellEnd"/>
            <w:r>
              <w:rPr>
                <w:sz w:val="22"/>
                <w:szCs w:val="22"/>
              </w:rPr>
              <w:t xml:space="preserve"> </w:t>
            </w:r>
          </w:p>
          <w:p w14:paraId="2AC8A11C" w14:textId="77777777" w:rsidR="00081AD4" w:rsidRPr="00C06F8B" w:rsidRDefault="00081AD4" w:rsidP="00797EBE">
            <w:pPr>
              <w:ind w:right="-2"/>
              <w:jc w:val="center"/>
              <w:rPr>
                <w:sz w:val="22"/>
                <w:szCs w:val="22"/>
              </w:rPr>
            </w:pPr>
            <w:r>
              <w:rPr>
                <w:sz w:val="22"/>
                <w:szCs w:val="22"/>
              </w:rPr>
              <w:t>руб./Гкал</w:t>
            </w:r>
          </w:p>
        </w:tc>
        <w:tc>
          <w:tcPr>
            <w:tcW w:w="1701" w:type="dxa"/>
            <w:vAlign w:val="center"/>
          </w:tcPr>
          <w:p w14:paraId="6DD98590" w14:textId="77777777" w:rsidR="00081AD4" w:rsidRPr="00777239" w:rsidRDefault="00081AD4" w:rsidP="00797EBE">
            <w:pPr>
              <w:ind w:right="-2"/>
              <w:jc w:val="center"/>
              <w:rPr>
                <w:sz w:val="22"/>
                <w:szCs w:val="22"/>
              </w:rPr>
            </w:pPr>
            <w:r w:rsidRPr="00777239">
              <w:rPr>
                <w:sz w:val="22"/>
                <w:szCs w:val="22"/>
              </w:rPr>
              <w:t>с 01.01.2020</w:t>
            </w:r>
          </w:p>
        </w:tc>
        <w:tc>
          <w:tcPr>
            <w:tcW w:w="992" w:type="dxa"/>
            <w:vAlign w:val="center"/>
          </w:tcPr>
          <w:p w14:paraId="4CE5CFB6" w14:textId="77777777" w:rsidR="00081AD4" w:rsidRPr="00777239" w:rsidRDefault="00081AD4" w:rsidP="00797EBE">
            <w:pPr>
              <w:jc w:val="center"/>
              <w:rPr>
                <w:sz w:val="22"/>
                <w:szCs w:val="22"/>
              </w:rPr>
            </w:pPr>
            <w:r w:rsidRPr="00777239">
              <w:rPr>
                <w:sz w:val="22"/>
                <w:szCs w:val="22"/>
              </w:rPr>
              <w:t>2468,20</w:t>
            </w:r>
          </w:p>
        </w:tc>
        <w:tc>
          <w:tcPr>
            <w:tcW w:w="845" w:type="dxa"/>
            <w:vAlign w:val="center"/>
          </w:tcPr>
          <w:p w14:paraId="275E5043" w14:textId="77777777" w:rsidR="00081AD4" w:rsidRPr="00777239" w:rsidRDefault="00081AD4" w:rsidP="00797EBE">
            <w:pPr>
              <w:jc w:val="center"/>
              <w:rPr>
                <w:sz w:val="22"/>
                <w:szCs w:val="22"/>
              </w:rPr>
            </w:pPr>
            <w:r w:rsidRPr="00777239">
              <w:rPr>
                <w:sz w:val="22"/>
                <w:szCs w:val="22"/>
              </w:rPr>
              <w:t>x</w:t>
            </w:r>
          </w:p>
        </w:tc>
        <w:tc>
          <w:tcPr>
            <w:tcW w:w="998" w:type="dxa"/>
            <w:gridSpan w:val="2"/>
            <w:vAlign w:val="center"/>
          </w:tcPr>
          <w:p w14:paraId="6839D754" w14:textId="77777777" w:rsidR="00081AD4" w:rsidRPr="00777239" w:rsidRDefault="00081AD4" w:rsidP="00797EBE">
            <w:pPr>
              <w:jc w:val="center"/>
              <w:rPr>
                <w:sz w:val="22"/>
                <w:szCs w:val="22"/>
              </w:rPr>
            </w:pPr>
            <w:r w:rsidRPr="00777239">
              <w:rPr>
                <w:sz w:val="22"/>
                <w:szCs w:val="22"/>
              </w:rPr>
              <w:t>2468,20</w:t>
            </w:r>
          </w:p>
        </w:tc>
        <w:tc>
          <w:tcPr>
            <w:tcW w:w="709" w:type="dxa"/>
            <w:vAlign w:val="center"/>
          </w:tcPr>
          <w:p w14:paraId="0E06AC2D" w14:textId="77777777" w:rsidR="00081AD4" w:rsidRPr="00777239" w:rsidRDefault="00081AD4" w:rsidP="00797EBE">
            <w:pPr>
              <w:jc w:val="center"/>
              <w:rPr>
                <w:sz w:val="22"/>
                <w:szCs w:val="22"/>
              </w:rPr>
            </w:pPr>
            <w:r w:rsidRPr="00777239">
              <w:rPr>
                <w:sz w:val="22"/>
                <w:szCs w:val="22"/>
              </w:rPr>
              <w:t>x</w:t>
            </w:r>
          </w:p>
        </w:tc>
        <w:tc>
          <w:tcPr>
            <w:tcW w:w="708" w:type="dxa"/>
            <w:vAlign w:val="center"/>
          </w:tcPr>
          <w:p w14:paraId="3107FB16" w14:textId="77777777" w:rsidR="00081AD4" w:rsidRPr="00777239" w:rsidRDefault="00081AD4" w:rsidP="00797EBE">
            <w:pPr>
              <w:jc w:val="center"/>
              <w:rPr>
                <w:sz w:val="22"/>
                <w:szCs w:val="22"/>
              </w:rPr>
            </w:pPr>
            <w:r w:rsidRPr="00777239">
              <w:rPr>
                <w:sz w:val="22"/>
                <w:szCs w:val="22"/>
              </w:rPr>
              <w:t>x</w:t>
            </w:r>
          </w:p>
        </w:tc>
        <w:tc>
          <w:tcPr>
            <w:tcW w:w="993" w:type="dxa"/>
            <w:vAlign w:val="center"/>
          </w:tcPr>
          <w:p w14:paraId="1A385270" w14:textId="77777777" w:rsidR="00081AD4" w:rsidRPr="00777239" w:rsidRDefault="00081AD4" w:rsidP="00797EBE">
            <w:pPr>
              <w:jc w:val="center"/>
              <w:rPr>
                <w:sz w:val="22"/>
                <w:szCs w:val="22"/>
              </w:rPr>
            </w:pPr>
            <w:r w:rsidRPr="00777239">
              <w:rPr>
                <w:sz w:val="22"/>
                <w:szCs w:val="22"/>
              </w:rPr>
              <w:t>x</w:t>
            </w:r>
          </w:p>
        </w:tc>
      </w:tr>
      <w:tr w:rsidR="00081AD4" w:rsidRPr="00C06F8B" w14:paraId="4CAEA0FC" w14:textId="77777777" w:rsidTr="00797EBE">
        <w:trPr>
          <w:trHeight w:val="120"/>
        </w:trPr>
        <w:tc>
          <w:tcPr>
            <w:tcW w:w="1276" w:type="dxa"/>
            <w:vMerge/>
            <w:shd w:val="clear" w:color="auto" w:fill="auto"/>
          </w:tcPr>
          <w:p w14:paraId="2DCE2C9D" w14:textId="77777777" w:rsidR="00081AD4" w:rsidRPr="00C06F8B" w:rsidRDefault="00081AD4" w:rsidP="00797EBE">
            <w:pPr>
              <w:ind w:left="-220" w:right="-125"/>
              <w:jc w:val="center"/>
              <w:rPr>
                <w:sz w:val="22"/>
                <w:szCs w:val="22"/>
              </w:rPr>
            </w:pPr>
          </w:p>
        </w:tc>
        <w:tc>
          <w:tcPr>
            <w:tcW w:w="1985" w:type="dxa"/>
            <w:vMerge/>
            <w:shd w:val="clear" w:color="auto" w:fill="auto"/>
            <w:vAlign w:val="center"/>
          </w:tcPr>
          <w:p w14:paraId="59924558" w14:textId="77777777" w:rsidR="00081AD4" w:rsidRPr="00C06F8B" w:rsidRDefault="00081AD4" w:rsidP="00797EBE">
            <w:pPr>
              <w:ind w:right="-2"/>
              <w:jc w:val="center"/>
              <w:rPr>
                <w:sz w:val="22"/>
                <w:szCs w:val="22"/>
              </w:rPr>
            </w:pPr>
          </w:p>
        </w:tc>
        <w:tc>
          <w:tcPr>
            <w:tcW w:w="1701" w:type="dxa"/>
            <w:vAlign w:val="center"/>
          </w:tcPr>
          <w:p w14:paraId="5B7B37A7" w14:textId="77777777" w:rsidR="00081AD4" w:rsidRPr="00777239" w:rsidRDefault="00081AD4" w:rsidP="00797EBE">
            <w:pPr>
              <w:ind w:right="-2"/>
              <w:jc w:val="center"/>
              <w:rPr>
                <w:sz w:val="22"/>
                <w:szCs w:val="22"/>
              </w:rPr>
            </w:pPr>
            <w:r w:rsidRPr="00777239">
              <w:rPr>
                <w:sz w:val="22"/>
                <w:szCs w:val="22"/>
              </w:rPr>
              <w:t>с 01.07.2020</w:t>
            </w:r>
          </w:p>
        </w:tc>
        <w:tc>
          <w:tcPr>
            <w:tcW w:w="992" w:type="dxa"/>
            <w:vAlign w:val="center"/>
          </w:tcPr>
          <w:p w14:paraId="2112F715" w14:textId="77777777" w:rsidR="00081AD4" w:rsidRPr="00777239" w:rsidRDefault="00081AD4" w:rsidP="00797EBE">
            <w:pPr>
              <w:jc w:val="center"/>
              <w:rPr>
                <w:sz w:val="22"/>
                <w:szCs w:val="22"/>
              </w:rPr>
            </w:pPr>
            <w:r w:rsidRPr="00777239">
              <w:rPr>
                <w:sz w:val="22"/>
                <w:szCs w:val="22"/>
              </w:rPr>
              <w:t>2591,61</w:t>
            </w:r>
          </w:p>
        </w:tc>
        <w:tc>
          <w:tcPr>
            <w:tcW w:w="845" w:type="dxa"/>
            <w:vAlign w:val="center"/>
          </w:tcPr>
          <w:p w14:paraId="6F9DAC4E" w14:textId="77777777" w:rsidR="00081AD4" w:rsidRPr="00777239" w:rsidRDefault="00081AD4" w:rsidP="00797EBE">
            <w:pPr>
              <w:jc w:val="center"/>
              <w:rPr>
                <w:sz w:val="22"/>
                <w:szCs w:val="22"/>
              </w:rPr>
            </w:pPr>
            <w:r w:rsidRPr="00777239">
              <w:rPr>
                <w:sz w:val="22"/>
                <w:szCs w:val="22"/>
              </w:rPr>
              <w:t>x</w:t>
            </w:r>
          </w:p>
        </w:tc>
        <w:tc>
          <w:tcPr>
            <w:tcW w:w="998" w:type="dxa"/>
            <w:gridSpan w:val="2"/>
            <w:vAlign w:val="center"/>
          </w:tcPr>
          <w:p w14:paraId="0EE817B6" w14:textId="77777777" w:rsidR="00081AD4" w:rsidRPr="00777239" w:rsidRDefault="00081AD4" w:rsidP="00797EBE">
            <w:pPr>
              <w:jc w:val="center"/>
              <w:rPr>
                <w:sz w:val="22"/>
                <w:szCs w:val="22"/>
              </w:rPr>
            </w:pPr>
            <w:r w:rsidRPr="00777239">
              <w:rPr>
                <w:sz w:val="22"/>
                <w:szCs w:val="22"/>
              </w:rPr>
              <w:t>2591,61</w:t>
            </w:r>
          </w:p>
        </w:tc>
        <w:tc>
          <w:tcPr>
            <w:tcW w:w="709" w:type="dxa"/>
            <w:vAlign w:val="center"/>
          </w:tcPr>
          <w:p w14:paraId="78E25FD4" w14:textId="77777777" w:rsidR="00081AD4" w:rsidRPr="00777239" w:rsidRDefault="00081AD4" w:rsidP="00797EBE">
            <w:pPr>
              <w:jc w:val="center"/>
              <w:rPr>
                <w:sz w:val="22"/>
                <w:szCs w:val="22"/>
              </w:rPr>
            </w:pPr>
            <w:r w:rsidRPr="00777239">
              <w:rPr>
                <w:sz w:val="22"/>
                <w:szCs w:val="22"/>
              </w:rPr>
              <w:t>x</w:t>
            </w:r>
          </w:p>
        </w:tc>
        <w:tc>
          <w:tcPr>
            <w:tcW w:w="708" w:type="dxa"/>
            <w:vAlign w:val="center"/>
          </w:tcPr>
          <w:p w14:paraId="1F83497E" w14:textId="77777777" w:rsidR="00081AD4" w:rsidRPr="00777239" w:rsidRDefault="00081AD4" w:rsidP="00797EBE">
            <w:pPr>
              <w:jc w:val="center"/>
              <w:rPr>
                <w:sz w:val="22"/>
                <w:szCs w:val="22"/>
              </w:rPr>
            </w:pPr>
            <w:r w:rsidRPr="00777239">
              <w:rPr>
                <w:sz w:val="22"/>
                <w:szCs w:val="22"/>
              </w:rPr>
              <w:t>x</w:t>
            </w:r>
          </w:p>
        </w:tc>
        <w:tc>
          <w:tcPr>
            <w:tcW w:w="993" w:type="dxa"/>
            <w:vAlign w:val="center"/>
          </w:tcPr>
          <w:p w14:paraId="0AA73BD2" w14:textId="77777777" w:rsidR="00081AD4" w:rsidRPr="00777239" w:rsidRDefault="00081AD4" w:rsidP="00797EBE">
            <w:pPr>
              <w:jc w:val="center"/>
              <w:rPr>
                <w:sz w:val="22"/>
                <w:szCs w:val="22"/>
              </w:rPr>
            </w:pPr>
            <w:r w:rsidRPr="00777239">
              <w:rPr>
                <w:sz w:val="22"/>
                <w:szCs w:val="22"/>
              </w:rPr>
              <w:t>x</w:t>
            </w:r>
          </w:p>
        </w:tc>
      </w:tr>
      <w:tr w:rsidR="00081AD4" w:rsidRPr="00C06F8B" w14:paraId="30169B23" w14:textId="77777777" w:rsidTr="00797EBE">
        <w:trPr>
          <w:trHeight w:val="123"/>
        </w:trPr>
        <w:tc>
          <w:tcPr>
            <w:tcW w:w="1276" w:type="dxa"/>
            <w:vMerge/>
            <w:shd w:val="clear" w:color="auto" w:fill="auto"/>
          </w:tcPr>
          <w:p w14:paraId="6262B824" w14:textId="77777777" w:rsidR="00081AD4" w:rsidRPr="00C06F8B" w:rsidRDefault="00081AD4" w:rsidP="00797EBE">
            <w:pPr>
              <w:ind w:left="-220" w:right="-125"/>
              <w:jc w:val="center"/>
              <w:rPr>
                <w:sz w:val="22"/>
                <w:szCs w:val="22"/>
              </w:rPr>
            </w:pPr>
          </w:p>
        </w:tc>
        <w:tc>
          <w:tcPr>
            <w:tcW w:w="1985" w:type="dxa"/>
            <w:vMerge/>
            <w:shd w:val="clear" w:color="auto" w:fill="auto"/>
            <w:vAlign w:val="center"/>
          </w:tcPr>
          <w:p w14:paraId="003F19B2" w14:textId="77777777" w:rsidR="00081AD4" w:rsidRPr="00C06F8B" w:rsidRDefault="00081AD4" w:rsidP="00797EBE">
            <w:pPr>
              <w:ind w:right="-2"/>
              <w:jc w:val="center"/>
              <w:rPr>
                <w:sz w:val="22"/>
                <w:szCs w:val="22"/>
              </w:rPr>
            </w:pPr>
          </w:p>
        </w:tc>
        <w:tc>
          <w:tcPr>
            <w:tcW w:w="1701" w:type="dxa"/>
            <w:vAlign w:val="center"/>
          </w:tcPr>
          <w:p w14:paraId="0FC96243" w14:textId="77777777" w:rsidR="00081AD4" w:rsidRPr="00777239" w:rsidRDefault="00081AD4" w:rsidP="00797EBE">
            <w:pPr>
              <w:ind w:right="-2"/>
              <w:jc w:val="center"/>
              <w:rPr>
                <w:sz w:val="22"/>
                <w:szCs w:val="22"/>
              </w:rPr>
            </w:pPr>
            <w:r w:rsidRPr="00777239">
              <w:rPr>
                <w:sz w:val="22"/>
                <w:szCs w:val="22"/>
              </w:rPr>
              <w:t>с 01.01.2021</w:t>
            </w:r>
          </w:p>
        </w:tc>
        <w:tc>
          <w:tcPr>
            <w:tcW w:w="992" w:type="dxa"/>
            <w:vAlign w:val="center"/>
          </w:tcPr>
          <w:p w14:paraId="3BCB5858" w14:textId="77777777" w:rsidR="00081AD4" w:rsidRPr="00777239" w:rsidRDefault="00081AD4" w:rsidP="00797EBE">
            <w:pPr>
              <w:jc w:val="center"/>
              <w:rPr>
                <w:sz w:val="22"/>
                <w:szCs w:val="22"/>
              </w:rPr>
            </w:pPr>
            <w:r w:rsidRPr="00777239">
              <w:rPr>
                <w:sz w:val="22"/>
                <w:szCs w:val="22"/>
              </w:rPr>
              <w:t>2591,61</w:t>
            </w:r>
          </w:p>
        </w:tc>
        <w:tc>
          <w:tcPr>
            <w:tcW w:w="845" w:type="dxa"/>
            <w:vAlign w:val="center"/>
          </w:tcPr>
          <w:p w14:paraId="0308EC10" w14:textId="77777777" w:rsidR="00081AD4" w:rsidRPr="00777239" w:rsidRDefault="00081AD4" w:rsidP="00797EBE">
            <w:pPr>
              <w:jc w:val="center"/>
              <w:rPr>
                <w:sz w:val="22"/>
                <w:szCs w:val="22"/>
              </w:rPr>
            </w:pPr>
            <w:r w:rsidRPr="00777239">
              <w:rPr>
                <w:sz w:val="22"/>
                <w:szCs w:val="22"/>
              </w:rPr>
              <w:t>x</w:t>
            </w:r>
          </w:p>
        </w:tc>
        <w:tc>
          <w:tcPr>
            <w:tcW w:w="998" w:type="dxa"/>
            <w:gridSpan w:val="2"/>
            <w:vAlign w:val="center"/>
          </w:tcPr>
          <w:p w14:paraId="0854E16E" w14:textId="77777777" w:rsidR="00081AD4" w:rsidRPr="00777239" w:rsidRDefault="00081AD4" w:rsidP="00797EBE">
            <w:pPr>
              <w:jc w:val="center"/>
              <w:rPr>
                <w:sz w:val="22"/>
                <w:szCs w:val="22"/>
              </w:rPr>
            </w:pPr>
            <w:r w:rsidRPr="00777239">
              <w:rPr>
                <w:sz w:val="22"/>
                <w:szCs w:val="22"/>
              </w:rPr>
              <w:t>2591,61</w:t>
            </w:r>
          </w:p>
        </w:tc>
        <w:tc>
          <w:tcPr>
            <w:tcW w:w="709" w:type="dxa"/>
            <w:vAlign w:val="center"/>
          </w:tcPr>
          <w:p w14:paraId="3B58F49B" w14:textId="77777777" w:rsidR="00081AD4" w:rsidRPr="00777239" w:rsidRDefault="00081AD4" w:rsidP="00797EBE">
            <w:pPr>
              <w:jc w:val="center"/>
              <w:rPr>
                <w:sz w:val="22"/>
                <w:szCs w:val="22"/>
              </w:rPr>
            </w:pPr>
            <w:r w:rsidRPr="00777239">
              <w:rPr>
                <w:sz w:val="22"/>
                <w:szCs w:val="22"/>
              </w:rPr>
              <w:t>x</w:t>
            </w:r>
          </w:p>
        </w:tc>
        <w:tc>
          <w:tcPr>
            <w:tcW w:w="708" w:type="dxa"/>
            <w:vAlign w:val="center"/>
          </w:tcPr>
          <w:p w14:paraId="5EACBF41" w14:textId="77777777" w:rsidR="00081AD4" w:rsidRPr="00777239" w:rsidRDefault="00081AD4" w:rsidP="00797EBE">
            <w:pPr>
              <w:jc w:val="center"/>
              <w:rPr>
                <w:sz w:val="22"/>
                <w:szCs w:val="22"/>
              </w:rPr>
            </w:pPr>
            <w:r w:rsidRPr="00777239">
              <w:rPr>
                <w:sz w:val="22"/>
                <w:szCs w:val="22"/>
              </w:rPr>
              <w:t>x</w:t>
            </w:r>
          </w:p>
        </w:tc>
        <w:tc>
          <w:tcPr>
            <w:tcW w:w="993" w:type="dxa"/>
            <w:vAlign w:val="center"/>
          </w:tcPr>
          <w:p w14:paraId="2432132E" w14:textId="77777777" w:rsidR="00081AD4" w:rsidRPr="00777239" w:rsidRDefault="00081AD4" w:rsidP="00797EBE">
            <w:pPr>
              <w:jc w:val="center"/>
              <w:rPr>
                <w:sz w:val="22"/>
                <w:szCs w:val="22"/>
              </w:rPr>
            </w:pPr>
            <w:r w:rsidRPr="00777239">
              <w:rPr>
                <w:sz w:val="22"/>
                <w:szCs w:val="22"/>
              </w:rPr>
              <w:t>x</w:t>
            </w:r>
          </w:p>
        </w:tc>
      </w:tr>
      <w:tr w:rsidR="00081AD4" w:rsidRPr="00C06F8B" w14:paraId="790DCE66" w14:textId="77777777" w:rsidTr="00797EBE">
        <w:trPr>
          <w:trHeight w:val="256"/>
        </w:trPr>
        <w:tc>
          <w:tcPr>
            <w:tcW w:w="1276" w:type="dxa"/>
            <w:vMerge/>
            <w:shd w:val="clear" w:color="auto" w:fill="auto"/>
          </w:tcPr>
          <w:p w14:paraId="6E4A55DE" w14:textId="77777777" w:rsidR="00081AD4" w:rsidRPr="00C06F8B" w:rsidRDefault="00081AD4" w:rsidP="00797EBE">
            <w:pPr>
              <w:ind w:left="-220" w:right="-125"/>
              <w:jc w:val="center"/>
              <w:rPr>
                <w:sz w:val="22"/>
                <w:szCs w:val="22"/>
              </w:rPr>
            </w:pPr>
          </w:p>
        </w:tc>
        <w:tc>
          <w:tcPr>
            <w:tcW w:w="1985" w:type="dxa"/>
            <w:vMerge/>
            <w:shd w:val="clear" w:color="auto" w:fill="auto"/>
            <w:vAlign w:val="center"/>
          </w:tcPr>
          <w:p w14:paraId="34CD22C8" w14:textId="77777777" w:rsidR="00081AD4" w:rsidRPr="00C06F8B" w:rsidRDefault="00081AD4" w:rsidP="00797EBE">
            <w:pPr>
              <w:ind w:right="-2"/>
              <w:jc w:val="center"/>
              <w:rPr>
                <w:sz w:val="22"/>
                <w:szCs w:val="22"/>
              </w:rPr>
            </w:pPr>
          </w:p>
        </w:tc>
        <w:tc>
          <w:tcPr>
            <w:tcW w:w="1701" w:type="dxa"/>
            <w:vAlign w:val="center"/>
          </w:tcPr>
          <w:p w14:paraId="3CBC1352" w14:textId="77777777" w:rsidR="00081AD4" w:rsidRPr="00777239" w:rsidRDefault="00081AD4" w:rsidP="00797EBE">
            <w:pPr>
              <w:ind w:right="-2"/>
              <w:jc w:val="center"/>
              <w:rPr>
                <w:sz w:val="22"/>
                <w:szCs w:val="22"/>
              </w:rPr>
            </w:pPr>
            <w:r w:rsidRPr="00777239">
              <w:rPr>
                <w:sz w:val="22"/>
                <w:szCs w:val="22"/>
              </w:rPr>
              <w:t>с 01.07.2021</w:t>
            </w:r>
          </w:p>
        </w:tc>
        <w:tc>
          <w:tcPr>
            <w:tcW w:w="992" w:type="dxa"/>
            <w:vAlign w:val="center"/>
          </w:tcPr>
          <w:p w14:paraId="163E0144" w14:textId="77777777" w:rsidR="00081AD4" w:rsidRPr="00777239" w:rsidRDefault="00081AD4" w:rsidP="00797EBE">
            <w:pPr>
              <w:jc w:val="center"/>
              <w:rPr>
                <w:sz w:val="22"/>
                <w:szCs w:val="22"/>
              </w:rPr>
            </w:pPr>
            <w:r w:rsidRPr="00777239">
              <w:rPr>
                <w:sz w:val="22"/>
                <w:szCs w:val="22"/>
              </w:rPr>
              <w:t>2721,19</w:t>
            </w:r>
          </w:p>
        </w:tc>
        <w:tc>
          <w:tcPr>
            <w:tcW w:w="845" w:type="dxa"/>
            <w:vAlign w:val="center"/>
          </w:tcPr>
          <w:p w14:paraId="63C34453" w14:textId="77777777" w:rsidR="00081AD4" w:rsidRPr="00777239" w:rsidRDefault="00081AD4" w:rsidP="00797EBE">
            <w:pPr>
              <w:jc w:val="center"/>
              <w:rPr>
                <w:sz w:val="22"/>
                <w:szCs w:val="22"/>
              </w:rPr>
            </w:pPr>
            <w:r w:rsidRPr="00777239">
              <w:rPr>
                <w:sz w:val="22"/>
                <w:szCs w:val="22"/>
              </w:rPr>
              <w:t>x</w:t>
            </w:r>
          </w:p>
        </w:tc>
        <w:tc>
          <w:tcPr>
            <w:tcW w:w="998" w:type="dxa"/>
            <w:gridSpan w:val="2"/>
            <w:vAlign w:val="center"/>
          </w:tcPr>
          <w:p w14:paraId="55210DF3" w14:textId="77777777" w:rsidR="00081AD4" w:rsidRPr="00777239" w:rsidRDefault="00081AD4" w:rsidP="00797EBE">
            <w:pPr>
              <w:jc w:val="center"/>
              <w:rPr>
                <w:sz w:val="22"/>
                <w:szCs w:val="22"/>
              </w:rPr>
            </w:pPr>
            <w:r w:rsidRPr="00777239">
              <w:rPr>
                <w:sz w:val="22"/>
                <w:szCs w:val="22"/>
              </w:rPr>
              <w:t>2721,19</w:t>
            </w:r>
          </w:p>
        </w:tc>
        <w:tc>
          <w:tcPr>
            <w:tcW w:w="709" w:type="dxa"/>
            <w:vAlign w:val="center"/>
          </w:tcPr>
          <w:p w14:paraId="70210F65" w14:textId="77777777" w:rsidR="00081AD4" w:rsidRPr="00777239" w:rsidRDefault="00081AD4" w:rsidP="00797EBE">
            <w:pPr>
              <w:jc w:val="center"/>
              <w:rPr>
                <w:sz w:val="22"/>
                <w:szCs w:val="22"/>
              </w:rPr>
            </w:pPr>
            <w:r w:rsidRPr="00777239">
              <w:rPr>
                <w:sz w:val="22"/>
                <w:szCs w:val="22"/>
              </w:rPr>
              <w:t>x</w:t>
            </w:r>
          </w:p>
        </w:tc>
        <w:tc>
          <w:tcPr>
            <w:tcW w:w="708" w:type="dxa"/>
            <w:vAlign w:val="center"/>
          </w:tcPr>
          <w:p w14:paraId="3F589A04" w14:textId="77777777" w:rsidR="00081AD4" w:rsidRPr="00777239" w:rsidRDefault="00081AD4" w:rsidP="00797EBE">
            <w:pPr>
              <w:jc w:val="center"/>
              <w:rPr>
                <w:sz w:val="22"/>
                <w:szCs w:val="22"/>
              </w:rPr>
            </w:pPr>
            <w:r w:rsidRPr="00777239">
              <w:rPr>
                <w:sz w:val="22"/>
                <w:szCs w:val="22"/>
              </w:rPr>
              <w:t>x</w:t>
            </w:r>
          </w:p>
        </w:tc>
        <w:tc>
          <w:tcPr>
            <w:tcW w:w="993" w:type="dxa"/>
            <w:vAlign w:val="center"/>
          </w:tcPr>
          <w:p w14:paraId="45195CE6" w14:textId="77777777" w:rsidR="00081AD4" w:rsidRPr="00777239" w:rsidRDefault="00081AD4" w:rsidP="00797EBE">
            <w:pPr>
              <w:jc w:val="center"/>
              <w:rPr>
                <w:sz w:val="22"/>
                <w:szCs w:val="22"/>
              </w:rPr>
            </w:pPr>
            <w:r w:rsidRPr="00777239">
              <w:rPr>
                <w:sz w:val="22"/>
                <w:szCs w:val="22"/>
              </w:rPr>
              <w:t>x</w:t>
            </w:r>
          </w:p>
        </w:tc>
      </w:tr>
      <w:tr w:rsidR="00081AD4" w:rsidRPr="00C06F8B" w14:paraId="0FE9AA75" w14:textId="77777777" w:rsidTr="00797EBE">
        <w:trPr>
          <w:trHeight w:val="103"/>
        </w:trPr>
        <w:tc>
          <w:tcPr>
            <w:tcW w:w="1276" w:type="dxa"/>
            <w:vMerge/>
            <w:shd w:val="clear" w:color="auto" w:fill="auto"/>
          </w:tcPr>
          <w:p w14:paraId="21B42002" w14:textId="77777777" w:rsidR="00081AD4" w:rsidRPr="00C06F8B" w:rsidRDefault="00081AD4" w:rsidP="00797EBE">
            <w:pPr>
              <w:ind w:left="-220" w:right="-125"/>
              <w:jc w:val="center"/>
              <w:rPr>
                <w:sz w:val="22"/>
                <w:szCs w:val="22"/>
              </w:rPr>
            </w:pPr>
          </w:p>
        </w:tc>
        <w:tc>
          <w:tcPr>
            <w:tcW w:w="1985" w:type="dxa"/>
            <w:vMerge/>
            <w:shd w:val="clear" w:color="auto" w:fill="auto"/>
            <w:vAlign w:val="center"/>
          </w:tcPr>
          <w:p w14:paraId="163CB76F" w14:textId="77777777" w:rsidR="00081AD4" w:rsidRPr="00C06F8B" w:rsidRDefault="00081AD4" w:rsidP="00797EBE">
            <w:pPr>
              <w:ind w:right="-2"/>
              <w:jc w:val="center"/>
              <w:rPr>
                <w:sz w:val="22"/>
                <w:szCs w:val="22"/>
              </w:rPr>
            </w:pPr>
          </w:p>
        </w:tc>
        <w:tc>
          <w:tcPr>
            <w:tcW w:w="1701" w:type="dxa"/>
            <w:vAlign w:val="center"/>
          </w:tcPr>
          <w:p w14:paraId="3255D479" w14:textId="77777777" w:rsidR="00081AD4" w:rsidRPr="00777239" w:rsidRDefault="00081AD4" w:rsidP="00797EBE">
            <w:pPr>
              <w:ind w:right="-2"/>
              <w:jc w:val="center"/>
              <w:rPr>
                <w:sz w:val="22"/>
                <w:szCs w:val="22"/>
              </w:rPr>
            </w:pPr>
            <w:r w:rsidRPr="00777239">
              <w:rPr>
                <w:sz w:val="22"/>
                <w:szCs w:val="22"/>
              </w:rPr>
              <w:t>с 01.01.2022</w:t>
            </w:r>
          </w:p>
        </w:tc>
        <w:tc>
          <w:tcPr>
            <w:tcW w:w="992" w:type="dxa"/>
            <w:vAlign w:val="center"/>
          </w:tcPr>
          <w:p w14:paraId="21C4F3CF" w14:textId="77777777" w:rsidR="00081AD4" w:rsidRPr="00777239" w:rsidRDefault="00081AD4" w:rsidP="00797EBE">
            <w:pPr>
              <w:jc w:val="center"/>
              <w:rPr>
                <w:sz w:val="22"/>
                <w:szCs w:val="22"/>
              </w:rPr>
            </w:pPr>
            <w:r w:rsidRPr="00777239">
              <w:rPr>
                <w:sz w:val="22"/>
                <w:szCs w:val="22"/>
              </w:rPr>
              <w:t>2721,19</w:t>
            </w:r>
          </w:p>
        </w:tc>
        <w:tc>
          <w:tcPr>
            <w:tcW w:w="845" w:type="dxa"/>
            <w:vAlign w:val="center"/>
          </w:tcPr>
          <w:p w14:paraId="1BCA1B7A" w14:textId="77777777" w:rsidR="00081AD4" w:rsidRPr="00777239" w:rsidRDefault="00081AD4" w:rsidP="00797EBE">
            <w:pPr>
              <w:jc w:val="center"/>
              <w:rPr>
                <w:sz w:val="22"/>
                <w:szCs w:val="22"/>
              </w:rPr>
            </w:pPr>
            <w:r w:rsidRPr="00777239">
              <w:rPr>
                <w:sz w:val="22"/>
                <w:szCs w:val="22"/>
              </w:rPr>
              <w:t>x</w:t>
            </w:r>
          </w:p>
        </w:tc>
        <w:tc>
          <w:tcPr>
            <w:tcW w:w="998" w:type="dxa"/>
            <w:gridSpan w:val="2"/>
            <w:vAlign w:val="center"/>
          </w:tcPr>
          <w:p w14:paraId="338CD18A" w14:textId="77777777" w:rsidR="00081AD4" w:rsidRPr="00777239" w:rsidRDefault="00081AD4" w:rsidP="00797EBE">
            <w:pPr>
              <w:jc w:val="center"/>
              <w:rPr>
                <w:sz w:val="22"/>
                <w:szCs w:val="22"/>
              </w:rPr>
            </w:pPr>
            <w:r w:rsidRPr="00777239">
              <w:rPr>
                <w:sz w:val="22"/>
                <w:szCs w:val="22"/>
              </w:rPr>
              <w:t>2721,19</w:t>
            </w:r>
          </w:p>
        </w:tc>
        <w:tc>
          <w:tcPr>
            <w:tcW w:w="709" w:type="dxa"/>
            <w:vAlign w:val="center"/>
          </w:tcPr>
          <w:p w14:paraId="3C4F7A24" w14:textId="77777777" w:rsidR="00081AD4" w:rsidRPr="00777239" w:rsidRDefault="00081AD4" w:rsidP="00797EBE">
            <w:pPr>
              <w:jc w:val="center"/>
              <w:rPr>
                <w:sz w:val="22"/>
                <w:szCs w:val="22"/>
              </w:rPr>
            </w:pPr>
            <w:r w:rsidRPr="00777239">
              <w:rPr>
                <w:sz w:val="22"/>
                <w:szCs w:val="22"/>
              </w:rPr>
              <w:t>x</w:t>
            </w:r>
          </w:p>
        </w:tc>
        <w:tc>
          <w:tcPr>
            <w:tcW w:w="708" w:type="dxa"/>
            <w:vAlign w:val="center"/>
          </w:tcPr>
          <w:p w14:paraId="500D9D34" w14:textId="77777777" w:rsidR="00081AD4" w:rsidRPr="00777239" w:rsidRDefault="00081AD4" w:rsidP="00797EBE">
            <w:pPr>
              <w:jc w:val="center"/>
              <w:rPr>
                <w:sz w:val="22"/>
                <w:szCs w:val="22"/>
              </w:rPr>
            </w:pPr>
            <w:r w:rsidRPr="00777239">
              <w:rPr>
                <w:sz w:val="22"/>
                <w:szCs w:val="22"/>
              </w:rPr>
              <w:t>x</w:t>
            </w:r>
          </w:p>
        </w:tc>
        <w:tc>
          <w:tcPr>
            <w:tcW w:w="993" w:type="dxa"/>
            <w:vAlign w:val="center"/>
          </w:tcPr>
          <w:p w14:paraId="3554C3D6" w14:textId="77777777" w:rsidR="00081AD4" w:rsidRPr="00777239" w:rsidRDefault="00081AD4" w:rsidP="00797EBE">
            <w:pPr>
              <w:jc w:val="center"/>
              <w:rPr>
                <w:sz w:val="22"/>
                <w:szCs w:val="22"/>
              </w:rPr>
            </w:pPr>
            <w:r w:rsidRPr="00777239">
              <w:rPr>
                <w:sz w:val="22"/>
                <w:szCs w:val="22"/>
              </w:rPr>
              <w:t>x</w:t>
            </w:r>
          </w:p>
        </w:tc>
      </w:tr>
      <w:tr w:rsidR="00081AD4" w:rsidRPr="00C06F8B" w14:paraId="4C85979F" w14:textId="77777777" w:rsidTr="00797EBE">
        <w:trPr>
          <w:trHeight w:val="108"/>
        </w:trPr>
        <w:tc>
          <w:tcPr>
            <w:tcW w:w="1276" w:type="dxa"/>
            <w:vMerge/>
            <w:shd w:val="clear" w:color="auto" w:fill="auto"/>
          </w:tcPr>
          <w:p w14:paraId="123D0972" w14:textId="77777777" w:rsidR="00081AD4" w:rsidRPr="00C06F8B" w:rsidRDefault="00081AD4" w:rsidP="00797EBE">
            <w:pPr>
              <w:ind w:left="-220" w:right="-125"/>
              <w:jc w:val="center"/>
              <w:rPr>
                <w:sz w:val="22"/>
                <w:szCs w:val="22"/>
              </w:rPr>
            </w:pPr>
          </w:p>
        </w:tc>
        <w:tc>
          <w:tcPr>
            <w:tcW w:w="1985" w:type="dxa"/>
            <w:vMerge/>
            <w:shd w:val="clear" w:color="auto" w:fill="auto"/>
            <w:vAlign w:val="center"/>
          </w:tcPr>
          <w:p w14:paraId="4AA02411" w14:textId="77777777" w:rsidR="00081AD4" w:rsidRPr="00C06F8B" w:rsidRDefault="00081AD4" w:rsidP="00797EBE">
            <w:pPr>
              <w:ind w:right="-2"/>
              <w:jc w:val="center"/>
              <w:rPr>
                <w:sz w:val="22"/>
                <w:szCs w:val="22"/>
              </w:rPr>
            </w:pPr>
          </w:p>
        </w:tc>
        <w:tc>
          <w:tcPr>
            <w:tcW w:w="1701" w:type="dxa"/>
            <w:vAlign w:val="center"/>
          </w:tcPr>
          <w:p w14:paraId="7C948F37" w14:textId="77777777" w:rsidR="00081AD4" w:rsidRPr="00777239" w:rsidRDefault="00081AD4" w:rsidP="00797EBE">
            <w:pPr>
              <w:ind w:right="-2"/>
              <w:jc w:val="center"/>
              <w:rPr>
                <w:sz w:val="22"/>
                <w:szCs w:val="22"/>
              </w:rPr>
            </w:pPr>
            <w:r w:rsidRPr="00777239">
              <w:rPr>
                <w:sz w:val="22"/>
                <w:szCs w:val="22"/>
              </w:rPr>
              <w:t>с 01.07.2022</w:t>
            </w:r>
          </w:p>
        </w:tc>
        <w:tc>
          <w:tcPr>
            <w:tcW w:w="992" w:type="dxa"/>
            <w:vAlign w:val="center"/>
          </w:tcPr>
          <w:p w14:paraId="6A473886" w14:textId="77777777" w:rsidR="00081AD4" w:rsidRPr="00777239" w:rsidRDefault="00081AD4" w:rsidP="00797EBE">
            <w:pPr>
              <w:jc w:val="center"/>
              <w:rPr>
                <w:sz w:val="22"/>
                <w:szCs w:val="22"/>
              </w:rPr>
            </w:pPr>
            <w:r w:rsidRPr="00777239">
              <w:rPr>
                <w:sz w:val="22"/>
                <w:szCs w:val="22"/>
              </w:rPr>
              <w:t>2857,25</w:t>
            </w:r>
          </w:p>
        </w:tc>
        <w:tc>
          <w:tcPr>
            <w:tcW w:w="845" w:type="dxa"/>
            <w:vAlign w:val="center"/>
          </w:tcPr>
          <w:p w14:paraId="49505D26" w14:textId="77777777" w:rsidR="00081AD4" w:rsidRPr="00777239" w:rsidRDefault="00081AD4" w:rsidP="00797EBE">
            <w:pPr>
              <w:jc w:val="center"/>
              <w:rPr>
                <w:sz w:val="22"/>
                <w:szCs w:val="22"/>
              </w:rPr>
            </w:pPr>
            <w:r w:rsidRPr="00777239">
              <w:rPr>
                <w:sz w:val="22"/>
                <w:szCs w:val="22"/>
              </w:rPr>
              <w:t>x</w:t>
            </w:r>
          </w:p>
        </w:tc>
        <w:tc>
          <w:tcPr>
            <w:tcW w:w="998" w:type="dxa"/>
            <w:gridSpan w:val="2"/>
            <w:vAlign w:val="center"/>
          </w:tcPr>
          <w:p w14:paraId="2B1246EF" w14:textId="77777777" w:rsidR="00081AD4" w:rsidRPr="00777239" w:rsidRDefault="00081AD4" w:rsidP="00797EBE">
            <w:pPr>
              <w:jc w:val="center"/>
              <w:rPr>
                <w:sz w:val="22"/>
                <w:szCs w:val="22"/>
              </w:rPr>
            </w:pPr>
            <w:r w:rsidRPr="00777239">
              <w:rPr>
                <w:sz w:val="22"/>
                <w:szCs w:val="22"/>
              </w:rPr>
              <w:t>2857,25</w:t>
            </w:r>
          </w:p>
        </w:tc>
        <w:tc>
          <w:tcPr>
            <w:tcW w:w="709" w:type="dxa"/>
            <w:vAlign w:val="center"/>
          </w:tcPr>
          <w:p w14:paraId="77380747" w14:textId="77777777" w:rsidR="00081AD4" w:rsidRPr="00777239" w:rsidRDefault="00081AD4" w:rsidP="00797EBE">
            <w:pPr>
              <w:jc w:val="center"/>
              <w:rPr>
                <w:sz w:val="22"/>
                <w:szCs w:val="22"/>
              </w:rPr>
            </w:pPr>
            <w:r w:rsidRPr="00777239">
              <w:rPr>
                <w:sz w:val="22"/>
                <w:szCs w:val="22"/>
              </w:rPr>
              <w:t>x</w:t>
            </w:r>
          </w:p>
        </w:tc>
        <w:tc>
          <w:tcPr>
            <w:tcW w:w="708" w:type="dxa"/>
            <w:vAlign w:val="center"/>
          </w:tcPr>
          <w:p w14:paraId="3B7C216F" w14:textId="77777777" w:rsidR="00081AD4" w:rsidRPr="00777239" w:rsidRDefault="00081AD4" w:rsidP="00797EBE">
            <w:pPr>
              <w:jc w:val="center"/>
              <w:rPr>
                <w:sz w:val="22"/>
                <w:szCs w:val="22"/>
              </w:rPr>
            </w:pPr>
            <w:r w:rsidRPr="00777239">
              <w:rPr>
                <w:sz w:val="22"/>
                <w:szCs w:val="22"/>
              </w:rPr>
              <w:t>x</w:t>
            </w:r>
          </w:p>
        </w:tc>
        <w:tc>
          <w:tcPr>
            <w:tcW w:w="993" w:type="dxa"/>
            <w:vAlign w:val="center"/>
          </w:tcPr>
          <w:p w14:paraId="241B75DE" w14:textId="77777777" w:rsidR="00081AD4" w:rsidRPr="00777239" w:rsidRDefault="00081AD4" w:rsidP="00797EBE">
            <w:pPr>
              <w:jc w:val="center"/>
              <w:rPr>
                <w:sz w:val="22"/>
                <w:szCs w:val="22"/>
              </w:rPr>
            </w:pPr>
            <w:r w:rsidRPr="00777239">
              <w:rPr>
                <w:sz w:val="22"/>
                <w:szCs w:val="22"/>
              </w:rPr>
              <w:t>x</w:t>
            </w:r>
          </w:p>
        </w:tc>
      </w:tr>
      <w:tr w:rsidR="00081AD4" w:rsidRPr="00C06F8B" w14:paraId="0EFDDA77" w14:textId="77777777" w:rsidTr="00797EBE">
        <w:trPr>
          <w:trHeight w:val="249"/>
        </w:trPr>
        <w:tc>
          <w:tcPr>
            <w:tcW w:w="1276" w:type="dxa"/>
            <w:vMerge/>
            <w:shd w:val="clear" w:color="auto" w:fill="auto"/>
          </w:tcPr>
          <w:p w14:paraId="3C167DA9" w14:textId="77777777" w:rsidR="00081AD4" w:rsidRPr="00C06F8B" w:rsidRDefault="00081AD4" w:rsidP="00797EBE">
            <w:pPr>
              <w:ind w:right="-2"/>
              <w:rPr>
                <w:sz w:val="22"/>
                <w:szCs w:val="22"/>
              </w:rPr>
            </w:pPr>
          </w:p>
        </w:tc>
        <w:tc>
          <w:tcPr>
            <w:tcW w:w="1985" w:type="dxa"/>
            <w:vMerge/>
            <w:shd w:val="clear" w:color="auto" w:fill="auto"/>
          </w:tcPr>
          <w:p w14:paraId="45DFA080" w14:textId="77777777" w:rsidR="00081AD4" w:rsidRPr="00C06F8B" w:rsidRDefault="00081AD4" w:rsidP="00797EBE">
            <w:pPr>
              <w:ind w:right="-2"/>
              <w:jc w:val="center"/>
              <w:rPr>
                <w:sz w:val="22"/>
                <w:szCs w:val="22"/>
              </w:rPr>
            </w:pPr>
          </w:p>
        </w:tc>
        <w:tc>
          <w:tcPr>
            <w:tcW w:w="1701" w:type="dxa"/>
            <w:vAlign w:val="center"/>
          </w:tcPr>
          <w:p w14:paraId="2F1D1BC1" w14:textId="77777777" w:rsidR="00081AD4" w:rsidRPr="00777239" w:rsidRDefault="00081AD4" w:rsidP="00797EBE">
            <w:pPr>
              <w:jc w:val="center"/>
              <w:rPr>
                <w:sz w:val="22"/>
                <w:szCs w:val="22"/>
              </w:rPr>
            </w:pPr>
            <w:r w:rsidRPr="00777239">
              <w:rPr>
                <w:sz w:val="22"/>
                <w:szCs w:val="22"/>
              </w:rPr>
              <w:t>с 01.01.2023</w:t>
            </w:r>
          </w:p>
        </w:tc>
        <w:tc>
          <w:tcPr>
            <w:tcW w:w="992" w:type="dxa"/>
            <w:vAlign w:val="center"/>
          </w:tcPr>
          <w:p w14:paraId="0ABE7902" w14:textId="77777777" w:rsidR="00081AD4" w:rsidRPr="00777239" w:rsidRDefault="00081AD4" w:rsidP="00797EBE">
            <w:pPr>
              <w:jc w:val="center"/>
              <w:rPr>
                <w:sz w:val="22"/>
                <w:szCs w:val="22"/>
              </w:rPr>
            </w:pPr>
            <w:r w:rsidRPr="00777239">
              <w:rPr>
                <w:sz w:val="22"/>
                <w:szCs w:val="22"/>
              </w:rPr>
              <w:t>2857,25</w:t>
            </w:r>
          </w:p>
        </w:tc>
        <w:tc>
          <w:tcPr>
            <w:tcW w:w="845" w:type="dxa"/>
            <w:vAlign w:val="center"/>
          </w:tcPr>
          <w:p w14:paraId="4834F68D" w14:textId="77777777" w:rsidR="00081AD4" w:rsidRPr="00777239" w:rsidRDefault="00081AD4" w:rsidP="00797EBE">
            <w:pPr>
              <w:jc w:val="center"/>
              <w:rPr>
                <w:sz w:val="22"/>
                <w:szCs w:val="22"/>
              </w:rPr>
            </w:pPr>
            <w:r w:rsidRPr="00777239">
              <w:rPr>
                <w:sz w:val="22"/>
                <w:szCs w:val="22"/>
              </w:rPr>
              <w:t>x</w:t>
            </w:r>
          </w:p>
        </w:tc>
        <w:tc>
          <w:tcPr>
            <w:tcW w:w="998" w:type="dxa"/>
            <w:gridSpan w:val="2"/>
            <w:vAlign w:val="center"/>
          </w:tcPr>
          <w:p w14:paraId="32E35B3C" w14:textId="77777777" w:rsidR="00081AD4" w:rsidRPr="00777239" w:rsidRDefault="00081AD4" w:rsidP="00797EBE">
            <w:pPr>
              <w:jc w:val="center"/>
              <w:rPr>
                <w:sz w:val="22"/>
                <w:szCs w:val="22"/>
              </w:rPr>
            </w:pPr>
            <w:r w:rsidRPr="00777239">
              <w:rPr>
                <w:sz w:val="22"/>
                <w:szCs w:val="22"/>
              </w:rPr>
              <w:t>2857,25</w:t>
            </w:r>
          </w:p>
        </w:tc>
        <w:tc>
          <w:tcPr>
            <w:tcW w:w="709" w:type="dxa"/>
            <w:vAlign w:val="center"/>
          </w:tcPr>
          <w:p w14:paraId="572FE8BC" w14:textId="77777777" w:rsidR="00081AD4" w:rsidRPr="00777239" w:rsidRDefault="00081AD4" w:rsidP="00797EBE">
            <w:pPr>
              <w:jc w:val="center"/>
              <w:rPr>
                <w:sz w:val="22"/>
                <w:szCs w:val="22"/>
              </w:rPr>
            </w:pPr>
            <w:r w:rsidRPr="00777239">
              <w:rPr>
                <w:sz w:val="22"/>
                <w:szCs w:val="22"/>
              </w:rPr>
              <w:t>x</w:t>
            </w:r>
          </w:p>
        </w:tc>
        <w:tc>
          <w:tcPr>
            <w:tcW w:w="708" w:type="dxa"/>
            <w:vAlign w:val="center"/>
          </w:tcPr>
          <w:p w14:paraId="64004944" w14:textId="77777777" w:rsidR="00081AD4" w:rsidRPr="00777239" w:rsidRDefault="00081AD4" w:rsidP="00797EBE">
            <w:pPr>
              <w:jc w:val="center"/>
              <w:rPr>
                <w:sz w:val="22"/>
                <w:szCs w:val="22"/>
              </w:rPr>
            </w:pPr>
            <w:r w:rsidRPr="00777239">
              <w:rPr>
                <w:sz w:val="22"/>
                <w:szCs w:val="22"/>
              </w:rPr>
              <w:t>x</w:t>
            </w:r>
          </w:p>
        </w:tc>
        <w:tc>
          <w:tcPr>
            <w:tcW w:w="993" w:type="dxa"/>
            <w:vAlign w:val="center"/>
          </w:tcPr>
          <w:p w14:paraId="7A078ECA" w14:textId="77777777" w:rsidR="00081AD4" w:rsidRPr="00777239" w:rsidRDefault="00081AD4" w:rsidP="00797EBE">
            <w:pPr>
              <w:jc w:val="center"/>
              <w:rPr>
                <w:sz w:val="22"/>
                <w:szCs w:val="22"/>
              </w:rPr>
            </w:pPr>
            <w:r w:rsidRPr="00777239">
              <w:rPr>
                <w:sz w:val="22"/>
                <w:szCs w:val="22"/>
              </w:rPr>
              <w:t>x</w:t>
            </w:r>
          </w:p>
        </w:tc>
      </w:tr>
      <w:tr w:rsidR="00081AD4" w:rsidRPr="00C06F8B" w14:paraId="4FE05DA3" w14:textId="77777777" w:rsidTr="00797EBE">
        <w:trPr>
          <w:trHeight w:val="245"/>
        </w:trPr>
        <w:tc>
          <w:tcPr>
            <w:tcW w:w="1276" w:type="dxa"/>
            <w:vMerge/>
            <w:shd w:val="clear" w:color="auto" w:fill="auto"/>
          </w:tcPr>
          <w:p w14:paraId="3BB2BD1B" w14:textId="77777777" w:rsidR="00081AD4" w:rsidRPr="00C06F8B" w:rsidRDefault="00081AD4" w:rsidP="00797EBE">
            <w:pPr>
              <w:ind w:right="-2"/>
              <w:rPr>
                <w:sz w:val="22"/>
                <w:szCs w:val="22"/>
              </w:rPr>
            </w:pPr>
          </w:p>
        </w:tc>
        <w:tc>
          <w:tcPr>
            <w:tcW w:w="1985" w:type="dxa"/>
            <w:vMerge w:val="restart"/>
            <w:shd w:val="clear" w:color="auto" w:fill="auto"/>
            <w:vAlign w:val="center"/>
          </w:tcPr>
          <w:p w14:paraId="530D7F49" w14:textId="77777777" w:rsidR="00081AD4" w:rsidRPr="00752470" w:rsidRDefault="00081AD4" w:rsidP="00797EBE">
            <w:pPr>
              <w:ind w:right="-41"/>
              <w:jc w:val="both"/>
              <w:rPr>
                <w:sz w:val="22"/>
                <w:szCs w:val="22"/>
              </w:rPr>
            </w:pPr>
          </w:p>
        </w:tc>
        <w:tc>
          <w:tcPr>
            <w:tcW w:w="1701" w:type="dxa"/>
            <w:vAlign w:val="center"/>
          </w:tcPr>
          <w:p w14:paraId="47D9027D" w14:textId="77777777" w:rsidR="00081AD4" w:rsidRPr="00305749" w:rsidRDefault="00081AD4" w:rsidP="00797EBE">
            <w:pPr>
              <w:ind w:left="-661" w:right="-675"/>
              <w:jc w:val="center"/>
              <w:rPr>
                <w:sz w:val="22"/>
                <w:szCs w:val="22"/>
              </w:rPr>
            </w:pPr>
            <w:r w:rsidRPr="00305749">
              <w:rPr>
                <w:sz w:val="22"/>
                <w:szCs w:val="22"/>
              </w:rPr>
              <w:t>с 01.07.2023</w:t>
            </w:r>
          </w:p>
        </w:tc>
        <w:tc>
          <w:tcPr>
            <w:tcW w:w="992" w:type="dxa"/>
            <w:vAlign w:val="center"/>
          </w:tcPr>
          <w:p w14:paraId="6B414F9F" w14:textId="77777777" w:rsidR="00081AD4" w:rsidRPr="00305749" w:rsidRDefault="00081AD4" w:rsidP="00797EBE">
            <w:pPr>
              <w:ind w:left="-108" w:right="-108"/>
              <w:jc w:val="center"/>
              <w:rPr>
                <w:sz w:val="22"/>
                <w:szCs w:val="22"/>
              </w:rPr>
            </w:pPr>
            <w:r w:rsidRPr="00305749">
              <w:rPr>
                <w:sz w:val="22"/>
                <w:szCs w:val="22"/>
              </w:rPr>
              <w:t>2973,29</w:t>
            </w:r>
          </w:p>
        </w:tc>
        <w:tc>
          <w:tcPr>
            <w:tcW w:w="845" w:type="dxa"/>
            <w:vAlign w:val="center"/>
          </w:tcPr>
          <w:p w14:paraId="43987B46" w14:textId="77777777" w:rsidR="00081AD4" w:rsidRPr="00305749" w:rsidRDefault="00081AD4" w:rsidP="00797EBE">
            <w:pPr>
              <w:ind w:left="-108" w:right="-108"/>
              <w:jc w:val="center"/>
              <w:rPr>
                <w:sz w:val="22"/>
                <w:szCs w:val="22"/>
              </w:rPr>
            </w:pPr>
            <w:r w:rsidRPr="00305749">
              <w:rPr>
                <w:sz w:val="22"/>
                <w:szCs w:val="22"/>
              </w:rPr>
              <w:t>x</w:t>
            </w:r>
          </w:p>
        </w:tc>
        <w:tc>
          <w:tcPr>
            <w:tcW w:w="998" w:type="dxa"/>
            <w:gridSpan w:val="2"/>
            <w:vAlign w:val="center"/>
          </w:tcPr>
          <w:p w14:paraId="4BBE17A7" w14:textId="77777777" w:rsidR="00081AD4" w:rsidRPr="00305749" w:rsidRDefault="00081AD4" w:rsidP="00797EBE">
            <w:pPr>
              <w:ind w:left="-108" w:right="-108"/>
              <w:jc w:val="center"/>
              <w:rPr>
                <w:sz w:val="22"/>
                <w:szCs w:val="22"/>
              </w:rPr>
            </w:pPr>
            <w:r w:rsidRPr="00305749">
              <w:rPr>
                <w:sz w:val="22"/>
                <w:szCs w:val="22"/>
              </w:rPr>
              <w:t>2973,29</w:t>
            </w:r>
          </w:p>
        </w:tc>
        <w:tc>
          <w:tcPr>
            <w:tcW w:w="709" w:type="dxa"/>
            <w:vAlign w:val="center"/>
          </w:tcPr>
          <w:p w14:paraId="569E38BC" w14:textId="77777777" w:rsidR="00081AD4" w:rsidRPr="00305749" w:rsidRDefault="00081AD4" w:rsidP="00797EBE">
            <w:pPr>
              <w:ind w:left="-108" w:right="-108"/>
              <w:jc w:val="center"/>
              <w:rPr>
                <w:sz w:val="22"/>
                <w:szCs w:val="22"/>
              </w:rPr>
            </w:pPr>
            <w:r w:rsidRPr="00305749">
              <w:rPr>
                <w:sz w:val="22"/>
                <w:szCs w:val="22"/>
              </w:rPr>
              <w:t>x</w:t>
            </w:r>
          </w:p>
        </w:tc>
        <w:tc>
          <w:tcPr>
            <w:tcW w:w="708" w:type="dxa"/>
            <w:vAlign w:val="center"/>
          </w:tcPr>
          <w:p w14:paraId="0EF360B0" w14:textId="77777777" w:rsidR="00081AD4" w:rsidRPr="00305749" w:rsidRDefault="00081AD4" w:rsidP="00797EBE">
            <w:pPr>
              <w:ind w:left="-108" w:right="-108"/>
              <w:jc w:val="center"/>
              <w:rPr>
                <w:sz w:val="22"/>
                <w:szCs w:val="22"/>
              </w:rPr>
            </w:pPr>
            <w:r w:rsidRPr="00305749">
              <w:rPr>
                <w:sz w:val="22"/>
                <w:szCs w:val="22"/>
              </w:rPr>
              <w:t>x</w:t>
            </w:r>
          </w:p>
        </w:tc>
        <w:tc>
          <w:tcPr>
            <w:tcW w:w="993" w:type="dxa"/>
            <w:vAlign w:val="center"/>
          </w:tcPr>
          <w:p w14:paraId="29D0F1FE" w14:textId="77777777" w:rsidR="00081AD4" w:rsidRPr="00305749" w:rsidRDefault="00081AD4" w:rsidP="00797EBE">
            <w:pPr>
              <w:ind w:left="-108" w:right="-108"/>
              <w:jc w:val="center"/>
              <w:rPr>
                <w:sz w:val="22"/>
                <w:szCs w:val="22"/>
              </w:rPr>
            </w:pPr>
            <w:r w:rsidRPr="00305749">
              <w:rPr>
                <w:sz w:val="22"/>
                <w:szCs w:val="22"/>
              </w:rPr>
              <w:t>x</w:t>
            </w:r>
          </w:p>
        </w:tc>
      </w:tr>
      <w:tr w:rsidR="00081AD4" w:rsidRPr="00C06F8B" w14:paraId="545E51F7" w14:textId="77777777" w:rsidTr="00797EBE">
        <w:trPr>
          <w:trHeight w:val="249"/>
        </w:trPr>
        <w:tc>
          <w:tcPr>
            <w:tcW w:w="1276" w:type="dxa"/>
            <w:vMerge/>
            <w:shd w:val="clear" w:color="auto" w:fill="auto"/>
          </w:tcPr>
          <w:p w14:paraId="6D75112D" w14:textId="77777777" w:rsidR="00081AD4" w:rsidRPr="00C06F8B" w:rsidRDefault="00081AD4" w:rsidP="00797EBE">
            <w:pPr>
              <w:ind w:right="-2"/>
              <w:rPr>
                <w:sz w:val="22"/>
                <w:szCs w:val="22"/>
              </w:rPr>
            </w:pPr>
          </w:p>
        </w:tc>
        <w:tc>
          <w:tcPr>
            <w:tcW w:w="1985" w:type="dxa"/>
            <w:vMerge/>
            <w:shd w:val="clear" w:color="auto" w:fill="auto"/>
            <w:vAlign w:val="center"/>
          </w:tcPr>
          <w:p w14:paraId="3F20D8D1" w14:textId="77777777" w:rsidR="00081AD4" w:rsidRPr="00752470" w:rsidRDefault="00081AD4" w:rsidP="00797EBE">
            <w:pPr>
              <w:ind w:right="-105"/>
              <w:jc w:val="center"/>
              <w:rPr>
                <w:sz w:val="22"/>
                <w:szCs w:val="22"/>
              </w:rPr>
            </w:pPr>
          </w:p>
        </w:tc>
        <w:tc>
          <w:tcPr>
            <w:tcW w:w="1701" w:type="dxa"/>
            <w:vAlign w:val="center"/>
          </w:tcPr>
          <w:p w14:paraId="6A2AB24C" w14:textId="77777777" w:rsidR="00081AD4" w:rsidRPr="00305749" w:rsidRDefault="00081AD4" w:rsidP="00797EBE">
            <w:pPr>
              <w:ind w:left="-661" w:right="-675"/>
              <w:jc w:val="center"/>
              <w:rPr>
                <w:sz w:val="22"/>
                <w:szCs w:val="22"/>
              </w:rPr>
            </w:pPr>
            <w:r w:rsidRPr="00305749">
              <w:rPr>
                <w:sz w:val="22"/>
                <w:szCs w:val="22"/>
              </w:rPr>
              <w:t>с 01.01.2024</w:t>
            </w:r>
          </w:p>
        </w:tc>
        <w:tc>
          <w:tcPr>
            <w:tcW w:w="992" w:type="dxa"/>
            <w:vAlign w:val="center"/>
          </w:tcPr>
          <w:p w14:paraId="03070ECA" w14:textId="77777777" w:rsidR="00081AD4" w:rsidRPr="00305749" w:rsidRDefault="00081AD4" w:rsidP="00797EBE">
            <w:pPr>
              <w:ind w:left="-108" w:right="-108"/>
              <w:jc w:val="center"/>
              <w:rPr>
                <w:sz w:val="22"/>
                <w:szCs w:val="22"/>
              </w:rPr>
            </w:pPr>
            <w:r w:rsidRPr="00305749">
              <w:rPr>
                <w:sz w:val="22"/>
                <w:szCs w:val="22"/>
              </w:rPr>
              <w:t>2973,29</w:t>
            </w:r>
          </w:p>
        </w:tc>
        <w:tc>
          <w:tcPr>
            <w:tcW w:w="845" w:type="dxa"/>
            <w:vAlign w:val="center"/>
          </w:tcPr>
          <w:p w14:paraId="40CF148E" w14:textId="77777777" w:rsidR="00081AD4" w:rsidRPr="00305749" w:rsidRDefault="00081AD4" w:rsidP="00797EBE">
            <w:pPr>
              <w:ind w:left="-108" w:right="-108"/>
              <w:jc w:val="center"/>
              <w:rPr>
                <w:sz w:val="22"/>
                <w:szCs w:val="22"/>
              </w:rPr>
            </w:pPr>
            <w:r w:rsidRPr="00305749">
              <w:rPr>
                <w:sz w:val="22"/>
                <w:szCs w:val="22"/>
              </w:rPr>
              <w:t>x</w:t>
            </w:r>
          </w:p>
        </w:tc>
        <w:tc>
          <w:tcPr>
            <w:tcW w:w="998" w:type="dxa"/>
            <w:gridSpan w:val="2"/>
            <w:vAlign w:val="center"/>
          </w:tcPr>
          <w:p w14:paraId="635455C4" w14:textId="77777777" w:rsidR="00081AD4" w:rsidRPr="00305749" w:rsidRDefault="00081AD4" w:rsidP="00797EBE">
            <w:pPr>
              <w:ind w:left="-108" w:right="-108"/>
              <w:jc w:val="center"/>
              <w:rPr>
                <w:sz w:val="22"/>
                <w:szCs w:val="22"/>
              </w:rPr>
            </w:pPr>
            <w:r w:rsidRPr="00305749">
              <w:rPr>
                <w:sz w:val="22"/>
                <w:szCs w:val="22"/>
              </w:rPr>
              <w:t>2973,29</w:t>
            </w:r>
          </w:p>
        </w:tc>
        <w:tc>
          <w:tcPr>
            <w:tcW w:w="709" w:type="dxa"/>
            <w:vAlign w:val="center"/>
          </w:tcPr>
          <w:p w14:paraId="356B2A4D" w14:textId="77777777" w:rsidR="00081AD4" w:rsidRPr="00305749" w:rsidRDefault="00081AD4" w:rsidP="00797EBE">
            <w:pPr>
              <w:ind w:left="-108" w:right="-108"/>
              <w:jc w:val="center"/>
              <w:rPr>
                <w:sz w:val="22"/>
                <w:szCs w:val="22"/>
              </w:rPr>
            </w:pPr>
            <w:r w:rsidRPr="00305749">
              <w:rPr>
                <w:sz w:val="22"/>
                <w:szCs w:val="22"/>
              </w:rPr>
              <w:t>x</w:t>
            </w:r>
          </w:p>
        </w:tc>
        <w:tc>
          <w:tcPr>
            <w:tcW w:w="708" w:type="dxa"/>
            <w:vAlign w:val="center"/>
          </w:tcPr>
          <w:p w14:paraId="6B42AD9A" w14:textId="77777777" w:rsidR="00081AD4" w:rsidRPr="00305749" w:rsidRDefault="00081AD4" w:rsidP="00797EBE">
            <w:pPr>
              <w:ind w:left="-108" w:right="-108"/>
              <w:jc w:val="center"/>
              <w:rPr>
                <w:sz w:val="22"/>
                <w:szCs w:val="22"/>
              </w:rPr>
            </w:pPr>
            <w:r w:rsidRPr="00305749">
              <w:rPr>
                <w:sz w:val="22"/>
                <w:szCs w:val="22"/>
              </w:rPr>
              <w:t>x</w:t>
            </w:r>
          </w:p>
        </w:tc>
        <w:tc>
          <w:tcPr>
            <w:tcW w:w="993" w:type="dxa"/>
            <w:vAlign w:val="center"/>
          </w:tcPr>
          <w:p w14:paraId="780AE0C8" w14:textId="77777777" w:rsidR="00081AD4" w:rsidRPr="00305749" w:rsidRDefault="00081AD4" w:rsidP="00797EBE">
            <w:pPr>
              <w:ind w:left="-108" w:right="-108"/>
              <w:jc w:val="center"/>
              <w:rPr>
                <w:sz w:val="22"/>
                <w:szCs w:val="22"/>
              </w:rPr>
            </w:pPr>
            <w:r w:rsidRPr="00305749">
              <w:rPr>
                <w:sz w:val="22"/>
                <w:szCs w:val="22"/>
              </w:rPr>
              <w:t>x</w:t>
            </w:r>
          </w:p>
        </w:tc>
      </w:tr>
      <w:tr w:rsidR="00081AD4" w:rsidRPr="00C06F8B" w14:paraId="19B660FC" w14:textId="77777777" w:rsidTr="00797EBE">
        <w:trPr>
          <w:trHeight w:val="249"/>
        </w:trPr>
        <w:tc>
          <w:tcPr>
            <w:tcW w:w="1276" w:type="dxa"/>
            <w:vMerge/>
            <w:shd w:val="clear" w:color="auto" w:fill="auto"/>
          </w:tcPr>
          <w:p w14:paraId="417B4D91" w14:textId="77777777" w:rsidR="00081AD4" w:rsidRPr="00C06F8B" w:rsidRDefault="00081AD4" w:rsidP="00797EBE">
            <w:pPr>
              <w:ind w:right="-2"/>
              <w:rPr>
                <w:sz w:val="22"/>
                <w:szCs w:val="22"/>
              </w:rPr>
            </w:pPr>
          </w:p>
        </w:tc>
        <w:tc>
          <w:tcPr>
            <w:tcW w:w="1985" w:type="dxa"/>
            <w:vMerge/>
            <w:shd w:val="clear" w:color="auto" w:fill="auto"/>
            <w:vAlign w:val="center"/>
          </w:tcPr>
          <w:p w14:paraId="325B8F8A" w14:textId="77777777" w:rsidR="00081AD4" w:rsidRPr="00752470" w:rsidRDefault="00081AD4" w:rsidP="00797EBE">
            <w:pPr>
              <w:ind w:right="-105"/>
              <w:jc w:val="center"/>
              <w:rPr>
                <w:sz w:val="22"/>
                <w:szCs w:val="22"/>
              </w:rPr>
            </w:pPr>
          </w:p>
        </w:tc>
        <w:tc>
          <w:tcPr>
            <w:tcW w:w="1701" w:type="dxa"/>
            <w:vAlign w:val="center"/>
          </w:tcPr>
          <w:p w14:paraId="7D9E6F21" w14:textId="77777777" w:rsidR="00081AD4" w:rsidRPr="00305749" w:rsidRDefault="00081AD4" w:rsidP="00797EBE">
            <w:pPr>
              <w:ind w:left="-661" w:right="-675"/>
              <w:jc w:val="center"/>
              <w:rPr>
                <w:sz w:val="22"/>
                <w:szCs w:val="22"/>
              </w:rPr>
            </w:pPr>
            <w:r w:rsidRPr="00305749">
              <w:rPr>
                <w:sz w:val="22"/>
                <w:szCs w:val="22"/>
              </w:rPr>
              <w:t>с 01.07.2024</w:t>
            </w:r>
          </w:p>
        </w:tc>
        <w:tc>
          <w:tcPr>
            <w:tcW w:w="992" w:type="dxa"/>
            <w:vAlign w:val="center"/>
          </w:tcPr>
          <w:p w14:paraId="421A4890" w14:textId="77777777" w:rsidR="00081AD4" w:rsidRPr="00305749" w:rsidRDefault="00081AD4" w:rsidP="00797EBE">
            <w:pPr>
              <w:ind w:left="-108" w:right="-108"/>
              <w:jc w:val="center"/>
              <w:rPr>
                <w:sz w:val="22"/>
                <w:szCs w:val="22"/>
              </w:rPr>
            </w:pPr>
            <w:r w:rsidRPr="00305749">
              <w:rPr>
                <w:sz w:val="22"/>
                <w:szCs w:val="22"/>
              </w:rPr>
              <w:t>3095,56</w:t>
            </w:r>
          </w:p>
        </w:tc>
        <w:tc>
          <w:tcPr>
            <w:tcW w:w="845" w:type="dxa"/>
            <w:vAlign w:val="center"/>
          </w:tcPr>
          <w:p w14:paraId="055E94A8" w14:textId="77777777" w:rsidR="00081AD4" w:rsidRPr="00305749" w:rsidRDefault="00081AD4" w:rsidP="00797EBE">
            <w:pPr>
              <w:ind w:left="-108" w:right="-108"/>
              <w:jc w:val="center"/>
              <w:rPr>
                <w:sz w:val="22"/>
                <w:szCs w:val="22"/>
              </w:rPr>
            </w:pPr>
            <w:r w:rsidRPr="00305749">
              <w:rPr>
                <w:sz w:val="22"/>
                <w:szCs w:val="22"/>
              </w:rPr>
              <w:t>x</w:t>
            </w:r>
          </w:p>
        </w:tc>
        <w:tc>
          <w:tcPr>
            <w:tcW w:w="998" w:type="dxa"/>
            <w:gridSpan w:val="2"/>
            <w:vAlign w:val="center"/>
          </w:tcPr>
          <w:p w14:paraId="1879AA6E" w14:textId="77777777" w:rsidR="00081AD4" w:rsidRPr="00305749" w:rsidRDefault="00081AD4" w:rsidP="00797EBE">
            <w:pPr>
              <w:ind w:left="-108" w:right="-108"/>
              <w:jc w:val="center"/>
              <w:rPr>
                <w:sz w:val="22"/>
                <w:szCs w:val="22"/>
              </w:rPr>
            </w:pPr>
            <w:r w:rsidRPr="00305749">
              <w:rPr>
                <w:sz w:val="22"/>
                <w:szCs w:val="22"/>
              </w:rPr>
              <w:t>3095,56</w:t>
            </w:r>
          </w:p>
        </w:tc>
        <w:tc>
          <w:tcPr>
            <w:tcW w:w="709" w:type="dxa"/>
            <w:vAlign w:val="center"/>
          </w:tcPr>
          <w:p w14:paraId="0E8BF6AF" w14:textId="77777777" w:rsidR="00081AD4" w:rsidRPr="00305749" w:rsidRDefault="00081AD4" w:rsidP="00797EBE">
            <w:pPr>
              <w:ind w:left="-108" w:right="-108"/>
              <w:jc w:val="center"/>
              <w:rPr>
                <w:sz w:val="22"/>
                <w:szCs w:val="22"/>
              </w:rPr>
            </w:pPr>
            <w:r w:rsidRPr="00305749">
              <w:rPr>
                <w:sz w:val="22"/>
                <w:szCs w:val="22"/>
              </w:rPr>
              <w:t>x</w:t>
            </w:r>
          </w:p>
        </w:tc>
        <w:tc>
          <w:tcPr>
            <w:tcW w:w="708" w:type="dxa"/>
            <w:vAlign w:val="center"/>
          </w:tcPr>
          <w:p w14:paraId="2A835E4F" w14:textId="77777777" w:rsidR="00081AD4" w:rsidRPr="00305749" w:rsidRDefault="00081AD4" w:rsidP="00797EBE">
            <w:pPr>
              <w:ind w:left="-108" w:right="-108"/>
              <w:jc w:val="center"/>
              <w:rPr>
                <w:sz w:val="22"/>
                <w:szCs w:val="22"/>
              </w:rPr>
            </w:pPr>
            <w:r w:rsidRPr="00305749">
              <w:rPr>
                <w:sz w:val="22"/>
                <w:szCs w:val="22"/>
              </w:rPr>
              <w:t>x</w:t>
            </w:r>
          </w:p>
        </w:tc>
        <w:tc>
          <w:tcPr>
            <w:tcW w:w="993" w:type="dxa"/>
            <w:vAlign w:val="center"/>
          </w:tcPr>
          <w:p w14:paraId="0CC5C229" w14:textId="77777777" w:rsidR="00081AD4" w:rsidRPr="00305749" w:rsidRDefault="00081AD4" w:rsidP="00797EBE">
            <w:pPr>
              <w:ind w:left="-108" w:right="-108"/>
              <w:jc w:val="center"/>
              <w:rPr>
                <w:sz w:val="22"/>
                <w:szCs w:val="22"/>
              </w:rPr>
            </w:pPr>
            <w:r w:rsidRPr="00305749">
              <w:rPr>
                <w:sz w:val="22"/>
                <w:szCs w:val="22"/>
              </w:rPr>
              <w:t>x</w:t>
            </w:r>
          </w:p>
        </w:tc>
      </w:tr>
      <w:tr w:rsidR="00081AD4" w:rsidRPr="00C06F8B" w14:paraId="2134CD28" w14:textId="77777777" w:rsidTr="00797EBE">
        <w:trPr>
          <w:trHeight w:val="249"/>
        </w:trPr>
        <w:tc>
          <w:tcPr>
            <w:tcW w:w="1276" w:type="dxa"/>
            <w:vMerge/>
            <w:shd w:val="clear" w:color="auto" w:fill="auto"/>
          </w:tcPr>
          <w:p w14:paraId="04B35EF8" w14:textId="77777777" w:rsidR="00081AD4" w:rsidRPr="00C06F8B" w:rsidRDefault="00081AD4" w:rsidP="00797EBE">
            <w:pPr>
              <w:ind w:right="-2"/>
              <w:rPr>
                <w:sz w:val="22"/>
                <w:szCs w:val="22"/>
              </w:rPr>
            </w:pPr>
          </w:p>
        </w:tc>
        <w:tc>
          <w:tcPr>
            <w:tcW w:w="1985" w:type="dxa"/>
            <w:vMerge/>
            <w:shd w:val="clear" w:color="auto" w:fill="auto"/>
            <w:vAlign w:val="center"/>
          </w:tcPr>
          <w:p w14:paraId="704F0524" w14:textId="77777777" w:rsidR="00081AD4" w:rsidRPr="00752470" w:rsidRDefault="00081AD4" w:rsidP="00797EBE">
            <w:pPr>
              <w:ind w:right="-105"/>
              <w:jc w:val="center"/>
              <w:rPr>
                <w:sz w:val="22"/>
                <w:szCs w:val="22"/>
              </w:rPr>
            </w:pPr>
          </w:p>
        </w:tc>
        <w:tc>
          <w:tcPr>
            <w:tcW w:w="1701" w:type="dxa"/>
            <w:vAlign w:val="center"/>
          </w:tcPr>
          <w:p w14:paraId="228526FF" w14:textId="77777777" w:rsidR="00081AD4" w:rsidRPr="00305749" w:rsidRDefault="00081AD4" w:rsidP="00797EBE">
            <w:pPr>
              <w:ind w:left="-661" w:right="-675"/>
              <w:jc w:val="center"/>
              <w:rPr>
                <w:sz w:val="22"/>
                <w:szCs w:val="22"/>
              </w:rPr>
            </w:pPr>
            <w:r w:rsidRPr="00305749">
              <w:rPr>
                <w:sz w:val="22"/>
                <w:szCs w:val="22"/>
              </w:rPr>
              <w:t>с 01.01.2025</w:t>
            </w:r>
          </w:p>
        </w:tc>
        <w:tc>
          <w:tcPr>
            <w:tcW w:w="992" w:type="dxa"/>
            <w:vAlign w:val="center"/>
          </w:tcPr>
          <w:p w14:paraId="6935D449" w14:textId="77777777" w:rsidR="00081AD4" w:rsidRPr="00305749" w:rsidRDefault="00081AD4" w:rsidP="00797EBE">
            <w:pPr>
              <w:ind w:left="-108" w:right="-108"/>
              <w:jc w:val="center"/>
              <w:rPr>
                <w:sz w:val="22"/>
                <w:szCs w:val="22"/>
              </w:rPr>
            </w:pPr>
            <w:r w:rsidRPr="00305749">
              <w:rPr>
                <w:sz w:val="22"/>
                <w:szCs w:val="22"/>
              </w:rPr>
              <w:t>3095,56</w:t>
            </w:r>
          </w:p>
        </w:tc>
        <w:tc>
          <w:tcPr>
            <w:tcW w:w="845" w:type="dxa"/>
            <w:vAlign w:val="center"/>
          </w:tcPr>
          <w:p w14:paraId="511DD194" w14:textId="77777777" w:rsidR="00081AD4" w:rsidRPr="00305749" w:rsidRDefault="00081AD4" w:rsidP="00797EBE">
            <w:pPr>
              <w:ind w:left="-108" w:right="-108"/>
              <w:jc w:val="center"/>
              <w:rPr>
                <w:sz w:val="22"/>
                <w:szCs w:val="22"/>
              </w:rPr>
            </w:pPr>
            <w:r w:rsidRPr="00305749">
              <w:rPr>
                <w:sz w:val="22"/>
                <w:szCs w:val="22"/>
              </w:rPr>
              <w:t>x</w:t>
            </w:r>
          </w:p>
        </w:tc>
        <w:tc>
          <w:tcPr>
            <w:tcW w:w="998" w:type="dxa"/>
            <w:gridSpan w:val="2"/>
            <w:vAlign w:val="center"/>
          </w:tcPr>
          <w:p w14:paraId="7FFE0B87" w14:textId="77777777" w:rsidR="00081AD4" w:rsidRPr="00305749" w:rsidRDefault="00081AD4" w:rsidP="00797EBE">
            <w:pPr>
              <w:ind w:left="-108" w:right="-108"/>
              <w:jc w:val="center"/>
              <w:rPr>
                <w:sz w:val="22"/>
                <w:szCs w:val="22"/>
              </w:rPr>
            </w:pPr>
            <w:r w:rsidRPr="00305749">
              <w:rPr>
                <w:sz w:val="22"/>
                <w:szCs w:val="22"/>
              </w:rPr>
              <w:t>3095,56</w:t>
            </w:r>
          </w:p>
        </w:tc>
        <w:tc>
          <w:tcPr>
            <w:tcW w:w="709" w:type="dxa"/>
            <w:vAlign w:val="center"/>
          </w:tcPr>
          <w:p w14:paraId="500D4868" w14:textId="77777777" w:rsidR="00081AD4" w:rsidRPr="00305749" w:rsidRDefault="00081AD4" w:rsidP="00797EBE">
            <w:pPr>
              <w:ind w:left="-108" w:right="-108"/>
              <w:jc w:val="center"/>
              <w:rPr>
                <w:sz w:val="22"/>
                <w:szCs w:val="22"/>
              </w:rPr>
            </w:pPr>
            <w:r w:rsidRPr="00305749">
              <w:rPr>
                <w:sz w:val="22"/>
                <w:szCs w:val="22"/>
              </w:rPr>
              <w:t>x</w:t>
            </w:r>
          </w:p>
        </w:tc>
        <w:tc>
          <w:tcPr>
            <w:tcW w:w="708" w:type="dxa"/>
            <w:vAlign w:val="center"/>
          </w:tcPr>
          <w:p w14:paraId="289F9C1E" w14:textId="77777777" w:rsidR="00081AD4" w:rsidRPr="00305749" w:rsidRDefault="00081AD4" w:rsidP="00797EBE">
            <w:pPr>
              <w:ind w:left="-108" w:right="-108"/>
              <w:jc w:val="center"/>
              <w:rPr>
                <w:sz w:val="22"/>
                <w:szCs w:val="22"/>
              </w:rPr>
            </w:pPr>
            <w:r w:rsidRPr="00305749">
              <w:rPr>
                <w:sz w:val="22"/>
                <w:szCs w:val="22"/>
              </w:rPr>
              <w:t>x</w:t>
            </w:r>
          </w:p>
        </w:tc>
        <w:tc>
          <w:tcPr>
            <w:tcW w:w="993" w:type="dxa"/>
            <w:vAlign w:val="center"/>
          </w:tcPr>
          <w:p w14:paraId="0E34F8AD" w14:textId="77777777" w:rsidR="00081AD4" w:rsidRPr="00305749" w:rsidRDefault="00081AD4" w:rsidP="00797EBE">
            <w:pPr>
              <w:ind w:left="-108" w:right="-108"/>
              <w:jc w:val="center"/>
              <w:rPr>
                <w:sz w:val="22"/>
                <w:szCs w:val="22"/>
              </w:rPr>
            </w:pPr>
            <w:r w:rsidRPr="00305749">
              <w:rPr>
                <w:sz w:val="22"/>
                <w:szCs w:val="22"/>
              </w:rPr>
              <w:t>x</w:t>
            </w:r>
          </w:p>
        </w:tc>
      </w:tr>
      <w:tr w:rsidR="00081AD4" w:rsidRPr="00C06F8B" w14:paraId="7826C501" w14:textId="77777777" w:rsidTr="00797EBE">
        <w:trPr>
          <w:trHeight w:val="249"/>
        </w:trPr>
        <w:tc>
          <w:tcPr>
            <w:tcW w:w="1276" w:type="dxa"/>
            <w:vMerge/>
            <w:shd w:val="clear" w:color="auto" w:fill="auto"/>
          </w:tcPr>
          <w:p w14:paraId="01AF35E0" w14:textId="77777777" w:rsidR="00081AD4" w:rsidRPr="00C06F8B" w:rsidRDefault="00081AD4" w:rsidP="00797EBE">
            <w:pPr>
              <w:ind w:right="-2"/>
              <w:rPr>
                <w:sz w:val="22"/>
                <w:szCs w:val="22"/>
              </w:rPr>
            </w:pPr>
          </w:p>
        </w:tc>
        <w:tc>
          <w:tcPr>
            <w:tcW w:w="1985" w:type="dxa"/>
            <w:vMerge/>
            <w:shd w:val="clear" w:color="auto" w:fill="auto"/>
            <w:vAlign w:val="center"/>
          </w:tcPr>
          <w:p w14:paraId="39B28AA6" w14:textId="77777777" w:rsidR="00081AD4" w:rsidRPr="00752470" w:rsidRDefault="00081AD4" w:rsidP="00797EBE">
            <w:pPr>
              <w:ind w:right="-105"/>
              <w:jc w:val="center"/>
              <w:rPr>
                <w:sz w:val="22"/>
                <w:szCs w:val="22"/>
              </w:rPr>
            </w:pPr>
          </w:p>
        </w:tc>
        <w:tc>
          <w:tcPr>
            <w:tcW w:w="1701" w:type="dxa"/>
            <w:vAlign w:val="center"/>
          </w:tcPr>
          <w:p w14:paraId="117DC599" w14:textId="77777777" w:rsidR="00081AD4" w:rsidRPr="00305749" w:rsidRDefault="00081AD4" w:rsidP="00797EBE">
            <w:pPr>
              <w:ind w:left="-661" w:right="-675"/>
              <w:jc w:val="center"/>
              <w:rPr>
                <w:sz w:val="22"/>
                <w:szCs w:val="22"/>
              </w:rPr>
            </w:pPr>
            <w:r w:rsidRPr="00305749">
              <w:rPr>
                <w:sz w:val="22"/>
                <w:szCs w:val="22"/>
              </w:rPr>
              <w:t>с 01.07.2025</w:t>
            </w:r>
          </w:p>
        </w:tc>
        <w:tc>
          <w:tcPr>
            <w:tcW w:w="992" w:type="dxa"/>
            <w:vAlign w:val="center"/>
          </w:tcPr>
          <w:p w14:paraId="2112270C" w14:textId="77777777" w:rsidR="00081AD4" w:rsidRPr="00305749" w:rsidRDefault="00081AD4" w:rsidP="00797EBE">
            <w:pPr>
              <w:ind w:left="-108" w:right="-108"/>
              <w:jc w:val="center"/>
              <w:rPr>
                <w:sz w:val="22"/>
                <w:szCs w:val="22"/>
              </w:rPr>
            </w:pPr>
            <w:r w:rsidRPr="00305749">
              <w:rPr>
                <w:sz w:val="22"/>
                <w:szCs w:val="22"/>
              </w:rPr>
              <w:t>3156,86</w:t>
            </w:r>
          </w:p>
        </w:tc>
        <w:tc>
          <w:tcPr>
            <w:tcW w:w="845" w:type="dxa"/>
            <w:vAlign w:val="center"/>
          </w:tcPr>
          <w:p w14:paraId="5070AE22" w14:textId="77777777" w:rsidR="00081AD4" w:rsidRPr="00305749" w:rsidRDefault="00081AD4" w:rsidP="00797EBE">
            <w:pPr>
              <w:ind w:left="-108" w:right="-108"/>
              <w:jc w:val="center"/>
              <w:rPr>
                <w:sz w:val="22"/>
                <w:szCs w:val="22"/>
              </w:rPr>
            </w:pPr>
            <w:r w:rsidRPr="00305749">
              <w:rPr>
                <w:sz w:val="22"/>
                <w:szCs w:val="22"/>
              </w:rPr>
              <w:t>x</w:t>
            </w:r>
          </w:p>
        </w:tc>
        <w:tc>
          <w:tcPr>
            <w:tcW w:w="998" w:type="dxa"/>
            <w:gridSpan w:val="2"/>
            <w:vAlign w:val="center"/>
          </w:tcPr>
          <w:p w14:paraId="0DD51FBA" w14:textId="77777777" w:rsidR="00081AD4" w:rsidRPr="00305749" w:rsidRDefault="00081AD4" w:rsidP="00797EBE">
            <w:pPr>
              <w:ind w:left="-108" w:right="-108"/>
              <w:jc w:val="center"/>
              <w:rPr>
                <w:sz w:val="22"/>
                <w:szCs w:val="22"/>
              </w:rPr>
            </w:pPr>
            <w:r w:rsidRPr="00305749">
              <w:rPr>
                <w:sz w:val="22"/>
                <w:szCs w:val="22"/>
              </w:rPr>
              <w:t>3156,86</w:t>
            </w:r>
          </w:p>
        </w:tc>
        <w:tc>
          <w:tcPr>
            <w:tcW w:w="709" w:type="dxa"/>
            <w:vAlign w:val="center"/>
          </w:tcPr>
          <w:p w14:paraId="442EE016" w14:textId="77777777" w:rsidR="00081AD4" w:rsidRPr="00305749" w:rsidRDefault="00081AD4" w:rsidP="00797EBE">
            <w:pPr>
              <w:ind w:left="-108" w:right="-108"/>
              <w:jc w:val="center"/>
              <w:rPr>
                <w:sz w:val="22"/>
                <w:szCs w:val="22"/>
              </w:rPr>
            </w:pPr>
            <w:r w:rsidRPr="00305749">
              <w:rPr>
                <w:sz w:val="22"/>
                <w:szCs w:val="22"/>
              </w:rPr>
              <w:t>x</w:t>
            </w:r>
          </w:p>
        </w:tc>
        <w:tc>
          <w:tcPr>
            <w:tcW w:w="708" w:type="dxa"/>
            <w:vAlign w:val="center"/>
          </w:tcPr>
          <w:p w14:paraId="55578AB3" w14:textId="77777777" w:rsidR="00081AD4" w:rsidRPr="00305749" w:rsidRDefault="00081AD4" w:rsidP="00797EBE">
            <w:pPr>
              <w:ind w:left="-108" w:right="-108"/>
              <w:jc w:val="center"/>
              <w:rPr>
                <w:sz w:val="22"/>
                <w:szCs w:val="22"/>
              </w:rPr>
            </w:pPr>
            <w:r w:rsidRPr="00305749">
              <w:rPr>
                <w:sz w:val="22"/>
                <w:szCs w:val="22"/>
              </w:rPr>
              <w:t>x</w:t>
            </w:r>
          </w:p>
        </w:tc>
        <w:tc>
          <w:tcPr>
            <w:tcW w:w="993" w:type="dxa"/>
            <w:vAlign w:val="center"/>
          </w:tcPr>
          <w:p w14:paraId="1A70E5A6" w14:textId="77777777" w:rsidR="00081AD4" w:rsidRPr="00305749" w:rsidRDefault="00081AD4" w:rsidP="00797EBE">
            <w:pPr>
              <w:ind w:left="-108" w:right="-108"/>
              <w:jc w:val="center"/>
              <w:rPr>
                <w:sz w:val="22"/>
                <w:szCs w:val="22"/>
              </w:rPr>
            </w:pPr>
            <w:r w:rsidRPr="00305749">
              <w:rPr>
                <w:sz w:val="22"/>
                <w:szCs w:val="22"/>
              </w:rPr>
              <w:t>x</w:t>
            </w:r>
          </w:p>
        </w:tc>
      </w:tr>
      <w:tr w:rsidR="00081AD4" w:rsidRPr="00C06F8B" w14:paraId="67ED391A" w14:textId="77777777" w:rsidTr="00797EBE">
        <w:trPr>
          <w:trHeight w:val="249"/>
        </w:trPr>
        <w:tc>
          <w:tcPr>
            <w:tcW w:w="1276" w:type="dxa"/>
            <w:vMerge/>
            <w:shd w:val="clear" w:color="auto" w:fill="auto"/>
          </w:tcPr>
          <w:p w14:paraId="02609DF2" w14:textId="77777777" w:rsidR="00081AD4" w:rsidRPr="00C06F8B" w:rsidRDefault="00081AD4" w:rsidP="00797EBE">
            <w:pPr>
              <w:ind w:right="-2"/>
              <w:rPr>
                <w:sz w:val="22"/>
                <w:szCs w:val="22"/>
              </w:rPr>
            </w:pPr>
          </w:p>
        </w:tc>
        <w:tc>
          <w:tcPr>
            <w:tcW w:w="1985" w:type="dxa"/>
            <w:vMerge/>
            <w:shd w:val="clear" w:color="auto" w:fill="auto"/>
            <w:vAlign w:val="center"/>
          </w:tcPr>
          <w:p w14:paraId="4F97F3A7" w14:textId="77777777" w:rsidR="00081AD4" w:rsidRPr="00752470" w:rsidRDefault="00081AD4" w:rsidP="00797EBE">
            <w:pPr>
              <w:ind w:right="-105"/>
              <w:jc w:val="center"/>
              <w:rPr>
                <w:sz w:val="22"/>
                <w:szCs w:val="22"/>
              </w:rPr>
            </w:pPr>
          </w:p>
        </w:tc>
        <w:tc>
          <w:tcPr>
            <w:tcW w:w="1701" w:type="dxa"/>
            <w:vAlign w:val="center"/>
          </w:tcPr>
          <w:p w14:paraId="136B23FE" w14:textId="77777777" w:rsidR="00081AD4" w:rsidRPr="00305749" w:rsidRDefault="00081AD4" w:rsidP="00797EBE">
            <w:pPr>
              <w:ind w:left="-661" w:right="-675"/>
              <w:jc w:val="center"/>
              <w:rPr>
                <w:sz w:val="22"/>
                <w:szCs w:val="22"/>
              </w:rPr>
            </w:pPr>
            <w:r w:rsidRPr="00305749">
              <w:rPr>
                <w:sz w:val="22"/>
                <w:szCs w:val="22"/>
              </w:rPr>
              <w:t>с 01.01.2026</w:t>
            </w:r>
          </w:p>
        </w:tc>
        <w:tc>
          <w:tcPr>
            <w:tcW w:w="992" w:type="dxa"/>
            <w:vAlign w:val="center"/>
          </w:tcPr>
          <w:p w14:paraId="105074FC" w14:textId="77777777" w:rsidR="00081AD4" w:rsidRPr="00305749" w:rsidRDefault="00081AD4" w:rsidP="00797EBE">
            <w:pPr>
              <w:ind w:left="-108" w:right="-108"/>
              <w:jc w:val="center"/>
              <w:rPr>
                <w:sz w:val="22"/>
                <w:szCs w:val="22"/>
              </w:rPr>
            </w:pPr>
            <w:r w:rsidRPr="00305749">
              <w:rPr>
                <w:sz w:val="22"/>
                <w:szCs w:val="22"/>
              </w:rPr>
              <w:t>3156,86</w:t>
            </w:r>
          </w:p>
        </w:tc>
        <w:tc>
          <w:tcPr>
            <w:tcW w:w="845" w:type="dxa"/>
            <w:vAlign w:val="center"/>
          </w:tcPr>
          <w:p w14:paraId="79A49360" w14:textId="77777777" w:rsidR="00081AD4" w:rsidRPr="00305749" w:rsidRDefault="00081AD4" w:rsidP="00797EBE">
            <w:pPr>
              <w:ind w:left="-108" w:right="-108"/>
              <w:jc w:val="center"/>
              <w:rPr>
                <w:sz w:val="22"/>
                <w:szCs w:val="22"/>
              </w:rPr>
            </w:pPr>
            <w:r w:rsidRPr="00305749">
              <w:rPr>
                <w:sz w:val="22"/>
                <w:szCs w:val="22"/>
              </w:rPr>
              <w:t>x</w:t>
            </w:r>
          </w:p>
        </w:tc>
        <w:tc>
          <w:tcPr>
            <w:tcW w:w="998" w:type="dxa"/>
            <w:gridSpan w:val="2"/>
            <w:vAlign w:val="center"/>
          </w:tcPr>
          <w:p w14:paraId="39B6D40B" w14:textId="77777777" w:rsidR="00081AD4" w:rsidRPr="00305749" w:rsidRDefault="00081AD4" w:rsidP="00797EBE">
            <w:pPr>
              <w:ind w:left="-108" w:right="-108"/>
              <w:jc w:val="center"/>
              <w:rPr>
                <w:sz w:val="22"/>
                <w:szCs w:val="22"/>
              </w:rPr>
            </w:pPr>
            <w:r w:rsidRPr="00305749">
              <w:rPr>
                <w:sz w:val="22"/>
                <w:szCs w:val="22"/>
              </w:rPr>
              <w:t>3156,86</w:t>
            </w:r>
          </w:p>
        </w:tc>
        <w:tc>
          <w:tcPr>
            <w:tcW w:w="709" w:type="dxa"/>
            <w:vAlign w:val="center"/>
          </w:tcPr>
          <w:p w14:paraId="35F181BD" w14:textId="77777777" w:rsidR="00081AD4" w:rsidRPr="00305749" w:rsidRDefault="00081AD4" w:rsidP="00797EBE">
            <w:pPr>
              <w:ind w:left="-108" w:right="-108"/>
              <w:jc w:val="center"/>
              <w:rPr>
                <w:sz w:val="22"/>
                <w:szCs w:val="22"/>
              </w:rPr>
            </w:pPr>
            <w:r w:rsidRPr="00305749">
              <w:rPr>
                <w:sz w:val="22"/>
                <w:szCs w:val="22"/>
              </w:rPr>
              <w:t>x</w:t>
            </w:r>
          </w:p>
        </w:tc>
        <w:tc>
          <w:tcPr>
            <w:tcW w:w="708" w:type="dxa"/>
            <w:vAlign w:val="center"/>
          </w:tcPr>
          <w:p w14:paraId="0D0AFE0A" w14:textId="77777777" w:rsidR="00081AD4" w:rsidRPr="00305749" w:rsidRDefault="00081AD4" w:rsidP="00797EBE">
            <w:pPr>
              <w:ind w:left="-108" w:right="-108"/>
              <w:jc w:val="center"/>
              <w:rPr>
                <w:sz w:val="22"/>
                <w:szCs w:val="22"/>
              </w:rPr>
            </w:pPr>
            <w:r w:rsidRPr="00305749">
              <w:rPr>
                <w:sz w:val="22"/>
                <w:szCs w:val="22"/>
              </w:rPr>
              <w:t>x</w:t>
            </w:r>
          </w:p>
        </w:tc>
        <w:tc>
          <w:tcPr>
            <w:tcW w:w="993" w:type="dxa"/>
            <w:vAlign w:val="center"/>
          </w:tcPr>
          <w:p w14:paraId="79C078F5" w14:textId="77777777" w:rsidR="00081AD4" w:rsidRPr="00305749" w:rsidRDefault="00081AD4" w:rsidP="00797EBE">
            <w:pPr>
              <w:ind w:left="-108" w:right="-108"/>
              <w:jc w:val="center"/>
              <w:rPr>
                <w:sz w:val="22"/>
                <w:szCs w:val="22"/>
              </w:rPr>
            </w:pPr>
            <w:r w:rsidRPr="00305749">
              <w:rPr>
                <w:sz w:val="22"/>
                <w:szCs w:val="22"/>
              </w:rPr>
              <w:t>x</w:t>
            </w:r>
          </w:p>
        </w:tc>
      </w:tr>
      <w:tr w:rsidR="00081AD4" w:rsidRPr="00C06F8B" w14:paraId="7D7485C2" w14:textId="77777777" w:rsidTr="00797EBE">
        <w:trPr>
          <w:trHeight w:val="249"/>
        </w:trPr>
        <w:tc>
          <w:tcPr>
            <w:tcW w:w="1276" w:type="dxa"/>
            <w:vMerge/>
            <w:shd w:val="clear" w:color="auto" w:fill="auto"/>
          </w:tcPr>
          <w:p w14:paraId="12B47C14" w14:textId="77777777" w:rsidR="00081AD4" w:rsidRPr="00C06F8B" w:rsidRDefault="00081AD4" w:rsidP="00797EBE">
            <w:pPr>
              <w:ind w:right="-2"/>
              <w:rPr>
                <w:sz w:val="22"/>
                <w:szCs w:val="22"/>
              </w:rPr>
            </w:pPr>
          </w:p>
        </w:tc>
        <w:tc>
          <w:tcPr>
            <w:tcW w:w="1985" w:type="dxa"/>
            <w:vMerge/>
            <w:shd w:val="clear" w:color="auto" w:fill="auto"/>
            <w:vAlign w:val="center"/>
          </w:tcPr>
          <w:p w14:paraId="3108D8BE" w14:textId="77777777" w:rsidR="00081AD4" w:rsidRPr="00752470" w:rsidRDefault="00081AD4" w:rsidP="00797EBE">
            <w:pPr>
              <w:ind w:right="-105"/>
              <w:jc w:val="center"/>
              <w:rPr>
                <w:sz w:val="22"/>
                <w:szCs w:val="22"/>
              </w:rPr>
            </w:pPr>
          </w:p>
        </w:tc>
        <w:tc>
          <w:tcPr>
            <w:tcW w:w="1701" w:type="dxa"/>
            <w:vAlign w:val="center"/>
          </w:tcPr>
          <w:p w14:paraId="3B6FC3D2" w14:textId="77777777" w:rsidR="00081AD4" w:rsidRPr="00305749" w:rsidRDefault="00081AD4" w:rsidP="00797EBE">
            <w:pPr>
              <w:ind w:left="-661" w:right="-675"/>
              <w:jc w:val="center"/>
              <w:rPr>
                <w:sz w:val="22"/>
                <w:szCs w:val="22"/>
              </w:rPr>
            </w:pPr>
            <w:r w:rsidRPr="00305749">
              <w:rPr>
                <w:sz w:val="22"/>
                <w:szCs w:val="22"/>
              </w:rPr>
              <w:t>с 01.07.2026</w:t>
            </w:r>
          </w:p>
        </w:tc>
        <w:tc>
          <w:tcPr>
            <w:tcW w:w="992" w:type="dxa"/>
            <w:vAlign w:val="center"/>
          </w:tcPr>
          <w:p w14:paraId="49B81E1D" w14:textId="77777777" w:rsidR="00081AD4" w:rsidRPr="00305749" w:rsidRDefault="00081AD4" w:rsidP="00797EBE">
            <w:pPr>
              <w:ind w:left="-108" w:right="-108"/>
              <w:jc w:val="center"/>
              <w:rPr>
                <w:sz w:val="22"/>
                <w:szCs w:val="22"/>
              </w:rPr>
            </w:pPr>
            <w:r w:rsidRPr="00305749">
              <w:rPr>
                <w:sz w:val="22"/>
                <w:szCs w:val="22"/>
              </w:rPr>
              <w:t>3188,71</w:t>
            </w:r>
          </w:p>
        </w:tc>
        <w:tc>
          <w:tcPr>
            <w:tcW w:w="845" w:type="dxa"/>
            <w:vAlign w:val="center"/>
          </w:tcPr>
          <w:p w14:paraId="37681BAC" w14:textId="77777777" w:rsidR="00081AD4" w:rsidRPr="00305749" w:rsidRDefault="00081AD4" w:rsidP="00797EBE">
            <w:pPr>
              <w:ind w:left="-108" w:right="-108"/>
              <w:jc w:val="center"/>
              <w:rPr>
                <w:sz w:val="22"/>
                <w:szCs w:val="22"/>
              </w:rPr>
            </w:pPr>
            <w:r w:rsidRPr="00305749">
              <w:rPr>
                <w:sz w:val="22"/>
                <w:szCs w:val="22"/>
              </w:rPr>
              <w:t>x</w:t>
            </w:r>
          </w:p>
        </w:tc>
        <w:tc>
          <w:tcPr>
            <w:tcW w:w="998" w:type="dxa"/>
            <w:gridSpan w:val="2"/>
            <w:vAlign w:val="center"/>
          </w:tcPr>
          <w:p w14:paraId="2FFA66DC" w14:textId="77777777" w:rsidR="00081AD4" w:rsidRPr="00305749" w:rsidRDefault="00081AD4" w:rsidP="00797EBE">
            <w:pPr>
              <w:ind w:left="-108" w:right="-108"/>
              <w:jc w:val="center"/>
              <w:rPr>
                <w:sz w:val="22"/>
                <w:szCs w:val="22"/>
              </w:rPr>
            </w:pPr>
            <w:r w:rsidRPr="00305749">
              <w:rPr>
                <w:sz w:val="22"/>
                <w:szCs w:val="22"/>
              </w:rPr>
              <w:t>3188,71</w:t>
            </w:r>
          </w:p>
        </w:tc>
        <w:tc>
          <w:tcPr>
            <w:tcW w:w="709" w:type="dxa"/>
            <w:vAlign w:val="center"/>
          </w:tcPr>
          <w:p w14:paraId="3448C370" w14:textId="77777777" w:rsidR="00081AD4" w:rsidRPr="00305749" w:rsidRDefault="00081AD4" w:rsidP="00797EBE">
            <w:pPr>
              <w:ind w:left="-108" w:right="-108"/>
              <w:jc w:val="center"/>
              <w:rPr>
                <w:sz w:val="22"/>
                <w:szCs w:val="22"/>
              </w:rPr>
            </w:pPr>
            <w:r w:rsidRPr="00305749">
              <w:rPr>
                <w:sz w:val="22"/>
                <w:szCs w:val="22"/>
              </w:rPr>
              <w:t>x</w:t>
            </w:r>
          </w:p>
        </w:tc>
        <w:tc>
          <w:tcPr>
            <w:tcW w:w="708" w:type="dxa"/>
            <w:vAlign w:val="center"/>
          </w:tcPr>
          <w:p w14:paraId="667E7E65" w14:textId="77777777" w:rsidR="00081AD4" w:rsidRPr="00305749" w:rsidRDefault="00081AD4" w:rsidP="00797EBE">
            <w:pPr>
              <w:ind w:left="-108" w:right="-108"/>
              <w:jc w:val="center"/>
              <w:rPr>
                <w:sz w:val="22"/>
                <w:szCs w:val="22"/>
              </w:rPr>
            </w:pPr>
            <w:r w:rsidRPr="00305749">
              <w:rPr>
                <w:sz w:val="22"/>
                <w:szCs w:val="22"/>
              </w:rPr>
              <w:t>x</w:t>
            </w:r>
          </w:p>
        </w:tc>
        <w:tc>
          <w:tcPr>
            <w:tcW w:w="993" w:type="dxa"/>
            <w:vAlign w:val="center"/>
          </w:tcPr>
          <w:p w14:paraId="1DC3D950" w14:textId="77777777" w:rsidR="00081AD4" w:rsidRPr="00305749" w:rsidRDefault="00081AD4" w:rsidP="00797EBE">
            <w:pPr>
              <w:ind w:left="-108" w:right="-108"/>
              <w:jc w:val="center"/>
              <w:rPr>
                <w:sz w:val="22"/>
                <w:szCs w:val="22"/>
              </w:rPr>
            </w:pPr>
            <w:r w:rsidRPr="00305749">
              <w:rPr>
                <w:sz w:val="22"/>
                <w:szCs w:val="22"/>
              </w:rPr>
              <w:t>x</w:t>
            </w:r>
          </w:p>
        </w:tc>
      </w:tr>
      <w:tr w:rsidR="00081AD4" w:rsidRPr="00C06F8B" w14:paraId="303B6C55" w14:textId="77777777" w:rsidTr="00797EBE">
        <w:trPr>
          <w:trHeight w:val="249"/>
        </w:trPr>
        <w:tc>
          <w:tcPr>
            <w:tcW w:w="1276" w:type="dxa"/>
            <w:vMerge/>
            <w:shd w:val="clear" w:color="auto" w:fill="auto"/>
          </w:tcPr>
          <w:p w14:paraId="7A3C706A" w14:textId="77777777" w:rsidR="00081AD4" w:rsidRPr="00C06F8B" w:rsidRDefault="00081AD4" w:rsidP="00797EBE">
            <w:pPr>
              <w:ind w:right="-2"/>
              <w:rPr>
                <w:sz w:val="22"/>
                <w:szCs w:val="22"/>
              </w:rPr>
            </w:pPr>
          </w:p>
        </w:tc>
        <w:tc>
          <w:tcPr>
            <w:tcW w:w="1985" w:type="dxa"/>
            <w:shd w:val="clear" w:color="auto" w:fill="auto"/>
            <w:vAlign w:val="center"/>
          </w:tcPr>
          <w:p w14:paraId="7BB185F8" w14:textId="77777777" w:rsidR="00081AD4" w:rsidRPr="00752470" w:rsidRDefault="00081AD4" w:rsidP="00797EBE">
            <w:pPr>
              <w:ind w:right="-105"/>
              <w:jc w:val="center"/>
              <w:rPr>
                <w:sz w:val="22"/>
                <w:szCs w:val="22"/>
              </w:rPr>
            </w:pPr>
            <w:proofErr w:type="spellStart"/>
            <w:r>
              <w:rPr>
                <w:sz w:val="22"/>
                <w:szCs w:val="22"/>
              </w:rPr>
              <w:t>Двухставочный</w:t>
            </w:r>
            <w:proofErr w:type="spellEnd"/>
          </w:p>
        </w:tc>
        <w:tc>
          <w:tcPr>
            <w:tcW w:w="1701" w:type="dxa"/>
            <w:shd w:val="clear" w:color="auto" w:fill="auto"/>
            <w:vAlign w:val="center"/>
          </w:tcPr>
          <w:p w14:paraId="646D77D9" w14:textId="77777777" w:rsidR="00081AD4" w:rsidRDefault="00081AD4" w:rsidP="00797EBE">
            <w:pPr>
              <w:ind w:left="-661" w:right="-675"/>
              <w:jc w:val="center"/>
              <w:rPr>
                <w:sz w:val="22"/>
                <w:szCs w:val="22"/>
              </w:rPr>
            </w:pPr>
            <w:r>
              <w:rPr>
                <w:sz w:val="22"/>
                <w:szCs w:val="22"/>
              </w:rPr>
              <w:t>х</w:t>
            </w:r>
          </w:p>
        </w:tc>
        <w:tc>
          <w:tcPr>
            <w:tcW w:w="992" w:type="dxa"/>
            <w:shd w:val="clear" w:color="auto" w:fill="auto"/>
            <w:vAlign w:val="center"/>
          </w:tcPr>
          <w:p w14:paraId="569BAA4E" w14:textId="77777777" w:rsidR="00081AD4" w:rsidRPr="00752470" w:rsidRDefault="00081AD4" w:rsidP="00797EBE">
            <w:pPr>
              <w:ind w:left="-108" w:right="-108"/>
              <w:jc w:val="center"/>
              <w:rPr>
                <w:sz w:val="22"/>
                <w:szCs w:val="22"/>
              </w:rPr>
            </w:pPr>
            <w:r>
              <w:rPr>
                <w:sz w:val="22"/>
                <w:szCs w:val="22"/>
              </w:rPr>
              <w:t>х</w:t>
            </w:r>
          </w:p>
        </w:tc>
        <w:tc>
          <w:tcPr>
            <w:tcW w:w="845" w:type="dxa"/>
            <w:shd w:val="clear" w:color="auto" w:fill="auto"/>
            <w:vAlign w:val="center"/>
          </w:tcPr>
          <w:p w14:paraId="2CE15073" w14:textId="77777777" w:rsidR="00081AD4" w:rsidRPr="00752470" w:rsidRDefault="00081AD4" w:rsidP="00797EBE">
            <w:pPr>
              <w:ind w:left="-108" w:right="-108"/>
              <w:jc w:val="center"/>
              <w:rPr>
                <w:sz w:val="22"/>
                <w:szCs w:val="22"/>
              </w:rPr>
            </w:pPr>
            <w:r>
              <w:rPr>
                <w:sz w:val="22"/>
                <w:szCs w:val="22"/>
              </w:rPr>
              <w:t>х</w:t>
            </w:r>
          </w:p>
        </w:tc>
        <w:tc>
          <w:tcPr>
            <w:tcW w:w="998" w:type="dxa"/>
            <w:gridSpan w:val="2"/>
            <w:shd w:val="clear" w:color="auto" w:fill="auto"/>
            <w:vAlign w:val="center"/>
          </w:tcPr>
          <w:p w14:paraId="5AD804A6" w14:textId="77777777" w:rsidR="00081AD4" w:rsidRPr="00752470" w:rsidRDefault="00081AD4" w:rsidP="00797EBE">
            <w:pPr>
              <w:ind w:left="-108" w:right="-108"/>
              <w:jc w:val="center"/>
              <w:rPr>
                <w:sz w:val="22"/>
                <w:szCs w:val="22"/>
              </w:rPr>
            </w:pPr>
            <w:r>
              <w:rPr>
                <w:sz w:val="22"/>
                <w:szCs w:val="22"/>
              </w:rPr>
              <w:t>х</w:t>
            </w:r>
          </w:p>
        </w:tc>
        <w:tc>
          <w:tcPr>
            <w:tcW w:w="709" w:type="dxa"/>
            <w:shd w:val="clear" w:color="auto" w:fill="auto"/>
            <w:vAlign w:val="center"/>
          </w:tcPr>
          <w:p w14:paraId="2C3728FA" w14:textId="77777777" w:rsidR="00081AD4" w:rsidRPr="00752470" w:rsidRDefault="00081AD4" w:rsidP="00797EBE">
            <w:pPr>
              <w:ind w:left="-108" w:right="-108"/>
              <w:jc w:val="center"/>
              <w:rPr>
                <w:sz w:val="22"/>
                <w:szCs w:val="22"/>
              </w:rPr>
            </w:pPr>
            <w:r>
              <w:rPr>
                <w:sz w:val="22"/>
                <w:szCs w:val="22"/>
              </w:rPr>
              <w:t>х</w:t>
            </w:r>
          </w:p>
        </w:tc>
        <w:tc>
          <w:tcPr>
            <w:tcW w:w="708" w:type="dxa"/>
            <w:shd w:val="clear" w:color="auto" w:fill="auto"/>
            <w:vAlign w:val="center"/>
          </w:tcPr>
          <w:p w14:paraId="5B2BBC09" w14:textId="77777777" w:rsidR="00081AD4" w:rsidRPr="00752470" w:rsidRDefault="00081AD4" w:rsidP="00797EBE">
            <w:pPr>
              <w:ind w:left="-108" w:right="-108"/>
              <w:jc w:val="center"/>
              <w:rPr>
                <w:sz w:val="22"/>
                <w:szCs w:val="22"/>
              </w:rPr>
            </w:pPr>
            <w:r>
              <w:rPr>
                <w:sz w:val="22"/>
                <w:szCs w:val="22"/>
              </w:rPr>
              <w:t>х</w:t>
            </w:r>
          </w:p>
        </w:tc>
        <w:tc>
          <w:tcPr>
            <w:tcW w:w="993" w:type="dxa"/>
            <w:shd w:val="clear" w:color="auto" w:fill="auto"/>
            <w:vAlign w:val="center"/>
          </w:tcPr>
          <w:p w14:paraId="37D98E78" w14:textId="77777777" w:rsidR="00081AD4" w:rsidRPr="00752470" w:rsidRDefault="00081AD4" w:rsidP="00797EBE">
            <w:pPr>
              <w:ind w:left="-108" w:right="-108"/>
              <w:jc w:val="center"/>
              <w:rPr>
                <w:sz w:val="22"/>
                <w:szCs w:val="22"/>
              </w:rPr>
            </w:pPr>
            <w:r>
              <w:rPr>
                <w:sz w:val="22"/>
                <w:szCs w:val="22"/>
              </w:rPr>
              <w:t>х</w:t>
            </w:r>
          </w:p>
        </w:tc>
      </w:tr>
      <w:tr w:rsidR="00081AD4" w:rsidRPr="00C06F8B" w14:paraId="505C915C" w14:textId="77777777" w:rsidTr="00797EBE">
        <w:trPr>
          <w:trHeight w:val="731"/>
        </w:trPr>
        <w:tc>
          <w:tcPr>
            <w:tcW w:w="1276" w:type="dxa"/>
            <w:vMerge/>
            <w:shd w:val="clear" w:color="auto" w:fill="auto"/>
          </w:tcPr>
          <w:p w14:paraId="72B7D171" w14:textId="77777777" w:rsidR="00081AD4" w:rsidRPr="00C06F8B" w:rsidRDefault="00081AD4" w:rsidP="00797EBE">
            <w:pPr>
              <w:ind w:right="-2"/>
              <w:rPr>
                <w:sz w:val="22"/>
                <w:szCs w:val="22"/>
              </w:rPr>
            </w:pPr>
          </w:p>
        </w:tc>
        <w:tc>
          <w:tcPr>
            <w:tcW w:w="1985" w:type="dxa"/>
            <w:shd w:val="clear" w:color="auto" w:fill="auto"/>
            <w:vAlign w:val="center"/>
          </w:tcPr>
          <w:p w14:paraId="10EAD0B8" w14:textId="77777777" w:rsidR="00081AD4" w:rsidRPr="00752470" w:rsidRDefault="00081AD4" w:rsidP="00797EBE">
            <w:pPr>
              <w:ind w:right="-105"/>
              <w:jc w:val="center"/>
              <w:rPr>
                <w:sz w:val="22"/>
                <w:szCs w:val="22"/>
              </w:rPr>
            </w:pPr>
            <w:r>
              <w:rPr>
                <w:sz w:val="22"/>
                <w:szCs w:val="22"/>
              </w:rPr>
              <w:t>Ставка за тепловую энергию, руб./Гкал</w:t>
            </w:r>
          </w:p>
        </w:tc>
        <w:tc>
          <w:tcPr>
            <w:tcW w:w="1701" w:type="dxa"/>
            <w:shd w:val="clear" w:color="auto" w:fill="auto"/>
            <w:vAlign w:val="center"/>
          </w:tcPr>
          <w:p w14:paraId="1B55CF47" w14:textId="77777777" w:rsidR="00081AD4" w:rsidRDefault="00081AD4" w:rsidP="00797EBE">
            <w:pPr>
              <w:ind w:left="-661" w:right="-675"/>
              <w:jc w:val="center"/>
              <w:rPr>
                <w:sz w:val="22"/>
                <w:szCs w:val="22"/>
              </w:rPr>
            </w:pPr>
            <w:r>
              <w:rPr>
                <w:sz w:val="22"/>
                <w:szCs w:val="22"/>
              </w:rPr>
              <w:t>х</w:t>
            </w:r>
          </w:p>
        </w:tc>
        <w:tc>
          <w:tcPr>
            <w:tcW w:w="992" w:type="dxa"/>
            <w:shd w:val="clear" w:color="auto" w:fill="auto"/>
            <w:vAlign w:val="center"/>
          </w:tcPr>
          <w:p w14:paraId="45FDA59E" w14:textId="77777777" w:rsidR="00081AD4" w:rsidRPr="00752470" w:rsidRDefault="00081AD4" w:rsidP="00797EBE">
            <w:pPr>
              <w:ind w:left="-108" w:right="-108"/>
              <w:jc w:val="center"/>
              <w:rPr>
                <w:sz w:val="22"/>
                <w:szCs w:val="22"/>
              </w:rPr>
            </w:pPr>
            <w:r>
              <w:rPr>
                <w:sz w:val="22"/>
                <w:szCs w:val="22"/>
              </w:rPr>
              <w:t>х</w:t>
            </w:r>
          </w:p>
        </w:tc>
        <w:tc>
          <w:tcPr>
            <w:tcW w:w="845" w:type="dxa"/>
            <w:shd w:val="clear" w:color="auto" w:fill="auto"/>
            <w:vAlign w:val="center"/>
          </w:tcPr>
          <w:p w14:paraId="2EC77B89" w14:textId="77777777" w:rsidR="00081AD4" w:rsidRPr="00752470" w:rsidRDefault="00081AD4" w:rsidP="00797EBE">
            <w:pPr>
              <w:ind w:left="-108" w:right="-108"/>
              <w:jc w:val="center"/>
              <w:rPr>
                <w:sz w:val="22"/>
                <w:szCs w:val="22"/>
              </w:rPr>
            </w:pPr>
            <w:r>
              <w:rPr>
                <w:sz w:val="22"/>
                <w:szCs w:val="22"/>
              </w:rPr>
              <w:t>х</w:t>
            </w:r>
          </w:p>
        </w:tc>
        <w:tc>
          <w:tcPr>
            <w:tcW w:w="998" w:type="dxa"/>
            <w:gridSpan w:val="2"/>
            <w:shd w:val="clear" w:color="auto" w:fill="auto"/>
            <w:vAlign w:val="center"/>
          </w:tcPr>
          <w:p w14:paraId="35DB0825" w14:textId="77777777" w:rsidR="00081AD4" w:rsidRPr="00752470" w:rsidRDefault="00081AD4" w:rsidP="00797EBE">
            <w:pPr>
              <w:ind w:left="-108" w:right="-108"/>
              <w:jc w:val="center"/>
              <w:rPr>
                <w:sz w:val="22"/>
                <w:szCs w:val="22"/>
              </w:rPr>
            </w:pPr>
            <w:r>
              <w:rPr>
                <w:sz w:val="22"/>
                <w:szCs w:val="22"/>
              </w:rPr>
              <w:t>х</w:t>
            </w:r>
          </w:p>
        </w:tc>
        <w:tc>
          <w:tcPr>
            <w:tcW w:w="709" w:type="dxa"/>
            <w:shd w:val="clear" w:color="auto" w:fill="auto"/>
            <w:vAlign w:val="center"/>
          </w:tcPr>
          <w:p w14:paraId="2ED430F5" w14:textId="77777777" w:rsidR="00081AD4" w:rsidRPr="00752470" w:rsidRDefault="00081AD4" w:rsidP="00797EBE">
            <w:pPr>
              <w:ind w:left="-108" w:right="-108"/>
              <w:jc w:val="center"/>
              <w:rPr>
                <w:sz w:val="22"/>
                <w:szCs w:val="22"/>
              </w:rPr>
            </w:pPr>
            <w:r>
              <w:rPr>
                <w:sz w:val="22"/>
                <w:szCs w:val="22"/>
              </w:rPr>
              <w:t>х</w:t>
            </w:r>
          </w:p>
        </w:tc>
        <w:tc>
          <w:tcPr>
            <w:tcW w:w="708" w:type="dxa"/>
            <w:shd w:val="clear" w:color="auto" w:fill="auto"/>
            <w:vAlign w:val="center"/>
          </w:tcPr>
          <w:p w14:paraId="1D6705B7" w14:textId="77777777" w:rsidR="00081AD4" w:rsidRPr="00752470" w:rsidRDefault="00081AD4" w:rsidP="00797EBE">
            <w:pPr>
              <w:ind w:left="-108" w:right="-108"/>
              <w:jc w:val="center"/>
              <w:rPr>
                <w:sz w:val="22"/>
                <w:szCs w:val="22"/>
              </w:rPr>
            </w:pPr>
            <w:r>
              <w:rPr>
                <w:sz w:val="22"/>
                <w:szCs w:val="22"/>
              </w:rPr>
              <w:t>х</w:t>
            </w:r>
          </w:p>
        </w:tc>
        <w:tc>
          <w:tcPr>
            <w:tcW w:w="993" w:type="dxa"/>
            <w:shd w:val="clear" w:color="auto" w:fill="auto"/>
            <w:vAlign w:val="center"/>
          </w:tcPr>
          <w:p w14:paraId="145307BD" w14:textId="77777777" w:rsidR="00081AD4" w:rsidRPr="00752470" w:rsidRDefault="00081AD4" w:rsidP="00797EBE">
            <w:pPr>
              <w:ind w:left="-108" w:right="-108"/>
              <w:jc w:val="center"/>
              <w:rPr>
                <w:sz w:val="22"/>
                <w:szCs w:val="22"/>
              </w:rPr>
            </w:pPr>
            <w:r>
              <w:rPr>
                <w:sz w:val="22"/>
                <w:szCs w:val="22"/>
              </w:rPr>
              <w:t>х</w:t>
            </w:r>
          </w:p>
        </w:tc>
      </w:tr>
      <w:tr w:rsidR="00081AD4" w:rsidRPr="00C06F8B" w14:paraId="4607801A" w14:textId="77777777" w:rsidTr="00797EBE">
        <w:trPr>
          <w:trHeight w:val="1407"/>
        </w:trPr>
        <w:tc>
          <w:tcPr>
            <w:tcW w:w="1276" w:type="dxa"/>
            <w:vMerge/>
            <w:shd w:val="clear" w:color="auto" w:fill="auto"/>
          </w:tcPr>
          <w:p w14:paraId="0A415D01" w14:textId="77777777" w:rsidR="00081AD4" w:rsidRPr="00C06F8B" w:rsidRDefault="00081AD4" w:rsidP="00797EBE">
            <w:pPr>
              <w:ind w:right="-2"/>
              <w:rPr>
                <w:sz w:val="22"/>
                <w:szCs w:val="22"/>
              </w:rPr>
            </w:pPr>
          </w:p>
        </w:tc>
        <w:tc>
          <w:tcPr>
            <w:tcW w:w="1985" w:type="dxa"/>
            <w:shd w:val="clear" w:color="auto" w:fill="auto"/>
            <w:vAlign w:val="center"/>
          </w:tcPr>
          <w:p w14:paraId="08999608" w14:textId="77777777" w:rsidR="00081AD4" w:rsidRPr="00752470" w:rsidRDefault="00081AD4" w:rsidP="00797EBE">
            <w:pPr>
              <w:ind w:right="-105"/>
              <w:jc w:val="center"/>
              <w:rPr>
                <w:sz w:val="22"/>
                <w:szCs w:val="22"/>
              </w:rPr>
            </w:pPr>
            <w:r>
              <w:rPr>
                <w:sz w:val="22"/>
                <w:szCs w:val="22"/>
              </w:rPr>
              <w:t>Ставка за содержание тепловой мощности, тыс. руб./Гкал/ч в мес.</w:t>
            </w:r>
          </w:p>
        </w:tc>
        <w:tc>
          <w:tcPr>
            <w:tcW w:w="1701" w:type="dxa"/>
            <w:shd w:val="clear" w:color="auto" w:fill="auto"/>
            <w:vAlign w:val="center"/>
          </w:tcPr>
          <w:p w14:paraId="071D59E5" w14:textId="77777777" w:rsidR="00081AD4" w:rsidRDefault="00081AD4" w:rsidP="00797EBE">
            <w:pPr>
              <w:ind w:left="-661" w:right="-675"/>
              <w:jc w:val="center"/>
              <w:rPr>
                <w:sz w:val="22"/>
                <w:szCs w:val="22"/>
              </w:rPr>
            </w:pPr>
            <w:r>
              <w:rPr>
                <w:sz w:val="22"/>
                <w:szCs w:val="22"/>
              </w:rPr>
              <w:t>х</w:t>
            </w:r>
          </w:p>
        </w:tc>
        <w:tc>
          <w:tcPr>
            <w:tcW w:w="992" w:type="dxa"/>
            <w:shd w:val="clear" w:color="auto" w:fill="auto"/>
            <w:vAlign w:val="center"/>
          </w:tcPr>
          <w:p w14:paraId="0C0E6762" w14:textId="77777777" w:rsidR="00081AD4" w:rsidRPr="00752470" w:rsidRDefault="00081AD4" w:rsidP="00797EBE">
            <w:pPr>
              <w:ind w:left="-108" w:right="-108"/>
              <w:jc w:val="center"/>
              <w:rPr>
                <w:sz w:val="22"/>
                <w:szCs w:val="22"/>
              </w:rPr>
            </w:pPr>
            <w:r>
              <w:rPr>
                <w:sz w:val="22"/>
                <w:szCs w:val="22"/>
              </w:rPr>
              <w:t>х</w:t>
            </w:r>
          </w:p>
        </w:tc>
        <w:tc>
          <w:tcPr>
            <w:tcW w:w="845" w:type="dxa"/>
            <w:shd w:val="clear" w:color="auto" w:fill="auto"/>
            <w:vAlign w:val="center"/>
          </w:tcPr>
          <w:p w14:paraId="1FA0CF21" w14:textId="77777777" w:rsidR="00081AD4" w:rsidRPr="00752470" w:rsidRDefault="00081AD4" w:rsidP="00797EBE">
            <w:pPr>
              <w:ind w:left="-108" w:right="-108"/>
              <w:jc w:val="center"/>
              <w:rPr>
                <w:sz w:val="22"/>
                <w:szCs w:val="22"/>
              </w:rPr>
            </w:pPr>
            <w:r>
              <w:rPr>
                <w:sz w:val="22"/>
                <w:szCs w:val="22"/>
              </w:rPr>
              <w:t>х</w:t>
            </w:r>
          </w:p>
        </w:tc>
        <w:tc>
          <w:tcPr>
            <w:tcW w:w="998" w:type="dxa"/>
            <w:gridSpan w:val="2"/>
            <w:shd w:val="clear" w:color="auto" w:fill="auto"/>
            <w:vAlign w:val="center"/>
          </w:tcPr>
          <w:p w14:paraId="7736E520" w14:textId="77777777" w:rsidR="00081AD4" w:rsidRPr="00752470" w:rsidRDefault="00081AD4" w:rsidP="00797EBE">
            <w:pPr>
              <w:ind w:left="-108" w:right="-108"/>
              <w:jc w:val="center"/>
              <w:rPr>
                <w:sz w:val="22"/>
                <w:szCs w:val="22"/>
              </w:rPr>
            </w:pPr>
            <w:r>
              <w:rPr>
                <w:sz w:val="22"/>
                <w:szCs w:val="22"/>
              </w:rPr>
              <w:t>х</w:t>
            </w:r>
          </w:p>
        </w:tc>
        <w:tc>
          <w:tcPr>
            <w:tcW w:w="709" w:type="dxa"/>
            <w:shd w:val="clear" w:color="auto" w:fill="auto"/>
            <w:vAlign w:val="center"/>
          </w:tcPr>
          <w:p w14:paraId="1000E90D" w14:textId="77777777" w:rsidR="00081AD4" w:rsidRPr="00752470" w:rsidRDefault="00081AD4" w:rsidP="00797EBE">
            <w:pPr>
              <w:ind w:left="-108" w:right="-108"/>
              <w:jc w:val="center"/>
              <w:rPr>
                <w:sz w:val="22"/>
                <w:szCs w:val="22"/>
              </w:rPr>
            </w:pPr>
            <w:r>
              <w:rPr>
                <w:sz w:val="22"/>
                <w:szCs w:val="22"/>
              </w:rPr>
              <w:t>х</w:t>
            </w:r>
          </w:p>
        </w:tc>
        <w:tc>
          <w:tcPr>
            <w:tcW w:w="708" w:type="dxa"/>
            <w:shd w:val="clear" w:color="auto" w:fill="auto"/>
            <w:vAlign w:val="center"/>
          </w:tcPr>
          <w:p w14:paraId="0DF944E8" w14:textId="77777777" w:rsidR="00081AD4" w:rsidRPr="00752470" w:rsidRDefault="00081AD4" w:rsidP="00797EBE">
            <w:pPr>
              <w:ind w:left="-108" w:right="-108"/>
              <w:jc w:val="center"/>
              <w:rPr>
                <w:sz w:val="22"/>
                <w:szCs w:val="22"/>
              </w:rPr>
            </w:pPr>
            <w:r>
              <w:rPr>
                <w:sz w:val="22"/>
                <w:szCs w:val="22"/>
              </w:rPr>
              <w:t>х</w:t>
            </w:r>
          </w:p>
        </w:tc>
        <w:tc>
          <w:tcPr>
            <w:tcW w:w="993" w:type="dxa"/>
            <w:shd w:val="clear" w:color="auto" w:fill="auto"/>
            <w:vAlign w:val="center"/>
          </w:tcPr>
          <w:p w14:paraId="2ED54010" w14:textId="77777777" w:rsidR="00081AD4" w:rsidRPr="00752470" w:rsidRDefault="00081AD4" w:rsidP="00797EBE">
            <w:pPr>
              <w:ind w:left="-108" w:right="-108"/>
              <w:jc w:val="center"/>
              <w:rPr>
                <w:sz w:val="22"/>
                <w:szCs w:val="22"/>
              </w:rPr>
            </w:pPr>
            <w:r>
              <w:rPr>
                <w:sz w:val="22"/>
                <w:szCs w:val="22"/>
              </w:rPr>
              <w:t>х</w:t>
            </w:r>
          </w:p>
        </w:tc>
      </w:tr>
      <w:tr w:rsidR="00081AD4" w:rsidRPr="00C06F8B" w14:paraId="4167C1AE" w14:textId="77777777" w:rsidTr="00797EBE">
        <w:trPr>
          <w:trHeight w:val="274"/>
        </w:trPr>
        <w:tc>
          <w:tcPr>
            <w:tcW w:w="1276" w:type="dxa"/>
            <w:shd w:val="clear" w:color="auto" w:fill="auto"/>
            <w:vAlign w:val="center"/>
          </w:tcPr>
          <w:p w14:paraId="28CA3A91" w14:textId="77777777" w:rsidR="00081AD4" w:rsidRPr="00C06F8B" w:rsidRDefault="00081AD4" w:rsidP="00797EBE">
            <w:pPr>
              <w:ind w:right="-2"/>
              <w:jc w:val="center"/>
              <w:rPr>
                <w:sz w:val="22"/>
                <w:szCs w:val="22"/>
              </w:rPr>
            </w:pPr>
            <w:r>
              <w:rPr>
                <w:sz w:val="22"/>
                <w:szCs w:val="22"/>
              </w:rPr>
              <w:t>1</w:t>
            </w:r>
          </w:p>
        </w:tc>
        <w:tc>
          <w:tcPr>
            <w:tcW w:w="1985" w:type="dxa"/>
            <w:shd w:val="clear" w:color="auto" w:fill="auto"/>
            <w:vAlign w:val="center"/>
          </w:tcPr>
          <w:p w14:paraId="71358D56" w14:textId="77777777" w:rsidR="00081AD4" w:rsidRPr="00C06F8B" w:rsidRDefault="00081AD4" w:rsidP="00797EBE">
            <w:pPr>
              <w:ind w:right="-2"/>
              <w:jc w:val="center"/>
              <w:rPr>
                <w:sz w:val="22"/>
                <w:szCs w:val="22"/>
              </w:rPr>
            </w:pPr>
            <w:r>
              <w:rPr>
                <w:sz w:val="22"/>
                <w:szCs w:val="22"/>
              </w:rPr>
              <w:t>2</w:t>
            </w:r>
          </w:p>
        </w:tc>
        <w:tc>
          <w:tcPr>
            <w:tcW w:w="1701" w:type="dxa"/>
            <w:shd w:val="clear" w:color="auto" w:fill="auto"/>
            <w:vAlign w:val="center"/>
          </w:tcPr>
          <w:p w14:paraId="2E7C1314" w14:textId="77777777" w:rsidR="00081AD4" w:rsidRPr="00C06F8B" w:rsidRDefault="00081AD4" w:rsidP="00797EBE">
            <w:pPr>
              <w:ind w:right="-2"/>
              <w:jc w:val="center"/>
              <w:rPr>
                <w:sz w:val="22"/>
                <w:szCs w:val="22"/>
              </w:rPr>
            </w:pPr>
            <w:r>
              <w:rPr>
                <w:sz w:val="22"/>
                <w:szCs w:val="22"/>
              </w:rPr>
              <w:t>3</w:t>
            </w:r>
          </w:p>
        </w:tc>
        <w:tc>
          <w:tcPr>
            <w:tcW w:w="992" w:type="dxa"/>
            <w:shd w:val="clear" w:color="auto" w:fill="auto"/>
            <w:vAlign w:val="center"/>
          </w:tcPr>
          <w:p w14:paraId="68F4C366" w14:textId="77777777" w:rsidR="00081AD4" w:rsidRPr="00C06F8B" w:rsidRDefault="00081AD4" w:rsidP="00797EBE">
            <w:pPr>
              <w:ind w:right="-2"/>
              <w:jc w:val="center"/>
              <w:rPr>
                <w:sz w:val="22"/>
                <w:szCs w:val="22"/>
              </w:rPr>
            </w:pPr>
            <w:r>
              <w:rPr>
                <w:sz w:val="22"/>
                <w:szCs w:val="22"/>
              </w:rPr>
              <w:t>4</w:t>
            </w:r>
          </w:p>
        </w:tc>
        <w:tc>
          <w:tcPr>
            <w:tcW w:w="851" w:type="dxa"/>
            <w:gridSpan w:val="2"/>
            <w:shd w:val="clear" w:color="auto" w:fill="auto"/>
            <w:vAlign w:val="center"/>
          </w:tcPr>
          <w:p w14:paraId="10F917CB" w14:textId="77777777" w:rsidR="00081AD4" w:rsidRPr="00C06F8B" w:rsidRDefault="00081AD4" w:rsidP="00797EBE">
            <w:pPr>
              <w:ind w:right="-2"/>
              <w:jc w:val="center"/>
              <w:rPr>
                <w:sz w:val="22"/>
                <w:szCs w:val="22"/>
              </w:rPr>
            </w:pPr>
            <w:r>
              <w:rPr>
                <w:sz w:val="22"/>
                <w:szCs w:val="22"/>
              </w:rPr>
              <w:t>5</w:t>
            </w:r>
          </w:p>
        </w:tc>
        <w:tc>
          <w:tcPr>
            <w:tcW w:w="992" w:type="dxa"/>
            <w:shd w:val="clear" w:color="auto" w:fill="auto"/>
            <w:vAlign w:val="center"/>
          </w:tcPr>
          <w:p w14:paraId="3F128443" w14:textId="77777777" w:rsidR="00081AD4" w:rsidRPr="00C06F8B" w:rsidRDefault="00081AD4" w:rsidP="00797EBE">
            <w:pPr>
              <w:ind w:right="-2"/>
              <w:jc w:val="center"/>
              <w:rPr>
                <w:sz w:val="22"/>
                <w:szCs w:val="22"/>
              </w:rPr>
            </w:pPr>
            <w:r>
              <w:rPr>
                <w:sz w:val="22"/>
                <w:szCs w:val="22"/>
              </w:rPr>
              <w:t>6</w:t>
            </w:r>
          </w:p>
        </w:tc>
        <w:tc>
          <w:tcPr>
            <w:tcW w:w="709" w:type="dxa"/>
            <w:shd w:val="clear" w:color="auto" w:fill="auto"/>
            <w:vAlign w:val="center"/>
          </w:tcPr>
          <w:p w14:paraId="4468DD0D" w14:textId="77777777" w:rsidR="00081AD4" w:rsidRPr="00C06F8B" w:rsidRDefault="00081AD4" w:rsidP="00797EBE">
            <w:pPr>
              <w:ind w:right="-2"/>
              <w:jc w:val="center"/>
              <w:rPr>
                <w:sz w:val="22"/>
                <w:szCs w:val="22"/>
              </w:rPr>
            </w:pPr>
            <w:r>
              <w:rPr>
                <w:sz w:val="22"/>
                <w:szCs w:val="22"/>
              </w:rPr>
              <w:t>7</w:t>
            </w:r>
          </w:p>
        </w:tc>
        <w:tc>
          <w:tcPr>
            <w:tcW w:w="708" w:type="dxa"/>
            <w:shd w:val="clear" w:color="auto" w:fill="auto"/>
            <w:vAlign w:val="center"/>
          </w:tcPr>
          <w:p w14:paraId="05F505FB" w14:textId="77777777" w:rsidR="00081AD4" w:rsidRPr="00C06F8B" w:rsidRDefault="00081AD4" w:rsidP="00797EBE">
            <w:pPr>
              <w:ind w:right="-2"/>
              <w:jc w:val="center"/>
              <w:rPr>
                <w:sz w:val="22"/>
                <w:szCs w:val="22"/>
              </w:rPr>
            </w:pPr>
            <w:r>
              <w:rPr>
                <w:sz w:val="22"/>
                <w:szCs w:val="22"/>
              </w:rPr>
              <w:t>8</w:t>
            </w:r>
          </w:p>
        </w:tc>
        <w:tc>
          <w:tcPr>
            <w:tcW w:w="993" w:type="dxa"/>
            <w:shd w:val="clear" w:color="auto" w:fill="auto"/>
            <w:vAlign w:val="center"/>
          </w:tcPr>
          <w:p w14:paraId="23F321E3" w14:textId="77777777" w:rsidR="00081AD4" w:rsidRPr="00C06F8B" w:rsidRDefault="00081AD4" w:rsidP="00797EBE">
            <w:pPr>
              <w:ind w:right="-2"/>
              <w:jc w:val="center"/>
              <w:rPr>
                <w:sz w:val="22"/>
                <w:szCs w:val="22"/>
              </w:rPr>
            </w:pPr>
            <w:r>
              <w:rPr>
                <w:sz w:val="22"/>
                <w:szCs w:val="22"/>
              </w:rPr>
              <w:t>9</w:t>
            </w:r>
          </w:p>
        </w:tc>
      </w:tr>
      <w:tr w:rsidR="00081AD4" w:rsidRPr="00C06F8B" w14:paraId="41E04EC7" w14:textId="77777777" w:rsidTr="00797EBE">
        <w:trPr>
          <w:trHeight w:val="274"/>
        </w:trPr>
        <w:tc>
          <w:tcPr>
            <w:tcW w:w="1276" w:type="dxa"/>
            <w:vMerge w:val="restart"/>
            <w:shd w:val="clear" w:color="auto" w:fill="auto"/>
          </w:tcPr>
          <w:p w14:paraId="447DFD3D" w14:textId="77777777" w:rsidR="00081AD4" w:rsidRPr="00C06F8B" w:rsidRDefault="00081AD4" w:rsidP="00797EBE">
            <w:pPr>
              <w:ind w:right="-2"/>
              <w:rPr>
                <w:sz w:val="22"/>
                <w:szCs w:val="22"/>
              </w:rPr>
            </w:pPr>
          </w:p>
        </w:tc>
        <w:tc>
          <w:tcPr>
            <w:tcW w:w="8931" w:type="dxa"/>
            <w:gridSpan w:val="9"/>
            <w:shd w:val="clear" w:color="auto" w:fill="auto"/>
          </w:tcPr>
          <w:p w14:paraId="3068DC83" w14:textId="77777777" w:rsidR="00081AD4" w:rsidRPr="00436F58" w:rsidRDefault="00081AD4" w:rsidP="00797EBE">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436F58">
              <w:rPr>
                <w:sz w:val="22"/>
                <w:szCs w:val="22"/>
              </w:rPr>
              <w:t>&lt;</w:t>
            </w:r>
            <w:r w:rsidRPr="00C06F8B">
              <w:rPr>
                <w:sz w:val="22"/>
                <w:szCs w:val="22"/>
              </w:rPr>
              <w:t>*</w:t>
            </w:r>
            <w:r w:rsidRPr="00436F58">
              <w:rPr>
                <w:sz w:val="22"/>
                <w:szCs w:val="22"/>
              </w:rPr>
              <w:t>&gt;</w:t>
            </w:r>
          </w:p>
        </w:tc>
      </w:tr>
      <w:tr w:rsidR="00081AD4" w:rsidRPr="00C06F8B" w14:paraId="0BDC4EE0" w14:textId="77777777" w:rsidTr="00797EBE">
        <w:trPr>
          <w:trHeight w:val="266"/>
        </w:trPr>
        <w:tc>
          <w:tcPr>
            <w:tcW w:w="1276" w:type="dxa"/>
            <w:vMerge/>
            <w:shd w:val="clear" w:color="auto" w:fill="auto"/>
          </w:tcPr>
          <w:p w14:paraId="553B032E" w14:textId="77777777" w:rsidR="00081AD4" w:rsidRPr="00C06F8B" w:rsidRDefault="00081AD4" w:rsidP="00797EBE">
            <w:pPr>
              <w:ind w:right="-2"/>
              <w:rPr>
                <w:sz w:val="22"/>
                <w:szCs w:val="22"/>
              </w:rPr>
            </w:pPr>
          </w:p>
        </w:tc>
        <w:tc>
          <w:tcPr>
            <w:tcW w:w="1985" w:type="dxa"/>
            <w:vMerge w:val="restart"/>
            <w:shd w:val="clear" w:color="auto" w:fill="auto"/>
            <w:vAlign w:val="center"/>
          </w:tcPr>
          <w:p w14:paraId="53F5E236" w14:textId="77777777" w:rsidR="00081AD4" w:rsidRDefault="00081AD4" w:rsidP="00797EBE">
            <w:pPr>
              <w:ind w:right="-2"/>
              <w:jc w:val="center"/>
              <w:rPr>
                <w:sz w:val="22"/>
                <w:szCs w:val="22"/>
              </w:rPr>
            </w:pPr>
            <w:proofErr w:type="spellStart"/>
            <w:r>
              <w:rPr>
                <w:sz w:val="22"/>
                <w:szCs w:val="22"/>
              </w:rPr>
              <w:t>Одноставочный</w:t>
            </w:r>
            <w:proofErr w:type="spellEnd"/>
            <w:r>
              <w:rPr>
                <w:sz w:val="22"/>
                <w:szCs w:val="22"/>
              </w:rPr>
              <w:t xml:space="preserve"> </w:t>
            </w:r>
          </w:p>
          <w:p w14:paraId="1AF41E0A" w14:textId="77777777" w:rsidR="00081AD4" w:rsidRPr="00C06F8B" w:rsidRDefault="00081AD4" w:rsidP="00797EBE">
            <w:pPr>
              <w:ind w:right="-2"/>
              <w:jc w:val="center"/>
              <w:rPr>
                <w:sz w:val="22"/>
                <w:szCs w:val="22"/>
              </w:rPr>
            </w:pPr>
            <w:r>
              <w:rPr>
                <w:sz w:val="22"/>
                <w:szCs w:val="22"/>
              </w:rPr>
              <w:t>руб./Гкал</w:t>
            </w:r>
          </w:p>
        </w:tc>
        <w:tc>
          <w:tcPr>
            <w:tcW w:w="1701" w:type="dxa"/>
            <w:vAlign w:val="center"/>
          </w:tcPr>
          <w:p w14:paraId="2231391B" w14:textId="77777777" w:rsidR="00081AD4" w:rsidRPr="00EF022B" w:rsidRDefault="00081AD4" w:rsidP="00797EBE">
            <w:pPr>
              <w:ind w:right="-2"/>
              <w:jc w:val="center"/>
              <w:rPr>
                <w:sz w:val="22"/>
                <w:szCs w:val="22"/>
              </w:rPr>
            </w:pPr>
            <w:r w:rsidRPr="0032066F">
              <w:rPr>
                <w:sz w:val="22"/>
                <w:szCs w:val="22"/>
              </w:rPr>
              <w:t>с 01.01.2020</w:t>
            </w:r>
          </w:p>
        </w:tc>
        <w:tc>
          <w:tcPr>
            <w:tcW w:w="992" w:type="dxa"/>
            <w:vAlign w:val="center"/>
          </w:tcPr>
          <w:p w14:paraId="5568819F" w14:textId="77777777" w:rsidR="00081AD4" w:rsidRPr="00EF022B" w:rsidRDefault="00081AD4" w:rsidP="00797EBE">
            <w:pPr>
              <w:jc w:val="center"/>
              <w:rPr>
                <w:sz w:val="22"/>
                <w:szCs w:val="22"/>
              </w:rPr>
            </w:pPr>
            <w:r w:rsidRPr="0032066F">
              <w:rPr>
                <w:sz w:val="22"/>
                <w:szCs w:val="22"/>
              </w:rPr>
              <w:t>2961,84</w:t>
            </w:r>
          </w:p>
        </w:tc>
        <w:tc>
          <w:tcPr>
            <w:tcW w:w="845" w:type="dxa"/>
            <w:vAlign w:val="center"/>
          </w:tcPr>
          <w:p w14:paraId="25418F2C"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5F1E5FBA"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2B4B4D1F"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02DA5CFB"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0E2DBDF0" w14:textId="77777777" w:rsidR="00081AD4" w:rsidRPr="00EF022B" w:rsidRDefault="00081AD4" w:rsidP="00797EBE">
            <w:pPr>
              <w:jc w:val="center"/>
              <w:rPr>
                <w:sz w:val="22"/>
                <w:szCs w:val="22"/>
              </w:rPr>
            </w:pPr>
            <w:r w:rsidRPr="0032066F">
              <w:rPr>
                <w:sz w:val="22"/>
                <w:szCs w:val="22"/>
              </w:rPr>
              <w:t>x</w:t>
            </w:r>
          </w:p>
        </w:tc>
      </w:tr>
      <w:tr w:rsidR="00081AD4" w:rsidRPr="00C06F8B" w14:paraId="4C725E03" w14:textId="77777777" w:rsidTr="00797EBE">
        <w:trPr>
          <w:trHeight w:val="271"/>
        </w:trPr>
        <w:tc>
          <w:tcPr>
            <w:tcW w:w="1276" w:type="dxa"/>
            <w:vMerge/>
            <w:shd w:val="clear" w:color="auto" w:fill="auto"/>
          </w:tcPr>
          <w:p w14:paraId="1DCA91B6" w14:textId="77777777" w:rsidR="00081AD4" w:rsidRPr="00C06F8B" w:rsidRDefault="00081AD4" w:rsidP="00797EBE">
            <w:pPr>
              <w:ind w:right="-2"/>
              <w:rPr>
                <w:sz w:val="22"/>
                <w:szCs w:val="22"/>
              </w:rPr>
            </w:pPr>
          </w:p>
        </w:tc>
        <w:tc>
          <w:tcPr>
            <w:tcW w:w="1985" w:type="dxa"/>
            <w:vMerge/>
            <w:shd w:val="clear" w:color="auto" w:fill="auto"/>
            <w:vAlign w:val="center"/>
          </w:tcPr>
          <w:p w14:paraId="7F44BEA4" w14:textId="77777777" w:rsidR="00081AD4" w:rsidRPr="00C06F8B" w:rsidRDefault="00081AD4" w:rsidP="00797EBE">
            <w:pPr>
              <w:ind w:right="-2"/>
              <w:jc w:val="center"/>
              <w:rPr>
                <w:sz w:val="22"/>
                <w:szCs w:val="22"/>
              </w:rPr>
            </w:pPr>
          </w:p>
        </w:tc>
        <w:tc>
          <w:tcPr>
            <w:tcW w:w="1701" w:type="dxa"/>
            <w:vAlign w:val="center"/>
          </w:tcPr>
          <w:p w14:paraId="0B529D61" w14:textId="77777777" w:rsidR="00081AD4" w:rsidRPr="00EF022B" w:rsidRDefault="00081AD4" w:rsidP="00797EBE">
            <w:pPr>
              <w:ind w:right="-2"/>
              <w:jc w:val="center"/>
              <w:rPr>
                <w:sz w:val="22"/>
                <w:szCs w:val="22"/>
              </w:rPr>
            </w:pPr>
            <w:r w:rsidRPr="0032066F">
              <w:rPr>
                <w:sz w:val="22"/>
                <w:szCs w:val="22"/>
              </w:rPr>
              <w:t>с 01.07.2020</w:t>
            </w:r>
          </w:p>
        </w:tc>
        <w:tc>
          <w:tcPr>
            <w:tcW w:w="992" w:type="dxa"/>
            <w:vAlign w:val="center"/>
          </w:tcPr>
          <w:p w14:paraId="7B6C5931" w14:textId="77777777" w:rsidR="00081AD4" w:rsidRPr="00EF022B" w:rsidRDefault="00081AD4" w:rsidP="00797EBE">
            <w:pPr>
              <w:jc w:val="center"/>
              <w:rPr>
                <w:sz w:val="22"/>
                <w:szCs w:val="22"/>
              </w:rPr>
            </w:pPr>
            <w:r w:rsidRPr="0032066F">
              <w:rPr>
                <w:sz w:val="22"/>
                <w:szCs w:val="22"/>
              </w:rPr>
              <w:t>3109,93</w:t>
            </w:r>
          </w:p>
        </w:tc>
        <w:tc>
          <w:tcPr>
            <w:tcW w:w="845" w:type="dxa"/>
            <w:vAlign w:val="center"/>
          </w:tcPr>
          <w:p w14:paraId="06A6AD88"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435BF048"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391DC4A3"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460D69D2"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0BA17782" w14:textId="77777777" w:rsidR="00081AD4" w:rsidRPr="00EF022B" w:rsidRDefault="00081AD4" w:rsidP="00797EBE">
            <w:pPr>
              <w:jc w:val="center"/>
              <w:rPr>
                <w:sz w:val="22"/>
                <w:szCs w:val="22"/>
              </w:rPr>
            </w:pPr>
            <w:r w:rsidRPr="0032066F">
              <w:rPr>
                <w:sz w:val="22"/>
                <w:szCs w:val="22"/>
              </w:rPr>
              <w:t>x</w:t>
            </w:r>
          </w:p>
        </w:tc>
      </w:tr>
      <w:tr w:rsidR="00081AD4" w:rsidRPr="00C06F8B" w14:paraId="36BF585B" w14:textId="77777777" w:rsidTr="00797EBE">
        <w:trPr>
          <w:trHeight w:val="259"/>
        </w:trPr>
        <w:tc>
          <w:tcPr>
            <w:tcW w:w="1276" w:type="dxa"/>
            <w:vMerge/>
            <w:shd w:val="clear" w:color="auto" w:fill="auto"/>
          </w:tcPr>
          <w:p w14:paraId="5A8D843C" w14:textId="77777777" w:rsidR="00081AD4" w:rsidRPr="00C06F8B" w:rsidRDefault="00081AD4" w:rsidP="00797EBE">
            <w:pPr>
              <w:ind w:right="-2"/>
              <w:rPr>
                <w:sz w:val="22"/>
                <w:szCs w:val="22"/>
              </w:rPr>
            </w:pPr>
          </w:p>
        </w:tc>
        <w:tc>
          <w:tcPr>
            <w:tcW w:w="1985" w:type="dxa"/>
            <w:vMerge/>
            <w:shd w:val="clear" w:color="auto" w:fill="auto"/>
            <w:vAlign w:val="center"/>
          </w:tcPr>
          <w:p w14:paraId="0216E843" w14:textId="77777777" w:rsidR="00081AD4" w:rsidRPr="00C06F8B" w:rsidRDefault="00081AD4" w:rsidP="00797EBE">
            <w:pPr>
              <w:ind w:right="-2"/>
              <w:jc w:val="center"/>
              <w:rPr>
                <w:sz w:val="22"/>
                <w:szCs w:val="22"/>
              </w:rPr>
            </w:pPr>
          </w:p>
        </w:tc>
        <w:tc>
          <w:tcPr>
            <w:tcW w:w="1701" w:type="dxa"/>
            <w:vAlign w:val="center"/>
          </w:tcPr>
          <w:p w14:paraId="43D90C7C" w14:textId="77777777" w:rsidR="00081AD4" w:rsidRPr="00EF022B" w:rsidRDefault="00081AD4" w:rsidP="00797EBE">
            <w:pPr>
              <w:ind w:right="-2"/>
              <w:jc w:val="center"/>
              <w:rPr>
                <w:sz w:val="22"/>
                <w:szCs w:val="22"/>
              </w:rPr>
            </w:pPr>
            <w:r w:rsidRPr="0032066F">
              <w:rPr>
                <w:sz w:val="22"/>
                <w:szCs w:val="22"/>
              </w:rPr>
              <w:t>с 01.01.2021</w:t>
            </w:r>
          </w:p>
        </w:tc>
        <w:tc>
          <w:tcPr>
            <w:tcW w:w="992" w:type="dxa"/>
            <w:vAlign w:val="center"/>
          </w:tcPr>
          <w:p w14:paraId="78C0C916" w14:textId="77777777" w:rsidR="00081AD4" w:rsidRPr="00EF022B" w:rsidRDefault="00081AD4" w:rsidP="00797EBE">
            <w:pPr>
              <w:jc w:val="center"/>
              <w:rPr>
                <w:sz w:val="22"/>
                <w:szCs w:val="22"/>
              </w:rPr>
            </w:pPr>
            <w:r w:rsidRPr="0032066F">
              <w:rPr>
                <w:sz w:val="22"/>
                <w:szCs w:val="22"/>
              </w:rPr>
              <w:t>3109,93</w:t>
            </w:r>
          </w:p>
        </w:tc>
        <w:tc>
          <w:tcPr>
            <w:tcW w:w="845" w:type="dxa"/>
            <w:vAlign w:val="center"/>
          </w:tcPr>
          <w:p w14:paraId="16EF523F"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7632FB19"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1CD7E179"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20F1AE4F"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72B8CDE2" w14:textId="77777777" w:rsidR="00081AD4" w:rsidRPr="00EF022B" w:rsidRDefault="00081AD4" w:rsidP="00797EBE">
            <w:pPr>
              <w:jc w:val="center"/>
              <w:rPr>
                <w:sz w:val="22"/>
                <w:szCs w:val="22"/>
              </w:rPr>
            </w:pPr>
            <w:r w:rsidRPr="0032066F">
              <w:rPr>
                <w:sz w:val="22"/>
                <w:szCs w:val="22"/>
              </w:rPr>
              <w:t>x</w:t>
            </w:r>
          </w:p>
        </w:tc>
      </w:tr>
      <w:tr w:rsidR="00081AD4" w:rsidRPr="00C06F8B" w14:paraId="556A46B0" w14:textId="77777777" w:rsidTr="00797EBE">
        <w:trPr>
          <w:trHeight w:val="250"/>
        </w:trPr>
        <w:tc>
          <w:tcPr>
            <w:tcW w:w="1276" w:type="dxa"/>
            <w:vMerge/>
            <w:shd w:val="clear" w:color="auto" w:fill="auto"/>
          </w:tcPr>
          <w:p w14:paraId="65AD5B45" w14:textId="77777777" w:rsidR="00081AD4" w:rsidRPr="00C06F8B" w:rsidRDefault="00081AD4" w:rsidP="00797EBE">
            <w:pPr>
              <w:ind w:right="-2"/>
              <w:rPr>
                <w:sz w:val="22"/>
                <w:szCs w:val="22"/>
              </w:rPr>
            </w:pPr>
          </w:p>
        </w:tc>
        <w:tc>
          <w:tcPr>
            <w:tcW w:w="1985" w:type="dxa"/>
            <w:vMerge/>
            <w:shd w:val="clear" w:color="auto" w:fill="auto"/>
            <w:vAlign w:val="center"/>
          </w:tcPr>
          <w:p w14:paraId="46935975" w14:textId="77777777" w:rsidR="00081AD4" w:rsidRPr="00C06F8B" w:rsidRDefault="00081AD4" w:rsidP="00797EBE">
            <w:pPr>
              <w:ind w:right="-2"/>
              <w:jc w:val="center"/>
              <w:rPr>
                <w:sz w:val="22"/>
                <w:szCs w:val="22"/>
              </w:rPr>
            </w:pPr>
          </w:p>
        </w:tc>
        <w:tc>
          <w:tcPr>
            <w:tcW w:w="1701" w:type="dxa"/>
            <w:vAlign w:val="center"/>
          </w:tcPr>
          <w:p w14:paraId="1DDBACDB" w14:textId="77777777" w:rsidR="00081AD4" w:rsidRPr="00EF022B" w:rsidRDefault="00081AD4" w:rsidP="00797EBE">
            <w:pPr>
              <w:ind w:right="-2"/>
              <w:jc w:val="center"/>
              <w:rPr>
                <w:sz w:val="22"/>
                <w:szCs w:val="22"/>
              </w:rPr>
            </w:pPr>
            <w:r w:rsidRPr="0032066F">
              <w:rPr>
                <w:sz w:val="22"/>
                <w:szCs w:val="22"/>
              </w:rPr>
              <w:t>с 01.07.2021</w:t>
            </w:r>
          </w:p>
        </w:tc>
        <w:tc>
          <w:tcPr>
            <w:tcW w:w="992" w:type="dxa"/>
            <w:vAlign w:val="center"/>
          </w:tcPr>
          <w:p w14:paraId="0F830EC0" w14:textId="77777777" w:rsidR="00081AD4" w:rsidRPr="00EF022B" w:rsidRDefault="00081AD4" w:rsidP="00797EBE">
            <w:pPr>
              <w:jc w:val="center"/>
              <w:rPr>
                <w:sz w:val="22"/>
                <w:szCs w:val="22"/>
              </w:rPr>
            </w:pPr>
            <w:r w:rsidRPr="0032066F">
              <w:rPr>
                <w:sz w:val="22"/>
                <w:szCs w:val="22"/>
              </w:rPr>
              <w:t>3265,43</w:t>
            </w:r>
          </w:p>
        </w:tc>
        <w:tc>
          <w:tcPr>
            <w:tcW w:w="845" w:type="dxa"/>
            <w:vAlign w:val="center"/>
          </w:tcPr>
          <w:p w14:paraId="31D99047"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0280B3F0"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1E839DE2"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3A4CBA93"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2C9E7138" w14:textId="77777777" w:rsidR="00081AD4" w:rsidRPr="00EF022B" w:rsidRDefault="00081AD4" w:rsidP="00797EBE">
            <w:pPr>
              <w:jc w:val="center"/>
              <w:rPr>
                <w:sz w:val="22"/>
                <w:szCs w:val="22"/>
              </w:rPr>
            </w:pPr>
            <w:r w:rsidRPr="0032066F">
              <w:rPr>
                <w:sz w:val="22"/>
                <w:szCs w:val="22"/>
              </w:rPr>
              <w:t>x</w:t>
            </w:r>
          </w:p>
        </w:tc>
      </w:tr>
      <w:tr w:rsidR="00081AD4" w:rsidRPr="00C06F8B" w14:paraId="267FFC06" w14:textId="77777777" w:rsidTr="00797EBE">
        <w:trPr>
          <w:trHeight w:val="253"/>
        </w:trPr>
        <w:tc>
          <w:tcPr>
            <w:tcW w:w="1276" w:type="dxa"/>
            <w:vMerge/>
            <w:shd w:val="clear" w:color="auto" w:fill="auto"/>
          </w:tcPr>
          <w:p w14:paraId="6926A381" w14:textId="77777777" w:rsidR="00081AD4" w:rsidRPr="00C06F8B" w:rsidRDefault="00081AD4" w:rsidP="00797EBE">
            <w:pPr>
              <w:ind w:right="-2"/>
              <w:rPr>
                <w:sz w:val="22"/>
                <w:szCs w:val="22"/>
              </w:rPr>
            </w:pPr>
          </w:p>
        </w:tc>
        <w:tc>
          <w:tcPr>
            <w:tcW w:w="1985" w:type="dxa"/>
            <w:vMerge/>
            <w:shd w:val="clear" w:color="auto" w:fill="auto"/>
          </w:tcPr>
          <w:p w14:paraId="0A5B7657" w14:textId="77777777" w:rsidR="00081AD4" w:rsidRPr="00C06F8B" w:rsidRDefault="00081AD4" w:rsidP="00797EBE">
            <w:pPr>
              <w:ind w:right="-2"/>
              <w:jc w:val="center"/>
              <w:rPr>
                <w:sz w:val="22"/>
                <w:szCs w:val="22"/>
              </w:rPr>
            </w:pPr>
          </w:p>
        </w:tc>
        <w:tc>
          <w:tcPr>
            <w:tcW w:w="1701" w:type="dxa"/>
            <w:vAlign w:val="center"/>
          </w:tcPr>
          <w:p w14:paraId="71D79F59" w14:textId="77777777" w:rsidR="00081AD4" w:rsidRPr="00EF022B" w:rsidRDefault="00081AD4" w:rsidP="00797EBE">
            <w:pPr>
              <w:ind w:right="-2"/>
              <w:jc w:val="center"/>
              <w:rPr>
                <w:sz w:val="22"/>
                <w:szCs w:val="22"/>
              </w:rPr>
            </w:pPr>
            <w:r w:rsidRPr="0032066F">
              <w:rPr>
                <w:sz w:val="22"/>
                <w:szCs w:val="22"/>
              </w:rPr>
              <w:t>с 01.01.2022</w:t>
            </w:r>
          </w:p>
        </w:tc>
        <w:tc>
          <w:tcPr>
            <w:tcW w:w="992" w:type="dxa"/>
            <w:vAlign w:val="center"/>
          </w:tcPr>
          <w:p w14:paraId="78091EED" w14:textId="77777777" w:rsidR="00081AD4" w:rsidRPr="00EF022B" w:rsidRDefault="00081AD4" w:rsidP="00797EBE">
            <w:pPr>
              <w:jc w:val="center"/>
              <w:rPr>
                <w:sz w:val="22"/>
                <w:szCs w:val="22"/>
              </w:rPr>
            </w:pPr>
            <w:r w:rsidRPr="0032066F">
              <w:rPr>
                <w:sz w:val="22"/>
                <w:szCs w:val="22"/>
              </w:rPr>
              <w:t>3265,43</w:t>
            </w:r>
          </w:p>
        </w:tc>
        <w:tc>
          <w:tcPr>
            <w:tcW w:w="845" w:type="dxa"/>
            <w:vAlign w:val="center"/>
          </w:tcPr>
          <w:p w14:paraId="10F46535"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0ADB6684"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1DF89BA4"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65779334"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37572DAC" w14:textId="77777777" w:rsidR="00081AD4" w:rsidRPr="00EF022B" w:rsidRDefault="00081AD4" w:rsidP="00797EBE">
            <w:pPr>
              <w:jc w:val="center"/>
              <w:rPr>
                <w:sz w:val="22"/>
                <w:szCs w:val="22"/>
              </w:rPr>
            </w:pPr>
            <w:r w:rsidRPr="0032066F">
              <w:rPr>
                <w:sz w:val="22"/>
                <w:szCs w:val="22"/>
              </w:rPr>
              <w:t>x</w:t>
            </w:r>
          </w:p>
        </w:tc>
      </w:tr>
      <w:tr w:rsidR="00081AD4" w:rsidRPr="00C06F8B" w14:paraId="4AB11E02" w14:textId="77777777" w:rsidTr="00797EBE">
        <w:trPr>
          <w:trHeight w:val="253"/>
        </w:trPr>
        <w:tc>
          <w:tcPr>
            <w:tcW w:w="1276" w:type="dxa"/>
            <w:vMerge/>
            <w:shd w:val="clear" w:color="auto" w:fill="auto"/>
          </w:tcPr>
          <w:p w14:paraId="16F4322C" w14:textId="77777777" w:rsidR="00081AD4" w:rsidRPr="00C06F8B" w:rsidRDefault="00081AD4" w:rsidP="00797EBE">
            <w:pPr>
              <w:ind w:right="-2"/>
              <w:rPr>
                <w:sz w:val="22"/>
                <w:szCs w:val="22"/>
              </w:rPr>
            </w:pPr>
          </w:p>
        </w:tc>
        <w:tc>
          <w:tcPr>
            <w:tcW w:w="1985" w:type="dxa"/>
            <w:vMerge/>
            <w:shd w:val="clear" w:color="auto" w:fill="auto"/>
          </w:tcPr>
          <w:p w14:paraId="31357A1B" w14:textId="77777777" w:rsidR="00081AD4" w:rsidRPr="00C06F8B" w:rsidRDefault="00081AD4" w:rsidP="00797EBE">
            <w:pPr>
              <w:ind w:right="-2"/>
              <w:jc w:val="center"/>
              <w:rPr>
                <w:sz w:val="22"/>
                <w:szCs w:val="22"/>
              </w:rPr>
            </w:pPr>
          </w:p>
        </w:tc>
        <w:tc>
          <w:tcPr>
            <w:tcW w:w="1701" w:type="dxa"/>
            <w:vAlign w:val="center"/>
          </w:tcPr>
          <w:p w14:paraId="6B9A3985" w14:textId="77777777" w:rsidR="00081AD4" w:rsidRPr="00EF022B" w:rsidRDefault="00081AD4" w:rsidP="00797EBE">
            <w:pPr>
              <w:ind w:right="-2"/>
              <w:jc w:val="center"/>
              <w:rPr>
                <w:sz w:val="22"/>
                <w:szCs w:val="22"/>
              </w:rPr>
            </w:pPr>
            <w:r w:rsidRPr="0032066F">
              <w:rPr>
                <w:sz w:val="22"/>
                <w:szCs w:val="22"/>
              </w:rPr>
              <w:t>с 01.07.2022</w:t>
            </w:r>
          </w:p>
        </w:tc>
        <w:tc>
          <w:tcPr>
            <w:tcW w:w="992" w:type="dxa"/>
            <w:vAlign w:val="center"/>
          </w:tcPr>
          <w:p w14:paraId="169D89BF" w14:textId="77777777" w:rsidR="00081AD4" w:rsidRPr="00EF022B" w:rsidRDefault="00081AD4" w:rsidP="00797EBE">
            <w:pPr>
              <w:jc w:val="center"/>
              <w:rPr>
                <w:sz w:val="22"/>
                <w:szCs w:val="22"/>
              </w:rPr>
            </w:pPr>
            <w:r w:rsidRPr="0032066F">
              <w:rPr>
                <w:sz w:val="22"/>
                <w:szCs w:val="22"/>
              </w:rPr>
              <w:t>3428,70</w:t>
            </w:r>
          </w:p>
        </w:tc>
        <w:tc>
          <w:tcPr>
            <w:tcW w:w="845" w:type="dxa"/>
            <w:vAlign w:val="center"/>
          </w:tcPr>
          <w:p w14:paraId="34BA238D"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63F2B6C8"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715AF956"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4A1C3A8C"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37FEF2B0" w14:textId="77777777" w:rsidR="00081AD4" w:rsidRPr="00EF022B" w:rsidRDefault="00081AD4" w:rsidP="00797EBE">
            <w:pPr>
              <w:jc w:val="center"/>
              <w:rPr>
                <w:sz w:val="22"/>
                <w:szCs w:val="22"/>
              </w:rPr>
            </w:pPr>
            <w:r w:rsidRPr="0032066F">
              <w:rPr>
                <w:sz w:val="22"/>
                <w:szCs w:val="22"/>
              </w:rPr>
              <w:t>x</w:t>
            </w:r>
          </w:p>
        </w:tc>
      </w:tr>
      <w:tr w:rsidR="00081AD4" w:rsidRPr="00C06F8B" w14:paraId="4BD95D44" w14:textId="77777777" w:rsidTr="00797EBE">
        <w:trPr>
          <w:trHeight w:val="253"/>
        </w:trPr>
        <w:tc>
          <w:tcPr>
            <w:tcW w:w="1276" w:type="dxa"/>
            <w:vMerge/>
            <w:shd w:val="clear" w:color="auto" w:fill="auto"/>
          </w:tcPr>
          <w:p w14:paraId="07D904ED" w14:textId="77777777" w:rsidR="00081AD4" w:rsidRPr="00C06F8B" w:rsidRDefault="00081AD4" w:rsidP="00797EBE">
            <w:pPr>
              <w:ind w:right="-2"/>
              <w:rPr>
                <w:sz w:val="22"/>
                <w:szCs w:val="22"/>
              </w:rPr>
            </w:pPr>
          </w:p>
        </w:tc>
        <w:tc>
          <w:tcPr>
            <w:tcW w:w="1985" w:type="dxa"/>
            <w:vMerge/>
            <w:shd w:val="clear" w:color="auto" w:fill="auto"/>
          </w:tcPr>
          <w:p w14:paraId="2B9EB58A" w14:textId="77777777" w:rsidR="00081AD4" w:rsidRPr="00C06F8B" w:rsidRDefault="00081AD4" w:rsidP="00797EBE">
            <w:pPr>
              <w:ind w:right="-2"/>
              <w:jc w:val="center"/>
              <w:rPr>
                <w:sz w:val="22"/>
                <w:szCs w:val="22"/>
              </w:rPr>
            </w:pPr>
          </w:p>
        </w:tc>
        <w:tc>
          <w:tcPr>
            <w:tcW w:w="1701" w:type="dxa"/>
            <w:vAlign w:val="center"/>
          </w:tcPr>
          <w:p w14:paraId="02A746E1" w14:textId="77777777" w:rsidR="00081AD4" w:rsidRPr="00EF022B" w:rsidRDefault="00081AD4" w:rsidP="00797EBE">
            <w:pPr>
              <w:ind w:right="-2"/>
              <w:jc w:val="center"/>
              <w:rPr>
                <w:sz w:val="22"/>
                <w:szCs w:val="22"/>
              </w:rPr>
            </w:pPr>
            <w:r w:rsidRPr="0032066F">
              <w:rPr>
                <w:sz w:val="22"/>
                <w:szCs w:val="22"/>
              </w:rPr>
              <w:t>с 01.01.2023</w:t>
            </w:r>
          </w:p>
        </w:tc>
        <w:tc>
          <w:tcPr>
            <w:tcW w:w="992" w:type="dxa"/>
            <w:vAlign w:val="center"/>
          </w:tcPr>
          <w:p w14:paraId="6656CDBF" w14:textId="77777777" w:rsidR="00081AD4" w:rsidRPr="00EF022B" w:rsidRDefault="00081AD4" w:rsidP="00797EBE">
            <w:pPr>
              <w:jc w:val="center"/>
              <w:rPr>
                <w:sz w:val="22"/>
                <w:szCs w:val="22"/>
              </w:rPr>
            </w:pPr>
            <w:r w:rsidRPr="0032066F">
              <w:rPr>
                <w:sz w:val="22"/>
                <w:szCs w:val="22"/>
              </w:rPr>
              <w:t>3428,70</w:t>
            </w:r>
          </w:p>
        </w:tc>
        <w:tc>
          <w:tcPr>
            <w:tcW w:w="845" w:type="dxa"/>
            <w:vAlign w:val="center"/>
          </w:tcPr>
          <w:p w14:paraId="2B201871"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095681CB"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56BDFAF2"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51510A94"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2D0FA27D" w14:textId="77777777" w:rsidR="00081AD4" w:rsidRPr="00EF022B" w:rsidRDefault="00081AD4" w:rsidP="00797EBE">
            <w:pPr>
              <w:jc w:val="center"/>
              <w:rPr>
                <w:sz w:val="22"/>
                <w:szCs w:val="22"/>
              </w:rPr>
            </w:pPr>
            <w:r w:rsidRPr="0032066F">
              <w:rPr>
                <w:sz w:val="22"/>
                <w:szCs w:val="22"/>
              </w:rPr>
              <w:t>x</w:t>
            </w:r>
          </w:p>
        </w:tc>
      </w:tr>
      <w:tr w:rsidR="00081AD4" w:rsidRPr="00C06F8B" w14:paraId="3657E79D" w14:textId="77777777" w:rsidTr="00797EBE">
        <w:trPr>
          <w:trHeight w:val="258"/>
        </w:trPr>
        <w:tc>
          <w:tcPr>
            <w:tcW w:w="1276" w:type="dxa"/>
            <w:vMerge/>
            <w:shd w:val="clear" w:color="auto" w:fill="auto"/>
          </w:tcPr>
          <w:p w14:paraId="6CDBDAF5" w14:textId="77777777" w:rsidR="00081AD4" w:rsidRPr="00C06F8B" w:rsidRDefault="00081AD4" w:rsidP="00797EBE">
            <w:pPr>
              <w:ind w:right="-2"/>
              <w:rPr>
                <w:sz w:val="22"/>
                <w:szCs w:val="22"/>
              </w:rPr>
            </w:pPr>
          </w:p>
        </w:tc>
        <w:tc>
          <w:tcPr>
            <w:tcW w:w="1985" w:type="dxa"/>
            <w:vMerge/>
            <w:shd w:val="clear" w:color="auto" w:fill="auto"/>
          </w:tcPr>
          <w:p w14:paraId="496BE05D" w14:textId="77777777" w:rsidR="00081AD4" w:rsidRPr="00C06F8B" w:rsidRDefault="00081AD4" w:rsidP="00797EBE">
            <w:pPr>
              <w:ind w:right="-2"/>
              <w:jc w:val="center"/>
              <w:rPr>
                <w:sz w:val="22"/>
                <w:szCs w:val="22"/>
              </w:rPr>
            </w:pPr>
          </w:p>
        </w:tc>
        <w:tc>
          <w:tcPr>
            <w:tcW w:w="1701" w:type="dxa"/>
            <w:vAlign w:val="center"/>
          </w:tcPr>
          <w:p w14:paraId="4A8B3743" w14:textId="77777777" w:rsidR="00081AD4" w:rsidRPr="00EF022B" w:rsidRDefault="00081AD4" w:rsidP="00797EBE">
            <w:pPr>
              <w:ind w:right="-2"/>
              <w:jc w:val="center"/>
              <w:rPr>
                <w:sz w:val="22"/>
                <w:szCs w:val="22"/>
              </w:rPr>
            </w:pPr>
            <w:r w:rsidRPr="0032066F">
              <w:rPr>
                <w:sz w:val="22"/>
                <w:szCs w:val="22"/>
              </w:rPr>
              <w:t>с 01.07.2023</w:t>
            </w:r>
          </w:p>
        </w:tc>
        <w:tc>
          <w:tcPr>
            <w:tcW w:w="992" w:type="dxa"/>
            <w:vAlign w:val="center"/>
          </w:tcPr>
          <w:p w14:paraId="59D3D942" w14:textId="77777777" w:rsidR="00081AD4" w:rsidRPr="00EF022B" w:rsidRDefault="00081AD4" w:rsidP="00797EBE">
            <w:pPr>
              <w:jc w:val="center"/>
              <w:rPr>
                <w:sz w:val="22"/>
                <w:szCs w:val="22"/>
              </w:rPr>
            </w:pPr>
            <w:r w:rsidRPr="0032066F">
              <w:rPr>
                <w:sz w:val="22"/>
                <w:szCs w:val="22"/>
              </w:rPr>
              <w:t>3567,95</w:t>
            </w:r>
          </w:p>
        </w:tc>
        <w:tc>
          <w:tcPr>
            <w:tcW w:w="845" w:type="dxa"/>
            <w:vAlign w:val="center"/>
          </w:tcPr>
          <w:p w14:paraId="2F42A39A"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2A8B10A1"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3409C77B"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76368F19"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261CB4FC" w14:textId="77777777" w:rsidR="00081AD4" w:rsidRPr="00EF022B" w:rsidRDefault="00081AD4" w:rsidP="00797EBE">
            <w:pPr>
              <w:jc w:val="center"/>
              <w:rPr>
                <w:sz w:val="22"/>
                <w:szCs w:val="22"/>
              </w:rPr>
            </w:pPr>
            <w:r w:rsidRPr="0032066F">
              <w:rPr>
                <w:sz w:val="22"/>
                <w:szCs w:val="22"/>
              </w:rPr>
              <w:t>x</w:t>
            </w:r>
          </w:p>
        </w:tc>
      </w:tr>
      <w:tr w:rsidR="00081AD4" w:rsidRPr="00C06F8B" w14:paraId="14465E70" w14:textId="77777777" w:rsidTr="00797EBE">
        <w:trPr>
          <w:trHeight w:val="258"/>
        </w:trPr>
        <w:tc>
          <w:tcPr>
            <w:tcW w:w="1276" w:type="dxa"/>
            <w:vMerge/>
            <w:shd w:val="clear" w:color="auto" w:fill="auto"/>
          </w:tcPr>
          <w:p w14:paraId="655D311F" w14:textId="77777777" w:rsidR="00081AD4" w:rsidRPr="00C06F8B" w:rsidRDefault="00081AD4" w:rsidP="00797EBE">
            <w:pPr>
              <w:ind w:right="-2"/>
              <w:rPr>
                <w:sz w:val="22"/>
                <w:szCs w:val="22"/>
              </w:rPr>
            </w:pPr>
          </w:p>
        </w:tc>
        <w:tc>
          <w:tcPr>
            <w:tcW w:w="1985" w:type="dxa"/>
            <w:vMerge/>
            <w:shd w:val="clear" w:color="auto" w:fill="auto"/>
          </w:tcPr>
          <w:p w14:paraId="43327037" w14:textId="77777777" w:rsidR="00081AD4" w:rsidRPr="00C06F8B" w:rsidRDefault="00081AD4" w:rsidP="00797EBE">
            <w:pPr>
              <w:ind w:right="-2"/>
              <w:jc w:val="center"/>
              <w:rPr>
                <w:sz w:val="22"/>
                <w:szCs w:val="22"/>
              </w:rPr>
            </w:pPr>
          </w:p>
        </w:tc>
        <w:tc>
          <w:tcPr>
            <w:tcW w:w="1701" w:type="dxa"/>
            <w:vAlign w:val="center"/>
          </w:tcPr>
          <w:p w14:paraId="0107D4C9" w14:textId="77777777" w:rsidR="00081AD4" w:rsidRPr="00EF022B" w:rsidRDefault="00081AD4" w:rsidP="00797EBE">
            <w:pPr>
              <w:ind w:right="-2"/>
              <w:jc w:val="center"/>
              <w:rPr>
                <w:sz w:val="22"/>
                <w:szCs w:val="22"/>
                <w:lang w:val="en-US"/>
              </w:rPr>
            </w:pPr>
            <w:r w:rsidRPr="0032066F">
              <w:rPr>
                <w:sz w:val="22"/>
                <w:szCs w:val="22"/>
              </w:rPr>
              <w:t>с 01.01.2024</w:t>
            </w:r>
          </w:p>
        </w:tc>
        <w:tc>
          <w:tcPr>
            <w:tcW w:w="992" w:type="dxa"/>
            <w:vAlign w:val="center"/>
          </w:tcPr>
          <w:p w14:paraId="247ADE97" w14:textId="77777777" w:rsidR="00081AD4" w:rsidRPr="00EF022B" w:rsidRDefault="00081AD4" w:rsidP="00797EBE">
            <w:pPr>
              <w:jc w:val="center"/>
              <w:rPr>
                <w:sz w:val="22"/>
                <w:szCs w:val="22"/>
              </w:rPr>
            </w:pPr>
            <w:r w:rsidRPr="0032066F">
              <w:rPr>
                <w:sz w:val="22"/>
                <w:szCs w:val="22"/>
              </w:rPr>
              <w:t>3567,95</w:t>
            </w:r>
          </w:p>
        </w:tc>
        <w:tc>
          <w:tcPr>
            <w:tcW w:w="845" w:type="dxa"/>
            <w:vAlign w:val="center"/>
          </w:tcPr>
          <w:p w14:paraId="18BA09D8"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34187148"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28BEB621"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375DDF73"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27521D9A" w14:textId="77777777" w:rsidR="00081AD4" w:rsidRPr="00EF022B" w:rsidRDefault="00081AD4" w:rsidP="00797EBE">
            <w:pPr>
              <w:jc w:val="center"/>
              <w:rPr>
                <w:sz w:val="22"/>
                <w:szCs w:val="22"/>
              </w:rPr>
            </w:pPr>
            <w:r w:rsidRPr="0032066F">
              <w:rPr>
                <w:sz w:val="22"/>
                <w:szCs w:val="22"/>
              </w:rPr>
              <w:t>x</w:t>
            </w:r>
          </w:p>
        </w:tc>
      </w:tr>
      <w:tr w:rsidR="00081AD4" w:rsidRPr="00C06F8B" w14:paraId="133F5519" w14:textId="77777777" w:rsidTr="00797EBE">
        <w:trPr>
          <w:trHeight w:val="258"/>
        </w:trPr>
        <w:tc>
          <w:tcPr>
            <w:tcW w:w="1276" w:type="dxa"/>
            <w:vMerge/>
            <w:shd w:val="clear" w:color="auto" w:fill="auto"/>
          </w:tcPr>
          <w:p w14:paraId="6AA198B8" w14:textId="77777777" w:rsidR="00081AD4" w:rsidRPr="00C06F8B" w:rsidRDefault="00081AD4" w:rsidP="00797EBE">
            <w:pPr>
              <w:ind w:right="-2"/>
              <w:rPr>
                <w:sz w:val="22"/>
                <w:szCs w:val="22"/>
              </w:rPr>
            </w:pPr>
          </w:p>
        </w:tc>
        <w:tc>
          <w:tcPr>
            <w:tcW w:w="1985" w:type="dxa"/>
            <w:vMerge/>
            <w:shd w:val="clear" w:color="auto" w:fill="auto"/>
          </w:tcPr>
          <w:p w14:paraId="546CC739" w14:textId="77777777" w:rsidR="00081AD4" w:rsidRPr="00C06F8B" w:rsidRDefault="00081AD4" w:rsidP="00797EBE">
            <w:pPr>
              <w:ind w:right="-2"/>
              <w:jc w:val="center"/>
              <w:rPr>
                <w:sz w:val="22"/>
                <w:szCs w:val="22"/>
              </w:rPr>
            </w:pPr>
          </w:p>
        </w:tc>
        <w:tc>
          <w:tcPr>
            <w:tcW w:w="1701" w:type="dxa"/>
            <w:vAlign w:val="center"/>
          </w:tcPr>
          <w:p w14:paraId="6C23C3A0" w14:textId="77777777" w:rsidR="00081AD4" w:rsidRPr="00EF022B" w:rsidRDefault="00081AD4" w:rsidP="00797EBE">
            <w:pPr>
              <w:ind w:right="-2"/>
              <w:jc w:val="center"/>
              <w:rPr>
                <w:sz w:val="22"/>
                <w:szCs w:val="22"/>
                <w:lang w:val="en-US"/>
              </w:rPr>
            </w:pPr>
            <w:r w:rsidRPr="0032066F">
              <w:rPr>
                <w:sz w:val="22"/>
                <w:szCs w:val="22"/>
              </w:rPr>
              <w:t>с 01.07.2024</w:t>
            </w:r>
          </w:p>
        </w:tc>
        <w:tc>
          <w:tcPr>
            <w:tcW w:w="992" w:type="dxa"/>
            <w:vAlign w:val="center"/>
          </w:tcPr>
          <w:p w14:paraId="3314BCDF" w14:textId="77777777" w:rsidR="00081AD4" w:rsidRPr="00EF022B" w:rsidRDefault="00081AD4" w:rsidP="00797EBE">
            <w:pPr>
              <w:jc w:val="center"/>
              <w:rPr>
                <w:sz w:val="22"/>
                <w:szCs w:val="22"/>
              </w:rPr>
            </w:pPr>
            <w:r w:rsidRPr="0032066F">
              <w:rPr>
                <w:sz w:val="22"/>
                <w:szCs w:val="22"/>
              </w:rPr>
              <w:t>3714,67</w:t>
            </w:r>
          </w:p>
        </w:tc>
        <w:tc>
          <w:tcPr>
            <w:tcW w:w="845" w:type="dxa"/>
            <w:vAlign w:val="center"/>
          </w:tcPr>
          <w:p w14:paraId="3D9E98A5"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0852BF6C"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69863EAA"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5E1EF4F2"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64A7C50C" w14:textId="77777777" w:rsidR="00081AD4" w:rsidRPr="00EF022B" w:rsidRDefault="00081AD4" w:rsidP="00797EBE">
            <w:pPr>
              <w:jc w:val="center"/>
              <w:rPr>
                <w:sz w:val="22"/>
                <w:szCs w:val="22"/>
              </w:rPr>
            </w:pPr>
            <w:r w:rsidRPr="0032066F">
              <w:rPr>
                <w:sz w:val="22"/>
                <w:szCs w:val="22"/>
              </w:rPr>
              <w:t>x</w:t>
            </w:r>
          </w:p>
        </w:tc>
      </w:tr>
      <w:tr w:rsidR="00081AD4" w:rsidRPr="00C06F8B" w14:paraId="17461135" w14:textId="77777777" w:rsidTr="00797EBE">
        <w:trPr>
          <w:trHeight w:val="258"/>
        </w:trPr>
        <w:tc>
          <w:tcPr>
            <w:tcW w:w="1276" w:type="dxa"/>
            <w:vMerge/>
            <w:shd w:val="clear" w:color="auto" w:fill="auto"/>
          </w:tcPr>
          <w:p w14:paraId="7FB05D98" w14:textId="77777777" w:rsidR="00081AD4" w:rsidRPr="00C06F8B" w:rsidRDefault="00081AD4" w:rsidP="00797EBE">
            <w:pPr>
              <w:ind w:right="-2"/>
              <w:rPr>
                <w:sz w:val="22"/>
                <w:szCs w:val="22"/>
              </w:rPr>
            </w:pPr>
          </w:p>
        </w:tc>
        <w:tc>
          <w:tcPr>
            <w:tcW w:w="1985" w:type="dxa"/>
            <w:vMerge/>
            <w:shd w:val="clear" w:color="auto" w:fill="auto"/>
          </w:tcPr>
          <w:p w14:paraId="2C03954B" w14:textId="77777777" w:rsidR="00081AD4" w:rsidRPr="00C06F8B" w:rsidRDefault="00081AD4" w:rsidP="00797EBE">
            <w:pPr>
              <w:ind w:right="-2"/>
              <w:jc w:val="center"/>
              <w:rPr>
                <w:sz w:val="22"/>
                <w:szCs w:val="22"/>
              </w:rPr>
            </w:pPr>
          </w:p>
        </w:tc>
        <w:tc>
          <w:tcPr>
            <w:tcW w:w="1701" w:type="dxa"/>
            <w:vAlign w:val="center"/>
          </w:tcPr>
          <w:p w14:paraId="20832881" w14:textId="77777777" w:rsidR="00081AD4" w:rsidRPr="00EF022B" w:rsidRDefault="00081AD4" w:rsidP="00797EBE">
            <w:pPr>
              <w:ind w:right="-2"/>
              <w:jc w:val="center"/>
              <w:rPr>
                <w:sz w:val="22"/>
                <w:szCs w:val="22"/>
                <w:lang w:val="en-US"/>
              </w:rPr>
            </w:pPr>
            <w:r w:rsidRPr="0032066F">
              <w:rPr>
                <w:sz w:val="22"/>
                <w:szCs w:val="22"/>
              </w:rPr>
              <w:t>с 01.01.2025</w:t>
            </w:r>
          </w:p>
        </w:tc>
        <w:tc>
          <w:tcPr>
            <w:tcW w:w="992" w:type="dxa"/>
            <w:vAlign w:val="center"/>
          </w:tcPr>
          <w:p w14:paraId="62B59090" w14:textId="77777777" w:rsidR="00081AD4" w:rsidRPr="00EF022B" w:rsidRDefault="00081AD4" w:rsidP="00797EBE">
            <w:pPr>
              <w:jc w:val="center"/>
              <w:rPr>
                <w:sz w:val="22"/>
                <w:szCs w:val="22"/>
              </w:rPr>
            </w:pPr>
            <w:r w:rsidRPr="0032066F">
              <w:rPr>
                <w:sz w:val="22"/>
                <w:szCs w:val="22"/>
              </w:rPr>
              <w:t>3714,67</w:t>
            </w:r>
          </w:p>
        </w:tc>
        <w:tc>
          <w:tcPr>
            <w:tcW w:w="845" w:type="dxa"/>
            <w:vAlign w:val="center"/>
          </w:tcPr>
          <w:p w14:paraId="6A77CAE3"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10AF59DC"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3216F5E9"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35E4ACD5"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20C74245" w14:textId="77777777" w:rsidR="00081AD4" w:rsidRPr="00EF022B" w:rsidRDefault="00081AD4" w:rsidP="00797EBE">
            <w:pPr>
              <w:jc w:val="center"/>
              <w:rPr>
                <w:sz w:val="22"/>
                <w:szCs w:val="22"/>
              </w:rPr>
            </w:pPr>
            <w:r w:rsidRPr="0032066F">
              <w:rPr>
                <w:sz w:val="22"/>
                <w:szCs w:val="22"/>
              </w:rPr>
              <w:t>x</w:t>
            </w:r>
          </w:p>
        </w:tc>
      </w:tr>
      <w:tr w:rsidR="00081AD4" w:rsidRPr="00C06F8B" w14:paraId="7604BA8B" w14:textId="77777777" w:rsidTr="00797EBE">
        <w:trPr>
          <w:trHeight w:val="258"/>
        </w:trPr>
        <w:tc>
          <w:tcPr>
            <w:tcW w:w="1276" w:type="dxa"/>
            <w:vMerge/>
            <w:shd w:val="clear" w:color="auto" w:fill="auto"/>
          </w:tcPr>
          <w:p w14:paraId="760EE44F" w14:textId="77777777" w:rsidR="00081AD4" w:rsidRPr="00C06F8B" w:rsidRDefault="00081AD4" w:rsidP="00797EBE">
            <w:pPr>
              <w:ind w:right="-2"/>
              <w:rPr>
                <w:sz w:val="22"/>
                <w:szCs w:val="22"/>
              </w:rPr>
            </w:pPr>
          </w:p>
        </w:tc>
        <w:tc>
          <w:tcPr>
            <w:tcW w:w="1985" w:type="dxa"/>
            <w:vMerge/>
            <w:shd w:val="clear" w:color="auto" w:fill="auto"/>
          </w:tcPr>
          <w:p w14:paraId="3459A489" w14:textId="77777777" w:rsidR="00081AD4" w:rsidRPr="00C06F8B" w:rsidRDefault="00081AD4" w:rsidP="00797EBE">
            <w:pPr>
              <w:ind w:right="-2"/>
              <w:jc w:val="center"/>
              <w:rPr>
                <w:sz w:val="22"/>
                <w:szCs w:val="22"/>
              </w:rPr>
            </w:pPr>
          </w:p>
        </w:tc>
        <w:tc>
          <w:tcPr>
            <w:tcW w:w="1701" w:type="dxa"/>
            <w:vAlign w:val="center"/>
          </w:tcPr>
          <w:p w14:paraId="6E09DCBB" w14:textId="77777777" w:rsidR="00081AD4" w:rsidRPr="00EF022B" w:rsidRDefault="00081AD4" w:rsidP="00797EBE">
            <w:pPr>
              <w:ind w:right="-2"/>
              <w:jc w:val="center"/>
              <w:rPr>
                <w:sz w:val="22"/>
                <w:szCs w:val="22"/>
                <w:lang w:val="en-US"/>
              </w:rPr>
            </w:pPr>
            <w:r w:rsidRPr="0032066F">
              <w:rPr>
                <w:sz w:val="22"/>
                <w:szCs w:val="22"/>
              </w:rPr>
              <w:t>с 01.07.2025</w:t>
            </w:r>
          </w:p>
        </w:tc>
        <w:tc>
          <w:tcPr>
            <w:tcW w:w="992" w:type="dxa"/>
            <w:vAlign w:val="center"/>
          </w:tcPr>
          <w:p w14:paraId="0B65DE49" w14:textId="77777777" w:rsidR="00081AD4" w:rsidRPr="00EF022B" w:rsidRDefault="00081AD4" w:rsidP="00797EBE">
            <w:pPr>
              <w:jc w:val="center"/>
              <w:rPr>
                <w:sz w:val="22"/>
                <w:szCs w:val="22"/>
              </w:rPr>
            </w:pPr>
            <w:r w:rsidRPr="0032066F">
              <w:rPr>
                <w:sz w:val="22"/>
                <w:szCs w:val="22"/>
              </w:rPr>
              <w:t>3788,23</w:t>
            </w:r>
          </w:p>
        </w:tc>
        <w:tc>
          <w:tcPr>
            <w:tcW w:w="845" w:type="dxa"/>
            <w:vAlign w:val="center"/>
          </w:tcPr>
          <w:p w14:paraId="5E0D3CCE"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3CE2A412"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5DBD1C55"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3AF4C1E5"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5ABF3FF0" w14:textId="77777777" w:rsidR="00081AD4" w:rsidRPr="00EF022B" w:rsidRDefault="00081AD4" w:rsidP="00797EBE">
            <w:pPr>
              <w:jc w:val="center"/>
              <w:rPr>
                <w:sz w:val="22"/>
                <w:szCs w:val="22"/>
              </w:rPr>
            </w:pPr>
            <w:r w:rsidRPr="0032066F">
              <w:rPr>
                <w:sz w:val="22"/>
                <w:szCs w:val="22"/>
              </w:rPr>
              <w:t>x</w:t>
            </w:r>
          </w:p>
        </w:tc>
      </w:tr>
      <w:tr w:rsidR="00081AD4" w:rsidRPr="00C06F8B" w14:paraId="0B6BEC0B" w14:textId="77777777" w:rsidTr="00797EBE">
        <w:trPr>
          <w:trHeight w:val="258"/>
        </w:trPr>
        <w:tc>
          <w:tcPr>
            <w:tcW w:w="1276" w:type="dxa"/>
            <w:vMerge/>
            <w:shd w:val="clear" w:color="auto" w:fill="auto"/>
          </w:tcPr>
          <w:p w14:paraId="2E7556F7" w14:textId="77777777" w:rsidR="00081AD4" w:rsidRPr="00C06F8B" w:rsidRDefault="00081AD4" w:rsidP="00797EBE">
            <w:pPr>
              <w:ind w:right="-2"/>
              <w:rPr>
                <w:sz w:val="22"/>
                <w:szCs w:val="22"/>
              </w:rPr>
            </w:pPr>
          </w:p>
        </w:tc>
        <w:tc>
          <w:tcPr>
            <w:tcW w:w="1985" w:type="dxa"/>
            <w:vMerge/>
            <w:shd w:val="clear" w:color="auto" w:fill="auto"/>
          </w:tcPr>
          <w:p w14:paraId="66960DEE" w14:textId="77777777" w:rsidR="00081AD4" w:rsidRPr="00C06F8B" w:rsidRDefault="00081AD4" w:rsidP="00797EBE">
            <w:pPr>
              <w:ind w:right="-2"/>
              <w:jc w:val="center"/>
              <w:rPr>
                <w:sz w:val="22"/>
                <w:szCs w:val="22"/>
              </w:rPr>
            </w:pPr>
          </w:p>
        </w:tc>
        <w:tc>
          <w:tcPr>
            <w:tcW w:w="1701" w:type="dxa"/>
            <w:vAlign w:val="center"/>
          </w:tcPr>
          <w:p w14:paraId="25A15940" w14:textId="77777777" w:rsidR="00081AD4" w:rsidRPr="00EF022B" w:rsidRDefault="00081AD4" w:rsidP="00797EBE">
            <w:pPr>
              <w:ind w:right="-2"/>
              <w:jc w:val="center"/>
              <w:rPr>
                <w:sz w:val="22"/>
                <w:szCs w:val="22"/>
              </w:rPr>
            </w:pPr>
            <w:r w:rsidRPr="0032066F">
              <w:rPr>
                <w:sz w:val="22"/>
                <w:szCs w:val="22"/>
              </w:rPr>
              <w:t>с 01.01.2026</w:t>
            </w:r>
          </w:p>
        </w:tc>
        <w:tc>
          <w:tcPr>
            <w:tcW w:w="992" w:type="dxa"/>
            <w:vAlign w:val="center"/>
          </w:tcPr>
          <w:p w14:paraId="39E9B468" w14:textId="77777777" w:rsidR="00081AD4" w:rsidRPr="00EF022B" w:rsidRDefault="00081AD4" w:rsidP="00797EBE">
            <w:pPr>
              <w:jc w:val="center"/>
              <w:rPr>
                <w:sz w:val="22"/>
                <w:szCs w:val="22"/>
              </w:rPr>
            </w:pPr>
            <w:r w:rsidRPr="0032066F">
              <w:rPr>
                <w:sz w:val="22"/>
                <w:szCs w:val="22"/>
              </w:rPr>
              <w:t>3788,23</w:t>
            </w:r>
          </w:p>
        </w:tc>
        <w:tc>
          <w:tcPr>
            <w:tcW w:w="845" w:type="dxa"/>
            <w:vAlign w:val="center"/>
          </w:tcPr>
          <w:p w14:paraId="55BAD08C"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7ADF71BC"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691B2232"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50FBBD64"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649D8E60" w14:textId="77777777" w:rsidR="00081AD4" w:rsidRPr="00EF022B" w:rsidRDefault="00081AD4" w:rsidP="00797EBE">
            <w:pPr>
              <w:jc w:val="center"/>
              <w:rPr>
                <w:sz w:val="22"/>
                <w:szCs w:val="22"/>
              </w:rPr>
            </w:pPr>
            <w:r w:rsidRPr="0032066F">
              <w:rPr>
                <w:sz w:val="22"/>
                <w:szCs w:val="22"/>
              </w:rPr>
              <w:t>x</w:t>
            </w:r>
          </w:p>
        </w:tc>
      </w:tr>
      <w:tr w:rsidR="00081AD4" w:rsidRPr="00C06F8B" w14:paraId="1453F0F9" w14:textId="77777777" w:rsidTr="00797EBE">
        <w:trPr>
          <w:trHeight w:val="258"/>
        </w:trPr>
        <w:tc>
          <w:tcPr>
            <w:tcW w:w="1276" w:type="dxa"/>
            <w:vMerge/>
            <w:shd w:val="clear" w:color="auto" w:fill="auto"/>
          </w:tcPr>
          <w:p w14:paraId="464B1C71" w14:textId="77777777" w:rsidR="00081AD4" w:rsidRPr="00C06F8B" w:rsidRDefault="00081AD4" w:rsidP="00797EBE">
            <w:pPr>
              <w:ind w:right="-2"/>
              <w:rPr>
                <w:sz w:val="22"/>
                <w:szCs w:val="22"/>
              </w:rPr>
            </w:pPr>
          </w:p>
        </w:tc>
        <w:tc>
          <w:tcPr>
            <w:tcW w:w="1985" w:type="dxa"/>
            <w:vMerge/>
            <w:shd w:val="clear" w:color="auto" w:fill="auto"/>
          </w:tcPr>
          <w:p w14:paraId="4A8EE89A" w14:textId="77777777" w:rsidR="00081AD4" w:rsidRPr="00C06F8B" w:rsidRDefault="00081AD4" w:rsidP="00797EBE">
            <w:pPr>
              <w:ind w:right="-2"/>
              <w:jc w:val="center"/>
              <w:rPr>
                <w:sz w:val="22"/>
                <w:szCs w:val="22"/>
              </w:rPr>
            </w:pPr>
          </w:p>
        </w:tc>
        <w:tc>
          <w:tcPr>
            <w:tcW w:w="1701" w:type="dxa"/>
            <w:vAlign w:val="center"/>
          </w:tcPr>
          <w:p w14:paraId="677E35B5" w14:textId="77777777" w:rsidR="00081AD4" w:rsidRPr="00EF022B" w:rsidRDefault="00081AD4" w:rsidP="00797EBE">
            <w:pPr>
              <w:ind w:right="-2"/>
              <w:jc w:val="center"/>
              <w:rPr>
                <w:sz w:val="22"/>
                <w:szCs w:val="22"/>
              </w:rPr>
            </w:pPr>
            <w:r w:rsidRPr="0032066F">
              <w:rPr>
                <w:sz w:val="22"/>
                <w:szCs w:val="22"/>
              </w:rPr>
              <w:t>с 01.07.2026</w:t>
            </w:r>
          </w:p>
        </w:tc>
        <w:tc>
          <w:tcPr>
            <w:tcW w:w="992" w:type="dxa"/>
            <w:vAlign w:val="center"/>
          </w:tcPr>
          <w:p w14:paraId="6FDF51D1" w14:textId="77777777" w:rsidR="00081AD4" w:rsidRPr="00EF022B" w:rsidRDefault="00081AD4" w:rsidP="00797EBE">
            <w:pPr>
              <w:jc w:val="center"/>
              <w:rPr>
                <w:sz w:val="22"/>
                <w:szCs w:val="22"/>
              </w:rPr>
            </w:pPr>
            <w:r w:rsidRPr="0032066F">
              <w:rPr>
                <w:sz w:val="22"/>
                <w:szCs w:val="22"/>
              </w:rPr>
              <w:t>3826,45</w:t>
            </w:r>
          </w:p>
        </w:tc>
        <w:tc>
          <w:tcPr>
            <w:tcW w:w="845" w:type="dxa"/>
            <w:vAlign w:val="center"/>
          </w:tcPr>
          <w:p w14:paraId="6552C2CC" w14:textId="77777777" w:rsidR="00081AD4" w:rsidRPr="00EF022B" w:rsidRDefault="00081AD4" w:rsidP="00797EBE">
            <w:pPr>
              <w:jc w:val="center"/>
              <w:rPr>
                <w:sz w:val="22"/>
                <w:szCs w:val="22"/>
              </w:rPr>
            </w:pPr>
            <w:r w:rsidRPr="0032066F">
              <w:rPr>
                <w:sz w:val="22"/>
                <w:szCs w:val="22"/>
              </w:rPr>
              <w:t>x</w:t>
            </w:r>
          </w:p>
        </w:tc>
        <w:tc>
          <w:tcPr>
            <w:tcW w:w="998" w:type="dxa"/>
            <w:gridSpan w:val="2"/>
            <w:vAlign w:val="center"/>
          </w:tcPr>
          <w:p w14:paraId="33080053" w14:textId="77777777" w:rsidR="00081AD4" w:rsidRPr="00EF022B" w:rsidRDefault="00081AD4" w:rsidP="00797EBE">
            <w:pPr>
              <w:jc w:val="center"/>
              <w:rPr>
                <w:sz w:val="22"/>
                <w:szCs w:val="22"/>
              </w:rPr>
            </w:pPr>
            <w:r w:rsidRPr="0032066F">
              <w:rPr>
                <w:sz w:val="22"/>
                <w:szCs w:val="22"/>
              </w:rPr>
              <w:t>x</w:t>
            </w:r>
          </w:p>
        </w:tc>
        <w:tc>
          <w:tcPr>
            <w:tcW w:w="709" w:type="dxa"/>
            <w:vAlign w:val="center"/>
          </w:tcPr>
          <w:p w14:paraId="55013F6D" w14:textId="77777777" w:rsidR="00081AD4" w:rsidRPr="00EF022B" w:rsidRDefault="00081AD4" w:rsidP="00797EBE">
            <w:pPr>
              <w:jc w:val="center"/>
              <w:rPr>
                <w:sz w:val="22"/>
                <w:szCs w:val="22"/>
              </w:rPr>
            </w:pPr>
            <w:r w:rsidRPr="0032066F">
              <w:rPr>
                <w:sz w:val="22"/>
                <w:szCs w:val="22"/>
              </w:rPr>
              <w:t>x</w:t>
            </w:r>
          </w:p>
        </w:tc>
        <w:tc>
          <w:tcPr>
            <w:tcW w:w="708" w:type="dxa"/>
            <w:vAlign w:val="center"/>
          </w:tcPr>
          <w:p w14:paraId="2BEB192F" w14:textId="77777777" w:rsidR="00081AD4" w:rsidRPr="00EF022B" w:rsidRDefault="00081AD4" w:rsidP="00797EBE">
            <w:pPr>
              <w:jc w:val="center"/>
              <w:rPr>
                <w:sz w:val="22"/>
                <w:szCs w:val="22"/>
              </w:rPr>
            </w:pPr>
            <w:r w:rsidRPr="0032066F">
              <w:rPr>
                <w:sz w:val="22"/>
                <w:szCs w:val="22"/>
              </w:rPr>
              <w:t>x</w:t>
            </w:r>
          </w:p>
        </w:tc>
        <w:tc>
          <w:tcPr>
            <w:tcW w:w="993" w:type="dxa"/>
            <w:vAlign w:val="center"/>
          </w:tcPr>
          <w:p w14:paraId="7531D8B8" w14:textId="77777777" w:rsidR="00081AD4" w:rsidRPr="00EF022B" w:rsidRDefault="00081AD4" w:rsidP="00797EBE">
            <w:pPr>
              <w:jc w:val="center"/>
              <w:rPr>
                <w:sz w:val="22"/>
                <w:szCs w:val="22"/>
              </w:rPr>
            </w:pPr>
            <w:r w:rsidRPr="0032066F">
              <w:rPr>
                <w:sz w:val="22"/>
                <w:szCs w:val="22"/>
              </w:rPr>
              <w:t>x</w:t>
            </w:r>
          </w:p>
        </w:tc>
      </w:tr>
      <w:tr w:rsidR="00081AD4" w:rsidRPr="00C06F8B" w14:paraId="0314F56E" w14:textId="77777777" w:rsidTr="00797EBE">
        <w:trPr>
          <w:trHeight w:val="241"/>
        </w:trPr>
        <w:tc>
          <w:tcPr>
            <w:tcW w:w="1276" w:type="dxa"/>
            <w:vMerge/>
            <w:shd w:val="clear" w:color="auto" w:fill="auto"/>
          </w:tcPr>
          <w:p w14:paraId="73504A1C" w14:textId="77777777" w:rsidR="00081AD4" w:rsidRPr="00C06F8B" w:rsidRDefault="00081AD4" w:rsidP="00797EBE">
            <w:pPr>
              <w:ind w:right="-2"/>
              <w:rPr>
                <w:sz w:val="22"/>
                <w:szCs w:val="22"/>
              </w:rPr>
            </w:pPr>
          </w:p>
        </w:tc>
        <w:tc>
          <w:tcPr>
            <w:tcW w:w="1985" w:type="dxa"/>
            <w:shd w:val="clear" w:color="auto" w:fill="auto"/>
          </w:tcPr>
          <w:p w14:paraId="6A380337" w14:textId="77777777" w:rsidR="00081AD4" w:rsidRPr="00C06F8B" w:rsidRDefault="00081AD4" w:rsidP="00797EBE">
            <w:pPr>
              <w:ind w:right="-2"/>
              <w:jc w:val="center"/>
              <w:rPr>
                <w:sz w:val="22"/>
                <w:szCs w:val="22"/>
              </w:rPr>
            </w:pPr>
            <w:proofErr w:type="spellStart"/>
            <w:r w:rsidRPr="00C06F8B">
              <w:rPr>
                <w:sz w:val="22"/>
                <w:szCs w:val="22"/>
              </w:rPr>
              <w:t>Двухставочный</w:t>
            </w:r>
            <w:proofErr w:type="spellEnd"/>
          </w:p>
        </w:tc>
        <w:tc>
          <w:tcPr>
            <w:tcW w:w="1701" w:type="dxa"/>
            <w:shd w:val="clear" w:color="auto" w:fill="auto"/>
            <w:vAlign w:val="center"/>
          </w:tcPr>
          <w:p w14:paraId="01E03651" w14:textId="77777777" w:rsidR="00081AD4" w:rsidRPr="00C06F8B" w:rsidRDefault="00081AD4" w:rsidP="00797EBE">
            <w:pPr>
              <w:jc w:val="center"/>
              <w:rPr>
                <w:sz w:val="22"/>
                <w:szCs w:val="22"/>
              </w:rPr>
            </w:pPr>
            <w:r w:rsidRPr="00C06F8B">
              <w:rPr>
                <w:sz w:val="22"/>
                <w:szCs w:val="22"/>
              </w:rPr>
              <w:t>x</w:t>
            </w:r>
          </w:p>
        </w:tc>
        <w:tc>
          <w:tcPr>
            <w:tcW w:w="992" w:type="dxa"/>
            <w:shd w:val="clear" w:color="auto" w:fill="auto"/>
            <w:vAlign w:val="center"/>
          </w:tcPr>
          <w:p w14:paraId="11907308" w14:textId="77777777" w:rsidR="00081AD4" w:rsidRPr="00C06F8B" w:rsidRDefault="00081AD4" w:rsidP="00797EBE">
            <w:pPr>
              <w:jc w:val="center"/>
              <w:rPr>
                <w:sz w:val="22"/>
                <w:szCs w:val="22"/>
              </w:rPr>
            </w:pPr>
            <w:r w:rsidRPr="00C06F8B">
              <w:rPr>
                <w:sz w:val="22"/>
                <w:szCs w:val="22"/>
              </w:rPr>
              <w:t>x</w:t>
            </w:r>
          </w:p>
        </w:tc>
        <w:tc>
          <w:tcPr>
            <w:tcW w:w="845" w:type="dxa"/>
            <w:shd w:val="clear" w:color="auto" w:fill="auto"/>
            <w:vAlign w:val="center"/>
          </w:tcPr>
          <w:p w14:paraId="6D99B6D3" w14:textId="77777777" w:rsidR="00081AD4" w:rsidRPr="00C06F8B" w:rsidRDefault="00081AD4" w:rsidP="00797EBE">
            <w:pPr>
              <w:jc w:val="center"/>
              <w:rPr>
                <w:sz w:val="22"/>
                <w:szCs w:val="22"/>
              </w:rPr>
            </w:pPr>
            <w:r w:rsidRPr="00C06F8B">
              <w:rPr>
                <w:sz w:val="22"/>
                <w:szCs w:val="22"/>
              </w:rPr>
              <w:t>x</w:t>
            </w:r>
          </w:p>
        </w:tc>
        <w:tc>
          <w:tcPr>
            <w:tcW w:w="998" w:type="dxa"/>
            <w:gridSpan w:val="2"/>
            <w:shd w:val="clear" w:color="auto" w:fill="auto"/>
            <w:vAlign w:val="center"/>
          </w:tcPr>
          <w:p w14:paraId="3D07A0FB" w14:textId="77777777" w:rsidR="00081AD4" w:rsidRPr="00C06F8B" w:rsidRDefault="00081AD4" w:rsidP="00797EBE">
            <w:pPr>
              <w:jc w:val="center"/>
              <w:rPr>
                <w:sz w:val="22"/>
                <w:szCs w:val="22"/>
              </w:rPr>
            </w:pPr>
            <w:r w:rsidRPr="00C06F8B">
              <w:rPr>
                <w:sz w:val="22"/>
                <w:szCs w:val="22"/>
              </w:rPr>
              <w:t>x</w:t>
            </w:r>
          </w:p>
        </w:tc>
        <w:tc>
          <w:tcPr>
            <w:tcW w:w="709" w:type="dxa"/>
            <w:shd w:val="clear" w:color="auto" w:fill="auto"/>
            <w:vAlign w:val="center"/>
          </w:tcPr>
          <w:p w14:paraId="68B79F6A" w14:textId="77777777" w:rsidR="00081AD4" w:rsidRPr="00C06F8B" w:rsidRDefault="00081AD4" w:rsidP="00797EBE">
            <w:pPr>
              <w:jc w:val="center"/>
              <w:rPr>
                <w:sz w:val="22"/>
                <w:szCs w:val="22"/>
              </w:rPr>
            </w:pPr>
            <w:r w:rsidRPr="00C06F8B">
              <w:rPr>
                <w:sz w:val="22"/>
                <w:szCs w:val="22"/>
              </w:rPr>
              <w:t>x</w:t>
            </w:r>
          </w:p>
        </w:tc>
        <w:tc>
          <w:tcPr>
            <w:tcW w:w="708" w:type="dxa"/>
            <w:shd w:val="clear" w:color="auto" w:fill="auto"/>
            <w:vAlign w:val="center"/>
          </w:tcPr>
          <w:p w14:paraId="676B845D" w14:textId="77777777" w:rsidR="00081AD4" w:rsidRPr="00C06F8B" w:rsidRDefault="00081AD4" w:rsidP="00797EBE">
            <w:pPr>
              <w:jc w:val="center"/>
              <w:rPr>
                <w:sz w:val="22"/>
                <w:szCs w:val="22"/>
              </w:rPr>
            </w:pPr>
            <w:r w:rsidRPr="00C06F8B">
              <w:rPr>
                <w:sz w:val="22"/>
                <w:szCs w:val="22"/>
              </w:rPr>
              <w:t>x</w:t>
            </w:r>
          </w:p>
        </w:tc>
        <w:tc>
          <w:tcPr>
            <w:tcW w:w="993" w:type="dxa"/>
            <w:shd w:val="clear" w:color="auto" w:fill="auto"/>
            <w:vAlign w:val="center"/>
          </w:tcPr>
          <w:p w14:paraId="22C1E257" w14:textId="77777777" w:rsidR="00081AD4" w:rsidRPr="00C06F8B" w:rsidRDefault="00081AD4" w:rsidP="00797EBE">
            <w:pPr>
              <w:jc w:val="center"/>
              <w:rPr>
                <w:sz w:val="22"/>
                <w:szCs w:val="22"/>
              </w:rPr>
            </w:pPr>
            <w:r w:rsidRPr="00C06F8B">
              <w:rPr>
                <w:sz w:val="22"/>
                <w:szCs w:val="22"/>
              </w:rPr>
              <w:t>x</w:t>
            </w:r>
          </w:p>
        </w:tc>
      </w:tr>
      <w:tr w:rsidR="00081AD4" w:rsidRPr="00C06F8B" w14:paraId="351A4F12" w14:textId="77777777" w:rsidTr="00797EBE">
        <w:trPr>
          <w:trHeight w:val="241"/>
        </w:trPr>
        <w:tc>
          <w:tcPr>
            <w:tcW w:w="1276" w:type="dxa"/>
            <w:vMerge/>
            <w:shd w:val="clear" w:color="auto" w:fill="auto"/>
          </w:tcPr>
          <w:p w14:paraId="56183DEC" w14:textId="77777777" w:rsidR="00081AD4" w:rsidRPr="00C06F8B" w:rsidRDefault="00081AD4" w:rsidP="00797EBE">
            <w:pPr>
              <w:ind w:right="-2"/>
              <w:rPr>
                <w:sz w:val="22"/>
                <w:szCs w:val="22"/>
              </w:rPr>
            </w:pPr>
          </w:p>
        </w:tc>
        <w:tc>
          <w:tcPr>
            <w:tcW w:w="1985" w:type="dxa"/>
            <w:shd w:val="clear" w:color="auto" w:fill="auto"/>
          </w:tcPr>
          <w:p w14:paraId="7B0C7314" w14:textId="77777777" w:rsidR="00081AD4" w:rsidRPr="00752470" w:rsidRDefault="00081AD4" w:rsidP="00797EBE">
            <w:pPr>
              <w:ind w:right="-41"/>
              <w:jc w:val="center"/>
              <w:rPr>
                <w:sz w:val="22"/>
                <w:szCs w:val="22"/>
              </w:rPr>
            </w:pPr>
            <w:r w:rsidRPr="00752470">
              <w:rPr>
                <w:sz w:val="22"/>
                <w:szCs w:val="22"/>
              </w:rPr>
              <w:t>Ставка за тепловую энергию, руб./Гкал</w:t>
            </w:r>
          </w:p>
        </w:tc>
        <w:tc>
          <w:tcPr>
            <w:tcW w:w="1701" w:type="dxa"/>
            <w:shd w:val="clear" w:color="auto" w:fill="auto"/>
            <w:vAlign w:val="center"/>
          </w:tcPr>
          <w:p w14:paraId="27A7D023" w14:textId="77777777" w:rsidR="00081AD4" w:rsidRPr="00752470" w:rsidRDefault="00081AD4" w:rsidP="00797EBE">
            <w:pPr>
              <w:ind w:left="-661" w:right="-675"/>
              <w:jc w:val="center"/>
              <w:rPr>
                <w:sz w:val="22"/>
                <w:szCs w:val="22"/>
              </w:rPr>
            </w:pPr>
            <w:r w:rsidRPr="00752470">
              <w:rPr>
                <w:sz w:val="22"/>
                <w:szCs w:val="22"/>
              </w:rPr>
              <w:t>x</w:t>
            </w:r>
          </w:p>
        </w:tc>
        <w:tc>
          <w:tcPr>
            <w:tcW w:w="992" w:type="dxa"/>
            <w:shd w:val="clear" w:color="auto" w:fill="auto"/>
            <w:vAlign w:val="center"/>
          </w:tcPr>
          <w:p w14:paraId="6BE88A95" w14:textId="77777777" w:rsidR="00081AD4" w:rsidRPr="00752470" w:rsidRDefault="00081AD4" w:rsidP="00797EBE">
            <w:pPr>
              <w:ind w:left="-108" w:right="-108"/>
              <w:jc w:val="center"/>
              <w:rPr>
                <w:sz w:val="22"/>
                <w:szCs w:val="22"/>
              </w:rPr>
            </w:pPr>
            <w:r w:rsidRPr="00752470">
              <w:rPr>
                <w:sz w:val="22"/>
                <w:szCs w:val="22"/>
              </w:rPr>
              <w:t>x</w:t>
            </w:r>
          </w:p>
        </w:tc>
        <w:tc>
          <w:tcPr>
            <w:tcW w:w="845" w:type="dxa"/>
            <w:shd w:val="clear" w:color="auto" w:fill="auto"/>
            <w:vAlign w:val="center"/>
          </w:tcPr>
          <w:p w14:paraId="531954FD" w14:textId="77777777" w:rsidR="00081AD4" w:rsidRPr="00752470" w:rsidRDefault="00081AD4" w:rsidP="00797EBE">
            <w:pPr>
              <w:ind w:left="-108" w:right="-108"/>
              <w:jc w:val="center"/>
              <w:rPr>
                <w:sz w:val="22"/>
                <w:szCs w:val="22"/>
              </w:rPr>
            </w:pPr>
            <w:r w:rsidRPr="00752470">
              <w:rPr>
                <w:sz w:val="22"/>
                <w:szCs w:val="22"/>
              </w:rPr>
              <w:t>x</w:t>
            </w:r>
          </w:p>
        </w:tc>
        <w:tc>
          <w:tcPr>
            <w:tcW w:w="998" w:type="dxa"/>
            <w:gridSpan w:val="2"/>
            <w:shd w:val="clear" w:color="auto" w:fill="auto"/>
            <w:vAlign w:val="center"/>
          </w:tcPr>
          <w:p w14:paraId="0DDE4641" w14:textId="77777777" w:rsidR="00081AD4" w:rsidRPr="00752470" w:rsidRDefault="00081AD4" w:rsidP="00797EBE">
            <w:pPr>
              <w:ind w:left="-108" w:right="-108"/>
              <w:jc w:val="center"/>
              <w:rPr>
                <w:sz w:val="22"/>
                <w:szCs w:val="22"/>
              </w:rPr>
            </w:pPr>
            <w:r w:rsidRPr="00752470">
              <w:rPr>
                <w:sz w:val="22"/>
                <w:szCs w:val="22"/>
              </w:rPr>
              <w:t>x</w:t>
            </w:r>
          </w:p>
        </w:tc>
        <w:tc>
          <w:tcPr>
            <w:tcW w:w="709" w:type="dxa"/>
            <w:shd w:val="clear" w:color="auto" w:fill="auto"/>
            <w:vAlign w:val="center"/>
          </w:tcPr>
          <w:p w14:paraId="2339E503" w14:textId="77777777" w:rsidR="00081AD4" w:rsidRPr="00752470" w:rsidRDefault="00081AD4" w:rsidP="00797EBE">
            <w:pPr>
              <w:ind w:left="-108" w:right="-108"/>
              <w:jc w:val="center"/>
              <w:rPr>
                <w:sz w:val="22"/>
                <w:szCs w:val="22"/>
              </w:rPr>
            </w:pPr>
            <w:r w:rsidRPr="00752470">
              <w:rPr>
                <w:sz w:val="22"/>
                <w:szCs w:val="22"/>
              </w:rPr>
              <w:t>x</w:t>
            </w:r>
          </w:p>
        </w:tc>
        <w:tc>
          <w:tcPr>
            <w:tcW w:w="708" w:type="dxa"/>
            <w:shd w:val="clear" w:color="auto" w:fill="auto"/>
            <w:vAlign w:val="center"/>
          </w:tcPr>
          <w:p w14:paraId="7F135CCF" w14:textId="77777777" w:rsidR="00081AD4" w:rsidRPr="00752470" w:rsidRDefault="00081AD4" w:rsidP="00797EBE">
            <w:pPr>
              <w:ind w:left="-108" w:right="-108"/>
              <w:jc w:val="center"/>
              <w:rPr>
                <w:sz w:val="22"/>
                <w:szCs w:val="22"/>
              </w:rPr>
            </w:pPr>
            <w:r w:rsidRPr="00752470">
              <w:rPr>
                <w:sz w:val="22"/>
                <w:szCs w:val="22"/>
              </w:rPr>
              <w:t>x</w:t>
            </w:r>
          </w:p>
        </w:tc>
        <w:tc>
          <w:tcPr>
            <w:tcW w:w="993" w:type="dxa"/>
            <w:shd w:val="clear" w:color="auto" w:fill="auto"/>
            <w:vAlign w:val="center"/>
          </w:tcPr>
          <w:p w14:paraId="24DC5E4C" w14:textId="77777777" w:rsidR="00081AD4" w:rsidRPr="00752470" w:rsidRDefault="00081AD4" w:rsidP="00797EBE">
            <w:pPr>
              <w:ind w:left="-108" w:right="-108"/>
              <w:jc w:val="center"/>
              <w:rPr>
                <w:sz w:val="22"/>
                <w:szCs w:val="22"/>
              </w:rPr>
            </w:pPr>
            <w:r w:rsidRPr="00752470">
              <w:rPr>
                <w:sz w:val="22"/>
                <w:szCs w:val="22"/>
              </w:rPr>
              <w:t>x</w:t>
            </w:r>
          </w:p>
        </w:tc>
      </w:tr>
      <w:tr w:rsidR="00081AD4" w:rsidRPr="00C06F8B" w14:paraId="58CDAB7D" w14:textId="77777777" w:rsidTr="00797EBE">
        <w:trPr>
          <w:trHeight w:val="241"/>
        </w:trPr>
        <w:tc>
          <w:tcPr>
            <w:tcW w:w="1276" w:type="dxa"/>
            <w:vMerge/>
            <w:shd w:val="clear" w:color="auto" w:fill="auto"/>
          </w:tcPr>
          <w:p w14:paraId="4D5827A0" w14:textId="77777777" w:rsidR="00081AD4" w:rsidRPr="00C06F8B" w:rsidRDefault="00081AD4" w:rsidP="00797EBE">
            <w:pPr>
              <w:ind w:right="-2"/>
              <w:rPr>
                <w:sz w:val="22"/>
                <w:szCs w:val="22"/>
              </w:rPr>
            </w:pPr>
          </w:p>
        </w:tc>
        <w:tc>
          <w:tcPr>
            <w:tcW w:w="1985" w:type="dxa"/>
            <w:shd w:val="clear" w:color="auto" w:fill="auto"/>
          </w:tcPr>
          <w:p w14:paraId="49F506E8" w14:textId="77777777" w:rsidR="00081AD4" w:rsidRPr="00752470" w:rsidRDefault="00081AD4" w:rsidP="00797EBE">
            <w:pPr>
              <w:ind w:right="-105"/>
              <w:jc w:val="center"/>
              <w:rPr>
                <w:sz w:val="22"/>
                <w:szCs w:val="22"/>
              </w:rPr>
            </w:pPr>
            <w:r w:rsidRPr="00752470">
              <w:rPr>
                <w:sz w:val="22"/>
                <w:szCs w:val="22"/>
              </w:rPr>
              <w:t>Ставка за содержание тепловой мощности,</w:t>
            </w:r>
          </w:p>
          <w:p w14:paraId="5816CDB1" w14:textId="77777777" w:rsidR="00081AD4" w:rsidRPr="00752470" w:rsidRDefault="00081AD4" w:rsidP="00797EBE">
            <w:pPr>
              <w:ind w:right="-105"/>
              <w:jc w:val="center"/>
              <w:rPr>
                <w:sz w:val="22"/>
                <w:szCs w:val="22"/>
              </w:rPr>
            </w:pPr>
            <w:r w:rsidRPr="00752470">
              <w:rPr>
                <w:sz w:val="22"/>
                <w:szCs w:val="22"/>
              </w:rPr>
              <w:t>тыс. руб./Гкал/ч в мес.</w:t>
            </w:r>
          </w:p>
        </w:tc>
        <w:tc>
          <w:tcPr>
            <w:tcW w:w="1701" w:type="dxa"/>
            <w:shd w:val="clear" w:color="auto" w:fill="auto"/>
            <w:vAlign w:val="center"/>
          </w:tcPr>
          <w:p w14:paraId="7DDDF037" w14:textId="77777777" w:rsidR="00081AD4" w:rsidRPr="00752470" w:rsidRDefault="00081AD4" w:rsidP="00797EBE">
            <w:pPr>
              <w:ind w:left="-661" w:right="-675"/>
              <w:jc w:val="center"/>
              <w:rPr>
                <w:sz w:val="22"/>
                <w:szCs w:val="22"/>
              </w:rPr>
            </w:pPr>
            <w:r w:rsidRPr="00752470">
              <w:rPr>
                <w:sz w:val="22"/>
                <w:szCs w:val="22"/>
              </w:rPr>
              <w:t>x</w:t>
            </w:r>
          </w:p>
        </w:tc>
        <w:tc>
          <w:tcPr>
            <w:tcW w:w="992" w:type="dxa"/>
            <w:shd w:val="clear" w:color="auto" w:fill="auto"/>
            <w:vAlign w:val="center"/>
          </w:tcPr>
          <w:p w14:paraId="465563EB" w14:textId="77777777" w:rsidR="00081AD4" w:rsidRPr="00752470" w:rsidRDefault="00081AD4" w:rsidP="00797EBE">
            <w:pPr>
              <w:ind w:left="-108" w:right="-108"/>
              <w:jc w:val="center"/>
              <w:rPr>
                <w:sz w:val="22"/>
                <w:szCs w:val="22"/>
              </w:rPr>
            </w:pPr>
            <w:r w:rsidRPr="00752470">
              <w:rPr>
                <w:sz w:val="22"/>
                <w:szCs w:val="22"/>
              </w:rPr>
              <w:t>x</w:t>
            </w:r>
          </w:p>
        </w:tc>
        <w:tc>
          <w:tcPr>
            <w:tcW w:w="845" w:type="dxa"/>
            <w:shd w:val="clear" w:color="auto" w:fill="auto"/>
            <w:vAlign w:val="center"/>
          </w:tcPr>
          <w:p w14:paraId="54E7049D" w14:textId="77777777" w:rsidR="00081AD4" w:rsidRPr="00752470" w:rsidRDefault="00081AD4" w:rsidP="00797EBE">
            <w:pPr>
              <w:ind w:left="-108" w:right="-108"/>
              <w:jc w:val="center"/>
              <w:rPr>
                <w:sz w:val="22"/>
                <w:szCs w:val="22"/>
              </w:rPr>
            </w:pPr>
            <w:r w:rsidRPr="00752470">
              <w:rPr>
                <w:sz w:val="22"/>
                <w:szCs w:val="22"/>
              </w:rPr>
              <w:t>x</w:t>
            </w:r>
          </w:p>
        </w:tc>
        <w:tc>
          <w:tcPr>
            <w:tcW w:w="998" w:type="dxa"/>
            <w:gridSpan w:val="2"/>
            <w:shd w:val="clear" w:color="auto" w:fill="auto"/>
            <w:vAlign w:val="center"/>
          </w:tcPr>
          <w:p w14:paraId="3DA8D77F" w14:textId="77777777" w:rsidR="00081AD4" w:rsidRPr="00752470" w:rsidRDefault="00081AD4" w:rsidP="00797EBE">
            <w:pPr>
              <w:ind w:left="-108" w:right="-108"/>
              <w:jc w:val="center"/>
              <w:rPr>
                <w:sz w:val="22"/>
                <w:szCs w:val="22"/>
              </w:rPr>
            </w:pPr>
            <w:r w:rsidRPr="00752470">
              <w:rPr>
                <w:sz w:val="22"/>
                <w:szCs w:val="22"/>
              </w:rPr>
              <w:t>x</w:t>
            </w:r>
          </w:p>
        </w:tc>
        <w:tc>
          <w:tcPr>
            <w:tcW w:w="709" w:type="dxa"/>
            <w:shd w:val="clear" w:color="auto" w:fill="auto"/>
            <w:vAlign w:val="center"/>
          </w:tcPr>
          <w:p w14:paraId="11600286" w14:textId="77777777" w:rsidR="00081AD4" w:rsidRPr="00752470" w:rsidRDefault="00081AD4" w:rsidP="00797EBE">
            <w:pPr>
              <w:ind w:left="-108" w:right="-108"/>
              <w:jc w:val="center"/>
              <w:rPr>
                <w:sz w:val="22"/>
                <w:szCs w:val="22"/>
              </w:rPr>
            </w:pPr>
            <w:r w:rsidRPr="00752470">
              <w:rPr>
                <w:sz w:val="22"/>
                <w:szCs w:val="22"/>
              </w:rPr>
              <w:t>x</w:t>
            </w:r>
          </w:p>
        </w:tc>
        <w:tc>
          <w:tcPr>
            <w:tcW w:w="708" w:type="dxa"/>
            <w:shd w:val="clear" w:color="auto" w:fill="auto"/>
            <w:vAlign w:val="center"/>
          </w:tcPr>
          <w:p w14:paraId="2B4D8AEC" w14:textId="77777777" w:rsidR="00081AD4" w:rsidRPr="00752470" w:rsidRDefault="00081AD4" w:rsidP="00797EBE">
            <w:pPr>
              <w:ind w:left="-108" w:right="-108"/>
              <w:jc w:val="center"/>
              <w:rPr>
                <w:sz w:val="22"/>
                <w:szCs w:val="22"/>
              </w:rPr>
            </w:pPr>
            <w:r w:rsidRPr="00752470">
              <w:rPr>
                <w:sz w:val="22"/>
                <w:szCs w:val="22"/>
              </w:rPr>
              <w:t>x</w:t>
            </w:r>
          </w:p>
        </w:tc>
        <w:tc>
          <w:tcPr>
            <w:tcW w:w="993" w:type="dxa"/>
            <w:shd w:val="clear" w:color="auto" w:fill="auto"/>
            <w:vAlign w:val="center"/>
          </w:tcPr>
          <w:p w14:paraId="58D75B12" w14:textId="77777777" w:rsidR="00081AD4" w:rsidRPr="00752470" w:rsidRDefault="00081AD4" w:rsidP="00797EBE">
            <w:pPr>
              <w:ind w:left="-108" w:right="-108"/>
              <w:jc w:val="center"/>
              <w:rPr>
                <w:sz w:val="22"/>
                <w:szCs w:val="22"/>
              </w:rPr>
            </w:pPr>
            <w:r w:rsidRPr="00752470">
              <w:rPr>
                <w:sz w:val="22"/>
                <w:szCs w:val="22"/>
              </w:rPr>
              <w:t>x</w:t>
            </w:r>
          </w:p>
        </w:tc>
      </w:tr>
    </w:tbl>
    <w:p w14:paraId="6538AE1A" w14:textId="77777777" w:rsidR="00081AD4" w:rsidRDefault="00081AD4" w:rsidP="00081AD4">
      <w:pPr>
        <w:ind w:left="-709" w:right="-567" w:firstLine="567"/>
        <w:jc w:val="both"/>
        <w:rPr>
          <w:sz w:val="28"/>
          <w:szCs w:val="28"/>
        </w:rPr>
      </w:pPr>
    </w:p>
    <w:p w14:paraId="4A7C1787" w14:textId="77777777" w:rsidR="00081AD4" w:rsidRDefault="00081AD4" w:rsidP="00081AD4">
      <w:pPr>
        <w:ind w:left="-709" w:right="-283" w:firstLine="567"/>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11F1ABF6" w14:textId="77777777" w:rsidR="00081AD4" w:rsidRDefault="00081AD4" w:rsidP="00081AD4">
      <w:pPr>
        <w:spacing w:after="120"/>
        <w:ind w:left="283" w:right="-283"/>
        <w:rPr>
          <w:color w:val="000000" w:themeColor="text1"/>
          <w:sz w:val="28"/>
          <w:szCs w:val="28"/>
        </w:rPr>
        <w:sectPr w:rsidR="00081AD4" w:rsidSect="00797EBE">
          <w:pgSz w:w="11906" w:h="16838"/>
          <w:pgMar w:top="993" w:right="707" w:bottom="1134" w:left="1701" w:header="709" w:footer="709" w:gutter="0"/>
          <w:cols w:space="708"/>
          <w:titlePg/>
          <w:docGrid w:linePitch="381"/>
        </w:sectPr>
      </w:pPr>
    </w:p>
    <w:p w14:paraId="7F5EBC21" w14:textId="04594714" w:rsidR="00081AD4" w:rsidRPr="00081AD4" w:rsidRDefault="00081AD4" w:rsidP="00081AD4">
      <w:pPr>
        <w:tabs>
          <w:tab w:val="left" w:pos="5580"/>
          <w:tab w:val="left" w:pos="9498"/>
        </w:tabs>
        <w:ind w:right="-569" w:firstLine="5670"/>
        <w:rPr>
          <w:color w:val="000000" w:themeColor="text1"/>
        </w:rPr>
      </w:pPr>
      <w:r w:rsidRPr="00081AD4">
        <w:rPr>
          <w:color w:val="000000" w:themeColor="text1"/>
        </w:rPr>
        <w:lastRenderedPageBreak/>
        <w:t>Приложение № 1</w:t>
      </w:r>
      <w:r>
        <w:rPr>
          <w:color w:val="000000" w:themeColor="text1"/>
        </w:rPr>
        <w:t xml:space="preserve">5 </w:t>
      </w:r>
      <w:r w:rsidRPr="00081AD4">
        <w:rPr>
          <w:color w:val="000000" w:themeColor="text1"/>
        </w:rPr>
        <w:t>к протоколу № 80</w:t>
      </w:r>
    </w:p>
    <w:p w14:paraId="70642DEE" w14:textId="77777777" w:rsidR="00081AD4" w:rsidRPr="00081AD4" w:rsidRDefault="00081AD4" w:rsidP="00081AD4">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4E42EBB0" w14:textId="77777777" w:rsidR="00081AD4" w:rsidRPr="00081AD4" w:rsidRDefault="00081AD4" w:rsidP="00081AD4">
      <w:pPr>
        <w:tabs>
          <w:tab w:val="left" w:pos="5580"/>
          <w:tab w:val="left" w:pos="9498"/>
        </w:tabs>
        <w:ind w:right="-569" w:firstLine="5670"/>
        <w:rPr>
          <w:color w:val="000000" w:themeColor="text1"/>
        </w:rPr>
      </w:pPr>
      <w:r w:rsidRPr="00081AD4">
        <w:rPr>
          <w:color w:val="000000" w:themeColor="text1"/>
        </w:rPr>
        <w:t>энергетической комиссии</w:t>
      </w:r>
    </w:p>
    <w:p w14:paraId="78588BE3" w14:textId="6235A14E" w:rsidR="00081AD4" w:rsidRDefault="00081AD4" w:rsidP="00081AD4">
      <w:pPr>
        <w:tabs>
          <w:tab w:val="left" w:pos="5580"/>
          <w:tab w:val="left" w:pos="9498"/>
        </w:tabs>
        <w:ind w:right="-569" w:firstLine="5670"/>
        <w:rPr>
          <w:color w:val="000000" w:themeColor="text1"/>
        </w:rPr>
      </w:pPr>
      <w:r w:rsidRPr="00081AD4">
        <w:rPr>
          <w:color w:val="000000" w:themeColor="text1"/>
        </w:rPr>
        <w:t>Кузбасса от 03.12.2020</w:t>
      </w:r>
    </w:p>
    <w:p w14:paraId="6994683D" w14:textId="77777777" w:rsidR="00797EBE" w:rsidRDefault="00797EBE" w:rsidP="00081AD4">
      <w:pPr>
        <w:tabs>
          <w:tab w:val="left" w:pos="5580"/>
          <w:tab w:val="left" w:pos="9498"/>
        </w:tabs>
        <w:ind w:right="-569" w:firstLine="5670"/>
        <w:rPr>
          <w:color w:val="000000" w:themeColor="text1"/>
        </w:rPr>
      </w:pPr>
    </w:p>
    <w:p w14:paraId="13F1758B" w14:textId="77777777" w:rsidR="00981C1D" w:rsidRDefault="00981C1D" w:rsidP="00981C1D">
      <w:pPr>
        <w:tabs>
          <w:tab w:val="left" w:pos="5580"/>
          <w:tab w:val="left" w:pos="9498"/>
        </w:tabs>
        <w:ind w:right="-569"/>
        <w:rPr>
          <w:color w:val="000000" w:themeColor="text1"/>
        </w:rPr>
        <w:sectPr w:rsidR="00981C1D" w:rsidSect="00797EBE">
          <w:pgSz w:w="11906" w:h="16838"/>
          <w:pgMar w:top="993" w:right="707" w:bottom="1134" w:left="1701" w:header="709" w:footer="709" w:gutter="0"/>
          <w:cols w:space="708"/>
          <w:titlePg/>
          <w:docGrid w:linePitch="381"/>
        </w:sectPr>
      </w:pPr>
      <w:r w:rsidRPr="00981C1D">
        <w:rPr>
          <w:noProof/>
          <w:color w:val="000000" w:themeColor="text1"/>
        </w:rPr>
        <w:drawing>
          <wp:inline distT="0" distB="0" distL="0" distR="0" wp14:anchorId="42BDB1B4" wp14:editId="425A5E2F">
            <wp:extent cx="6031230" cy="7896225"/>
            <wp:effectExtent l="0" t="0" r="762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230" cy="7896225"/>
                    </a:xfrm>
                    <a:prstGeom prst="rect">
                      <a:avLst/>
                    </a:prstGeom>
                    <a:noFill/>
                    <a:ln>
                      <a:noFill/>
                    </a:ln>
                  </pic:spPr>
                </pic:pic>
              </a:graphicData>
            </a:graphic>
          </wp:inline>
        </w:drawing>
      </w:r>
    </w:p>
    <w:p w14:paraId="52C3904E" w14:textId="77777777" w:rsidR="00981C1D" w:rsidRDefault="00981C1D" w:rsidP="00981C1D">
      <w:pPr>
        <w:tabs>
          <w:tab w:val="left" w:pos="5580"/>
          <w:tab w:val="left" w:pos="9498"/>
        </w:tabs>
        <w:ind w:right="-569"/>
        <w:rPr>
          <w:color w:val="000000" w:themeColor="text1"/>
        </w:rPr>
        <w:sectPr w:rsidR="00981C1D" w:rsidSect="00797EBE">
          <w:pgSz w:w="11906" w:h="16838"/>
          <w:pgMar w:top="993" w:right="707" w:bottom="1134" w:left="1701" w:header="709" w:footer="709" w:gutter="0"/>
          <w:cols w:space="708"/>
          <w:titlePg/>
          <w:docGrid w:linePitch="381"/>
        </w:sectPr>
      </w:pPr>
      <w:r w:rsidRPr="00981C1D">
        <w:rPr>
          <w:noProof/>
          <w:color w:val="000000" w:themeColor="text1"/>
        </w:rPr>
        <w:lastRenderedPageBreak/>
        <w:drawing>
          <wp:inline distT="0" distB="0" distL="0" distR="0" wp14:anchorId="6C2633ED" wp14:editId="47C6A6FA">
            <wp:extent cx="6031230" cy="8528685"/>
            <wp:effectExtent l="0" t="0" r="762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8528685"/>
                    </a:xfrm>
                    <a:prstGeom prst="rect">
                      <a:avLst/>
                    </a:prstGeom>
                    <a:noFill/>
                    <a:ln>
                      <a:noFill/>
                    </a:ln>
                  </pic:spPr>
                </pic:pic>
              </a:graphicData>
            </a:graphic>
          </wp:inline>
        </w:drawing>
      </w:r>
    </w:p>
    <w:p w14:paraId="6644C9CE" w14:textId="72555D77" w:rsidR="00797EBE" w:rsidRDefault="00981C1D" w:rsidP="00981C1D">
      <w:pPr>
        <w:tabs>
          <w:tab w:val="left" w:pos="5580"/>
          <w:tab w:val="left" w:pos="9498"/>
        </w:tabs>
        <w:ind w:right="-569"/>
        <w:rPr>
          <w:color w:val="000000" w:themeColor="text1"/>
        </w:rPr>
      </w:pPr>
      <w:r w:rsidRPr="00981C1D">
        <w:rPr>
          <w:noProof/>
          <w:color w:val="000000" w:themeColor="text1"/>
        </w:rPr>
        <w:lastRenderedPageBreak/>
        <w:drawing>
          <wp:inline distT="0" distB="0" distL="0" distR="0" wp14:anchorId="01FC31D7" wp14:editId="41D90F73">
            <wp:extent cx="6031230" cy="8528685"/>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230" cy="8528685"/>
                    </a:xfrm>
                    <a:prstGeom prst="rect">
                      <a:avLst/>
                    </a:prstGeom>
                    <a:noFill/>
                    <a:ln>
                      <a:noFill/>
                    </a:ln>
                  </pic:spPr>
                </pic:pic>
              </a:graphicData>
            </a:graphic>
          </wp:inline>
        </w:drawing>
      </w:r>
    </w:p>
    <w:p w14:paraId="043AD674" w14:textId="77777777" w:rsidR="00797EBE" w:rsidRDefault="00797EBE" w:rsidP="00081AD4">
      <w:pPr>
        <w:tabs>
          <w:tab w:val="left" w:pos="5580"/>
          <w:tab w:val="left" w:pos="9498"/>
        </w:tabs>
        <w:ind w:right="-569" w:firstLine="5670"/>
        <w:rPr>
          <w:color w:val="000000" w:themeColor="text1"/>
        </w:rPr>
      </w:pPr>
    </w:p>
    <w:p w14:paraId="59AC168F" w14:textId="77FEC790" w:rsidR="00797EBE" w:rsidRDefault="00797EBE" w:rsidP="00081AD4">
      <w:pPr>
        <w:tabs>
          <w:tab w:val="left" w:pos="5580"/>
          <w:tab w:val="left" w:pos="9498"/>
        </w:tabs>
        <w:ind w:right="-569" w:firstLine="5670"/>
        <w:rPr>
          <w:color w:val="000000" w:themeColor="text1"/>
        </w:rPr>
        <w:sectPr w:rsidR="00797EBE" w:rsidSect="00797EBE">
          <w:pgSz w:w="11906" w:h="16838"/>
          <w:pgMar w:top="993" w:right="707" w:bottom="1134" w:left="1701" w:header="709" w:footer="709" w:gutter="0"/>
          <w:cols w:space="708"/>
          <w:titlePg/>
          <w:docGrid w:linePitch="381"/>
        </w:sectPr>
      </w:pPr>
    </w:p>
    <w:p w14:paraId="2C44600A" w14:textId="77777777" w:rsidR="00797EBE" w:rsidRPr="00081AD4" w:rsidRDefault="00797EBE" w:rsidP="00797EBE">
      <w:pPr>
        <w:tabs>
          <w:tab w:val="left" w:pos="5580"/>
          <w:tab w:val="left" w:pos="9498"/>
        </w:tabs>
        <w:ind w:right="-569" w:firstLine="5670"/>
        <w:rPr>
          <w:color w:val="000000" w:themeColor="text1"/>
        </w:rPr>
      </w:pPr>
      <w:r w:rsidRPr="00081AD4">
        <w:rPr>
          <w:color w:val="000000" w:themeColor="text1"/>
        </w:rPr>
        <w:lastRenderedPageBreak/>
        <w:t>Приложение № 1</w:t>
      </w:r>
      <w:r>
        <w:rPr>
          <w:color w:val="000000" w:themeColor="text1"/>
        </w:rPr>
        <w:t xml:space="preserve">6 </w:t>
      </w:r>
      <w:r w:rsidRPr="00081AD4">
        <w:rPr>
          <w:color w:val="000000" w:themeColor="text1"/>
        </w:rPr>
        <w:t>к протоколу № 80</w:t>
      </w:r>
    </w:p>
    <w:p w14:paraId="562538A6" w14:textId="77777777" w:rsidR="00797EBE" w:rsidRPr="00081AD4" w:rsidRDefault="00797EBE" w:rsidP="00797EBE">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6CFB0A0D" w14:textId="77777777" w:rsidR="00797EBE" w:rsidRPr="00081AD4" w:rsidRDefault="00797EBE" w:rsidP="00797EBE">
      <w:pPr>
        <w:tabs>
          <w:tab w:val="left" w:pos="5580"/>
          <w:tab w:val="left" w:pos="9498"/>
        </w:tabs>
        <w:ind w:right="-569" w:firstLine="5670"/>
        <w:rPr>
          <w:color w:val="000000" w:themeColor="text1"/>
        </w:rPr>
      </w:pPr>
      <w:r w:rsidRPr="00081AD4">
        <w:rPr>
          <w:color w:val="000000" w:themeColor="text1"/>
        </w:rPr>
        <w:t>энергетической комиссии</w:t>
      </w:r>
    </w:p>
    <w:p w14:paraId="75BD7514" w14:textId="77777777" w:rsidR="00797EBE" w:rsidRDefault="00797EBE" w:rsidP="00797EBE">
      <w:pPr>
        <w:tabs>
          <w:tab w:val="left" w:pos="5580"/>
          <w:tab w:val="left" w:pos="9498"/>
        </w:tabs>
        <w:ind w:right="-569" w:firstLine="5670"/>
        <w:rPr>
          <w:color w:val="000000" w:themeColor="text1"/>
        </w:rPr>
      </w:pPr>
      <w:r w:rsidRPr="00081AD4">
        <w:rPr>
          <w:color w:val="000000" w:themeColor="text1"/>
        </w:rPr>
        <w:t>Кузбасса от 03.12.2020</w:t>
      </w:r>
    </w:p>
    <w:p w14:paraId="3E7A0A3F" w14:textId="07300E95" w:rsidR="00081AD4" w:rsidRDefault="00081AD4" w:rsidP="00081AD4">
      <w:pPr>
        <w:tabs>
          <w:tab w:val="left" w:pos="5580"/>
          <w:tab w:val="left" w:pos="9498"/>
        </w:tabs>
        <w:ind w:right="-569" w:firstLine="5670"/>
        <w:rPr>
          <w:color w:val="000000" w:themeColor="text1"/>
        </w:rPr>
      </w:pPr>
    </w:p>
    <w:p w14:paraId="75D28A0A" w14:textId="77777777" w:rsidR="00081AD4" w:rsidRPr="00081AD4" w:rsidRDefault="00081AD4" w:rsidP="00081AD4">
      <w:pPr>
        <w:ind w:left="-284" w:right="-1"/>
        <w:jc w:val="center"/>
        <w:rPr>
          <w:b/>
          <w:bCs/>
          <w:sz w:val="28"/>
          <w:szCs w:val="28"/>
          <w:lang w:eastAsia="en-US"/>
        </w:rPr>
      </w:pPr>
      <w:r w:rsidRPr="00081AD4">
        <w:rPr>
          <w:b/>
          <w:bCs/>
          <w:sz w:val="28"/>
          <w:szCs w:val="28"/>
          <w:lang w:eastAsia="en-US"/>
        </w:rPr>
        <w:t xml:space="preserve">Долгосрочные тарифы </w:t>
      </w:r>
    </w:p>
    <w:p w14:paraId="29069D7E" w14:textId="77777777" w:rsidR="00081AD4" w:rsidRPr="00081AD4" w:rsidRDefault="00081AD4" w:rsidP="00081AD4">
      <w:pPr>
        <w:ind w:left="-284" w:right="-1"/>
        <w:jc w:val="center"/>
        <w:rPr>
          <w:b/>
          <w:bCs/>
          <w:sz w:val="28"/>
          <w:szCs w:val="28"/>
          <w:lang w:eastAsia="en-US"/>
        </w:rPr>
      </w:pPr>
      <w:r w:rsidRPr="00081AD4">
        <w:rPr>
          <w:b/>
          <w:bCs/>
          <w:sz w:val="28"/>
          <w:szCs w:val="28"/>
          <w:lang w:eastAsia="en-US"/>
        </w:rPr>
        <w:t>ОАО «</w:t>
      </w:r>
      <w:proofErr w:type="spellStart"/>
      <w:r w:rsidRPr="00081AD4">
        <w:rPr>
          <w:b/>
          <w:bCs/>
          <w:sz w:val="28"/>
          <w:szCs w:val="28"/>
          <w:lang w:eastAsia="en-US"/>
        </w:rPr>
        <w:t>Северо</w:t>
      </w:r>
      <w:proofErr w:type="spellEnd"/>
      <w:r w:rsidRPr="00081AD4">
        <w:rPr>
          <w:b/>
          <w:bCs/>
          <w:sz w:val="28"/>
          <w:szCs w:val="28"/>
          <w:lang w:eastAsia="en-US"/>
        </w:rPr>
        <w:t xml:space="preserve"> – Кузбасская энергетическая компания» на теплоноситель, реализуемый на потребительском рынке</w:t>
      </w:r>
    </w:p>
    <w:p w14:paraId="7DD4A7FD" w14:textId="77777777" w:rsidR="00081AD4" w:rsidRPr="00081AD4" w:rsidRDefault="00081AD4" w:rsidP="00081AD4">
      <w:pPr>
        <w:ind w:left="-284" w:right="-1"/>
        <w:jc w:val="center"/>
        <w:rPr>
          <w:b/>
          <w:bCs/>
          <w:sz w:val="28"/>
          <w:szCs w:val="28"/>
          <w:lang w:eastAsia="en-US"/>
        </w:rPr>
      </w:pPr>
      <w:r w:rsidRPr="00081AD4">
        <w:rPr>
          <w:b/>
          <w:bCs/>
          <w:sz w:val="28"/>
          <w:szCs w:val="28"/>
          <w:lang w:eastAsia="en-US"/>
        </w:rPr>
        <w:t xml:space="preserve"> Березовского городского округа, на период с 01.01.2020 по 31.12.2026</w:t>
      </w:r>
    </w:p>
    <w:p w14:paraId="623D7E1C" w14:textId="77777777" w:rsidR="00081AD4" w:rsidRPr="00081AD4" w:rsidRDefault="00081AD4" w:rsidP="00081AD4">
      <w:pPr>
        <w:ind w:left="-284" w:right="-1"/>
        <w:jc w:val="center"/>
        <w:rPr>
          <w:sz w:val="28"/>
          <w:szCs w:val="28"/>
          <w:lang w:eastAsia="en-US"/>
        </w:rPr>
      </w:pPr>
      <w:r w:rsidRPr="00081AD4">
        <w:rPr>
          <w:sz w:val="28"/>
          <w:szCs w:val="28"/>
          <w:lang w:eastAsia="en-US"/>
        </w:rPr>
        <w:t xml:space="preserve">                                                                                                            ( без НДС )                                                            </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984"/>
        <w:gridCol w:w="1850"/>
        <w:gridCol w:w="1552"/>
        <w:gridCol w:w="1418"/>
      </w:tblGrid>
      <w:tr w:rsidR="00081AD4" w:rsidRPr="00081AD4" w14:paraId="4A80FB5C" w14:textId="77777777" w:rsidTr="00797EBE">
        <w:tc>
          <w:tcPr>
            <w:tcW w:w="3369" w:type="dxa"/>
            <w:vMerge w:val="restart"/>
            <w:shd w:val="clear" w:color="auto" w:fill="auto"/>
            <w:vAlign w:val="center"/>
          </w:tcPr>
          <w:p w14:paraId="6C1BD2E8"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Наименование регулируемой организации</w:t>
            </w:r>
          </w:p>
        </w:tc>
        <w:tc>
          <w:tcPr>
            <w:tcW w:w="1984" w:type="dxa"/>
            <w:vMerge w:val="restart"/>
            <w:shd w:val="clear" w:color="auto" w:fill="auto"/>
            <w:vAlign w:val="center"/>
          </w:tcPr>
          <w:p w14:paraId="02770D37"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Вид тарифа</w:t>
            </w:r>
          </w:p>
        </w:tc>
        <w:tc>
          <w:tcPr>
            <w:tcW w:w="1850" w:type="dxa"/>
            <w:vMerge w:val="restart"/>
            <w:shd w:val="clear" w:color="auto" w:fill="auto"/>
            <w:vAlign w:val="center"/>
          </w:tcPr>
          <w:p w14:paraId="2C429F12"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Период</w:t>
            </w:r>
          </w:p>
        </w:tc>
        <w:tc>
          <w:tcPr>
            <w:tcW w:w="2970" w:type="dxa"/>
            <w:gridSpan w:val="2"/>
            <w:shd w:val="clear" w:color="auto" w:fill="auto"/>
            <w:vAlign w:val="center"/>
          </w:tcPr>
          <w:p w14:paraId="12DD2FD7"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Вид теплоносителя</w:t>
            </w:r>
          </w:p>
        </w:tc>
      </w:tr>
      <w:tr w:rsidR="00081AD4" w:rsidRPr="00081AD4" w14:paraId="1431AE28" w14:textId="77777777" w:rsidTr="00797EBE">
        <w:trPr>
          <w:trHeight w:val="293"/>
        </w:trPr>
        <w:tc>
          <w:tcPr>
            <w:tcW w:w="3369" w:type="dxa"/>
            <w:vMerge/>
            <w:shd w:val="clear" w:color="auto" w:fill="auto"/>
          </w:tcPr>
          <w:p w14:paraId="5137D15C"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6567A790" w14:textId="77777777" w:rsidR="00081AD4" w:rsidRPr="00081AD4" w:rsidRDefault="00081AD4" w:rsidP="00081AD4">
            <w:pPr>
              <w:ind w:right="-2"/>
              <w:jc w:val="center"/>
              <w:rPr>
                <w:color w:val="000000"/>
                <w:sz w:val="22"/>
                <w:szCs w:val="22"/>
                <w:lang w:eastAsia="en-US"/>
              </w:rPr>
            </w:pPr>
          </w:p>
        </w:tc>
        <w:tc>
          <w:tcPr>
            <w:tcW w:w="1850" w:type="dxa"/>
            <w:vMerge/>
            <w:shd w:val="clear" w:color="auto" w:fill="auto"/>
          </w:tcPr>
          <w:p w14:paraId="549423CA" w14:textId="77777777" w:rsidR="00081AD4" w:rsidRPr="00081AD4" w:rsidRDefault="00081AD4" w:rsidP="00081AD4">
            <w:pPr>
              <w:ind w:right="-2"/>
              <w:rPr>
                <w:color w:val="000000"/>
                <w:sz w:val="22"/>
                <w:szCs w:val="22"/>
                <w:lang w:eastAsia="en-US"/>
              </w:rPr>
            </w:pPr>
          </w:p>
        </w:tc>
        <w:tc>
          <w:tcPr>
            <w:tcW w:w="1552" w:type="dxa"/>
            <w:shd w:val="clear" w:color="auto" w:fill="auto"/>
            <w:vAlign w:val="center"/>
          </w:tcPr>
          <w:p w14:paraId="522DEC7A"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вода</w:t>
            </w:r>
          </w:p>
        </w:tc>
        <w:tc>
          <w:tcPr>
            <w:tcW w:w="1418" w:type="dxa"/>
            <w:shd w:val="clear" w:color="auto" w:fill="auto"/>
            <w:vAlign w:val="center"/>
          </w:tcPr>
          <w:p w14:paraId="46D5D3F8"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пар</w:t>
            </w:r>
          </w:p>
        </w:tc>
      </w:tr>
      <w:tr w:rsidR="00081AD4" w:rsidRPr="00081AD4" w14:paraId="6E36304D" w14:textId="77777777" w:rsidTr="00797EBE">
        <w:trPr>
          <w:trHeight w:val="293"/>
        </w:trPr>
        <w:tc>
          <w:tcPr>
            <w:tcW w:w="3369" w:type="dxa"/>
            <w:shd w:val="clear" w:color="auto" w:fill="auto"/>
            <w:vAlign w:val="center"/>
          </w:tcPr>
          <w:p w14:paraId="50F2FEEF" w14:textId="77777777" w:rsidR="00081AD4" w:rsidRPr="00081AD4" w:rsidRDefault="00081AD4" w:rsidP="00081AD4">
            <w:pPr>
              <w:ind w:right="-2"/>
              <w:jc w:val="center"/>
              <w:rPr>
                <w:color w:val="000000"/>
                <w:sz w:val="22"/>
                <w:szCs w:val="22"/>
                <w:lang w:eastAsia="en-US"/>
              </w:rPr>
            </w:pPr>
            <w:r w:rsidRPr="00081AD4">
              <w:rPr>
                <w:sz w:val="22"/>
                <w:szCs w:val="22"/>
              </w:rPr>
              <w:t>1</w:t>
            </w:r>
          </w:p>
        </w:tc>
        <w:tc>
          <w:tcPr>
            <w:tcW w:w="1984" w:type="dxa"/>
            <w:shd w:val="clear" w:color="auto" w:fill="auto"/>
            <w:vAlign w:val="center"/>
          </w:tcPr>
          <w:p w14:paraId="152AFED4" w14:textId="77777777" w:rsidR="00081AD4" w:rsidRPr="00081AD4" w:rsidRDefault="00081AD4" w:rsidP="00081AD4">
            <w:pPr>
              <w:ind w:right="-2"/>
              <w:jc w:val="center"/>
              <w:rPr>
                <w:color w:val="000000"/>
                <w:sz w:val="22"/>
                <w:szCs w:val="22"/>
                <w:lang w:eastAsia="en-US"/>
              </w:rPr>
            </w:pPr>
            <w:r w:rsidRPr="00081AD4">
              <w:rPr>
                <w:sz w:val="22"/>
                <w:szCs w:val="22"/>
              </w:rPr>
              <w:t>2</w:t>
            </w:r>
          </w:p>
        </w:tc>
        <w:tc>
          <w:tcPr>
            <w:tcW w:w="1850" w:type="dxa"/>
            <w:shd w:val="clear" w:color="auto" w:fill="auto"/>
            <w:vAlign w:val="center"/>
          </w:tcPr>
          <w:p w14:paraId="2D7EC2FD" w14:textId="77777777" w:rsidR="00081AD4" w:rsidRPr="00081AD4" w:rsidRDefault="00081AD4" w:rsidP="00081AD4">
            <w:pPr>
              <w:ind w:right="-2"/>
              <w:jc w:val="center"/>
              <w:rPr>
                <w:color w:val="000000"/>
                <w:sz w:val="22"/>
                <w:szCs w:val="22"/>
                <w:lang w:eastAsia="en-US"/>
              </w:rPr>
            </w:pPr>
            <w:r w:rsidRPr="00081AD4">
              <w:rPr>
                <w:sz w:val="22"/>
                <w:szCs w:val="22"/>
              </w:rPr>
              <w:t>3</w:t>
            </w:r>
          </w:p>
        </w:tc>
        <w:tc>
          <w:tcPr>
            <w:tcW w:w="1552" w:type="dxa"/>
            <w:shd w:val="clear" w:color="auto" w:fill="auto"/>
            <w:vAlign w:val="center"/>
          </w:tcPr>
          <w:p w14:paraId="730B31AF" w14:textId="77777777" w:rsidR="00081AD4" w:rsidRPr="00081AD4" w:rsidRDefault="00081AD4" w:rsidP="00081AD4">
            <w:pPr>
              <w:ind w:right="-2"/>
              <w:jc w:val="center"/>
              <w:rPr>
                <w:color w:val="000000"/>
                <w:sz w:val="22"/>
                <w:szCs w:val="22"/>
                <w:lang w:eastAsia="en-US"/>
              </w:rPr>
            </w:pPr>
            <w:r w:rsidRPr="00081AD4">
              <w:rPr>
                <w:sz w:val="22"/>
                <w:szCs w:val="22"/>
              </w:rPr>
              <w:t>4</w:t>
            </w:r>
          </w:p>
        </w:tc>
        <w:tc>
          <w:tcPr>
            <w:tcW w:w="1418" w:type="dxa"/>
            <w:shd w:val="clear" w:color="auto" w:fill="auto"/>
            <w:vAlign w:val="center"/>
          </w:tcPr>
          <w:p w14:paraId="0F7DF53F" w14:textId="77777777" w:rsidR="00081AD4" w:rsidRPr="00081AD4" w:rsidRDefault="00081AD4" w:rsidP="00081AD4">
            <w:pPr>
              <w:ind w:right="-2"/>
              <w:jc w:val="center"/>
              <w:rPr>
                <w:color w:val="000000"/>
                <w:sz w:val="22"/>
                <w:szCs w:val="22"/>
                <w:lang w:eastAsia="en-US"/>
              </w:rPr>
            </w:pPr>
            <w:r w:rsidRPr="00081AD4">
              <w:rPr>
                <w:sz w:val="22"/>
                <w:szCs w:val="22"/>
              </w:rPr>
              <w:t>5</w:t>
            </w:r>
          </w:p>
        </w:tc>
      </w:tr>
      <w:tr w:rsidR="00081AD4" w:rsidRPr="00081AD4" w14:paraId="3D6C0EA6" w14:textId="77777777" w:rsidTr="00797EBE">
        <w:trPr>
          <w:trHeight w:val="833"/>
        </w:trPr>
        <w:tc>
          <w:tcPr>
            <w:tcW w:w="3369" w:type="dxa"/>
            <w:vMerge w:val="restart"/>
            <w:shd w:val="clear" w:color="auto" w:fill="auto"/>
            <w:vAlign w:val="center"/>
          </w:tcPr>
          <w:p w14:paraId="2FE7DF94" w14:textId="77777777" w:rsidR="00081AD4" w:rsidRPr="00081AD4" w:rsidRDefault="00081AD4" w:rsidP="00081AD4">
            <w:pPr>
              <w:ind w:right="-2"/>
              <w:jc w:val="center"/>
              <w:rPr>
                <w:sz w:val="22"/>
                <w:szCs w:val="22"/>
              </w:rPr>
            </w:pPr>
          </w:p>
          <w:p w14:paraId="6D78EFED"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ОАО «</w:t>
            </w:r>
            <w:proofErr w:type="spellStart"/>
            <w:r w:rsidRPr="00081AD4">
              <w:rPr>
                <w:color w:val="000000"/>
                <w:sz w:val="22"/>
                <w:szCs w:val="22"/>
                <w:lang w:eastAsia="en-US"/>
              </w:rPr>
              <w:t>Северо</w:t>
            </w:r>
            <w:proofErr w:type="spellEnd"/>
            <w:r w:rsidRPr="00081AD4">
              <w:rPr>
                <w:color w:val="000000"/>
                <w:sz w:val="22"/>
                <w:szCs w:val="22"/>
                <w:lang w:eastAsia="en-US"/>
              </w:rPr>
              <w:t xml:space="preserve"> – Кузбасская энергетическая компания» </w:t>
            </w:r>
          </w:p>
        </w:tc>
        <w:tc>
          <w:tcPr>
            <w:tcW w:w="6804" w:type="dxa"/>
            <w:gridSpan w:val="4"/>
            <w:shd w:val="clear" w:color="auto" w:fill="auto"/>
            <w:vAlign w:val="center"/>
          </w:tcPr>
          <w:p w14:paraId="53995C05" w14:textId="77777777" w:rsidR="00081AD4" w:rsidRPr="00081AD4" w:rsidRDefault="00081AD4" w:rsidP="00081AD4">
            <w:pPr>
              <w:ind w:right="-2"/>
              <w:jc w:val="center"/>
              <w:rPr>
                <w:color w:val="000000"/>
                <w:sz w:val="22"/>
                <w:szCs w:val="22"/>
                <w:lang w:eastAsia="en-US"/>
              </w:rPr>
            </w:pPr>
            <w:r w:rsidRPr="00081AD4">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081AD4" w:rsidRPr="00081AD4" w14:paraId="474B685C" w14:textId="77777777" w:rsidTr="00797EBE">
        <w:tc>
          <w:tcPr>
            <w:tcW w:w="3369" w:type="dxa"/>
            <w:vMerge/>
            <w:shd w:val="clear" w:color="auto" w:fill="auto"/>
            <w:vAlign w:val="center"/>
          </w:tcPr>
          <w:p w14:paraId="757AC02E" w14:textId="77777777" w:rsidR="00081AD4" w:rsidRPr="00081AD4" w:rsidRDefault="00081AD4" w:rsidP="00081AD4">
            <w:pPr>
              <w:ind w:right="-2"/>
              <w:jc w:val="center"/>
              <w:rPr>
                <w:color w:val="000000"/>
                <w:sz w:val="22"/>
                <w:szCs w:val="22"/>
                <w:lang w:eastAsia="en-US"/>
              </w:rPr>
            </w:pPr>
          </w:p>
        </w:tc>
        <w:tc>
          <w:tcPr>
            <w:tcW w:w="1984" w:type="dxa"/>
            <w:vMerge w:val="restart"/>
            <w:shd w:val="clear" w:color="auto" w:fill="auto"/>
            <w:vAlign w:val="center"/>
          </w:tcPr>
          <w:p w14:paraId="012BA8AA" w14:textId="77777777" w:rsidR="00081AD4" w:rsidRPr="00081AD4" w:rsidRDefault="00081AD4" w:rsidP="00081AD4">
            <w:pPr>
              <w:ind w:right="-2"/>
              <w:jc w:val="center"/>
              <w:rPr>
                <w:color w:val="000000"/>
                <w:sz w:val="22"/>
                <w:szCs w:val="22"/>
                <w:lang w:eastAsia="en-US"/>
              </w:rPr>
            </w:pPr>
            <w:proofErr w:type="spellStart"/>
            <w:r w:rsidRPr="00081AD4">
              <w:rPr>
                <w:color w:val="000000"/>
                <w:sz w:val="22"/>
                <w:szCs w:val="22"/>
                <w:lang w:eastAsia="en-US"/>
              </w:rPr>
              <w:t>Одноставочный</w:t>
            </w:r>
            <w:proofErr w:type="spellEnd"/>
          </w:p>
          <w:p w14:paraId="02F2304B"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руб./м</w:t>
            </w:r>
            <w:r w:rsidRPr="00081AD4">
              <w:rPr>
                <w:color w:val="000000"/>
                <w:sz w:val="22"/>
                <w:szCs w:val="22"/>
                <w:vertAlign w:val="superscript"/>
                <w:lang w:eastAsia="en-US"/>
              </w:rPr>
              <w:t>3</w:t>
            </w:r>
          </w:p>
        </w:tc>
        <w:tc>
          <w:tcPr>
            <w:tcW w:w="1850" w:type="dxa"/>
            <w:vAlign w:val="center"/>
          </w:tcPr>
          <w:p w14:paraId="20335902" w14:textId="77777777" w:rsidR="00081AD4" w:rsidRPr="00081AD4" w:rsidRDefault="00081AD4" w:rsidP="00081AD4">
            <w:pPr>
              <w:ind w:right="-2"/>
              <w:jc w:val="center"/>
              <w:rPr>
                <w:color w:val="000000"/>
                <w:sz w:val="22"/>
                <w:szCs w:val="22"/>
                <w:lang w:eastAsia="en-US"/>
              </w:rPr>
            </w:pPr>
            <w:r w:rsidRPr="00081AD4">
              <w:rPr>
                <w:lang w:eastAsia="en-US"/>
              </w:rPr>
              <w:t>с 01.01.2020</w:t>
            </w:r>
          </w:p>
        </w:tc>
        <w:tc>
          <w:tcPr>
            <w:tcW w:w="1552" w:type="dxa"/>
            <w:vAlign w:val="center"/>
          </w:tcPr>
          <w:p w14:paraId="6CEA63B2" w14:textId="77777777" w:rsidR="00081AD4" w:rsidRPr="00081AD4" w:rsidRDefault="00081AD4" w:rsidP="00081AD4">
            <w:pPr>
              <w:jc w:val="center"/>
              <w:rPr>
                <w:sz w:val="22"/>
                <w:szCs w:val="22"/>
                <w:lang w:eastAsia="en-US"/>
              </w:rPr>
            </w:pPr>
            <w:r w:rsidRPr="00081AD4">
              <w:rPr>
                <w:lang w:eastAsia="en-US"/>
              </w:rPr>
              <w:t>64,80</w:t>
            </w:r>
          </w:p>
        </w:tc>
        <w:tc>
          <w:tcPr>
            <w:tcW w:w="1418" w:type="dxa"/>
            <w:vAlign w:val="center"/>
          </w:tcPr>
          <w:p w14:paraId="76FF9D88"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77D2EFC0" w14:textId="77777777" w:rsidTr="00797EBE">
        <w:tc>
          <w:tcPr>
            <w:tcW w:w="3369" w:type="dxa"/>
            <w:vMerge/>
            <w:shd w:val="clear" w:color="auto" w:fill="auto"/>
            <w:vAlign w:val="center"/>
          </w:tcPr>
          <w:p w14:paraId="32EF784D"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27E6E483" w14:textId="77777777" w:rsidR="00081AD4" w:rsidRPr="00081AD4" w:rsidRDefault="00081AD4" w:rsidP="00081AD4">
            <w:pPr>
              <w:ind w:right="-2"/>
              <w:jc w:val="center"/>
              <w:rPr>
                <w:color w:val="000000"/>
                <w:sz w:val="22"/>
                <w:szCs w:val="22"/>
                <w:lang w:eastAsia="en-US"/>
              </w:rPr>
            </w:pPr>
          </w:p>
        </w:tc>
        <w:tc>
          <w:tcPr>
            <w:tcW w:w="1850" w:type="dxa"/>
            <w:vAlign w:val="center"/>
          </w:tcPr>
          <w:p w14:paraId="5FD93474" w14:textId="77777777" w:rsidR="00081AD4" w:rsidRPr="00081AD4" w:rsidRDefault="00081AD4" w:rsidP="00081AD4">
            <w:pPr>
              <w:ind w:right="-2"/>
              <w:jc w:val="center"/>
              <w:rPr>
                <w:color w:val="000000"/>
                <w:sz w:val="22"/>
                <w:szCs w:val="22"/>
                <w:lang w:eastAsia="en-US"/>
              </w:rPr>
            </w:pPr>
            <w:r w:rsidRPr="00081AD4">
              <w:rPr>
                <w:lang w:eastAsia="en-US"/>
              </w:rPr>
              <w:t>с 01.07.2020</w:t>
            </w:r>
          </w:p>
        </w:tc>
        <w:tc>
          <w:tcPr>
            <w:tcW w:w="1552" w:type="dxa"/>
            <w:vAlign w:val="center"/>
          </w:tcPr>
          <w:p w14:paraId="2ABE2F31" w14:textId="77777777" w:rsidR="00081AD4" w:rsidRPr="00081AD4" w:rsidRDefault="00081AD4" w:rsidP="00081AD4">
            <w:pPr>
              <w:jc w:val="center"/>
              <w:rPr>
                <w:sz w:val="22"/>
                <w:szCs w:val="22"/>
                <w:lang w:eastAsia="en-US"/>
              </w:rPr>
            </w:pPr>
            <w:r w:rsidRPr="00081AD4">
              <w:rPr>
                <w:lang w:eastAsia="en-US"/>
              </w:rPr>
              <w:t>63,13</w:t>
            </w:r>
          </w:p>
        </w:tc>
        <w:tc>
          <w:tcPr>
            <w:tcW w:w="1418" w:type="dxa"/>
            <w:vAlign w:val="center"/>
          </w:tcPr>
          <w:p w14:paraId="5D25379A"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1978C9A1" w14:textId="77777777" w:rsidTr="00797EBE">
        <w:tc>
          <w:tcPr>
            <w:tcW w:w="3369" w:type="dxa"/>
            <w:vMerge/>
            <w:shd w:val="clear" w:color="auto" w:fill="auto"/>
            <w:vAlign w:val="center"/>
          </w:tcPr>
          <w:p w14:paraId="72448CA9"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4AD52F99" w14:textId="77777777" w:rsidR="00081AD4" w:rsidRPr="00081AD4" w:rsidRDefault="00081AD4" w:rsidP="00081AD4">
            <w:pPr>
              <w:ind w:right="-2"/>
              <w:jc w:val="center"/>
              <w:rPr>
                <w:color w:val="000000"/>
                <w:sz w:val="22"/>
                <w:szCs w:val="22"/>
                <w:lang w:eastAsia="en-US"/>
              </w:rPr>
            </w:pPr>
          </w:p>
        </w:tc>
        <w:tc>
          <w:tcPr>
            <w:tcW w:w="1850" w:type="dxa"/>
            <w:vAlign w:val="center"/>
          </w:tcPr>
          <w:p w14:paraId="6F8FD254" w14:textId="77777777" w:rsidR="00081AD4" w:rsidRPr="00081AD4" w:rsidRDefault="00081AD4" w:rsidP="00081AD4">
            <w:pPr>
              <w:ind w:right="-2"/>
              <w:jc w:val="center"/>
              <w:rPr>
                <w:color w:val="000000"/>
                <w:sz w:val="22"/>
                <w:szCs w:val="22"/>
                <w:lang w:eastAsia="en-US"/>
              </w:rPr>
            </w:pPr>
            <w:r w:rsidRPr="00081AD4">
              <w:rPr>
                <w:lang w:eastAsia="en-US"/>
              </w:rPr>
              <w:t>с 01.01.2021</w:t>
            </w:r>
          </w:p>
        </w:tc>
        <w:tc>
          <w:tcPr>
            <w:tcW w:w="1552" w:type="dxa"/>
            <w:vAlign w:val="center"/>
          </w:tcPr>
          <w:p w14:paraId="7B84C0DF" w14:textId="77777777" w:rsidR="00081AD4" w:rsidRPr="00081AD4" w:rsidRDefault="00081AD4" w:rsidP="00081AD4">
            <w:pPr>
              <w:jc w:val="center"/>
              <w:rPr>
                <w:sz w:val="22"/>
                <w:szCs w:val="22"/>
                <w:lang w:eastAsia="en-US"/>
              </w:rPr>
            </w:pPr>
            <w:r w:rsidRPr="00081AD4">
              <w:rPr>
                <w:lang w:eastAsia="en-US"/>
              </w:rPr>
              <w:t>63,13</w:t>
            </w:r>
          </w:p>
        </w:tc>
        <w:tc>
          <w:tcPr>
            <w:tcW w:w="1418" w:type="dxa"/>
            <w:vAlign w:val="center"/>
          </w:tcPr>
          <w:p w14:paraId="2EE81BA1"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4129F211" w14:textId="77777777" w:rsidTr="00797EBE">
        <w:tc>
          <w:tcPr>
            <w:tcW w:w="3369" w:type="dxa"/>
            <w:vMerge/>
            <w:shd w:val="clear" w:color="auto" w:fill="auto"/>
            <w:vAlign w:val="center"/>
          </w:tcPr>
          <w:p w14:paraId="49DBECAB"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5134B64" w14:textId="77777777" w:rsidR="00081AD4" w:rsidRPr="00081AD4" w:rsidRDefault="00081AD4" w:rsidP="00081AD4">
            <w:pPr>
              <w:ind w:right="-2"/>
              <w:jc w:val="center"/>
              <w:rPr>
                <w:color w:val="000000"/>
                <w:sz w:val="22"/>
                <w:szCs w:val="22"/>
                <w:lang w:eastAsia="en-US"/>
              </w:rPr>
            </w:pPr>
          </w:p>
        </w:tc>
        <w:tc>
          <w:tcPr>
            <w:tcW w:w="1850" w:type="dxa"/>
            <w:vAlign w:val="center"/>
          </w:tcPr>
          <w:p w14:paraId="20400B0E" w14:textId="77777777" w:rsidR="00081AD4" w:rsidRPr="00081AD4" w:rsidRDefault="00081AD4" w:rsidP="00081AD4">
            <w:pPr>
              <w:ind w:right="-2"/>
              <w:jc w:val="center"/>
              <w:rPr>
                <w:color w:val="000000"/>
                <w:sz w:val="22"/>
                <w:szCs w:val="22"/>
                <w:lang w:eastAsia="en-US"/>
              </w:rPr>
            </w:pPr>
            <w:r w:rsidRPr="00081AD4">
              <w:rPr>
                <w:lang w:eastAsia="en-US"/>
              </w:rPr>
              <w:t>с 01.07.2021</w:t>
            </w:r>
          </w:p>
        </w:tc>
        <w:tc>
          <w:tcPr>
            <w:tcW w:w="1552" w:type="dxa"/>
            <w:vAlign w:val="center"/>
          </w:tcPr>
          <w:p w14:paraId="53F4D5C0" w14:textId="77777777" w:rsidR="00081AD4" w:rsidRPr="00081AD4" w:rsidRDefault="00081AD4" w:rsidP="00081AD4">
            <w:pPr>
              <w:jc w:val="center"/>
              <w:rPr>
                <w:sz w:val="22"/>
                <w:szCs w:val="22"/>
                <w:lang w:eastAsia="en-US"/>
              </w:rPr>
            </w:pPr>
            <w:r w:rsidRPr="00081AD4">
              <w:rPr>
                <w:lang w:eastAsia="en-US"/>
              </w:rPr>
              <w:t>66,29</w:t>
            </w:r>
          </w:p>
        </w:tc>
        <w:tc>
          <w:tcPr>
            <w:tcW w:w="1418" w:type="dxa"/>
            <w:vAlign w:val="center"/>
          </w:tcPr>
          <w:p w14:paraId="72B91365"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1DA5EAAC" w14:textId="77777777" w:rsidTr="00797EBE">
        <w:tc>
          <w:tcPr>
            <w:tcW w:w="3369" w:type="dxa"/>
            <w:vMerge/>
            <w:shd w:val="clear" w:color="auto" w:fill="auto"/>
            <w:vAlign w:val="center"/>
          </w:tcPr>
          <w:p w14:paraId="01385111"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688AB950" w14:textId="77777777" w:rsidR="00081AD4" w:rsidRPr="00081AD4" w:rsidRDefault="00081AD4" w:rsidP="00081AD4">
            <w:pPr>
              <w:ind w:right="-2"/>
              <w:jc w:val="center"/>
              <w:rPr>
                <w:color w:val="000000"/>
                <w:sz w:val="22"/>
                <w:szCs w:val="22"/>
                <w:lang w:eastAsia="en-US"/>
              </w:rPr>
            </w:pPr>
          </w:p>
        </w:tc>
        <w:tc>
          <w:tcPr>
            <w:tcW w:w="1850" w:type="dxa"/>
            <w:vAlign w:val="center"/>
          </w:tcPr>
          <w:p w14:paraId="2CF41E7D" w14:textId="77777777" w:rsidR="00081AD4" w:rsidRPr="00081AD4" w:rsidRDefault="00081AD4" w:rsidP="00081AD4">
            <w:pPr>
              <w:ind w:right="-2"/>
              <w:jc w:val="center"/>
              <w:rPr>
                <w:color w:val="000000"/>
                <w:sz w:val="22"/>
                <w:szCs w:val="22"/>
                <w:lang w:eastAsia="en-US"/>
              </w:rPr>
            </w:pPr>
            <w:r w:rsidRPr="00081AD4">
              <w:rPr>
                <w:lang w:eastAsia="en-US"/>
              </w:rPr>
              <w:t>с 01.01.2022</w:t>
            </w:r>
          </w:p>
        </w:tc>
        <w:tc>
          <w:tcPr>
            <w:tcW w:w="1552" w:type="dxa"/>
            <w:vAlign w:val="center"/>
          </w:tcPr>
          <w:p w14:paraId="2C4259FC" w14:textId="77777777" w:rsidR="00081AD4" w:rsidRPr="00081AD4" w:rsidRDefault="00081AD4" w:rsidP="00081AD4">
            <w:pPr>
              <w:jc w:val="center"/>
              <w:rPr>
                <w:sz w:val="22"/>
                <w:szCs w:val="22"/>
                <w:lang w:eastAsia="en-US"/>
              </w:rPr>
            </w:pPr>
            <w:r w:rsidRPr="00081AD4">
              <w:rPr>
                <w:lang w:eastAsia="en-US"/>
              </w:rPr>
              <w:t>69,75</w:t>
            </w:r>
          </w:p>
        </w:tc>
        <w:tc>
          <w:tcPr>
            <w:tcW w:w="1418" w:type="dxa"/>
            <w:vAlign w:val="center"/>
          </w:tcPr>
          <w:p w14:paraId="0882D159"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533237A8" w14:textId="77777777" w:rsidTr="00797EBE">
        <w:tc>
          <w:tcPr>
            <w:tcW w:w="3369" w:type="dxa"/>
            <w:vMerge/>
            <w:shd w:val="clear" w:color="auto" w:fill="auto"/>
            <w:vAlign w:val="center"/>
          </w:tcPr>
          <w:p w14:paraId="012889D3"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0B3C261E" w14:textId="77777777" w:rsidR="00081AD4" w:rsidRPr="00081AD4" w:rsidRDefault="00081AD4" w:rsidP="00081AD4">
            <w:pPr>
              <w:ind w:right="-2"/>
              <w:jc w:val="center"/>
              <w:rPr>
                <w:color w:val="000000"/>
                <w:sz w:val="22"/>
                <w:szCs w:val="22"/>
                <w:lang w:eastAsia="en-US"/>
              </w:rPr>
            </w:pPr>
          </w:p>
        </w:tc>
        <w:tc>
          <w:tcPr>
            <w:tcW w:w="1850" w:type="dxa"/>
            <w:vAlign w:val="center"/>
          </w:tcPr>
          <w:p w14:paraId="1D8F04CC" w14:textId="77777777" w:rsidR="00081AD4" w:rsidRPr="00081AD4" w:rsidRDefault="00081AD4" w:rsidP="00081AD4">
            <w:pPr>
              <w:ind w:right="-2"/>
              <w:jc w:val="center"/>
              <w:rPr>
                <w:color w:val="000000"/>
                <w:sz w:val="22"/>
                <w:szCs w:val="22"/>
                <w:lang w:eastAsia="en-US"/>
              </w:rPr>
            </w:pPr>
            <w:r w:rsidRPr="00081AD4">
              <w:rPr>
                <w:lang w:eastAsia="en-US"/>
              </w:rPr>
              <w:t>с 01.07.2022</w:t>
            </w:r>
          </w:p>
        </w:tc>
        <w:tc>
          <w:tcPr>
            <w:tcW w:w="1552" w:type="dxa"/>
            <w:vAlign w:val="center"/>
          </w:tcPr>
          <w:p w14:paraId="12B7D86C" w14:textId="77777777" w:rsidR="00081AD4" w:rsidRPr="00081AD4" w:rsidRDefault="00081AD4" w:rsidP="00081AD4">
            <w:pPr>
              <w:jc w:val="center"/>
              <w:rPr>
                <w:sz w:val="22"/>
                <w:szCs w:val="22"/>
                <w:lang w:eastAsia="en-US"/>
              </w:rPr>
            </w:pPr>
            <w:r w:rsidRPr="00081AD4">
              <w:rPr>
                <w:lang w:eastAsia="en-US"/>
              </w:rPr>
              <w:t>68,38</w:t>
            </w:r>
          </w:p>
        </w:tc>
        <w:tc>
          <w:tcPr>
            <w:tcW w:w="1418" w:type="dxa"/>
            <w:vAlign w:val="center"/>
          </w:tcPr>
          <w:p w14:paraId="31F65BF3"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0D5601E3" w14:textId="77777777" w:rsidTr="00797EBE">
        <w:tc>
          <w:tcPr>
            <w:tcW w:w="3369" w:type="dxa"/>
            <w:vMerge/>
            <w:shd w:val="clear" w:color="auto" w:fill="auto"/>
            <w:vAlign w:val="center"/>
          </w:tcPr>
          <w:p w14:paraId="488DF6F8"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09485C77" w14:textId="77777777" w:rsidR="00081AD4" w:rsidRPr="00081AD4" w:rsidRDefault="00081AD4" w:rsidP="00081AD4">
            <w:pPr>
              <w:ind w:right="-2"/>
              <w:jc w:val="center"/>
              <w:rPr>
                <w:color w:val="000000"/>
                <w:sz w:val="22"/>
                <w:szCs w:val="22"/>
                <w:lang w:eastAsia="en-US"/>
              </w:rPr>
            </w:pPr>
          </w:p>
        </w:tc>
        <w:tc>
          <w:tcPr>
            <w:tcW w:w="1850" w:type="dxa"/>
            <w:vAlign w:val="center"/>
          </w:tcPr>
          <w:p w14:paraId="381008F0" w14:textId="77777777" w:rsidR="00081AD4" w:rsidRPr="00081AD4" w:rsidRDefault="00081AD4" w:rsidP="00081AD4">
            <w:pPr>
              <w:ind w:right="-2"/>
              <w:jc w:val="center"/>
              <w:rPr>
                <w:color w:val="000000"/>
                <w:sz w:val="22"/>
                <w:szCs w:val="22"/>
                <w:lang w:eastAsia="en-US"/>
              </w:rPr>
            </w:pPr>
            <w:r w:rsidRPr="00081AD4">
              <w:rPr>
                <w:lang w:eastAsia="en-US"/>
              </w:rPr>
              <w:t>с 01.01.2023</w:t>
            </w:r>
          </w:p>
        </w:tc>
        <w:tc>
          <w:tcPr>
            <w:tcW w:w="1552" w:type="dxa"/>
            <w:vAlign w:val="center"/>
          </w:tcPr>
          <w:p w14:paraId="5A33B282" w14:textId="77777777" w:rsidR="00081AD4" w:rsidRPr="00081AD4" w:rsidRDefault="00081AD4" w:rsidP="00081AD4">
            <w:pPr>
              <w:jc w:val="center"/>
              <w:rPr>
                <w:sz w:val="22"/>
                <w:szCs w:val="22"/>
                <w:lang w:eastAsia="en-US"/>
              </w:rPr>
            </w:pPr>
            <w:r w:rsidRPr="00081AD4">
              <w:rPr>
                <w:lang w:eastAsia="en-US"/>
              </w:rPr>
              <w:t>68,38</w:t>
            </w:r>
          </w:p>
        </w:tc>
        <w:tc>
          <w:tcPr>
            <w:tcW w:w="1418" w:type="dxa"/>
            <w:vAlign w:val="center"/>
          </w:tcPr>
          <w:p w14:paraId="0C53FE78"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318CF16B" w14:textId="77777777" w:rsidTr="00797EBE">
        <w:tc>
          <w:tcPr>
            <w:tcW w:w="3369" w:type="dxa"/>
            <w:vMerge/>
            <w:shd w:val="clear" w:color="auto" w:fill="auto"/>
            <w:vAlign w:val="center"/>
          </w:tcPr>
          <w:p w14:paraId="37930F19"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FB6FD50" w14:textId="77777777" w:rsidR="00081AD4" w:rsidRPr="00081AD4" w:rsidRDefault="00081AD4" w:rsidP="00081AD4">
            <w:pPr>
              <w:ind w:right="-2"/>
              <w:jc w:val="center"/>
              <w:rPr>
                <w:color w:val="000000"/>
                <w:sz w:val="22"/>
                <w:szCs w:val="22"/>
                <w:lang w:eastAsia="en-US"/>
              </w:rPr>
            </w:pPr>
          </w:p>
        </w:tc>
        <w:tc>
          <w:tcPr>
            <w:tcW w:w="1850" w:type="dxa"/>
            <w:vAlign w:val="center"/>
          </w:tcPr>
          <w:p w14:paraId="4A20A7A0" w14:textId="77777777" w:rsidR="00081AD4" w:rsidRPr="00081AD4" w:rsidRDefault="00081AD4" w:rsidP="00081AD4">
            <w:pPr>
              <w:ind w:right="-2"/>
              <w:jc w:val="center"/>
              <w:rPr>
                <w:color w:val="000000"/>
                <w:sz w:val="22"/>
                <w:szCs w:val="22"/>
                <w:lang w:eastAsia="en-US"/>
              </w:rPr>
            </w:pPr>
            <w:r w:rsidRPr="00081AD4">
              <w:rPr>
                <w:lang w:eastAsia="en-US"/>
              </w:rPr>
              <w:t>с 01.07.2023</w:t>
            </w:r>
          </w:p>
        </w:tc>
        <w:tc>
          <w:tcPr>
            <w:tcW w:w="1552" w:type="dxa"/>
            <w:vAlign w:val="center"/>
          </w:tcPr>
          <w:p w14:paraId="61CB7C7D" w14:textId="77777777" w:rsidR="00081AD4" w:rsidRPr="00081AD4" w:rsidRDefault="00081AD4" w:rsidP="00081AD4">
            <w:pPr>
              <w:jc w:val="center"/>
              <w:rPr>
                <w:sz w:val="22"/>
                <w:szCs w:val="22"/>
                <w:lang w:eastAsia="en-US"/>
              </w:rPr>
            </w:pPr>
            <w:r w:rsidRPr="00081AD4">
              <w:rPr>
                <w:lang w:eastAsia="en-US"/>
              </w:rPr>
              <w:t>75,64</w:t>
            </w:r>
          </w:p>
        </w:tc>
        <w:tc>
          <w:tcPr>
            <w:tcW w:w="1418" w:type="dxa"/>
            <w:vAlign w:val="center"/>
          </w:tcPr>
          <w:p w14:paraId="5673BFAB"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7951D053" w14:textId="77777777" w:rsidTr="00797EBE">
        <w:tc>
          <w:tcPr>
            <w:tcW w:w="3369" w:type="dxa"/>
            <w:vMerge/>
            <w:shd w:val="clear" w:color="auto" w:fill="auto"/>
            <w:vAlign w:val="center"/>
          </w:tcPr>
          <w:p w14:paraId="071657BD"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F30942B" w14:textId="77777777" w:rsidR="00081AD4" w:rsidRPr="00081AD4" w:rsidRDefault="00081AD4" w:rsidP="00081AD4">
            <w:pPr>
              <w:ind w:right="-2"/>
              <w:jc w:val="center"/>
              <w:rPr>
                <w:color w:val="000000"/>
                <w:sz w:val="22"/>
                <w:szCs w:val="22"/>
                <w:lang w:eastAsia="en-US"/>
              </w:rPr>
            </w:pPr>
          </w:p>
        </w:tc>
        <w:tc>
          <w:tcPr>
            <w:tcW w:w="1850" w:type="dxa"/>
            <w:vAlign w:val="center"/>
          </w:tcPr>
          <w:p w14:paraId="05B143C4" w14:textId="77777777" w:rsidR="00081AD4" w:rsidRPr="00081AD4" w:rsidRDefault="00081AD4" w:rsidP="00081AD4">
            <w:pPr>
              <w:ind w:right="-2"/>
              <w:jc w:val="center"/>
              <w:rPr>
                <w:color w:val="000000"/>
                <w:sz w:val="22"/>
                <w:szCs w:val="22"/>
                <w:lang w:eastAsia="en-US"/>
              </w:rPr>
            </w:pPr>
            <w:r w:rsidRPr="00081AD4">
              <w:rPr>
                <w:lang w:eastAsia="en-US"/>
              </w:rPr>
              <w:t>с 01.01.2024</w:t>
            </w:r>
          </w:p>
        </w:tc>
        <w:tc>
          <w:tcPr>
            <w:tcW w:w="1552" w:type="dxa"/>
            <w:vAlign w:val="center"/>
          </w:tcPr>
          <w:p w14:paraId="7C815957" w14:textId="77777777" w:rsidR="00081AD4" w:rsidRPr="00081AD4" w:rsidRDefault="00081AD4" w:rsidP="00081AD4">
            <w:pPr>
              <w:jc w:val="center"/>
              <w:rPr>
                <w:sz w:val="22"/>
                <w:szCs w:val="22"/>
                <w:lang w:eastAsia="en-US"/>
              </w:rPr>
            </w:pPr>
            <w:r w:rsidRPr="00081AD4">
              <w:rPr>
                <w:lang w:eastAsia="en-US"/>
              </w:rPr>
              <w:t>75,64</w:t>
            </w:r>
          </w:p>
        </w:tc>
        <w:tc>
          <w:tcPr>
            <w:tcW w:w="1418" w:type="dxa"/>
            <w:vAlign w:val="center"/>
          </w:tcPr>
          <w:p w14:paraId="094D6614"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0A3D09AB" w14:textId="77777777" w:rsidTr="00797EBE">
        <w:tc>
          <w:tcPr>
            <w:tcW w:w="3369" w:type="dxa"/>
            <w:vMerge/>
            <w:shd w:val="clear" w:color="auto" w:fill="auto"/>
            <w:vAlign w:val="center"/>
          </w:tcPr>
          <w:p w14:paraId="52B1EFCB"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0F493177" w14:textId="77777777" w:rsidR="00081AD4" w:rsidRPr="00081AD4" w:rsidRDefault="00081AD4" w:rsidP="00081AD4">
            <w:pPr>
              <w:ind w:right="-2"/>
              <w:jc w:val="center"/>
              <w:rPr>
                <w:color w:val="000000"/>
                <w:sz w:val="22"/>
                <w:szCs w:val="22"/>
                <w:lang w:eastAsia="en-US"/>
              </w:rPr>
            </w:pPr>
          </w:p>
        </w:tc>
        <w:tc>
          <w:tcPr>
            <w:tcW w:w="1850" w:type="dxa"/>
            <w:vAlign w:val="center"/>
          </w:tcPr>
          <w:p w14:paraId="05FB593B" w14:textId="77777777" w:rsidR="00081AD4" w:rsidRPr="00081AD4" w:rsidRDefault="00081AD4" w:rsidP="00081AD4">
            <w:pPr>
              <w:ind w:right="-2"/>
              <w:jc w:val="center"/>
              <w:rPr>
                <w:color w:val="000000"/>
                <w:sz w:val="22"/>
                <w:szCs w:val="22"/>
                <w:lang w:eastAsia="en-US"/>
              </w:rPr>
            </w:pPr>
            <w:r w:rsidRPr="00081AD4">
              <w:rPr>
                <w:lang w:eastAsia="en-US"/>
              </w:rPr>
              <w:t>с 01.07.2024</w:t>
            </w:r>
          </w:p>
        </w:tc>
        <w:tc>
          <w:tcPr>
            <w:tcW w:w="1552" w:type="dxa"/>
            <w:vAlign w:val="center"/>
          </w:tcPr>
          <w:p w14:paraId="169AEC5A" w14:textId="77777777" w:rsidR="00081AD4" w:rsidRPr="00081AD4" w:rsidRDefault="00081AD4" w:rsidP="00081AD4">
            <w:pPr>
              <w:jc w:val="center"/>
              <w:rPr>
                <w:sz w:val="22"/>
                <w:szCs w:val="22"/>
                <w:lang w:eastAsia="en-US"/>
              </w:rPr>
            </w:pPr>
            <w:r w:rsidRPr="00081AD4">
              <w:rPr>
                <w:lang w:eastAsia="en-US"/>
              </w:rPr>
              <w:t>73,87</w:t>
            </w:r>
          </w:p>
        </w:tc>
        <w:tc>
          <w:tcPr>
            <w:tcW w:w="1418" w:type="dxa"/>
            <w:vAlign w:val="center"/>
          </w:tcPr>
          <w:p w14:paraId="5069E9D9"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2D9C3067" w14:textId="77777777" w:rsidTr="00797EBE">
        <w:tc>
          <w:tcPr>
            <w:tcW w:w="3369" w:type="dxa"/>
            <w:vMerge/>
            <w:shd w:val="clear" w:color="auto" w:fill="auto"/>
            <w:vAlign w:val="center"/>
          </w:tcPr>
          <w:p w14:paraId="62A8A4CF"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AC7822C" w14:textId="77777777" w:rsidR="00081AD4" w:rsidRPr="00081AD4" w:rsidRDefault="00081AD4" w:rsidP="00081AD4">
            <w:pPr>
              <w:ind w:right="-2"/>
              <w:jc w:val="center"/>
              <w:rPr>
                <w:color w:val="000000"/>
                <w:sz w:val="22"/>
                <w:szCs w:val="22"/>
                <w:lang w:eastAsia="en-US"/>
              </w:rPr>
            </w:pPr>
          </w:p>
        </w:tc>
        <w:tc>
          <w:tcPr>
            <w:tcW w:w="1850" w:type="dxa"/>
            <w:vAlign w:val="center"/>
          </w:tcPr>
          <w:p w14:paraId="52D9BE2E" w14:textId="77777777" w:rsidR="00081AD4" w:rsidRPr="00081AD4" w:rsidRDefault="00081AD4" w:rsidP="00081AD4">
            <w:pPr>
              <w:ind w:right="-2"/>
              <w:jc w:val="center"/>
              <w:rPr>
                <w:color w:val="000000"/>
                <w:sz w:val="22"/>
                <w:szCs w:val="22"/>
                <w:lang w:eastAsia="en-US"/>
              </w:rPr>
            </w:pPr>
            <w:r w:rsidRPr="00081AD4">
              <w:rPr>
                <w:lang w:eastAsia="en-US"/>
              </w:rPr>
              <w:t>с 01.01.2025</w:t>
            </w:r>
          </w:p>
        </w:tc>
        <w:tc>
          <w:tcPr>
            <w:tcW w:w="1552" w:type="dxa"/>
            <w:vAlign w:val="center"/>
          </w:tcPr>
          <w:p w14:paraId="0661CFA5" w14:textId="77777777" w:rsidR="00081AD4" w:rsidRPr="00081AD4" w:rsidRDefault="00081AD4" w:rsidP="00081AD4">
            <w:pPr>
              <w:jc w:val="center"/>
              <w:rPr>
                <w:sz w:val="22"/>
                <w:szCs w:val="22"/>
                <w:lang w:eastAsia="en-US"/>
              </w:rPr>
            </w:pPr>
            <w:r w:rsidRPr="00081AD4">
              <w:rPr>
                <w:lang w:eastAsia="en-US"/>
              </w:rPr>
              <w:t>73,87</w:t>
            </w:r>
          </w:p>
        </w:tc>
        <w:tc>
          <w:tcPr>
            <w:tcW w:w="1418" w:type="dxa"/>
            <w:vAlign w:val="center"/>
          </w:tcPr>
          <w:p w14:paraId="716793C0"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357E7616" w14:textId="77777777" w:rsidTr="00797EBE">
        <w:tc>
          <w:tcPr>
            <w:tcW w:w="3369" w:type="dxa"/>
            <w:vMerge/>
            <w:shd w:val="clear" w:color="auto" w:fill="auto"/>
            <w:vAlign w:val="center"/>
          </w:tcPr>
          <w:p w14:paraId="5BF99870"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159E34C" w14:textId="77777777" w:rsidR="00081AD4" w:rsidRPr="00081AD4" w:rsidRDefault="00081AD4" w:rsidP="00081AD4">
            <w:pPr>
              <w:ind w:right="-2"/>
              <w:jc w:val="center"/>
              <w:rPr>
                <w:color w:val="000000"/>
                <w:sz w:val="22"/>
                <w:szCs w:val="22"/>
                <w:lang w:eastAsia="en-US"/>
              </w:rPr>
            </w:pPr>
          </w:p>
        </w:tc>
        <w:tc>
          <w:tcPr>
            <w:tcW w:w="1850" w:type="dxa"/>
            <w:vAlign w:val="center"/>
          </w:tcPr>
          <w:p w14:paraId="40718F95" w14:textId="77777777" w:rsidR="00081AD4" w:rsidRPr="00081AD4" w:rsidRDefault="00081AD4" w:rsidP="00081AD4">
            <w:pPr>
              <w:ind w:right="-2"/>
              <w:jc w:val="center"/>
              <w:rPr>
                <w:color w:val="000000"/>
                <w:sz w:val="22"/>
                <w:szCs w:val="22"/>
                <w:lang w:eastAsia="en-US"/>
              </w:rPr>
            </w:pPr>
            <w:r w:rsidRPr="00081AD4">
              <w:rPr>
                <w:lang w:eastAsia="en-US"/>
              </w:rPr>
              <w:t>с 01.07.2025</w:t>
            </w:r>
          </w:p>
        </w:tc>
        <w:tc>
          <w:tcPr>
            <w:tcW w:w="1552" w:type="dxa"/>
            <w:vAlign w:val="center"/>
          </w:tcPr>
          <w:p w14:paraId="5F9E3113" w14:textId="77777777" w:rsidR="00081AD4" w:rsidRPr="00081AD4" w:rsidRDefault="00081AD4" w:rsidP="00081AD4">
            <w:pPr>
              <w:jc w:val="center"/>
              <w:rPr>
                <w:sz w:val="22"/>
                <w:szCs w:val="22"/>
                <w:lang w:eastAsia="en-US"/>
              </w:rPr>
            </w:pPr>
            <w:r w:rsidRPr="00081AD4">
              <w:rPr>
                <w:lang w:eastAsia="en-US"/>
              </w:rPr>
              <w:t>81,34</w:t>
            </w:r>
          </w:p>
        </w:tc>
        <w:tc>
          <w:tcPr>
            <w:tcW w:w="1418" w:type="dxa"/>
            <w:vAlign w:val="center"/>
          </w:tcPr>
          <w:p w14:paraId="52CD9FF6"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708BBEEC" w14:textId="77777777" w:rsidTr="00797EBE">
        <w:tc>
          <w:tcPr>
            <w:tcW w:w="3369" w:type="dxa"/>
            <w:vMerge/>
            <w:shd w:val="clear" w:color="auto" w:fill="auto"/>
            <w:vAlign w:val="center"/>
          </w:tcPr>
          <w:p w14:paraId="4F84FC0A"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3BC5E180" w14:textId="77777777" w:rsidR="00081AD4" w:rsidRPr="00081AD4" w:rsidRDefault="00081AD4" w:rsidP="00081AD4">
            <w:pPr>
              <w:ind w:right="-2"/>
              <w:jc w:val="center"/>
              <w:rPr>
                <w:color w:val="000000"/>
                <w:sz w:val="22"/>
                <w:szCs w:val="22"/>
                <w:lang w:eastAsia="en-US"/>
              </w:rPr>
            </w:pPr>
          </w:p>
        </w:tc>
        <w:tc>
          <w:tcPr>
            <w:tcW w:w="1850" w:type="dxa"/>
            <w:vAlign w:val="center"/>
          </w:tcPr>
          <w:p w14:paraId="3168CB7C" w14:textId="77777777" w:rsidR="00081AD4" w:rsidRPr="00081AD4" w:rsidRDefault="00081AD4" w:rsidP="00081AD4">
            <w:pPr>
              <w:ind w:right="-2"/>
              <w:jc w:val="center"/>
              <w:rPr>
                <w:color w:val="000000"/>
                <w:sz w:val="22"/>
                <w:szCs w:val="22"/>
                <w:lang w:eastAsia="en-US"/>
              </w:rPr>
            </w:pPr>
            <w:r w:rsidRPr="00081AD4">
              <w:rPr>
                <w:lang w:eastAsia="en-US"/>
              </w:rPr>
              <w:t>с 01.01.2026</w:t>
            </w:r>
          </w:p>
        </w:tc>
        <w:tc>
          <w:tcPr>
            <w:tcW w:w="1552" w:type="dxa"/>
            <w:vAlign w:val="center"/>
          </w:tcPr>
          <w:p w14:paraId="1C5321AD" w14:textId="77777777" w:rsidR="00081AD4" w:rsidRPr="00081AD4" w:rsidRDefault="00081AD4" w:rsidP="00081AD4">
            <w:pPr>
              <w:jc w:val="center"/>
              <w:rPr>
                <w:sz w:val="22"/>
                <w:szCs w:val="22"/>
                <w:lang w:eastAsia="en-US"/>
              </w:rPr>
            </w:pPr>
            <w:r w:rsidRPr="00081AD4">
              <w:rPr>
                <w:lang w:eastAsia="en-US"/>
              </w:rPr>
              <w:t>81,34</w:t>
            </w:r>
          </w:p>
        </w:tc>
        <w:tc>
          <w:tcPr>
            <w:tcW w:w="1418" w:type="dxa"/>
            <w:vAlign w:val="center"/>
          </w:tcPr>
          <w:p w14:paraId="3C3FA438"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6177AE82" w14:textId="77777777" w:rsidTr="00797EBE">
        <w:tc>
          <w:tcPr>
            <w:tcW w:w="3369" w:type="dxa"/>
            <w:vMerge/>
            <w:shd w:val="clear" w:color="auto" w:fill="auto"/>
            <w:vAlign w:val="center"/>
          </w:tcPr>
          <w:p w14:paraId="3C2867FC"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529F8F3" w14:textId="77777777" w:rsidR="00081AD4" w:rsidRPr="00081AD4" w:rsidRDefault="00081AD4" w:rsidP="00081AD4">
            <w:pPr>
              <w:ind w:right="-2"/>
              <w:jc w:val="center"/>
              <w:rPr>
                <w:color w:val="000000"/>
                <w:sz w:val="22"/>
                <w:szCs w:val="22"/>
                <w:lang w:eastAsia="en-US"/>
              </w:rPr>
            </w:pPr>
          </w:p>
        </w:tc>
        <w:tc>
          <w:tcPr>
            <w:tcW w:w="1850" w:type="dxa"/>
            <w:vAlign w:val="center"/>
          </w:tcPr>
          <w:p w14:paraId="66406A47" w14:textId="77777777" w:rsidR="00081AD4" w:rsidRPr="00081AD4" w:rsidRDefault="00081AD4" w:rsidP="00081AD4">
            <w:pPr>
              <w:ind w:right="-2"/>
              <w:jc w:val="center"/>
              <w:rPr>
                <w:color w:val="000000"/>
                <w:sz w:val="22"/>
                <w:szCs w:val="22"/>
                <w:lang w:eastAsia="en-US"/>
              </w:rPr>
            </w:pPr>
            <w:r w:rsidRPr="00081AD4">
              <w:rPr>
                <w:lang w:eastAsia="en-US"/>
              </w:rPr>
              <w:t>с 01.07.2026</w:t>
            </w:r>
          </w:p>
        </w:tc>
        <w:tc>
          <w:tcPr>
            <w:tcW w:w="1552" w:type="dxa"/>
            <w:vAlign w:val="center"/>
          </w:tcPr>
          <w:p w14:paraId="503A0421" w14:textId="77777777" w:rsidR="00081AD4" w:rsidRPr="00081AD4" w:rsidRDefault="00081AD4" w:rsidP="00081AD4">
            <w:pPr>
              <w:jc w:val="center"/>
              <w:rPr>
                <w:sz w:val="22"/>
                <w:szCs w:val="22"/>
                <w:lang w:eastAsia="en-US"/>
              </w:rPr>
            </w:pPr>
            <w:r w:rsidRPr="00081AD4">
              <w:rPr>
                <w:lang w:eastAsia="en-US"/>
              </w:rPr>
              <w:t>79,79</w:t>
            </w:r>
          </w:p>
        </w:tc>
        <w:tc>
          <w:tcPr>
            <w:tcW w:w="1418" w:type="dxa"/>
            <w:vAlign w:val="center"/>
          </w:tcPr>
          <w:p w14:paraId="5CBD33C3"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14DC445F" w14:textId="77777777" w:rsidTr="00797EBE">
        <w:trPr>
          <w:trHeight w:val="228"/>
        </w:trPr>
        <w:tc>
          <w:tcPr>
            <w:tcW w:w="3369" w:type="dxa"/>
            <w:vMerge/>
            <w:shd w:val="clear" w:color="auto" w:fill="auto"/>
            <w:vAlign w:val="center"/>
          </w:tcPr>
          <w:p w14:paraId="476E95EE" w14:textId="77777777" w:rsidR="00081AD4" w:rsidRPr="00081AD4" w:rsidRDefault="00081AD4" w:rsidP="00081AD4">
            <w:pPr>
              <w:ind w:right="-2"/>
              <w:jc w:val="center"/>
              <w:rPr>
                <w:color w:val="000000"/>
                <w:sz w:val="22"/>
                <w:szCs w:val="22"/>
                <w:lang w:eastAsia="en-US"/>
              </w:rPr>
            </w:pPr>
          </w:p>
        </w:tc>
        <w:tc>
          <w:tcPr>
            <w:tcW w:w="6804" w:type="dxa"/>
            <w:gridSpan w:val="4"/>
            <w:shd w:val="clear" w:color="auto" w:fill="auto"/>
            <w:vAlign w:val="center"/>
          </w:tcPr>
          <w:p w14:paraId="787AAA18" w14:textId="77777777" w:rsidR="00081AD4" w:rsidRPr="00081AD4" w:rsidRDefault="00081AD4" w:rsidP="00081AD4">
            <w:pPr>
              <w:ind w:right="-2"/>
              <w:jc w:val="center"/>
              <w:rPr>
                <w:color w:val="000000"/>
                <w:sz w:val="22"/>
                <w:szCs w:val="22"/>
                <w:lang w:eastAsia="en-US"/>
              </w:rPr>
            </w:pPr>
            <w:r w:rsidRPr="00081AD4">
              <w:rPr>
                <w:sz w:val="22"/>
                <w:szCs w:val="22"/>
              </w:rPr>
              <w:t xml:space="preserve">Тариф на теплоноситель, поставляемый потребителям </w:t>
            </w:r>
          </w:p>
        </w:tc>
      </w:tr>
      <w:tr w:rsidR="00081AD4" w:rsidRPr="00081AD4" w14:paraId="06D08518" w14:textId="77777777" w:rsidTr="00797EBE">
        <w:tc>
          <w:tcPr>
            <w:tcW w:w="3369" w:type="dxa"/>
            <w:vMerge/>
            <w:shd w:val="clear" w:color="auto" w:fill="auto"/>
            <w:vAlign w:val="center"/>
          </w:tcPr>
          <w:p w14:paraId="6137A87B" w14:textId="77777777" w:rsidR="00081AD4" w:rsidRPr="00081AD4" w:rsidRDefault="00081AD4" w:rsidP="00081AD4">
            <w:pPr>
              <w:ind w:right="-2"/>
              <w:jc w:val="center"/>
              <w:rPr>
                <w:color w:val="000000"/>
                <w:sz w:val="22"/>
                <w:szCs w:val="22"/>
                <w:lang w:eastAsia="en-US"/>
              </w:rPr>
            </w:pPr>
          </w:p>
        </w:tc>
        <w:tc>
          <w:tcPr>
            <w:tcW w:w="1984" w:type="dxa"/>
            <w:vMerge w:val="restart"/>
            <w:shd w:val="clear" w:color="auto" w:fill="auto"/>
            <w:vAlign w:val="center"/>
          </w:tcPr>
          <w:p w14:paraId="2F476AD3" w14:textId="77777777" w:rsidR="00081AD4" w:rsidRPr="00081AD4" w:rsidRDefault="00081AD4" w:rsidP="00081AD4">
            <w:pPr>
              <w:ind w:right="-2"/>
              <w:jc w:val="center"/>
              <w:rPr>
                <w:color w:val="000000"/>
                <w:sz w:val="22"/>
                <w:szCs w:val="22"/>
                <w:lang w:eastAsia="en-US"/>
              </w:rPr>
            </w:pPr>
            <w:proofErr w:type="spellStart"/>
            <w:r w:rsidRPr="00081AD4">
              <w:rPr>
                <w:color w:val="000000"/>
                <w:sz w:val="22"/>
                <w:szCs w:val="22"/>
                <w:lang w:eastAsia="en-US"/>
              </w:rPr>
              <w:t>Одноставочный</w:t>
            </w:r>
            <w:proofErr w:type="spellEnd"/>
          </w:p>
          <w:p w14:paraId="61D9E8F5"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руб./м</w:t>
            </w:r>
            <w:r w:rsidRPr="00081AD4">
              <w:rPr>
                <w:color w:val="000000"/>
                <w:sz w:val="22"/>
                <w:szCs w:val="22"/>
                <w:vertAlign w:val="superscript"/>
                <w:lang w:eastAsia="en-US"/>
              </w:rPr>
              <w:t>3</w:t>
            </w:r>
          </w:p>
        </w:tc>
        <w:tc>
          <w:tcPr>
            <w:tcW w:w="1850" w:type="dxa"/>
            <w:vAlign w:val="center"/>
          </w:tcPr>
          <w:p w14:paraId="7FCAE3B4" w14:textId="77777777" w:rsidR="00081AD4" w:rsidRPr="00081AD4" w:rsidRDefault="00081AD4" w:rsidP="00081AD4">
            <w:pPr>
              <w:ind w:right="-2"/>
              <w:jc w:val="center"/>
              <w:rPr>
                <w:color w:val="000000"/>
                <w:sz w:val="22"/>
                <w:szCs w:val="22"/>
                <w:lang w:eastAsia="en-US"/>
              </w:rPr>
            </w:pPr>
            <w:r w:rsidRPr="00081AD4">
              <w:rPr>
                <w:lang w:eastAsia="en-US"/>
              </w:rPr>
              <w:t>с 01.01.2020</w:t>
            </w:r>
          </w:p>
        </w:tc>
        <w:tc>
          <w:tcPr>
            <w:tcW w:w="1552" w:type="dxa"/>
            <w:vAlign w:val="center"/>
          </w:tcPr>
          <w:p w14:paraId="258E7564" w14:textId="77777777" w:rsidR="00081AD4" w:rsidRPr="00081AD4" w:rsidRDefault="00081AD4" w:rsidP="00081AD4">
            <w:pPr>
              <w:jc w:val="center"/>
              <w:rPr>
                <w:sz w:val="22"/>
                <w:szCs w:val="22"/>
                <w:lang w:eastAsia="en-US"/>
              </w:rPr>
            </w:pPr>
            <w:r w:rsidRPr="00081AD4">
              <w:rPr>
                <w:lang w:eastAsia="en-US"/>
              </w:rPr>
              <w:t>64,80</w:t>
            </w:r>
          </w:p>
        </w:tc>
        <w:tc>
          <w:tcPr>
            <w:tcW w:w="1418" w:type="dxa"/>
            <w:vAlign w:val="center"/>
          </w:tcPr>
          <w:p w14:paraId="653A40B0"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2AC6B3BF" w14:textId="77777777" w:rsidTr="00797EBE">
        <w:tc>
          <w:tcPr>
            <w:tcW w:w="3369" w:type="dxa"/>
            <w:vMerge/>
            <w:shd w:val="clear" w:color="auto" w:fill="auto"/>
            <w:vAlign w:val="center"/>
          </w:tcPr>
          <w:p w14:paraId="088EA571"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636D8A9C" w14:textId="77777777" w:rsidR="00081AD4" w:rsidRPr="00081AD4" w:rsidRDefault="00081AD4" w:rsidP="00081AD4">
            <w:pPr>
              <w:ind w:right="-2"/>
              <w:jc w:val="center"/>
              <w:rPr>
                <w:color w:val="000000"/>
                <w:sz w:val="22"/>
                <w:szCs w:val="22"/>
                <w:lang w:eastAsia="en-US"/>
              </w:rPr>
            </w:pPr>
          </w:p>
        </w:tc>
        <w:tc>
          <w:tcPr>
            <w:tcW w:w="1850" w:type="dxa"/>
            <w:vAlign w:val="center"/>
          </w:tcPr>
          <w:p w14:paraId="7C6B631A" w14:textId="77777777" w:rsidR="00081AD4" w:rsidRPr="00081AD4" w:rsidRDefault="00081AD4" w:rsidP="00081AD4">
            <w:pPr>
              <w:ind w:right="-2"/>
              <w:jc w:val="center"/>
              <w:rPr>
                <w:color w:val="000000"/>
                <w:sz w:val="22"/>
                <w:szCs w:val="22"/>
                <w:lang w:eastAsia="en-US"/>
              </w:rPr>
            </w:pPr>
            <w:r w:rsidRPr="00081AD4">
              <w:rPr>
                <w:lang w:eastAsia="en-US"/>
              </w:rPr>
              <w:t>с 01.07.2020</w:t>
            </w:r>
          </w:p>
        </w:tc>
        <w:tc>
          <w:tcPr>
            <w:tcW w:w="1552" w:type="dxa"/>
            <w:vAlign w:val="center"/>
          </w:tcPr>
          <w:p w14:paraId="3EC5D3E2" w14:textId="77777777" w:rsidR="00081AD4" w:rsidRPr="00081AD4" w:rsidRDefault="00081AD4" w:rsidP="00081AD4">
            <w:pPr>
              <w:jc w:val="center"/>
              <w:rPr>
                <w:sz w:val="22"/>
                <w:szCs w:val="22"/>
                <w:lang w:eastAsia="en-US"/>
              </w:rPr>
            </w:pPr>
            <w:r w:rsidRPr="00081AD4">
              <w:rPr>
                <w:lang w:eastAsia="en-US"/>
              </w:rPr>
              <w:t>63,13</w:t>
            </w:r>
          </w:p>
        </w:tc>
        <w:tc>
          <w:tcPr>
            <w:tcW w:w="1418" w:type="dxa"/>
            <w:vAlign w:val="center"/>
          </w:tcPr>
          <w:p w14:paraId="465E4D42"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0C4D5638" w14:textId="77777777" w:rsidTr="00797EBE">
        <w:tc>
          <w:tcPr>
            <w:tcW w:w="3369" w:type="dxa"/>
            <w:vMerge/>
            <w:shd w:val="clear" w:color="auto" w:fill="auto"/>
            <w:vAlign w:val="center"/>
          </w:tcPr>
          <w:p w14:paraId="23EA66E7"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27A6E74" w14:textId="77777777" w:rsidR="00081AD4" w:rsidRPr="00081AD4" w:rsidRDefault="00081AD4" w:rsidP="00081AD4">
            <w:pPr>
              <w:ind w:right="-2"/>
              <w:jc w:val="center"/>
              <w:rPr>
                <w:color w:val="000000"/>
                <w:sz w:val="22"/>
                <w:szCs w:val="22"/>
                <w:lang w:eastAsia="en-US"/>
              </w:rPr>
            </w:pPr>
          </w:p>
        </w:tc>
        <w:tc>
          <w:tcPr>
            <w:tcW w:w="1850" w:type="dxa"/>
            <w:vAlign w:val="center"/>
          </w:tcPr>
          <w:p w14:paraId="5DEC3D5E" w14:textId="77777777" w:rsidR="00081AD4" w:rsidRPr="00081AD4" w:rsidRDefault="00081AD4" w:rsidP="00081AD4">
            <w:pPr>
              <w:ind w:right="-2"/>
              <w:jc w:val="center"/>
              <w:rPr>
                <w:color w:val="000000"/>
                <w:sz w:val="22"/>
                <w:szCs w:val="22"/>
                <w:lang w:eastAsia="en-US"/>
              </w:rPr>
            </w:pPr>
            <w:r w:rsidRPr="00081AD4">
              <w:rPr>
                <w:lang w:eastAsia="en-US"/>
              </w:rPr>
              <w:t>с 01.01.2021</w:t>
            </w:r>
          </w:p>
        </w:tc>
        <w:tc>
          <w:tcPr>
            <w:tcW w:w="1552" w:type="dxa"/>
            <w:vAlign w:val="center"/>
          </w:tcPr>
          <w:p w14:paraId="4AFB2846" w14:textId="77777777" w:rsidR="00081AD4" w:rsidRPr="00081AD4" w:rsidRDefault="00081AD4" w:rsidP="00081AD4">
            <w:pPr>
              <w:jc w:val="center"/>
              <w:rPr>
                <w:sz w:val="22"/>
                <w:szCs w:val="22"/>
                <w:lang w:eastAsia="en-US"/>
              </w:rPr>
            </w:pPr>
            <w:r w:rsidRPr="00081AD4">
              <w:rPr>
                <w:lang w:eastAsia="en-US"/>
              </w:rPr>
              <w:t>63,13</w:t>
            </w:r>
          </w:p>
        </w:tc>
        <w:tc>
          <w:tcPr>
            <w:tcW w:w="1418" w:type="dxa"/>
            <w:vAlign w:val="center"/>
          </w:tcPr>
          <w:p w14:paraId="2044D934"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0C93E614" w14:textId="77777777" w:rsidTr="00797EBE">
        <w:tc>
          <w:tcPr>
            <w:tcW w:w="3369" w:type="dxa"/>
            <w:vMerge/>
            <w:shd w:val="clear" w:color="auto" w:fill="auto"/>
            <w:vAlign w:val="center"/>
          </w:tcPr>
          <w:p w14:paraId="0DF149E9"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CAD1F85" w14:textId="77777777" w:rsidR="00081AD4" w:rsidRPr="00081AD4" w:rsidRDefault="00081AD4" w:rsidP="00081AD4">
            <w:pPr>
              <w:ind w:right="-2"/>
              <w:jc w:val="center"/>
              <w:rPr>
                <w:color w:val="000000"/>
                <w:sz w:val="22"/>
                <w:szCs w:val="22"/>
                <w:lang w:eastAsia="en-US"/>
              </w:rPr>
            </w:pPr>
          </w:p>
        </w:tc>
        <w:tc>
          <w:tcPr>
            <w:tcW w:w="1850" w:type="dxa"/>
            <w:vAlign w:val="center"/>
          </w:tcPr>
          <w:p w14:paraId="189F3425" w14:textId="77777777" w:rsidR="00081AD4" w:rsidRPr="00081AD4" w:rsidRDefault="00081AD4" w:rsidP="00081AD4">
            <w:pPr>
              <w:ind w:right="-2"/>
              <w:jc w:val="center"/>
              <w:rPr>
                <w:color w:val="000000"/>
                <w:sz w:val="22"/>
                <w:szCs w:val="22"/>
                <w:lang w:eastAsia="en-US"/>
              </w:rPr>
            </w:pPr>
            <w:r w:rsidRPr="00081AD4">
              <w:rPr>
                <w:lang w:eastAsia="en-US"/>
              </w:rPr>
              <w:t>с 01.07.2021</w:t>
            </w:r>
          </w:p>
        </w:tc>
        <w:tc>
          <w:tcPr>
            <w:tcW w:w="1552" w:type="dxa"/>
            <w:vAlign w:val="center"/>
          </w:tcPr>
          <w:p w14:paraId="2EA0289D" w14:textId="77777777" w:rsidR="00081AD4" w:rsidRPr="00081AD4" w:rsidRDefault="00081AD4" w:rsidP="00081AD4">
            <w:pPr>
              <w:jc w:val="center"/>
              <w:rPr>
                <w:sz w:val="22"/>
                <w:szCs w:val="22"/>
                <w:lang w:eastAsia="en-US"/>
              </w:rPr>
            </w:pPr>
            <w:r w:rsidRPr="00081AD4">
              <w:rPr>
                <w:lang w:eastAsia="en-US"/>
              </w:rPr>
              <w:t>69,75</w:t>
            </w:r>
          </w:p>
        </w:tc>
        <w:tc>
          <w:tcPr>
            <w:tcW w:w="1418" w:type="dxa"/>
            <w:vAlign w:val="center"/>
          </w:tcPr>
          <w:p w14:paraId="5142D937"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0F0B0EA3" w14:textId="77777777" w:rsidTr="00797EBE">
        <w:trPr>
          <w:trHeight w:val="70"/>
        </w:trPr>
        <w:tc>
          <w:tcPr>
            <w:tcW w:w="3369" w:type="dxa"/>
            <w:vMerge/>
            <w:shd w:val="clear" w:color="auto" w:fill="auto"/>
            <w:vAlign w:val="center"/>
          </w:tcPr>
          <w:p w14:paraId="20EE519A"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1BD4D98" w14:textId="77777777" w:rsidR="00081AD4" w:rsidRPr="00081AD4" w:rsidRDefault="00081AD4" w:rsidP="00081AD4">
            <w:pPr>
              <w:ind w:right="-2"/>
              <w:jc w:val="center"/>
              <w:rPr>
                <w:color w:val="000000"/>
                <w:sz w:val="22"/>
                <w:szCs w:val="22"/>
                <w:lang w:eastAsia="en-US"/>
              </w:rPr>
            </w:pPr>
          </w:p>
        </w:tc>
        <w:tc>
          <w:tcPr>
            <w:tcW w:w="1850" w:type="dxa"/>
            <w:vAlign w:val="center"/>
          </w:tcPr>
          <w:p w14:paraId="0656B975" w14:textId="77777777" w:rsidR="00081AD4" w:rsidRPr="00081AD4" w:rsidRDefault="00081AD4" w:rsidP="00081AD4">
            <w:pPr>
              <w:ind w:right="-2"/>
              <w:jc w:val="center"/>
              <w:rPr>
                <w:color w:val="000000"/>
                <w:sz w:val="22"/>
                <w:szCs w:val="22"/>
                <w:lang w:eastAsia="en-US"/>
              </w:rPr>
            </w:pPr>
            <w:r w:rsidRPr="00081AD4">
              <w:rPr>
                <w:lang w:eastAsia="en-US"/>
              </w:rPr>
              <w:t>с 01.01.2022</w:t>
            </w:r>
          </w:p>
        </w:tc>
        <w:tc>
          <w:tcPr>
            <w:tcW w:w="1552" w:type="dxa"/>
            <w:vAlign w:val="center"/>
          </w:tcPr>
          <w:p w14:paraId="48156D15" w14:textId="77777777" w:rsidR="00081AD4" w:rsidRPr="00081AD4" w:rsidRDefault="00081AD4" w:rsidP="00081AD4">
            <w:pPr>
              <w:jc w:val="center"/>
              <w:rPr>
                <w:sz w:val="22"/>
                <w:szCs w:val="22"/>
                <w:lang w:eastAsia="en-US"/>
              </w:rPr>
            </w:pPr>
            <w:r w:rsidRPr="00081AD4">
              <w:rPr>
                <w:lang w:eastAsia="en-US"/>
              </w:rPr>
              <w:t>69,75</w:t>
            </w:r>
          </w:p>
        </w:tc>
        <w:tc>
          <w:tcPr>
            <w:tcW w:w="1418" w:type="dxa"/>
            <w:vAlign w:val="center"/>
          </w:tcPr>
          <w:p w14:paraId="7906A594"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5CA52FB3" w14:textId="77777777" w:rsidTr="00797EBE">
        <w:trPr>
          <w:trHeight w:val="70"/>
        </w:trPr>
        <w:tc>
          <w:tcPr>
            <w:tcW w:w="3369" w:type="dxa"/>
            <w:vMerge/>
            <w:shd w:val="clear" w:color="auto" w:fill="auto"/>
            <w:vAlign w:val="center"/>
          </w:tcPr>
          <w:p w14:paraId="363D3E09"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6681A94C" w14:textId="77777777" w:rsidR="00081AD4" w:rsidRPr="00081AD4" w:rsidRDefault="00081AD4" w:rsidP="00081AD4">
            <w:pPr>
              <w:ind w:right="-2"/>
              <w:jc w:val="center"/>
              <w:rPr>
                <w:color w:val="000000"/>
                <w:sz w:val="22"/>
                <w:szCs w:val="22"/>
                <w:lang w:eastAsia="en-US"/>
              </w:rPr>
            </w:pPr>
          </w:p>
        </w:tc>
        <w:tc>
          <w:tcPr>
            <w:tcW w:w="1850" w:type="dxa"/>
            <w:vAlign w:val="center"/>
          </w:tcPr>
          <w:p w14:paraId="1748B422" w14:textId="77777777" w:rsidR="00081AD4" w:rsidRPr="00081AD4" w:rsidRDefault="00081AD4" w:rsidP="00081AD4">
            <w:pPr>
              <w:ind w:right="-2"/>
              <w:jc w:val="center"/>
              <w:rPr>
                <w:color w:val="000000"/>
                <w:sz w:val="22"/>
                <w:szCs w:val="22"/>
                <w:lang w:eastAsia="en-US"/>
              </w:rPr>
            </w:pPr>
            <w:r w:rsidRPr="00081AD4">
              <w:rPr>
                <w:lang w:eastAsia="en-US"/>
              </w:rPr>
              <w:t>с 01.07.2022</w:t>
            </w:r>
          </w:p>
        </w:tc>
        <w:tc>
          <w:tcPr>
            <w:tcW w:w="1552" w:type="dxa"/>
            <w:vAlign w:val="center"/>
          </w:tcPr>
          <w:p w14:paraId="5B3348ED" w14:textId="77777777" w:rsidR="00081AD4" w:rsidRPr="00081AD4" w:rsidRDefault="00081AD4" w:rsidP="00081AD4">
            <w:pPr>
              <w:jc w:val="center"/>
              <w:rPr>
                <w:sz w:val="22"/>
                <w:szCs w:val="22"/>
                <w:lang w:eastAsia="en-US"/>
              </w:rPr>
            </w:pPr>
            <w:r w:rsidRPr="00081AD4">
              <w:rPr>
                <w:lang w:eastAsia="en-US"/>
              </w:rPr>
              <w:t>68,38</w:t>
            </w:r>
          </w:p>
        </w:tc>
        <w:tc>
          <w:tcPr>
            <w:tcW w:w="1418" w:type="dxa"/>
            <w:vAlign w:val="center"/>
          </w:tcPr>
          <w:p w14:paraId="59819E5D"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27DB6F07" w14:textId="77777777" w:rsidTr="00797EBE">
        <w:trPr>
          <w:trHeight w:val="70"/>
        </w:trPr>
        <w:tc>
          <w:tcPr>
            <w:tcW w:w="3369" w:type="dxa"/>
            <w:vMerge/>
            <w:shd w:val="clear" w:color="auto" w:fill="auto"/>
            <w:vAlign w:val="center"/>
          </w:tcPr>
          <w:p w14:paraId="4823BEAB"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E567B64" w14:textId="77777777" w:rsidR="00081AD4" w:rsidRPr="00081AD4" w:rsidRDefault="00081AD4" w:rsidP="00081AD4">
            <w:pPr>
              <w:ind w:right="-2"/>
              <w:jc w:val="center"/>
              <w:rPr>
                <w:color w:val="000000"/>
                <w:sz w:val="22"/>
                <w:szCs w:val="22"/>
                <w:lang w:eastAsia="en-US"/>
              </w:rPr>
            </w:pPr>
          </w:p>
        </w:tc>
        <w:tc>
          <w:tcPr>
            <w:tcW w:w="1850" w:type="dxa"/>
            <w:vAlign w:val="center"/>
          </w:tcPr>
          <w:p w14:paraId="76C879ED" w14:textId="77777777" w:rsidR="00081AD4" w:rsidRPr="00081AD4" w:rsidRDefault="00081AD4" w:rsidP="00081AD4">
            <w:pPr>
              <w:ind w:right="-2"/>
              <w:jc w:val="center"/>
              <w:rPr>
                <w:color w:val="000000"/>
                <w:sz w:val="22"/>
                <w:szCs w:val="22"/>
                <w:lang w:eastAsia="en-US"/>
              </w:rPr>
            </w:pPr>
            <w:r w:rsidRPr="00081AD4">
              <w:rPr>
                <w:lang w:eastAsia="en-US"/>
              </w:rPr>
              <w:t>с 01.01.2023</w:t>
            </w:r>
          </w:p>
        </w:tc>
        <w:tc>
          <w:tcPr>
            <w:tcW w:w="1552" w:type="dxa"/>
            <w:vAlign w:val="center"/>
          </w:tcPr>
          <w:p w14:paraId="03FA67B2" w14:textId="77777777" w:rsidR="00081AD4" w:rsidRPr="00081AD4" w:rsidRDefault="00081AD4" w:rsidP="00081AD4">
            <w:pPr>
              <w:jc w:val="center"/>
              <w:rPr>
                <w:sz w:val="22"/>
                <w:szCs w:val="22"/>
                <w:lang w:eastAsia="en-US"/>
              </w:rPr>
            </w:pPr>
            <w:r w:rsidRPr="00081AD4">
              <w:rPr>
                <w:lang w:eastAsia="en-US"/>
              </w:rPr>
              <w:t>68,38</w:t>
            </w:r>
          </w:p>
        </w:tc>
        <w:tc>
          <w:tcPr>
            <w:tcW w:w="1418" w:type="dxa"/>
            <w:vAlign w:val="center"/>
          </w:tcPr>
          <w:p w14:paraId="3868CF09"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6668136F" w14:textId="77777777" w:rsidTr="00797EBE">
        <w:trPr>
          <w:trHeight w:val="70"/>
        </w:trPr>
        <w:tc>
          <w:tcPr>
            <w:tcW w:w="3369" w:type="dxa"/>
            <w:vMerge/>
            <w:shd w:val="clear" w:color="auto" w:fill="auto"/>
            <w:vAlign w:val="center"/>
          </w:tcPr>
          <w:p w14:paraId="283F2275"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9199DDA" w14:textId="77777777" w:rsidR="00081AD4" w:rsidRPr="00081AD4" w:rsidRDefault="00081AD4" w:rsidP="00081AD4">
            <w:pPr>
              <w:ind w:right="-2"/>
              <w:jc w:val="center"/>
              <w:rPr>
                <w:color w:val="000000"/>
                <w:sz w:val="22"/>
                <w:szCs w:val="22"/>
                <w:lang w:eastAsia="en-US"/>
              </w:rPr>
            </w:pPr>
          </w:p>
        </w:tc>
        <w:tc>
          <w:tcPr>
            <w:tcW w:w="1850" w:type="dxa"/>
            <w:vAlign w:val="center"/>
          </w:tcPr>
          <w:p w14:paraId="06C96248" w14:textId="77777777" w:rsidR="00081AD4" w:rsidRPr="00081AD4" w:rsidRDefault="00081AD4" w:rsidP="00081AD4">
            <w:pPr>
              <w:ind w:right="-2"/>
              <w:jc w:val="center"/>
              <w:rPr>
                <w:color w:val="000000"/>
                <w:sz w:val="22"/>
                <w:szCs w:val="22"/>
                <w:lang w:eastAsia="en-US"/>
              </w:rPr>
            </w:pPr>
            <w:r w:rsidRPr="00081AD4">
              <w:rPr>
                <w:lang w:eastAsia="en-US"/>
              </w:rPr>
              <w:t>с 01.07.2023</w:t>
            </w:r>
          </w:p>
        </w:tc>
        <w:tc>
          <w:tcPr>
            <w:tcW w:w="1552" w:type="dxa"/>
            <w:vAlign w:val="center"/>
          </w:tcPr>
          <w:p w14:paraId="76CC0C77" w14:textId="77777777" w:rsidR="00081AD4" w:rsidRPr="00081AD4" w:rsidRDefault="00081AD4" w:rsidP="00081AD4">
            <w:pPr>
              <w:jc w:val="center"/>
              <w:rPr>
                <w:sz w:val="22"/>
                <w:szCs w:val="22"/>
                <w:lang w:eastAsia="en-US"/>
              </w:rPr>
            </w:pPr>
            <w:r w:rsidRPr="00081AD4">
              <w:rPr>
                <w:lang w:eastAsia="en-US"/>
              </w:rPr>
              <w:t>75,64</w:t>
            </w:r>
          </w:p>
        </w:tc>
        <w:tc>
          <w:tcPr>
            <w:tcW w:w="1418" w:type="dxa"/>
            <w:vAlign w:val="center"/>
          </w:tcPr>
          <w:p w14:paraId="0D0726CC"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7AAB5195" w14:textId="77777777" w:rsidTr="00797EBE">
        <w:trPr>
          <w:trHeight w:val="70"/>
        </w:trPr>
        <w:tc>
          <w:tcPr>
            <w:tcW w:w="3369" w:type="dxa"/>
            <w:vMerge/>
            <w:shd w:val="clear" w:color="auto" w:fill="auto"/>
            <w:vAlign w:val="center"/>
          </w:tcPr>
          <w:p w14:paraId="41BE736C"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425ED7DE" w14:textId="77777777" w:rsidR="00081AD4" w:rsidRPr="00081AD4" w:rsidRDefault="00081AD4" w:rsidP="00081AD4">
            <w:pPr>
              <w:ind w:right="-2"/>
              <w:jc w:val="center"/>
              <w:rPr>
                <w:color w:val="000000"/>
                <w:sz w:val="22"/>
                <w:szCs w:val="22"/>
                <w:lang w:eastAsia="en-US"/>
              </w:rPr>
            </w:pPr>
          </w:p>
        </w:tc>
        <w:tc>
          <w:tcPr>
            <w:tcW w:w="1850" w:type="dxa"/>
            <w:vAlign w:val="center"/>
          </w:tcPr>
          <w:p w14:paraId="4B8C2D20" w14:textId="77777777" w:rsidR="00081AD4" w:rsidRPr="00081AD4" w:rsidRDefault="00081AD4" w:rsidP="00081AD4">
            <w:pPr>
              <w:ind w:right="-2"/>
              <w:jc w:val="center"/>
              <w:rPr>
                <w:color w:val="000000"/>
                <w:sz w:val="22"/>
                <w:szCs w:val="22"/>
                <w:lang w:eastAsia="en-US"/>
              </w:rPr>
            </w:pPr>
            <w:r w:rsidRPr="00081AD4">
              <w:rPr>
                <w:lang w:eastAsia="en-US"/>
              </w:rPr>
              <w:t>с 01.01.2024</w:t>
            </w:r>
          </w:p>
        </w:tc>
        <w:tc>
          <w:tcPr>
            <w:tcW w:w="1552" w:type="dxa"/>
            <w:vAlign w:val="center"/>
          </w:tcPr>
          <w:p w14:paraId="5BABF76B" w14:textId="77777777" w:rsidR="00081AD4" w:rsidRPr="00081AD4" w:rsidRDefault="00081AD4" w:rsidP="00081AD4">
            <w:pPr>
              <w:jc w:val="center"/>
              <w:rPr>
                <w:sz w:val="22"/>
                <w:szCs w:val="22"/>
                <w:lang w:eastAsia="en-US"/>
              </w:rPr>
            </w:pPr>
            <w:r w:rsidRPr="00081AD4">
              <w:rPr>
                <w:lang w:eastAsia="en-US"/>
              </w:rPr>
              <w:t>75,64</w:t>
            </w:r>
          </w:p>
        </w:tc>
        <w:tc>
          <w:tcPr>
            <w:tcW w:w="1418" w:type="dxa"/>
            <w:vAlign w:val="center"/>
          </w:tcPr>
          <w:p w14:paraId="6F3FB90E"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4DC0C253" w14:textId="77777777" w:rsidTr="00797EBE">
        <w:trPr>
          <w:trHeight w:val="70"/>
        </w:trPr>
        <w:tc>
          <w:tcPr>
            <w:tcW w:w="3369" w:type="dxa"/>
            <w:shd w:val="clear" w:color="auto" w:fill="auto"/>
            <w:vAlign w:val="center"/>
          </w:tcPr>
          <w:p w14:paraId="1965B8F1" w14:textId="77777777" w:rsidR="00081AD4" w:rsidRPr="00081AD4" w:rsidRDefault="00081AD4" w:rsidP="00081AD4">
            <w:pPr>
              <w:ind w:right="-2"/>
              <w:jc w:val="center"/>
              <w:rPr>
                <w:color w:val="000000"/>
                <w:sz w:val="22"/>
                <w:szCs w:val="22"/>
                <w:lang w:eastAsia="en-US"/>
              </w:rPr>
            </w:pPr>
            <w:r w:rsidRPr="00081AD4">
              <w:rPr>
                <w:sz w:val="22"/>
                <w:szCs w:val="22"/>
              </w:rPr>
              <w:t>1</w:t>
            </w:r>
          </w:p>
        </w:tc>
        <w:tc>
          <w:tcPr>
            <w:tcW w:w="1984" w:type="dxa"/>
            <w:shd w:val="clear" w:color="auto" w:fill="auto"/>
            <w:vAlign w:val="center"/>
          </w:tcPr>
          <w:p w14:paraId="6E74BA1C" w14:textId="77777777" w:rsidR="00081AD4" w:rsidRPr="00081AD4" w:rsidRDefault="00081AD4" w:rsidP="00081AD4">
            <w:pPr>
              <w:ind w:right="-2"/>
              <w:jc w:val="center"/>
              <w:rPr>
                <w:color w:val="000000"/>
                <w:sz w:val="22"/>
                <w:szCs w:val="22"/>
                <w:lang w:eastAsia="en-US"/>
              </w:rPr>
            </w:pPr>
            <w:r w:rsidRPr="00081AD4">
              <w:rPr>
                <w:sz w:val="22"/>
                <w:szCs w:val="22"/>
              </w:rPr>
              <w:t>2</w:t>
            </w:r>
          </w:p>
        </w:tc>
        <w:tc>
          <w:tcPr>
            <w:tcW w:w="1850" w:type="dxa"/>
            <w:shd w:val="clear" w:color="auto" w:fill="auto"/>
            <w:vAlign w:val="center"/>
          </w:tcPr>
          <w:p w14:paraId="0F14A5BB" w14:textId="77777777" w:rsidR="00081AD4" w:rsidRPr="00081AD4" w:rsidRDefault="00081AD4" w:rsidP="00081AD4">
            <w:pPr>
              <w:ind w:right="-2"/>
              <w:jc w:val="center"/>
              <w:rPr>
                <w:lang w:eastAsia="en-US"/>
              </w:rPr>
            </w:pPr>
            <w:r w:rsidRPr="00081AD4">
              <w:rPr>
                <w:sz w:val="22"/>
                <w:szCs w:val="22"/>
              </w:rPr>
              <w:t>3</w:t>
            </w:r>
          </w:p>
        </w:tc>
        <w:tc>
          <w:tcPr>
            <w:tcW w:w="1552" w:type="dxa"/>
            <w:shd w:val="clear" w:color="auto" w:fill="auto"/>
            <w:vAlign w:val="center"/>
          </w:tcPr>
          <w:p w14:paraId="2626BD98" w14:textId="77777777" w:rsidR="00081AD4" w:rsidRPr="00081AD4" w:rsidRDefault="00081AD4" w:rsidP="00081AD4">
            <w:pPr>
              <w:jc w:val="center"/>
              <w:rPr>
                <w:lang w:eastAsia="en-US"/>
              </w:rPr>
            </w:pPr>
            <w:r w:rsidRPr="00081AD4">
              <w:rPr>
                <w:sz w:val="22"/>
                <w:szCs w:val="22"/>
              </w:rPr>
              <w:t>4</w:t>
            </w:r>
          </w:p>
        </w:tc>
        <w:tc>
          <w:tcPr>
            <w:tcW w:w="1418" w:type="dxa"/>
            <w:shd w:val="clear" w:color="auto" w:fill="auto"/>
            <w:vAlign w:val="center"/>
          </w:tcPr>
          <w:p w14:paraId="37442EB6" w14:textId="77777777" w:rsidR="00081AD4" w:rsidRPr="00081AD4" w:rsidRDefault="00081AD4" w:rsidP="00081AD4">
            <w:pPr>
              <w:jc w:val="center"/>
              <w:rPr>
                <w:lang w:eastAsia="en-US"/>
              </w:rPr>
            </w:pPr>
            <w:r w:rsidRPr="00081AD4">
              <w:rPr>
                <w:sz w:val="22"/>
                <w:szCs w:val="22"/>
              </w:rPr>
              <w:t>5</w:t>
            </w:r>
          </w:p>
        </w:tc>
      </w:tr>
      <w:tr w:rsidR="00081AD4" w:rsidRPr="00081AD4" w14:paraId="61DD64A5" w14:textId="77777777" w:rsidTr="00797EBE">
        <w:trPr>
          <w:trHeight w:val="70"/>
        </w:trPr>
        <w:tc>
          <w:tcPr>
            <w:tcW w:w="3369" w:type="dxa"/>
            <w:vMerge w:val="restart"/>
            <w:shd w:val="clear" w:color="auto" w:fill="auto"/>
            <w:vAlign w:val="center"/>
          </w:tcPr>
          <w:p w14:paraId="76EBCB8E" w14:textId="77777777" w:rsidR="00081AD4" w:rsidRPr="00081AD4" w:rsidRDefault="00081AD4" w:rsidP="00081AD4">
            <w:pPr>
              <w:ind w:right="-2"/>
              <w:jc w:val="center"/>
              <w:rPr>
                <w:color w:val="000000"/>
                <w:sz w:val="22"/>
                <w:szCs w:val="22"/>
                <w:lang w:eastAsia="en-US"/>
              </w:rPr>
            </w:pPr>
          </w:p>
        </w:tc>
        <w:tc>
          <w:tcPr>
            <w:tcW w:w="1984" w:type="dxa"/>
            <w:vMerge w:val="restart"/>
            <w:shd w:val="clear" w:color="auto" w:fill="auto"/>
            <w:vAlign w:val="center"/>
          </w:tcPr>
          <w:p w14:paraId="4EED0BE2" w14:textId="77777777" w:rsidR="00081AD4" w:rsidRPr="00081AD4" w:rsidRDefault="00081AD4" w:rsidP="00081AD4">
            <w:pPr>
              <w:ind w:right="-2"/>
              <w:jc w:val="center"/>
              <w:rPr>
                <w:color w:val="000000"/>
                <w:sz w:val="22"/>
                <w:szCs w:val="22"/>
                <w:lang w:eastAsia="en-US"/>
              </w:rPr>
            </w:pPr>
          </w:p>
        </w:tc>
        <w:tc>
          <w:tcPr>
            <w:tcW w:w="1850" w:type="dxa"/>
            <w:vAlign w:val="center"/>
          </w:tcPr>
          <w:p w14:paraId="76EDBC55" w14:textId="77777777" w:rsidR="00081AD4" w:rsidRPr="00081AD4" w:rsidRDefault="00081AD4" w:rsidP="00081AD4">
            <w:pPr>
              <w:ind w:right="-2"/>
              <w:jc w:val="center"/>
              <w:rPr>
                <w:color w:val="000000"/>
                <w:sz w:val="22"/>
                <w:szCs w:val="22"/>
                <w:lang w:eastAsia="en-US"/>
              </w:rPr>
            </w:pPr>
            <w:r w:rsidRPr="00081AD4">
              <w:rPr>
                <w:lang w:eastAsia="en-US"/>
              </w:rPr>
              <w:t>с 01.07.2024</w:t>
            </w:r>
          </w:p>
        </w:tc>
        <w:tc>
          <w:tcPr>
            <w:tcW w:w="1552" w:type="dxa"/>
            <w:vAlign w:val="center"/>
          </w:tcPr>
          <w:p w14:paraId="195F03EA" w14:textId="77777777" w:rsidR="00081AD4" w:rsidRPr="00081AD4" w:rsidRDefault="00081AD4" w:rsidP="00081AD4">
            <w:pPr>
              <w:jc w:val="center"/>
              <w:rPr>
                <w:sz w:val="22"/>
                <w:szCs w:val="22"/>
                <w:lang w:eastAsia="en-US"/>
              </w:rPr>
            </w:pPr>
            <w:r w:rsidRPr="00081AD4">
              <w:rPr>
                <w:lang w:eastAsia="en-US"/>
              </w:rPr>
              <w:t>73,87</w:t>
            </w:r>
          </w:p>
        </w:tc>
        <w:tc>
          <w:tcPr>
            <w:tcW w:w="1418" w:type="dxa"/>
            <w:vAlign w:val="center"/>
          </w:tcPr>
          <w:p w14:paraId="6D25E55F"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49EE8C21" w14:textId="77777777" w:rsidTr="00797EBE">
        <w:trPr>
          <w:trHeight w:val="70"/>
        </w:trPr>
        <w:tc>
          <w:tcPr>
            <w:tcW w:w="3369" w:type="dxa"/>
            <w:vMerge/>
            <w:shd w:val="clear" w:color="auto" w:fill="auto"/>
            <w:vAlign w:val="center"/>
          </w:tcPr>
          <w:p w14:paraId="056B06F4"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5F67F87" w14:textId="77777777" w:rsidR="00081AD4" w:rsidRPr="00081AD4" w:rsidRDefault="00081AD4" w:rsidP="00081AD4">
            <w:pPr>
              <w:ind w:right="-2"/>
              <w:jc w:val="center"/>
              <w:rPr>
                <w:color w:val="000000"/>
                <w:sz w:val="22"/>
                <w:szCs w:val="22"/>
                <w:lang w:eastAsia="en-US"/>
              </w:rPr>
            </w:pPr>
          </w:p>
        </w:tc>
        <w:tc>
          <w:tcPr>
            <w:tcW w:w="1850" w:type="dxa"/>
            <w:vAlign w:val="center"/>
          </w:tcPr>
          <w:p w14:paraId="0C87436D" w14:textId="77777777" w:rsidR="00081AD4" w:rsidRPr="00081AD4" w:rsidRDefault="00081AD4" w:rsidP="00081AD4">
            <w:pPr>
              <w:ind w:right="-2"/>
              <w:jc w:val="center"/>
              <w:rPr>
                <w:color w:val="000000"/>
                <w:sz w:val="22"/>
                <w:szCs w:val="22"/>
                <w:lang w:eastAsia="en-US"/>
              </w:rPr>
            </w:pPr>
            <w:r w:rsidRPr="00081AD4">
              <w:rPr>
                <w:lang w:eastAsia="en-US"/>
              </w:rPr>
              <w:t>с 01.01.2025</w:t>
            </w:r>
          </w:p>
        </w:tc>
        <w:tc>
          <w:tcPr>
            <w:tcW w:w="1552" w:type="dxa"/>
            <w:vAlign w:val="center"/>
          </w:tcPr>
          <w:p w14:paraId="3C3256EF" w14:textId="77777777" w:rsidR="00081AD4" w:rsidRPr="00081AD4" w:rsidRDefault="00081AD4" w:rsidP="00081AD4">
            <w:pPr>
              <w:jc w:val="center"/>
              <w:rPr>
                <w:sz w:val="22"/>
                <w:szCs w:val="22"/>
                <w:lang w:eastAsia="en-US"/>
              </w:rPr>
            </w:pPr>
            <w:r w:rsidRPr="00081AD4">
              <w:rPr>
                <w:lang w:eastAsia="en-US"/>
              </w:rPr>
              <w:t>73,87</w:t>
            </w:r>
          </w:p>
        </w:tc>
        <w:tc>
          <w:tcPr>
            <w:tcW w:w="1418" w:type="dxa"/>
            <w:vAlign w:val="center"/>
          </w:tcPr>
          <w:p w14:paraId="723DDA59"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2A84F7F2" w14:textId="77777777" w:rsidTr="00797EBE">
        <w:trPr>
          <w:trHeight w:val="70"/>
        </w:trPr>
        <w:tc>
          <w:tcPr>
            <w:tcW w:w="3369" w:type="dxa"/>
            <w:vMerge/>
            <w:shd w:val="clear" w:color="auto" w:fill="auto"/>
            <w:vAlign w:val="center"/>
          </w:tcPr>
          <w:p w14:paraId="5F82BB4F"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3558A010" w14:textId="77777777" w:rsidR="00081AD4" w:rsidRPr="00081AD4" w:rsidRDefault="00081AD4" w:rsidP="00081AD4">
            <w:pPr>
              <w:ind w:right="-2"/>
              <w:jc w:val="center"/>
              <w:rPr>
                <w:color w:val="000000"/>
                <w:sz w:val="22"/>
                <w:szCs w:val="22"/>
                <w:lang w:eastAsia="en-US"/>
              </w:rPr>
            </w:pPr>
          </w:p>
        </w:tc>
        <w:tc>
          <w:tcPr>
            <w:tcW w:w="1850" w:type="dxa"/>
            <w:vAlign w:val="center"/>
          </w:tcPr>
          <w:p w14:paraId="240161E7" w14:textId="77777777" w:rsidR="00081AD4" w:rsidRPr="00081AD4" w:rsidRDefault="00081AD4" w:rsidP="00081AD4">
            <w:pPr>
              <w:ind w:right="-2"/>
              <w:jc w:val="center"/>
              <w:rPr>
                <w:color w:val="000000"/>
                <w:sz w:val="22"/>
                <w:szCs w:val="22"/>
                <w:lang w:eastAsia="en-US"/>
              </w:rPr>
            </w:pPr>
            <w:r w:rsidRPr="00081AD4">
              <w:rPr>
                <w:lang w:eastAsia="en-US"/>
              </w:rPr>
              <w:t>с 01.07.2025</w:t>
            </w:r>
          </w:p>
        </w:tc>
        <w:tc>
          <w:tcPr>
            <w:tcW w:w="1552" w:type="dxa"/>
            <w:vAlign w:val="center"/>
          </w:tcPr>
          <w:p w14:paraId="64159775" w14:textId="77777777" w:rsidR="00081AD4" w:rsidRPr="00081AD4" w:rsidRDefault="00081AD4" w:rsidP="00081AD4">
            <w:pPr>
              <w:jc w:val="center"/>
              <w:rPr>
                <w:lang w:eastAsia="en-US"/>
              </w:rPr>
            </w:pPr>
            <w:r w:rsidRPr="00081AD4">
              <w:rPr>
                <w:lang w:eastAsia="en-US"/>
              </w:rPr>
              <w:t>81,34</w:t>
            </w:r>
          </w:p>
        </w:tc>
        <w:tc>
          <w:tcPr>
            <w:tcW w:w="1418" w:type="dxa"/>
            <w:vAlign w:val="center"/>
          </w:tcPr>
          <w:p w14:paraId="2B605AB7"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4FC9E739" w14:textId="77777777" w:rsidTr="00797EBE">
        <w:trPr>
          <w:trHeight w:val="70"/>
        </w:trPr>
        <w:tc>
          <w:tcPr>
            <w:tcW w:w="3369" w:type="dxa"/>
            <w:vMerge/>
            <w:shd w:val="clear" w:color="auto" w:fill="auto"/>
            <w:vAlign w:val="center"/>
          </w:tcPr>
          <w:p w14:paraId="4A28D41B"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B5DFDCE" w14:textId="77777777" w:rsidR="00081AD4" w:rsidRPr="00081AD4" w:rsidRDefault="00081AD4" w:rsidP="00081AD4">
            <w:pPr>
              <w:ind w:right="-2"/>
              <w:jc w:val="center"/>
              <w:rPr>
                <w:color w:val="000000"/>
                <w:sz w:val="22"/>
                <w:szCs w:val="22"/>
                <w:lang w:eastAsia="en-US"/>
              </w:rPr>
            </w:pPr>
          </w:p>
        </w:tc>
        <w:tc>
          <w:tcPr>
            <w:tcW w:w="1850" w:type="dxa"/>
            <w:vAlign w:val="center"/>
          </w:tcPr>
          <w:p w14:paraId="7FDE942F" w14:textId="77777777" w:rsidR="00081AD4" w:rsidRPr="00081AD4" w:rsidRDefault="00081AD4" w:rsidP="00081AD4">
            <w:pPr>
              <w:ind w:right="-2"/>
              <w:jc w:val="center"/>
              <w:rPr>
                <w:color w:val="000000"/>
                <w:sz w:val="22"/>
                <w:szCs w:val="22"/>
                <w:lang w:eastAsia="en-US"/>
              </w:rPr>
            </w:pPr>
            <w:r w:rsidRPr="00081AD4">
              <w:rPr>
                <w:lang w:eastAsia="en-US"/>
              </w:rPr>
              <w:t>с 01.01.2026</w:t>
            </w:r>
          </w:p>
        </w:tc>
        <w:tc>
          <w:tcPr>
            <w:tcW w:w="1552" w:type="dxa"/>
            <w:vAlign w:val="center"/>
          </w:tcPr>
          <w:p w14:paraId="18E7D2CD" w14:textId="77777777" w:rsidR="00081AD4" w:rsidRPr="00081AD4" w:rsidRDefault="00081AD4" w:rsidP="00081AD4">
            <w:pPr>
              <w:jc w:val="center"/>
              <w:rPr>
                <w:lang w:eastAsia="en-US"/>
              </w:rPr>
            </w:pPr>
            <w:r w:rsidRPr="00081AD4">
              <w:rPr>
                <w:lang w:eastAsia="en-US"/>
              </w:rPr>
              <w:t>81,34</w:t>
            </w:r>
          </w:p>
        </w:tc>
        <w:tc>
          <w:tcPr>
            <w:tcW w:w="1418" w:type="dxa"/>
            <w:vAlign w:val="center"/>
          </w:tcPr>
          <w:p w14:paraId="108EC28A"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6694926B" w14:textId="77777777" w:rsidTr="00797EBE">
        <w:trPr>
          <w:trHeight w:val="70"/>
        </w:trPr>
        <w:tc>
          <w:tcPr>
            <w:tcW w:w="3369" w:type="dxa"/>
            <w:vMerge/>
            <w:shd w:val="clear" w:color="auto" w:fill="auto"/>
            <w:vAlign w:val="center"/>
          </w:tcPr>
          <w:p w14:paraId="0FB84D4D"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2C7A436A" w14:textId="77777777" w:rsidR="00081AD4" w:rsidRPr="00081AD4" w:rsidRDefault="00081AD4" w:rsidP="00081AD4">
            <w:pPr>
              <w:ind w:right="-2"/>
              <w:jc w:val="center"/>
              <w:rPr>
                <w:color w:val="000000"/>
                <w:sz w:val="22"/>
                <w:szCs w:val="22"/>
                <w:lang w:eastAsia="en-US"/>
              </w:rPr>
            </w:pPr>
          </w:p>
        </w:tc>
        <w:tc>
          <w:tcPr>
            <w:tcW w:w="1850" w:type="dxa"/>
            <w:vAlign w:val="center"/>
          </w:tcPr>
          <w:p w14:paraId="6978F513" w14:textId="77777777" w:rsidR="00081AD4" w:rsidRPr="00081AD4" w:rsidRDefault="00081AD4" w:rsidP="00081AD4">
            <w:pPr>
              <w:ind w:right="-2"/>
              <w:jc w:val="center"/>
              <w:rPr>
                <w:color w:val="000000"/>
                <w:sz w:val="22"/>
                <w:szCs w:val="22"/>
                <w:lang w:eastAsia="en-US"/>
              </w:rPr>
            </w:pPr>
            <w:r w:rsidRPr="00081AD4">
              <w:rPr>
                <w:lang w:eastAsia="en-US"/>
              </w:rPr>
              <w:t>с 01.07.2026</w:t>
            </w:r>
          </w:p>
        </w:tc>
        <w:tc>
          <w:tcPr>
            <w:tcW w:w="1552" w:type="dxa"/>
            <w:vAlign w:val="center"/>
          </w:tcPr>
          <w:p w14:paraId="605EC340" w14:textId="77777777" w:rsidR="00081AD4" w:rsidRPr="00081AD4" w:rsidRDefault="00081AD4" w:rsidP="00081AD4">
            <w:pPr>
              <w:jc w:val="center"/>
              <w:rPr>
                <w:lang w:eastAsia="en-US"/>
              </w:rPr>
            </w:pPr>
            <w:r w:rsidRPr="00081AD4">
              <w:rPr>
                <w:lang w:eastAsia="en-US"/>
              </w:rPr>
              <w:t>79,79</w:t>
            </w:r>
          </w:p>
        </w:tc>
        <w:tc>
          <w:tcPr>
            <w:tcW w:w="1418" w:type="dxa"/>
            <w:vAlign w:val="center"/>
          </w:tcPr>
          <w:p w14:paraId="2E7556ED"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14DBFDB0" w14:textId="77777777" w:rsidTr="00797EBE">
        <w:tc>
          <w:tcPr>
            <w:tcW w:w="3369" w:type="dxa"/>
            <w:vMerge/>
            <w:shd w:val="clear" w:color="auto" w:fill="auto"/>
            <w:vAlign w:val="center"/>
          </w:tcPr>
          <w:p w14:paraId="6CC20848" w14:textId="77777777" w:rsidR="00081AD4" w:rsidRPr="00081AD4" w:rsidRDefault="00081AD4" w:rsidP="00081AD4">
            <w:pPr>
              <w:ind w:right="-2"/>
              <w:jc w:val="center"/>
              <w:rPr>
                <w:color w:val="000000"/>
                <w:sz w:val="22"/>
                <w:szCs w:val="22"/>
                <w:lang w:eastAsia="en-US"/>
              </w:rPr>
            </w:pPr>
          </w:p>
        </w:tc>
        <w:tc>
          <w:tcPr>
            <w:tcW w:w="6804" w:type="dxa"/>
            <w:gridSpan w:val="4"/>
            <w:shd w:val="clear" w:color="auto" w:fill="auto"/>
            <w:vAlign w:val="center"/>
          </w:tcPr>
          <w:p w14:paraId="6AC4A432" w14:textId="77777777" w:rsidR="00081AD4" w:rsidRPr="00081AD4" w:rsidRDefault="00081AD4" w:rsidP="00081AD4">
            <w:pPr>
              <w:ind w:right="-2"/>
              <w:jc w:val="center"/>
              <w:rPr>
                <w:color w:val="000000"/>
                <w:sz w:val="22"/>
                <w:szCs w:val="22"/>
                <w:lang w:eastAsia="en-US"/>
              </w:rPr>
            </w:pPr>
            <w:r w:rsidRPr="00081AD4">
              <w:rPr>
                <w:sz w:val="22"/>
                <w:szCs w:val="22"/>
                <w:lang w:eastAsia="en-US"/>
              </w:rPr>
              <w:t>Население (тарифы указываются с учетом НДС) *</w:t>
            </w:r>
          </w:p>
        </w:tc>
      </w:tr>
      <w:tr w:rsidR="00081AD4" w:rsidRPr="00081AD4" w14:paraId="44D7027F" w14:textId="77777777" w:rsidTr="00797EBE">
        <w:tc>
          <w:tcPr>
            <w:tcW w:w="3369" w:type="dxa"/>
            <w:vMerge/>
            <w:shd w:val="clear" w:color="auto" w:fill="auto"/>
            <w:vAlign w:val="center"/>
          </w:tcPr>
          <w:p w14:paraId="56A01597" w14:textId="77777777" w:rsidR="00081AD4" w:rsidRPr="00081AD4" w:rsidRDefault="00081AD4" w:rsidP="00081AD4">
            <w:pPr>
              <w:ind w:right="-2"/>
              <w:jc w:val="center"/>
              <w:rPr>
                <w:color w:val="000000"/>
                <w:sz w:val="22"/>
                <w:szCs w:val="22"/>
                <w:lang w:eastAsia="en-US"/>
              </w:rPr>
            </w:pPr>
          </w:p>
        </w:tc>
        <w:tc>
          <w:tcPr>
            <w:tcW w:w="1984" w:type="dxa"/>
            <w:vMerge w:val="restart"/>
            <w:shd w:val="clear" w:color="auto" w:fill="auto"/>
            <w:vAlign w:val="center"/>
          </w:tcPr>
          <w:p w14:paraId="566914BA" w14:textId="77777777" w:rsidR="00081AD4" w:rsidRPr="00081AD4" w:rsidRDefault="00081AD4" w:rsidP="00081AD4">
            <w:pPr>
              <w:ind w:right="-2"/>
              <w:jc w:val="center"/>
              <w:rPr>
                <w:color w:val="000000"/>
                <w:sz w:val="22"/>
                <w:szCs w:val="22"/>
                <w:lang w:eastAsia="en-US"/>
              </w:rPr>
            </w:pPr>
            <w:proofErr w:type="spellStart"/>
            <w:r w:rsidRPr="00081AD4">
              <w:rPr>
                <w:color w:val="000000"/>
                <w:sz w:val="22"/>
                <w:szCs w:val="22"/>
                <w:lang w:eastAsia="en-US"/>
              </w:rPr>
              <w:t>Одноставочный</w:t>
            </w:r>
            <w:proofErr w:type="spellEnd"/>
          </w:p>
          <w:p w14:paraId="184CF95E" w14:textId="77777777" w:rsidR="00081AD4" w:rsidRPr="00081AD4" w:rsidRDefault="00081AD4" w:rsidP="00081AD4">
            <w:pPr>
              <w:ind w:right="-2"/>
              <w:jc w:val="center"/>
              <w:rPr>
                <w:color w:val="000000"/>
                <w:sz w:val="22"/>
                <w:szCs w:val="22"/>
                <w:lang w:eastAsia="en-US"/>
              </w:rPr>
            </w:pPr>
            <w:r w:rsidRPr="00081AD4">
              <w:rPr>
                <w:color w:val="000000"/>
                <w:sz w:val="22"/>
                <w:szCs w:val="22"/>
                <w:lang w:eastAsia="en-US"/>
              </w:rPr>
              <w:t>руб./м</w:t>
            </w:r>
            <w:r w:rsidRPr="00081AD4">
              <w:rPr>
                <w:color w:val="000000"/>
                <w:sz w:val="22"/>
                <w:szCs w:val="22"/>
                <w:vertAlign w:val="superscript"/>
                <w:lang w:eastAsia="en-US"/>
              </w:rPr>
              <w:t>3</w:t>
            </w:r>
          </w:p>
        </w:tc>
        <w:tc>
          <w:tcPr>
            <w:tcW w:w="1850" w:type="dxa"/>
            <w:vAlign w:val="center"/>
          </w:tcPr>
          <w:p w14:paraId="5C073DCC" w14:textId="77777777" w:rsidR="00081AD4" w:rsidRPr="00081AD4" w:rsidRDefault="00081AD4" w:rsidP="00081AD4">
            <w:pPr>
              <w:ind w:right="-2"/>
              <w:jc w:val="center"/>
              <w:rPr>
                <w:color w:val="000000"/>
                <w:sz w:val="22"/>
                <w:szCs w:val="22"/>
                <w:lang w:eastAsia="en-US"/>
              </w:rPr>
            </w:pPr>
            <w:r w:rsidRPr="00081AD4">
              <w:rPr>
                <w:lang w:eastAsia="en-US"/>
              </w:rPr>
              <w:t>с 01.01.2020</w:t>
            </w:r>
          </w:p>
        </w:tc>
        <w:tc>
          <w:tcPr>
            <w:tcW w:w="1552" w:type="dxa"/>
            <w:vAlign w:val="center"/>
          </w:tcPr>
          <w:p w14:paraId="1CDAB339" w14:textId="77777777" w:rsidR="00081AD4" w:rsidRPr="00081AD4" w:rsidRDefault="00081AD4" w:rsidP="00081AD4">
            <w:pPr>
              <w:jc w:val="center"/>
              <w:rPr>
                <w:sz w:val="22"/>
                <w:szCs w:val="22"/>
                <w:lang w:eastAsia="en-US"/>
              </w:rPr>
            </w:pPr>
            <w:r w:rsidRPr="00081AD4">
              <w:rPr>
                <w:lang w:eastAsia="en-US"/>
              </w:rPr>
              <w:t>77,76</w:t>
            </w:r>
          </w:p>
        </w:tc>
        <w:tc>
          <w:tcPr>
            <w:tcW w:w="1418" w:type="dxa"/>
            <w:vAlign w:val="center"/>
          </w:tcPr>
          <w:p w14:paraId="0D1A4BB4"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05D1F35B" w14:textId="77777777" w:rsidTr="00797EBE">
        <w:tc>
          <w:tcPr>
            <w:tcW w:w="3369" w:type="dxa"/>
            <w:vMerge/>
            <w:shd w:val="clear" w:color="auto" w:fill="auto"/>
            <w:vAlign w:val="center"/>
          </w:tcPr>
          <w:p w14:paraId="07878E45"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6698F28" w14:textId="77777777" w:rsidR="00081AD4" w:rsidRPr="00081AD4" w:rsidRDefault="00081AD4" w:rsidP="00081AD4">
            <w:pPr>
              <w:ind w:right="-2"/>
              <w:jc w:val="center"/>
              <w:rPr>
                <w:color w:val="000000"/>
                <w:sz w:val="22"/>
                <w:szCs w:val="22"/>
                <w:lang w:eastAsia="en-US"/>
              </w:rPr>
            </w:pPr>
          </w:p>
        </w:tc>
        <w:tc>
          <w:tcPr>
            <w:tcW w:w="1850" w:type="dxa"/>
            <w:vAlign w:val="center"/>
          </w:tcPr>
          <w:p w14:paraId="4AA5E42C" w14:textId="77777777" w:rsidR="00081AD4" w:rsidRPr="00081AD4" w:rsidRDefault="00081AD4" w:rsidP="00081AD4">
            <w:pPr>
              <w:ind w:right="-2"/>
              <w:jc w:val="center"/>
              <w:rPr>
                <w:color w:val="000000"/>
                <w:sz w:val="22"/>
                <w:szCs w:val="22"/>
                <w:lang w:eastAsia="en-US"/>
              </w:rPr>
            </w:pPr>
            <w:r w:rsidRPr="00081AD4">
              <w:rPr>
                <w:lang w:eastAsia="en-US"/>
              </w:rPr>
              <w:t>с 01.07.2020</w:t>
            </w:r>
          </w:p>
        </w:tc>
        <w:tc>
          <w:tcPr>
            <w:tcW w:w="1552" w:type="dxa"/>
            <w:vAlign w:val="center"/>
          </w:tcPr>
          <w:p w14:paraId="592F4286" w14:textId="77777777" w:rsidR="00081AD4" w:rsidRPr="00081AD4" w:rsidRDefault="00081AD4" w:rsidP="00081AD4">
            <w:pPr>
              <w:jc w:val="center"/>
              <w:rPr>
                <w:sz w:val="22"/>
                <w:szCs w:val="22"/>
                <w:lang w:eastAsia="en-US"/>
              </w:rPr>
            </w:pPr>
            <w:r w:rsidRPr="00081AD4">
              <w:rPr>
                <w:lang w:eastAsia="en-US"/>
              </w:rPr>
              <w:t>75,76</w:t>
            </w:r>
          </w:p>
        </w:tc>
        <w:tc>
          <w:tcPr>
            <w:tcW w:w="1418" w:type="dxa"/>
            <w:vAlign w:val="center"/>
          </w:tcPr>
          <w:p w14:paraId="05180705"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0B133706" w14:textId="77777777" w:rsidTr="00797EBE">
        <w:tc>
          <w:tcPr>
            <w:tcW w:w="3369" w:type="dxa"/>
            <w:vMerge/>
            <w:shd w:val="clear" w:color="auto" w:fill="auto"/>
            <w:vAlign w:val="center"/>
          </w:tcPr>
          <w:p w14:paraId="6271A7CC"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3D3F30B9" w14:textId="77777777" w:rsidR="00081AD4" w:rsidRPr="00081AD4" w:rsidRDefault="00081AD4" w:rsidP="00081AD4">
            <w:pPr>
              <w:ind w:right="-2"/>
              <w:jc w:val="center"/>
              <w:rPr>
                <w:color w:val="000000"/>
                <w:sz w:val="22"/>
                <w:szCs w:val="22"/>
                <w:lang w:eastAsia="en-US"/>
              </w:rPr>
            </w:pPr>
          </w:p>
        </w:tc>
        <w:tc>
          <w:tcPr>
            <w:tcW w:w="1850" w:type="dxa"/>
            <w:vAlign w:val="center"/>
          </w:tcPr>
          <w:p w14:paraId="3C3D0D76" w14:textId="77777777" w:rsidR="00081AD4" w:rsidRPr="00081AD4" w:rsidRDefault="00081AD4" w:rsidP="00081AD4">
            <w:pPr>
              <w:ind w:right="-2"/>
              <w:jc w:val="center"/>
              <w:rPr>
                <w:color w:val="000000"/>
                <w:sz w:val="22"/>
                <w:szCs w:val="22"/>
                <w:lang w:eastAsia="en-US"/>
              </w:rPr>
            </w:pPr>
            <w:r w:rsidRPr="00081AD4">
              <w:rPr>
                <w:lang w:eastAsia="en-US"/>
              </w:rPr>
              <w:t>с 01.01.2021</w:t>
            </w:r>
          </w:p>
        </w:tc>
        <w:tc>
          <w:tcPr>
            <w:tcW w:w="1552" w:type="dxa"/>
            <w:vAlign w:val="center"/>
          </w:tcPr>
          <w:p w14:paraId="0D3A430F" w14:textId="77777777" w:rsidR="00081AD4" w:rsidRPr="00081AD4" w:rsidRDefault="00081AD4" w:rsidP="00081AD4">
            <w:pPr>
              <w:jc w:val="center"/>
              <w:rPr>
                <w:sz w:val="22"/>
                <w:szCs w:val="22"/>
                <w:lang w:eastAsia="en-US"/>
              </w:rPr>
            </w:pPr>
            <w:r w:rsidRPr="00081AD4">
              <w:rPr>
                <w:lang w:eastAsia="en-US"/>
              </w:rPr>
              <w:t>75,76</w:t>
            </w:r>
          </w:p>
        </w:tc>
        <w:tc>
          <w:tcPr>
            <w:tcW w:w="1418" w:type="dxa"/>
            <w:vAlign w:val="center"/>
          </w:tcPr>
          <w:p w14:paraId="0F2B4C1A"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63E047D1" w14:textId="77777777" w:rsidTr="00797EBE">
        <w:tc>
          <w:tcPr>
            <w:tcW w:w="3369" w:type="dxa"/>
            <w:vMerge/>
            <w:shd w:val="clear" w:color="auto" w:fill="auto"/>
            <w:vAlign w:val="center"/>
          </w:tcPr>
          <w:p w14:paraId="7B328FC8"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5DC2EB1C" w14:textId="77777777" w:rsidR="00081AD4" w:rsidRPr="00081AD4" w:rsidRDefault="00081AD4" w:rsidP="00081AD4">
            <w:pPr>
              <w:ind w:right="-2"/>
              <w:jc w:val="center"/>
              <w:rPr>
                <w:color w:val="000000"/>
                <w:sz w:val="22"/>
                <w:szCs w:val="22"/>
                <w:lang w:eastAsia="en-US"/>
              </w:rPr>
            </w:pPr>
          </w:p>
        </w:tc>
        <w:tc>
          <w:tcPr>
            <w:tcW w:w="1850" w:type="dxa"/>
            <w:vAlign w:val="center"/>
          </w:tcPr>
          <w:p w14:paraId="19C269F7" w14:textId="77777777" w:rsidR="00081AD4" w:rsidRPr="00081AD4" w:rsidRDefault="00081AD4" w:rsidP="00081AD4">
            <w:pPr>
              <w:ind w:right="-2"/>
              <w:jc w:val="center"/>
              <w:rPr>
                <w:color w:val="000000"/>
                <w:sz w:val="22"/>
                <w:szCs w:val="22"/>
                <w:lang w:eastAsia="en-US"/>
              </w:rPr>
            </w:pPr>
            <w:r w:rsidRPr="00081AD4">
              <w:rPr>
                <w:lang w:eastAsia="en-US"/>
              </w:rPr>
              <w:t>с 01.07.2021</w:t>
            </w:r>
          </w:p>
        </w:tc>
        <w:tc>
          <w:tcPr>
            <w:tcW w:w="1552" w:type="dxa"/>
            <w:vAlign w:val="center"/>
          </w:tcPr>
          <w:p w14:paraId="5267E592" w14:textId="77777777" w:rsidR="00081AD4" w:rsidRPr="00081AD4" w:rsidRDefault="00081AD4" w:rsidP="00081AD4">
            <w:pPr>
              <w:jc w:val="center"/>
              <w:rPr>
                <w:sz w:val="22"/>
                <w:szCs w:val="22"/>
                <w:lang w:eastAsia="en-US"/>
              </w:rPr>
            </w:pPr>
            <w:r w:rsidRPr="00081AD4">
              <w:rPr>
                <w:sz w:val="22"/>
                <w:szCs w:val="22"/>
                <w:lang w:eastAsia="en-US"/>
              </w:rPr>
              <w:t>79,55</w:t>
            </w:r>
          </w:p>
        </w:tc>
        <w:tc>
          <w:tcPr>
            <w:tcW w:w="1418" w:type="dxa"/>
            <w:vAlign w:val="center"/>
          </w:tcPr>
          <w:p w14:paraId="76DEFEC2"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52BEB44C" w14:textId="77777777" w:rsidTr="00797EBE">
        <w:tc>
          <w:tcPr>
            <w:tcW w:w="3369" w:type="dxa"/>
            <w:vMerge/>
            <w:shd w:val="clear" w:color="auto" w:fill="auto"/>
            <w:vAlign w:val="center"/>
          </w:tcPr>
          <w:p w14:paraId="2E301A22"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066751D6" w14:textId="77777777" w:rsidR="00081AD4" w:rsidRPr="00081AD4" w:rsidRDefault="00081AD4" w:rsidP="00081AD4">
            <w:pPr>
              <w:ind w:right="-2"/>
              <w:jc w:val="center"/>
              <w:rPr>
                <w:color w:val="000000"/>
                <w:sz w:val="22"/>
                <w:szCs w:val="22"/>
                <w:lang w:eastAsia="en-US"/>
              </w:rPr>
            </w:pPr>
          </w:p>
        </w:tc>
        <w:tc>
          <w:tcPr>
            <w:tcW w:w="1850" w:type="dxa"/>
            <w:vAlign w:val="center"/>
          </w:tcPr>
          <w:p w14:paraId="44BB3D28" w14:textId="77777777" w:rsidR="00081AD4" w:rsidRPr="00081AD4" w:rsidRDefault="00081AD4" w:rsidP="00081AD4">
            <w:pPr>
              <w:ind w:right="-2"/>
              <w:jc w:val="center"/>
              <w:rPr>
                <w:color w:val="000000"/>
                <w:sz w:val="22"/>
                <w:szCs w:val="22"/>
                <w:lang w:eastAsia="en-US"/>
              </w:rPr>
            </w:pPr>
            <w:r w:rsidRPr="00081AD4">
              <w:rPr>
                <w:lang w:eastAsia="en-US"/>
              </w:rPr>
              <w:t>с 01.01.2022</w:t>
            </w:r>
          </w:p>
        </w:tc>
        <w:tc>
          <w:tcPr>
            <w:tcW w:w="1552" w:type="dxa"/>
            <w:vAlign w:val="center"/>
          </w:tcPr>
          <w:p w14:paraId="5E260D22" w14:textId="77777777" w:rsidR="00081AD4" w:rsidRPr="00081AD4" w:rsidRDefault="00081AD4" w:rsidP="00081AD4">
            <w:pPr>
              <w:jc w:val="center"/>
              <w:rPr>
                <w:sz w:val="22"/>
                <w:szCs w:val="22"/>
                <w:lang w:eastAsia="en-US"/>
              </w:rPr>
            </w:pPr>
            <w:r w:rsidRPr="00081AD4">
              <w:rPr>
                <w:lang w:eastAsia="en-US"/>
              </w:rPr>
              <w:t>83,70</w:t>
            </w:r>
          </w:p>
        </w:tc>
        <w:tc>
          <w:tcPr>
            <w:tcW w:w="1418" w:type="dxa"/>
            <w:vAlign w:val="center"/>
          </w:tcPr>
          <w:p w14:paraId="74D2B6E0"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387EDDA6" w14:textId="77777777" w:rsidTr="00797EBE">
        <w:tc>
          <w:tcPr>
            <w:tcW w:w="3369" w:type="dxa"/>
            <w:vMerge/>
            <w:shd w:val="clear" w:color="auto" w:fill="auto"/>
            <w:vAlign w:val="center"/>
          </w:tcPr>
          <w:p w14:paraId="7917AA70"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BF27AEF" w14:textId="77777777" w:rsidR="00081AD4" w:rsidRPr="00081AD4" w:rsidRDefault="00081AD4" w:rsidP="00081AD4">
            <w:pPr>
              <w:ind w:right="-2"/>
              <w:jc w:val="center"/>
              <w:rPr>
                <w:color w:val="000000"/>
                <w:sz w:val="22"/>
                <w:szCs w:val="22"/>
                <w:lang w:eastAsia="en-US"/>
              </w:rPr>
            </w:pPr>
          </w:p>
        </w:tc>
        <w:tc>
          <w:tcPr>
            <w:tcW w:w="1850" w:type="dxa"/>
            <w:vAlign w:val="center"/>
          </w:tcPr>
          <w:p w14:paraId="4062DA32" w14:textId="77777777" w:rsidR="00081AD4" w:rsidRPr="00081AD4" w:rsidRDefault="00081AD4" w:rsidP="00081AD4">
            <w:pPr>
              <w:ind w:right="-2"/>
              <w:jc w:val="center"/>
              <w:rPr>
                <w:color w:val="000000"/>
                <w:sz w:val="22"/>
                <w:szCs w:val="22"/>
                <w:lang w:eastAsia="en-US"/>
              </w:rPr>
            </w:pPr>
            <w:r w:rsidRPr="00081AD4">
              <w:rPr>
                <w:lang w:eastAsia="en-US"/>
              </w:rPr>
              <w:t>с 01.07.2022</w:t>
            </w:r>
          </w:p>
        </w:tc>
        <w:tc>
          <w:tcPr>
            <w:tcW w:w="1552" w:type="dxa"/>
            <w:vAlign w:val="center"/>
          </w:tcPr>
          <w:p w14:paraId="2B5992EC" w14:textId="77777777" w:rsidR="00081AD4" w:rsidRPr="00081AD4" w:rsidRDefault="00081AD4" w:rsidP="00081AD4">
            <w:pPr>
              <w:jc w:val="center"/>
              <w:rPr>
                <w:sz w:val="22"/>
                <w:szCs w:val="22"/>
                <w:lang w:eastAsia="en-US"/>
              </w:rPr>
            </w:pPr>
            <w:r w:rsidRPr="00081AD4">
              <w:rPr>
                <w:lang w:eastAsia="en-US"/>
              </w:rPr>
              <w:t>82,06</w:t>
            </w:r>
          </w:p>
        </w:tc>
        <w:tc>
          <w:tcPr>
            <w:tcW w:w="1418" w:type="dxa"/>
            <w:vAlign w:val="center"/>
          </w:tcPr>
          <w:p w14:paraId="26662AA6"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1F35232A" w14:textId="77777777" w:rsidTr="00797EBE">
        <w:tc>
          <w:tcPr>
            <w:tcW w:w="3369" w:type="dxa"/>
            <w:vMerge/>
            <w:shd w:val="clear" w:color="auto" w:fill="auto"/>
            <w:vAlign w:val="center"/>
          </w:tcPr>
          <w:p w14:paraId="7609FDBF"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78587D6C" w14:textId="77777777" w:rsidR="00081AD4" w:rsidRPr="00081AD4" w:rsidRDefault="00081AD4" w:rsidP="00081AD4">
            <w:pPr>
              <w:ind w:right="-2"/>
              <w:jc w:val="center"/>
              <w:rPr>
                <w:color w:val="000000"/>
                <w:sz w:val="22"/>
                <w:szCs w:val="22"/>
                <w:lang w:eastAsia="en-US"/>
              </w:rPr>
            </w:pPr>
          </w:p>
        </w:tc>
        <w:tc>
          <w:tcPr>
            <w:tcW w:w="1850" w:type="dxa"/>
            <w:vAlign w:val="center"/>
          </w:tcPr>
          <w:p w14:paraId="75D08DF2" w14:textId="77777777" w:rsidR="00081AD4" w:rsidRPr="00081AD4" w:rsidRDefault="00081AD4" w:rsidP="00081AD4">
            <w:pPr>
              <w:ind w:right="-2"/>
              <w:jc w:val="center"/>
              <w:rPr>
                <w:color w:val="000000"/>
                <w:sz w:val="22"/>
                <w:szCs w:val="22"/>
                <w:lang w:val="en-US" w:eastAsia="en-US"/>
              </w:rPr>
            </w:pPr>
            <w:r w:rsidRPr="00081AD4">
              <w:rPr>
                <w:lang w:eastAsia="en-US"/>
              </w:rPr>
              <w:t>с 01.01.2023</w:t>
            </w:r>
          </w:p>
        </w:tc>
        <w:tc>
          <w:tcPr>
            <w:tcW w:w="1552" w:type="dxa"/>
            <w:vAlign w:val="center"/>
          </w:tcPr>
          <w:p w14:paraId="5CE2648A" w14:textId="77777777" w:rsidR="00081AD4" w:rsidRPr="00081AD4" w:rsidRDefault="00081AD4" w:rsidP="00081AD4">
            <w:pPr>
              <w:jc w:val="center"/>
              <w:rPr>
                <w:sz w:val="22"/>
                <w:szCs w:val="22"/>
                <w:lang w:eastAsia="en-US"/>
              </w:rPr>
            </w:pPr>
            <w:r w:rsidRPr="00081AD4">
              <w:rPr>
                <w:lang w:eastAsia="en-US"/>
              </w:rPr>
              <w:t>82,06</w:t>
            </w:r>
          </w:p>
        </w:tc>
        <w:tc>
          <w:tcPr>
            <w:tcW w:w="1418" w:type="dxa"/>
            <w:vAlign w:val="center"/>
          </w:tcPr>
          <w:p w14:paraId="7437E410"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38508957" w14:textId="77777777" w:rsidTr="00797EBE">
        <w:tc>
          <w:tcPr>
            <w:tcW w:w="3369" w:type="dxa"/>
            <w:vMerge/>
            <w:shd w:val="clear" w:color="auto" w:fill="auto"/>
            <w:vAlign w:val="center"/>
          </w:tcPr>
          <w:p w14:paraId="5492C4B8"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D91A51B" w14:textId="77777777" w:rsidR="00081AD4" w:rsidRPr="00081AD4" w:rsidRDefault="00081AD4" w:rsidP="00081AD4">
            <w:pPr>
              <w:ind w:right="-2"/>
              <w:jc w:val="center"/>
              <w:rPr>
                <w:color w:val="000000"/>
                <w:sz w:val="22"/>
                <w:szCs w:val="22"/>
                <w:lang w:eastAsia="en-US"/>
              </w:rPr>
            </w:pPr>
          </w:p>
        </w:tc>
        <w:tc>
          <w:tcPr>
            <w:tcW w:w="1850" w:type="dxa"/>
            <w:vAlign w:val="center"/>
          </w:tcPr>
          <w:p w14:paraId="7777C39D" w14:textId="77777777" w:rsidR="00081AD4" w:rsidRPr="00081AD4" w:rsidRDefault="00081AD4" w:rsidP="00081AD4">
            <w:pPr>
              <w:ind w:right="-2"/>
              <w:jc w:val="center"/>
              <w:rPr>
                <w:color w:val="000000"/>
                <w:sz w:val="22"/>
                <w:szCs w:val="22"/>
                <w:lang w:val="en-US" w:eastAsia="en-US"/>
              </w:rPr>
            </w:pPr>
            <w:r w:rsidRPr="00081AD4">
              <w:rPr>
                <w:lang w:eastAsia="en-US"/>
              </w:rPr>
              <w:t>с 01.07.2023</w:t>
            </w:r>
          </w:p>
        </w:tc>
        <w:tc>
          <w:tcPr>
            <w:tcW w:w="1552" w:type="dxa"/>
            <w:vAlign w:val="center"/>
          </w:tcPr>
          <w:p w14:paraId="489850D3" w14:textId="77777777" w:rsidR="00081AD4" w:rsidRPr="00081AD4" w:rsidRDefault="00081AD4" w:rsidP="00081AD4">
            <w:pPr>
              <w:jc w:val="center"/>
              <w:rPr>
                <w:sz w:val="22"/>
                <w:szCs w:val="22"/>
                <w:lang w:eastAsia="en-US"/>
              </w:rPr>
            </w:pPr>
            <w:r w:rsidRPr="00081AD4">
              <w:rPr>
                <w:lang w:eastAsia="en-US"/>
              </w:rPr>
              <w:t>90,77</w:t>
            </w:r>
          </w:p>
        </w:tc>
        <w:tc>
          <w:tcPr>
            <w:tcW w:w="1418" w:type="dxa"/>
            <w:vAlign w:val="center"/>
          </w:tcPr>
          <w:p w14:paraId="166192FC"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42A1D2FA" w14:textId="77777777" w:rsidTr="00797EBE">
        <w:tc>
          <w:tcPr>
            <w:tcW w:w="3369" w:type="dxa"/>
            <w:vMerge/>
            <w:shd w:val="clear" w:color="auto" w:fill="auto"/>
            <w:vAlign w:val="center"/>
          </w:tcPr>
          <w:p w14:paraId="04B1A680"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2E4D3273" w14:textId="77777777" w:rsidR="00081AD4" w:rsidRPr="00081AD4" w:rsidRDefault="00081AD4" w:rsidP="00081AD4">
            <w:pPr>
              <w:ind w:right="-2"/>
              <w:jc w:val="center"/>
              <w:rPr>
                <w:color w:val="000000"/>
                <w:sz w:val="22"/>
                <w:szCs w:val="22"/>
                <w:lang w:eastAsia="en-US"/>
              </w:rPr>
            </w:pPr>
          </w:p>
        </w:tc>
        <w:tc>
          <w:tcPr>
            <w:tcW w:w="1850" w:type="dxa"/>
            <w:vAlign w:val="center"/>
          </w:tcPr>
          <w:p w14:paraId="62953739" w14:textId="77777777" w:rsidR="00081AD4" w:rsidRPr="00081AD4" w:rsidRDefault="00081AD4" w:rsidP="00081AD4">
            <w:pPr>
              <w:ind w:right="-2"/>
              <w:jc w:val="center"/>
              <w:rPr>
                <w:color w:val="000000"/>
                <w:sz w:val="22"/>
                <w:szCs w:val="22"/>
                <w:lang w:eastAsia="en-US"/>
              </w:rPr>
            </w:pPr>
            <w:r w:rsidRPr="00081AD4">
              <w:rPr>
                <w:lang w:eastAsia="en-US"/>
              </w:rPr>
              <w:t>с 01.01.2024</w:t>
            </w:r>
          </w:p>
        </w:tc>
        <w:tc>
          <w:tcPr>
            <w:tcW w:w="1552" w:type="dxa"/>
            <w:vAlign w:val="center"/>
          </w:tcPr>
          <w:p w14:paraId="1174708F" w14:textId="77777777" w:rsidR="00081AD4" w:rsidRPr="00081AD4" w:rsidRDefault="00081AD4" w:rsidP="00081AD4">
            <w:pPr>
              <w:jc w:val="center"/>
              <w:rPr>
                <w:lang w:eastAsia="en-US"/>
              </w:rPr>
            </w:pPr>
            <w:r w:rsidRPr="00081AD4">
              <w:rPr>
                <w:lang w:eastAsia="en-US"/>
              </w:rPr>
              <w:t>90,77</w:t>
            </w:r>
          </w:p>
        </w:tc>
        <w:tc>
          <w:tcPr>
            <w:tcW w:w="1418" w:type="dxa"/>
            <w:vAlign w:val="center"/>
          </w:tcPr>
          <w:p w14:paraId="3B0ED22D"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4D2B2978" w14:textId="77777777" w:rsidTr="00797EBE">
        <w:tc>
          <w:tcPr>
            <w:tcW w:w="3369" w:type="dxa"/>
            <w:vMerge/>
            <w:shd w:val="clear" w:color="auto" w:fill="auto"/>
            <w:vAlign w:val="center"/>
          </w:tcPr>
          <w:p w14:paraId="5527975D"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6AE69CC1" w14:textId="77777777" w:rsidR="00081AD4" w:rsidRPr="00081AD4" w:rsidRDefault="00081AD4" w:rsidP="00081AD4">
            <w:pPr>
              <w:ind w:right="-2"/>
              <w:jc w:val="center"/>
              <w:rPr>
                <w:color w:val="000000"/>
                <w:sz w:val="22"/>
                <w:szCs w:val="22"/>
                <w:lang w:eastAsia="en-US"/>
              </w:rPr>
            </w:pPr>
          </w:p>
        </w:tc>
        <w:tc>
          <w:tcPr>
            <w:tcW w:w="1850" w:type="dxa"/>
            <w:vAlign w:val="center"/>
          </w:tcPr>
          <w:p w14:paraId="2C188D61" w14:textId="77777777" w:rsidR="00081AD4" w:rsidRPr="00081AD4" w:rsidRDefault="00081AD4" w:rsidP="00081AD4">
            <w:pPr>
              <w:ind w:right="-2"/>
              <w:jc w:val="center"/>
              <w:rPr>
                <w:color w:val="000000"/>
                <w:sz w:val="22"/>
                <w:szCs w:val="22"/>
                <w:lang w:eastAsia="en-US"/>
              </w:rPr>
            </w:pPr>
            <w:r w:rsidRPr="00081AD4">
              <w:rPr>
                <w:lang w:eastAsia="en-US"/>
              </w:rPr>
              <w:t>с 01.07.2024</w:t>
            </w:r>
          </w:p>
        </w:tc>
        <w:tc>
          <w:tcPr>
            <w:tcW w:w="1552" w:type="dxa"/>
            <w:vAlign w:val="center"/>
          </w:tcPr>
          <w:p w14:paraId="44F4800E" w14:textId="77777777" w:rsidR="00081AD4" w:rsidRPr="00081AD4" w:rsidRDefault="00081AD4" w:rsidP="00081AD4">
            <w:pPr>
              <w:jc w:val="center"/>
              <w:rPr>
                <w:lang w:eastAsia="en-US"/>
              </w:rPr>
            </w:pPr>
            <w:r w:rsidRPr="00081AD4">
              <w:rPr>
                <w:lang w:eastAsia="en-US"/>
              </w:rPr>
              <w:t>88,64</w:t>
            </w:r>
          </w:p>
        </w:tc>
        <w:tc>
          <w:tcPr>
            <w:tcW w:w="1418" w:type="dxa"/>
            <w:vAlign w:val="center"/>
          </w:tcPr>
          <w:p w14:paraId="72E16D4D"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0F345786" w14:textId="77777777" w:rsidTr="00797EBE">
        <w:tc>
          <w:tcPr>
            <w:tcW w:w="3369" w:type="dxa"/>
            <w:vMerge/>
            <w:shd w:val="clear" w:color="auto" w:fill="auto"/>
            <w:vAlign w:val="center"/>
          </w:tcPr>
          <w:p w14:paraId="0BE2BC3C"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145C02E5" w14:textId="77777777" w:rsidR="00081AD4" w:rsidRPr="00081AD4" w:rsidRDefault="00081AD4" w:rsidP="00081AD4">
            <w:pPr>
              <w:ind w:right="-2"/>
              <w:jc w:val="center"/>
              <w:rPr>
                <w:color w:val="000000"/>
                <w:sz w:val="22"/>
                <w:szCs w:val="22"/>
                <w:lang w:eastAsia="en-US"/>
              </w:rPr>
            </w:pPr>
          </w:p>
        </w:tc>
        <w:tc>
          <w:tcPr>
            <w:tcW w:w="1850" w:type="dxa"/>
            <w:vAlign w:val="center"/>
          </w:tcPr>
          <w:p w14:paraId="28E7CE67" w14:textId="77777777" w:rsidR="00081AD4" w:rsidRPr="00081AD4" w:rsidRDefault="00081AD4" w:rsidP="00081AD4">
            <w:pPr>
              <w:ind w:right="-2"/>
              <w:jc w:val="center"/>
              <w:rPr>
                <w:color w:val="000000"/>
                <w:sz w:val="22"/>
                <w:szCs w:val="22"/>
                <w:lang w:eastAsia="en-US"/>
              </w:rPr>
            </w:pPr>
            <w:r w:rsidRPr="00081AD4">
              <w:rPr>
                <w:lang w:eastAsia="en-US"/>
              </w:rPr>
              <w:t>с 01.01.2025</w:t>
            </w:r>
          </w:p>
        </w:tc>
        <w:tc>
          <w:tcPr>
            <w:tcW w:w="1552" w:type="dxa"/>
            <w:vAlign w:val="center"/>
          </w:tcPr>
          <w:p w14:paraId="5FE61CA2" w14:textId="77777777" w:rsidR="00081AD4" w:rsidRPr="00081AD4" w:rsidRDefault="00081AD4" w:rsidP="00081AD4">
            <w:pPr>
              <w:jc w:val="center"/>
              <w:rPr>
                <w:lang w:eastAsia="en-US"/>
              </w:rPr>
            </w:pPr>
            <w:r w:rsidRPr="00081AD4">
              <w:rPr>
                <w:lang w:eastAsia="en-US"/>
              </w:rPr>
              <w:t>88,64</w:t>
            </w:r>
          </w:p>
        </w:tc>
        <w:tc>
          <w:tcPr>
            <w:tcW w:w="1418" w:type="dxa"/>
            <w:vAlign w:val="center"/>
          </w:tcPr>
          <w:p w14:paraId="19E55D2D"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6F62B201" w14:textId="77777777" w:rsidTr="00797EBE">
        <w:tc>
          <w:tcPr>
            <w:tcW w:w="3369" w:type="dxa"/>
            <w:vMerge/>
            <w:shd w:val="clear" w:color="auto" w:fill="auto"/>
            <w:vAlign w:val="center"/>
          </w:tcPr>
          <w:p w14:paraId="660E70CA"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5309EFAA" w14:textId="77777777" w:rsidR="00081AD4" w:rsidRPr="00081AD4" w:rsidRDefault="00081AD4" w:rsidP="00081AD4">
            <w:pPr>
              <w:ind w:right="-2"/>
              <w:jc w:val="center"/>
              <w:rPr>
                <w:color w:val="000000"/>
                <w:sz w:val="22"/>
                <w:szCs w:val="22"/>
                <w:lang w:eastAsia="en-US"/>
              </w:rPr>
            </w:pPr>
          </w:p>
        </w:tc>
        <w:tc>
          <w:tcPr>
            <w:tcW w:w="1850" w:type="dxa"/>
            <w:vAlign w:val="center"/>
          </w:tcPr>
          <w:p w14:paraId="3F3C3762" w14:textId="77777777" w:rsidR="00081AD4" w:rsidRPr="00081AD4" w:rsidRDefault="00081AD4" w:rsidP="00081AD4">
            <w:pPr>
              <w:ind w:right="-2"/>
              <w:jc w:val="center"/>
              <w:rPr>
                <w:color w:val="000000"/>
                <w:sz w:val="22"/>
                <w:szCs w:val="22"/>
                <w:lang w:eastAsia="en-US"/>
              </w:rPr>
            </w:pPr>
            <w:r w:rsidRPr="00081AD4">
              <w:rPr>
                <w:lang w:eastAsia="en-US"/>
              </w:rPr>
              <w:t>с 01.07.2025</w:t>
            </w:r>
          </w:p>
        </w:tc>
        <w:tc>
          <w:tcPr>
            <w:tcW w:w="1552" w:type="dxa"/>
            <w:vAlign w:val="center"/>
          </w:tcPr>
          <w:p w14:paraId="0425704A" w14:textId="77777777" w:rsidR="00081AD4" w:rsidRPr="00081AD4" w:rsidRDefault="00081AD4" w:rsidP="00081AD4">
            <w:pPr>
              <w:jc w:val="center"/>
              <w:rPr>
                <w:lang w:eastAsia="en-US"/>
              </w:rPr>
            </w:pPr>
            <w:r w:rsidRPr="00081AD4">
              <w:rPr>
                <w:lang w:eastAsia="en-US"/>
              </w:rPr>
              <w:t>97,61</w:t>
            </w:r>
          </w:p>
        </w:tc>
        <w:tc>
          <w:tcPr>
            <w:tcW w:w="1418" w:type="dxa"/>
            <w:vAlign w:val="center"/>
          </w:tcPr>
          <w:p w14:paraId="2B517783"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5C213F8B" w14:textId="77777777" w:rsidTr="00797EBE">
        <w:tc>
          <w:tcPr>
            <w:tcW w:w="3369" w:type="dxa"/>
            <w:vMerge/>
            <w:shd w:val="clear" w:color="auto" w:fill="auto"/>
            <w:vAlign w:val="center"/>
          </w:tcPr>
          <w:p w14:paraId="3853D344"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02DC97C5" w14:textId="77777777" w:rsidR="00081AD4" w:rsidRPr="00081AD4" w:rsidRDefault="00081AD4" w:rsidP="00081AD4">
            <w:pPr>
              <w:ind w:right="-2"/>
              <w:jc w:val="center"/>
              <w:rPr>
                <w:color w:val="000000"/>
                <w:sz w:val="22"/>
                <w:szCs w:val="22"/>
                <w:lang w:eastAsia="en-US"/>
              </w:rPr>
            </w:pPr>
          </w:p>
        </w:tc>
        <w:tc>
          <w:tcPr>
            <w:tcW w:w="1850" w:type="dxa"/>
            <w:vAlign w:val="center"/>
          </w:tcPr>
          <w:p w14:paraId="63B71FA7" w14:textId="77777777" w:rsidR="00081AD4" w:rsidRPr="00081AD4" w:rsidRDefault="00081AD4" w:rsidP="00081AD4">
            <w:pPr>
              <w:ind w:right="-2"/>
              <w:jc w:val="center"/>
              <w:rPr>
                <w:color w:val="000000"/>
                <w:sz w:val="22"/>
                <w:szCs w:val="22"/>
                <w:lang w:eastAsia="en-US"/>
              </w:rPr>
            </w:pPr>
            <w:r w:rsidRPr="00081AD4">
              <w:rPr>
                <w:lang w:eastAsia="en-US"/>
              </w:rPr>
              <w:t>с 01.01.2026</w:t>
            </w:r>
          </w:p>
        </w:tc>
        <w:tc>
          <w:tcPr>
            <w:tcW w:w="1552" w:type="dxa"/>
            <w:vAlign w:val="center"/>
          </w:tcPr>
          <w:p w14:paraId="034647A1" w14:textId="77777777" w:rsidR="00081AD4" w:rsidRPr="00081AD4" w:rsidRDefault="00081AD4" w:rsidP="00081AD4">
            <w:pPr>
              <w:jc w:val="center"/>
              <w:rPr>
                <w:lang w:eastAsia="en-US"/>
              </w:rPr>
            </w:pPr>
            <w:r w:rsidRPr="00081AD4">
              <w:rPr>
                <w:lang w:eastAsia="en-US"/>
              </w:rPr>
              <w:t>97,61</w:t>
            </w:r>
          </w:p>
        </w:tc>
        <w:tc>
          <w:tcPr>
            <w:tcW w:w="1418" w:type="dxa"/>
            <w:vAlign w:val="center"/>
          </w:tcPr>
          <w:p w14:paraId="3A369C91" w14:textId="77777777" w:rsidR="00081AD4" w:rsidRPr="00081AD4" w:rsidRDefault="00081AD4" w:rsidP="00081AD4">
            <w:pPr>
              <w:jc w:val="center"/>
              <w:rPr>
                <w:sz w:val="22"/>
                <w:szCs w:val="22"/>
                <w:lang w:eastAsia="en-US"/>
              </w:rPr>
            </w:pPr>
            <w:r w:rsidRPr="00081AD4">
              <w:rPr>
                <w:lang w:eastAsia="en-US"/>
              </w:rPr>
              <w:t>x</w:t>
            </w:r>
          </w:p>
        </w:tc>
      </w:tr>
      <w:tr w:rsidR="00081AD4" w:rsidRPr="00081AD4" w14:paraId="35170BD7" w14:textId="77777777" w:rsidTr="00797EBE">
        <w:tc>
          <w:tcPr>
            <w:tcW w:w="3369" w:type="dxa"/>
            <w:vMerge/>
            <w:shd w:val="clear" w:color="auto" w:fill="auto"/>
            <w:vAlign w:val="center"/>
          </w:tcPr>
          <w:p w14:paraId="028F9250" w14:textId="77777777" w:rsidR="00081AD4" w:rsidRPr="00081AD4" w:rsidRDefault="00081AD4" w:rsidP="00081AD4">
            <w:pPr>
              <w:ind w:right="-2"/>
              <w:jc w:val="center"/>
              <w:rPr>
                <w:color w:val="000000"/>
                <w:sz w:val="22"/>
                <w:szCs w:val="22"/>
                <w:lang w:eastAsia="en-US"/>
              </w:rPr>
            </w:pPr>
          </w:p>
        </w:tc>
        <w:tc>
          <w:tcPr>
            <w:tcW w:w="1984" w:type="dxa"/>
            <w:vMerge/>
            <w:shd w:val="clear" w:color="auto" w:fill="auto"/>
            <w:vAlign w:val="center"/>
          </w:tcPr>
          <w:p w14:paraId="58ECC03B" w14:textId="77777777" w:rsidR="00081AD4" w:rsidRPr="00081AD4" w:rsidRDefault="00081AD4" w:rsidP="00081AD4">
            <w:pPr>
              <w:ind w:right="-2"/>
              <w:jc w:val="center"/>
              <w:rPr>
                <w:color w:val="000000"/>
                <w:sz w:val="22"/>
                <w:szCs w:val="22"/>
                <w:lang w:eastAsia="en-US"/>
              </w:rPr>
            </w:pPr>
          </w:p>
        </w:tc>
        <w:tc>
          <w:tcPr>
            <w:tcW w:w="1850" w:type="dxa"/>
            <w:vAlign w:val="center"/>
          </w:tcPr>
          <w:p w14:paraId="0D9787FB" w14:textId="77777777" w:rsidR="00081AD4" w:rsidRPr="00081AD4" w:rsidRDefault="00081AD4" w:rsidP="00081AD4">
            <w:pPr>
              <w:ind w:right="-2"/>
              <w:jc w:val="center"/>
              <w:rPr>
                <w:color w:val="000000"/>
                <w:sz w:val="22"/>
                <w:szCs w:val="22"/>
                <w:lang w:eastAsia="en-US"/>
              </w:rPr>
            </w:pPr>
            <w:r w:rsidRPr="00081AD4">
              <w:rPr>
                <w:lang w:eastAsia="en-US"/>
              </w:rPr>
              <w:t>с 01.07.2026</w:t>
            </w:r>
          </w:p>
        </w:tc>
        <w:tc>
          <w:tcPr>
            <w:tcW w:w="1552" w:type="dxa"/>
            <w:vAlign w:val="center"/>
          </w:tcPr>
          <w:p w14:paraId="09486BEC" w14:textId="77777777" w:rsidR="00081AD4" w:rsidRPr="00081AD4" w:rsidRDefault="00081AD4" w:rsidP="00081AD4">
            <w:pPr>
              <w:jc w:val="center"/>
              <w:rPr>
                <w:lang w:eastAsia="en-US"/>
              </w:rPr>
            </w:pPr>
            <w:r w:rsidRPr="00081AD4">
              <w:rPr>
                <w:lang w:eastAsia="en-US"/>
              </w:rPr>
              <w:t>95,75</w:t>
            </w:r>
          </w:p>
        </w:tc>
        <w:tc>
          <w:tcPr>
            <w:tcW w:w="1418" w:type="dxa"/>
            <w:vAlign w:val="center"/>
          </w:tcPr>
          <w:p w14:paraId="3A60F801" w14:textId="77777777" w:rsidR="00081AD4" w:rsidRPr="00081AD4" w:rsidRDefault="00081AD4" w:rsidP="00081AD4">
            <w:pPr>
              <w:jc w:val="center"/>
              <w:rPr>
                <w:sz w:val="22"/>
                <w:szCs w:val="22"/>
                <w:lang w:eastAsia="en-US"/>
              </w:rPr>
            </w:pPr>
            <w:r w:rsidRPr="00081AD4">
              <w:rPr>
                <w:lang w:eastAsia="en-US"/>
              </w:rPr>
              <w:t>x</w:t>
            </w:r>
          </w:p>
        </w:tc>
      </w:tr>
    </w:tbl>
    <w:p w14:paraId="502E09E7" w14:textId="77777777" w:rsidR="00081AD4" w:rsidRPr="00081AD4" w:rsidRDefault="00081AD4" w:rsidP="00081AD4">
      <w:pPr>
        <w:ind w:left="-426" w:right="-283" w:hanging="283"/>
        <w:jc w:val="both"/>
        <w:rPr>
          <w:sz w:val="28"/>
          <w:szCs w:val="28"/>
          <w:lang w:eastAsia="en-US"/>
        </w:rPr>
      </w:pPr>
    </w:p>
    <w:p w14:paraId="74DA4AFA" w14:textId="77777777" w:rsidR="00797EBE" w:rsidRDefault="00081AD4" w:rsidP="00081AD4">
      <w:pPr>
        <w:spacing w:after="120"/>
        <w:ind w:left="283" w:right="-283"/>
        <w:rPr>
          <w:sz w:val="28"/>
          <w:szCs w:val="28"/>
          <w:lang w:eastAsia="en-US"/>
        </w:rPr>
        <w:sectPr w:rsidR="00797EBE" w:rsidSect="00797EBE">
          <w:pgSz w:w="11906" w:h="16838"/>
          <w:pgMar w:top="993" w:right="707" w:bottom="1134" w:left="1701" w:header="709" w:footer="709" w:gutter="0"/>
          <w:cols w:space="708"/>
          <w:titlePg/>
          <w:docGrid w:linePitch="381"/>
        </w:sectPr>
      </w:pPr>
      <w:r w:rsidRPr="00081AD4">
        <w:rPr>
          <w:sz w:val="28"/>
          <w:szCs w:val="28"/>
          <w:lang w:eastAsia="en-US"/>
        </w:rPr>
        <w:t xml:space="preserve">* Выделяется в целях реализации пункта 6 статьи 168 Налогового кодекса Российской Федерации (часть вторая)».                                                                        </w:t>
      </w:r>
    </w:p>
    <w:p w14:paraId="2A567214" w14:textId="4281DCCC" w:rsidR="00797EBE" w:rsidRPr="00081AD4" w:rsidRDefault="00797EBE" w:rsidP="00797EBE">
      <w:pPr>
        <w:tabs>
          <w:tab w:val="left" w:pos="5580"/>
          <w:tab w:val="left" w:pos="9498"/>
        </w:tabs>
        <w:ind w:right="-569" w:firstLine="10773"/>
        <w:rPr>
          <w:color w:val="000000" w:themeColor="text1"/>
        </w:rPr>
      </w:pPr>
      <w:r w:rsidRPr="00081AD4">
        <w:rPr>
          <w:color w:val="000000" w:themeColor="text1"/>
        </w:rPr>
        <w:lastRenderedPageBreak/>
        <w:t>Приложение № 1</w:t>
      </w:r>
      <w:r>
        <w:rPr>
          <w:color w:val="000000" w:themeColor="text1"/>
        </w:rPr>
        <w:t xml:space="preserve">7 </w:t>
      </w:r>
      <w:r w:rsidRPr="00081AD4">
        <w:rPr>
          <w:color w:val="000000" w:themeColor="text1"/>
        </w:rPr>
        <w:t>к протоколу № 80</w:t>
      </w:r>
    </w:p>
    <w:p w14:paraId="51632F2C" w14:textId="77777777" w:rsidR="00797EBE" w:rsidRPr="00081AD4" w:rsidRDefault="00797EBE" w:rsidP="00797EBE">
      <w:pPr>
        <w:tabs>
          <w:tab w:val="left" w:pos="5580"/>
          <w:tab w:val="left" w:pos="9498"/>
        </w:tabs>
        <w:ind w:right="-569" w:firstLine="10773"/>
        <w:rPr>
          <w:color w:val="000000" w:themeColor="text1"/>
        </w:rPr>
      </w:pPr>
      <w:r w:rsidRPr="00081AD4">
        <w:rPr>
          <w:color w:val="000000" w:themeColor="text1"/>
        </w:rPr>
        <w:t>заседания Правления Региональной</w:t>
      </w:r>
    </w:p>
    <w:p w14:paraId="651596E1" w14:textId="77777777" w:rsidR="00797EBE" w:rsidRPr="00081AD4" w:rsidRDefault="00797EBE" w:rsidP="00797EBE">
      <w:pPr>
        <w:tabs>
          <w:tab w:val="left" w:pos="5580"/>
          <w:tab w:val="left" w:pos="9498"/>
        </w:tabs>
        <w:ind w:right="-569" w:firstLine="10773"/>
        <w:rPr>
          <w:color w:val="000000" w:themeColor="text1"/>
        </w:rPr>
      </w:pPr>
      <w:r w:rsidRPr="00081AD4">
        <w:rPr>
          <w:color w:val="000000" w:themeColor="text1"/>
        </w:rPr>
        <w:t>энергетической комиссии</w:t>
      </w:r>
    </w:p>
    <w:p w14:paraId="084A2529" w14:textId="77777777" w:rsidR="00797EBE" w:rsidRDefault="00797EBE" w:rsidP="00797EBE">
      <w:pPr>
        <w:tabs>
          <w:tab w:val="left" w:pos="5580"/>
          <w:tab w:val="left" w:pos="9498"/>
        </w:tabs>
        <w:ind w:right="-569" w:firstLine="10773"/>
        <w:rPr>
          <w:color w:val="000000" w:themeColor="text1"/>
        </w:rPr>
      </w:pPr>
      <w:r w:rsidRPr="00081AD4">
        <w:rPr>
          <w:color w:val="000000" w:themeColor="text1"/>
        </w:rPr>
        <w:t>Кузбасса от 03.12.2020</w:t>
      </w:r>
    </w:p>
    <w:p w14:paraId="68E4A4E6" w14:textId="77777777" w:rsidR="00797EBE" w:rsidRPr="00156B87" w:rsidRDefault="00797EBE" w:rsidP="00797EBE">
      <w:pPr>
        <w:ind w:left="-284" w:right="-1"/>
        <w:jc w:val="center"/>
        <w:rPr>
          <w:b/>
          <w:bCs/>
          <w:sz w:val="26"/>
          <w:szCs w:val="26"/>
        </w:rPr>
      </w:pPr>
      <w:r w:rsidRPr="00156B87">
        <w:rPr>
          <w:b/>
          <w:bCs/>
          <w:sz w:val="26"/>
          <w:szCs w:val="26"/>
        </w:rPr>
        <w:t>Долгосрочные тарифы</w:t>
      </w:r>
    </w:p>
    <w:p w14:paraId="2697077D" w14:textId="77777777" w:rsidR="00797EBE" w:rsidRPr="00156B87" w:rsidRDefault="00797EBE" w:rsidP="00797EBE">
      <w:pPr>
        <w:ind w:left="-284" w:right="-1"/>
        <w:jc w:val="center"/>
        <w:rPr>
          <w:b/>
          <w:bCs/>
          <w:sz w:val="26"/>
          <w:szCs w:val="26"/>
        </w:rPr>
      </w:pPr>
      <w:r w:rsidRPr="00156B87">
        <w:rPr>
          <w:b/>
          <w:bCs/>
          <w:sz w:val="26"/>
          <w:szCs w:val="26"/>
        </w:rPr>
        <w:t xml:space="preserve"> ОАО «</w:t>
      </w:r>
      <w:proofErr w:type="spellStart"/>
      <w:r w:rsidRPr="00156B87">
        <w:rPr>
          <w:b/>
          <w:bCs/>
          <w:sz w:val="26"/>
          <w:szCs w:val="26"/>
        </w:rPr>
        <w:t>Северо</w:t>
      </w:r>
      <w:proofErr w:type="spellEnd"/>
      <w:r w:rsidRPr="00156B87">
        <w:rPr>
          <w:b/>
          <w:bCs/>
          <w:sz w:val="26"/>
          <w:szCs w:val="26"/>
        </w:rPr>
        <w:t xml:space="preserve"> – Кузбасская энергетическая компания» на горячую воду в открытой системе </w:t>
      </w:r>
    </w:p>
    <w:p w14:paraId="0B070A86" w14:textId="77777777" w:rsidR="00797EBE" w:rsidRPr="00156B87" w:rsidRDefault="00797EBE" w:rsidP="00797EBE">
      <w:pPr>
        <w:ind w:left="-284" w:right="-1"/>
        <w:jc w:val="center"/>
        <w:rPr>
          <w:b/>
          <w:bCs/>
          <w:sz w:val="26"/>
          <w:szCs w:val="26"/>
        </w:rPr>
      </w:pPr>
      <w:r w:rsidRPr="00156B87">
        <w:rPr>
          <w:b/>
          <w:bCs/>
          <w:sz w:val="26"/>
          <w:szCs w:val="26"/>
        </w:rPr>
        <w:t xml:space="preserve">водоснабжения (теплоснабжения), реализуемую на потребительском рынке </w:t>
      </w:r>
      <w:r>
        <w:rPr>
          <w:b/>
          <w:bCs/>
          <w:sz w:val="26"/>
          <w:szCs w:val="26"/>
        </w:rPr>
        <w:t>Березовского городского округа</w:t>
      </w:r>
      <w:r w:rsidRPr="00156B87">
        <w:rPr>
          <w:b/>
          <w:bCs/>
          <w:sz w:val="26"/>
          <w:szCs w:val="26"/>
        </w:rPr>
        <w:t>,</w:t>
      </w:r>
    </w:p>
    <w:p w14:paraId="282B6E6E" w14:textId="77777777" w:rsidR="00797EBE" w:rsidRPr="00156B87" w:rsidRDefault="00797EBE" w:rsidP="00797EBE">
      <w:pPr>
        <w:ind w:left="-284" w:right="-1"/>
        <w:jc w:val="center"/>
        <w:rPr>
          <w:b/>
          <w:bCs/>
          <w:sz w:val="26"/>
          <w:szCs w:val="26"/>
        </w:rPr>
      </w:pPr>
      <w:r w:rsidRPr="00156B87">
        <w:rPr>
          <w:b/>
          <w:bCs/>
          <w:sz w:val="26"/>
          <w:szCs w:val="26"/>
        </w:rPr>
        <w:t xml:space="preserve"> на период с 01.01.2020 по 31.12.2026</w:t>
      </w:r>
    </w:p>
    <w:p w14:paraId="25382AD5" w14:textId="77777777" w:rsidR="00797EBE" w:rsidRPr="00156B87" w:rsidRDefault="00797EBE" w:rsidP="00797EBE">
      <w:pPr>
        <w:ind w:left="-284" w:right="-1"/>
        <w:jc w:val="center"/>
        <w:rPr>
          <w:b/>
          <w:bCs/>
          <w:sz w:val="26"/>
          <w:szCs w:val="26"/>
        </w:rPr>
      </w:pPr>
    </w:p>
    <w:tbl>
      <w:tblPr>
        <w:tblW w:w="154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6"/>
        <w:gridCol w:w="1559"/>
        <w:gridCol w:w="917"/>
        <w:gridCol w:w="989"/>
        <w:gridCol w:w="992"/>
        <w:gridCol w:w="992"/>
        <w:gridCol w:w="855"/>
        <w:gridCol w:w="1209"/>
        <w:gridCol w:w="992"/>
        <w:gridCol w:w="992"/>
        <w:gridCol w:w="851"/>
        <w:gridCol w:w="1059"/>
        <w:gridCol w:w="1275"/>
        <w:gridCol w:w="1209"/>
      </w:tblGrid>
      <w:tr w:rsidR="00797EBE" w:rsidRPr="00535421" w14:paraId="2019C82E" w14:textId="77777777" w:rsidTr="00797EBE">
        <w:trPr>
          <w:trHeight w:val="994"/>
        </w:trPr>
        <w:tc>
          <w:tcPr>
            <w:tcW w:w="1526" w:type="dxa"/>
            <w:vMerge w:val="restart"/>
            <w:shd w:val="clear" w:color="auto" w:fill="auto"/>
            <w:vAlign w:val="center"/>
          </w:tcPr>
          <w:p w14:paraId="76D0020B" w14:textId="77777777" w:rsidR="00797EBE" w:rsidRPr="00535421" w:rsidRDefault="00797EBE" w:rsidP="00797EBE">
            <w:pPr>
              <w:tabs>
                <w:tab w:val="left" w:pos="3052"/>
              </w:tabs>
              <w:ind w:left="-108" w:right="-108"/>
              <w:jc w:val="center"/>
            </w:pPr>
            <w:r w:rsidRPr="00535421">
              <w:t>Наименование регулируемой организации</w:t>
            </w:r>
          </w:p>
        </w:tc>
        <w:tc>
          <w:tcPr>
            <w:tcW w:w="1559" w:type="dxa"/>
            <w:vMerge w:val="restart"/>
            <w:vAlign w:val="center"/>
          </w:tcPr>
          <w:p w14:paraId="24EB69F1" w14:textId="77777777" w:rsidR="00797EBE" w:rsidRPr="00535421" w:rsidRDefault="00797EBE" w:rsidP="00797EBE">
            <w:pPr>
              <w:ind w:left="-108" w:firstLine="47"/>
              <w:jc w:val="center"/>
            </w:pPr>
            <w:r w:rsidRPr="00535421">
              <w:t>Период</w:t>
            </w:r>
          </w:p>
        </w:tc>
        <w:tc>
          <w:tcPr>
            <w:tcW w:w="3890" w:type="dxa"/>
            <w:gridSpan w:val="4"/>
            <w:tcBorders>
              <w:bottom w:val="single" w:sz="4" w:space="0" w:color="auto"/>
            </w:tcBorders>
            <w:vAlign w:val="center"/>
          </w:tcPr>
          <w:p w14:paraId="764C0575" w14:textId="77777777" w:rsidR="00797EBE" w:rsidRDefault="00797EBE" w:rsidP="00797EBE">
            <w:pPr>
              <w:ind w:left="-108" w:firstLine="47"/>
              <w:jc w:val="center"/>
              <w:rPr>
                <w:vertAlign w:val="superscript"/>
              </w:rPr>
            </w:pPr>
            <w:r w:rsidRPr="00535421">
              <w:t>Тариф на горячую воду для населения, руб./м</w:t>
            </w:r>
            <w:r w:rsidRPr="00535421">
              <w:rPr>
                <w:vertAlign w:val="superscript"/>
              </w:rPr>
              <w:t xml:space="preserve">3 * </w:t>
            </w:r>
            <w:r w:rsidRPr="000048E4">
              <w:rPr>
                <w:vertAlign w:val="superscript"/>
              </w:rPr>
              <w:t xml:space="preserve"> </w:t>
            </w:r>
          </w:p>
          <w:p w14:paraId="5D7A6192" w14:textId="77777777" w:rsidR="00797EBE" w:rsidRPr="000048E4" w:rsidRDefault="00797EBE" w:rsidP="00797EBE">
            <w:pPr>
              <w:ind w:left="-108" w:firstLine="47"/>
              <w:jc w:val="center"/>
            </w:pPr>
            <w:r>
              <w:rPr>
                <w:vertAlign w:val="superscript"/>
              </w:rPr>
              <w:t xml:space="preserve"> (с НДС)</w:t>
            </w:r>
            <w:r w:rsidRPr="000048E4">
              <w:rPr>
                <w:vertAlign w:val="superscript"/>
              </w:rPr>
              <w:t xml:space="preserve">                       </w:t>
            </w:r>
          </w:p>
        </w:tc>
        <w:tc>
          <w:tcPr>
            <w:tcW w:w="4048" w:type="dxa"/>
            <w:gridSpan w:val="4"/>
            <w:tcBorders>
              <w:bottom w:val="single" w:sz="4" w:space="0" w:color="auto"/>
            </w:tcBorders>
            <w:shd w:val="clear" w:color="auto" w:fill="auto"/>
            <w:vAlign w:val="center"/>
          </w:tcPr>
          <w:p w14:paraId="3AFE18D9" w14:textId="77777777" w:rsidR="00797EBE" w:rsidRPr="00535421" w:rsidRDefault="00797EBE" w:rsidP="00797EBE">
            <w:pPr>
              <w:ind w:left="-108" w:firstLine="47"/>
              <w:jc w:val="center"/>
            </w:pPr>
            <w:r w:rsidRPr="00535421">
              <w:t>Тариф на горячую воду для прочих потребителей,</w:t>
            </w:r>
          </w:p>
          <w:p w14:paraId="410C0B82" w14:textId="77777777" w:rsidR="00797EBE" w:rsidRDefault="00797EBE" w:rsidP="00797EBE">
            <w:pPr>
              <w:ind w:left="-108" w:firstLine="47"/>
              <w:jc w:val="center"/>
              <w:rPr>
                <w:vertAlign w:val="superscript"/>
              </w:rPr>
            </w:pPr>
            <w:r w:rsidRPr="00535421">
              <w:t>руб./м</w:t>
            </w:r>
            <w:r w:rsidRPr="00535421">
              <w:rPr>
                <w:vertAlign w:val="superscript"/>
              </w:rPr>
              <w:t xml:space="preserve">3 </w:t>
            </w:r>
          </w:p>
          <w:p w14:paraId="0622496E" w14:textId="77777777" w:rsidR="00797EBE" w:rsidRPr="00535421" w:rsidRDefault="00797EBE" w:rsidP="00797EBE">
            <w:pPr>
              <w:ind w:left="-108" w:firstLine="47"/>
              <w:jc w:val="center"/>
            </w:pPr>
            <w:r>
              <w:rPr>
                <w:vertAlign w:val="superscript"/>
              </w:rPr>
              <w:t xml:space="preserve"> (без НДС)</w:t>
            </w:r>
          </w:p>
        </w:tc>
        <w:tc>
          <w:tcPr>
            <w:tcW w:w="851" w:type="dxa"/>
            <w:vMerge w:val="restart"/>
            <w:tcBorders>
              <w:right w:val="single" w:sz="4" w:space="0" w:color="auto"/>
            </w:tcBorders>
            <w:shd w:val="clear" w:color="auto" w:fill="auto"/>
            <w:vAlign w:val="center"/>
          </w:tcPr>
          <w:p w14:paraId="6C67B436" w14:textId="77777777" w:rsidR="00797EBE" w:rsidRPr="00535421" w:rsidRDefault="00797EBE" w:rsidP="00797EBE">
            <w:pPr>
              <w:ind w:left="-108" w:right="-104" w:firstLine="3"/>
              <w:jc w:val="center"/>
            </w:pPr>
            <w:proofErr w:type="spellStart"/>
            <w:r w:rsidRPr="00535421">
              <w:t>Компо-нент</w:t>
            </w:r>
            <w:proofErr w:type="spellEnd"/>
            <w:r w:rsidRPr="00535421">
              <w:t xml:space="preserve"> на тепло</w:t>
            </w:r>
            <w:r>
              <w:t>-</w:t>
            </w:r>
            <w:r w:rsidRPr="00535421">
              <w:t>носи</w:t>
            </w:r>
            <w:r>
              <w:t>-</w:t>
            </w:r>
            <w:proofErr w:type="spellStart"/>
            <w:r w:rsidRPr="00535421">
              <w:t>тель</w:t>
            </w:r>
            <w:proofErr w:type="spellEnd"/>
            <w:r w:rsidRPr="00535421">
              <w:t>,</w:t>
            </w:r>
          </w:p>
          <w:p w14:paraId="61795EBF" w14:textId="77777777" w:rsidR="00797EBE" w:rsidRDefault="00797EBE" w:rsidP="00797EBE">
            <w:pPr>
              <w:ind w:left="-108" w:right="-104" w:firstLine="3"/>
              <w:jc w:val="center"/>
              <w:rPr>
                <w:vertAlign w:val="superscript"/>
              </w:rPr>
            </w:pPr>
            <w:r w:rsidRPr="00535421">
              <w:t>руб./м</w:t>
            </w:r>
            <w:r w:rsidRPr="00535421">
              <w:rPr>
                <w:vertAlign w:val="superscript"/>
              </w:rPr>
              <w:t xml:space="preserve">3 </w:t>
            </w:r>
          </w:p>
          <w:p w14:paraId="0834AB38" w14:textId="77777777" w:rsidR="00797EBE" w:rsidRDefault="00797EBE" w:rsidP="00797EBE">
            <w:pPr>
              <w:ind w:left="-108" w:right="-104" w:firstLine="3"/>
              <w:jc w:val="center"/>
              <w:rPr>
                <w:lang w:val="en-US"/>
              </w:rPr>
            </w:pPr>
            <w:r>
              <w:rPr>
                <w:lang w:val="en-US"/>
              </w:rPr>
              <w:t>**</w:t>
            </w:r>
          </w:p>
          <w:p w14:paraId="6799310C" w14:textId="77777777" w:rsidR="00797EBE" w:rsidRPr="000048E4" w:rsidRDefault="00797EBE" w:rsidP="00797EBE">
            <w:pPr>
              <w:ind w:left="-108" w:right="-104" w:firstLine="3"/>
              <w:jc w:val="center"/>
            </w:pPr>
            <w:r>
              <w:rPr>
                <w:lang w:val="en-US"/>
              </w:rPr>
              <w:t>(</w:t>
            </w:r>
            <w:r>
              <w:t>без НДС)</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FB91EA" w14:textId="77777777" w:rsidR="00797EBE" w:rsidRPr="00535421" w:rsidRDefault="00797EBE" w:rsidP="00797EBE">
            <w:pPr>
              <w:tabs>
                <w:tab w:val="left" w:pos="3052"/>
              </w:tabs>
              <w:jc w:val="center"/>
            </w:pPr>
            <w:r w:rsidRPr="00535421">
              <w:t>Компонент на тепловую энергию</w:t>
            </w:r>
          </w:p>
        </w:tc>
      </w:tr>
      <w:tr w:rsidR="00797EBE" w:rsidRPr="00535421" w14:paraId="792DC567" w14:textId="77777777" w:rsidTr="00797EBE">
        <w:trPr>
          <w:trHeight w:val="457"/>
        </w:trPr>
        <w:tc>
          <w:tcPr>
            <w:tcW w:w="1526" w:type="dxa"/>
            <w:vMerge/>
            <w:shd w:val="clear" w:color="auto" w:fill="auto"/>
            <w:vAlign w:val="center"/>
          </w:tcPr>
          <w:p w14:paraId="18213E17" w14:textId="77777777" w:rsidR="00797EBE" w:rsidRPr="00535421" w:rsidRDefault="00797EBE" w:rsidP="00797EBE">
            <w:pPr>
              <w:tabs>
                <w:tab w:val="left" w:pos="3052"/>
              </w:tabs>
              <w:jc w:val="center"/>
            </w:pPr>
          </w:p>
        </w:tc>
        <w:tc>
          <w:tcPr>
            <w:tcW w:w="1559" w:type="dxa"/>
            <w:vMerge/>
            <w:vAlign w:val="center"/>
          </w:tcPr>
          <w:p w14:paraId="4E57C6BB" w14:textId="77777777" w:rsidR="00797EBE" w:rsidRPr="00535421" w:rsidRDefault="00797EBE" w:rsidP="00797EBE">
            <w:pPr>
              <w:tabs>
                <w:tab w:val="left" w:pos="3052"/>
              </w:tabs>
              <w:jc w:val="center"/>
            </w:pPr>
          </w:p>
        </w:tc>
        <w:tc>
          <w:tcPr>
            <w:tcW w:w="1906" w:type="dxa"/>
            <w:gridSpan w:val="2"/>
            <w:tcBorders>
              <w:top w:val="single" w:sz="4" w:space="0" w:color="auto"/>
            </w:tcBorders>
            <w:vAlign w:val="center"/>
          </w:tcPr>
          <w:p w14:paraId="186FCDA0" w14:textId="77777777" w:rsidR="00797EBE" w:rsidRPr="00535421" w:rsidRDefault="00797EBE" w:rsidP="00797EBE">
            <w:pPr>
              <w:ind w:left="-108" w:right="-85" w:hanging="55"/>
              <w:jc w:val="center"/>
            </w:pPr>
            <w:r w:rsidRPr="00535421">
              <w:t>Изолированные стояки</w:t>
            </w:r>
          </w:p>
        </w:tc>
        <w:tc>
          <w:tcPr>
            <w:tcW w:w="1984" w:type="dxa"/>
            <w:gridSpan w:val="2"/>
            <w:tcBorders>
              <w:top w:val="single" w:sz="4" w:space="0" w:color="auto"/>
            </w:tcBorders>
            <w:vAlign w:val="center"/>
          </w:tcPr>
          <w:p w14:paraId="143036DD" w14:textId="77777777" w:rsidR="00797EBE" w:rsidRPr="00535421" w:rsidRDefault="00797EBE" w:rsidP="00797EBE">
            <w:pPr>
              <w:ind w:left="-108" w:right="-85" w:hanging="4"/>
              <w:jc w:val="center"/>
            </w:pPr>
            <w:r w:rsidRPr="00535421">
              <w:t>Неизолированные стояки</w:t>
            </w:r>
          </w:p>
        </w:tc>
        <w:tc>
          <w:tcPr>
            <w:tcW w:w="2064" w:type="dxa"/>
            <w:gridSpan w:val="2"/>
            <w:tcBorders>
              <w:top w:val="single" w:sz="4" w:space="0" w:color="auto"/>
            </w:tcBorders>
            <w:vAlign w:val="center"/>
          </w:tcPr>
          <w:p w14:paraId="18B5778E" w14:textId="77777777" w:rsidR="00797EBE" w:rsidRPr="00535421" w:rsidRDefault="00797EBE" w:rsidP="00797EBE">
            <w:pPr>
              <w:ind w:left="-108" w:right="-85" w:hanging="55"/>
              <w:jc w:val="center"/>
            </w:pPr>
            <w:r w:rsidRPr="00535421">
              <w:t>Изолированные стояки</w:t>
            </w:r>
          </w:p>
        </w:tc>
        <w:tc>
          <w:tcPr>
            <w:tcW w:w="1984" w:type="dxa"/>
            <w:gridSpan w:val="2"/>
            <w:tcBorders>
              <w:top w:val="single" w:sz="4" w:space="0" w:color="auto"/>
            </w:tcBorders>
            <w:vAlign w:val="center"/>
          </w:tcPr>
          <w:p w14:paraId="04B85011" w14:textId="77777777" w:rsidR="00797EBE" w:rsidRPr="00535421" w:rsidRDefault="00797EBE" w:rsidP="00797EBE">
            <w:pPr>
              <w:ind w:left="-110" w:right="-251" w:hanging="4"/>
              <w:jc w:val="center"/>
            </w:pPr>
            <w:r w:rsidRPr="00E35D8C">
              <w:t>Неизолированные стояки</w:t>
            </w:r>
          </w:p>
        </w:tc>
        <w:tc>
          <w:tcPr>
            <w:tcW w:w="851" w:type="dxa"/>
            <w:vMerge/>
            <w:shd w:val="clear" w:color="auto" w:fill="auto"/>
            <w:vAlign w:val="center"/>
          </w:tcPr>
          <w:p w14:paraId="2DE4489C" w14:textId="77777777" w:rsidR="00797EBE" w:rsidRPr="00535421" w:rsidRDefault="00797EBE" w:rsidP="00797EBE">
            <w:pPr>
              <w:tabs>
                <w:tab w:val="left" w:pos="3052"/>
              </w:tabs>
              <w:jc w:val="center"/>
            </w:pPr>
          </w:p>
        </w:tc>
        <w:tc>
          <w:tcPr>
            <w:tcW w:w="1059" w:type="dxa"/>
            <w:vMerge w:val="restart"/>
            <w:tcBorders>
              <w:right w:val="single" w:sz="4" w:space="0" w:color="auto"/>
            </w:tcBorders>
            <w:shd w:val="clear" w:color="auto" w:fill="auto"/>
            <w:vAlign w:val="center"/>
          </w:tcPr>
          <w:p w14:paraId="29C25780" w14:textId="77777777" w:rsidR="00797EBE" w:rsidRPr="00535421" w:rsidRDefault="00797EBE" w:rsidP="00797EBE">
            <w:pPr>
              <w:tabs>
                <w:tab w:val="left" w:pos="3052"/>
              </w:tabs>
              <w:ind w:left="-108" w:right="-151"/>
              <w:jc w:val="center"/>
            </w:pPr>
            <w:proofErr w:type="spellStart"/>
            <w:r w:rsidRPr="00535421">
              <w:t>Односта-вочный</w:t>
            </w:r>
            <w:proofErr w:type="spellEnd"/>
            <w:r w:rsidRPr="00535421">
              <w:t>, руб./Гкал</w:t>
            </w:r>
          </w:p>
          <w:p w14:paraId="1FA38046" w14:textId="77777777" w:rsidR="00797EBE" w:rsidRPr="00C36B0F" w:rsidRDefault="00797EBE" w:rsidP="00797EBE">
            <w:pPr>
              <w:tabs>
                <w:tab w:val="left" w:pos="3052"/>
              </w:tabs>
              <w:ind w:left="-108" w:right="-20"/>
              <w:jc w:val="center"/>
            </w:pPr>
            <w:r w:rsidRPr="00C36B0F">
              <w:t>*</w:t>
            </w:r>
            <w:r>
              <w:t>*</w:t>
            </w:r>
            <w:r w:rsidRPr="00C36B0F">
              <w:t>*</w:t>
            </w:r>
          </w:p>
          <w:p w14:paraId="5E7CCECD" w14:textId="77777777" w:rsidR="00797EBE" w:rsidRPr="000048E4" w:rsidRDefault="00797EBE" w:rsidP="00797EBE">
            <w:pPr>
              <w:tabs>
                <w:tab w:val="left" w:pos="3052"/>
              </w:tabs>
              <w:ind w:left="-108" w:right="-20"/>
              <w:jc w:val="center"/>
            </w:pPr>
            <w:r w:rsidRPr="00C36B0F">
              <w:t>(</w:t>
            </w:r>
            <w:r>
              <w:t>без НДС)</w:t>
            </w:r>
          </w:p>
        </w:tc>
        <w:tc>
          <w:tcPr>
            <w:tcW w:w="24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167259" w14:textId="77777777" w:rsidR="00797EBE" w:rsidRPr="00535421" w:rsidRDefault="00797EBE" w:rsidP="00797EBE">
            <w:pPr>
              <w:tabs>
                <w:tab w:val="left" w:pos="3052"/>
              </w:tabs>
              <w:jc w:val="center"/>
            </w:pPr>
            <w:proofErr w:type="spellStart"/>
            <w:r w:rsidRPr="00535421">
              <w:t>Двухставочный</w:t>
            </w:r>
            <w:proofErr w:type="spellEnd"/>
          </w:p>
        </w:tc>
      </w:tr>
      <w:tr w:rsidR="00797EBE" w:rsidRPr="00535421" w14:paraId="339A818B" w14:textId="77777777" w:rsidTr="00797EBE">
        <w:trPr>
          <w:trHeight w:val="1302"/>
        </w:trPr>
        <w:tc>
          <w:tcPr>
            <w:tcW w:w="1526" w:type="dxa"/>
            <w:vMerge/>
            <w:shd w:val="clear" w:color="auto" w:fill="auto"/>
            <w:vAlign w:val="center"/>
          </w:tcPr>
          <w:p w14:paraId="6BFAF108" w14:textId="77777777" w:rsidR="00797EBE" w:rsidRPr="00535421" w:rsidRDefault="00797EBE" w:rsidP="00797EBE">
            <w:pPr>
              <w:tabs>
                <w:tab w:val="left" w:pos="3052"/>
              </w:tabs>
              <w:jc w:val="center"/>
            </w:pPr>
          </w:p>
        </w:tc>
        <w:tc>
          <w:tcPr>
            <w:tcW w:w="1559" w:type="dxa"/>
            <w:vMerge/>
            <w:vAlign w:val="center"/>
          </w:tcPr>
          <w:p w14:paraId="14FDC069" w14:textId="77777777" w:rsidR="00797EBE" w:rsidRPr="00535421" w:rsidRDefault="00797EBE" w:rsidP="00797EBE">
            <w:pPr>
              <w:tabs>
                <w:tab w:val="left" w:pos="3052"/>
              </w:tabs>
              <w:jc w:val="center"/>
            </w:pPr>
          </w:p>
        </w:tc>
        <w:tc>
          <w:tcPr>
            <w:tcW w:w="917" w:type="dxa"/>
            <w:vAlign w:val="center"/>
          </w:tcPr>
          <w:p w14:paraId="65CB4366" w14:textId="77777777" w:rsidR="00797EBE" w:rsidRPr="00535421" w:rsidRDefault="00797EBE" w:rsidP="00797EBE">
            <w:pPr>
              <w:tabs>
                <w:tab w:val="left" w:pos="3052"/>
              </w:tabs>
              <w:ind w:right="-35"/>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89" w:type="dxa"/>
            <w:vAlign w:val="center"/>
          </w:tcPr>
          <w:p w14:paraId="41E5964B" w14:textId="77777777" w:rsidR="00797EBE" w:rsidRPr="00535421" w:rsidRDefault="00797EBE" w:rsidP="00797EB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92" w:type="dxa"/>
            <w:vAlign w:val="center"/>
          </w:tcPr>
          <w:p w14:paraId="1FC386DA" w14:textId="77777777" w:rsidR="00797EBE" w:rsidRPr="00535421" w:rsidRDefault="00797EBE" w:rsidP="00797EBE">
            <w:pPr>
              <w:tabs>
                <w:tab w:val="left" w:pos="3052"/>
              </w:tabs>
              <w:ind w:right="-35"/>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92" w:type="dxa"/>
            <w:vAlign w:val="center"/>
          </w:tcPr>
          <w:p w14:paraId="2B19173D" w14:textId="77777777" w:rsidR="00797EBE" w:rsidRPr="00535421" w:rsidRDefault="00797EBE" w:rsidP="00797EB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855" w:type="dxa"/>
            <w:vAlign w:val="center"/>
          </w:tcPr>
          <w:p w14:paraId="7C9D41EB" w14:textId="77777777" w:rsidR="00797EBE" w:rsidRPr="00535421" w:rsidRDefault="00797EBE" w:rsidP="00797EBE">
            <w:pPr>
              <w:tabs>
                <w:tab w:val="left" w:pos="3052"/>
              </w:tabs>
              <w:ind w:left="-52" w:right="-68"/>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1209" w:type="dxa"/>
            <w:vAlign w:val="center"/>
          </w:tcPr>
          <w:p w14:paraId="37F6CE81" w14:textId="77777777" w:rsidR="00797EBE" w:rsidRPr="00535421" w:rsidRDefault="00797EBE" w:rsidP="00797EB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92" w:type="dxa"/>
            <w:vAlign w:val="center"/>
          </w:tcPr>
          <w:p w14:paraId="125D07B4" w14:textId="77777777" w:rsidR="00797EBE" w:rsidRPr="00535421" w:rsidRDefault="00797EBE" w:rsidP="00797EBE">
            <w:pPr>
              <w:tabs>
                <w:tab w:val="left" w:pos="3052"/>
              </w:tabs>
              <w:ind w:left="-177" w:right="-149"/>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92" w:type="dxa"/>
            <w:vAlign w:val="center"/>
          </w:tcPr>
          <w:p w14:paraId="15FD39E4" w14:textId="77777777" w:rsidR="00797EBE" w:rsidRPr="00535421" w:rsidRDefault="00797EBE" w:rsidP="00797EB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851" w:type="dxa"/>
            <w:vMerge/>
            <w:shd w:val="clear" w:color="auto" w:fill="auto"/>
            <w:vAlign w:val="center"/>
          </w:tcPr>
          <w:p w14:paraId="2EA2ADD4" w14:textId="77777777" w:rsidR="00797EBE" w:rsidRPr="00535421" w:rsidRDefault="00797EBE" w:rsidP="00797EBE">
            <w:pPr>
              <w:tabs>
                <w:tab w:val="left" w:pos="3052"/>
              </w:tabs>
              <w:jc w:val="center"/>
            </w:pPr>
          </w:p>
        </w:tc>
        <w:tc>
          <w:tcPr>
            <w:tcW w:w="1059" w:type="dxa"/>
            <w:vMerge/>
            <w:shd w:val="clear" w:color="auto" w:fill="auto"/>
            <w:vAlign w:val="center"/>
          </w:tcPr>
          <w:p w14:paraId="31F37B3A" w14:textId="77777777" w:rsidR="00797EBE" w:rsidRPr="00535421" w:rsidRDefault="00797EBE" w:rsidP="00797EBE">
            <w:pPr>
              <w:tabs>
                <w:tab w:val="left" w:pos="3052"/>
              </w:tabs>
              <w:jc w:val="center"/>
            </w:pPr>
          </w:p>
        </w:tc>
        <w:tc>
          <w:tcPr>
            <w:tcW w:w="1275" w:type="dxa"/>
            <w:tcBorders>
              <w:right w:val="single" w:sz="4" w:space="0" w:color="auto"/>
            </w:tcBorders>
            <w:shd w:val="clear" w:color="auto" w:fill="auto"/>
            <w:vAlign w:val="center"/>
          </w:tcPr>
          <w:p w14:paraId="64CB3869" w14:textId="77777777" w:rsidR="00797EBE" w:rsidRPr="00535421" w:rsidRDefault="00797EBE" w:rsidP="00797EBE">
            <w:pPr>
              <w:ind w:left="-95" w:right="-65"/>
              <w:jc w:val="center"/>
            </w:pPr>
            <w:r w:rsidRPr="00535421">
              <w:t>Ставка за мощность, тыс. руб./</w:t>
            </w:r>
          </w:p>
          <w:p w14:paraId="633FF3E7" w14:textId="77777777" w:rsidR="00797EBE" w:rsidRPr="00535421" w:rsidRDefault="00797EBE" w:rsidP="00797EBE">
            <w:pPr>
              <w:ind w:left="-95" w:right="-65"/>
              <w:jc w:val="center"/>
            </w:pPr>
            <w:r w:rsidRPr="00535421">
              <w:t>Гкал/</w:t>
            </w:r>
          </w:p>
          <w:p w14:paraId="277CC401" w14:textId="77777777" w:rsidR="00797EBE" w:rsidRPr="00535421" w:rsidRDefault="00797EBE" w:rsidP="00797EBE">
            <w:pPr>
              <w:jc w:val="center"/>
            </w:pPr>
            <w:r w:rsidRPr="00535421">
              <w:t>час в мес.</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78782118" w14:textId="77777777" w:rsidR="00797EBE" w:rsidRPr="00535421" w:rsidRDefault="00797EBE" w:rsidP="00797EBE">
            <w:pPr>
              <w:ind w:left="-120" w:right="-112"/>
              <w:jc w:val="center"/>
            </w:pPr>
            <w:r w:rsidRPr="00535421">
              <w:t>Ставка за тепловую энергию, руб./Гкал</w:t>
            </w:r>
          </w:p>
        </w:tc>
      </w:tr>
      <w:tr w:rsidR="00797EBE" w:rsidRPr="00535421" w14:paraId="1AC47DF1" w14:textId="77777777" w:rsidTr="00797EBE">
        <w:trPr>
          <w:trHeight w:val="184"/>
        </w:trPr>
        <w:tc>
          <w:tcPr>
            <w:tcW w:w="1526" w:type="dxa"/>
            <w:tcBorders>
              <w:top w:val="single" w:sz="4" w:space="0" w:color="auto"/>
              <w:left w:val="single" w:sz="4" w:space="0" w:color="auto"/>
              <w:right w:val="single" w:sz="4" w:space="0" w:color="auto"/>
            </w:tcBorders>
            <w:vAlign w:val="center"/>
          </w:tcPr>
          <w:p w14:paraId="496873A8" w14:textId="77777777" w:rsidR="00797EBE" w:rsidRPr="00535421" w:rsidRDefault="00797EBE" w:rsidP="00797EBE">
            <w:pPr>
              <w:tabs>
                <w:tab w:val="left" w:pos="3052"/>
              </w:tabs>
              <w:jc w:val="center"/>
              <w:rPr>
                <w:bCs/>
                <w:color w:val="000000"/>
                <w:kern w:val="32"/>
                <w:sz w:val="22"/>
                <w:szCs w:val="22"/>
              </w:rPr>
            </w:pPr>
            <w:r w:rsidRPr="00535421">
              <w:rPr>
                <w:bCs/>
                <w:color w:val="000000"/>
                <w:kern w:val="32"/>
                <w:sz w:val="22"/>
                <w:szCs w:val="22"/>
              </w:rPr>
              <w:t>1</w:t>
            </w:r>
          </w:p>
        </w:tc>
        <w:tc>
          <w:tcPr>
            <w:tcW w:w="1559" w:type="dxa"/>
            <w:vAlign w:val="center"/>
          </w:tcPr>
          <w:p w14:paraId="4729DCC8" w14:textId="77777777" w:rsidR="00797EBE" w:rsidRPr="00535421" w:rsidRDefault="00797EBE" w:rsidP="00797EBE">
            <w:pPr>
              <w:tabs>
                <w:tab w:val="left" w:pos="3052"/>
              </w:tabs>
              <w:ind w:hanging="108"/>
              <w:jc w:val="center"/>
              <w:rPr>
                <w:sz w:val="22"/>
                <w:szCs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2C07BBF3" w14:textId="77777777" w:rsidR="00797EBE" w:rsidRPr="00535421" w:rsidRDefault="00797EBE" w:rsidP="00797EBE">
            <w:pPr>
              <w:jc w:val="center"/>
              <w:rPr>
                <w:sz w:val="22"/>
                <w:szCs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3FC22435" w14:textId="77777777" w:rsidR="00797EBE" w:rsidRPr="00535421" w:rsidRDefault="00797EBE" w:rsidP="00797EBE">
            <w:pPr>
              <w:jc w:val="center"/>
              <w:rPr>
                <w:sz w:val="22"/>
                <w:szCs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15F3D14F" w14:textId="77777777" w:rsidR="00797EBE" w:rsidRPr="00535421" w:rsidRDefault="00797EBE" w:rsidP="00797EBE">
            <w:pPr>
              <w:jc w:val="center"/>
              <w:rPr>
                <w:sz w:val="22"/>
                <w:szCs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45B18530" w14:textId="77777777" w:rsidR="00797EBE" w:rsidRPr="00535421" w:rsidRDefault="00797EBE" w:rsidP="00797EBE">
            <w:pPr>
              <w:jc w:val="center"/>
              <w:rPr>
                <w:sz w:val="22"/>
                <w:szCs w:val="22"/>
              </w:rPr>
            </w:pPr>
            <w:r w:rsidRPr="00535421">
              <w:rPr>
                <w:sz w:val="22"/>
                <w:szCs w:val="22"/>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464F52D6" w14:textId="77777777" w:rsidR="00797EBE" w:rsidRPr="00535421" w:rsidRDefault="00797EBE" w:rsidP="00797EBE">
            <w:pPr>
              <w:jc w:val="center"/>
              <w:rPr>
                <w:sz w:val="22"/>
                <w:szCs w:val="22"/>
              </w:rPr>
            </w:pPr>
            <w:r w:rsidRPr="00535421">
              <w:rPr>
                <w:sz w:val="22"/>
                <w:szCs w:val="22"/>
              </w:rPr>
              <w:t>7</w:t>
            </w:r>
          </w:p>
        </w:tc>
        <w:tc>
          <w:tcPr>
            <w:tcW w:w="1209" w:type="dxa"/>
            <w:tcBorders>
              <w:top w:val="single" w:sz="4" w:space="0" w:color="auto"/>
              <w:left w:val="nil"/>
              <w:bottom w:val="single" w:sz="4" w:space="0" w:color="auto"/>
              <w:right w:val="single" w:sz="4" w:space="0" w:color="auto"/>
            </w:tcBorders>
            <w:shd w:val="clear" w:color="auto" w:fill="auto"/>
            <w:vAlign w:val="center"/>
          </w:tcPr>
          <w:p w14:paraId="6C29B1C2" w14:textId="77777777" w:rsidR="00797EBE" w:rsidRPr="00535421" w:rsidRDefault="00797EBE" w:rsidP="00797EBE">
            <w:pPr>
              <w:jc w:val="center"/>
              <w:rPr>
                <w:sz w:val="22"/>
                <w:szCs w:val="22"/>
              </w:rPr>
            </w:pPr>
            <w:r w:rsidRPr="00535421">
              <w:rPr>
                <w:sz w:val="22"/>
                <w:szCs w:val="22"/>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16954D66" w14:textId="77777777" w:rsidR="00797EBE" w:rsidRPr="00535421" w:rsidRDefault="00797EBE" w:rsidP="00797EBE">
            <w:pPr>
              <w:jc w:val="center"/>
              <w:rPr>
                <w:sz w:val="22"/>
                <w:szCs w:val="22"/>
              </w:rPr>
            </w:pPr>
            <w:r w:rsidRPr="00535421">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78C70783" w14:textId="77777777" w:rsidR="00797EBE" w:rsidRPr="00535421" w:rsidRDefault="00797EBE" w:rsidP="00797EBE">
            <w:pPr>
              <w:jc w:val="center"/>
              <w:rPr>
                <w:sz w:val="22"/>
                <w:szCs w:val="22"/>
              </w:rPr>
            </w:pPr>
            <w:r w:rsidRPr="00535421">
              <w:rPr>
                <w:sz w:val="22"/>
                <w:szCs w:val="22"/>
              </w:rPr>
              <w:t>10</w:t>
            </w:r>
          </w:p>
        </w:tc>
        <w:tc>
          <w:tcPr>
            <w:tcW w:w="851" w:type="dxa"/>
            <w:shd w:val="clear" w:color="auto" w:fill="auto"/>
            <w:vAlign w:val="center"/>
          </w:tcPr>
          <w:p w14:paraId="0678150B" w14:textId="77777777" w:rsidR="00797EBE" w:rsidRPr="00535421" w:rsidRDefault="00797EBE" w:rsidP="00797EBE">
            <w:pPr>
              <w:jc w:val="center"/>
              <w:rPr>
                <w:sz w:val="22"/>
                <w:szCs w:val="22"/>
              </w:rPr>
            </w:pPr>
            <w:r w:rsidRPr="00535421">
              <w:rPr>
                <w:sz w:val="22"/>
                <w:szCs w:val="22"/>
              </w:rPr>
              <w:t>11</w:t>
            </w:r>
          </w:p>
        </w:tc>
        <w:tc>
          <w:tcPr>
            <w:tcW w:w="1059" w:type="dxa"/>
            <w:shd w:val="clear" w:color="auto" w:fill="auto"/>
            <w:vAlign w:val="center"/>
          </w:tcPr>
          <w:p w14:paraId="47CC0290" w14:textId="77777777" w:rsidR="00797EBE" w:rsidRPr="00535421" w:rsidRDefault="00797EBE" w:rsidP="00797EBE">
            <w:pPr>
              <w:jc w:val="center"/>
              <w:rPr>
                <w:sz w:val="22"/>
                <w:szCs w:val="22"/>
              </w:rPr>
            </w:pPr>
            <w:r w:rsidRPr="00535421">
              <w:rPr>
                <w:sz w:val="22"/>
                <w:szCs w:val="22"/>
              </w:rPr>
              <w:t>12</w:t>
            </w:r>
          </w:p>
        </w:tc>
        <w:tc>
          <w:tcPr>
            <w:tcW w:w="1275" w:type="dxa"/>
            <w:tcBorders>
              <w:right w:val="single" w:sz="4" w:space="0" w:color="auto"/>
            </w:tcBorders>
            <w:shd w:val="clear" w:color="auto" w:fill="auto"/>
            <w:vAlign w:val="center"/>
          </w:tcPr>
          <w:p w14:paraId="788B37A9" w14:textId="77777777" w:rsidR="00797EBE" w:rsidRPr="00535421" w:rsidRDefault="00797EBE" w:rsidP="00797EBE">
            <w:pPr>
              <w:jc w:val="center"/>
              <w:rPr>
                <w:sz w:val="22"/>
                <w:szCs w:val="22"/>
              </w:rPr>
            </w:pPr>
            <w:r w:rsidRPr="00535421">
              <w:rPr>
                <w:sz w:val="22"/>
                <w:szCs w:val="22"/>
              </w:rPr>
              <w:t>13</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0FE33713" w14:textId="77777777" w:rsidR="00797EBE" w:rsidRPr="00535421" w:rsidRDefault="00797EBE" w:rsidP="00797EBE">
            <w:pPr>
              <w:jc w:val="center"/>
              <w:rPr>
                <w:sz w:val="22"/>
                <w:szCs w:val="22"/>
              </w:rPr>
            </w:pPr>
            <w:r w:rsidRPr="00535421">
              <w:rPr>
                <w:sz w:val="22"/>
                <w:szCs w:val="22"/>
              </w:rPr>
              <w:t>14</w:t>
            </w:r>
          </w:p>
        </w:tc>
      </w:tr>
      <w:tr w:rsidR="00797EBE" w:rsidRPr="00535421" w14:paraId="21306B04" w14:textId="77777777" w:rsidTr="00797EBE">
        <w:trPr>
          <w:trHeight w:val="210"/>
        </w:trPr>
        <w:tc>
          <w:tcPr>
            <w:tcW w:w="1526" w:type="dxa"/>
            <w:tcBorders>
              <w:left w:val="single" w:sz="4" w:space="0" w:color="auto"/>
              <w:right w:val="single" w:sz="4" w:space="0" w:color="auto"/>
            </w:tcBorders>
            <w:vAlign w:val="center"/>
          </w:tcPr>
          <w:p w14:paraId="7F203634" w14:textId="77777777" w:rsidR="00797EBE" w:rsidRPr="00535421" w:rsidRDefault="00797EBE" w:rsidP="00797EBE">
            <w:pPr>
              <w:jc w:val="center"/>
              <w:rPr>
                <w:bCs/>
                <w:color w:val="000000"/>
                <w:kern w:val="32"/>
              </w:rPr>
            </w:pPr>
          </w:p>
        </w:tc>
        <w:tc>
          <w:tcPr>
            <w:tcW w:w="1559" w:type="dxa"/>
            <w:vAlign w:val="center"/>
          </w:tcPr>
          <w:p w14:paraId="11CC56D0" w14:textId="77777777" w:rsidR="00797EBE" w:rsidRPr="00971CBF" w:rsidRDefault="00797EBE" w:rsidP="00797EBE">
            <w:pPr>
              <w:tabs>
                <w:tab w:val="left" w:pos="3052"/>
              </w:tabs>
              <w:ind w:hanging="108"/>
              <w:jc w:val="center"/>
              <w:rPr>
                <w:sz w:val="22"/>
                <w:szCs w:val="22"/>
              </w:rPr>
            </w:pPr>
            <w:r w:rsidRPr="00971CBF">
              <w:rPr>
                <w:sz w:val="22"/>
                <w:szCs w:val="22"/>
              </w:rPr>
              <w:t>с 01.01.2020</w:t>
            </w:r>
          </w:p>
        </w:tc>
        <w:tc>
          <w:tcPr>
            <w:tcW w:w="917" w:type="dxa"/>
            <w:vAlign w:val="center"/>
          </w:tcPr>
          <w:p w14:paraId="672B2F05" w14:textId="77777777" w:rsidR="00797EBE" w:rsidRPr="00971CBF" w:rsidRDefault="00797EBE" w:rsidP="00797EBE">
            <w:pPr>
              <w:jc w:val="center"/>
              <w:rPr>
                <w:sz w:val="22"/>
                <w:szCs w:val="22"/>
              </w:rPr>
            </w:pPr>
            <w:r w:rsidRPr="00971CBF">
              <w:rPr>
                <w:sz w:val="22"/>
                <w:szCs w:val="22"/>
              </w:rPr>
              <w:t>238,88</w:t>
            </w:r>
          </w:p>
        </w:tc>
        <w:tc>
          <w:tcPr>
            <w:tcW w:w="989" w:type="dxa"/>
            <w:vAlign w:val="center"/>
          </w:tcPr>
          <w:p w14:paraId="7EB7BB43" w14:textId="77777777" w:rsidR="00797EBE" w:rsidRPr="00971CBF" w:rsidRDefault="00797EBE" w:rsidP="00797EBE">
            <w:pPr>
              <w:jc w:val="center"/>
              <w:rPr>
                <w:sz w:val="22"/>
                <w:szCs w:val="22"/>
              </w:rPr>
            </w:pPr>
            <w:r w:rsidRPr="00971CBF">
              <w:rPr>
                <w:sz w:val="22"/>
                <w:szCs w:val="22"/>
              </w:rPr>
              <w:t>236,52</w:t>
            </w:r>
          </w:p>
        </w:tc>
        <w:tc>
          <w:tcPr>
            <w:tcW w:w="992" w:type="dxa"/>
            <w:vAlign w:val="center"/>
          </w:tcPr>
          <w:p w14:paraId="6998017B" w14:textId="77777777" w:rsidR="00797EBE" w:rsidRPr="00971CBF" w:rsidRDefault="00797EBE" w:rsidP="00797EBE">
            <w:pPr>
              <w:jc w:val="center"/>
              <w:rPr>
                <w:sz w:val="22"/>
                <w:szCs w:val="22"/>
              </w:rPr>
            </w:pPr>
            <w:r w:rsidRPr="00971CBF">
              <w:rPr>
                <w:sz w:val="22"/>
                <w:szCs w:val="22"/>
              </w:rPr>
              <w:t>249,55</w:t>
            </w:r>
          </w:p>
        </w:tc>
        <w:tc>
          <w:tcPr>
            <w:tcW w:w="992" w:type="dxa"/>
            <w:vAlign w:val="center"/>
          </w:tcPr>
          <w:p w14:paraId="077DCD8A" w14:textId="77777777" w:rsidR="00797EBE" w:rsidRPr="00971CBF" w:rsidRDefault="00797EBE" w:rsidP="00797EBE">
            <w:pPr>
              <w:jc w:val="center"/>
              <w:rPr>
                <w:sz w:val="22"/>
                <w:szCs w:val="22"/>
              </w:rPr>
            </w:pPr>
            <w:r w:rsidRPr="00971CBF">
              <w:rPr>
                <w:sz w:val="22"/>
                <w:szCs w:val="22"/>
              </w:rPr>
              <w:t>240,07</w:t>
            </w:r>
          </w:p>
        </w:tc>
        <w:tc>
          <w:tcPr>
            <w:tcW w:w="855" w:type="dxa"/>
            <w:vAlign w:val="center"/>
          </w:tcPr>
          <w:p w14:paraId="0042D24C" w14:textId="77777777" w:rsidR="00797EBE" w:rsidRPr="00971CBF" w:rsidRDefault="00797EBE" w:rsidP="00797EBE">
            <w:pPr>
              <w:jc w:val="center"/>
              <w:rPr>
                <w:sz w:val="22"/>
                <w:szCs w:val="22"/>
              </w:rPr>
            </w:pPr>
            <w:r w:rsidRPr="00971CBF">
              <w:rPr>
                <w:sz w:val="22"/>
                <w:szCs w:val="22"/>
              </w:rPr>
              <w:t>199,07</w:t>
            </w:r>
          </w:p>
        </w:tc>
        <w:tc>
          <w:tcPr>
            <w:tcW w:w="1209" w:type="dxa"/>
            <w:vAlign w:val="center"/>
          </w:tcPr>
          <w:p w14:paraId="1E8A52B4" w14:textId="77777777" w:rsidR="00797EBE" w:rsidRPr="00971CBF" w:rsidRDefault="00797EBE" w:rsidP="00797EBE">
            <w:pPr>
              <w:jc w:val="center"/>
              <w:rPr>
                <w:sz w:val="22"/>
                <w:szCs w:val="22"/>
              </w:rPr>
            </w:pPr>
            <w:r w:rsidRPr="00971CBF">
              <w:rPr>
                <w:sz w:val="22"/>
                <w:szCs w:val="22"/>
              </w:rPr>
              <w:t>197,10</w:t>
            </w:r>
          </w:p>
        </w:tc>
        <w:tc>
          <w:tcPr>
            <w:tcW w:w="992" w:type="dxa"/>
            <w:vAlign w:val="center"/>
          </w:tcPr>
          <w:p w14:paraId="3B93737F" w14:textId="77777777" w:rsidR="00797EBE" w:rsidRPr="00971CBF" w:rsidRDefault="00797EBE" w:rsidP="00797EBE">
            <w:pPr>
              <w:jc w:val="center"/>
              <w:rPr>
                <w:sz w:val="22"/>
                <w:szCs w:val="22"/>
              </w:rPr>
            </w:pPr>
            <w:r w:rsidRPr="00971CBF">
              <w:rPr>
                <w:sz w:val="22"/>
                <w:szCs w:val="22"/>
              </w:rPr>
              <w:t>207,96</w:t>
            </w:r>
          </w:p>
        </w:tc>
        <w:tc>
          <w:tcPr>
            <w:tcW w:w="992" w:type="dxa"/>
            <w:vAlign w:val="center"/>
          </w:tcPr>
          <w:p w14:paraId="22C2A887" w14:textId="77777777" w:rsidR="00797EBE" w:rsidRPr="00971CBF" w:rsidRDefault="00797EBE" w:rsidP="00797EBE">
            <w:pPr>
              <w:jc w:val="center"/>
              <w:rPr>
                <w:sz w:val="22"/>
                <w:szCs w:val="22"/>
              </w:rPr>
            </w:pPr>
            <w:r w:rsidRPr="00971CBF">
              <w:rPr>
                <w:sz w:val="22"/>
                <w:szCs w:val="22"/>
              </w:rPr>
              <w:t>200,06</w:t>
            </w:r>
          </w:p>
        </w:tc>
        <w:tc>
          <w:tcPr>
            <w:tcW w:w="851" w:type="dxa"/>
            <w:vAlign w:val="center"/>
          </w:tcPr>
          <w:p w14:paraId="20C81145" w14:textId="77777777" w:rsidR="00797EBE" w:rsidRPr="00971CBF" w:rsidRDefault="00797EBE" w:rsidP="00797EBE">
            <w:pPr>
              <w:jc w:val="center"/>
              <w:rPr>
                <w:sz w:val="22"/>
                <w:szCs w:val="22"/>
              </w:rPr>
            </w:pPr>
            <w:r w:rsidRPr="00971CBF">
              <w:rPr>
                <w:sz w:val="22"/>
                <w:szCs w:val="22"/>
              </w:rPr>
              <w:t>64,80</w:t>
            </w:r>
          </w:p>
        </w:tc>
        <w:tc>
          <w:tcPr>
            <w:tcW w:w="1059" w:type="dxa"/>
            <w:vAlign w:val="center"/>
          </w:tcPr>
          <w:p w14:paraId="364B4FD2" w14:textId="77777777" w:rsidR="00797EBE" w:rsidRPr="00971CBF" w:rsidRDefault="00797EBE" w:rsidP="00797EBE">
            <w:pPr>
              <w:jc w:val="center"/>
              <w:rPr>
                <w:sz w:val="22"/>
                <w:szCs w:val="22"/>
              </w:rPr>
            </w:pPr>
            <w:r w:rsidRPr="00971CBF">
              <w:rPr>
                <w:sz w:val="22"/>
                <w:szCs w:val="22"/>
              </w:rPr>
              <w:t>2468,20</w:t>
            </w:r>
          </w:p>
        </w:tc>
        <w:tc>
          <w:tcPr>
            <w:tcW w:w="1275" w:type="dxa"/>
            <w:vAlign w:val="center"/>
          </w:tcPr>
          <w:p w14:paraId="0241F745" w14:textId="77777777" w:rsidR="00797EBE" w:rsidRPr="006C6792" w:rsidRDefault="00797EBE" w:rsidP="00797EBE">
            <w:pPr>
              <w:jc w:val="center"/>
              <w:rPr>
                <w:sz w:val="22"/>
                <w:szCs w:val="22"/>
              </w:rPr>
            </w:pPr>
            <w:r>
              <w:rPr>
                <w:sz w:val="22"/>
              </w:rPr>
              <w:t>х</w:t>
            </w:r>
          </w:p>
        </w:tc>
        <w:tc>
          <w:tcPr>
            <w:tcW w:w="1209" w:type="dxa"/>
            <w:vAlign w:val="center"/>
          </w:tcPr>
          <w:p w14:paraId="37B7CC96" w14:textId="77777777" w:rsidR="00797EBE" w:rsidRPr="006C6792" w:rsidRDefault="00797EBE" w:rsidP="00797EBE">
            <w:pPr>
              <w:jc w:val="center"/>
              <w:rPr>
                <w:sz w:val="22"/>
                <w:szCs w:val="22"/>
              </w:rPr>
            </w:pPr>
            <w:r>
              <w:rPr>
                <w:sz w:val="22"/>
              </w:rPr>
              <w:t>х</w:t>
            </w:r>
          </w:p>
        </w:tc>
      </w:tr>
      <w:tr w:rsidR="00797EBE" w:rsidRPr="00535421" w14:paraId="743E37BF" w14:textId="77777777" w:rsidTr="00797EBE">
        <w:trPr>
          <w:trHeight w:val="210"/>
        </w:trPr>
        <w:tc>
          <w:tcPr>
            <w:tcW w:w="1526" w:type="dxa"/>
            <w:tcBorders>
              <w:top w:val="single" w:sz="4" w:space="0" w:color="auto"/>
              <w:left w:val="single" w:sz="4" w:space="0" w:color="auto"/>
              <w:right w:val="single" w:sz="4" w:space="0" w:color="auto"/>
            </w:tcBorders>
            <w:vAlign w:val="center"/>
          </w:tcPr>
          <w:p w14:paraId="59863EBC" w14:textId="77777777" w:rsidR="00797EBE" w:rsidRPr="00535421" w:rsidRDefault="00797EBE" w:rsidP="00797EBE">
            <w:pPr>
              <w:jc w:val="center"/>
              <w:rPr>
                <w:bCs/>
                <w:color w:val="000000"/>
                <w:kern w:val="32"/>
              </w:rPr>
            </w:pPr>
            <w:r w:rsidRPr="00535421">
              <w:rPr>
                <w:bCs/>
                <w:color w:val="000000"/>
                <w:kern w:val="32"/>
                <w:sz w:val="22"/>
                <w:szCs w:val="22"/>
              </w:rPr>
              <w:t>1</w:t>
            </w:r>
          </w:p>
        </w:tc>
        <w:tc>
          <w:tcPr>
            <w:tcW w:w="1559" w:type="dxa"/>
            <w:vAlign w:val="center"/>
          </w:tcPr>
          <w:p w14:paraId="0E219AAD" w14:textId="77777777" w:rsidR="00797EBE" w:rsidRDefault="00797EBE" w:rsidP="00797EBE">
            <w:pPr>
              <w:tabs>
                <w:tab w:val="left" w:pos="3052"/>
              </w:tabs>
              <w:ind w:hanging="108"/>
              <w:jc w:val="center"/>
              <w:rPr>
                <w:sz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3A37934C" w14:textId="77777777" w:rsidR="00797EBE" w:rsidRDefault="00797EBE" w:rsidP="00797EBE">
            <w:pPr>
              <w:jc w:val="center"/>
              <w:rPr>
                <w:sz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011AAA26" w14:textId="77777777" w:rsidR="00797EBE" w:rsidRDefault="00797EBE" w:rsidP="00797EBE">
            <w:pPr>
              <w:jc w:val="center"/>
              <w:rPr>
                <w:sz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76FE179E" w14:textId="77777777" w:rsidR="00797EBE" w:rsidRDefault="00797EBE" w:rsidP="00797EBE">
            <w:pPr>
              <w:jc w:val="center"/>
              <w:rPr>
                <w:sz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CDD01DD" w14:textId="77777777" w:rsidR="00797EBE" w:rsidRDefault="00797EBE" w:rsidP="00797EBE">
            <w:pPr>
              <w:jc w:val="center"/>
              <w:rPr>
                <w:sz w:val="22"/>
              </w:rPr>
            </w:pPr>
            <w:r w:rsidRPr="00535421">
              <w:rPr>
                <w:sz w:val="22"/>
                <w:szCs w:val="22"/>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159D24E0" w14:textId="77777777" w:rsidR="00797EBE" w:rsidRDefault="00797EBE" w:rsidP="00797EBE">
            <w:pPr>
              <w:jc w:val="center"/>
              <w:rPr>
                <w:sz w:val="22"/>
              </w:rPr>
            </w:pPr>
            <w:r w:rsidRPr="00535421">
              <w:rPr>
                <w:sz w:val="22"/>
                <w:szCs w:val="22"/>
              </w:rPr>
              <w:t>7</w:t>
            </w:r>
          </w:p>
        </w:tc>
        <w:tc>
          <w:tcPr>
            <w:tcW w:w="1209" w:type="dxa"/>
            <w:tcBorders>
              <w:top w:val="single" w:sz="4" w:space="0" w:color="auto"/>
              <w:left w:val="nil"/>
              <w:bottom w:val="single" w:sz="4" w:space="0" w:color="auto"/>
              <w:right w:val="single" w:sz="4" w:space="0" w:color="auto"/>
            </w:tcBorders>
            <w:shd w:val="clear" w:color="auto" w:fill="auto"/>
            <w:vAlign w:val="center"/>
          </w:tcPr>
          <w:p w14:paraId="489C5195" w14:textId="77777777" w:rsidR="00797EBE" w:rsidRDefault="00797EBE" w:rsidP="00797EBE">
            <w:pPr>
              <w:jc w:val="center"/>
              <w:rPr>
                <w:sz w:val="22"/>
              </w:rPr>
            </w:pPr>
            <w:r w:rsidRPr="00535421">
              <w:rPr>
                <w:sz w:val="22"/>
                <w:szCs w:val="22"/>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2FF2A16A" w14:textId="77777777" w:rsidR="00797EBE" w:rsidRDefault="00797EBE" w:rsidP="00797EBE">
            <w:pPr>
              <w:jc w:val="center"/>
              <w:rPr>
                <w:sz w:val="22"/>
              </w:rPr>
            </w:pPr>
            <w:r w:rsidRPr="00535421">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0A2722A6" w14:textId="77777777" w:rsidR="00797EBE" w:rsidRDefault="00797EBE" w:rsidP="00797EBE">
            <w:pPr>
              <w:jc w:val="center"/>
              <w:rPr>
                <w:sz w:val="22"/>
              </w:rPr>
            </w:pPr>
            <w:r w:rsidRPr="00535421">
              <w:rPr>
                <w:sz w:val="22"/>
                <w:szCs w:val="22"/>
              </w:rPr>
              <w:t>10</w:t>
            </w:r>
          </w:p>
        </w:tc>
        <w:tc>
          <w:tcPr>
            <w:tcW w:w="851" w:type="dxa"/>
            <w:shd w:val="clear" w:color="auto" w:fill="auto"/>
            <w:vAlign w:val="center"/>
          </w:tcPr>
          <w:p w14:paraId="1A68E431" w14:textId="77777777" w:rsidR="00797EBE" w:rsidRDefault="00797EBE" w:rsidP="00797EBE">
            <w:pPr>
              <w:jc w:val="center"/>
              <w:rPr>
                <w:sz w:val="22"/>
              </w:rPr>
            </w:pPr>
            <w:r w:rsidRPr="00535421">
              <w:rPr>
                <w:sz w:val="22"/>
                <w:szCs w:val="22"/>
              </w:rPr>
              <w:t>11</w:t>
            </w:r>
          </w:p>
        </w:tc>
        <w:tc>
          <w:tcPr>
            <w:tcW w:w="1059" w:type="dxa"/>
            <w:shd w:val="clear" w:color="auto" w:fill="auto"/>
            <w:vAlign w:val="center"/>
          </w:tcPr>
          <w:p w14:paraId="4506F3E2" w14:textId="77777777" w:rsidR="00797EBE" w:rsidRDefault="00797EBE" w:rsidP="00797EBE">
            <w:pPr>
              <w:jc w:val="center"/>
              <w:rPr>
                <w:sz w:val="22"/>
              </w:rPr>
            </w:pPr>
            <w:r w:rsidRPr="00535421">
              <w:rPr>
                <w:sz w:val="22"/>
                <w:szCs w:val="22"/>
              </w:rPr>
              <w:t>12</w:t>
            </w:r>
          </w:p>
        </w:tc>
        <w:tc>
          <w:tcPr>
            <w:tcW w:w="1275" w:type="dxa"/>
            <w:tcBorders>
              <w:right w:val="single" w:sz="4" w:space="0" w:color="auto"/>
            </w:tcBorders>
            <w:shd w:val="clear" w:color="auto" w:fill="auto"/>
            <w:vAlign w:val="center"/>
          </w:tcPr>
          <w:p w14:paraId="36C6F4E7" w14:textId="77777777" w:rsidR="00797EBE" w:rsidRDefault="00797EBE" w:rsidP="00797EBE">
            <w:pPr>
              <w:jc w:val="center"/>
              <w:rPr>
                <w:sz w:val="22"/>
              </w:rPr>
            </w:pPr>
            <w:r w:rsidRPr="00535421">
              <w:rPr>
                <w:sz w:val="22"/>
                <w:szCs w:val="22"/>
              </w:rPr>
              <w:t>13</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09AE068E" w14:textId="77777777" w:rsidR="00797EBE" w:rsidRDefault="00797EBE" w:rsidP="00797EBE">
            <w:pPr>
              <w:jc w:val="center"/>
              <w:rPr>
                <w:sz w:val="22"/>
              </w:rPr>
            </w:pPr>
            <w:r w:rsidRPr="00535421">
              <w:rPr>
                <w:sz w:val="22"/>
                <w:szCs w:val="22"/>
              </w:rPr>
              <w:t>14</w:t>
            </w:r>
          </w:p>
        </w:tc>
      </w:tr>
      <w:tr w:rsidR="00797EBE" w:rsidRPr="00535421" w14:paraId="29D6886C" w14:textId="77777777" w:rsidTr="00797EBE">
        <w:trPr>
          <w:trHeight w:val="224"/>
        </w:trPr>
        <w:tc>
          <w:tcPr>
            <w:tcW w:w="1526" w:type="dxa"/>
            <w:vMerge w:val="restart"/>
            <w:tcBorders>
              <w:left w:val="single" w:sz="4" w:space="0" w:color="auto"/>
              <w:right w:val="single" w:sz="4" w:space="0" w:color="auto"/>
            </w:tcBorders>
            <w:vAlign w:val="center"/>
          </w:tcPr>
          <w:p w14:paraId="11ED8324" w14:textId="77777777" w:rsidR="00797EBE" w:rsidRPr="00535421" w:rsidRDefault="00797EBE" w:rsidP="00797EBE">
            <w:pPr>
              <w:jc w:val="center"/>
              <w:rPr>
                <w:bCs/>
                <w:color w:val="000000"/>
                <w:kern w:val="32"/>
              </w:rPr>
            </w:pPr>
            <w:r>
              <w:rPr>
                <w:bCs/>
                <w:color w:val="000000"/>
                <w:kern w:val="32"/>
              </w:rPr>
              <w:t>ОАО «</w:t>
            </w:r>
            <w:proofErr w:type="spellStart"/>
            <w:r>
              <w:rPr>
                <w:bCs/>
                <w:color w:val="000000"/>
                <w:kern w:val="32"/>
              </w:rPr>
              <w:t>Северо</w:t>
            </w:r>
            <w:proofErr w:type="spellEnd"/>
            <w:r>
              <w:rPr>
                <w:bCs/>
                <w:color w:val="000000"/>
                <w:kern w:val="32"/>
              </w:rPr>
              <w:t xml:space="preserve"> – Кузбасская </w:t>
            </w:r>
            <w:proofErr w:type="spellStart"/>
            <w:r>
              <w:rPr>
                <w:bCs/>
                <w:color w:val="000000"/>
                <w:kern w:val="32"/>
              </w:rPr>
              <w:t>энергети-ческая</w:t>
            </w:r>
            <w:proofErr w:type="spellEnd"/>
            <w:r>
              <w:rPr>
                <w:bCs/>
                <w:color w:val="000000"/>
                <w:kern w:val="32"/>
              </w:rPr>
              <w:t xml:space="preserve"> компания»</w:t>
            </w:r>
          </w:p>
        </w:tc>
        <w:tc>
          <w:tcPr>
            <w:tcW w:w="1559" w:type="dxa"/>
            <w:vAlign w:val="center"/>
          </w:tcPr>
          <w:p w14:paraId="5FCCAD28" w14:textId="77777777" w:rsidR="00797EBE" w:rsidRPr="00971CBF" w:rsidRDefault="00797EBE" w:rsidP="00797EBE">
            <w:pPr>
              <w:tabs>
                <w:tab w:val="left" w:pos="3052"/>
              </w:tabs>
              <w:ind w:hanging="108"/>
              <w:jc w:val="center"/>
              <w:rPr>
                <w:sz w:val="22"/>
                <w:szCs w:val="22"/>
              </w:rPr>
            </w:pPr>
            <w:r w:rsidRPr="00971CBF">
              <w:rPr>
                <w:sz w:val="22"/>
                <w:szCs w:val="22"/>
              </w:rPr>
              <w:t>с 01.07.2020</w:t>
            </w:r>
          </w:p>
        </w:tc>
        <w:tc>
          <w:tcPr>
            <w:tcW w:w="917" w:type="dxa"/>
            <w:vAlign w:val="center"/>
          </w:tcPr>
          <w:p w14:paraId="4A1BB065" w14:textId="77777777" w:rsidR="00797EBE" w:rsidRPr="00971CBF" w:rsidRDefault="00797EBE" w:rsidP="00797EBE">
            <w:pPr>
              <w:jc w:val="center"/>
              <w:rPr>
                <w:sz w:val="22"/>
                <w:szCs w:val="22"/>
              </w:rPr>
            </w:pPr>
            <w:r w:rsidRPr="00971CBF">
              <w:rPr>
                <w:sz w:val="22"/>
                <w:szCs w:val="22"/>
              </w:rPr>
              <w:t>244,93</w:t>
            </w:r>
          </w:p>
        </w:tc>
        <w:tc>
          <w:tcPr>
            <w:tcW w:w="989" w:type="dxa"/>
            <w:vAlign w:val="center"/>
          </w:tcPr>
          <w:p w14:paraId="234AFCDE" w14:textId="77777777" w:rsidR="00797EBE" w:rsidRPr="00971CBF" w:rsidRDefault="00797EBE" w:rsidP="00797EBE">
            <w:pPr>
              <w:jc w:val="center"/>
              <w:rPr>
                <w:sz w:val="22"/>
                <w:szCs w:val="22"/>
              </w:rPr>
            </w:pPr>
            <w:r w:rsidRPr="00971CBF">
              <w:rPr>
                <w:sz w:val="22"/>
                <w:szCs w:val="22"/>
              </w:rPr>
              <w:t>242,45</w:t>
            </w:r>
          </w:p>
        </w:tc>
        <w:tc>
          <w:tcPr>
            <w:tcW w:w="992" w:type="dxa"/>
            <w:vAlign w:val="center"/>
          </w:tcPr>
          <w:p w14:paraId="0ED392E3" w14:textId="77777777" w:rsidR="00797EBE" w:rsidRPr="00971CBF" w:rsidRDefault="00797EBE" w:rsidP="00797EBE">
            <w:pPr>
              <w:jc w:val="center"/>
              <w:rPr>
                <w:sz w:val="22"/>
                <w:szCs w:val="22"/>
              </w:rPr>
            </w:pPr>
            <w:r w:rsidRPr="00971CBF">
              <w:rPr>
                <w:sz w:val="22"/>
                <w:szCs w:val="22"/>
              </w:rPr>
              <w:t>256,13</w:t>
            </w:r>
          </w:p>
        </w:tc>
        <w:tc>
          <w:tcPr>
            <w:tcW w:w="992" w:type="dxa"/>
            <w:vAlign w:val="center"/>
          </w:tcPr>
          <w:p w14:paraId="65B6D7D1" w14:textId="77777777" w:rsidR="00797EBE" w:rsidRPr="00971CBF" w:rsidRDefault="00797EBE" w:rsidP="00797EBE">
            <w:pPr>
              <w:jc w:val="center"/>
              <w:rPr>
                <w:sz w:val="22"/>
                <w:szCs w:val="22"/>
              </w:rPr>
            </w:pPr>
            <w:r w:rsidRPr="00971CBF">
              <w:rPr>
                <w:sz w:val="22"/>
                <w:szCs w:val="22"/>
              </w:rPr>
              <w:t>246,18</w:t>
            </w:r>
          </w:p>
        </w:tc>
        <w:tc>
          <w:tcPr>
            <w:tcW w:w="855" w:type="dxa"/>
            <w:vAlign w:val="center"/>
          </w:tcPr>
          <w:p w14:paraId="32826676" w14:textId="77777777" w:rsidR="00797EBE" w:rsidRPr="00971CBF" w:rsidRDefault="00797EBE" w:rsidP="00797EBE">
            <w:pPr>
              <w:jc w:val="center"/>
              <w:rPr>
                <w:sz w:val="22"/>
                <w:szCs w:val="22"/>
              </w:rPr>
            </w:pPr>
            <w:r w:rsidRPr="00971CBF">
              <w:rPr>
                <w:sz w:val="22"/>
                <w:szCs w:val="22"/>
              </w:rPr>
              <w:t>204,11</w:t>
            </w:r>
          </w:p>
        </w:tc>
        <w:tc>
          <w:tcPr>
            <w:tcW w:w="1209" w:type="dxa"/>
            <w:vAlign w:val="center"/>
          </w:tcPr>
          <w:p w14:paraId="4FA1882B" w14:textId="77777777" w:rsidR="00797EBE" w:rsidRPr="00971CBF" w:rsidRDefault="00797EBE" w:rsidP="00797EBE">
            <w:pPr>
              <w:jc w:val="center"/>
              <w:rPr>
                <w:sz w:val="22"/>
                <w:szCs w:val="22"/>
              </w:rPr>
            </w:pPr>
            <w:r w:rsidRPr="00971CBF">
              <w:rPr>
                <w:sz w:val="22"/>
                <w:szCs w:val="22"/>
              </w:rPr>
              <w:t>202,04</w:t>
            </w:r>
          </w:p>
        </w:tc>
        <w:tc>
          <w:tcPr>
            <w:tcW w:w="992" w:type="dxa"/>
            <w:vAlign w:val="center"/>
          </w:tcPr>
          <w:p w14:paraId="02F1C885" w14:textId="77777777" w:rsidR="00797EBE" w:rsidRPr="00971CBF" w:rsidRDefault="00797EBE" w:rsidP="00797EBE">
            <w:pPr>
              <w:jc w:val="center"/>
              <w:rPr>
                <w:sz w:val="22"/>
                <w:szCs w:val="22"/>
              </w:rPr>
            </w:pPr>
            <w:r w:rsidRPr="00971CBF">
              <w:rPr>
                <w:sz w:val="22"/>
                <w:szCs w:val="22"/>
              </w:rPr>
              <w:t>213,44</w:t>
            </w:r>
          </w:p>
        </w:tc>
        <w:tc>
          <w:tcPr>
            <w:tcW w:w="992" w:type="dxa"/>
            <w:vAlign w:val="center"/>
          </w:tcPr>
          <w:p w14:paraId="10A64334" w14:textId="77777777" w:rsidR="00797EBE" w:rsidRPr="00971CBF" w:rsidRDefault="00797EBE" w:rsidP="00797EBE">
            <w:pPr>
              <w:jc w:val="center"/>
              <w:rPr>
                <w:sz w:val="22"/>
                <w:szCs w:val="22"/>
              </w:rPr>
            </w:pPr>
            <w:r w:rsidRPr="00971CBF">
              <w:rPr>
                <w:sz w:val="22"/>
                <w:szCs w:val="22"/>
              </w:rPr>
              <w:t>205,15</w:t>
            </w:r>
          </w:p>
        </w:tc>
        <w:tc>
          <w:tcPr>
            <w:tcW w:w="851" w:type="dxa"/>
            <w:vAlign w:val="center"/>
          </w:tcPr>
          <w:p w14:paraId="556CCDCD" w14:textId="77777777" w:rsidR="00797EBE" w:rsidRPr="00971CBF" w:rsidRDefault="00797EBE" w:rsidP="00797EBE">
            <w:pPr>
              <w:jc w:val="center"/>
              <w:rPr>
                <w:sz w:val="22"/>
                <w:szCs w:val="22"/>
              </w:rPr>
            </w:pPr>
            <w:r w:rsidRPr="00971CBF">
              <w:rPr>
                <w:sz w:val="22"/>
                <w:szCs w:val="22"/>
              </w:rPr>
              <w:t>63,13</w:t>
            </w:r>
          </w:p>
        </w:tc>
        <w:tc>
          <w:tcPr>
            <w:tcW w:w="1059" w:type="dxa"/>
            <w:vAlign w:val="center"/>
          </w:tcPr>
          <w:p w14:paraId="4A200CE3" w14:textId="77777777" w:rsidR="00797EBE" w:rsidRPr="00971CBF" w:rsidRDefault="00797EBE" w:rsidP="00797EBE">
            <w:pPr>
              <w:jc w:val="center"/>
              <w:rPr>
                <w:sz w:val="22"/>
                <w:szCs w:val="22"/>
              </w:rPr>
            </w:pPr>
            <w:r w:rsidRPr="00971CBF">
              <w:rPr>
                <w:sz w:val="22"/>
                <w:szCs w:val="22"/>
              </w:rPr>
              <w:t>2591,61</w:t>
            </w:r>
          </w:p>
        </w:tc>
        <w:tc>
          <w:tcPr>
            <w:tcW w:w="1275" w:type="dxa"/>
            <w:vAlign w:val="center"/>
          </w:tcPr>
          <w:p w14:paraId="4A9B2B05" w14:textId="77777777" w:rsidR="00797EBE" w:rsidRDefault="00797EBE" w:rsidP="00797EBE">
            <w:pPr>
              <w:jc w:val="center"/>
              <w:rPr>
                <w:sz w:val="22"/>
              </w:rPr>
            </w:pPr>
            <w:r>
              <w:rPr>
                <w:sz w:val="22"/>
              </w:rPr>
              <w:t>х</w:t>
            </w:r>
          </w:p>
        </w:tc>
        <w:tc>
          <w:tcPr>
            <w:tcW w:w="1209" w:type="dxa"/>
            <w:vAlign w:val="center"/>
          </w:tcPr>
          <w:p w14:paraId="3DCE2E64" w14:textId="77777777" w:rsidR="00797EBE" w:rsidRDefault="00797EBE" w:rsidP="00797EBE">
            <w:pPr>
              <w:jc w:val="center"/>
              <w:rPr>
                <w:sz w:val="22"/>
              </w:rPr>
            </w:pPr>
            <w:r>
              <w:rPr>
                <w:sz w:val="22"/>
              </w:rPr>
              <w:t>х</w:t>
            </w:r>
          </w:p>
        </w:tc>
      </w:tr>
      <w:tr w:rsidR="00797EBE" w:rsidRPr="00535421" w14:paraId="02E30204" w14:textId="77777777" w:rsidTr="00797EBE">
        <w:trPr>
          <w:trHeight w:val="224"/>
        </w:trPr>
        <w:tc>
          <w:tcPr>
            <w:tcW w:w="1526" w:type="dxa"/>
            <w:vMerge/>
            <w:tcBorders>
              <w:left w:val="single" w:sz="4" w:space="0" w:color="auto"/>
              <w:right w:val="single" w:sz="4" w:space="0" w:color="auto"/>
            </w:tcBorders>
            <w:vAlign w:val="center"/>
          </w:tcPr>
          <w:p w14:paraId="263C65C3" w14:textId="77777777" w:rsidR="00797EBE" w:rsidRPr="00535421" w:rsidRDefault="00797EBE" w:rsidP="00797EBE">
            <w:pPr>
              <w:jc w:val="center"/>
              <w:rPr>
                <w:bCs/>
                <w:color w:val="000000"/>
                <w:kern w:val="32"/>
              </w:rPr>
            </w:pPr>
          </w:p>
        </w:tc>
        <w:tc>
          <w:tcPr>
            <w:tcW w:w="1559" w:type="dxa"/>
            <w:vAlign w:val="center"/>
          </w:tcPr>
          <w:p w14:paraId="7618AB19" w14:textId="77777777" w:rsidR="00797EBE" w:rsidRPr="00971CBF" w:rsidRDefault="00797EBE" w:rsidP="00797EBE">
            <w:pPr>
              <w:tabs>
                <w:tab w:val="left" w:pos="3052"/>
              </w:tabs>
              <w:ind w:hanging="108"/>
              <w:jc w:val="center"/>
              <w:rPr>
                <w:sz w:val="22"/>
                <w:szCs w:val="22"/>
              </w:rPr>
            </w:pPr>
            <w:r w:rsidRPr="00971CBF">
              <w:rPr>
                <w:sz w:val="22"/>
                <w:szCs w:val="22"/>
              </w:rPr>
              <w:t>с 01.01.2021</w:t>
            </w:r>
          </w:p>
        </w:tc>
        <w:tc>
          <w:tcPr>
            <w:tcW w:w="917" w:type="dxa"/>
            <w:vAlign w:val="center"/>
          </w:tcPr>
          <w:p w14:paraId="2B68E64E" w14:textId="77777777" w:rsidR="00797EBE" w:rsidRPr="00971CBF" w:rsidRDefault="00797EBE" w:rsidP="00797EBE">
            <w:pPr>
              <w:jc w:val="center"/>
              <w:rPr>
                <w:sz w:val="22"/>
                <w:szCs w:val="22"/>
              </w:rPr>
            </w:pPr>
            <w:r w:rsidRPr="00971CBF">
              <w:rPr>
                <w:sz w:val="22"/>
                <w:szCs w:val="22"/>
              </w:rPr>
              <w:t>244,93</w:t>
            </w:r>
          </w:p>
        </w:tc>
        <w:tc>
          <w:tcPr>
            <w:tcW w:w="989" w:type="dxa"/>
            <w:vAlign w:val="center"/>
          </w:tcPr>
          <w:p w14:paraId="7257FA80" w14:textId="77777777" w:rsidR="00797EBE" w:rsidRPr="00971CBF" w:rsidRDefault="00797EBE" w:rsidP="00797EBE">
            <w:pPr>
              <w:jc w:val="center"/>
              <w:rPr>
                <w:sz w:val="22"/>
                <w:szCs w:val="22"/>
              </w:rPr>
            </w:pPr>
            <w:r w:rsidRPr="00971CBF">
              <w:rPr>
                <w:sz w:val="22"/>
                <w:szCs w:val="22"/>
              </w:rPr>
              <w:t>242,45</w:t>
            </w:r>
          </w:p>
        </w:tc>
        <w:tc>
          <w:tcPr>
            <w:tcW w:w="992" w:type="dxa"/>
            <w:vAlign w:val="center"/>
          </w:tcPr>
          <w:p w14:paraId="3431FB3C" w14:textId="77777777" w:rsidR="00797EBE" w:rsidRPr="00971CBF" w:rsidRDefault="00797EBE" w:rsidP="00797EBE">
            <w:pPr>
              <w:jc w:val="center"/>
              <w:rPr>
                <w:sz w:val="22"/>
                <w:szCs w:val="22"/>
              </w:rPr>
            </w:pPr>
            <w:r w:rsidRPr="00971CBF">
              <w:rPr>
                <w:sz w:val="22"/>
                <w:szCs w:val="22"/>
              </w:rPr>
              <w:t>256,13</w:t>
            </w:r>
          </w:p>
        </w:tc>
        <w:tc>
          <w:tcPr>
            <w:tcW w:w="992" w:type="dxa"/>
            <w:vAlign w:val="center"/>
          </w:tcPr>
          <w:p w14:paraId="7C7FF4A6" w14:textId="77777777" w:rsidR="00797EBE" w:rsidRPr="00971CBF" w:rsidRDefault="00797EBE" w:rsidP="00797EBE">
            <w:pPr>
              <w:jc w:val="center"/>
              <w:rPr>
                <w:sz w:val="22"/>
                <w:szCs w:val="22"/>
              </w:rPr>
            </w:pPr>
            <w:r w:rsidRPr="00971CBF">
              <w:rPr>
                <w:sz w:val="22"/>
                <w:szCs w:val="22"/>
              </w:rPr>
              <w:t>246,18</w:t>
            </w:r>
          </w:p>
        </w:tc>
        <w:tc>
          <w:tcPr>
            <w:tcW w:w="855" w:type="dxa"/>
            <w:vAlign w:val="center"/>
          </w:tcPr>
          <w:p w14:paraId="53D98BED" w14:textId="77777777" w:rsidR="00797EBE" w:rsidRPr="00971CBF" w:rsidRDefault="00797EBE" w:rsidP="00797EBE">
            <w:pPr>
              <w:jc w:val="center"/>
              <w:rPr>
                <w:sz w:val="22"/>
                <w:szCs w:val="22"/>
              </w:rPr>
            </w:pPr>
            <w:r w:rsidRPr="00971CBF">
              <w:rPr>
                <w:sz w:val="22"/>
                <w:szCs w:val="22"/>
              </w:rPr>
              <w:t>204,11</w:t>
            </w:r>
          </w:p>
        </w:tc>
        <w:tc>
          <w:tcPr>
            <w:tcW w:w="1209" w:type="dxa"/>
            <w:vAlign w:val="center"/>
          </w:tcPr>
          <w:p w14:paraId="5BD9D43E" w14:textId="77777777" w:rsidR="00797EBE" w:rsidRPr="00971CBF" w:rsidRDefault="00797EBE" w:rsidP="00797EBE">
            <w:pPr>
              <w:jc w:val="center"/>
              <w:rPr>
                <w:sz w:val="22"/>
                <w:szCs w:val="22"/>
              </w:rPr>
            </w:pPr>
            <w:r w:rsidRPr="00971CBF">
              <w:rPr>
                <w:sz w:val="22"/>
                <w:szCs w:val="22"/>
              </w:rPr>
              <w:t>202,04</w:t>
            </w:r>
          </w:p>
        </w:tc>
        <w:tc>
          <w:tcPr>
            <w:tcW w:w="992" w:type="dxa"/>
            <w:vAlign w:val="center"/>
          </w:tcPr>
          <w:p w14:paraId="4EB043DC" w14:textId="77777777" w:rsidR="00797EBE" w:rsidRPr="00971CBF" w:rsidRDefault="00797EBE" w:rsidP="00797EBE">
            <w:pPr>
              <w:jc w:val="center"/>
              <w:rPr>
                <w:sz w:val="22"/>
                <w:szCs w:val="22"/>
              </w:rPr>
            </w:pPr>
            <w:r w:rsidRPr="00971CBF">
              <w:rPr>
                <w:sz w:val="22"/>
                <w:szCs w:val="22"/>
              </w:rPr>
              <w:t>213,44</w:t>
            </w:r>
          </w:p>
        </w:tc>
        <w:tc>
          <w:tcPr>
            <w:tcW w:w="992" w:type="dxa"/>
            <w:vAlign w:val="center"/>
          </w:tcPr>
          <w:p w14:paraId="5B2839FE" w14:textId="77777777" w:rsidR="00797EBE" w:rsidRPr="00971CBF" w:rsidRDefault="00797EBE" w:rsidP="00797EBE">
            <w:pPr>
              <w:jc w:val="center"/>
              <w:rPr>
                <w:sz w:val="22"/>
                <w:szCs w:val="22"/>
              </w:rPr>
            </w:pPr>
            <w:r w:rsidRPr="00971CBF">
              <w:rPr>
                <w:sz w:val="22"/>
                <w:szCs w:val="22"/>
              </w:rPr>
              <w:t>205,15</w:t>
            </w:r>
          </w:p>
        </w:tc>
        <w:tc>
          <w:tcPr>
            <w:tcW w:w="851" w:type="dxa"/>
            <w:vAlign w:val="center"/>
          </w:tcPr>
          <w:p w14:paraId="3145B4C5" w14:textId="77777777" w:rsidR="00797EBE" w:rsidRPr="00971CBF" w:rsidRDefault="00797EBE" w:rsidP="00797EBE">
            <w:pPr>
              <w:jc w:val="center"/>
              <w:rPr>
                <w:sz w:val="22"/>
                <w:szCs w:val="22"/>
              </w:rPr>
            </w:pPr>
            <w:r w:rsidRPr="00971CBF">
              <w:rPr>
                <w:sz w:val="22"/>
                <w:szCs w:val="22"/>
              </w:rPr>
              <w:t>63,13</w:t>
            </w:r>
          </w:p>
        </w:tc>
        <w:tc>
          <w:tcPr>
            <w:tcW w:w="1059" w:type="dxa"/>
            <w:vAlign w:val="center"/>
          </w:tcPr>
          <w:p w14:paraId="5A34A7D5" w14:textId="77777777" w:rsidR="00797EBE" w:rsidRPr="00971CBF" w:rsidRDefault="00797EBE" w:rsidP="00797EBE">
            <w:pPr>
              <w:jc w:val="center"/>
              <w:rPr>
                <w:sz w:val="22"/>
                <w:szCs w:val="22"/>
              </w:rPr>
            </w:pPr>
            <w:r w:rsidRPr="00971CBF">
              <w:rPr>
                <w:sz w:val="22"/>
                <w:szCs w:val="22"/>
              </w:rPr>
              <w:t>2591,61</w:t>
            </w:r>
          </w:p>
        </w:tc>
        <w:tc>
          <w:tcPr>
            <w:tcW w:w="1275" w:type="dxa"/>
            <w:vAlign w:val="center"/>
          </w:tcPr>
          <w:p w14:paraId="31176E0C" w14:textId="77777777" w:rsidR="00797EBE" w:rsidRPr="006C6792" w:rsidRDefault="00797EBE" w:rsidP="00797EBE">
            <w:pPr>
              <w:jc w:val="center"/>
              <w:rPr>
                <w:sz w:val="22"/>
                <w:szCs w:val="22"/>
              </w:rPr>
            </w:pPr>
            <w:r>
              <w:rPr>
                <w:sz w:val="22"/>
              </w:rPr>
              <w:t>х</w:t>
            </w:r>
          </w:p>
        </w:tc>
        <w:tc>
          <w:tcPr>
            <w:tcW w:w="1209" w:type="dxa"/>
            <w:vAlign w:val="center"/>
          </w:tcPr>
          <w:p w14:paraId="6AE589C4" w14:textId="77777777" w:rsidR="00797EBE" w:rsidRPr="006C6792" w:rsidRDefault="00797EBE" w:rsidP="00797EBE">
            <w:pPr>
              <w:jc w:val="center"/>
              <w:rPr>
                <w:sz w:val="22"/>
                <w:szCs w:val="22"/>
              </w:rPr>
            </w:pPr>
            <w:r>
              <w:rPr>
                <w:sz w:val="22"/>
              </w:rPr>
              <w:t>х</w:t>
            </w:r>
          </w:p>
        </w:tc>
      </w:tr>
      <w:tr w:rsidR="00797EBE" w:rsidRPr="00535421" w14:paraId="626507F2" w14:textId="77777777" w:rsidTr="00797EBE">
        <w:trPr>
          <w:trHeight w:val="281"/>
        </w:trPr>
        <w:tc>
          <w:tcPr>
            <w:tcW w:w="1526" w:type="dxa"/>
            <w:vMerge/>
            <w:tcBorders>
              <w:left w:val="single" w:sz="4" w:space="0" w:color="auto"/>
              <w:right w:val="single" w:sz="4" w:space="0" w:color="auto"/>
            </w:tcBorders>
            <w:vAlign w:val="center"/>
          </w:tcPr>
          <w:p w14:paraId="59D116D0" w14:textId="77777777" w:rsidR="00797EBE" w:rsidRPr="00535421" w:rsidRDefault="00797EBE" w:rsidP="00797EBE">
            <w:pPr>
              <w:jc w:val="center"/>
              <w:rPr>
                <w:bCs/>
                <w:color w:val="000000"/>
                <w:kern w:val="32"/>
              </w:rPr>
            </w:pPr>
          </w:p>
        </w:tc>
        <w:tc>
          <w:tcPr>
            <w:tcW w:w="1559" w:type="dxa"/>
            <w:vAlign w:val="center"/>
          </w:tcPr>
          <w:p w14:paraId="45650EB8" w14:textId="77777777" w:rsidR="00797EBE" w:rsidRPr="00971CBF" w:rsidRDefault="00797EBE" w:rsidP="00797EBE">
            <w:pPr>
              <w:tabs>
                <w:tab w:val="left" w:pos="3052"/>
              </w:tabs>
              <w:ind w:hanging="108"/>
              <w:jc w:val="center"/>
              <w:rPr>
                <w:sz w:val="22"/>
                <w:szCs w:val="22"/>
              </w:rPr>
            </w:pPr>
            <w:r w:rsidRPr="00971CBF">
              <w:rPr>
                <w:sz w:val="22"/>
                <w:szCs w:val="22"/>
              </w:rPr>
              <w:t>с 01.07.2021</w:t>
            </w:r>
          </w:p>
        </w:tc>
        <w:tc>
          <w:tcPr>
            <w:tcW w:w="917" w:type="dxa"/>
            <w:vAlign w:val="center"/>
          </w:tcPr>
          <w:p w14:paraId="50F27B90" w14:textId="77777777" w:rsidR="00797EBE" w:rsidRPr="00971CBF" w:rsidRDefault="00797EBE" w:rsidP="00797EBE">
            <w:pPr>
              <w:jc w:val="center"/>
              <w:rPr>
                <w:sz w:val="22"/>
                <w:szCs w:val="22"/>
              </w:rPr>
            </w:pPr>
            <w:r w:rsidRPr="00971CBF">
              <w:rPr>
                <w:sz w:val="22"/>
                <w:szCs w:val="22"/>
              </w:rPr>
              <w:t>2</w:t>
            </w:r>
            <w:r>
              <w:rPr>
                <w:sz w:val="22"/>
                <w:szCs w:val="22"/>
              </w:rPr>
              <w:t>57,18</w:t>
            </w:r>
          </w:p>
        </w:tc>
        <w:tc>
          <w:tcPr>
            <w:tcW w:w="989" w:type="dxa"/>
            <w:vAlign w:val="center"/>
          </w:tcPr>
          <w:p w14:paraId="017B3189" w14:textId="77777777" w:rsidR="00797EBE" w:rsidRPr="00971CBF" w:rsidRDefault="00797EBE" w:rsidP="00797EBE">
            <w:pPr>
              <w:jc w:val="center"/>
              <w:rPr>
                <w:sz w:val="22"/>
                <w:szCs w:val="22"/>
              </w:rPr>
            </w:pPr>
            <w:r w:rsidRPr="00971CBF">
              <w:rPr>
                <w:sz w:val="22"/>
                <w:szCs w:val="22"/>
              </w:rPr>
              <w:t>25</w:t>
            </w:r>
            <w:r>
              <w:rPr>
                <w:sz w:val="22"/>
                <w:szCs w:val="22"/>
              </w:rPr>
              <w:t>4,58</w:t>
            </w:r>
          </w:p>
        </w:tc>
        <w:tc>
          <w:tcPr>
            <w:tcW w:w="992" w:type="dxa"/>
            <w:vAlign w:val="center"/>
          </w:tcPr>
          <w:p w14:paraId="6E280FA9" w14:textId="77777777" w:rsidR="00797EBE" w:rsidRPr="00971CBF" w:rsidRDefault="00797EBE" w:rsidP="00797EBE">
            <w:pPr>
              <w:jc w:val="center"/>
              <w:rPr>
                <w:sz w:val="22"/>
                <w:szCs w:val="22"/>
              </w:rPr>
            </w:pPr>
            <w:r w:rsidRPr="00971CBF">
              <w:rPr>
                <w:sz w:val="22"/>
                <w:szCs w:val="22"/>
              </w:rPr>
              <w:t>2</w:t>
            </w:r>
            <w:r>
              <w:rPr>
                <w:sz w:val="22"/>
                <w:szCs w:val="22"/>
              </w:rPr>
              <w:t>68,94</w:t>
            </w:r>
          </w:p>
        </w:tc>
        <w:tc>
          <w:tcPr>
            <w:tcW w:w="992" w:type="dxa"/>
            <w:vAlign w:val="center"/>
          </w:tcPr>
          <w:p w14:paraId="11EDBDC2" w14:textId="77777777" w:rsidR="00797EBE" w:rsidRPr="00971CBF" w:rsidRDefault="00797EBE" w:rsidP="00797EBE">
            <w:pPr>
              <w:jc w:val="center"/>
              <w:rPr>
                <w:sz w:val="22"/>
                <w:szCs w:val="22"/>
              </w:rPr>
            </w:pPr>
            <w:r w:rsidRPr="00971CBF">
              <w:rPr>
                <w:sz w:val="22"/>
                <w:szCs w:val="22"/>
              </w:rPr>
              <w:t>2</w:t>
            </w:r>
            <w:r>
              <w:rPr>
                <w:sz w:val="22"/>
                <w:szCs w:val="22"/>
              </w:rPr>
              <w:t>58,49</w:t>
            </w:r>
          </w:p>
        </w:tc>
        <w:tc>
          <w:tcPr>
            <w:tcW w:w="855" w:type="dxa"/>
            <w:vAlign w:val="center"/>
          </w:tcPr>
          <w:p w14:paraId="68958820" w14:textId="77777777" w:rsidR="00797EBE" w:rsidRPr="00971CBF" w:rsidRDefault="00797EBE" w:rsidP="00797EBE">
            <w:pPr>
              <w:jc w:val="center"/>
              <w:rPr>
                <w:sz w:val="22"/>
                <w:szCs w:val="22"/>
              </w:rPr>
            </w:pPr>
            <w:r w:rsidRPr="00971CBF">
              <w:rPr>
                <w:sz w:val="22"/>
                <w:szCs w:val="22"/>
              </w:rPr>
              <w:t>21</w:t>
            </w:r>
            <w:r>
              <w:rPr>
                <w:sz w:val="22"/>
                <w:szCs w:val="22"/>
              </w:rPr>
              <w:t>4,32</w:t>
            </w:r>
          </w:p>
        </w:tc>
        <w:tc>
          <w:tcPr>
            <w:tcW w:w="1209" w:type="dxa"/>
            <w:vAlign w:val="center"/>
          </w:tcPr>
          <w:p w14:paraId="4B942CDC" w14:textId="77777777" w:rsidR="00797EBE" w:rsidRPr="00971CBF" w:rsidRDefault="00797EBE" w:rsidP="00797EBE">
            <w:pPr>
              <w:jc w:val="center"/>
              <w:rPr>
                <w:sz w:val="22"/>
                <w:szCs w:val="22"/>
              </w:rPr>
            </w:pPr>
            <w:r w:rsidRPr="00971CBF">
              <w:rPr>
                <w:sz w:val="22"/>
                <w:szCs w:val="22"/>
              </w:rPr>
              <w:t>21</w:t>
            </w:r>
            <w:r>
              <w:rPr>
                <w:sz w:val="22"/>
                <w:szCs w:val="22"/>
              </w:rPr>
              <w:t>2,15</w:t>
            </w:r>
          </w:p>
        </w:tc>
        <w:tc>
          <w:tcPr>
            <w:tcW w:w="992" w:type="dxa"/>
            <w:vAlign w:val="center"/>
          </w:tcPr>
          <w:p w14:paraId="0E89C9B8" w14:textId="77777777" w:rsidR="00797EBE" w:rsidRPr="00971CBF" w:rsidRDefault="00797EBE" w:rsidP="00797EBE">
            <w:pPr>
              <w:jc w:val="center"/>
              <w:rPr>
                <w:sz w:val="22"/>
                <w:szCs w:val="22"/>
              </w:rPr>
            </w:pPr>
            <w:r w:rsidRPr="00971CBF">
              <w:rPr>
                <w:sz w:val="22"/>
                <w:szCs w:val="22"/>
              </w:rPr>
              <w:t>2</w:t>
            </w:r>
            <w:r>
              <w:rPr>
                <w:sz w:val="22"/>
                <w:szCs w:val="22"/>
              </w:rPr>
              <w:t>24,12</w:t>
            </w:r>
          </w:p>
        </w:tc>
        <w:tc>
          <w:tcPr>
            <w:tcW w:w="992" w:type="dxa"/>
            <w:vAlign w:val="center"/>
          </w:tcPr>
          <w:p w14:paraId="570C4A7F" w14:textId="77777777" w:rsidR="00797EBE" w:rsidRPr="00971CBF" w:rsidRDefault="00797EBE" w:rsidP="00797EBE">
            <w:pPr>
              <w:jc w:val="center"/>
              <w:rPr>
                <w:sz w:val="22"/>
                <w:szCs w:val="22"/>
              </w:rPr>
            </w:pPr>
            <w:r w:rsidRPr="00971CBF">
              <w:rPr>
                <w:sz w:val="22"/>
                <w:szCs w:val="22"/>
              </w:rPr>
              <w:t>21</w:t>
            </w:r>
            <w:r>
              <w:rPr>
                <w:sz w:val="22"/>
                <w:szCs w:val="22"/>
              </w:rPr>
              <w:t>5,41</w:t>
            </w:r>
          </w:p>
        </w:tc>
        <w:tc>
          <w:tcPr>
            <w:tcW w:w="851" w:type="dxa"/>
            <w:vAlign w:val="center"/>
          </w:tcPr>
          <w:p w14:paraId="0D92BBE3" w14:textId="77777777" w:rsidR="00797EBE" w:rsidRPr="00971CBF" w:rsidRDefault="00797EBE" w:rsidP="00797EBE">
            <w:pPr>
              <w:jc w:val="center"/>
              <w:rPr>
                <w:sz w:val="22"/>
                <w:szCs w:val="22"/>
              </w:rPr>
            </w:pPr>
            <w:r>
              <w:rPr>
                <w:sz w:val="22"/>
                <w:szCs w:val="22"/>
              </w:rPr>
              <w:t>66,29</w:t>
            </w:r>
          </w:p>
        </w:tc>
        <w:tc>
          <w:tcPr>
            <w:tcW w:w="1059" w:type="dxa"/>
            <w:vAlign w:val="center"/>
          </w:tcPr>
          <w:p w14:paraId="513EAD75" w14:textId="77777777" w:rsidR="00797EBE" w:rsidRPr="00971CBF" w:rsidRDefault="00797EBE" w:rsidP="00797EBE">
            <w:pPr>
              <w:jc w:val="center"/>
              <w:rPr>
                <w:sz w:val="22"/>
                <w:szCs w:val="22"/>
              </w:rPr>
            </w:pPr>
            <w:r w:rsidRPr="00971CBF">
              <w:rPr>
                <w:sz w:val="22"/>
                <w:szCs w:val="22"/>
              </w:rPr>
              <w:t>2721,19</w:t>
            </w:r>
          </w:p>
        </w:tc>
        <w:tc>
          <w:tcPr>
            <w:tcW w:w="1275" w:type="dxa"/>
            <w:vAlign w:val="center"/>
          </w:tcPr>
          <w:p w14:paraId="6C9151F8" w14:textId="77777777" w:rsidR="00797EBE" w:rsidRPr="006C6792" w:rsidRDefault="00797EBE" w:rsidP="00797EBE">
            <w:pPr>
              <w:jc w:val="center"/>
              <w:rPr>
                <w:sz w:val="22"/>
                <w:szCs w:val="22"/>
              </w:rPr>
            </w:pPr>
            <w:r>
              <w:rPr>
                <w:sz w:val="22"/>
              </w:rPr>
              <w:t>х</w:t>
            </w:r>
          </w:p>
        </w:tc>
        <w:tc>
          <w:tcPr>
            <w:tcW w:w="1209" w:type="dxa"/>
            <w:vAlign w:val="center"/>
          </w:tcPr>
          <w:p w14:paraId="1E028996" w14:textId="77777777" w:rsidR="00797EBE" w:rsidRPr="006C6792" w:rsidRDefault="00797EBE" w:rsidP="00797EBE">
            <w:pPr>
              <w:jc w:val="center"/>
              <w:rPr>
                <w:sz w:val="22"/>
                <w:szCs w:val="22"/>
              </w:rPr>
            </w:pPr>
            <w:r>
              <w:rPr>
                <w:sz w:val="22"/>
              </w:rPr>
              <w:t>х</w:t>
            </w:r>
          </w:p>
        </w:tc>
      </w:tr>
      <w:tr w:rsidR="00797EBE" w:rsidRPr="00535421" w14:paraId="216449AD" w14:textId="77777777" w:rsidTr="00797EBE">
        <w:trPr>
          <w:trHeight w:val="281"/>
        </w:trPr>
        <w:tc>
          <w:tcPr>
            <w:tcW w:w="1526" w:type="dxa"/>
            <w:vMerge/>
            <w:tcBorders>
              <w:left w:val="single" w:sz="4" w:space="0" w:color="auto"/>
              <w:right w:val="single" w:sz="4" w:space="0" w:color="auto"/>
            </w:tcBorders>
            <w:vAlign w:val="center"/>
          </w:tcPr>
          <w:p w14:paraId="58EEC18E" w14:textId="77777777" w:rsidR="00797EBE" w:rsidRPr="00535421" w:rsidRDefault="00797EBE" w:rsidP="00797EBE">
            <w:pPr>
              <w:jc w:val="center"/>
              <w:rPr>
                <w:bCs/>
                <w:color w:val="000000"/>
                <w:kern w:val="32"/>
              </w:rPr>
            </w:pPr>
          </w:p>
        </w:tc>
        <w:tc>
          <w:tcPr>
            <w:tcW w:w="1559" w:type="dxa"/>
            <w:vAlign w:val="center"/>
          </w:tcPr>
          <w:p w14:paraId="5A843AFA" w14:textId="77777777" w:rsidR="00797EBE" w:rsidRPr="00971CBF" w:rsidRDefault="00797EBE" w:rsidP="00797EBE">
            <w:pPr>
              <w:tabs>
                <w:tab w:val="left" w:pos="3052"/>
              </w:tabs>
              <w:ind w:hanging="108"/>
              <w:jc w:val="center"/>
              <w:rPr>
                <w:sz w:val="22"/>
                <w:szCs w:val="22"/>
              </w:rPr>
            </w:pPr>
            <w:r w:rsidRPr="00971CBF">
              <w:rPr>
                <w:sz w:val="22"/>
                <w:szCs w:val="22"/>
              </w:rPr>
              <w:t>с 01.01.2022</w:t>
            </w:r>
          </w:p>
        </w:tc>
        <w:tc>
          <w:tcPr>
            <w:tcW w:w="917" w:type="dxa"/>
            <w:vAlign w:val="center"/>
          </w:tcPr>
          <w:p w14:paraId="1DD77339" w14:textId="77777777" w:rsidR="00797EBE" w:rsidRPr="00971CBF" w:rsidRDefault="00797EBE" w:rsidP="00797EBE">
            <w:pPr>
              <w:jc w:val="center"/>
              <w:rPr>
                <w:sz w:val="22"/>
                <w:szCs w:val="22"/>
              </w:rPr>
            </w:pPr>
            <w:r w:rsidRPr="00971CBF">
              <w:rPr>
                <w:sz w:val="22"/>
                <w:szCs w:val="22"/>
              </w:rPr>
              <w:t>261,34</w:t>
            </w:r>
          </w:p>
        </w:tc>
        <w:tc>
          <w:tcPr>
            <w:tcW w:w="989" w:type="dxa"/>
            <w:vAlign w:val="center"/>
          </w:tcPr>
          <w:p w14:paraId="6D6C027C" w14:textId="77777777" w:rsidR="00797EBE" w:rsidRPr="00971CBF" w:rsidRDefault="00797EBE" w:rsidP="00797EBE">
            <w:pPr>
              <w:jc w:val="center"/>
              <w:rPr>
                <w:sz w:val="22"/>
                <w:szCs w:val="22"/>
              </w:rPr>
            </w:pPr>
            <w:r w:rsidRPr="00971CBF">
              <w:rPr>
                <w:sz w:val="22"/>
                <w:szCs w:val="22"/>
              </w:rPr>
              <w:t>258,73</w:t>
            </w:r>
          </w:p>
        </w:tc>
        <w:tc>
          <w:tcPr>
            <w:tcW w:w="992" w:type="dxa"/>
            <w:vAlign w:val="center"/>
          </w:tcPr>
          <w:p w14:paraId="63A83266" w14:textId="77777777" w:rsidR="00797EBE" w:rsidRPr="00971CBF" w:rsidRDefault="00797EBE" w:rsidP="00797EBE">
            <w:pPr>
              <w:jc w:val="center"/>
              <w:rPr>
                <w:sz w:val="22"/>
                <w:szCs w:val="22"/>
              </w:rPr>
            </w:pPr>
            <w:r w:rsidRPr="00971CBF">
              <w:rPr>
                <w:sz w:val="22"/>
                <w:szCs w:val="22"/>
              </w:rPr>
              <w:t>273,10</w:t>
            </w:r>
          </w:p>
        </w:tc>
        <w:tc>
          <w:tcPr>
            <w:tcW w:w="992" w:type="dxa"/>
            <w:vAlign w:val="center"/>
          </w:tcPr>
          <w:p w14:paraId="46A26DDD" w14:textId="77777777" w:rsidR="00797EBE" w:rsidRPr="00971CBF" w:rsidRDefault="00797EBE" w:rsidP="00797EBE">
            <w:pPr>
              <w:jc w:val="center"/>
              <w:rPr>
                <w:sz w:val="22"/>
                <w:szCs w:val="22"/>
              </w:rPr>
            </w:pPr>
            <w:r w:rsidRPr="00971CBF">
              <w:rPr>
                <w:sz w:val="22"/>
                <w:szCs w:val="22"/>
              </w:rPr>
              <w:t>262,64</w:t>
            </w:r>
          </w:p>
        </w:tc>
        <w:tc>
          <w:tcPr>
            <w:tcW w:w="855" w:type="dxa"/>
            <w:vAlign w:val="center"/>
          </w:tcPr>
          <w:p w14:paraId="605D85F5" w14:textId="77777777" w:rsidR="00797EBE" w:rsidRPr="00971CBF" w:rsidRDefault="00797EBE" w:rsidP="00797EBE">
            <w:pPr>
              <w:jc w:val="center"/>
              <w:rPr>
                <w:sz w:val="22"/>
                <w:szCs w:val="22"/>
              </w:rPr>
            </w:pPr>
            <w:r w:rsidRPr="00971CBF">
              <w:rPr>
                <w:sz w:val="22"/>
                <w:szCs w:val="22"/>
              </w:rPr>
              <w:t>217,78</w:t>
            </w:r>
          </w:p>
        </w:tc>
        <w:tc>
          <w:tcPr>
            <w:tcW w:w="1209" w:type="dxa"/>
            <w:vAlign w:val="center"/>
          </w:tcPr>
          <w:p w14:paraId="7EE8FD90" w14:textId="77777777" w:rsidR="00797EBE" w:rsidRPr="00971CBF" w:rsidRDefault="00797EBE" w:rsidP="00797EBE">
            <w:pPr>
              <w:jc w:val="center"/>
              <w:rPr>
                <w:sz w:val="22"/>
                <w:szCs w:val="22"/>
              </w:rPr>
            </w:pPr>
            <w:r w:rsidRPr="00971CBF">
              <w:rPr>
                <w:sz w:val="22"/>
                <w:szCs w:val="22"/>
              </w:rPr>
              <w:t>215,61</w:t>
            </w:r>
          </w:p>
        </w:tc>
        <w:tc>
          <w:tcPr>
            <w:tcW w:w="992" w:type="dxa"/>
            <w:vAlign w:val="center"/>
          </w:tcPr>
          <w:p w14:paraId="4B547D4A" w14:textId="77777777" w:rsidR="00797EBE" w:rsidRPr="00971CBF" w:rsidRDefault="00797EBE" w:rsidP="00797EBE">
            <w:pPr>
              <w:jc w:val="center"/>
              <w:rPr>
                <w:sz w:val="22"/>
                <w:szCs w:val="22"/>
              </w:rPr>
            </w:pPr>
            <w:r w:rsidRPr="00971CBF">
              <w:rPr>
                <w:sz w:val="22"/>
                <w:szCs w:val="22"/>
              </w:rPr>
              <w:t>227,58</w:t>
            </w:r>
          </w:p>
        </w:tc>
        <w:tc>
          <w:tcPr>
            <w:tcW w:w="992" w:type="dxa"/>
            <w:vAlign w:val="center"/>
          </w:tcPr>
          <w:p w14:paraId="03576304" w14:textId="77777777" w:rsidR="00797EBE" w:rsidRPr="00971CBF" w:rsidRDefault="00797EBE" w:rsidP="00797EBE">
            <w:pPr>
              <w:jc w:val="center"/>
              <w:rPr>
                <w:sz w:val="22"/>
                <w:szCs w:val="22"/>
              </w:rPr>
            </w:pPr>
            <w:r w:rsidRPr="00971CBF">
              <w:rPr>
                <w:sz w:val="22"/>
                <w:szCs w:val="22"/>
              </w:rPr>
              <w:t>218,87</w:t>
            </w:r>
          </w:p>
        </w:tc>
        <w:tc>
          <w:tcPr>
            <w:tcW w:w="851" w:type="dxa"/>
            <w:vAlign w:val="center"/>
          </w:tcPr>
          <w:p w14:paraId="4A7E4FD8" w14:textId="77777777" w:rsidR="00797EBE" w:rsidRPr="00971CBF" w:rsidRDefault="00797EBE" w:rsidP="00797EBE">
            <w:pPr>
              <w:jc w:val="center"/>
              <w:rPr>
                <w:sz w:val="22"/>
                <w:szCs w:val="22"/>
              </w:rPr>
            </w:pPr>
            <w:r w:rsidRPr="00971CBF">
              <w:rPr>
                <w:sz w:val="22"/>
                <w:szCs w:val="22"/>
              </w:rPr>
              <w:t>69,75</w:t>
            </w:r>
          </w:p>
        </w:tc>
        <w:tc>
          <w:tcPr>
            <w:tcW w:w="1059" w:type="dxa"/>
            <w:vAlign w:val="center"/>
          </w:tcPr>
          <w:p w14:paraId="6AC9DE91" w14:textId="77777777" w:rsidR="00797EBE" w:rsidRPr="00971CBF" w:rsidRDefault="00797EBE" w:rsidP="00797EBE">
            <w:pPr>
              <w:jc w:val="center"/>
              <w:rPr>
                <w:sz w:val="22"/>
                <w:szCs w:val="22"/>
              </w:rPr>
            </w:pPr>
            <w:r w:rsidRPr="00971CBF">
              <w:rPr>
                <w:sz w:val="22"/>
                <w:szCs w:val="22"/>
              </w:rPr>
              <w:t>2721,19</w:t>
            </w:r>
          </w:p>
        </w:tc>
        <w:tc>
          <w:tcPr>
            <w:tcW w:w="1275" w:type="dxa"/>
            <w:vAlign w:val="center"/>
          </w:tcPr>
          <w:p w14:paraId="5D6C5D5B" w14:textId="77777777" w:rsidR="00797EBE" w:rsidRPr="006C6792" w:rsidRDefault="00797EBE" w:rsidP="00797EBE">
            <w:pPr>
              <w:jc w:val="center"/>
              <w:rPr>
                <w:sz w:val="22"/>
                <w:szCs w:val="22"/>
              </w:rPr>
            </w:pPr>
            <w:r>
              <w:rPr>
                <w:sz w:val="22"/>
              </w:rPr>
              <w:t>х</w:t>
            </w:r>
          </w:p>
        </w:tc>
        <w:tc>
          <w:tcPr>
            <w:tcW w:w="1209" w:type="dxa"/>
            <w:vAlign w:val="center"/>
          </w:tcPr>
          <w:p w14:paraId="21464F7E" w14:textId="77777777" w:rsidR="00797EBE" w:rsidRPr="006C6792" w:rsidRDefault="00797EBE" w:rsidP="00797EBE">
            <w:pPr>
              <w:jc w:val="center"/>
              <w:rPr>
                <w:sz w:val="22"/>
                <w:szCs w:val="22"/>
              </w:rPr>
            </w:pPr>
            <w:r>
              <w:rPr>
                <w:sz w:val="22"/>
              </w:rPr>
              <w:t>х</w:t>
            </w:r>
          </w:p>
        </w:tc>
      </w:tr>
      <w:tr w:rsidR="00797EBE" w:rsidRPr="00535421" w14:paraId="4BEA1A44" w14:textId="77777777" w:rsidTr="00797EBE">
        <w:trPr>
          <w:trHeight w:val="281"/>
        </w:trPr>
        <w:tc>
          <w:tcPr>
            <w:tcW w:w="1526" w:type="dxa"/>
            <w:vMerge/>
            <w:tcBorders>
              <w:left w:val="single" w:sz="4" w:space="0" w:color="auto"/>
              <w:right w:val="single" w:sz="4" w:space="0" w:color="auto"/>
            </w:tcBorders>
            <w:vAlign w:val="center"/>
          </w:tcPr>
          <w:p w14:paraId="1F6B2E78" w14:textId="77777777" w:rsidR="00797EBE" w:rsidRPr="00535421" w:rsidRDefault="00797EBE" w:rsidP="00797EBE">
            <w:pPr>
              <w:jc w:val="center"/>
              <w:rPr>
                <w:bCs/>
                <w:color w:val="000000"/>
                <w:kern w:val="32"/>
              </w:rPr>
            </w:pPr>
          </w:p>
        </w:tc>
        <w:tc>
          <w:tcPr>
            <w:tcW w:w="1559" w:type="dxa"/>
            <w:vAlign w:val="center"/>
          </w:tcPr>
          <w:p w14:paraId="6DE2630B" w14:textId="77777777" w:rsidR="00797EBE" w:rsidRPr="00971CBF" w:rsidRDefault="00797EBE" w:rsidP="00797EBE">
            <w:pPr>
              <w:tabs>
                <w:tab w:val="left" w:pos="3052"/>
              </w:tabs>
              <w:ind w:hanging="108"/>
              <w:jc w:val="center"/>
              <w:rPr>
                <w:sz w:val="22"/>
                <w:szCs w:val="22"/>
              </w:rPr>
            </w:pPr>
            <w:r w:rsidRPr="00971CBF">
              <w:rPr>
                <w:sz w:val="22"/>
                <w:szCs w:val="22"/>
              </w:rPr>
              <w:t>с 01.07.2022</w:t>
            </w:r>
          </w:p>
        </w:tc>
        <w:tc>
          <w:tcPr>
            <w:tcW w:w="917" w:type="dxa"/>
            <w:vAlign w:val="center"/>
          </w:tcPr>
          <w:p w14:paraId="20FE98B4" w14:textId="77777777" w:rsidR="00797EBE" w:rsidRPr="00971CBF" w:rsidRDefault="00797EBE" w:rsidP="00797EBE">
            <w:pPr>
              <w:jc w:val="center"/>
              <w:rPr>
                <w:sz w:val="22"/>
                <w:szCs w:val="22"/>
              </w:rPr>
            </w:pPr>
            <w:r w:rsidRPr="00971CBF">
              <w:rPr>
                <w:sz w:val="22"/>
                <w:szCs w:val="22"/>
              </w:rPr>
              <w:t>268,57</w:t>
            </w:r>
          </w:p>
        </w:tc>
        <w:tc>
          <w:tcPr>
            <w:tcW w:w="989" w:type="dxa"/>
            <w:vAlign w:val="center"/>
          </w:tcPr>
          <w:p w14:paraId="62350708" w14:textId="77777777" w:rsidR="00797EBE" w:rsidRPr="00971CBF" w:rsidRDefault="00797EBE" w:rsidP="00797EBE">
            <w:pPr>
              <w:jc w:val="center"/>
              <w:rPr>
                <w:sz w:val="22"/>
                <w:szCs w:val="22"/>
              </w:rPr>
            </w:pPr>
            <w:r w:rsidRPr="00971CBF">
              <w:rPr>
                <w:sz w:val="22"/>
                <w:szCs w:val="22"/>
              </w:rPr>
              <w:t>265,84</w:t>
            </w:r>
          </w:p>
        </w:tc>
        <w:tc>
          <w:tcPr>
            <w:tcW w:w="992" w:type="dxa"/>
            <w:vAlign w:val="center"/>
          </w:tcPr>
          <w:p w14:paraId="275BAF59" w14:textId="77777777" w:rsidR="00797EBE" w:rsidRPr="00971CBF" w:rsidRDefault="00797EBE" w:rsidP="00797EBE">
            <w:pPr>
              <w:jc w:val="center"/>
              <w:rPr>
                <w:sz w:val="22"/>
                <w:szCs w:val="22"/>
              </w:rPr>
            </w:pPr>
            <w:r w:rsidRPr="00971CBF">
              <w:rPr>
                <w:sz w:val="22"/>
                <w:szCs w:val="22"/>
              </w:rPr>
              <w:t>280,92</w:t>
            </w:r>
          </w:p>
        </w:tc>
        <w:tc>
          <w:tcPr>
            <w:tcW w:w="992" w:type="dxa"/>
            <w:vAlign w:val="center"/>
          </w:tcPr>
          <w:p w14:paraId="0362C353" w14:textId="77777777" w:rsidR="00797EBE" w:rsidRPr="00971CBF" w:rsidRDefault="00797EBE" w:rsidP="00797EBE">
            <w:pPr>
              <w:jc w:val="center"/>
              <w:rPr>
                <w:sz w:val="22"/>
                <w:szCs w:val="22"/>
              </w:rPr>
            </w:pPr>
            <w:r w:rsidRPr="00971CBF">
              <w:rPr>
                <w:sz w:val="22"/>
                <w:szCs w:val="22"/>
              </w:rPr>
              <w:t>269,95</w:t>
            </w:r>
          </w:p>
        </w:tc>
        <w:tc>
          <w:tcPr>
            <w:tcW w:w="855" w:type="dxa"/>
            <w:vAlign w:val="center"/>
          </w:tcPr>
          <w:p w14:paraId="7EEC0065" w14:textId="77777777" w:rsidR="00797EBE" w:rsidRPr="00971CBF" w:rsidRDefault="00797EBE" w:rsidP="00797EBE">
            <w:pPr>
              <w:jc w:val="center"/>
              <w:rPr>
                <w:sz w:val="22"/>
                <w:szCs w:val="22"/>
              </w:rPr>
            </w:pPr>
            <w:r w:rsidRPr="00971CBF">
              <w:rPr>
                <w:sz w:val="22"/>
                <w:szCs w:val="22"/>
              </w:rPr>
              <w:t>223,81</w:t>
            </w:r>
          </w:p>
        </w:tc>
        <w:tc>
          <w:tcPr>
            <w:tcW w:w="1209" w:type="dxa"/>
            <w:vAlign w:val="center"/>
          </w:tcPr>
          <w:p w14:paraId="3ED81A34" w14:textId="77777777" w:rsidR="00797EBE" w:rsidRPr="00971CBF" w:rsidRDefault="00797EBE" w:rsidP="00797EBE">
            <w:pPr>
              <w:jc w:val="center"/>
              <w:rPr>
                <w:sz w:val="22"/>
                <w:szCs w:val="22"/>
              </w:rPr>
            </w:pPr>
            <w:r w:rsidRPr="00971CBF">
              <w:rPr>
                <w:sz w:val="22"/>
                <w:szCs w:val="22"/>
              </w:rPr>
              <w:t>221,53</w:t>
            </w:r>
          </w:p>
        </w:tc>
        <w:tc>
          <w:tcPr>
            <w:tcW w:w="992" w:type="dxa"/>
            <w:vAlign w:val="center"/>
          </w:tcPr>
          <w:p w14:paraId="03720BF2" w14:textId="77777777" w:rsidR="00797EBE" w:rsidRPr="00971CBF" w:rsidRDefault="00797EBE" w:rsidP="00797EBE">
            <w:pPr>
              <w:jc w:val="center"/>
              <w:rPr>
                <w:sz w:val="22"/>
                <w:szCs w:val="22"/>
              </w:rPr>
            </w:pPr>
            <w:r w:rsidRPr="00971CBF">
              <w:rPr>
                <w:sz w:val="22"/>
                <w:szCs w:val="22"/>
              </w:rPr>
              <w:t>234,10</w:t>
            </w:r>
          </w:p>
        </w:tc>
        <w:tc>
          <w:tcPr>
            <w:tcW w:w="992" w:type="dxa"/>
            <w:vAlign w:val="center"/>
          </w:tcPr>
          <w:p w14:paraId="4940E83A" w14:textId="77777777" w:rsidR="00797EBE" w:rsidRPr="00971CBF" w:rsidRDefault="00797EBE" w:rsidP="00797EBE">
            <w:pPr>
              <w:jc w:val="center"/>
              <w:rPr>
                <w:sz w:val="22"/>
                <w:szCs w:val="22"/>
              </w:rPr>
            </w:pPr>
            <w:r w:rsidRPr="00971CBF">
              <w:rPr>
                <w:sz w:val="22"/>
                <w:szCs w:val="22"/>
              </w:rPr>
              <w:t>224,96</w:t>
            </w:r>
          </w:p>
        </w:tc>
        <w:tc>
          <w:tcPr>
            <w:tcW w:w="851" w:type="dxa"/>
            <w:vAlign w:val="center"/>
          </w:tcPr>
          <w:p w14:paraId="5A19E471" w14:textId="77777777" w:rsidR="00797EBE" w:rsidRPr="00971CBF" w:rsidRDefault="00797EBE" w:rsidP="00797EBE">
            <w:pPr>
              <w:jc w:val="center"/>
              <w:rPr>
                <w:sz w:val="22"/>
                <w:szCs w:val="22"/>
              </w:rPr>
            </w:pPr>
            <w:r w:rsidRPr="00971CBF">
              <w:rPr>
                <w:sz w:val="22"/>
                <w:szCs w:val="22"/>
              </w:rPr>
              <w:t>68,38</w:t>
            </w:r>
          </w:p>
        </w:tc>
        <w:tc>
          <w:tcPr>
            <w:tcW w:w="1059" w:type="dxa"/>
            <w:vAlign w:val="center"/>
          </w:tcPr>
          <w:p w14:paraId="2E5DA80E" w14:textId="77777777" w:rsidR="00797EBE" w:rsidRPr="00971CBF" w:rsidRDefault="00797EBE" w:rsidP="00797EBE">
            <w:pPr>
              <w:jc w:val="center"/>
              <w:rPr>
                <w:sz w:val="22"/>
                <w:szCs w:val="22"/>
              </w:rPr>
            </w:pPr>
            <w:r w:rsidRPr="00971CBF">
              <w:rPr>
                <w:sz w:val="22"/>
                <w:szCs w:val="22"/>
              </w:rPr>
              <w:t>2857,25</w:t>
            </w:r>
          </w:p>
        </w:tc>
        <w:tc>
          <w:tcPr>
            <w:tcW w:w="1275" w:type="dxa"/>
            <w:vAlign w:val="center"/>
          </w:tcPr>
          <w:p w14:paraId="5A04F53B" w14:textId="77777777" w:rsidR="00797EBE" w:rsidRPr="006C6792" w:rsidRDefault="00797EBE" w:rsidP="00797EBE">
            <w:pPr>
              <w:jc w:val="center"/>
              <w:rPr>
                <w:sz w:val="22"/>
                <w:szCs w:val="22"/>
              </w:rPr>
            </w:pPr>
            <w:r>
              <w:rPr>
                <w:sz w:val="22"/>
              </w:rPr>
              <w:t>х</w:t>
            </w:r>
          </w:p>
        </w:tc>
        <w:tc>
          <w:tcPr>
            <w:tcW w:w="1209" w:type="dxa"/>
            <w:vAlign w:val="center"/>
          </w:tcPr>
          <w:p w14:paraId="0B40B19A" w14:textId="77777777" w:rsidR="00797EBE" w:rsidRPr="006C6792" w:rsidRDefault="00797EBE" w:rsidP="00797EBE">
            <w:pPr>
              <w:jc w:val="center"/>
              <w:rPr>
                <w:sz w:val="22"/>
                <w:szCs w:val="22"/>
              </w:rPr>
            </w:pPr>
            <w:r>
              <w:rPr>
                <w:sz w:val="22"/>
              </w:rPr>
              <w:t>х</w:t>
            </w:r>
          </w:p>
        </w:tc>
      </w:tr>
      <w:tr w:rsidR="00797EBE" w:rsidRPr="00535421" w14:paraId="2741A12B" w14:textId="77777777" w:rsidTr="00797EBE">
        <w:trPr>
          <w:trHeight w:val="281"/>
        </w:trPr>
        <w:tc>
          <w:tcPr>
            <w:tcW w:w="1526" w:type="dxa"/>
            <w:vMerge/>
            <w:tcBorders>
              <w:left w:val="single" w:sz="4" w:space="0" w:color="auto"/>
              <w:right w:val="single" w:sz="4" w:space="0" w:color="auto"/>
            </w:tcBorders>
            <w:vAlign w:val="center"/>
          </w:tcPr>
          <w:p w14:paraId="6EFE7AD1" w14:textId="77777777" w:rsidR="00797EBE" w:rsidRPr="00535421" w:rsidRDefault="00797EBE" w:rsidP="00797EBE">
            <w:pPr>
              <w:jc w:val="center"/>
              <w:rPr>
                <w:bCs/>
                <w:color w:val="000000"/>
                <w:kern w:val="32"/>
              </w:rPr>
            </w:pPr>
          </w:p>
        </w:tc>
        <w:tc>
          <w:tcPr>
            <w:tcW w:w="1559" w:type="dxa"/>
            <w:vAlign w:val="center"/>
          </w:tcPr>
          <w:p w14:paraId="33BA9525" w14:textId="77777777" w:rsidR="00797EBE" w:rsidRPr="00971CBF" w:rsidRDefault="00797EBE" w:rsidP="00797EBE">
            <w:pPr>
              <w:tabs>
                <w:tab w:val="left" w:pos="3052"/>
              </w:tabs>
              <w:ind w:hanging="108"/>
              <w:jc w:val="center"/>
              <w:rPr>
                <w:sz w:val="22"/>
                <w:szCs w:val="22"/>
              </w:rPr>
            </w:pPr>
            <w:r w:rsidRPr="00971CBF">
              <w:rPr>
                <w:sz w:val="22"/>
                <w:szCs w:val="22"/>
              </w:rPr>
              <w:t>с 01.01.2023</w:t>
            </w:r>
          </w:p>
        </w:tc>
        <w:tc>
          <w:tcPr>
            <w:tcW w:w="917" w:type="dxa"/>
            <w:vAlign w:val="center"/>
          </w:tcPr>
          <w:p w14:paraId="17F8719A" w14:textId="77777777" w:rsidR="00797EBE" w:rsidRPr="00971CBF" w:rsidRDefault="00797EBE" w:rsidP="00797EBE">
            <w:pPr>
              <w:jc w:val="center"/>
              <w:rPr>
                <w:sz w:val="22"/>
                <w:szCs w:val="22"/>
              </w:rPr>
            </w:pPr>
            <w:r w:rsidRPr="00971CBF">
              <w:rPr>
                <w:sz w:val="22"/>
                <w:szCs w:val="22"/>
              </w:rPr>
              <w:t>268,57</w:t>
            </w:r>
          </w:p>
        </w:tc>
        <w:tc>
          <w:tcPr>
            <w:tcW w:w="989" w:type="dxa"/>
            <w:vAlign w:val="center"/>
          </w:tcPr>
          <w:p w14:paraId="312AED86" w14:textId="77777777" w:rsidR="00797EBE" w:rsidRPr="00971CBF" w:rsidRDefault="00797EBE" w:rsidP="00797EBE">
            <w:pPr>
              <w:jc w:val="center"/>
              <w:rPr>
                <w:sz w:val="22"/>
                <w:szCs w:val="22"/>
              </w:rPr>
            </w:pPr>
            <w:r w:rsidRPr="00971CBF">
              <w:rPr>
                <w:sz w:val="22"/>
                <w:szCs w:val="22"/>
              </w:rPr>
              <w:t>265,84</w:t>
            </w:r>
          </w:p>
        </w:tc>
        <w:tc>
          <w:tcPr>
            <w:tcW w:w="992" w:type="dxa"/>
            <w:vAlign w:val="center"/>
          </w:tcPr>
          <w:p w14:paraId="56E6F995" w14:textId="77777777" w:rsidR="00797EBE" w:rsidRPr="00971CBF" w:rsidRDefault="00797EBE" w:rsidP="00797EBE">
            <w:pPr>
              <w:jc w:val="center"/>
              <w:rPr>
                <w:sz w:val="22"/>
                <w:szCs w:val="22"/>
              </w:rPr>
            </w:pPr>
            <w:r w:rsidRPr="00971CBF">
              <w:rPr>
                <w:sz w:val="22"/>
                <w:szCs w:val="22"/>
              </w:rPr>
              <w:t>280,92</w:t>
            </w:r>
          </w:p>
        </w:tc>
        <w:tc>
          <w:tcPr>
            <w:tcW w:w="992" w:type="dxa"/>
            <w:vAlign w:val="center"/>
          </w:tcPr>
          <w:p w14:paraId="7601A30A" w14:textId="77777777" w:rsidR="00797EBE" w:rsidRPr="00971CBF" w:rsidRDefault="00797EBE" w:rsidP="00797EBE">
            <w:pPr>
              <w:jc w:val="center"/>
              <w:rPr>
                <w:sz w:val="22"/>
                <w:szCs w:val="22"/>
              </w:rPr>
            </w:pPr>
            <w:r w:rsidRPr="00971CBF">
              <w:rPr>
                <w:sz w:val="22"/>
                <w:szCs w:val="22"/>
              </w:rPr>
              <w:t>269,95</w:t>
            </w:r>
          </w:p>
        </w:tc>
        <w:tc>
          <w:tcPr>
            <w:tcW w:w="855" w:type="dxa"/>
            <w:vAlign w:val="center"/>
          </w:tcPr>
          <w:p w14:paraId="37D8B5A3" w14:textId="77777777" w:rsidR="00797EBE" w:rsidRPr="00971CBF" w:rsidRDefault="00797EBE" w:rsidP="00797EBE">
            <w:pPr>
              <w:jc w:val="center"/>
              <w:rPr>
                <w:sz w:val="22"/>
                <w:szCs w:val="22"/>
              </w:rPr>
            </w:pPr>
            <w:r w:rsidRPr="00971CBF">
              <w:rPr>
                <w:sz w:val="22"/>
                <w:szCs w:val="22"/>
              </w:rPr>
              <w:t>223,81</w:t>
            </w:r>
          </w:p>
        </w:tc>
        <w:tc>
          <w:tcPr>
            <w:tcW w:w="1209" w:type="dxa"/>
            <w:vAlign w:val="center"/>
          </w:tcPr>
          <w:p w14:paraId="0FBD0390" w14:textId="77777777" w:rsidR="00797EBE" w:rsidRPr="00971CBF" w:rsidRDefault="00797EBE" w:rsidP="00797EBE">
            <w:pPr>
              <w:jc w:val="center"/>
              <w:rPr>
                <w:sz w:val="22"/>
                <w:szCs w:val="22"/>
              </w:rPr>
            </w:pPr>
            <w:r w:rsidRPr="00971CBF">
              <w:rPr>
                <w:sz w:val="22"/>
                <w:szCs w:val="22"/>
              </w:rPr>
              <w:t>221,53</w:t>
            </w:r>
          </w:p>
        </w:tc>
        <w:tc>
          <w:tcPr>
            <w:tcW w:w="992" w:type="dxa"/>
            <w:vAlign w:val="center"/>
          </w:tcPr>
          <w:p w14:paraId="613E5A84" w14:textId="77777777" w:rsidR="00797EBE" w:rsidRPr="00971CBF" w:rsidRDefault="00797EBE" w:rsidP="00797EBE">
            <w:pPr>
              <w:jc w:val="center"/>
              <w:rPr>
                <w:sz w:val="22"/>
                <w:szCs w:val="22"/>
              </w:rPr>
            </w:pPr>
            <w:r w:rsidRPr="00971CBF">
              <w:rPr>
                <w:sz w:val="22"/>
                <w:szCs w:val="22"/>
              </w:rPr>
              <w:t>234,10</w:t>
            </w:r>
          </w:p>
        </w:tc>
        <w:tc>
          <w:tcPr>
            <w:tcW w:w="992" w:type="dxa"/>
            <w:vAlign w:val="center"/>
          </w:tcPr>
          <w:p w14:paraId="3023646D" w14:textId="77777777" w:rsidR="00797EBE" w:rsidRPr="00971CBF" w:rsidRDefault="00797EBE" w:rsidP="00797EBE">
            <w:pPr>
              <w:jc w:val="center"/>
              <w:rPr>
                <w:sz w:val="22"/>
                <w:szCs w:val="22"/>
              </w:rPr>
            </w:pPr>
            <w:r w:rsidRPr="00971CBF">
              <w:rPr>
                <w:sz w:val="22"/>
                <w:szCs w:val="22"/>
              </w:rPr>
              <w:t>224,96</w:t>
            </w:r>
          </w:p>
        </w:tc>
        <w:tc>
          <w:tcPr>
            <w:tcW w:w="851" w:type="dxa"/>
            <w:vAlign w:val="center"/>
          </w:tcPr>
          <w:p w14:paraId="58D087B5" w14:textId="77777777" w:rsidR="00797EBE" w:rsidRPr="00971CBF" w:rsidRDefault="00797EBE" w:rsidP="00797EBE">
            <w:pPr>
              <w:jc w:val="center"/>
              <w:rPr>
                <w:sz w:val="22"/>
                <w:szCs w:val="22"/>
              </w:rPr>
            </w:pPr>
            <w:r w:rsidRPr="00971CBF">
              <w:rPr>
                <w:sz w:val="22"/>
                <w:szCs w:val="22"/>
              </w:rPr>
              <w:t>68,38</w:t>
            </w:r>
          </w:p>
        </w:tc>
        <w:tc>
          <w:tcPr>
            <w:tcW w:w="1059" w:type="dxa"/>
            <w:vAlign w:val="center"/>
          </w:tcPr>
          <w:p w14:paraId="52F309FD" w14:textId="77777777" w:rsidR="00797EBE" w:rsidRPr="00971CBF" w:rsidRDefault="00797EBE" w:rsidP="00797EBE">
            <w:pPr>
              <w:jc w:val="center"/>
              <w:rPr>
                <w:sz w:val="22"/>
                <w:szCs w:val="22"/>
              </w:rPr>
            </w:pPr>
            <w:r w:rsidRPr="00971CBF">
              <w:rPr>
                <w:sz w:val="22"/>
                <w:szCs w:val="22"/>
              </w:rPr>
              <w:t>2857,25</w:t>
            </w:r>
          </w:p>
        </w:tc>
        <w:tc>
          <w:tcPr>
            <w:tcW w:w="1275" w:type="dxa"/>
            <w:vAlign w:val="center"/>
          </w:tcPr>
          <w:p w14:paraId="50D30394" w14:textId="77777777" w:rsidR="00797EBE" w:rsidRPr="006C6792" w:rsidRDefault="00797EBE" w:rsidP="00797EBE">
            <w:pPr>
              <w:jc w:val="center"/>
              <w:rPr>
                <w:sz w:val="22"/>
                <w:szCs w:val="22"/>
              </w:rPr>
            </w:pPr>
            <w:r>
              <w:rPr>
                <w:sz w:val="22"/>
              </w:rPr>
              <w:t>х</w:t>
            </w:r>
          </w:p>
        </w:tc>
        <w:tc>
          <w:tcPr>
            <w:tcW w:w="1209" w:type="dxa"/>
            <w:vAlign w:val="center"/>
          </w:tcPr>
          <w:p w14:paraId="4A3D2858" w14:textId="77777777" w:rsidR="00797EBE" w:rsidRPr="006C6792" w:rsidRDefault="00797EBE" w:rsidP="00797EBE">
            <w:pPr>
              <w:jc w:val="center"/>
              <w:rPr>
                <w:sz w:val="22"/>
                <w:szCs w:val="22"/>
              </w:rPr>
            </w:pPr>
            <w:r>
              <w:rPr>
                <w:sz w:val="22"/>
              </w:rPr>
              <w:t>х</w:t>
            </w:r>
          </w:p>
        </w:tc>
      </w:tr>
      <w:tr w:rsidR="00797EBE" w:rsidRPr="00535421" w14:paraId="1EC11D07" w14:textId="77777777" w:rsidTr="00797EBE">
        <w:trPr>
          <w:trHeight w:val="281"/>
        </w:trPr>
        <w:tc>
          <w:tcPr>
            <w:tcW w:w="1526" w:type="dxa"/>
            <w:vMerge/>
            <w:tcBorders>
              <w:left w:val="single" w:sz="4" w:space="0" w:color="auto"/>
              <w:right w:val="single" w:sz="4" w:space="0" w:color="auto"/>
            </w:tcBorders>
            <w:vAlign w:val="center"/>
          </w:tcPr>
          <w:p w14:paraId="1BD0C95D" w14:textId="77777777" w:rsidR="00797EBE" w:rsidRPr="00535421" w:rsidRDefault="00797EBE" w:rsidP="00797EBE">
            <w:pPr>
              <w:jc w:val="center"/>
              <w:rPr>
                <w:bCs/>
                <w:color w:val="000000"/>
                <w:kern w:val="32"/>
              </w:rPr>
            </w:pPr>
          </w:p>
        </w:tc>
        <w:tc>
          <w:tcPr>
            <w:tcW w:w="1559" w:type="dxa"/>
            <w:vAlign w:val="center"/>
          </w:tcPr>
          <w:p w14:paraId="33C9A6FD" w14:textId="77777777" w:rsidR="00797EBE" w:rsidRPr="00971CBF" w:rsidRDefault="00797EBE" w:rsidP="00797EBE">
            <w:pPr>
              <w:tabs>
                <w:tab w:val="left" w:pos="3052"/>
              </w:tabs>
              <w:ind w:hanging="108"/>
              <w:jc w:val="center"/>
              <w:rPr>
                <w:sz w:val="22"/>
                <w:szCs w:val="22"/>
              </w:rPr>
            </w:pPr>
            <w:r w:rsidRPr="00971CBF">
              <w:rPr>
                <w:sz w:val="22"/>
                <w:szCs w:val="22"/>
              </w:rPr>
              <w:t>с 01.07.2023</w:t>
            </w:r>
          </w:p>
        </w:tc>
        <w:tc>
          <w:tcPr>
            <w:tcW w:w="917" w:type="dxa"/>
            <w:vAlign w:val="center"/>
          </w:tcPr>
          <w:p w14:paraId="5A180635" w14:textId="77777777" w:rsidR="00797EBE" w:rsidRPr="00971CBF" w:rsidRDefault="00797EBE" w:rsidP="00797EBE">
            <w:pPr>
              <w:jc w:val="center"/>
              <w:rPr>
                <w:sz w:val="22"/>
                <w:szCs w:val="22"/>
              </w:rPr>
            </w:pPr>
            <w:r w:rsidRPr="00971CBF">
              <w:rPr>
                <w:sz w:val="22"/>
                <w:szCs w:val="22"/>
              </w:rPr>
              <w:t>284,87</w:t>
            </w:r>
          </w:p>
        </w:tc>
        <w:tc>
          <w:tcPr>
            <w:tcW w:w="989" w:type="dxa"/>
            <w:vAlign w:val="center"/>
          </w:tcPr>
          <w:p w14:paraId="66B31856" w14:textId="77777777" w:rsidR="00797EBE" w:rsidRPr="00971CBF" w:rsidRDefault="00797EBE" w:rsidP="00797EBE">
            <w:pPr>
              <w:jc w:val="center"/>
              <w:rPr>
                <w:sz w:val="22"/>
                <w:szCs w:val="22"/>
              </w:rPr>
            </w:pPr>
            <w:r w:rsidRPr="00971CBF">
              <w:rPr>
                <w:sz w:val="22"/>
                <w:szCs w:val="22"/>
              </w:rPr>
              <w:t>282,01</w:t>
            </w:r>
          </w:p>
        </w:tc>
        <w:tc>
          <w:tcPr>
            <w:tcW w:w="992" w:type="dxa"/>
            <w:vAlign w:val="center"/>
          </w:tcPr>
          <w:p w14:paraId="7FB98975" w14:textId="77777777" w:rsidR="00797EBE" w:rsidRPr="00971CBF" w:rsidRDefault="00797EBE" w:rsidP="00797EBE">
            <w:pPr>
              <w:jc w:val="center"/>
              <w:rPr>
                <w:sz w:val="22"/>
                <w:szCs w:val="22"/>
              </w:rPr>
            </w:pPr>
            <w:r w:rsidRPr="00971CBF">
              <w:rPr>
                <w:sz w:val="22"/>
                <w:szCs w:val="22"/>
              </w:rPr>
              <w:t>297,71</w:t>
            </w:r>
          </w:p>
        </w:tc>
        <w:tc>
          <w:tcPr>
            <w:tcW w:w="992" w:type="dxa"/>
            <w:vAlign w:val="center"/>
          </w:tcPr>
          <w:p w14:paraId="0BDB5521" w14:textId="77777777" w:rsidR="00797EBE" w:rsidRPr="00971CBF" w:rsidRDefault="00797EBE" w:rsidP="00797EBE">
            <w:pPr>
              <w:jc w:val="center"/>
              <w:rPr>
                <w:sz w:val="22"/>
                <w:szCs w:val="22"/>
              </w:rPr>
            </w:pPr>
            <w:r w:rsidRPr="00971CBF">
              <w:rPr>
                <w:sz w:val="22"/>
                <w:szCs w:val="22"/>
              </w:rPr>
              <w:t>286,30</w:t>
            </w:r>
          </w:p>
        </w:tc>
        <w:tc>
          <w:tcPr>
            <w:tcW w:w="855" w:type="dxa"/>
            <w:vAlign w:val="center"/>
          </w:tcPr>
          <w:p w14:paraId="785D7DC5" w14:textId="77777777" w:rsidR="00797EBE" w:rsidRPr="00971CBF" w:rsidRDefault="00797EBE" w:rsidP="00797EBE">
            <w:pPr>
              <w:jc w:val="center"/>
              <w:rPr>
                <w:sz w:val="22"/>
                <w:szCs w:val="22"/>
              </w:rPr>
            </w:pPr>
            <w:r w:rsidRPr="00971CBF">
              <w:rPr>
                <w:sz w:val="22"/>
                <w:szCs w:val="22"/>
              </w:rPr>
              <w:t>237,39</w:t>
            </w:r>
          </w:p>
        </w:tc>
        <w:tc>
          <w:tcPr>
            <w:tcW w:w="1209" w:type="dxa"/>
            <w:vAlign w:val="center"/>
          </w:tcPr>
          <w:p w14:paraId="35AEE3E8" w14:textId="77777777" w:rsidR="00797EBE" w:rsidRPr="00971CBF" w:rsidRDefault="00797EBE" w:rsidP="00797EBE">
            <w:pPr>
              <w:jc w:val="center"/>
              <w:rPr>
                <w:sz w:val="22"/>
                <w:szCs w:val="22"/>
              </w:rPr>
            </w:pPr>
            <w:r w:rsidRPr="00971CBF">
              <w:rPr>
                <w:sz w:val="22"/>
                <w:szCs w:val="22"/>
              </w:rPr>
              <w:t>235,01</w:t>
            </w:r>
          </w:p>
        </w:tc>
        <w:tc>
          <w:tcPr>
            <w:tcW w:w="992" w:type="dxa"/>
            <w:vAlign w:val="center"/>
          </w:tcPr>
          <w:p w14:paraId="116A0025" w14:textId="77777777" w:rsidR="00797EBE" w:rsidRPr="00971CBF" w:rsidRDefault="00797EBE" w:rsidP="00797EBE">
            <w:pPr>
              <w:jc w:val="center"/>
              <w:rPr>
                <w:sz w:val="22"/>
                <w:szCs w:val="22"/>
              </w:rPr>
            </w:pPr>
            <w:r w:rsidRPr="00971CBF">
              <w:rPr>
                <w:sz w:val="22"/>
                <w:szCs w:val="22"/>
              </w:rPr>
              <w:t>248,09</w:t>
            </w:r>
          </w:p>
        </w:tc>
        <w:tc>
          <w:tcPr>
            <w:tcW w:w="992" w:type="dxa"/>
            <w:vAlign w:val="center"/>
          </w:tcPr>
          <w:p w14:paraId="2A943C25" w14:textId="77777777" w:rsidR="00797EBE" w:rsidRPr="00971CBF" w:rsidRDefault="00797EBE" w:rsidP="00797EBE">
            <w:pPr>
              <w:jc w:val="center"/>
              <w:rPr>
                <w:sz w:val="22"/>
                <w:szCs w:val="22"/>
              </w:rPr>
            </w:pPr>
            <w:r w:rsidRPr="00971CBF">
              <w:rPr>
                <w:sz w:val="22"/>
                <w:szCs w:val="22"/>
              </w:rPr>
              <w:t>238,58</w:t>
            </w:r>
          </w:p>
        </w:tc>
        <w:tc>
          <w:tcPr>
            <w:tcW w:w="851" w:type="dxa"/>
            <w:vAlign w:val="center"/>
          </w:tcPr>
          <w:p w14:paraId="13D433D5" w14:textId="77777777" w:rsidR="00797EBE" w:rsidRPr="00971CBF" w:rsidRDefault="00797EBE" w:rsidP="00797EBE">
            <w:pPr>
              <w:jc w:val="center"/>
              <w:rPr>
                <w:sz w:val="22"/>
                <w:szCs w:val="22"/>
              </w:rPr>
            </w:pPr>
            <w:r w:rsidRPr="00971CBF">
              <w:rPr>
                <w:sz w:val="22"/>
                <w:szCs w:val="22"/>
              </w:rPr>
              <w:t>75,64</w:t>
            </w:r>
          </w:p>
        </w:tc>
        <w:tc>
          <w:tcPr>
            <w:tcW w:w="1059" w:type="dxa"/>
            <w:vAlign w:val="center"/>
          </w:tcPr>
          <w:p w14:paraId="4ED5246E" w14:textId="77777777" w:rsidR="00797EBE" w:rsidRPr="00971CBF" w:rsidRDefault="00797EBE" w:rsidP="00797EBE">
            <w:pPr>
              <w:jc w:val="center"/>
              <w:rPr>
                <w:sz w:val="22"/>
                <w:szCs w:val="22"/>
              </w:rPr>
            </w:pPr>
            <w:r w:rsidRPr="00971CBF">
              <w:rPr>
                <w:sz w:val="22"/>
                <w:szCs w:val="22"/>
              </w:rPr>
              <w:t>2973,29</w:t>
            </w:r>
          </w:p>
        </w:tc>
        <w:tc>
          <w:tcPr>
            <w:tcW w:w="1275" w:type="dxa"/>
            <w:vAlign w:val="center"/>
          </w:tcPr>
          <w:p w14:paraId="61E376B0" w14:textId="77777777" w:rsidR="00797EBE" w:rsidRPr="006C6792" w:rsidRDefault="00797EBE" w:rsidP="00797EBE">
            <w:pPr>
              <w:jc w:val="center"/>
              <w:rPr>
                <w:sz w:val="22"/>
                <w:szCs w:val="22"/>
              </w:rPr>
            </w:pPr>
            <w:r>
              <w:rPr>
                <w:sz w:val="22"/>
              </w:rPr>
              <w:t>х</w:t>
            </w:r>
          </w:p>
        </w:tc>
        <w:tc>
          <w:tcPr>
            <w:tcW w:w="1209" w:type="dxa"/>
            <w:vAlign w:val="center"/>
          </w:tcPr>
          <w:p w14:paraId="6E4D18E6" w14:textId="77777777" w:rsidR="00797EBE" w:rsidRPr="006C6792" w:rsidRDefault="00797EBE" w:rsidP="00797EBE">
            <w:pPr>
              <w:jc w:val="center"/>
              <w:rPr>
                <w:sz w:val="22"/>
                <w:szCs w:val="22"/>
              </w:rPr>
            </w:pPr>
            <w:r>
              <w:rPr>
                <w:sz w:val="22"/>
              </w:rPr>
              <w:t>х</w:t>
            </w:r>
          </w:p>
        </w:tc>
      </w:tr>
      <w:tr w:rsidR="00797EBE" w:rsidRPr="00535421" w14:paraId="54F242C4" w14:textId="77777777" w:rsidTr="00797EBE">
        <w:trPr>
          <w:trHeight w:val="281"/>
        </w:trPr>
        <w:tc>
          <w:tcPr>
            <w:tcW w:w="1526" w:type="dxa"/>
            <w:vMerge/>
            <w:tcBorders>
              <w:left w:val="single" w:sz="4" w:space="0" w:color="auto"/>
              <w:right w:val="single" w:sz="4" w:space="0" w:color="auto"/>
            </w:tcBorders>
            <w:vAlign w:val="center"/>
          </w:tcPr>
          <w:p w14:paraId="7183578D" w14:textId="77777777" w:rsidR="00797EBE" w:rsidRPr="00535421" w:rsidRDefault="00797EBE" w:rsidP="00797EBE">
            <w:pPr>
              <w:jc w:val="center"/>
              <w:rPr>
                <w:bCs/>
                <w:color w:val="000000"/>
                <w:kern w:val="32"/>
              </w:rPr>
            </w:pPr>
          </w:p>
        </w:tc>
        <w:tc>
          <w:tcPr>
            <w:tcW w:w="1559" w:type="dxa"/>
            <w:vAlign w:val="center"/>
          </w:tcPr>
          <w:p w14:paraId="56C2BD66" w14:textId="77777777" w:rsidR="00797EBE" w:rsidRPr="00971CBF" w:rsidRDefault="00797EBE" w:rsidP="00797EBE">
            <w:pPr>
              <w:tabs>
                <w:tab w:val="left" w:pos="3052"/>
              </w:tabs>
              <w:ind w:hanging="108"/>
              <w:jc w:val="center"/>
              <w:rPr>
                <w:sz w:val="22"/>
                <w:szCs w:val="22"/>
              </w:rPr>
            </w:pPr>
            <w:r w:rsidRPr="00971CBF">
              <w:rPr>
                <w:sz w:val="22"/>
                <w:szCs w:val="22"/>
              </w:rPr>
              <w:t>с 01.01.2024</w:t>
            </w:r>
          </w:p>
        </w:tc>
        <w:tc>
          <w:tcPr>
            <w:tcW w:w="917" w:type="dxa"/>
            <w:vAlign w:val="center"/>
          </w:tcPr>
          <w:p w14:paraId="07E8D198" w14:textId="77777777" w:rsidR="00797EBE" w:rsidRPr="00971CBF" w:rsidRDefault="00797EBE" w:rsidP="00797EBE">
            <w:pPr>
              <w:jc w:val="center"/>
              <w:rPr>
                <w:sz w:val="22"/>
                <w:szCs w:val="22"/>
              </w:rPr>
            </w:pPr>
            <w:r w:rsidRPr="00971CBF">
              <w:rPr>
                <w:sz w:val="22"/>
                <w:szCs w:val="22"/>
              </w:rPr>
              <w:t>284,87</w:t>
            </w:r>
          </w:p>
        </w:tc>
        <w:tc>
          <w:tcPr>
            <w:tcW w:w="989" w:type="dxa"/>
            <w:vAlign w:val="center"/>
          </w:tcPr>
          <w:p w14:paraId="09BD580A" w14:textId="77777777" w:rsidR="00797EBE" w:rsidRPr="00971CBF" w:rsidRDefault="00797EBE" w:rsidP="00797EBE">
            <w:pPr>
              <w:jc w:val="center"/>
              <w:rPr>
                <w:sz w:val="22"/>
                <w:szCs w:val="22"/>
              </w:rPr>
            </w:pPr>
            <w:r w:rsidRPr="00971CBF">
              <w:rPr>
                <w:sz w:val="22"/>
                <w:szCs w:val="22"/>
              </w:rPr>
              <w:t>282,01</w:t>
            </w:r>
          </w:p>
        </w:tc>
        <w:tc>
          <w:tcPr>
            <w:tcW w:w="992" w:type="dxa"/>
            <w:vAlign w:val="center"/>
          </w:tcPr>
          <w:p w14:paraId="3FE7245E" w14:textId="77777777" w:rsidR="00797EBE" w:rsidRPr="00971CBF" w:rsidRDefault="00797EBE" w:rsidP="00797EBE">
            <w:pPr>
              <w:jc w:val="center"/>
              <w:rPr>
                <w:sz w:val="22"/>
                <w:szCs w:val="22"/>
              </w:rPr>
            </w:pPr>
            <w:r w:rsidRPr="00971CBF">
              <w:rPr>
                <w:sz w:val="22"/>
                <w:szCs w:val="22"/>
              </w:rPr>
              <w:t>297,71</w:t>
            </w:r>
          </w:p>
        </w:tc>
        <w:tc>
          <w:tcPr>
            <w:tcW w:w="992" w:type="dxa"/>
            <w:vAlign w:val="center"/>
          </w:tcPr>
          <w:p w14:paraId="216AEE7C" w14:textId="77777777" w:rsidR="00797EBE" w:rsidRPr="00971CBF" w:rsidRDefault="00797EBE" w:rsidP="00797EBE">
            <w:pPr>
              <w:jc w:val="center"/>
              <w:rPr>
                <w:sz w:val="22"/>
                <w:szCs w:val="22"/>
              </w:rPr>
            </w:pPr>
            <w:r w:rsidRPr="00971CBF">
              <w:rPr>
                <w:sz w:val="22"/>
                <w:szCs w:val="22"/>
              </w:rPr>
              <w:t>286,30</w:t>
            </w:r>
          </w:p>
        </w:tc>
        <w:tc>
          <w:tcPr>
            <w:tcW w:w="855" w:type="dxa"/>
            <w:vAlign w:val="center"/>
          </w:tcPr>
          <w:p w14:paraId="1E4BD7B3" w14:textId="77777777" w:rsidR="00797EBE" w:rsidRPr="00971CBF" w:rsidRDefault="00797EBE" w:rsidP="00797EBE">
            <w:pPr>
              <w:jc w:val="center"/>
              <w:rPr>
                <w:sz w:val="22"/>
                <w:szCs w:val="22"/>
              </w:rPr>
            </w:pPr>
            <w:r w:rsidRPr="00971CBF">
              <w:rPr>
                <w:sz w:val="22"/>
                <w:szCs w:val="22"/>
              </w:rPr>
              <w:t>237,39</w:t>
            </w:r>
          </w:p>
        </w:tc>
        <w:tc>
          <w:tcPr>
            <w:tcW w:w="1209" w:type="dxa"/>
            <w:vAlign w:val="center"/>
          </w:tcPr>
          <w:p w14:paraId="5E9EC0E6" w14:textId="77777777" w:rsidR="00797EBE" w:rsidRPr="00971CBF" w:rsidRDefault="00797EBE" w:rsidP="00797EBE">
            <w:pPr>
              <w:jc w:val="center"/>
              <w:rPr>
                <w:sz w:val="22"/>
                <w:szCs w:val="22"/>
              </w:rPr>
            </w:pPr>
            <w:r w:rsidRPr="00971CBF">
              <w:rPr>
                <w:sz w:val="22"/>
                <w:szCs w:val="22"/>
              </w:rPr>
              <w:t>235,01</w:t>
            </w:r>
          </w:p>
        </w:tc>
        <w:tc>
          <w:tcPr>
            <w:tcW w:w="992" w:type="dxa"/>
            <w:vAlign w:val="center"/>
          </w:tcPr>
          <w:p w14:paraId="0B5B0D5A" w14:textId="77777777" w:rsidR="00797EBE" w:rsidRPr="00971CBF" w:rsidRDefault="00797EBE" w:rsidP="00797EBE">
            <w:pPr>
              <w:jc w:val="center"/>
              <w:rPr>
                <w:sz w:val="22"/>
                <w:szCs w:val="22"/>
              </w:rPr>
            </w:pPr>
            <w:r w:rsidRPr="00971CBF">
              <w:rPr>
                <w:sz w:val="22"/>
                <w:szCs w:val="22"/>
              </w:rPr>
              <w:t>248,09</w:t>
            </w:r>
          </w:p>
        </w:tc>
        <w:tc>
          <w:tcPr>
            <w:tcW w:w="992" w:type="dxa"/>
            <w:vAlign w:val="center"/>
          </w:tcPr>
          <w:p w14:paraId="3F1BE859" w14:textId="77777777" w:rsidR="00797EBE" w:rsidRPr="00971CBF" w:rsidRDefault="00797EBE" w:rsidP="00797EBE">
            <w:pPr>
              <w:jc w:val="center"/>
              <w:rPr>
                <w:sz w:val="22"/>
                <w:szCs w:val="22"/>
              </w:rPr>
            </w:pPr>
            <w:r w:rsidRPr="00971CBF">
              <w:rPr>
                <w:sz w:val="22"/>
                <w:szCs w:val="22"/>
              </w:rPr>
              <w:t>238,58</w:t>
            </w:r>
          </w:p>
        </w:tc>
        <w:tc>
          <w:tcPr>
            <w:tcW w:w="851" w:type="dxa"/>
            <w:vAlign w:val="center"/>
          </w:tcPr>
          <w:p w14:paraId="2CAD7015" w14:textId="77777777" w:rsidR="00797EBE" w:rsidRPr="00971CBF" w:rsidRDefault="00797EBE" w:rsidP="00797EBE">
            <w:pPr>
              <w:jc w:val="center"/>
              <w:rPr>
                <w:sz w:val="22"/>
                <w:szCs w:val="22"/>
              </w:rPr>
            </w:pPr>
            <w:r w:rsidRPr="00971CBF">
              <w:rPr>
                <w:sz w:val="22"/>
                <w:szCs w:val="22"/>
              </w:rPr>
              <w:t>75,64</w:t>
            </w:r>
          </w:p>
        </w:tc>
        <w:tc>
          <w:tcPr>
            <w:tcW w:w="1059" w:type="dxa"/>
            <w:vAlign w:val="center"/>
          </w:tcPr>
          <w:p w14:paraId="14B18FA0" w14:textId="77777777" w:rsidR="00797EBE" w:rsidRPr="00971CBF" w:rsidRDefault="00797EBE" w:rsidP="00797EBE">
            <w:pPr>
              <w:jc w:val="center"/>
              <w:rPr>
                <w:sz w:val="22"/>
                <w:szCs w:val="22"/>
              </w:rPr>
            </w:pPr>
            <w:r w:rsidRPr="00971CBF">
              <w:rPr>
                <w:sz w:val="22"/>
                <w:szCs w:val="22"/>
              </w:rPr>
              <w:t>2973,29</w:t>
            </w:r>
          </w:p>
        </w:tc>
        <w:tc>
          <w:tcPr>
            <w:tcW w:w="1275" w:type="dxa"/>
            <w:vAlign w:val="center"/>
          </w:tcPr>
          <w:p w14:paraId="7ADFB73A" w14:textId="77777777" w:rsidR="00797EBE" w:rsidRPr="006C6792" w:rsidRDefault="00797EBE" w:rsidP="00797EBE">
            <w:pPr>
              <w:jc w:val="center"/>
              <w:rPr>
                <w:sz w:val="22"/>
                <w:szCs w:val="22"/>
              </w:rPr>
            </w:pPr>
            <w:r>
              <w:rPr>
                <w:sz w:val="22"/>
              </w:rPr>
              <w:t>х</w:t>
            </w:r>
          </w:p>
        </w:tc>
        <w:tc>
          <w:tcPr>
            <w:tcW w:w="1209" w:type="dxa"/>
            <w:vAlign w:val="center"/>
          </w:tcPr>
          <w:p w14:paraId="73851E8F" w14:textId="77777777" w:rsidR="00797EBE" w:rsidRPr="006C6792" w:rsidRDefault="00797EBE" w:rsidP="00797EBE">
            <w:pPr>
              <w:jc w:val="center"/>
              <w:rPr>
                <w:sz w:val="22"/>
                <w:szCs w:val="22"/>
              </w:rPr>
            </w:pPr>
            <w:r>
              <w:rPr>
                <w:sz w:val="22"/>
              </w:rPr>
              <w:t>х</w:t>
            </w:r>
          </w:p>
        </w:tc>
      </w:tr>
      <w:tr w:rsidR="00797EBE" w:rsidRPr="00535421" w14:paraId="32C9F339" w14:textId="77777777" w:rsidTr="00797EBE">
        <w:trPr>
          <w:trHeight w:val="281"/>
        </w:trPr>
        <w:tc>
          <w:tcPr>
            <w:tcW w:w="1526" w:type="dxa"/>
            <w:vMerge/>
            <w:tcBorders>
              <w:left w:val="single" w:sz="4" w:space="0" w:color="auto"/>
              <w:right w:val="single" w:sz="4" w:space="0" w:color="auto"/>
            </w:tcBorders>
            <w:vAlign w:val="center"/>
          </w:tcPr>
          <w:p w14:paraId="6CF84BEA" w14:textId="77777777" w:rsidR="00797EBE" w:rsidRPr="00535421" w:rsidRDefault="00797EBE" w:rsidP="00797EBE">
            <w:pPr>
              <w:jc w:val="center"/>
              <w:rPr>
                <w:bCs/>
                <w:color w:val="000000"/>
                <w:kern w:val="32"/>
              </w:rPr>
            </w:pPr>
          </w:p>
        </w:tc>
        <w:tc>
          <w:tcPr>
            <w:tcW w:w="1559" w:type="dxa"/>
            <w:vAlign w:val="center"/>
          </w:tcPr>
          <w:p w14:paraId="0C8553BC" w14:textId="77777777" w:rsidR="00797EBE" w:rsidRPr="00971CBF" w:rsidRDefault="00797EBE" w:rsidP="00797EBE">
            <w:pPr>
              <w:tabs>
                <w:tab w:val="left" w:pos="3052"/>
              </w:tabs>
              <w:ind w:hanging="108"/>
              <w:jc w:val="center"/>
              <w:rPr>
                <w:sz w:val="22"/>
                <w:szCs w:val="22"/>
              </w:rPr>
            </w:pPr>
            <w:r w:rsidRPr="00971CBF">
              <w:rPr>
                <w:sz w:val="22"/>
                <w:szCs w:val="22"/>
              </w:rPr>
              <w:t>с 01.07.2024</w:t>
            </w:r>
          </w:p>
        </w:tc>
        <w:tc>
          <w:tcPr>
            <w:tcW w:w="917" w:type="dxa"/>
            <w:vAlign w:val="center"/>
          </w:tcPr>
          <w:p w14:paraId="71EA135C" w14:textId="77777777" w:rsidR="00797EBE" w:rsidRPr="00971CBF" w:rsidRDefault="00797EBE" w:rsidP="00797EBE">
            <w:pPr>
              <w:jc w:val="center"/>
              <w:rPr>
                <w:sz w:val="22"/>
                <w:szCs w:val="22"/>
              </w:rPr>
            </w:pPr>
            <w:r w:rsidRPr="00971CBF">
              <w:rPr>
                <w:sz w:val="22"/>
                <w:szCs w:val="22"/>
              </w:rPr>
              <w:t>290,72</w:t>
            </w:r>
          </w:p>
        </w:tc>
        <w:tc>
          <w:tcPr>
            <w:tcW w:w="989" w:type="dxa"/>
            <w:vAlign w:val="center"/>
          </w:tcPr>
          <w:p w14:paraId="3BF595E0" w14:textId="77777777" w:rsidR="00797EBE" w:rsidRPr="00971CBF" w:rsidRDefault="00797EBE" w:rsidP="00797EBE">
            <w:pPr>
              <w:jc w:val="center"/>
              <w:rPr>
                <w:sz w:val="22"/>
                <w:szCs w:val="22"/>
              </w:rPr>
            </w:pPr>
            <w:r w:rsidRPr="00971CBF">
              <w:rPr>
                <w:sz w:val="22"/>
                <w:szCs w:val="22"/>
              </w:rPr>
              <w:t>287,75</w:t>
            </w:r>
          </w:p>
        </w:tc>
        <w:tc>
          <w:tcPr>
            <w:tcW w:w="992" w:type="dxa"/>
            <w:vAlign w:val="center"/>
          </w:tcPr>
          <w:p w14:paraId="57838A1D" w14:textId="77777777" w:rsidR="00797EBE" w:rsidRPr="00971CBF" w:rsidRDefault="00797EBE" w:rsidP="00797EBE">
            <w:pPr>
              <w:jc w:val="center"/>
              <w:rPr>
                <w:sz w:val="22"/>
                <w:szCs w:val="22"/>
              </w:rPr>
            </w:pPr>
            <w:r w:rsidRPr="00971CBF">
              <w:rPr>
                <w:sz w:val="22"/>
                <w:szCs w:val="22"/>
              </w:rPr>
              <w:t>304,09</w:t>
            </w:r>
          </w:p>
        </w:tc>
        <w:tc>
          <w:tcPr>
            <w:tcW w:w="992" w:type="dxa"/>
            <w:vAlign w:val="center"/>
          </w:tcPr>
          <w:p w14:paraId="6C566F45" w14:textId="77777777" w:rsidR="00797EBE" w:rsidRPr="00971CBF" w:rsidRDefault="00797EBE" w:rsidP="00797EBE">
            <w:pPr>
              <w:jc w:val="center"/>
              <w:rPr>
                <w:sz w:val="22"/>
                <w:szCs w:val="22"/>
              </w:rPr>
            </w:pPr>
            <w:r w:rsidRPr="00971CBF">
              <w:rPr>
                <w:sz w:val="22"/>
                <w:szCs w:val="22"/>
              </w:rPr>
              <w:t>292,21</w:t>
            </w:r>
          </w:p>
        </w:tc>
        <w:tc>
          <w:tcPr>
            <w:tcW w:w="855" w:type="dxa"/>
            <w:vAlign w:val="center"/>
          </w:tcPr>
          <w:p w14:paraId="4AF7AA1E" w14:textId="77777777" w:rsidR="00797EBE" w:rsidRPr="00971CBF" w:rsidRDefault="00797EBE" w:rsidP="00797EBE">
            <w:pPr>
              <w:jc w:val="center"/>
              <w:rPr>
                <w:sz w:val="22"/>
                <w:szCs w:val="22"/>
              </w:rPr>
            </w:pPr>
            <w:r w:rsidRPr="00971CBF">
              <w:rPr>
                <w:sz w:val="22"/>
                <w:szCs w:val="22"/>
              </w:rPr>
              <w:t>242,27</w:t>
            </w:r>
          </w:p>
        </w:tc>
        <w:tc>
          <w:tcPr>
            <w:tcW w:w="1209" w:type="dxa"/>
            <w:vAlign w:val="center"/>
          </w:tcPr>
          <w:p w14:paraId="1A462B13" w14:textId="77777777" w:rsidR="00797EBE" w:rsidRPr="00971CBF" w:rsidRDefault="00797EBE" w:rsidP="00797EBE">
            <w:pPr>
              <w:jc w:val="center"/>
              <w:rPr>
                <w:sz w:val="22"/>
                <w:szCs w:val="22"/>
              </w:rPr>
            </w:pPr>
            <w:r w:rsidRPr="00971CBF">
              <w:rPr>
                <w:sz w:val="22"/>
                <w:szCs w:val="22"/>
              </w:rPr>
              <w:t>239,79</w:t>
            </w:r>
          </w:p>
        </w:tc>
        <w:tc>
          <w:tcPr>
            <w:tcW w:w="992" w:type="dxa"/>
            <w:vAlign w:val="center"/>
          </w:tcPr>
          <w:p w14:paraId="10EF3A24" w14:textId="77777777" w:rsidR="00797EBE" w:rsidRPr="00971CBF" w:rsidRDefault="00797EBE" w:rsidP="00797EBE">
            <w:pPr>
              <w:jc w:val="center"/>
              <w:rPr>
                <w:sz w:val="22"/>
                <w:szCs w:val="22"/>
              </w:rPr>
            </w:pPr>
            <w:r w:rsidRPr="00971CBF">
              <w:rPr>
                <w:sz w:val="22"/>
                <w:szCs w:val="22"/>
              </w:rPr>
              <w:t>253,41</w:t>
            </w:r>
          </w:p>
        </w:tc>
        <w:tc>
          <w:tcPr>
            <w:tcW w:w="992" w:type="dxa"/>
            <w:vAlign w:val="center"/>
          </w:tcPr>
          <w:p w14:paraId="4496406F" w14:textId="77777777" w:rsidR="00797EBE" w:rsidRPr="00971CBF" w:rsidRDefault="00797EBE" w:rsidP="00797EBE">
            <w:pPr>
              <w:jc w:val="center"/>
              <w:rPr>
                <w:sz w:val="22"/>
                <w:szCs w:val="22"/>
              </w:rPr>
            </w:pPr>
            <w:r w:rsidRPr="00971CBF">
              <w:rPr>
                <w:sz w:val="22"/>
                <w:szCs w:val="22"/>
              </w:rPr>
              <w:t>243,51</w:t>
            </w:r>
          </w:p>
        </w:tc>
        <w:tc>
          <w:tcPr>
            <w:tcW w:w="851" w:type="dxa"/>
            <w:vAlign w:val="center"/>
          </w:tcPr>
          <w:p w14:paraId="5332B57E" w14:textId="77777777" w:rsidR="00797EBE" w:rsidRPr="00971CBF" w:rsidRDefault="00797EBE" w:rsidP="00797EBE">
            <w:pPr>
              <w:jc w:val="center"/>
              <w:rPr>
                <w:sz w:val="22"/>
                <w:szCs w:val="22"/>
              </w:rPr>
            </w:pPr>
            <w:r w:rsidRPr="00971CBF">
              <w:rPr>
                <w:sz w:val="22"/>
                <w:szCs w:val="22"/>
              </w:rPr>
              <w:t>73,87</w:t>
            </w:r>
          </w:p>
        </w:tc>
        <w:tc>
          <w:tcPr>
            <w:tcW w:w="1059" w:type="dxa"/>
            <w:vAlign w:val="center"/>
          </w:tcPr>
          <w:p w14:paraId="5B699470" w14:textId="77777777" w:rsidR="00797EBE" w:rsidRPr="00971CBF" w:rsidRDefault="00797EBE" w:rsidP="00797EBE">
            <w:pPr>
              <w:jc w:val="center"/>
              <w:rPr>
                <w:sz w:val="22"/>
                <w:szCs w:val="22"/>
              </w:rPr>
            </w:pPr>
            <w:r w:rsidRPr="00971CBF">
              <w:rPr>
                <w:sz w:val="22"/>
                <w:szCs w:val="22"/>
              </w:rPr>
              <w:t>3095,56</w:t>
            </w:r>
          </w:p>
        </w:tc>
        <w:tc>
          <w:tcPr>
            <w:tcW w:w="1275" w:type="dxa"/>
            <w:vAlign w:val="center"/>
          </w:tcPr>
          <w:p w14:paraId="7C707B94" w14:textId="77777777" w:rsidR="00797EBE" w:rsidRPr="006C6792" w:rsidRDefault="00797EBE" w:rsidP="00797EBE">
            <w:pPr>
              <w:jc w:val="center"/>
              <w:rPr>
                <w:sz w:val="22"/>
                <w:szCs w:val="22"/>
              </w:rPr>
            </w:pPr>
            <w:r>
              <w:rPr>
                <w:sz w:val="22"/>
              </w:rPr>
              <w:t>х</w:t>
            </w:r>
          </w:p>
        </w:tc>
        <w:tc>
          <w:tcPr>
            <w:tcW w:w="1209" w:type="dxa"/>
            <w:vAlign w:val="center"/>
          </w:tcPr>
          <w:p w14:paraId="0241D661" w14:textId="77777777" w:rsidR="00797EBE" w:rsidRPr="006C6792" w:rsidRDefault="00797EBE" w:rsidP="00797EBE">
            <w:pPr>
              <w:jc w:val="center"/>
              <w:rPr>
                <w:sz w:val="22"/>
                <w:szCs w:val="22"/>
              </w:rPr>
            </w:pPr>
            <w:r>
              <w:rPr>
                <w:sz w:val="22"/>
              </w:rPr>
              <w:t>х</w:t>
            </w:r>
          </w:p>
        </w:tc>
      </w:tr>
      <w:tr w:rsidR="00797EBE" w:rsidRPr="00535421" w14:paraId="7DAB8BBA" w14:textId="77777777" w:rsidTr="00797EBE">
        <w:trPr>
          <w:trHeight w:val="281"/>
        </w:trPr>
        <w:tc>
          <w:tcPr>
            <w:tcW w:w="1526" w:type="dxa"/>
            <w:vMerge/>
            <w:tcBorders>
              <w:left w:val="single" w:sz="4" w:space="0" w:color="auto"/>
              <w:right w:val="single" w:sz="4" w:space="0" w:color="auto"/>
            </w:tcBorders>
            <w:vAlign w:val="center"/>
          </w:tcPr>
          <w:p w14:paraId="08849D17" w14:textId="77777777" w:rsidR="00797EBE" w:rsidRPr="00535421" w:rsidRDefault="00797EBE" w:rsidP="00797EBE">
            <w:pPr>
              <w:jc w:val="center"/>
              <w:rPr>
                <w:bCs/>
                <w:color w:val="000000"/>
                <w:kern w:val="32"/>
              </w:rPr>
            </w:pPr>
          </w:p>
        </w:tc>
        <w:tc>
          <w:tcPr>
            <w:tcW w:w="1559" w:type="dxa"/>
            <w:vAlign w:val="center"/>
          </w:tcPr>
          <w:p w14:paraId="628B3B7E" w14:textId="77777777" w:rsidR="00797EBE" w:rsidRPr="00971CBF" w:rsidRDefault="00797EBE" w:rsidP="00797EBE">
            <w:pPr>
              <w:tabs>
                <w:tab w:val="left" w:pos="3052"/>
              </w:tabs>
              <w:ind w:hanging="108"/>
              <w:jc w:val="center"/>
              <w:rPr>
                <w:sz w:val="22"/>
                <w:szCs w:val="22"/>
              </w:rPr>
            </w:pPr>
            <w:r w:rsidRPr="00971CBF">
              <w:rPr>
                <w:sz w:val="22"/>
                <w:szCs w:val="22"/>
              </w:rPr>
              <w:t>с 01.01.2025</w:t>
            </w:r>
          </w:p>
        </w:tc>
        <w:tc>
          <w:tcPr>
            <w:tcW w:w="917" w:type="dxa"/>
            <w:vAlign w:val="center"/>
          </w:tcPr>
          <w:p w14:paraId="12763D33" w14:textId="77777777" w:rsidR="00797EBE" w:rsidRPr="00971CBF" w:rsidRDefault="00797EBE" w:rsidP="00797EBE">
            <w:pPr>
              <w:jc w:val="center"/>
              <w:rPr>
                <w:sz w:val="22"/>
                <w:szCs w:val="22"/>
              </w:rPr>
            </w:pPr>
            <w:r w:rsidRPr="00971CBF">
              <w:rPr>
                <w:sz w:val="22"/>
                <w:szCs w:val="22"/>
              </w:rPr>
              <w:t>290,72</w:t>
            </w:r>
          </w:p>
        </w:tc>
        <w:tc>
          <w:tcPr>
            <w:tcW w:w="989" w:type="dxa"/>
            <w:vAlign w:val="center"/>
          </w:tcPr>
          <w:p w14:paraId="5D167AA2" w14:textId="77777777" w:rsidR="00797EBE" w:rsidRPr="00971CBF" w:rsidRDefault="00797EBE" w:rsidP="00797EBE">
            <w:pPr>
              <w:jc w:val="center"/>
              <w:rPr>
                <w:sz w:val="22"/>
                <w:szCs w:val="22"/>
              </w:rPr>
            </w:pPr>
            <w:r w:rsidRPr="00971CBF">
              <w:rPr>
                <w:sz w:val="22"/>
                <w:szCs w:val="22"/>
              </w:rPr>
              <w:t>287,75</w:t>
            </w:r>
          </w:p>
        </w:tc>
        <w:tc>
          <w:tcPr>
            <w:tcW w:w="992" w:type="dxa"/>
            <w:vAlign w:val="center"/>
          </w:tcPr>
          <w:p w14:paraId="426B8007" w14:textId="77777777" w:rsidR="00797EBE" w:rsidRPr="00971CBF" w:rsidRDefault="00797EBE" w:rsidP="00797EBE">
            <w:pPr>
              <w:jc w:val="center"/>
              <w:rPr>
                <w:sz w:val="22"/>
                <w:szCs w:val="22"/>
              </w:rPr>
            </w:pPr>
            <w:r w:rsidRPr="00971CBF">
              <w:rPr>
                <w:sz w:val="22"/>
                <w:szCs w:val="22"/>
              </w:rPr>
              <w:t>304,09</w:t>
            </w:r>
          </w:p>
        </w:tc>
        <w:tc>
          <w:tcPr>
            <w:tcW w:w="992" w:type="dxa"/>
            <w:vAlign w:val="center"/>
          </w:tcPr>
          <w:p w14:paraId="311B6AF4" w14:textId="77777777" w:rsidR="00797EBE" w:rsidRPr="00971CBF" w:rsidRDefault="00797EBE" w:rsidP="00797EBE">
            <w:pPr>
              <w:jc w:val="center"/>
              <w:rPr>
                <w:sz w:val="22"/>
                <w:szCs w:val="22"/>
              </w:rPr>
            </w:pPr>
            <w:r w:rsidRPr="00971CBF">
              <w:rPr>
                <w:sz w:val="22"/>
                <w:szCs w:val="22"/>
              </w:rPr>
              <w:t>292,21</w:t>
            </w:r>
          </w:p>
        </w:tc>
        <w:tc>
          <w:tcPr>
            <w:tcW w:w="855" w:type="dxa"/>
            <w:vAlign w:val="center"/>
          </w:tcPr>
          <w:p w14:paraId="03E2E763" w14:textId="77777777" w:rsidR="00797EBE" w:rsidRPr="00971CBF" w:rsidRDefault="00797EBE" w:rsidP="00797EBE">
            <w:pPr>
              <w:jc w:val="center"/>
              <w:rPr>
                <w:sz w:val="22"/>
                <w:szCs w:val="22"/>
              </w:rPr>
            </w:pPr>
            <w:r w:rsidRPr="00971CBF">
              <w:rPr>
                <w:sz w:val="22"/>
                <w:szCs w:val="22"/>
              </w:rPr>
              <w:t>242,27</w:t>
            </w:r>
          </w:p>
        </w:tc>
        <w:tc>
          <w:tcPr>
            <w:tcW w:w="1209" w:type="dxa"/>
            <w:vAlign w:val="center"/>
          </w:tcPr>
          <w:p w14:paraId="32D38527" w14:textId="77777777" w:rsidR="00797EBE" w:rsidRPr="00971CBF" w:rsidRDefault="00797EBE" w:rsidP="00797EBE">
            <w:pPr>
              <w:jc w:val="center"/>
              <w:rPr>
                <w:sz w:val="22"/>
                <w:szCs w:val="22"/>
              </w:rPr>
            </w:pPr>
            <w:r w:rsidRPr="00971CBF">
              <w:rPr>
                <w:sz w:val="22"/>
                <w:szCs w:val="22"/>
              </w:rPr>
              <w:t>239,79</w:t>
            </w:r>
          </w:p>
        </w:tc>
        <w:tc>
          <w:tcPr>
            <w:tcW w:w="992" w:type="dxa"/>
            <w:vAlign w:val="center"/>
          </w:tcPr>
          <w:p w14:paraId="77A7E7E1" w14:textId="77777777" w:rsidR="00797EBE" w:rsidRPr="00971CBF" w:rsidRDefault="00797EBE" w:rsidP="00797EBE">
            <w:pPr>
              <w:jc w:val="center"/>
              <w:rPr>
                <w:sz w:val="22"/>
                <w:szCs w:val="22"/>
              </w:rPr>
            </w:pPr>
            <w:r w:rsidRPr="00971CBF">
              <w:rPr>
                <w:sz w:val="22"/>
                <w:szCs w:val="22"/>
              </w:rPr>
              <w:t>253,41</w:t>
            </w:r>
          </w:p>
        </w:tc>
        <w:tc>
          <w:tcPr>
            <w:tcW w:w="992" w:type="dxa"/>
            <w:vAlign w:val="center"/>
          </w:tcPr>
          <w:p w14:paraId="7F77A436" w14:textId="77777777" w:rsidR="00797EBE" w:rsidRPr="00971CBF" w:rsidRDefault="00797EBE" w:rsidP="00797EBE">
            <w:pPr>
              <w:jc w:val="center"/>
              <w:rPr>
                <w:sz w:val="22"/>
                <w:szCs w:val="22"/>
              </w:rPr>
            </w:pPr>
            <w:r w:rsidRPr="00971CBF">
              <w:rPr>
                <w:sz w:val="22"/>
                <w:szCs w:val="22"/>
              </w:rPr>
              <w:t>243,51</w:t>
            </w:r>
          </w:p>
        </w:tc>
        <w:tc>
          <w:tcPr>
            <w:tcW w:w="851" w:type="dxa"/>
            <w:vAlign w:val="center"/>
          </w:tcPr>
          <w:p w14:paraId="2BE3A707" w14:textId="77777777" w:rsidR="00797EBE" w:rsidRPr="00971CBF" w:rsidRDefault="00797EBE" w:rsidP="00797EBE">
            <w:pPr>
              <w:jc w:val="center"/>
              <w:rPr>
                <w:sz w:val="22"/>
                <w:szCs w:val="22"/>
              </w:rPr>
            </w:pPr>
            <w:r w:rsidRPr="00971CBF">
              <w:rPr>
                <w:sz w:val="22"/>
                <w:szCs w:val="22"/>
              </w:rPr>
              <w:t>73,87</w:t>
            </w:r>
          </w:p>
        </w:tc>
        <w:tc>
          <w:tcPr>
            <w:tcW w:w="1059" w:type="dxa"/>
            <w:vAlign w:val="center"/>
          </w:tcPr>
          <w:p w14:paraId="578B7150" w14:textId="77777777" w:rsidR="00797EBE" w:rsidRPr="00971CBF" w:rsidRDefault="00797EBE" w:rsidP="00797EBE">
            <w:pPr>
              <w:jc w:val="center"/>
              <w:rPr>
                <w:sz w:val="22"/>
                <w:szCs w:val="22"/>
              </w:rPr>
            </w:pPr>
            <w:r w:rsidRPr="00971CBF">
              <w:rPr>
                <w:sz w:val="22"/>
                <w:szCs w:val="22"/>
              </w:rPr>
              <w:t>3095,56</w:t>
            </w:r>
          </w:p>
        </w:tc>
        <w:tc>
          <w:tcPr>
            <w:tcW w:w="1275" w:type="dxa"/>
            <w:vAlign w:val="center"/>
          </w:tcPr>
          <w:p w14:paraId="1B86E5A1" w14:textId="77777777" w:rsidR="00797EBE" w:rsidRPr="006C6792" w:rsidRDefault="00797EBE" w:rsidP="00797EBE">
            <w:pPr>
              <w:jc w:val="center"/>
              <w:rPr>
                <w:sz w:val="22"/>
                <w:szCs w:val="22"/>
              </w:rPr>
            </w:pPr>
            <w:r>
              <w:rPr>
                <w:sz w:val="22"/>
              </w:rPr>
              <w:t>х</w:t>
            </w:r>
          </w:p>
        </w:tc>
        <w:tc>
          <w:tcPr>
            <w:tcW w:w="1209" w:type="dxa"/>
            <w:vAlign w:val="center"/>
          </w:tcPr>
          <w:p w14:paraId="2124039E" w14:textId="77777777" w:rsidR="00797EBE" w:rsidRPr="006C6792" w:rsidRDefault="00797EBE" w:rsidP="00797EBE">
            <w:pPr>
              <w:jc w:val="center"/>
              <w:rPr>
                <w:sz w:val="22"/>
                <w:szCs w:val="22"/>
              </w:rPr>
            </w:pPr>
            <w:r>
              <w:rPr>
                <w:sz w:val="22"/>
              </w:rPr>
              <w:t>х</w:t>
            </w:r>
          </w:p>
        </w:tc>
      </w:tr>
      <w:tr w:rsidR="00797EBE" w:rsidRPr="00535421" w14:paraId="2BAF5452" w14:textId="77777777" w:rsidTr="00797EBE">
        <w:trPr>
          <w:trHeight w:val="281"/>
        </w:trPr>
        <w:tc>
          <w:tcPr>
            <w:tcW w:w="1526" w:type="dxa"/>
            <w:vMerge/>
            <w:tcBorders>
              <w:left w:val="single" w:sz="4" w:space="0" w:color="auto"/>
              <w:right w:val="single" w:sz="4" w:space="0" w:color="auto"/>
            </w:tcBorders>
            <w:vAlign w:val="center"/>
          </w:tcPr>
          <w:p w14:paraId="391C5BC7" w14:textId="77777777" w:rsidR="00797EBE" w:rsidRPr="00535421" w:rsidRDefault="00797EBE" w:rsidP="00797EBE">
            <w:pPr>
              <w:jc w:val="center"/>
              <w:rPr>
                <w:bCs/>
                <w:color w:val="000000"/>
                <w:kern w:val="32"/>
              </w:rPr>
            </w:pPr>
          </w:p>
        </w:tc>
        <w:tc>
          <w:tcPr>
            <w:tcW w:w="1559" w:type="dxa"/>
            <w:vAlign w:val="center"/>
          </w:tcPr>
          <w:p w14:paraId="0FF9A8DA" w14:textId="77777777" w:rsidR="00797EBE" w:rsidRPr="00971CBF" w:rsidRDefault="00797EBE" w:rsidP="00797EBE">
            <w:pPr>
              <w:tabs>
                <w:tab w:val="left" w:pos="3052"/>
              </w:tabs>
              <w:ind w:hanging="108"/>
              <w:jc w:val="center"/>
              <w:rPr>
                <w:sz w:val="22"/>
                <w:szCs w:val="22"/>
              </w:rPr>
            </w:pPr>
            <w:r w:rsidRPr="00971CBF">
              <w:rPr>
                <w:sz w:val="22"/>
                <w:szCs w:val="22"/>
              </w:rPr>
              <w:t>с 01.07.2025</w:t>
            </w:r>
          </w:p>
        </w:tc>
        <w:tc>
          <w:tcPr>
            <w:tcW w:w="917" w:type="dxa"/>
            <w:vAlign w:val="center"/>
          </w:tcPr>
          <w:p w14:paraId="77CF7893" w14:textId="77777777" w:rsidR="00797EBE" w:rsidRPr="00971CBF" w:rsidRDefault="00797EBE" w:rsidP="00797EBE">
            <w:pPr>
              <w:jc w:val="center"/>
              <w:rPr>
                <w:sz w:val="22"/>
                <w:szCs w:val="22"/>
              </w:rPr>
            </w:pPr>
            <w:r w:rsidRPr="00971CBF">
              <w:rPr>
                <w:sz w:val="22"/>
                <w:szCs w:val="22"/>
              </w:rPr>
              <w:t>303,68</w:t>
            </w:r>
          </w:p>
        </w:tc>
        <w:tc>
          <w:tcPr>
            <w:tcW w:w="989" w:type="dxa"/>
            <w:vAlign w:val="center"/>
          </w:tcPr>
          <w:p w14:paraId="6D51A73F" w14:textId="77777777" w:rsidR="00797EBE" w:rsidRPr="00971CBF" w:rsidRDefault="00797EBE" w:rsidP="00797EBE">
            <w:pPr>
              <w:jc w:val="center"/>
              <w:rPr>
                <w:sz w:val="22"/>
                <w:szCs w:val="22"/>
              </w:rPr>
            </w:pPr>
            <w:r w:rsidRPr="00971CBF">
              <w:rPr>
                <w:sz w:val="22"/>
                <w:szCs w:val="22"/>
              </w:rPr>
              <w:t>300,66</w:t>
            </w:r>
          </w:p>
        </w:tc>
        <w:tc>
          <w:tcPr>
            <w:tcW w:w="992" w:type="dxa"/>
            <w:vAlign w:val="center"/>
          </w:tcPr>
          <w:p w14:paraId="708A01DD" w14:textId="77777777" w:rsidR="00797EBE" w:rsidRPr="00971CBF" w:rsidRDefault="00797EBE" w:rsidP="00797EBE">
            <w:pPr>
              <w:jc w:val="center"/>
              <w:rPr>
                <w:sz w:val="22"/>
                <w:szCs w:val="22"/>
              </w:rPr>
            </w:pPr>
            <w:r w:rsidRPr="00971CBF">
              <w:rPr>
                <w:sz w:val="22"/>
                <w:szCs w:val="22"/>
              </w:rPr>
              <w:t>317,33</w:t>
            </w:r>
          </w:p>
        </w:tc>
        <w:tc>
          <w:tcPr>
            <w:tcW w:w="992" w:type="dxa"/>
            <w:vAlign w:val="center"/>
          </w:tcPr>
          <w:p w14:paraId="79765D5D" w14:textId="77777777" w:rsidR="00797EBE" w:rsidRPr="00971CBF" w:rsidRDefault="00797EBE" w:rsidP="00797EBE">
            <w:pPr>
              <w:jc w:val="center"/>
              <w:rPr>
                <w:sz w:val="22"/>
                <w:szCs w:val="22"/>
              </w:rPr>
            </w:pPr>
            <w:r w:rsidRPr="00971CBF">
              <w:rPr>
                <w:sz w:val="22"/>
                <w:szCs w:val="22"/>
              </w:rPr>
              <w:t>305,21</w:t>
            </w:r>
          </w:p>
        </w:tc>
        <w:tc>
          <w:tcPr>
            <w:tcW w:w="855" w:type="dxa"/>
            <w:vAlign w:val="center"/>
          </w:tcPr>
          <w:p w14:paraId="4CE8B025" w14:textId="77777777" w:rsidR="00797EBE" w:rsidRPr="00971CBF" w:rsidRDefault="00797EBE" w:rsidP="00797EBE">
            <w:pPr>
              <w:jc w:val="center"/>
              <w:rPr>
                <w:sz w:val="22"/>
                <w:szCs w:val="22"/>
              </w:rPr>
            </w:pPr>
            <w:r w:rsidRPr="00971CBF">
              <w:rPr>
                <w:sz w:val="22"/>
                <w:szCs w:val="22"/>
              </w:rPr>
              <w:t>253,07</w:t>
            </w:r>
          </w:p>
        </w:tc>
        <w:tc>
          <w:tcPr>
            <w:tcW w:w="1209" w:type="dxa"/>
            <w:vAlign w:val="center"/>
          </w:tcPr>
          <w:p w14:paraId="15BA62EC" w14:textId="77777777" w:rsidR="00797EBE" w:rsidRPr="00971CBF" w:rsidRDefault="00797EBE" w:rsidP="00797EBE">
            <w:pPr>
              <w:jc w:val="center"/>
              <w:rPr>
                <w:sz w:val="22"/>
                <w:szCs w:val="22"/>
              </w:rPr>
            </w:pPr>
            <w:r w:rsidRPr="00971CBF">
              <w:rPr>
                <w:sz w:val="22"/>
                <w:szCs w:val="22"/>
              </w:rPr>
              <w:t>250,55</w:t>
            </w:r>
          </w:p>
        </w:tc>
        <w:tc>
          <w:tcPr>
            <w:tcW w:w="992" w:type="dxa"/>
            <w:vAlign w:val="center"/>
          </w:tcPr>
          <w:p w14:paraId="2A71A54B" w14:textId="77777777" w:rsidR="00797EBE" w:rsidRPr="00971CBF" w:rsidRDefault="00797EBE" w:rsidP="00797EBE">
            <w:pPr>
              <w:jc w:val="center"/>
              <w:rPr>
                <w:sz w:val="22"/>
                <w:szCs w:val="22"/>
              </w:rPr>
            </w:pPr>
            <w:r w:rsidRPr="00971CBF">
              <w:rPr>
                <w:sz w:val="22"/>
                <w:szCs w:val="22"/>
              </w:rPr>
              <w:t>264,44</w:t>
            </w:r>
          </w:p>
        </w:tc>
        <w:tc>
          <w:tcPr>
            <w:tcW w:w="992" w:type="dxa"/>
            <w:vAlign w:val="center"/>
          </w:tcPr>
          <w:p w14:paraId="64DEF281" w14:textId="77777777" w:rsidR="00797EBE" w:rsidRPr="00971CBF" w:rsidRDefault="00797EBE" w:rsidP="00797EBE">
            <w:pPr>
              <w:jc w:val="center"/>
              <w:rPr>
                <w:sz w:val="22"/>
                <w:szCs w:val="22"/>
              </w:rPr>
            </w:pPr>
            <w:r w:rsidRPr="00971CBF">
              <w:rPr>
                <w:sz w:val="22"/>
                <w:szCs w:val="22"/>
              </w:rPr>
              <w:t>254,34</w:t>
            </w:r>
          </w:p>
        </w:tc>
        <w:tc>
          <w:tcPr>
            <w:tcW w:w="851" w:type="dxa"/>
            <w:vAlign w:val="center"/>
          </w:tcPr>
          <w:p w14:paraId="580A2AE9" w14:textId="77777777" w:rsidR="00797EBE" w:rsidRPr="00971CBF" w:rsidRDefault="00797EBE" w:rsidP="00797EBE">
            <w:pPr>
              <w:jc w:val="center"/>
              <w:rPr>
                <w:sz w:val="22"/>
                <w:szCs w:val="22"/>
              </w:rPr>
            </w:pPr>
            <w:r w:rsidRPr="00971CBF">
              <w:rPr>
                <w:sz w:val="22"/>
                <w:szCs w:val="22"/>
              </w:rPr>
              <w:t>81,34</w:t>
            </w:r>
          </w:p>
        </w:tc>
        <w:tc>
          <w:tcPr>
            <w:tcW w:w="1059" w:type="dxa"/>
            <w:vAlign w:val="center"/>
          </w:tcPr>
          <w:p w14:paraId="191D03A4" w14:textId="77777777" w:rsidR="00797EBE" w:rsidRPr="00971CBF" w:rsidRDefault="00797EBE" w:rsidP="00797EBE">
            <w:pPr>
              <w:jc w:val="center"/>
              <w:rPr>
                <w:sz w:val="22"/>
                <w:szCs w:val="22"/>
              </w:rPr>
            </w:pPr>
            <w:r w:rsidRPr="00971CBF">
              <w:rPr>
                <w:sz w:val="22"/>
                <w:szCs w:val="22"/>
              </w:rPr>
              <w:t>3156,86</w:t>
            </w:r>
          </w:p>
        </w:tc>
        <w:tc>
          <w:tcPr>
            <w:tcW w:w="1275" w:type="dxa"/>
            <w:vAlign w:val="center"/>
          </w:tcPr>
          <w:p w14:paraId="092159A3" w14:textId="77777777" w:rsidR="00797EBE" w:rsidRPr="006C6792" w:rsidRDefault="00797EBE" w:rsidP="00797EBE">
            <w:pPr>
              <w:jc w:val="center"/>
              <w:rPr>
                <w:sz w:val="22"/>
                <w:szCs w:val="22"/>
              </w:rPr>
            </w:pPr>
            <w:r>
              <w:rPr>
                <w:sz w:val="22"/>
              </w:rPr>
              <w:t>х</w:t>
            </w:r>
          </w:p>
        </w:tc>
        <w:tc>
          <w:tcPr>
            <w:tcW w:w="1209" w:type="dxa"/>
            <w:vAlign w:val="center"/>
          </w:tcPr>
          <w:p w14:paraId="5F787863" w14:textId="77777777" w:rsidR="00797EBE" w:rsidRPr="006C6792" w:rsidRDefault="00797EBE" w:rsidP="00797EBE">
            <w:pPr>
              <w:jc w:val="center"/>
              <w:rPr>
                <w:sz w:val="22"/>
                <w:szCs w:val="22"/>
              </w:rPr>
            </w:pPr>
            <w:r>
              <w:rPr>
                <w:sz w:val="22"/>
              </w:rPr>
              <w:t>х</w:t>
            </w:r>
          </w:p>
        </w:tc>
      </w:tr>
      <w:tr w:rsidR="00797EBE" w:rsidRPr="00535421" w14:paraId="03D581E2" w14:textId="77777777" w:rsidTr="00797EBE">
        <w:trPr>
          <w:trHeight w:val="281"/>
        </w:trPr>
        <w:tc>
          <w:tcPr>
            <w:tcW w:w="1526" w:type="dxa"/>
            <w:vMerge/>
            <w:tcBorders>
              <w:left w:val="single" w:sz="4" w:space="0" w:color="auto"/>
              <w:right w:val="single" w:sz="4" w:space="0" w:color="auto"/>
            </w:tcBorders>
            <w:vAlign w:val="center"/>
          </w:tcPr>
          <w:p w14:paraId="004285EA" w14:textId="77777777" w:rsidR="00797EBE" w:rsidRPr="00535421" w:rsidRDefault="00797EBE" w:rsidP="00797EBE">
            <w:pPr>
              <w:jc w:val="center"/>
              <w:rPr>
                <w:bCs/>
                <w:color w:val="000000"/>
                <w:kern w:val="32"/>
              </w:rPr>
            </w:pPr>
          </w:p>
        </w:tc>
        <w:tc>
          <w:tcPr>
            <w:tcW w:w="1559" w:type="dxa"/>
            <w:vAlign w:val="center"/>
          </w:tcPr>
          <w:p w14:paraId="1318175C" w14:textId="77777777" w:rsidR="00797EBE" w:rsidRPr="00971CBF" w:rsidRDefault="00797EBE" w:rsidP="00797EBE">
            <w:pPr>
              <w:tabs>
                <w:tab w:val="left" w:pos="3052"/>
              </w:tabs>
              <w:ind w:hanging="108"/>
              <w:jc w:val="center"/>
              <w:rPr>
                <w:sz w:val="22"/>
                <w:szCs w:val="22"/>
              </w:rPr>
            </w:pPr>
            <w:r w:rsidRPr="00971CBF">
              <w:rPr>
                <w:sz w:val="22"/>
                <w:szCs w:val="22"/>
              </w:rPr>
              <w:t>с 01.01.2026</w:t>
            </w:r>
          </w:p>
        </w:tc>
        <w:tc>
          <w:tcPr>
            <w:tcW w:w="917" w:type="dxa"/>
            <w:vAlign w:val="center"/>
          </w:tcPr>
          <w:p w14:paraId="1E44E47D" w14:textId="77777777" w:rsidR="00797EBE" w:rsidRPr="00971CBF" w:rsidRDefault="00797EBE" w:rsidP="00797EBE">
            <w:pPr>
              <w:jc w:val="center"/>
              <w:rPr>
                <w:sz w:val="22"/>
                <w:szCs w:val="22"/>
              </w:rPr>
            </w:pPr>
            <w:r w:rsidRPr="00971CBF">
              <w:rPr>
                <w:sz w:val="22"/>
                <w:szCs w:val="22"/>
              </w:rPr>
              <w:t>303,68</w:t>
            </w:r>
          </w:p>
        </w:tc>
        <w:tc>
          <w:tcPr>
            <w:tcW w:w="989" w:type="dxa"/>
            <w:vAlign w:val="center"/>
          </w:tcPr>
          <w:p w14:paraId="53FE5CDE" w14:textId="77777777" w:rsidR="00797EBE" w:rsidRPr="00971CBF" w:rsidRDefault="00797EBE" w:rsidP="00797EBE">
            <w:pPr>
              <w:jc w:val="center"/>
              <w:rPr>
                <w:sz w:val="22"/>
                <w:szCs w:val="22"/>
              </w:rPr>
            </w:pPr>
            <w:r w:rsidRPr="00971CBF">
              <w:rPr>
                <w:sz w:val="22"/>
                <w:szCs w:val="22"/>
              </w:rPr>
              <w:t>300,66</w:t>
            </w:r>
          </w:p>
        </w:tc>
        <w:tc>
          <w:tcPr>
            <w:tcW w:w="992" w:type="dxa"/>
            <w:vAlign w:val="center"/>
          </w:tcPr>
          <w:p w14:paraId="603D8B4F" w14:textId="77777777" w:rsidR="00797EBE" w:rsidRPr="00971CBF" w:rsidRDefault="00797EBE" w:rsidP="00797EBE">
            <w:pPr>
              <w:jc w:val="center"/>
              <w:rPr>
                <w:sz w:val="22"/>
                <w:szCs w:val="22"/>
              </w:rPr>
            </w:pPr>
            <w:r w:rsidRPr="00971CBF">
              <w:rPr>
                <w:sz w:val="22"/>
                <w:szCs w:val="22"/>
              </w:rPr>
              <w:t>317,33</w:t>
            </w:r>
          </w:p>
        </w:tc>
        <w:tc>
          <w:tcPr>
            <w:tcW w:w="992" w:type="dxa"/>
            <w:vAlign w:val="center"/>
          </w:tcPr>
          <w:p w14:paraId="34164DA9" w14:textId="77777777" w:rsidR="00797EBE" w:rsidRPr="00971CBF" w:rsidRDefault="00797EBE" w:rsidP="00797EBE">
            <w:pPr>
              <w:jc w:val="center"/>
              <w:rPr>
                <w:sz w:val="22"/>
                <w:szCs w:val="22"/>
              </w:rPr>
            </w:pPr>
            <w:r w:rsidRPr="00971CBF">
              <w:rPr>
                <w:sz w:val="22"/>
                <w:szCs w:val="22"/>
              </w:rPr>
              <w:t>305,21</w:t>
            </w:r>
          </w:p>
        </w:tc>
        <w:tc>
          <w:tcPr>
            <w:tcW w:w="855" w:type="dxa"/>
            <w:vAlign w:val="center"/>
          </w:tcPr>
          <w:p w14:paraId="56AE1ED1" w14:textId="77777777" w:rsidR="00797EBE" w:rsidRPr="00971CBF" w:rsidRDefault="00797EBE" w:rsidP="00797EBE">
            <w:pPr>
              <w:jc w:val="center"/>
              <w:rPr>
                <w:sz w:val="22"/>
                <w:szCs w:val="22"/>
              </w:rPr>
            </w:pPr>
            <w:r w:rsidRPr="00971CBF">
              <w:rPr>
                <w:sz w:val="22"/>
                <w:szCs w:val="22"/>
              </w:rPr>
              <w:t>253,07</w:t>
            </w:r>
          </w:p>
        </w:tc>
        <w:tc>
          <w:tcPr>
            <w:tcW w:w="1209" w:type="dxa"/>
            <w:vAlign w:val="center"/>
          </w:tcPr>
          <w:p w14:paraId="70E10A45" w14:textId="77777777" w:rsidR="00797EBE" w:rsidRPr="00971CBF" w:rsidRDefault="00797EBE" w:rsidP="00797EBE">
            <w:pPr>
              <w:jc w:val="center"/>
              <w:rPr>
                <w:sz w:val="22"/>
                <w:szCs w:val="22"/>
              </w:rPr>
            </w:pPr>
            <w:r w:rsidRPr="00971CBF">
              <w:rPr>
                <w:sz w:val="22"/>
                <w:szCs w:val="22"/>
              </w:rPr>
              <w:t>250,55</w:t>
            </w:r>
          </w:p>
        </w:tc>
        <w:tc>
          <w:tcPr>
            <w:tcW w:w="992" w:type="dxa"/>
            <w:vAlign w:val="center"/>
          </w:tcPr>
          <w:p w14:paraId="0453EAD0" w14:textId="77777777" w:rsidR="00797EBE" w:rsidRPr="00971CBF" w:rsidRDefault="00797EBE" w:rsidP="00797EBE">
            <w:pPr>
              <w:jc w:val="center"/>
              <w:rPr>
                <w:sz w:val="22"/>
                <w:szCs w:val="22"/>
              </w:rPr>
            </w:pPr>
            <w:r w:rsidRPr="00971CBF">
              <w:rPr>
                <w:sz w:val="22"/>
                <w:szCs w:val="22"/>
              </w:rPr>
              <w:t>264,44</w:t>
            </w:r>
          </w:p>
        </w:tc>
        <w:tc>
          <w:tcPr>
            <w:tcW w:w="992" w:type="dxa"/>
            <w:vAlign w:val="center"/>
          </w:tcPr>
          <w:p w14:paraId="2263D6DA" w14:textId="77777777" w:rsidR="00797EBE" w:rsidRPr="00971CBF" w:rsidRDefault="00797EBE" w:rsidP="00797EBE">
            <w:pPr>
              <w:jc w:val="center"/>
              <w:rPr>
                <w:sz w:val="22"/>
                <w:szCs w:val="22"/>
              </w:rPr>
            </w:pPr>
            <w:r w:rsidRPr="00971CBF">
              <w:rPr>
                <w:sz w:val="22"/>
                <w:szCs w:val="22"/>
              </w:rPr>
              <w:t>254,34</w:t>
            </w:r>
          </w:p>
        </w:tc>
        <w:tc>
          <w:tcPr>
            <w:tcW w:w="851" w:type="dxa"/>
            <w:vAlign w:val="center"/>
          </w:tcPr>
          <w:p w14:paraId="6B361FE4" w14:textId="77777777" w:rsidR="00797EBE" w:rsidRPr="00971CBF" w:rsidRDefault="00797EBE" w:rsidP="00797EBE">
            <w:pPr>
              <w:jc w:val="center"/>
              <w:rPr>
                <w:sz w:val="22"/>
                <w:szCs w:val="22"/>
              </w:rPr>
            </w:pPr>
            <w:r w:rsidRPr="00971CBF">
              <w:rPr>
                <w:sz w:val="22"/>
                <w:szCs w:val="22"/>
              </w:rPr>
              <w:t>81,34</w:t>
            </w:r>
          </w:p>
        </w:tc>
        <w:tc>
          <w:tcPr>
            <w:tcW w:w="1059" w:type="dxa"/>
            <w:vAlign w:val="center"/>
          </w:tcPr>
          <w:p w14:paraId="16725E99" w14:textId="77777777" w:rsidR="00797EBE" w:rsidRPr="00971CBF" w:rsidRDefault="00797EBE" w:rsidP="00797EBE">
            <w:pPr>
              <w:jc w:val="center"/>
              <w:rPr>
                <w:sz w:val="22"/>
                <w:szCs w:val="22"/>
              </w:rPr>
            </w:pPr>
            <w:r w:rsidRPr="00971CBF">
              <w:rPr>
                <w:sz w:val="22"/>
                <w:szCs w:val="22"/>
              </w:rPr>
              <w:t>3156,86</w:t>
            </w:r>
          </w:p>
        </w:tc>
        <w:tc>
          <w:tcPr>
            <w:tcW w:w="1275" w:type="dxa"/>
            <w:vAlign w:val="center"/>
          </w:tcPr>
          <w:p w14:paraId="3CA3D54B" w14:textId="77777777" w:rsidR="00797EBE" w:rsidRPr="006C6792" w:rsidRDefault="00797EBE" w:rsidP="00797EBE">
            <w:pPr>
              <w:jc w:val="center"/>
              <w:rPr>
                <w:sz w:val="22"/>
                <w:szCs w:val="22"/>
              </w:rPr>
            </w:pPr>
            <w:r>
              <w:rPr>
                <w:sz w:val="22"/>
              </w:rPr>
              <w:t>х</w:t>
            </w:r>
          </w:p>
        </w:tc>
        <w:tc>
          <w:tcPr>
            <w:tcW w:w="1209" w:type="dxa"/>
            <w:vAlign w:val="center"/>
          </w:tcPr>
          <w:p w14:paraId="743A838C" w14:textId="77777777" w:rsidR="00797EBE" w:rsidRPr="006C6792" w:rsidRDefault="00797EBE" w:rsidP="00797EBE">
            <w:pPr>
              <w:jc w:val="center"/>
              <w:rPr>
                <w:sz w:val="22"/>
                <w:szCs w:val="22"/>
              </w:rPr>
            </w:pPr>
            <w:r>
              <w:rPr>
                <w:sz w:val="22"/>
              </w:rPr>
              <w:t>х</w:t>
            </w:r>
          </w:p>
        </w:tc>
      </w:tr>
      <w:tr w:rsidR="00797EBE" w:rsidRPr="00535421" w14:paraId="15D59B3D" w14:textId="77777777" w:rsidTr="00797EBE">
        <w:trPr>
          <w:trHeight w:val="281"/>
        </w:trPr>
        <w:tc>
          <w:tcPr>
            <w:tcW w:w="1526" w:type="dxa"/>
            <w:vMerge/>
            <w:tcBorders>
              <w:left w:val="single" w:sz="4" w:space="0" w:color="auto"/>
              <w:right w:val="single" w:sz="4" w:space="0" w:color="auto"/>
            </w:tcBorders>
            <w:vAlign w:val="center"/>
          </w:tcPr>
          <w:p w14:paraId="30E45D7F" w14:textId="77777777" w:rsidR="00797EBE" w:rsidRPr="00535421" w:rsidRDefault="00797EBE" w:rsidP="00797EBE">
            <w:pPr>
              <w:jc w:val="center"/>
              <w:rPr>
                <w:bCs/>
                <w:color w:val="000000"/>
                <w:kern w:val="32"/>
              </w:rPr>
            </w:pPr>
          </w:p>
        </w:tc>
        <w:tc>
          <w:tcPr>
            <w:tcW w:w="1559" w:type="dxa"/>
            <w:vAlign w:val="center"/>
          </w:tcPr>
          <w:p w14:paraId="43E392ED" w14:textId="77777777" w:rsidR="00797EBE" w:rsidRPr="00971CBF" w:rsidRDefault="00797EBE" w:rsidP="00797EBE">
            <w:pPr>
              <w:tabs>
                <w:tab w:val="left" w:pos="3052"/>
              </w:tabs>
              <w:ind w:hanging="108"/>
              <w:jc w:val="center"/>
              <w:rPr>
                <w:sz w:val="22"/>
                <w:szCs w:val="22"/>
              </w:rPr>
            </w:pPr>
            <w:r w:rsidRPr="00971CBF">
              <w:rPr>
                <w:sz w:val="22"/>
                <w:szCs w:val="22"/>
              </w:rPr>
              <w:t>с 01.07.2026</w:t>
            </w:r>
          </w:p>
        </w:tc>
        <w:tc>
          <w:tcPr>
            <w:tcW w:w="917" w:type="dxa"/>
            <w:vAlign w:val="center"/>
          </w:tcPr>
          <w:p w14:paraId="0C885402" w14:textId="77777777" w:rsidR="00797EBE" w:rsidRPr="00971CBF" w:rsidRDefault="00797EBE" w:rsidP="00797EBE">
            <w:pPr>
              <w:jc w:val="center"/>
              <w:rPr>
                <w:sz w:val="22"/>
                <w:szCs w:val="22"/>
              </w:rPr>
            </w:pPr>
            <w:r w:rsidRPr="00971CBF">
              <w:rPr>
                <w:sz w:val="22"/>
                <w:szCs w:val="22"/>
              </w:rPr>
              <w:t>303,91</w:t>
            </w:r>
          </w:p>
        </w:tc>
        <w:tc>
          <w:tcPr>
            <w:tcW w:w="989" w:type="dxa"/>
            <w:vAlign w:val="center"/>
          </w:tcPr>
          <w:p w14:paraId="650B9642" w14:textId="77777777" w:rsidR="00797EBE" w:rsidRPr="00971CBF" w:rsidRDefault="00797EBE" w:rsidP="00797EBE">
            <w:pPr>
              <w:jc w:val="center"/>
              <w:rPr>
                <w:sz w:val="22"/>
                <w:szCs w:val="22"/>
              </w:rPr>
            </w:pPr>
            <w:r w:rsidRPr="00971CBF">
              <w:rPr>
                <w:sz w:val="22"/>
                <w:szCs w:val="22"/>
              </w:rPr>
              <w:t>300,84</w:t>
            </w:r>
          </w:p>
        </w:tc>
        <w:tc>
          <w:tcPr>
            <w:tcW w:w="992" w:type="dxa"/>
            <w:vAlign w:val="center"/>
          </w:tcPr>
          <w:p w14:paraId="08905166" w14:textId="77777777" w:rsidR="00797EBE" w:rsidRPr="00971CBF" w:rsidRDefault="00797EBE" w:rsidP="00797EBE">
            <w:pPr>
              <w:jc w:val="center"/>
              <w:rPr>
                <w:sz w:val="22"/>
                <w:szCs w:val="22"/>
              </w:rPr>
            </w:pPr>
            <w:r w:rsidRPr="00971CBF">
              <w:rPr>
                <w:sz w:val="22"/>
                <w:szCs w:val="22"/>
              </w:rPr>
              <w:t>317,69</w:t>
            </w:r>
          </w:p>
        </w:tc>
        <w:tc>
          <w:tcPr>
            <w:tcW w:w="992" w:type="dxa"/>
            <w:vAlign w:val="center"/>
          </w:tcPr>
          <w:p w14:paraId="238F6D5B" w14:textId="77777777" w:rsidR="00797EBE" w:rsidRPr="00971CBF" w:rsidRDefault="00797EBE" w:rsidP="00797EBE">
            <w:pPr>
              <w:jc w:val="center"/>
              <w:rPr>
                <w:sz w:val="22"/>
                <w:szCs w:val="22"/>
              </w:rPr>
            </w:pPr>
            <w:r w:rsidRPr="00971CBF">
              <w:rPr>
                <w:sz w:val="22"/>
                <w:szCs w:val="22"/>
              </w:rPr>
              <w:t>305,44</w:t>
            </w:r>
          </w:p>
        </w:tc>
        <w:tc>
          <w:tcPr>
            <w:tcW w:w="855" w:type="dxa"/>
            <w:vAlign w:val="center"/>
          </w:tcPr>
          <w:p w14:paraId="5062F17B" w14:textId="77777777" w:rsidR="00797EBE" w:rsidRPr="00971CBF" w:rsidRDefault="00797EBE" w:rsidP="00797EBE">
            <w:pPr>
              <w:jc w:val="center"/>
              <w:rPr>
                <w:sz w:val="22"/>
                <w:szCs w:val="22"/>
              </w:rPr>
            </w:pPr>
            <w:r w:rsidRPr="00971CBF">
              <w:rPr>
                <w:sz w:val="22"/>
                <w:szCs w:val="22"/>
              </w:rPr>
              <w:t>253,26</w:t>
            </w:r>
          </w:p>
        </w:tc>
        <w:tc>
          <w:tcPr>
            <w:tcW w:w="1209" w:type="dxa"/>
            <w:vAlign w:val="center"/>
          </w:tcPr>
          <w:p w14:paraId="7ED6E913" w14:textId="77777777" w:rsidR="00797EBE" w:rsidRPr="00971CBF" w:rsidRDefault="00797EBE" w:rsidP="00797EBE">
            <w:pPr>
              <w:jc w:val="center"/>
              <w:rPr>
                <w:sz w:val="22"/>
                <w:szCs w:val="22"/>
              </w:rPr>
            </w:pPr>
            <w:r w:rsidRPr="00971CBF">
              <w:rPr>
                <w:sz w:val="22"/>
                <w:szCs w:val="22"/>
              </w:rPr>
              <w:t>250,70</w:t>
            </w:r>
          </w:p>
        </w:tc>
        <w:tc>
          <w:tcPr>
            <w:tcW w:w="992" w:type="dxa"/>
            <w:vAlign w:val="center"/>
          </w:tcPr>
          <w:p w14:paraId="15B8859A" w14:textId="77777777" w:rsidR="00797EBE" w:rsidRPr="00971CBF" w:rsidRDefault="00797EBE" w:rsidP="00797EBE">
            <w:pPr>
              <w:jc w:val="center"/>
              <w:rPr>
                <w:sz w:val="22"/>
                <w:szCs w:val="22"/>
              </w:rPr>
            </w:pPr>
            <w:r w:rsidRPr="00971CBF">
              <w:rPr>
                <w:sz w:val="22"/>
                <w:szCs w:val="22"/>
              </w:rPr>
              <w:t>264,74</w:t>
            </w:r>
          </w:p>
        </w:tc>
        <w:tc>
          <w:tcPr>
            <w:tcW w:w="992" w:type="dxa"/>
            <w:vAlign w:val="center"/>
          </w:tcPr>
          <w:p w14:paraId="62EA169F" w14:textId="77777777" w:rsidR="00797EBE" w:rsidRPr="00971CBF" w:rsidRDefault="00797EBE" w:rsidP="00797EBE">
            <w:pPr>
              <w:jc w:val="center"/>
              <w:rPr>
                <w:sz w:val="22"/>
                <w:szCs w:val="22"/>
              </w:rPr>
            </w:pPr>
            <w:r w:rsidRPr="00971CBF">
              <w:rPr>
                <w:sz w:val="22"/>
                <w:szCs w:val="22"/>
              </w:rPr>
              <w:t>254,53</w:t>
            </w:r>
          </w:p>
        </w:tc>
        <w:tc>
          <w:tcPr>
            <w:tcW w:w="851" w:type="dxa"/>
            <w:vAlign w:val="center"/>
          </w:tcPr>
          <w:p w14:paraId="4972BC03" w14:textId="77777777" w:rsidR="00797EBE" w:rsidRPr="00971CBF" w:rsidRDefault="00797EBE" w:rsidP="00797EBE">
            <w:pPr>
              <w:jc w:val="center"/>
              <w:rPr>
                <w:sz w:val="22"/>
                <w:szCs w:val="22"/>
              </w:rPr>
            </w:pPr>
            <w:r w:rsidRPr="00971CBF">
              <w:rPr>
                <w:sz w:val="22"/>
                <w:szCs w:val="22"/>
              </w:rPr>
              <w:t>79,79</w:t>
            </w:r>
          </w:p>
        </w:tc>
        <w:tc>
          <w:tcPr>
            <w:tcW w:w="1059" w:type="dxa"/>
            <w:vAlign w:val="center"/>
          </w:tcPr>
          <w:p w14:paraId="51A3884B" w14:textId="77777777" w:rsidR="00797EBE" w:rsidRPr="00971CBF" w:rsidRDefault="00797EBE" w:rsidP="00797EBE">
            <w:pPr>
              <w:jc w:val="center"/>
              <w:rPr>
                <w:sz w:val="22"/>
                <w:szCs w:val="22"/>
              </w:rPr>
            </w:pPr>
            <w:r w:rsidRPr="00971CBF">
              <w:rPr>
                <w:sz w:val="22"/>
                <w:szCs w:val="22"/>
              </w:rPr>
              <w:t>3188,71</w:t>
            </w:r>
          </w:p>
        </w:tc>
        <w:tc>
          <w:tcPr>
            <w:tcW w:w="1275" w:type="dxa"/>
            <w:vAlign w:val="center"/>
          </w:tcPr>
          <w:p w14:paraId="09B090D9" w14:textId="77777777" w:rsidR="00797EBE" w:rsidRPr="006C6792" w:rsidRDefault="00797EBE" w:rsidP="00797EBE">
            <w:pPr>
              <w:jc w:val="center"/>
              <w:rPr>
                <w:sz w:val="22"/>
                <w:szCs w:val="22"/>
              </w:rPr>
            </w:pPr>
            <w:r>
              <w:rPr>
                <w:sz w:val="22"/>
              </w:rPr>
              <w:t>х</w:t>
            </w:r>
          </w:p>
        </w:tc>
        <w:tc>
          <w:tcPr>
            <w:tcW w:w="1209" w:type="dxa"/>
            <w:vAlign w:val="center"/>
          </w:tcPr>
          <w:p w14:paraId="55B18203" w14:textId="77777777" w:rsidR="00797EBE" w:rsidRPr="006C6792" w:rsidRDefault="00797EBE" w:rsidP="00797EBE">
            <w:pPr>
              <w:jc w:val="center"/>
              <w:rPr>
                <w:sz w:val="22"/>
                <w:szCs w:val="22"/>
              </w:rPr>
            </w:pPr>
            <w:r>
              <w:rPr>
                <w:sz w:val="22"/>
              </w:rPr>
              <w:t>х</w:t>
            </w:r>
          </w:p>
        </w:tc>
      </w:tr>
    </w:tbl>
    <w:p w14:paraId="3EB12716" w14:textId="77777777" w:rsidR="00797EBE" w:rsidRPr="00B44A89" w:rsidRDefault="00797EBE" w:rsidP="00797EBE">
      <w:pPr>
        <w:widowControl w:val="0"/>
        <w:autoSpaceDE w:val="0"/>
        <w:autoSpaceDN w:val="0"/>
        <w:spacing w:before="220"/>
        <w:ind w:firstLine="540"/>
        <w:jc w:val="both"/>
        <w:rPr>
          <w:color w:val="000000" w:themeColor="text1"/>
          <w:sz w:val="26"/>
          <w:szCs w:val="26"/>
        </w:rPr>
      </w:pPr>
      <w:r w:rsidRPr="00797EBE">
        <w:rPr>
          <w:color w:val="000000" w:themeColor="text1"/>
          <w:sz w:val="26"/>
          <w:szCs w:val="26"/>
        </w:rPr>
        <w:lastRenderedPageBreak/>
        <w:t xml:space="preserve">* </w:t>
      </w:r>
      <w:r w:rsidRPr="00B44A89">
        <w:rPr>
          <w:color w:val="000000" w:themeColor="text1"/>
          <w:sz w:val="26"/>
          <w:szCs w:val="26"/>
        </w:rPr>
        <w:t>Выделяется в целях реализации пункта 6 статьи 168 Налогового кодекса Российской Федерации (часть вторая).</w:t>
      </w:r>
    </w:p>
    <w:p w14:paraId="2D354C1D" w14:textId="77777777" w:rsidR="00797EBE" w:rsidRPr="00B44A89" w:rsidRDefault="00797EBE" w:rsidP="00797EBE">
      <w:pPr>
        <w:widowControl w:val="0"/>
        <w:autoSpaceDE w:val="0"/>
        <w:autoSpaceDN w:val="0"/>
        <w:spacing w:before="220"/>
        <w:ind w:firstLine="540"/>
        <w:jc w:val="both"/>
        <w:rPr>
          <w:color w:val="000000" w:themeColor="text1"/>
          <w:sz w:val="26"/>
          <w:szCs w:val="26"/>
        </w:rPr>
      </w:pPr>
      <w:r w:rsidRPr="00B44A89">
        <w:rPr>
          <w:color w:val="000000" w:themeColor="text1"/>
          <w:sz w:val="26"/>
          <w:szCs w:val="26"/>
        </w:rPr>
        <w:t xml:space="preserve">** Тариф на теплоноситель для ОАО «Северо-Кузбасская энергетическая компания», реализуемый на потребительском рынке </w:t>
      </w:r>
      <w:proofErr w:type="spellStart"/>
      <w:r w:rsidRPr="00B44A89">
        <w:rPr>
          <w:color w:val="000000" w:themeColor="text1"/>
          <w:sz w:val="26"/>
          <w:szCs w:val="26"/>
        </w:rPr>
        <w:t>г.Березовский</w:t>
      </w:r>
      <w:proofErr w:type="spellEnd"/>
      <w:r w:rsidRPr="00B44A89">
        <w:rPr>
          <w:color w:val="000000" w:themeColor="text1"/>
          <w:sz w:val="26"/>
          <w:szCs w:val="26"/>
        </w:rPr>
        <w:t>, установлен постановлением региональной энергетической комиссии Кемеровской области от 20.12.2019 № 792                    (в редакции постановления Региональной энергетической комиссии Кузбасса от 03</w:t>
      </w:r>
      <w:r>
        <w:rPr>
          <w:color w:val="000000" w:themeColor="text1"/>
          <w:sz w:val="26"/>
          <w:szCs w:val="26"/>
        </w:rPr>
        <w:t>.</w:t>
      </w:r>
      <w:r w:rsidRPr="00B44A89">
        <w:rPr>
          <w:color w:val="000000" w:themeColor="text1"/>
          <w:sz w:val="26"/>
          <w:szCs w:val="26"/>
        </w:rPr>
        <w:t>12</w:t>
      </w:r>
      <w:r>
        <w:rPr>
          <w:color w:val="000000" w:themeColor="text1"/>
          <w:sz w:val="26"/>
          <w:szCs w:val="26"/>
        </w:rPr>
        <w:t>.</w:t>
      </w:r>
      <w:r w:rsidRPr="00B44A89">
        <w:rPr>
          <w:color w:val="000000" w:themeColor="text1"/>
          <w:sz w:val="26"/>
          <w:szCs w:val="26"/>
        </w:rPr>
        <w:t>12.2020 № 488).</w:t>
      </w:r>
    </w:p>
    <w:p w14:paraId="70B5B532" w14:textId="77777777" w:rsidR="00797EBE" w:rsidRPr="00797EBE" w:rsidRDefault="00797EBE" w:rsidP="00797EBE">
      <w:pPr>
        <w:widowControl w:val="0"/>
        <w:autoSpaceDE w:val="0"/>
        <w:autoSpaceDN w:val="0"/>
        <w:spacing w:before="220"/>
        <w:ind w:firstLine="540"/>
        <w:jc w:val="both"/>
        <w:rPr>
          <w:color w:val="000000" w:themeColor="text1"/>
          <w:sz w:val="26"/>
          <w:szCs w:val="26"/>
        </w:rPr>
      </w:pPr>
      <w:r w:rsidRPr="00B44A89">
        <w:rPr>
          <w:color w:val="000000" w:themeColor="text1"/>
          <w:sz w:val="26"/>
          <w:szCs w:val="26"/>
        </w:rPr>
        <w:t xml:space="preserve">*** </w:t>
      </w:r>
      <w:r w:rsidRPr="00797EBE">
        <w:rPr>
          <w:color w:val="000000" w:themeColor="text1"/>
          <w:sz w:val="26"/>
          <w:szCs w:val="26"/>
        </w:rPr>
        <w:t xml:space="preserve">Тариф на тепловую энергию для </w:t>
      </w:r>
      <w:r w:rsidRPr="00B44A89">
        <w:rPr>
          <w:color w:val="000000" w:themeColor="text1"/>
          <w:sz w:val="26"/>
          <w:szCs w:val="26"/>
        </w:rPr>
        <w:t>ОАО «Северо-Кузбасская энергетическая компания»</w:t>
      </w:r>
      <w:r w:rsidRPr="00797EBE">
        <w:rPr>
          <w:color w:val="000000" w:themeColor="text1"/>
          <w:sz w:val="26"/>
          <w:szCs w:val="26"/>
        </w:rPr>
        <w:t xml:space="preserve"> , реализуемую на потребительском рынке </w:t>
      </w:r>
      <w:proofErr w:type="spellStart"/>
      <w:r w:rsidRPr="00797EBE">
        <w:rPr>
          <w:color w:val="000000" w:themeColor="text1"/>
          <w:sz w:val="26"/>
          <w:szCs w:val="26"/>
        </w:rPr>
        <w:t>г.Березовский</w:t>
      </w:r>
      <w:proofErr w:type="spellEnd"/>
      <w:r w:rsidRPr="00797EBE">
        <w:rPr>
          <w:color w:val="000000" w:themeColor="text1"/>
          <w:sz w:val="26"/>
          <w:szCs w:val="26"/>
        </w:rPr>
        <w:t xml:space="preserve">, установлен постановлением региональной энергетической комиссии Кемеровской области от 20.12.2019 № 791                   (в редакции постановления Региональной энергетической комиссии Кузбасса от 03.12.12.2020 № 487)».                              </w:t>
      </w:r>
    </w:p>
    <w:p w14:paraId="0128CC53" w14:textId="77777777" w:rsidR="00797EBE" w:rsidRDefault="00797EBE" w:rsidP="00081AD4">
      <w:pPr>
        <w:spacing w:after="120"/>
        <w:ind w:left="283" w:right="-283"/>
        <w:rPr>
          <w:color w:val="000000" w:themeColor="text1"/>
          <w:sz w:val="28"/>
          <w:szCs w:val="28"/>
        </w:rPr>
        <w:sectPr w:rsidR="00797EBE" w:rsidSect="00797EBE">
          <w:pgSz w:w="16838" w:h="11906" w:orient="landscape"/>
          <w:pgMar w:top="851" w:right="993" w:bottom="707" w:left="1134" w:header="709" w:footer="709" w:gutter="0"/>
          <w:cols w:space="708"/>
          <w:titlePg/>
          <w:docGrid w:linePitch="381"/>
        </w:sectPr>
      </w:pPr>
    </w:p>
    <w:p w14:paraId="15334F71" w14:textId="5EA48A62" w:rsidR="00797EBE" w:rsidRPr="00081AD4" w:rsidRDefault="00797EBE" w:rsidP="00797EBE">
      <w:pPr>
        <w:tabs>
          <w:tab w:val="left" w:pos="5580"/>
          <w:tab w:val="left" w:pos="9498"/>
        </w:tabs>
        <w:ind w:right="-569" w:firstLine="5529"/>
        <w:rPr>
          <w:color w:val="000000" w:themeColor="text1"/>
        </w:rPr>
      </w:pPr>
      <w:r w:rsidRPr="00081AD4">
        <w:rPr>
          <w:color w:val="000000" w:themeColor="text1"/>
        </w:rPr>
        <w:lastRenderedPageBreak/>
        <w:t>Приложение № 1</w:t>
      </w:r>
      <w:r>
        <w:rPr>
          <w:color w:val="000000" w:themeColor="text1"/>
        </w:rPr>
        <w:t xml:space="preserve">8 </w:t>
      </w:r>
      <w:r w:rsidRPr="00081AD4">
        <w:rPr>
          <w:color w:val="000000" w:themeColor="text1"/>
        </w:rPr>
        <w:t>к протоколу № 80</w:t>
      </w:r>
    </w:p>
    <w:p w14:paraId="6C7B59DF" w14:textId="77777777" w:rsidR="00797EBE" w:rsidRPr="00081AD4" w:rsidRDefault="00797EBE" w:rsidP="00797EBE">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5333B1B7" w14:textId="77777777" w:rsidR="00797EBE" w:rsidRPr="00081AD4" w:rsidRDefault="00797EBE" w:rsidP="00797EBE">
      <w:pPr>
        <w:tabs>
          <w:tab w:val="left" w:pos="5580"/>
          <w:tab w:val="left" w:pos="9498"/>
        </w:tabs>
        <w:ind w:right="-569" w:firstLine="5529"/>
        <w:rPr>
          <w:color w:val="000000" w:themeColor="text1"/>
        </w:rPr>
      </w:pPr>
      <w:r w:rsidRPr="00081AD4">
        <w:rPr>
          <w:color w:val="000000" w:themeColor="text1"/>
        </w:rPr>
        <w:t>энергетической комиссии</w:t>
      </w:r>
    </w:p>
    <w:p w14:paraId="013598B8" w14:textId="606923DE" w:rsidR="00797EBE" w:rsidRDefault="00797EBE" w:rsidP="00797EBE">
      <w:pPr>
        <w:tabs>
          <w:tab w:val="left" w:pos="5580"/>
          <w:tab w:val="left" w:pos="9498"/>
        </w:tabs>
        <w:ind w:right="-569" w:firstLine="5529"/>
        <w:rPr>
          <w:color w:val="000000" w:themeColor="text1"/>
        </w:rPr>
      </w:pPr>
      <w:r w:rsidRPr="00081AD4">
        <w:rPr>
          <w:color w:val="000000" w:themeColor="text1"/>
        </w:rPr>
        <w:t>Кузбасса от 03.12.2020</w:t>
      </w:r>
    </w:p>
    <w:p w14:paraId="4128D6AC" w14:textId="77777777" w:rsidR="00797EBE" w:rsidRDefault="00797EBE" w:rsidP="00797EBE">
      <w:pPr>
        <w:tabs>
          <w:tab w:val="left" w:pos="5580"/>
          <w:tab w:val="left" w:pos="9498"/>
        </w:tabs>
        <w:ind w:right="-569" w:firstLine="5529"/>
        <w:rPr>
          <w:color w:val="000000" w:themeColor="text1"/>
        </w:rPr>
      </w:pPr>
    </w:p>
    <w:p w14:paraId="657EC916" w14:textId="77777777" w:rsidR="00797EBE" w:rsidRPr="00797EBE" w:rsidRDefault="00797EBE" w:rsidP="00797EBE">
      <w:pPr>
        <w:jc w:val="center"/>
        <w:rPr>
          <w:snapToGrid w:val="0"/>
          <w:sz w:val="28"/>
          <w:szCs w:val="28"/>
        </w:rPr>
      </w:pPr>
      <w:r w:rsidRPr="00797EBE">
        <w:rPr>
          <w:snapToGrid w:val="0"/>
          <w:sz w:val="28"/>
          <w:szCs w:val="28"/>
        </w:rPr>
        <w:t>Экспертное заключение</w:t>
      </w:r>
    </w:p>
    <w:p w14:paraId="4BF54B80" w14:textId="77777777" w:rsidR="00797EBE" w:rsidRPr="00797EBE" w:rsidRDefault="00797EBE" w:rsidP="00797EBE">
      <w:pPr>
        <w:jc w:val="center"/>
        <w:rPr>
          <w:snapToGrid w:val="0"/>
          <w:sz w:val="28"/>
          <w:szCs w:val="28"/>
        </w:rPr>
      </w:pPr>
      <w:r w:rsidRPr="00797EBE">
        <w:rPr>
          <w:snapToGrid w:val="0"/>
          <w:sz w:val="28"/>
          <w:szCs w:val="28"/>
        </w:rPr>
        <w:t>Региональной энергетической комиссии Кузбасса</w:t>
      </w:r>
    </w:p>
    <w:p w14:paraId="1C5E46AB" w14:textId="77777777" w:rsidR="00797EBE" w:rsidRPr="00797EBE" w:rsidRDefault="00797EBE" w:rsidP="00797EBE">
      <w:pPr>
        <w:jc w:val="center"/>
        <w:rPr>
          <w:snapToGrid w:val="0"/>
          <w:sz w:val="28"/>
          <w:szCs w:val="28"/>
        </w:rPr>
      </w:pPr>
      <w:r w:rsidRPr="00797EBE">
        <w:rPr>
          <w:snapToGrid w:val="0"/>
          <w:sz w:val="28"/>
          <w:szCs w:val="28"/>
        </w:rPr>
        <w:t xml:space="preserve">по материалам, </w:t>
      </w:r>
      <w:bookmarkStart w:id="67" w:name="_Hlk57815507"/>
      <w:r w:rsidRPr="00797EBE">
        <w:rPr>
          <w:snapToGrid w:val="0"/>
          <w:sz w:val="28"/>
          <w:szCs w:val="28"/>
        </w:rPr>
        <w:t xml:space="preserve">представленным </w:t>
      </w:r>
      <w:r w:rsidRPr="00797EBE">
        <w:rPr>
          <w:iCs/>
          <w:snapToGrid w:val="0"/>
          <w:sz w:val="28"/>
          <w:szCs w:val="28"/>
        </w:rPr>
        <w:t xml:space="preserve">ОАО «РЖД» (филиал Кузбасский территориальный участок Западно-Сибирской дирекции </w:t>
      </w:r>
      <w:r w:rsidRPr="00797EBE">
        <w:rPr>
          <w:iCs/>
          <w:snapToGrid w:val="0"/>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котельные </w:t>
      </w:r>
      <w:r w:rsidRPr="00797EBE">
        <w:rPr>
          <w:iCs/>
          <w:snapToGrid w:val="0"/>
          <w:sz w:val="28"/>
          <w:szCs w:val="28"/>
        </w:rPr>
        <w:br/>
        <w:t xml:space="preserve">на ст. Новокузнецк </w:t>
      </w:r>
      <w:bookmarkEnd w:id="67"/>
      <w:r w:rsidRPr="00797EBE">
        <w:rPr>
          <w:snapToGrid w:val="0"/>
          <w:sz w:val="28"/>
          <w:szCs w:val="28"/>
        </w:rPr>
        <w:t>для корректировки НВВ и уровня тарифов на тепловую энергию, реализуемую на потребительском рынке</w:t>
      </w:r>
      <w:r w:rsidRPr="00797EBE">
        <w:rPr>
          <w:snapToGrid w:val="0"/>
          <w:sz w:val="28"/>
          <w:szCs w:val="28"/>
        </w:rPr>
        <w:br/>
      </w:r>
      <w:r w:rsidRPr="00797EBE">
        <w:rPr>
          <w:iCs/>
          <w:snapToGrid w:val="0"/>
          <w:sz w:val="28"/>
          <w:szCs w:val="28"/>
        </w:rPr>
        <w:t>Новокузнецкого городского округа</w:t>
      </w:r>
      <w:r w:rsidRPr="00797EBE">
        <w:rPr>
          <w:snapToGrid w:val="0"/>
          <w:sz w:val="28"/>
          <w:szCs w:val="28"/>
        </w:rPr>
        <w:t xml:space="preserve"> на 2021 год</w:t>
      </w:r>
    </w:p>
    <w:p w14:paraId="4EC6C679" w14:textId="77777777" w:rsidR="00797EBE" w:rsidRPr="00797EBE" w:rsidRDefault="00797EBE" w:rsidP="00797EBE">
      <w:pPr>
        <w:tabs>
          <w:tab w:val="left" w:pos="426"/>
          <w:tab w:val="right" w:leader="dot" w:pos="9356"/>
        </w:tabs>
        <w:rPr>
          <w:b/>
          <w:snapToGrid w:val="0"/>
          <w:sz w:val="28"/>
          <w:szCs w:val="28"/>
        </w:rPr>
      </w:pPr>
    </w:p>
    <w:p w14:paraId="3AB8FB68" w14:textId="77777777" w:rsidR="00797EBE" w:rsidRPr="00797EBE" w:rsidRDefault="00797EBE" w:rsidP="00797EBE">
      <w:pPr>
        <w:keepNext/>
        <w:tabs>
          <w:tab w:val="left" w:pos="284"/>
        </w:tabs>
        <w:jc w:val="center"/>
        <w:outlineLvl w:val="0"/>
        <w:rPr>
          <w:rFonts w:cs="Arial"/>
          <w:b/>
          <w:bCs/>
          <w:snapToGrid w:val="0"/>
          <w:kern w:val="32"/>
          <w:sz w:val="28"/>
          <w:szCs w:val="32"/>
          <w:lang w:eastAsia="en-US"/>
        </w:rPr>
      </w:pPr>
      <w:r w:rsidRPr="00797EBE">
        <w:rPr>
          <w:rFonts w:cs="Arial"/>
          <w:b/>
          <w:bCs/>
          <w:snapToGrid w:val="0"/>
          <w:kern w:val="32"/>
          <w:sz w:val="28"/>
          <w:szCs w:val="32"/>
          <w:lang w:eastAsia="en-US"/>
        </w:rPr>
        <w:t>Общая характеристика предприятия</w:t>
      </w:r>
    </w:p>
    <w:p w14:paraId="65918A63" w14:textId="77777777" w:rsidR="00797EBE" w:rsidRPr="00797EBE" w:rsidRDefault="00797EBE" w:rsidP="00797EBE">
      <w:pPr>
        <w:ind w:firstLine="709"/>
        <w:jc w:val="center"/>
        <w:rPr>
          <w:b/>
          <w:snapToGrid w:val="0"/>
          <w:sz w:val="28"/>
          <w:szCs w:val="28"/>
          <w:u w:val="single"/>
        </w:rPr>
      </w:pPr>
    </w:p>
    <w:p w14:paraId="1B76EE5B" w14:textId="77777777" w:rsidR="00797EBE" w:rsidRPr="00797EBE" w:rsidRDefault="00797EBE" w:rsidP="00797EBE">
      <w:pPr>
        <w:ind w:right="-1" w:firstLine="709"/>
        <w:jc w:val="both"/>
        <w:rPr>
          <w:bCs/>
          <w:iCs/>
          <w:sz w:val="28"/>
          <w:szCs w:val="28"/>
        </w:rPr>
      </w:pPr>
      <w:r w:rsidRPr="00797EBE">
        <w:rPr>
          <w:sz w:val="28"/>
          <w:szCs w:val="28"/>
        </w:rPr>
        <w:t xml:space="preserve">Полное наименование организации – </w:t>
      </w:r>
      <w:r w:rsidRPr="00797EBE">
        <w:rPr>
          <w:bCs/>
          <w:iCs/>
          <w:sz w:val="28"/>
          <w:szCs w:val="28"/>
        </w:rPr>
        <w:t xml:space="preserve">ОАО «РЖД» (филиал Кузбасский территориальный участок Западно-Сибирской дирекции </w:t>
      </w:r>
      <w:r w:rsidRPr="00797EBE">
        <w:rPr>
          <w:bCs/>
          <w:iCs/>
          <w:sz w:val="28"/>
          <w:szCs w:val="28"/>
        </w:rPr>
        <w:br/>
        <w:t xml:space="preserve">по тепловодоснабжению – структурное подразделение Центральной дирекции по тепловодоснабжению) по узлу теплоснабжения – </w:t>
      </w:r>
      <w:r w:rsidRPr="00797EBE">
        <w:rPr>
          <w:bCs/>
          <w:iCs/>
          <w:color w:val="000000"/>
          <w:sz w:val="28"/>
          <w:szCs w:val="28"/>
        </w:rPr>
        <w:t xml:space="preserve">котельные </w:t>
      </w:r>
      <w:r w:rsidRPr="00797EBE">
        <w:rPr>
          <w:bCs/>
          <w:iCs/>
          <w:color w:val="000000"/>
          <w:sz w:val="28"/>
          <w:szCs w:val="28"/>
        </w:rPr>
        <w:br/>
        <w:t>на ст. Новокузнецк.</w:t>
      </w:r>
    </w:p>
    <w:p w14:paraId="3CA2CC3C" w14:textId="77777777" w:rsidR="00797EBE" w:rsidRPr="00797EBE" w:rsidRDefault="00797EBE" w:rsidP="00797EBE">
      <w:pPr>
        <w:tabs>
          <w:tab w:val="left" w:pos="426"/>
        </w:tabs>
        <w:spacing w:line="276" w:lineRule="auto"/>
        <w:ind w:right="-1" w:firstLine="709"/>
        <w:jc w:val="both"/>
        <w:rPr>
          <w:sz w:val="28"/>
          <w:szCs w:val="28"/>
        </w:rPr>
      </w:pPr>
      <w:r w:rsidRPr="00797EBE">
        <w:rPr>
          <w:sz w:val="28"/>
          <w:szCs w:val="28"/>
        </w:rPr>
        <w:t xml:space="preserve">Фактический адрес: 650992, г. Кемерово, ул. </w:t>
      </w:r>
      <w:proofErr w:type="spellStart"/>
      <w:r w:rsidRPr="00797EBE">
        <w:rPr>
          <w:sz w:val="28"/>
          <w:szCs w:val="28"/>
        </w:rPr>
        <w:t>Карболитовская</w:t>
      </w:r>
      <w:proofErr w:type="spellEnd"/>
      <w:r w:rsidRPr="00797EBE">
        <w:rPr>
          <w:sz w:val="28"/>
          <w:szCs w:val="28"/>
        </w:rPr>
        <w:t>, д.2.</w:t>
      </w:r>
    </w:p>
    <w:p w14:paraId="4C81F5F5" w14:textId="77777777" w:rsidR="00797EBE" w:rsidRPr="00797EBE" w:rsidRDefault="00797EBE" w:rsidP="00797EBE">
      <w:pPr>
        <w:tabs>
          <w:tab w:val="left" w:pos="284"/>
          <w:tab w:val="left" w:pos="567"/>
        </w:tabs>
        <w:spacing w:line="276" w:lineRule="auto"/>
        <w:ind w:right="-1" w:firstLine="709"/>
        <w:jc w:val="both"/>
        <w:rPr>
          <w:sz w:val="28"/>
          <w:szCs w:val="28"/>
        </w:rPr>
      </w:pPr>
      <w:r w:rsidRPr="00797EBE">
        <w:rPr>
          <w:sz w:val="28"/>
          <w:szCs w:val="28"/>
        </w:rPr>
        <w:t xml:space="preserve">Должность, фамилия, имя, отчество контактного лица, рабочий телефон – </w:t>
      </w:r>
      <w:proofErr w:type="spellStart"/>
      <w:r w:rsidRPr="00797EBE">
        <w:rPr>
          <w:sz w:val="28"/>
          <w:szCs w:val="28"/>
        </w:rPr>
        <w:t>Рейникова</w:t>
      </w:r>
      <w:proofErr w:type="spellEnd"/>
      <w:r w:rsidRPr="00797EBE">
        <w:rPr>
          <w:sz w:val="28"/>
          <w:szCs w:val="28"/>
        </w:rPr>
        <w:t xml:space="preserve"> Юлия Борисовна, телефон (3842) 32-35-15</w:t>
      </w:r>
    </w:p>
    <w:p w14:paraId="30C5A1E1" w14:textId="77777777" w:rsidR="00797EBE" w:rsidRPr="00797EBE" w:rsidRDefault="00797EBE" w:rsidP="00797EBE">
      <w:pPr>
        <w:widowControl w:val="0"/>
        <w:suppressAutoHyphens/>
        <w:ind w:right="-1" w:firstLine="709"/>
        <w:contextualSpacing/>
        <w:jc w:val="both"/>
        <w:rPr>
          <w:snapToGrid w:val="0"/>
          <w:color w:val="000000"/>
          <w:sz w:val="28"/>
          <w:szCs w:val="28"/>
        </w:rPr>
      </w:pPr>
      <w:r w:rsidRPr="00797EBE">
        <w:rPr>
          <w:snapToGrid w:val="0"/>
          <w:color w:val="000000"/>
          <w:sz w:val="28"/>
          <w:szCs w:val="28"/>
        </w:rPr>
        <w:t xml:space="preserve">Кузбасский региональный производственный участок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«РЖД» и осуществляет деятельность по управлению комплексом объектов стационарной теплоэнергетики, водоснабжения </w:t>
      </w:r>
      <w:r w:rsidRPr="00797EBE">
        <w:rPr>
          <w:snapToGrid w:val="0"/>
          <w:color w:val="000000"/>
          <w:sz w:val="28"/>
          <w:szCs w:val="28"/>
        </w:rPr>
        <w:br/>
        <w:t xml:space="preserve">и водоотведения на территории </w:t>
      </w:r>
      <w:r w:rsidRPr="00797EBE">
        <w:rPr>
          <w:iCs/>
          <w:snapToGrid w:val="0"/>
          <w:sz w:val="28"/>
          <w:szCs w:val="28"/>
        </w:rPr>
        <w:t>Новокузнецкого городского округа</w:t>
      </w:r>
      <w:r w:rsidRPr="00797EBE">
        <w:rPr>
          <w:snapToGrid w:val="0"/>
          <w:color w:val="000000"/>
          <w:sz w:val="28"/>
          <w:szCs w:val="28"/>
        </w:rPr>
        <w:t>, в том числе эксплуатации 8 котельных.</w:t>
      </w:r>
    </w:p>
    <w:p w14:paraId="28E00177" w14:textId="77777777" w:rsidR="00797EBE" w:rsidRPr="00797EBE" w:rsidRDefault="00797EBE" w:rsidP="00797EBE">
      <w:pPr>
        <w:widowControl w:val="0"/>
        <w:suppressAutoHyphens/>
        <w:ind w:right="-1" w:firstLine="709"/>
        <w:contextualSpacing/>
        <w:jc w:val="both"/>
        <w:rPr>
          <w:snapToGrid w:val="0"/>
          <w:color w:val="000000"/>
          <w:sz w:val="28"/>
          <w:szCs w:val="28"/>
        </w:rPr>
      </w:pPr>
      <w:r w:rsidRPr="00797EBE">
        <w:rPr>
          <w:snapToGrid w:val="0"/>
          <w:color w:val="000000"/>
          <w:sz w:val="28"/>
          <w:szCs w:val="28"/>
        </w:rPr>
        <w:t xml:space="preserve">Подразделение создано на основании приказа Центральной дирекции </w:t>
      </w:r>
      <w:r w:rsidRPr="00797EBE">
        <w:rPr>
          <w:snapToGrid w:val="0"/>
          <w:color w:val="000000"/>
          <w:sz w:val="28"/>
          <w:szCs w:val="28"/>
        </w:rPr>
        <w:br/>
        <w:t xml:space="preserve">по тепловодоснабжению ОАО «РЖД» от 23.11.2010 № 188 «О создании структурных подразделений Центральной дирекции </w:t>
      </w:r>
      <w:r w:rsidRPr="00797EBE">
        <w:rPr>
          <w:snapToGrid w:val="0"/>
          <w:color w:val="000000"/>
          <w:sz w:val="28"/>
          <w:szCs w:val="28"/>
        </w:rPr>
        <w:br/>
        <w:t xml:space="preserve">по тепловодоснабжению» и является полным правопреемником Дирекции </w:t>
      </w:r>
      <w:r w:rsidRPr="00797EBE">
        <w:rPr>
          <w:snapToGrid w:val="0"/>
          <w:color w:val="000000"/>
          <w:sz w:val="28"/>
          <w:szCs w:val="28"/>
        </w:rPr>
        <w:br/>
        <w:t>по тепловодоснабжению – структурного подразделения Западно-Сибирской железной дороги – филиала ОАО «РЖД». Вышеназванный производственный участок не имеет собственного выделенного бухгалтерского баланса.</w:t>
      </w:r>
    </w:p>
    <w:p w14:paraId="34A50C12" w14:textId="77777777" w:rsidR="00797EBE" w:rsidRPr="00797EBE" w:rsidRDefault="00797EBE" w:rsidP="00797EBE">
      <w:pPr>
        <w:ind w:right="-1" w:firstLine="709"/>
        <w:jc w:val="both"/>
        <w:rPr>
          <w:bCs/>
          <w:color w:val="000000"/>
          <w:sz w:val="28"/>
          <w:szCs w:val="28"/>
        </w:rPr>
      </w:pPr>
      <w:r w:rsidRPr="00797EBE">
        <w:rPr>
          <w:bCs/>
          <w:color w:val="000000"/>
          <w:sz w:val="28"/>
          <w:szCs w:val="28"/>
        </w:rPr>
        <w:t xml:space="preserve">По узлу теплоснабжения котельные на ст. Новокузнецк </w:t>
      </w:r>
      <w:r w:rsidRPr="00797EBE">
        <w:rPr>
          <w:bCs/>
          <w:color w:val="000000"/>
          <w:sz w:val="28"/>
          <w:szCs w:val="28"/>
        </w:rPr>
        <w:br/>
        <w:t xml:space="preserve">(г. Новокузнецк) предприятие эксплуатирует 2 котельных: 1 котельную </w:t>
      </w:r>
      <w:r w:rsidRPr="00797EBE">
        <w:rPr>
          <w:bCs/>
          <w:color w:val="000000"/>
          <w:sz w:val="28"/>
          <w:szCs w:val="28"/>
        </w:rPr>
        <w:br/>
        <w:t>ТЧ-15 установленной тепловой мощностью 10,9 Гкал/час (3 котла КЕ 6,5/13С), 1 котельную «железнодорожной больницы» установленной тепловой мощностью 2,45 Гкал/час (2 котла КВ-0,4К).</w:t>
      </w:r>
    </w:p>
    <w:p w14:paraId="3ACCE036" w14:textId="77777777" w:rsidR="00797EBE" w:rsidRPr="00797EBE" w:rsidRDefault="00797EBE" w:rsidP="00797EBE">
      <w:pPr>
        <w:ind w:right="-1" w:firstLine="709"/>
        <w:jc w:val="both"/>
        <w:rPr>
          <w:bCs/>
          <w:color w:val="000000"/>
          <w:sz w:val="32"/>
          <w:szCs w:val="32"/>
        </w:rPr>
      </w:pPr>
      <w:r w:rsidRPr="00797EBE">
        <w:rPr>
          <w:bCs/>
          <w:color w:val="000000"/>
          <w:sz w:val="28"/>
          <w:szCs w:val="22"/>
        </w:rPr>
        <w:lastRenderedPageBreak/>
        <w:t>Система теплоснабжения потребителей открытая с непосредственным отбором теплоносителя из сети на нужды горячего водоснабжения. Температурный график работы тепловой сети - 95/70˚С.</w:t>
      </w:r>
    </w:p>
    <w:p w14:paraId="60C25101" w14:textId="77777777" w:rsidR="00797EBE" w:rsidRPr="00797EBE" w:rsidRDefault="00797EBE" w:rsidP="00797EBE">
      <w:pPr>
        <w:widowControl w:val="0"/>
        <w:suppressAutoHyphens/>
        <w:ind w:right="-1" w:firstLine="709"/>
        <w:contextualSpacing/>
        <w:jc w:val="both"/>
        <w:rPr>
          <w:snapToGrid w:val="0"/>
          <w:color w:val="000000"/>
          <w:sz w:val="28"/>
          <w:szCs w:val="28"/>
        </w:rPr>
      </w:pPr>
      <w:r w:rsidRPr="00797EBE">
        <w:rPr>
          <w:bCs/>
          <w:snapToGrid w:val="0"/>
          <w:color w:val="000000"/>
          <w:sz w:val="28"/>
          <w:szCs w:val="28"/>
        </w:rPr>
        <w:t>Для производства тепловой энергии используется</w:t>
      </w:r>
      <w:r w:rsidRPr="00797EBE">
        <w:rPr>
          <w:snapToGrid w:val="0"/>
          <w:color w:val="000000"/>
          <w:sz w:val="28"/>
          <w:szCs w:val="28"/>
        </w:rPr>
        <w:t xml:space="preserve"> энергетический каменный длиннопламенный уголь (класс 0-300 (200)). </w:t>
      </w:r>
    </w:p>
    <w:p w14:paraId="19AA87F4" w14:textId="77777777" w:rsidR="00797EBE" w:rsidRPr="00797EBE" w:rsidRDefault="00797EBE" w:rsidP="00797EBE">
      <w:pPr>
        <w:widowControl w:val="0"/>
        <w:suppressAutoHyphens/>
        <w:ind w:right="-1" w:firstLine="709"/>
        <w:contextualSpacing/>
        <w:jc w:val="both"/>
        <w:rPr>
          <w:snapToGrid w:val="0"/>
          <w:color w:val="000000"/>
          <w:sz w:val="28"/>
          <w:szCs w:val="28"/>
        </w:rPr>
      </w:pPr>
      <w:r w:rsidRPr="00797EBE">
        <w:rPr>
          <w:snapToGrid w:val="0"/>
          <w:color w:val="000000"/>
          <w:sz w:val="28"/>
          <w:szCs w:val="28"/>
        </w:rPr>
        <w:t xml:space="preserve">Поставщиком угля для предприятия является </w:t>
      </w:r>
      <w:r w:rsidRPr="00797EBE">
        <w:rPr>
          <w:snapToGrid w:val="0"/>
          <w:color w:val="000000"/>
          <w:sz w:val="28"/>
          <w:szCs w:val="28"/>
        </w:rPr>
        <w:br/>
        <w:t xml:space="preserve">АО «УК </w:t>
      </w:r>
      <w:proofErr w:type="spellStart"/>
      <w:r w:rsidRPr="00797EBE">
        <w:rPr>
          <w:snapToGrid w:val="0"/>
          <w:color w:val="000000"/>
          <w:sz w:val="28"/>
          <w:szCs w:val="28"/>
        </w:rPr>
        <w:t>Кузбассразрезуголь</w:t>
      </w:r>
      <w:proofErr w:type="spellEnd"/>
      <w:r w:rsidRPr="00797EBE">
        <w:rPr>
          <w:snapToGrid w:val="0"/>
          <w:color w:val="000000"/>
          <w:sz w:val="28"/>
          <w:szCs w:val="28"/>
        </w:rPr>
        <w:t xml:space="preserve">». </w:t>
      </w:r>
    </w:p>
    <w:p w14:paraId="3E2E6765" w14:textId="77777777" w:rsidR="00797EBE" w:rsidRPr="00797EBE" w:rsidRDefault="00797EBE" w:rsidP="00797EBE">
      <w:pPr>
        <w:widowControl w:val="0"/>
        <w:suppressAutoHyphens/>
        <w:spacing w:line="276" w:lineRule="auto"/>
        <w:ind w:right="-1" w:firstLine="709"/>
        <w:contextualSpacing/>
        <w:jc w:val="both"/>
        <w:rPr>
          <w:color w:val="000000"/>
          <w:sz w:val="28"/>
          <w:szCs w:val="28"/>
        </w:rPr>
      </w:pPr>
      <w:r w:rsidRPr="00797EBE">
        <w:rPr>
          <w:color w:val="000000"/>
          <w:sz w:val="28"/>
          <w:szCs w:val="28"/>
        </w:rPr>
        <w:t>Предприятие находится на общей системе налогообложения.</w:t>
      </w:r>
    </w:p>
    <w:p w14:paraId="154159AC" w14:textId="77777777" w:rsidR="00797EBE" w:rsidRPr="00797EBE" w:rsidRDefault="00797EBE" w:rsidP="00797EBE">
      <w:pPr>
        <w:ind w:right="-1" w:firstLine="709"/>
        <w:jc w:val="both"/>
        <w:rPr>
          <w:sz w:val="28"/>
          <w:szCs w:val="28"/>
        </w:rPr>
      </w:pPr>
      <w:r w:rsidRPr="00797EBE">
        <w:rPr>
          <w:iCs/>
          <w:color w:val="000000"/>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w:t>
      </w:r>
      <w:r w:rsidRPr="00797EBE">
        <w:rPr>
          <w:bCs/>
          <w:iCs/>
          <w:sz w:val="28"/>
          <w:szCs w:val="28"/>
        </w:rPr>
        <w:t>котельные на ст. Новокузнецк</w:t>
      </w:r>
      <w:r w:rsidRPr="00797EBE">
        <w:rPr>
          <w:b/>
          <w:color w:val="000000"/>
          <w:sz w:val="28"/>
          <w:szCs w:val="28"/>
        </w:rPr>
        <w:t xml:space="preserve"> </w:t>
      </w:r>
      <w:r w:rsidRPr="00797EBE">
        <w:rPr>
          <w:sz w:val="28"/>
          <w:szCs w:val="28"/>
        </w:rPr>
        <w:t xml:space="preserve">осуществляет свою деятельность </w:t>
      </w:r>
      <w:r w:rsidRPr="00797EBE">
        <w:rPr>
          <w:sz w:val="28"/>
          <w:szCs w:val="28"/>
        </w:rPr>
        <w:br/>
        <w:t>в соответствии с действующим на территории Российской Федерации законодательством, Уставом предприятия (стр. 69-76 том 1).</w:t>
      </w:r>
    </w:p>
    <w:p w14:paraId="0719D602" w14:textId="77777777" w:rsidR="00797EBE" w:rsidRPr="00797EBE" w:rsidRDefault="00797EBE" w:rsidP="00797EBE">
      <w:pPr>
        <w:ind w:right="-1" w:firstLine="709"/>
        <w:jc w:val="both"/>
        <w:rPr>
          <w:sz w:val="28"/>
          <w:szCs w:val="28"/>
        </w:rPr>
      </w:pPr>
      <w:r w:rsidRPr="00797EBE">
        <w:rPr>
          <w:sz w:val="28"/>
          <w:szCs w:val="28"/>
        </w:rPr>
        <w:t xml:space="preserve">В соответствии со статьей 8 Федерального закона от 27.07.2010 </w:t>
      </w:r>
      <w:r w:rsidRPr="00797EBE">
        <w:rPr>
          <w:sz w:val="28"/>
          <w:szCs w:val="28"/>
        </w:rPr>
        <w:br/>
        <w:t xml:space="preserve">№ 190-ФЗ «О теплоснабжении», цены (тарифы) на товары, услуги </w:t>
      </w:r>
      <w:r w:rsidRPr="00797EBE">
        <w:rPr>
          <w:sz w:val="28"/>
          <w:szCs w:val="28"/>
        </w:rPr>
        <w:br/>
        <w:t>в сфере теплоснабжения ОАО «РЖД» подлежат государственному регулированию.</w:t>
      </w:r>
    </w:p>
    <w:p w14:paraId="0533B8E3" w14:textId="77777777" w:rsidR="00797EBE" w:rsidRPr="00797EBE" w:rsidRDefault="00797EBE" w:rsidP="00797EBE">
      <w:pPr>
        <w:ind w:right="-1" w:firstLine="709"/>
        <w:jc w:val="both"/>
        <w:rPr>
          <w:sz w:val="28"/>
          <w:szCs w:val="28"/>
        </w:rPr>
      </w:pPr>
      <w:r w:rsidRPr="00797EBE">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797EBE">
        <w:rPr>
          <w:sz w:val="28"/>
          <w:szCs w:val="28"/>
        </w:rPr>
        <w:br/>
        <w:t xml:space="preserve">от 22.10.2012 № 1075 «О ценообразовании в сфере теплоснабжения», </w:t>
      </w:r>
      <w:r w:rsidRPr="00797EBE">
        <w:rPr>
          <w:sz w:val="28"/>
          <w:szCs w:val="28"/>
        </w:rPr>
        <w:br/>
        <w:t xml:space="preserve">цены (тарифы) на услуги в сфере теплоснабжения, оказываемые </w:t>
      </w:r>
      <w:r w:rsidRPr="00797EBE">
        <w:rPr>
          <w:sz w:val="28"/>
          <w:szCs w:val="28"/>
        </w:rPr>
        <w:br/>
        <w:t>ОАО «РЖД» посредством комплекса теплоснабжения находящегося</w:t>
      </w:r>
      <w:r w:rsidRPr="00797EBE">
        <w:rPr>
          <w:sz w:val="28"/>
          <w:szCs w:val="28"/>
        </w:rPr>
        <w:br/>
        <w:t xml:space="preserve">в собственности, подлежат государственному регулированию. </w:t>
      </w:r>
    </w:p>
    <w:p w14:paraId="2C488BBF" w14:textId="77777777" w:rsidR="00797EBE" w:rsidRPr="00797EBE" w:rsidRDefault="00797EBE" w:rsidP="00797EBE">
      <w:pPr>
        <w:ind w:right="-1" w:firstLine="709"/>
        <w:jc w:val="both"/>
        <w:rPr>
          <w:sz w:val="28"/>
          <w:szCs w:val="28"/>
        </w:rPr>
      </w:pPr>
      <w:r w:rsidRPr="00797EBE">
        <w:rPr>
          <w:sz w:val="28"/>
          <w:szCs w:val="28"/>
        </w:rPr>
        <w:t xml:space="preserve">Расходы предприятия рассчитываются в соответствии с пунктами </w:t>
      </w:r>
      <w:r w:rsidRPr="00797EBE">
        <w:rPr>
          <w:sz w:val="28"/>
          <w:szCs w:val="28"/>
        </w:rPr>
        <w:br/>
        <w:t>28 и 31 Основ ценообразования.</w:t>
      </w:r>
    </w:p>
    <w:p w14:paraId="7625E976" w14:textId="77777777" w:rsidR="00797EBE" w:rsidRPr="00797EBE" w:rsidRDefault="00797EBE" w:rsidP="00797EBE">
      <w:pPr>
        <w:ind w:right="-1" w:firstLine="709"/>
        <w:jc w:val="both"/>
        <w:rPr>
          <w:bCs/>
          <w:sz w:val="28"/>
          <w:szCs w:val="28"/>
        </w:rPr>
      </w:pPr>
      <w:r w:rsidRPr="00797EBE">
        <w:rPr>
          <w:bCs/>
          <w:sz w:val="28"/>
          <w:szCs w:val="28"/>
        </w:rPr>
        <w:t xml:space="preserve">Долгосрочные параметры регулирования на 2019 – 2023 годы, </w:t>
      </w:r>
      <w:r w:rsidRPr="00797EBE">
        <w:rPr>
          <w:bCs/>
          <w:sz w:val="28"/>
          <w:szCs w:val="28"/>
        </w:rPr>
        <w:br/>
        <w:t xml:space="preserve">с указанием операционных расходов, необходимых для расчета </w:t>
      </w:r>
      <w:r w:rsidRPr="00797EBE">
        <w:rPr>
          <w:sz w:val="28"/>
          <w:szCs w:val="28"/>
        </w:rPr>
        <w:t>фактических операционных расходов 2019 года</w:t>
      </w:r>
      <w:r w:rsidRPr="00797EBE">
        <w:rPr>
          <w:bCs/>
          <w:sz w:val="28"/>
          <w:szCs w:val="28"/>
        </w:rPr>
        <w:t xml:space="preserve"> и плановых операционных расходов 2021 года, утверждены постановлением региональной энергетической комиссии Кемеровской области от 20.12.2018 № 693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w:t>
      </w:r>
      <w:r w:rsidRPr="00797EBE">
        <w:rPr>
          <w:bCs/>
          <w:color w:val="000000"/>
          <w:kern w:val="32"/>
          <w:sz w:val="28"/>
          <w:szCs w:val="28"/>
        </w:rPr>
        <w:t xml:space="preserve">котельные </w:t>
      </w:r>
      <w:r w:rsidRPr="00797EBE">
        <w:rPr>
          <w:bCs/>
          <w:color w:val="000000"/>
          <w:kern w:val="32"/>
          <w:sz w:val="28"/>
          <w:szCs w:val="28"/>
        </w:rPr>
        <w:br/>
        <w:t>на ст. Новокузнецк</w:t>
      </w:r>
      <w:r w:rsidRPr="00797EBE">
        <w:rPr>
          <w:bCs/>
          <w:sz w:val="28"/>
          <w:szCs w:val="28"/>
        </w:rPr>
        <w:t xml:space="preserve"> долгосрочных параметров регулирования и долгосрочных тарифов на тепловую энергию, реализуемую на потребительском рынке </w:t>
      </w:r>
      <w:r w:rsidRPr="00797EBE">
        <w:rPr>
          <w:bCs/>
          <w:sz w:val="28"/>
          <w:szCs w:val="28"/>
        </w:rPr>
        <w:br/>
        <w:t>г. Новокузнецк, на 2019 - 2023 годы».</w:t>
      </w:r>
    </w:p>
    <w:p w14:paraId="277A5439" w14:textId="77777777" w:rsidR="00797EBE" w:rsidRPr="00797EBE" w:rsidRDefault="00797EBE" w:rsidP="00797EBE">
      <w:pPr>
        <w:ind w:firstLine="709"/>
        <w:jc w:val="both"/>
        <w:rPr>
          <w:snapToGrid w:val="0"/>
          <w:sz w:val="28"/>
          <w:szCs w:val="28"/>
          <w:lang w:eastAsia="en-US"/>
        </w:rPr>
      </w:pPr>
      <w:r w:rsidRPr="00797EBE">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26.09.2020, в соответствии с которым </w:t>
      </w:r>
      <w:r w:rsidRPr="00797EBE">
        <w:rPr>
          <w:snapToGrid w:val="0"/>
          <w:sz w:val="28"/>
          <w:szCs w:val="28"/>
          <w:lang w:eastAsia="en-US"/>
        </w:rPr>
        <w:br/>
        <w:t>индекс потребительских цен (ИПЦ) (2021/2020) составляет 1,036;</w:t>
      </w:r>
    </w:p>
    <w:p w14:paraId="1AFDC808" w14:textId="77777777" w:rsidR="00797EBE" w:rsidRPr="00797EBE" w:rsidRDefault="00797EBE" w:rsidP="00797EBE">
      <w:pPr>
        <w:jc w:val="both"/>
        <w:rPr>
          <w:snapToGrid w:val="0"/>
          <w:sz w:val="28"/>
          <w:szCs w:val="28"/>
        </w:rPr>
      </w:pPr>
      <w:r w:rsidRPr="00797EBE">
        <w:rPr>
          <w:snapToGrid w:val="0"/>
          <w:sz w:val="28"/>
          <w:szCs w:val="28"/>
        </w:rPr>
        <w:t xml:space="preserve">индекс цен производителей по добыче угля (ИЦП на уголь) </w:t>
      </w:r>
      <w:r w:rsidRPr="00797EBE">
        <w:rPr>
          <w:snapToGrid w:val="0"/>
          <w:sz w:val="28"/>
          <w:szCs w:val="28"/>
          <w:lang w:eastAsia="en-US"/>
        </w:rPr>
        <w:t xml:space="preserve">(2021/2020) </w:t>
      </w:r>
      <w:r w:rsidRPr="00797EBE">
        <w:rPr>
          <w:snapToGrid w:val="0"/>
          <w:sz w:val="28"/>
          <w:szCs w:val="28"/>
        </w:rPr>
        <w:t>составляет 1,033;</w:t>
      </w:r>
    </w:p>
    <w:p w14:paraId="14EF8CA9" w14:textId="77777777" w:rsidR="00797EBE" w:rsidRPr="00797EBE" w:rsidRDefault="00797EBE" w:rsidP="00797EBE">
      <w:pPr>
        <w:jc w:val="both"/>
        <w:rPr>
          <w:snapToGrid w:val="0"/>
          <w:sz w:val="28"/>
          <w:szCs w:val="28"/>
        </w:rPr>
      </w:pPr>
      <w:r w:rsidRPr="00797EBE">
        <w:rPr>
          <w:snapToGrid w:val="0"/>
          <w:sz w:val="28"/>
          <w:szCs w:val="28"/>
        </w:rPr>
        <w:t xml:space="preserve">индекс цен производителей на транспорт, за исключением трубопроводного (ИЦП на транспорт) </w:t>
      </w:r>
      <w:r w:rsidRPr="00797EBE">
        <w:rPr>
          <w:snapToGrid w:val="0"/>
          <w:sz w:val="28"/>
          <w:szCs w:val="28"/>
          <w:lang w:eastAsia="en-US"/>
        </w:rPr>
        <w:t xml:space="preserve">(2021/2020) </w:t>
      </w:r>
      <w:r w:rsidRPr="00797EBE">
        <w:rPr>
          <w:snapToGrid w:val="0"/>
          <w:sz w:val="28"/>
          <w:szCs w:val="28"/>
        </w:rPr>
        <w:t>составляет 1,036;</w:t>
      </w:r>
    </w:p>
    <w:p w14:paraId="44F3FA3F" w14:textId="77777777" w:rsidR="00797EBE" w:rsidRPr="00797EBE" w:rsidRDefault="00797EBE" w:rsidP="00797EBE">
      <w:pPr>
        <w:jc w:val="both"/>
        <w:rPr>
          <w:snapToGrid w:val="0"/>
          <w:sz w:val="28"/>
          <w:szCs w:val="28"/>
          <w:lang w:eastAsia="en-US"/>
        </w:rPr>
      </w:pPr>
      <w:r w:rsidRPr="00797EBE">
        <w:rPr>
          <w:snapToGrid w:val="0"/>
          <w:sz w:val="28"/>
          <w:szCs w:val="28"/>
        </w:rPr>
        <w:lastRenderedPageBreak/>
        <w:t xml:space="preserve">индекс цен производителей на электрическую энергию </w:t>
      </w:r>
      <w:r w:rsidRPr="00797EBE">
        <w:rPr>
          <w:snapToGrid w:val="0"/>
          <w:sz w:val="28"/>
          <w:szCs w:val="28"/>
        </w:rPr>
        <w:br/>
        <w:t xml:space="preserve">(ИЦП на электрическую энергию) </w:t>
      </w:r>
      <w:r w:rsidRPr="00797EBE">
        <w:rPr>
          <w:snapToGrid w:val="0"/>
          <w:sz w:val="28"/>
          <w:szCs w:val="28"/>
          <w:lang w:eastAsia="en-US"/>
        </w:rPr>
        <w:t>(2020/2019)</w:t>
      </w:r>
      <w:r w:rsidRPr="00797EBE">
        <w:rPr>
          <w:snapToGrid w:val="0"/>
          <w:sz w:val="28"/>
          <w:szCs w:val="28"/>
        </w:rPr>
        <w:t xml:space="preserve"> </w:t>
      </w:r>
      <w:r w:rsidRPr="00797EBE">
        <w:rPr>
          <w:snapToGrid w:val="0"/>
          <w:sz w:val="28"/>
          <w:szCs w:val="28"/>
          <w:lang w:eastAsia="en-US"/>
        </w:rPr>
        <w:t>составляет 1,032;</w:t>
      </w:r>
    </w:p>
    <w:p w14:paraId="5ED42E55" w14:textId="77777777" w:rsidR="00797EBE" w:rsidRPr="00797EBE" w:rsidRDefault="00797EBE" w:rsidP="00797EBE">
      <w:pPr>
        <w:jc w:val="both"/>
        <w:rPr>
          <w:snapToGrid w:val="0"/>
          <w:sz w:val="28"/>
          <w:szCs w:val="28"/>
          <w:lang w:eastAsia="en-US"/>
        </w:rPr>
      </w:pPr>
      <w:r w:rsidRPr="00797EBE">
        <w:rPr>
          <w:snapToGrid w:val="0"/>
          <w:sz w:val="28"/>
          <w:szCs w:val="28"/>
        </w:rPr>
        <w:t xml:space="preserve">индекс цен производителей на электрическую энергию </w:t>
      </w:r>
      <w:r w:rsidRPr="00797EBE">
        <w:rPr>
          <w:snapToGrid w:val="0"/>
          <w:sz w:val="28"/>
          <w:szCs w:val="28"/>
        </w:rPr>
        <w:br/>
        <w:t xml:space="preserve">(ИЦП на электрическую энергию) </w:t>
      </w:r>
      <w:r w:rsidRPr="00797EBE">
        <w:rPr>
          <w:snapToGrid w:val="0"/>
          <w:sz w:val="28"/>
          <w:szCs w:val="28"/>
          <w:lang w:eastAsia="en-US"/>
        </w:rPr>
        <w:t>(2021/2020) составляет 1,040;</w:t>
      </w:r>
    </w:p>
    <w:p w14:paraId="0D025EDB" w14:textId="77777777" w:rsidR="00797EBE" w:rsidRPr="00797EBE" w:rsidRDefault="00797EBE" w:rsidP="00797EBE">
      <w:pPr>
        <w:jc w:val="both"/>
        <w:rPr>
          <w:snapToGrid w:val="0"/>
          <w:sz w:val="28"/>
          <w:szCs w:val="28"/>
          <w:lang w:eastAsia="en-US"/>
        </w:rPr>
      </w:pPr>
      <w:r w:rsidRPr="00797EBE">
        <w:rPr>
          <w:snapToGrid w:val="0"/>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(2020/2019)</w:t>
      </w:r>
      <w:r w:rsidRPr="00797EBE">
        <w:rPr>
          <w:snapToGrid w:val="0"/>
          <w:sz w:val="28"/>
          <w:szCs w:val="28"/>
        </w:rPr>
        <w:t xml:space="preserve"> </w:t>
      </w:r>
      <w:r w:rsidRPr="00797EBE">
        <w:rPr>
          <w:snapToGrid w:val="0"/>
          <w:sz w:val="28"/>
          <w:szCs w:val="28"/>
          <w:lang w:eastAsia="en-US"/>
        </w:rPr>
        <w:t>составляет 1,053;</w:t>
      </w:r>
    </w:p>
    <w:p w14:paraId="2EFDA138" w14:textId="77777777" w:rsidR="00797EBE" w:rsidRPr="00797EBE" w:rsidRDefault="00797EBE" w:rsidP="00797EBE">
      <w:pPr>
        <w:jc w:val="both"/>
        <w:rPr>
          <w:snapToGrid w:val="0"/>
          <w:sz w:val="28"/>
          <w:szCs w:val="28"/>
          <w:lang w:eastAsia="en-US"/>
        </w:rPr>
      </w:pPr>
      <w:r w:rsidRPr="00797EBE">
        <w:rPr>
          <w:snapToGrid w:val="0"/>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(2021/2020)</w:t>
      </w:r>
      <w:r w:rsidRPr="00797EBE">
        <w:rPr>
          <w:snapToGrid w:val="0"/>
          <w:sz w:val="28"/>
          <w:szCs w:val="28"/>
        </w:rPr>
        <w:t xml:space="preserve"> </w:t>
      </w:r>
      <w:r w:rsidRPr="00797EBE">
        <w:rPr>
          <w:snapToGrid w:val="0"/>
          <w:sz w:val="28"/>
          <w:szCs w:val="28"/>
          <w:lang w:eastAsia="en-US"/>
        </w:rPr>
        <w:t>составляет 1,040.</w:t>
      </w:r>
    </w:p>
    <w:p w14:paraId="531EBAE2" w14:textId="77777777" w:rsidR="00797EBE" w:rsidRPr="00797EBE" w:rsidRDefault="00797EBE" w:rsidP="00797EBE">
      <w:pPr>
        <w:ind w:right="142" w:firstLine="709"/>
        <w:jc w:val="both"/>
        <w:rPr>
          <w:bCs/>
          <w:sz w:val="28"/>
          <w:szCs w:val="28"/>
        </w:rPr>
      </w:pPr>
    </w:p>
    <w:p w14:paraId="5CF44C43" w14:textId="77777777" w:rsidR="00797EBE" w:rsidRPr="00797EBE" w:rsidRDefault="00797EBE" w:rsidP="00797EBE">
      <w:pPr>
        <w:keepNext/>
        <w:tabs>
          <w:tab w:val="left" w:pos="284"/>
        </w:tabs>
        <w:jc w:val="center"/>
        <w:outlineLvl w:val="0"/>
        <w:rPr>
          <w:rFonts w:cs="Arial"/>
          <w:b/>
          <w:bCs/>
          <w:snapToGrid w:val="0"/>
          <w:kern w:val="32"/>
          <w:sz w:val="28"/>
          <w:szCs w:val="32"/>
          <w:lang w:eastAsia="en-US"/>
        </w:rPr>
      </w:pPr>
      <w:r w:rsidRPr="00797EBE">
        <w:rPr>
          <w:rFonts w:cs="Arial"/>
          <w:b/>
          <w:bCs/>
          <w:snapToGrid w:val="0"/>
          <w:kern w:val="32"/>
          <w:sz w:val="28"/>
          <w:szCs w:val="32"/>
          <w:lang w:eastAsia="en-US"/>
        </w:rPr>
        <w:t>Нормативно правовая база</w:t>
      </w:r>
    </w:p>
    <w:p w14:paraId="231E9037" w14:textId="77777777" w:rsidR="00797EBE" w:rsidRPr="00797EBE" w:rsidRDefault="00797EBE" w:rsidP="00797EBE">
      <w:pPr>
        <w:ind w:firstLine="851"/>
        <w:rPr>
          <w:snapToGrid w:val="0"/>
          <w:sz w:val="28"/>
          <w:szCs w:val="28"/>
          <w:lang w:eastAsia="en-US"/>
        </w:rPr>
      </w:pPr>
    </w:p>
    <w:p w14:paraId="668F5AB4"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Гражданский кодекс Российской Федерации.</w:t>
      </w:r>
    </w:p>
    <w:p w14:paraId="2497AB98"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Налоговый кодекс Российской Федерации.</w:t>
      </w:r>
    </w:p>
    <w:p w14:paraId="699EB7E3"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Трудовой Кодекс Российской Федерации.</w:t>
      </w:r>
    </w:p>
    <w:p w14:paraId="09017F39"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Федеральный Закон от 17.08.1995 № 147-ФЗ «О естественных монополиях».</w:t>
      </w:r>
    </w:p>
    <w:p w14:paraId="197A5592"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 xml:space="preserve"> Федеральный закон от 27.07.2010 № 190-ФЗ «О теплоснабжении».</w:t>
      </w:r>
    </w:p>
    <w:p w14:paraId="05318DCC"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797EBE">
        <w:rPr>
          <w:snapToGrid w:val="0"/>
          <w:sz w:val="28"/>
          <w:szCs w:val="28"/>
        </w:rPr>
        <w:br/>
        <w:t>в энергетике».</w:t>
      </w:r>
    </w:p>
    <w:p w14:paraId="591970B9"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Постановление Правительства Российской Федерации от 22.10.2012 № 1075 «О ценообразовании в сфере теплоснабжения».</w:t>
      </w:r>
    </w:p>
    <w:p w14:paraId="40064A17"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 xml:space="preserve"> Приказ Минэнерго РФ от 30.12.2008 № 323 «Об организации </w:t>
      </w:r>
      <w:r w:rsidRPr="00797EBE">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797EBE">
        <w:rPr>
          <w:snapToGrid w:val="0"/>
          <w:sz w:val="28"/>
          <w:szCs w:val="28"/>
        </w:rPr>
        <w:br/>
        <w:t>и тепловую энергию от тепловых электрических станций и котельных».</w:t>
      </w:r>
    </w:p>
    <w:p w14:paraId="4C5528E0" w14:textId="77777777" w:rsidR="00797EBE" w:rsidRPr="00797EBE" w:rsidRDefault="00797EBE" w:rsidP="00797EBE">
      <w:pPr>
        <w:numPr>
          <w:ilvl w:val="0"/>
          <w:numId w:val="8"/>
        </w:numPr>
        <w:tabs>
          <w:tab w:val="left" w:pos="1134"/>
          <w:tab w:val="left" w:pos="9900"/>
        </w:tabs>
        <w:ind w:hanging="11"/>
        <w:jc w:val="both"/>
        <w:rPr>
          <w:snapToGrid w:val="0"/>
          <w:sz w:val="28"/>
          <w:szCs w:val="28"/>
        </w:rPr>
      </w:pPr>
      <w:r w:rsidRPr="00797EBE">
        <w:rPr>
          <w:snapToGrid w:val="0"/>
          <w:sz w:val="28"/>
          <w:szCs w:val="28"/>
        </w:rPr>
        <w:t xml:space="preserve"> Приказ Минэнерго РФ от 30.12.2008 № 325 «Об организации </w:t>
      </w:r>
      <w:r w:rsidRPr="00797EBE">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797EBE">
        <w:rPr>
          <w:snapToGrid w:val="0"/>
          <w:sz w:val="28"/>
          <w:szCs w:val="28"/>
        </w:rPr>
        <w:br/>
        <w:t xml:space="preserve">с «Инструкцией по организации в Минэнерго России работы по расчету </w:t>
      </w:r>
      <w:r w:rsidRPr="00797EBE">
        <w:rPr>
          <w:snapToGrid w:val="0"/>
          <w:sz w:val="28"/>
          <w:szCs w:val="28"/>
        </w:rPr>
        <w:br/>
        <w:t>и обоснованию нормативов технологических потерь при передаче тепловой энергии»).</w:t>
      </w:r>
    </w:p>
    <w:p w14:paraId="7A0DEF04" w14:textId="77777777" w:rsidR="00797EBE" w:rsidRPr="00797EBE" w:rsidRDefault="00797EBE" w:rsidP="00797EBE">
      <w:pPr>
        <w:numPr>
          <w:ilvl w:val="0"/>
          <w:numId w:val="8"/>
        </w:numPr>
        <w:tabs>
          <w:tab w:val="left" w:pos="1134"/>
        </w:tabs>
        <w:ind w:hanging="11"/>
        <w:jc w:val="both"/>
        <w:rPr>
          <w:snapToGrid w:val="0"/>
          <w:sz w:val="28"/>
          <w:szCs w:val="28"/>
        </w:rPr>
      </w:pPr>
      <w:r w:rsidRPr="00797EBE">
        <w:rPr>
          <w:snapToGrid w:val="0"/>
          <w:sz w:val="28"/>
          <w:szCs w:val="28"/>
        </w:rPr>
        <w:t xml:space="preserve">Приказ Федеральной службы по тарифам (ФСТ России) </w:t>
      </w:r>
      <w:r w:rsidRPr="00797EBE">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03975DE6" w14:textId="77777777" w:rsidR="00797EBE" w:rsidRPr="00797EBE" w:rsidRDefault="00797EBE" w:rsidP="00797EBE">
      <w:pPr>
        <w:numPr>
          <w:ilvl w:val="0"/>
          <w:numId w:val="8"/>
        </w:numPr>
        <w:tabs>
          <w:tab w:val="left" w:pos="1134"/>
        </w:tabs>
        <w:ind w:hanging="11"/>
        <w:jc w:val="both"/>
        <w:rPr>
          <w:snapToGrid w:val="0"/>
          <w:sz w:val="28"/>
          <w:szCs w:val="28"/>
        </w:rPr>
      </w:pPr>
      <w:r w:rsidRPr="00797EBE">
        <w:rPr>
          <w:snapToGrid w:val="0"/>
          <w:sz w:val="28"/>
          <w:szCs w:val="28"/>
        </w:rPr>
        <w:t xml:space="preserve">Приказ Федеральной службы по тарифам (ФСТ России) </w:t>
      </w:r>
      <w:r w:rsidRPr="00797EBE">
        <w:rPr>
          <w:snapToGrid w:val="0"/>
          <w:sz w:val="28"/>
          <w:szCs w:val="28"/>
        </w:rPr>
        <w:br/>
        <w:t xml:space="preserve">от 07.06.2013 года № 163 «Об утверждении Регламента открытия дел </w:t>
      </w:r>
      <w:r w:rsidRPr="00797EBE">
        <w:rPr>
          <w:snapToGrid w:val="0"/>
          <w:sz w:val="28"/>
          <w:szCs w:val="28"/>
        </w:rPr>
        <w:br/>
        <w:t>об установлении регулируемых цен (тарифов) и отмене регулирования тарифов в сфере теплоснабжения».</w:t>
      </w:r>
    </w:p>
    <w:p w14:paraId="60F9F454" w14:textId="77777777" w:rsidR="00797EBE" w:rsidRPr="00797EBE" w:rsidRDefault="00797EBE" w:rsidP="00797EBE">
      <w:pPr>
        <w:numPr>
          <w:ilvl w:val="0"/>
          <w:numId w:val="8"/>
        </w:numPr>
        <w:tabs>
          <w:tab w:val="left" w:pos="1134"/>
        </w:tabs>
        <w:ind w:hanging="11"/>
        <w:jc w:val="both"/>
        <w:rPr>
          <w:snapToGrid w:val="0"/>
          <w:sz w:val="28"/>
          <w:szCs w:val="28"/>
        </w:rPr>
      </w:pPr>
      <w:r w:rsidRPr="00797EBE">
        <w:rPr>
          <w:snapToGrid w:val="0"/>
          <w:sz w:val="28"/>
          <w:szCs w:val="28"/>
        </w:rPr>
        <w:lastRenderedPageBreak/>
        <w:t xml:space="preserve">Прочие законы и подзаконные акты, методические разработки </w:t>
      </w:r>
      <w:r w:rsidRPr="00797EBE">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01F280F" w14:textId="77777777" w:rsidR="00797EBE" w:rsidRPr="00797EBE" w:rsidRDefault="00797EBE" w:rsidP="00797EBE">
      <w:pPr>
        <w:tabs>
          <w:tab w:val="num" w:pos="720"/>
          <w:tab w:val="left" w:pos="851"/>
          <w:tab w:val="left" w:pos="1134"/>
        </w:tabs>
        <w:ind w:hanging="11"/>
        <w:jc w:val="both"/>
        <w:rPr>
          <w:snapToGrid w:val="0"/>
          <w:sz w:val="28"/>
          <w:szCs w:val="28"/>
        </w:rPr>
      </w:pPr>
      <w:r w:rsidRPr="00797EBE">
        <w:rPr>
          <w:snapToGrid w:val="0"/>
          <w:sz w:val="28"/>
          <w:szCs w:val="28"/>
        </w:rPr>
        <w:t>Вся нормативно – методическая основа используется в редакции, действующей на момент проведения экспертизы.</w:t>
      </w:r>
    </w:p>
    <w:p w14:paraId="7650B6B7" w14:textId="77777777" w:rsidR="00797EBE" w:rsidRPr="00797EBE" w:rsidRDefault="00797EBE" w:rsidP="00797EBE">
      <w:pPr>
        <w:tabs>
          <w:tab w:val="left" w:pos="851"/>
          <w:tab w:val="left" w:pos="1134"/>
        </w:tabs>
        <w:ind w:firstLine="709"/>
        <w:jc w:val="both"/>
        <w:rPr>
          <w:snapToGrid w:val="0"/>
          <w:sz w:val="28"/>
          <w:szCs w:val="28"/>
        </w:rPr>
      </w:pPr>
    </w:p>
    <w:p w14:paraId="117E80A5" w14:textId="77777777" w:rsidR="00797EBE" w:rsidRPr="00797EBE" w:rsidRDefault="00797EBE" w:rsidP="00797EBE">
      <w:pPr>
        <w:keepNext/>
        <w:tabs>
          <w:tab w:val="left" w:pos="284"/>
        </w:tabs>
        <w:jc w:val="center"/>
        <w:outlineLvl w:val="0"/>
        <w:rPr>
          <w:rFonts w:cs="Arial"/>
          <w:b/>
          <w:bCs/>
          <w:snapToGrid w:val="0"/>
          <w:kern w:val="32"/>
          <w:sz w:val="28"/>
          <w:szCs w:val="32"/>
          <w:lang w:eastAsia="en-US"/>
        </w:rPr>
      </w:pPr>
      <w:r w:rsidRPr="00797EBE">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3D19FEA7" w14:textId="77777777" w:rsidR="00797EBE" w:rsidRPr="00797EBE" w:rsidRDefault="00797EBE" w:rsidP="00797EBE">
      <w:pPr>
        <w:ind w:firstLine="709"/>
        <w:jc w:val="both"/>
        <w:rPr>
          <w:snapToGrid w:val="0"/>
          <w:sz w:val="28"/>
          <w:szCs w:val="28"/>
        </w:rPr>
      </w:pPr>
    </w:p>
    <w:p w14:paraId="294B15CD" w14:textId="77777777" w:rsidR="00797EBE" w:rsidRPr="00797EBE" w:rsidRDefault="00797EBE" w:rsidP="00797EBE">
      <w:pPr>
        <w:ind w:right="-1" w:firstLine="709"/>
        <w:jc w:val="both"/>
        <w:rPr>
          <w:snapToGrid w:val="0"/>
          <w:sz w:val="28"/>
          <w:szCs w:val="28"/>
        </w:rPr>
      </w:pPr>
      <w:r w:rsidRPr="00797EBE">
        <w:rPr>
          <w:snapToGrid w:val="0"/>
          <w:sz w:val="28"/>
          <w:szCs w:val="28"/>
        </w:rPr>
        <w:t xml:space="preserve">Материалы </w:t>
      </w:r>
      <w:r w:rsidRPr="00797EBE">
        <w:rPr>
          <w:iCs/>
          <w:snapToGrid w:val="0"/>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w:t>
      </w:r>
      <w:r w:rsidRPr="00797EBE">
        <w:rPr>
          <w:snapToGrid w:val="0"/>
          <w:color w:val="000000"/>
          <w:kern w:val="32"/>
          <w:sz w:val="28"/>
          <w:szCs w:val="28"/>
        </w:rPr>
        <w:t>котельные на ст. Новокузнецк</w:t>
      </w:r>
      <w:r w:rsidRPr="00797EBE">
        <w:rPr>
          <w:snapToGrid w:val="0"/>
          <w:sz w:val="28"/>
          <w:szCs w:val="28"/>
        </w:rPr>
        <w:t xml:space="preserve"> по расчету тарифов на 2021 год, с целью корректировки значений долгосрочного периода регулирования 2019-2023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w:t>
      </w:r>
      <w:r w:rsidRPr="00797EBE">
        <w:rPr>
          <w:snapToGrid w:val="0"/>
          <w:sz w:val="28"/>
          <w:szCs w:val="28"/>
        </w:rPr>
        <w:br/>
        <w:t xml:space="preserve">№ 1075 и «Методических указаний по расчету регулируемых цен (тарифов) </w:t>
      </w:r>
      <w:r w:rsidRPr="00797EBE">
        <w:rPr>
          <w:snapToGrid w:val="0"/>
          <w:sz w:val="28"/>
          <w:szCs w:val="28"/>
        </w:rPr>
        <w:br/>
        <w:t xml:space="preserve">в сфере теплоснабжения», утверждённых приказом ФСТ России </w:t>
      </w:r>
      <w:r w:rsidRPr="00797EBE">
        <w:rPr>
          <w:snapToGrid w:val="0"/>
          <w:sz w:val="28"/>
          <w:szCs w:val="28"/>
        </w:rPr>
        <w:br/>
        <w:t>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09017BD" w14:textId="77777777" w:rsidR="00797EBE" w:rsidRPr="00797EBE" w:rsidRDefault="00797EBE" w:rsidP="00797EBE">
      <w:pPr>
        <w:ind w:right="142" w:firstLine="709"/>
        <w:jc w:val="both"/>
        <w:rPr>
          <w:snapToGrid w:val="0"/>
          <w:sz w:val="28"/>
          <w:szCs w:val="28"/>
        </w:rPr>
      </w:pPr>
    </w:p>
    <w:p w14:paraId="72EB8553" w14:textId="77777777" w:rsidR="00797EBE" w:rsidRPr="00797EBE" w:rsidRDefault="00797EBE" w:rsidP="00797EBE">
      <w:pPr>
        <w:keepNext/>
        <w:tabs>
          <w:tab w:val="left" w:pos="284"/>
        </w:tabs>
        <w:jc w:val="center"/>
        <w:outlineLvl w:val="0"/>
        <w:rPr>
          <w:rFonts w:cs="Arial"/>
          <w:b/>
          <w:bCs/>
          <w:snapToGrid w:val="0"/>
          <w:kern w:val="32"/>
          <w:sz w:val="28"/>
          <w:szCs w:val="32"/>
          <w:lang w:eastAsia="en-US"/>
        </w:rPr>
      </w:pPr>
      <w:r w:rsidRPr="00797EBE">
        <w:rPr>
          <w:rFonts w:cs="Arial"/>
          <w:b/>
          <w:bCs/>
          <w:snapToGrid w:val="0"/>
          <w:kern w:val="32"/>
          <w:sz w:val="28"/>
          <w:szCs w:val="32"/>
          <w:lang w:eastAsia="en-US"/>
        </w:rPr>
        <w:t>Оценка достоверности данных, приведенных в предложениях</w:t>
      </w:r>
      <w:r w:rsidRPr="00797EBE">
        <w:rPr>
          <w:rFonts w:cs="Arial"/>
          <w:b/>
          <w:bCs/>
          <w:snapToGrid w:val="0"/>
          <w:kern w:val="32"/>
          <w:sz w:val="28"/>
          <w:szCs w:val="32"/>
          <w:lang w:eastAsia="en-US"/>
        </w:rPr>
        <w:br/>
        <w:t>об установлении тарифов и (или) их предельных уровней</w:t>
      </w:r>
    </w:p>
    <w:p w14:paraId="5066AEEC" w14:textId="77777777" w:rsidR="00797EBE" w:rsidRPr="00797EBE" w:rsidRDefault="00797EBE" w:rsidP="00797EBE">
      <w:pPr>
        <w:ind w:firstLine="709"/>
        <w:jc w:val="both"/>
        <w:rPr>
          <w:snapToGrid w:val="0"/>
          <w:sz w:val="28"/>
          <w:szCs w:val="28"/>
        </w:rPr>
      </w:pPr>
    </w:p>
    <w:p w14:paraId="0E51719F" w14:textId="77777777" w:rsidR="00797EBE" w:rsidRPr="00797EBE" w:rsidRDefault="00797EBE" w:rsidP="00797EBE">
      <w:pPr>
        <w:ind w:firstLine="709"/>
        <w:jc w:val="both"/>
        <w:rPr>
          <w:snapToGrid w:val="0"/>
          <w:sz w:val="28"/>
          <w:szCs w:val="28"/>
        </w:rPr>
      </w:pPr>
      <w:r w:rsidRPr="00797EBE">
        <w:rPr>
          <w:snapToGrid w:val="0"/>
          <w:sz w:val="28"/>
          <w:szCs w:val="28"/>
        </w:rPr>
        <w:t xml:space="preserve">Экспертами рассматривались и принимались во внимание </w:t>
      </w:r>
      <w:r w:rsidRPr="00797EBE">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797EBE">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580AB17" w14:textId="77777777" w:rsidR="00797EBE" w:rsidRPr="00797EBE" w:rsidRDefault="00797EBE" w:rsidP="00797EBE">
      <w:pPr>
        <w:ind w:firstLine="709"/>
        <w:jc w:val="both"/>
        <w:rPr>
          <w:snapToGrid w:val="0"/>
          <w:sz w:val="28"/>
          <w:szCs w:val="28"/>
        </w:rPr>
      </w:pPr>
      <w:r w:rsidRPr="00797EBE">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797EBE">
        <w:rPr>
          <w:iCs/>
          <w:snapToGrid w:val="0"/>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w:t>
      </w:r>
      <w:r w:rsidRPr="00797EBE">
        <w:rPr>
          <w:snapToGrid w:val="0"/>
          <w:color w:val="000000"/>
          <w:kern w:val="32"/>
          <w:sz w:val="28"/>
          <w:szCs w:val="28"/>
        </w:rPr>
        <w:t>котельные на ст. Новокузнецк</w:t>
      </w:r>
      <w:r w:rsidRPr="00797EBE">
        <w:rPr>
          <w:snapToGrid w:val="0"/>
          <w:sz w:val="28"/>
          <w:szCs w:val="28"/>
        </w:rPr>
        <w:t xml:space="preserve"> информации </w:t>
      </w:r>
      <w:r w:rsidRPr="00797EBE">
        <w:rPr>
          <w:snapToGrid w:val="0"/>
          <w:sz w:val="28"/>
          <w:szCs w:val="28"/>
        </w:rPr>
        <w:br/>
      </w:r>
      <w:r w:rsidRPr="00797EBE">
        <w:rPr>
          <w:snapToGrid w:val="0"/>
          <w:sz w:val="28"/>
          <w:szCs w:val="28"/>
        </w:rPr>
        <w:lastRenderedPageBreak/>
        <w:t xml:space="preserve">для определения величины экономически обоснованных расходов </w:t>
      </w:r>
      <w:r w:rsidRPr="00797EBE">
        <w:rPr>
          <w:snapToGrid w:val="0"/>
          <w:sz w:val="28"/>
          <w:szCs w:val="28"/>
        </w:rPr>
        <w:br/>
        <w:t>по регулируемым РЭК Кузбасса видам деятельности на 2021 год.</w:t>
      </w:r>
    </w:p>
    <w:p w14:paraId="14307264" w14:textId="77777777" w:rsidR="00797EBE" w:rsidRPr="00797EBE" w:rsidRDefault="00797EBE" w:rsidP="00797EBE">
      <w:pPr>
        <w:ind w:firstLine="709"/>
        <w:jc w:val="both"/>
        <w:rPr>
          <w:snapToGrid w:val="0"/>
          <w:sz w:val="28"/>
          <w:szCs w:val="28"/>
        </w:rPr>
      </w:pPr>
      <w:r w:rsidRPr="00797EBE">
        <w:rPr>
          <w:snapToGrid w:val="0"/>
          <w:sz w:val="28"/>
          <w:szCs w:val="28"/>
        </w:rPr>
        <w:t xml:space="preserve">Экспертная оценка экономической обоснованности расходов </w:t>
      </w:r>
      <w:r w:rsidRPr="00797EBE">
        <w:rPr>
          <w:snapToGrid w:val="0"/>
          <w:sz w:val="28"/>
          <w:szCs w:val="28"/>
        </w:rPr>
        <w:br/>
        <w:t xml:space="preserve">на производство, передачу и сбыт тепловой энергии, принимаемых </w:t>
      </w:r>
      <w:r w:rsidRPr="00797EBE">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w:t>
      </w:r>
    </w:p>
    <w:p w14:paraId="21A1226C" w14:textId="77777777" w:rsidR="00797EBE" w:rsidRPr="00797EBE" w:rsidRDefault="00797EBE" w:rsidP="00797EBE">
      <w:pPr>
        <w:keepNext/>
        <w:tabs>
          <w:tab w:val="left" w:pos="284"/>
        </w:tabs>
        <w:jc w:val="center"/>
        <w:outlineLvl w:val="0"/>
        <w:rPr>
          <w:rFonts w:cs="Arial"/>
          <w:b/>
          <w:bCs/>
          <w:snapToGrid w:val="0"/>
          <w:kern w:val="32"/>
          <w:sz w:val="28"/>
          <w:szCs w:val="32"/>
          <w:lang w:eastAsia="en-US"/>
        </w:rPr>
      </w:pPr>
      <w:bookmarkStart w:id="68" w:name="_Toc24891725"/>
      <w:r w:rsidRPr="00797EBE">
        <w:rPr>
          <w:rFonts w:cs="Arial"/>
          <w:b/>
          <w:bCs/>
          <w:snapToGrid w:val="0"/>
          <w:kern w:val="32"/>
          <w:sz w:val="28"/>
          <w:szCs w:val="32"/>
          <w:lang w:eastAsia="en-US"/>
        </w:rPr>
        <w:t xml:space="preserve">Анализ расходов </w:t>
      </w:r>
      <w:r w:rsidRPr="00797EBE">
        <w:rPr>
          <w:rFonts w:cs="Arial"/>
          <w:b/>
          <w:bCs/>
          <w:iCs/>
          <w:snapToGrid w:val="0"/>
          <w:kern w:val="32"/>
          <w:sz w:val="28"/>
          <w:szCs w:val="32"/>
          <w:lang w:eastAsia="en-US"/>
        </w:rPr>
        <w:t xml:space="preserve">ОАО «РЖД» </w:t>
      </w:r>
      <w:bookmarkEnd w:id="68"/>
      <w:r w:rsidRPr="00797EBE">
        <w:rPr>
          <w:rFonts w:cs="Arial"/>
          <w:b/>
          <w:bCs/>
          <w:iCs/>
          <w:snapToGrid w:val="0"/>
          <w:kern w:val="32"/>
          <w:sz w:val="28"/>
          <w:szCs w:val="32"/>
          <w:lang w:eastAsia="en-US"/>
        </w:rPr>
        <w:t xml:space="preserve">по узлу теплоснабжения - </w:t>
      </w:r>
      <w:r w:rsidRPr="00797EBE">
        <w:rPr>
          <w:rFonts w:cs="Arial"/>
          <w:b/>
          <w:bCs/>
          <w:snapToGrid w:val="0"/>
          <w:color w:val="000000"/>
          <w:kern w:val="32"/>
          <w:sz w:val="28"/>
          <w:szCs w:val="28"/>
          <w:lang w:eastAsia="en-US"/>
        </w:rPr>
        <w:t xml:space="preserve">котельные </w:t>
      </w:r>
      <w:r w:rsidRPr="00797EBE">
        <w:rPr>
          <w:rFonts w:cs="Arial"/>
          <w:b/>
          <w:bCs/>
          <w:snapToGrid w:val="0"/>
          <w:color w:val="000000"/>
          <w:kern w:val="32"/>
          <w:sz w:val="28"/>
          <w:szCs w:val="28"/>
          <w:lang w:eastAsia="en-US"/>
        </w:rPr>
        <w:br/>
        <w:t>на ст. Новокузнецк</w:t>
      </w:r>
    </w:p>
    <w:p w14:paraId="3DB256A3" w14:textId="77777777" w:rsidR="00797EBE" w:rsidRPr="00797EBE" w:rsidRDefault="00797EBE" w:rsidP="00797EBE">
      <w:pPr>
        <w:ind w:firstLine="720"/>
        <w:jc w:val="both"/>
        <w:rPr>
          <w:snapToGrid w:val="0"/>
          <w:sz w:val="28"/>
          <w:szCs w:val="28"/>
        </w:rPr>
      </w:pPr>
    </w:p>
    <w:p w14:paraId="7DB2770A"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Баланс тепловой энергии</w:t>
      </w:r>
    </w:p>
    <w:p w14:paraId="428DB3F1" w14:textId="77777777" w:rsidR="00797EBE" w:rsidRPr="00797EBE" w:rsidRDefault="00797EBE" w:rsidP="00797EBE">
      <w:pPr>
        <w:ind w:firstLine="851"/>
        <w:jc w:val="both"/>
        <w:rPr>
          <w:snapToGrid w:val="0"/>
          <w:sz w:val="28"/>
          <w:szCs w:val="28"/>
        </w:rPr>
      </w:pPr>
    </w:p>
    <w:p w14:paraId="513D0163" w14:textId="77777777" w:rsidR="00797EBE" w:rsidRPr="00797EBE" w:rsidRDefault="00797EBE" w:rsidP="00797EBE">
      <w:pPr>
        <w:ind w:firstLine="709"/>
        <w:jc w:val="both"/>
        <w:rPr>
          <w:snapToGrid w:val="0"/>
          <w:sz w:val="28"/>
          <w:szCs w:val="28"/>
        </w:rPr>
      </w:pPr>
      <w:r w:rsidRPr="00797EBE">
        <w:rPr>
          <w:snapToGrid w:val="0"/>
          <w:sz w:val="28"/>
          <w:szCs w:val="28"/>
        </w:rPr>
        <w:t>Согласно </w:t>
      </w:r>
      <w:hyperlink r:id="rId24" w:anchor="000013" w:history="1">
        <w:r w:rsidRPr="00797EBE">
          <w:rPr>
            <w:snapToGrid w:val="0"/>
            <w:sz w:val="28"/>
            <w:szCs w:val="28"/>
          </w:rPr>
          <w:t>пункту 22</w:t>
        </w:r>
      </w:hyperlink>
      <w:r w:rsidRPr="00797EBE">
        <w:rPr>
          <w:snapToGrid w:val="0"/>
          <w:sz w:val="28"/>
          <w:szCs w:val="28"/>
        </w:rPr>
        <w:t xml:space="preserve"> Основ ценообразования тарифы устанавливаются </w:t>
      </w:r>
      <w:r w:rsidRPr="00797EBE">
        <w:rPr>
          <w:snapToGrid w:val="0"/>
          <w:sz w:val="28"/>
          <w:szCs w:val="28"/>
        </w:rPr>
        <w:br/>
        <w:t xml:space="preserve">на основании необходимой валовой выручки, определенной </w:t>
      </w:r>
      <w:r w:rsidRPr="00797EBE">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797EBE">
        <w:rPr>
          <w:snapToGrid w:val="0"/>
          <w:sz w:val="28"/>
          <w:szCs w:val="28"/>
        </w:rPr>
        <w:br/>
        <w:t xml:space="preserve">на расчетный период регулирования, определенного в соответствии </w:t>
      </w:r>
      <w:r w:rsidRPr="00797EBE">
        <w:rPr>
          <w:snapToGrid w:val="0"/>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797EBE">
        <w:rPr>
          <w:snapToGrid w:val="0"/>
          <w:sz w:val="28"/>
          <w:szCs w:val="28"/>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797EBE">
        <w:rPr>
          <w:snapToGrid w:val="0"/>
          <w:sz w:val="28"/>
          <w:szCs w:val="28"/>
        </w:rPr>
        <w:br/>
        <w:t xml:space="preserve">об объемах полезного отпуска тепловой энергии расчетный объем полезного отпуска тепловой энергии определяется органом регулирования </w:t>
      </w:r>
      <w:r w:rsidRPr="00797EBE">
        <w:rPr>
          <w:snapToGrid w:val="0"/>
          <w:sz w:val="28"/>
          <w:szCs w:val="28"/>
        </w:rPr>
        <w:br/>
        <w:t>в соответствии с методическими </w:t>
      </w:r>
      <w:hyperlink r:id="rId25" w:anchor="100015" w:history="1">
        <w:r w:rsidRPr="00797EBE">
          <w:rPr>
            <w:snapToGrid w:val="0"/>
            <w:sz w:val="28"/>
            <w:szCs w:val="28"/>
          </w:rPr>
          <w:t>указаниями</w:t>
        </w:r>
      </w:hyperlink>
      <w:r w:rsidRPr="00797EBE">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C6B0ED4" w14:textId="77777777" w:rsidR="00797EBE" w:rsidRPr="00797EBE" w:rsidRDefault="00797EBE" w:rsidP="00797EBE">
      <w:pPr>
        <w:ind w:firstLine="709"/>
        <w:jc w:val="both"/>
        <w:rPr>
          <w:snapToGrid w:val="0"/>
          <w:sz w:val="28"/>
          <w:szCs w:val="28"/>
        </w:rPr>
      </w:pPr>
      <w:r w:rsidRPr="00797EBE">
        <w:rPr>
          <w:snapToGrid w:val="0"/>
          <w:sz w:val="28"/>
          <w:szCs w:val="28"/>
        </w:rPr>
        <w:t xml:space="preserve">В соответствии с пунктом 22(1) Основ ценообразования  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в соответствии с методическими указаниями </w:t>
      </w:r>
      <w:r w:rsidRPr="00797EBE">
        <w:rPr>
          <w:snapToGrid w:val="0"/>
          <w:sz w:val="28"/>
          <w:szCs w:val="28"/>
        </w:rPr>
        <w:br/>
        <w:t xml:space="preserve">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w:t>
      </w:r>
    </w:p>
    <w:p w14:paraId="2224A905" w14:textId="77777777" w:rsidR="00797EBE" w:rsidRPr="00797EBE" w:rsidRDefault="00797EBE" w:rsidP="00797EBE">
      <w:pPr>
        <w:ind w:firstLine="709"/>
        <w:jc w:val="both"/>
        <w:rPr>
          <w:snapToGrid w:val="0"/>
          <w:sz w:val="28"/>
          <w:szCs w:val="28"/>
        </w:rPr>
      </w:pPr>
      <w:r w:rsidRPr="00797EBE">
        <w:rPr>
          <w:snapToGrid w:val="0"/>
          <w:sz w:val="28"/>
          <w:szCs w:val="28"/>
        </w:rPr>
        <w:t xml:space="preserve">Расчет полезного отпуска тепловой энергии произведен экспертами </w:t>
      </w:r>
      <w:r w:rsidRPr="00797EBE">
        <w:rPr>
          <w:snapToGrid w:val="0"/>
          <w:sz w:val="28"/>
          <w:szCs w:val="28"/>
        </w:rPr>
        <w:br/>
        <w:t xml:space="preserve">на основании данных шаблона BALANCE.CALC.TARIFF.WARM.FACT </w:t>
      </w:r>
      <w:r w:rsidRPr="00797EBE">
        <w:rPr>
          <w:snapToGrid w:val="0"/>
          <w:sz w:val="28"/>
          <w:szCs w:val="28"/>
        </w:rPr>
        <w:br/>
        <w:t>за 2017, 2018, 2019 годы с учетом динамики и представлен в таблице 1.</w:t>
      </w:r>
    </w:p>
    <w:p w14:paraId="7374DBA9" w14:textId="77777777" w:rsidR="00797EBE" w:rsidRPr="00797EBE" w:rsidRDefault="00797EBE" w:rsidP="00797EBE">
      <w:pPr>
        <w:ind w:firstLine="709"/>
        <w:jc w:val="both"/>
        <w:rPr>
          <w:snapToGrid w:val="0"/>
          <w:sz w:val="28"/>
          <w:szCs w:val="28"/>
        </w:rPr>
      </w:pPr>
    </w:p>
    <w:p w14:paraId="651BE119" w14:textId="77777777" w:rsidR="00797EBE" w:rsidRPr="00797EBE" w:rsidRDefault="00797EBE" w:rsidP="001F50EA">
      <w:pPr>
        <w:numPr>
          <w:ilvl w:val="0"/>
          <w:numId w:val="12"/>
        </w:numPr>
        <w:ind w:right="-426"/>
        <w:jc w:val="right"/>
        <w:rPr>
          <w:snapToGrid w:val="0"/>
          <w:sz w:val="28"/>
          <w:szCs w:val="28"/>
        </w:rPr>
      </w:pPr>
    </w:p>
    <w:p w14:paraId="79975BEA" w14:textId="77777777" w:rsidR="00797EBE" w:rsidRPr="00797EBE" w:rsidRDefault="00797EBE" w:rsidP="00797EBE">
      <w:pPr>
        <w:spacing w:after="120"/>
        <w:ind w:right="-425"/>
        <w:jc w:val="center"/>
        <w:rPr>
          <w:snapToGrid w:val="0"/>
          <w:sz w:val="28"/>
          <w:szCs w:val="28"/>
        </w:rPr>
      </w:pPr>
      <w:r w:rsidRPr="00797EBE">
        <w:rPr>
          <w:snapToGrid w:val="0"/>
          <w:sz w:val="28"/>
          <w:szCs w:val="28"/>
        </w:rPr>
        <w:t>Объем полезного отпуска на 2021 год</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43"/>
        <w:gridCol w:w="1126"/>
        <w:gridCol w:w="990"/>
        <w:gridCol w:w="876"/>
        <w:gridCol w:w="1236"/>
        <w:gridCol w:w="1476"/>
        <w:gridCol w:w="1476"/>
      </w:tblGrid>
      <w:tr w:rsidR="00797EBE" w:rsidRPr="00797EBE" w14:paraId="0AC389AD" w14:textId="77777777" w:rsidTr="00797EBE">
        <w:trPr>
          <w:trHeight w:val="300"/>
        </w:trPr>
        <w:tc>
          <w:tcPr>
            <w:tcW w:w="1370" w:type="dxa"/>
            <w:shd w:val="clear" w:color="auto" w:fill="auto"/>
            <w:vAlign w:val="center"/>
            <w:hideMark/>
          </w:tcPr>
          <w:p w14:paraId="3EAE0610" w14:textId="77777777" w:rsidR="00797EBE" w:rsidRPr="00797EBE" w:rsidRDefault="00797EBE" w:rsidP="00797EBE">
            <w:pPr>
              <w:rPr>
                <w:sz w:val="20"/>
                <w:szCs w:val="20"/>
              </w:rPr>
            </w:pPr>
            <w:r w:rsidRPr="00797EBE">
              <w:rPr>
                <w:sz w:val="20"/>
                <w:szCs w:val="20"/>
              </w:rPr>
              <w:t> </w:t>
            </w:r>
          </w:p>
        </w:tc>
        <w:tc>
          <w:tcPr>
            <w:tcW w:w="3935" w:type="dxa"/>
            <w:gridSpan w:val="4"/>
            <w:shd w:val="clear" w:color="auto" w:fill="auto"/>
            <w:vAlign w:val="center"/>
            <w:hideMark/>
          </w:tcPr>
          <w:p w14:paraId="352B5693" w14:textId="77777777" w:rsidR="00797EBE" w:rsidRPr="00797EBE" w:rsidRDefault="00797EBE" w:rsidP="00797EBE">
            <w:pPr>
              <w:jc w:val="center"/>
              <w:rPr>
                <w:sz w:val="20"/>
                <w:szCs w:val="20"/>
              </w:rPr>
            </w:pPr>
            <w:r w:rsidRPr="00797EBE">
              <w:rPr>
                <w:sz w:val="20"/>
                <w:szCs w:val="20"/>
              </w:rPr>
              <w:t>Объем полезного отпуска, тыс. Гкал</w:t>
            </w:r>
          </w:p>
        </w:tc>
        <w:tc>
          <w:tcPr>
            <w:tcW w:w="4188" w:type="dxa"/>
            <w:gridSpan w:val="3"/>
            <w:shd w:val="clear" w:color="auto" w:fill="auto"/>
            <w:vAlign w:val="center"/>
            <w:hideMark/>
          </w:tcPr>
          <w:p w14:paraId="5AA5192C" w14:textId="77777777" w:rsidR="00797EBE" w:rsidRPr="00797EBE" w:rsidRDefault="00797EBE" w:rsidP="00797EBE">
            <w:pPr>
              <w:jc w:val="center"/>
              <w:rPr>
                <w:sz w:val="20"/>
                <w:szCs w:val="20"/>
              </w:rPr>
            </w:pPr>
            <w:r w:rsidRPr="00797EBE">
              <w:rPr>
                <w:sz w:val="20"/>
                <w:szCs w:val="20"/>
              </w:rPr>
              <w:t>Динамика</w:t>
            </w:r>
          </w:p>
        </w:tc>
      </w:tr>
      <w:tr w:rsidR="00797EBE" w:rsidRPr="00797EBE" w14:paraId="3E95CBD8" w14:textId="77777777" w:rsidTr="00797EBE">
        <w:trPr>
          <w:trHeight w:val="300"/>
        </w:trPr>
        <w:tc>
          <w:tcPr>
            <w:tcW w:w="1370" w:type="dxa"/>
            <w:shd w:val="clear" w:color="000000" w:fill="FFFFCC"/>
            <w:vAlign w:val="center"/>
            <w:hideMark/>
          </w:tcPr>
          <w:p w14:paraId="0A85596A" w14:textId="77777777" w:rsidR="00797EBE" w:rsidRPr="00797EBE" w:rsidRDefault="00797EBE" w:rsidP="00797EBE">
            <w:pPr>
              <w:rPr>
                <w:sz w:val="20"/>
                <w:szCs w:val="20"/>
              </w:rPr>
            </w:pPr>
            <w:r w:rsidRPr="00797EBE">
              <w:rPr>
                <w:sz w:val="20"/>
                <w:szCs w:val="20"/>
              </w:rPr>
              <w:t> </w:t>
            </w:r>
          </w:p>
        </w:tc>
        <w:tc>
          <w:tcPr>
            <w:tcW w:w="943" w:type="dxa"/>
            <w:shd w:val="clear" w:color="000000" w:fill="FFFFCC"/>
            <w:vAlign w:val="center"/>
            <w:hideMark/>
          </w:tcPr>
          <w:p w14:paraId="38C3E763" w14:textId="77777777" w:rsidR="00797EBE" w:rsidRPr="00797EBE" w:rsidRDefault="00797EBE" w:rsidP="00797EBE">
            <w:pPr>
              <w:jc w:val="center"/>
              <w:rPr>
                <w:sz w:val="20"/>
                <w:szCs w:val="20"/>
              </w:rPr>
            </w:pPr>
            <w:r w:rsidRPr="00797EBE">
              <w:rPr>
                <w:sz w:val="20"/>
                <w:szCs w:val="20"/>
              </w:rPr>
              <w:t>Бюджет</w:t>
            </w:r>
          </w:p>
        </w:tc>
        <w:tc>
          <w:tcPr>
            <w:tcW w:w="1126" w:type="dxa"/>
            <w:shd w:val="clear" w:color="000000" w:fill="FFFFCC"/>
            <w:vAlign w:val="center"/>
            <w:hideMark/>
          </w:tcPr>
          <w:p w14:paraId="4E909D6D" w14:textId="77777777" w:rsidR="00797EBE" w:rsidRPr="00797EBE" w:rsidRDefault="00797EBE" w:rsidP="00797EBE">
            <w:pPr>
              <w:jc w:val="center"/>
              <w:rPr>
                <w:sz w:val="20"/>
                <w:szCs w:val="20"/>
              </w:rPr>
            </w:pPr>
            <w:r w:rsidRPr="00797EBE">
              <w:rPr>
                <w:sz w:val="20"/>
                <w:szCs w:val="20"/>
              </w:rPr>
              <w:t>Население</w:t>
            </w:r>
          </w:p>
        </w:tc>
        <w:tc>
          <w:tcPr>
            <w:tcW w:w="990" w:type="dxa"/>
            <w:shd w:val="clear" w:color="000000" w:fill="FFFFCC"/>
            <w:vAlign w:val="center"/>
            <w:hideMark/>
          </w:tcPr>
          <w:p w14:paraId="1CF43DFC" w14:textId="77777777" w:rsidR="00797EBE" w:rsidRPr="00797EBE" w:rsidRDefault="00797EBE" w:rsidP="00797EBE">
            <w:pPr>
              <w:jc w:val="center"/>
              <w:rPr>
                <w:sz w:val="20"/>
                <w:szCs w:val="20"/>
              </w:rPr>
            </w:pPr>
            <w:r w:rsidRPr="00797EBE">
              <w:rPr>
                <w:sz w:val="20"/>
                <w:szCs w:val="20"/>
              </w:rPr>
              <w:t>Прочие</w:t>
            </w:r>
          </w:p>
        </w:tc>
        <w:tc>
          <w:tcPr>
            <w:tcW w:w="876" w:type="dxa"/>
            <w:shd w:val="clear" w:color="000000" w:fill="FFFFCC"/>
            <w:vAlign w:val="center"/>
            <w:hideMark/>
          </w:tcPr>
          <w:p w14:paraId="60FAA8CA" w14:textId="77777777" w:rsidR="00797EBE" w:rsidRPr="00797EBE" w:rsidRDefault="00797EBE" w:rsidP="00797EBE">
            <w:pPr>
              <w:jc w:val="center"/>
              <w:rPr>
                <w:sz w:val="20"/>
                <w:szCs w:val="20"/>
              </w:rPr>
            </w:pPr>
            <w:r w:rsidRPr="00797EBE">
              <w:rPr>
                <w:sz w:val="20"/>
                <w:szCs w:val="20"/>
              </w:rPr>
              <w:t>Всего</w:t>
            </w:r>
          </w:p>
        </w:tc>
        <w:tc>
          <w:tcPr>
            <w:tcW w:w="1236" w:type="dxa"/>
            <w:shd w:val="clear" w:color="000000" w:fill="FFFFCC"/>
            <w:vAlign w:val="center"/>
            <w:hideMark/>
          </w:tcPr>
          <w:p w14:paraId="0B2A28B9" w14:textId="77777777" w:rsidR="00797EBE" w:rsidRPr="00797EBE" w:rsidRDefault="00797EBE" w:rsidP="00797EBE">
            <w:pPr>
              <w:jc w:val="center"/>
              <w:rPr>
                <w:sz w:val="20"/>
                <w:szCs w:val="20"/>
              </w:rPr>
            </w:pPr>
            <w:r w:rsidRPr="00797EBE">
              <w:rPr>
                <w:sz w:val="20"/>
                <w:szCs w:val="20"/>
              </w:rPr>
              <w:t>Население</w:t>
            </w:r>
          </w:p>
        </w:tc>
        <w:tc>
          <w:tcPr>
            <w:tcW w:w="1476" w:type="dxa"/>
            <w:shd w:val="clear" w:color="000000" w:fill="FFFFCC"/>
            <w:vAlign w:val="center"/>
            <w:hideMark/>
          </w:tcPr>
          <w:p w14:paraId="6B6904CA" w14:textId="77777777" w:rsidR="00797EBE" w:rsidRPr="00797EBE" w:rsidRDefault="00797EBE" w:rsidP="00797EBE">
            <w:pPr>
              <w:jc w:val="center"/>
              <w:rPr>
                <w:sz w:val="20"/>
                <w:szCs w:val="20"/>
              </w:rPr>
            </w:pPr>
            <w:r w:rsidRPr="00797EBE">
              <w:rPr>
                <w:sz w:val="20"/>
                <w:szCs w:val="20"/>
              </w:rPr>
              <w:t>Прочие</w:t>
            </w:r>
          </w:p>
        </w:tc>
        <w:tc>
          <w:tcPr>
            <w:tcW w:w="1476" w:type="dxa"/>
            <w:shd w:val="clear" w:color="000000" w:fill="FFFFCC"/>
            <w:vAlign w:val="center"/>
            <w:hideMark/>
          </w:tcPr>
          <w:p w14:paraId="36E9B371" w14:textId="77777777" w:rsidR="00797EBE" w:rsidRPr="00797EBE" w:rsidRDefault="00797EBE" w:rsidP="00797EBE">
            <w:pPr>
              <w:jc w:val="center"/>
              <w:rPr>
                <w:sz w:val="20"/>
                <w:szCs w:val="20"/>
              </w:rPr>
            </w:pPr>
            <w:r w:rsidRPr="00797EBE">
              <w:rPr>
                <w:sz w:val="20"/>
                <w:szCs w:val="20"/>
              </w:rPr>
              <w:t>Всего</w:t>
            </w:r>
          </w:p>
        </w:tc>
      </w:tr>
      <w:tr w:rsidR="00797EBE" w:rsidRPr="00797EBE" w14:paraId="44C3ECB3" w14:textId="77777777" w:rsidTr="00797EBE">
        <w:trPr>
          <w:trHeight w:val="300"/>
        </w:trPr>
        <w:tc>
          <w:tcPr>
            <w:tcW w:w="1370" w:type="dxa"/>
            <w:shd w:val="clear" w:color="auto" w:fill="auto"/>
            <w:vAlign w:val="center"/>
            <w:hideMark/>
          </w:tcPr>
          <w:p w14:paraId="13B9F67D" w14:textId="77777777" w:rsidR="00797EBE" w:rsidRPr="00797EBE" w:rsidRDefault="00797EBE" w:rsidP="00797EBE">
            <w:pPr>
              <w:rPr>
                <w:sz w:val="20"/>
                <w:szCs w:val="20"/>
              </w:rPr>
            </w:pPr>
            <w:r w:rsidRPr="00797EBE">
              <w:rPr>
                <w:sz w:val="20"/>
                <w:szCs w:val="20"/>
              </w:rPr>
              <w:t>Факт 2017</w:t>
            </w:r>
          </w:p>
        </w:tc>
        <w:tc>
          <w:tcPr>
            <w:tcW w:w="943" w:type="dxa"/>
            <w:shd w:val="clear" w:color="auto" w:fill="auto"/>
            <w:vAlign w:val="center"/>
            <w:hideMark/>
          </w:tcPr>
          <w:p w14:paraId="6031C4CB" w14:textId="77777777" w:rsidR="00797EBE" w:rsidRPr="00797EBE" w:rsidRDefault="00797EBE" w:rsidP="00797EBE">
            <w:pPr>
              <w:jc w:val="center"/>
              <w:rPr>
                <w:sz w:val="22"/>
                <w:szCs w:val="22"/>
              </w:rPr>
            </w:pPr>
            <w:r w:rsidRPr="00797EBE">
              <w:rPr>
                <w:snapToGrid w:val="0"/>
                <w:sz w:val="22"/>
                <w:szCs w:val="22"/>
              </w:rPr>
              <w:t>0</w:t>
            </w:r>
          </w:p>
        </w:tc>
        <w:tc>
          <w:tcPr>
            <w:tcW w:w="1126" w:type="dxa"/>
            <w:shd w:val="clear" w:color="auto" w:fill="auto"/>
            <w:vAlign w:val="center"/>
            <w:hideMark/>
          </w:tcPr>
          <w:p w14:paraId="7057801A" w14:textId="77777777" w:rsidR="00797EBE" w:rsidRPr="00797EBE" w:rsidRDefault="00797EBE" w:rsidP="00797EBE">
            <w:pPr>
              <w:jc w:val="center"/>
              <w:rPr>
                <w:sz w:val="22"/>
                <w:szCs w:val="22"/>
              </w:rPr>
            </w:pPr>
            <w:r w:rsidRPr="00797EBE">
              <w:rPr>
                <w:snapToGrid w:val="0"/>
                <w:sz w:val="22"/>
                <w:szCs w:val="22"/>
              </w:rPr>
              <w:t>2,868</w:t>
            </w:r>
          </w:p>
        </w:tc>
        <w:tc>
          <w:tcPr>
            <w:tcW w:w="990" w:type="dxa"/>
            <w:shd w:val="clear" w:color="auto" w:fill="auto"/>
            <w:vAlign w:val="center"/>
            <w:hideMark/>
          </w:tcPr>
          <w:p w14:paraId="67DA55E9" w14:textId="77777777" w:rsidR="00797EBE" w:rsidRPr="00797EBE" w:rsidRDefault="00797EBE" w:rsidP="00797EBE">
            <w:pPr>
              <w:jc w:val="center"/>
              <w:rPr>
                <w:sz w:val="22"/>
                <w:szCs w:val="22"/>
              </w:rPr>
            </w:pPr>
            <w:r w:rsidRPr="00797EBE">
              <w:rPr>
                <w:snapToGrid w:val="0"/>
                <w:sz w:val="22"/>
                <w:szCs w:val="22"/>
              </w:rPr>
              <w:t>29,763</w:t>
            </w:r>
          </w:p>
        </w:tc>
        <w:tc>
          <w:tcPr>
            <w:tcW w:w="876" w:type="dxa"/>
            <w:shd w:val="clear" w:color="auto" w:fill="auto"/>
            <w:vAlign w:val="center"/>
            <w:hideMark/>
          </w:tcPr>
          <w:p w14:paraId="3E1EBE36" w14:textId="77777777" w:rsidR="00797EBE" w:rsidRPr="00797EBE" w:rsidRDefault="00797EBE" w:rsidP="00797EBE">
            <w:pPr>
              <w:jc w:val="center"/>
              <w:rPr>
                <w:sz w:val="22"/>
                <w:szCs w:val="22"/>
              </w:rPr>
            </w:pPr>
            <w:r w:rsidRPr="00797EBE">
              <w:rPr>
                <w:snapToGrid w:val="0"/>
                <w:sz w:val="22"/>
                <w:szCs w:val="22"/>
              </w:rPr>
              <w:t>32,631</w:t>
            </w:r>
          </w:p>
        </w:tc>
        <w:tc>
          <w:tcPr>
            <w:tcW w:w="1236" w:type="dxa"/>
            <w:shd w:val="clear" w:color="auto" w:fill="auto"/>
            <w:vAlign w:val="center"/>
            <w:hideMark/>
          </w:tcPr>
          <w:p w14:paraId="3C73ED0B" w14:textId="77777777" w:rsidR="00797EBE" w:rsidRPr="00797EBE" w:rsidRDefault="00797EBE" w:rsidP="00797EBE">
            <w:pPr>
              <w:jc w:val="center"/>
              <w:rPr>
                <w:sz w:val="22"/>
                <w:szCs w:val="22"/>
              </w:rPr>
            </w:pPr>
          </w:p>
        </w:tc>
        <w:tc>
          <w:tcPr>
            <w:tcW w:w="1476" w:type="dxa"/>
            <w:shd w:val="clear" w:color="auto" w:fill="auto"/>
            <w:vAlign w:val="center"/>
            <w:hideMark/>
          </w:tcPr>
          <w:p w14:paraId="46598727" w14:textId="77777777" w:rsidR="00797EBE" w:rsidRPr="00797EBE" w:rsidRDefault="00797EBE" w:rsidP="00797EBE">
            <w:pPr>
              <w:jc w:val="center"/>
              <w:rPr>
                <w:sz w:val="22"/>
                <w:szCs w:val="22"/>
              </w:rPr>
            </w:pPr>
          </w:p>
        </w:tc>
        <w:tc>
          <w:tcPr>
            <w:tcW w:w="1476" w:type="dxa"/>
            <w:shd w:val="clear" w:color="auto" w:fill="auto"/>
            <w:vAlign w:val="center"/>
            <w:hideMark/>
          </w:tcPr>
          <w:p w14:paraId="73A2B9EF" w14:textId="77777777" w:rsidR="00797EBE" w:rsidRPr="00797EBE" w:rsidRDefault="00797EBE" w:rsidP="00797EBE">
            <w:pPr>
              <w:jc w:val="center"/>
              <w:rPr>
                <w:sz w:val="22"/>
                <w:szCs w:val="22"/>
              </w:rPr>
            </w:pPr>
          </w:p>
        </w:tc>
      </w:tr>
      <w:tr w:rsidR="00797EBE" w:rsidRPr="00797EBE" w14:paraId="3C1F5B5A" w14:textId="77777777" w:rsidTr="00797EBE">
        <w:trPr>
          <w:trHeight w:val="300"/>
        </w:trPr>
        <w:tc>
          <w:tcPr>
            <w:tcW w:w="1370" w:type="dxa"/>
            <w:shd w:val="clear" w:color="auto" w:fill="auto"/>
            <w:vAlign w:val="center"/>
            <w:hideMark/>
          </w:tcPr>
          <w:p w14:paraId="2B5C7801" w14:textId="77777777" w:rsidR="00797EBE" w:rsidRPr="00797EBE" w:rsidRDefault="00797EBE" w:rsidP="00797EBE">
            <w:pPr>
              <w:rPr>
                <w:sz w:val="20"/>
                <w:szCs w:val="20"/>
              </w:rPr>
            </w:pPr>
            <w:r w:rsidRPr="00797EBE">
              <w:rPr>
                <w:sz w:val="20"/>
                <w:szCs w:val="20"/>
              </w:rPr>
              <w:t>Факт 2018</w:t>
            </w:r>
          </w:p>
        </w:tc>
        <w:tc>
          <w:tcPr>
            <w:tcW w:w="943" w:type="dxa"/>
            <w:shd w:val="clear" w:color="auto" w:fill="auto"/>
            <w:vAlign w:val="center"/>
            <w:hideMark/>
          </w:tcPr>
          <w:p w14:paraId="15748433" w14:textId="77777777" w:rsidR="00797EBE" w:rsidRPr="00797EBE" w:rsidRDefault="00797EBE" w:rsidP="00797EBE">
            <w:pPr>
              <w:jc w:val="center"/>
              <w:rPr>
                <w:sz w:val="22"/>
                <w:szCs w:val="22"/>
              </w:rPr>
            </w:pPr>
            <w:r w:rsidRPr="00797EBE">
              <w:rPr>
                <w:snapToGrid w:val="0"/>
                <w:sz w:val="22"/>
                <w:szCs w:val="22"/>
              </w:rPr>
              <w:t>0</w:t>
            </w:r>
          </w:p>
        </w:tc>
        <w:tc>
          <w:tcPr>
            <w:tcW w:w="1126" w:type="dxa"/>
            <w:shd w:val="clear" w:color="auto" w:fill="auto"/>
            <w:vAlign w:val="center"/>
            <w:hideMark/>
          </w:tcPr>
          <w:p w14:paraId="32005718" w14:textId="77777777" w:rsidR="00797EBE" w:rsidRPr="00797EBE" w:rsidRDefault="00797EBE" w:rsidP="00797EBE">
            <w:pPr>
              <w:jc w:val="center"/>
              <w:rPr>
                <w:sz w:val="22"/>
                <w:szCs w:val="22"/>
              </w:rPr>
            </w:pPr>
            <w:r w:rsidRPr="00797EBE">
              <w:rPr>
                <w:snapToGrid w:val="0"/>
                <w:sz w:val="22"/>
                <w:szCs w:val="22"/>
              </w:rPr>
              <w:t>2,902</w:t>
            </w:r>
          </w:p>
        </w:tc>
        <w:tc>
          <w:tcPr>
            <w:tcW w:w="990" w:type="dxa"/>
            <w:shd w:val="clear" w:color="auto" w:fill="auto"/>
            <w:vAlign w:val="center"/>
            <w:hideMark/>
          </w:tcPr>
          <w:p w14:paraId="521A00E5" w14:textId="77777777" w:rsidR="00797EBE" w:rsidRPr="00797EBE" w:rsidRDefault="00797EBE" w:rsidP="00797EBE">
            <w:pPr>
              <w:jc w:val="center"/>
              <w:rPr>
                <w:sz w:val="22"/>
                <w:szCs w:val="22"/>
              </w:rPr>
            </w:pPr>
            <w:r w:rsidRPr="00797EBE">
              <w:rPr>
                <w:snapToGrid w:val="0"/>
                <w:sz w:val="22"/>
                <w:szCs w:val="22"/>
              </w:rPr>
              <w:t>30,396</w:t>
            </w:r>
          </w:p>
        </w:tc>
        <w:tc>
          <w:tcPr>
            <w:tcW w:w="876" w:type="dxa"/>
            <w:shd w:val="clear" w:color="auto" w:fill="auto"/>
            <w:vAlign w:val="center"/>
            <w:hideMark/>
          </w:tcPr>
          <w:p w14:paraId="4AA12E7A" w14:textId="77777777" w:rsidR="00797EBE" w:rsidRPr="00797EBE" w:rsidRDefault="00797EBE" w:rsidP="00797EBE">
            <w:pPr>
              <w:jc w:val="center"/>
              <w:rPr>
                <w:sz w:val="22"/>
                <w:szCs w:val="22"/>
              </w:rPr>
            </w:pPr>
            <w:r w:rsidRPr="00797EBE">
              <w:rPr>
                <w:snapToGrid w:val="0"/>
                <w:sz w:val="22"/>
                <w:szCs w:val="22"/>
              </w:rPr>
              <w:t>33,298</w:t>
            </w:r>
          </w:p>
        </w:tc>
        <w:tc>
          <w:tcPr>
            <w:tcW w:w="1236" w:type="dxa"/>
            <w:shd w:val="clear" w:color="auto" w:fill="auto"/>
            <w:vAlign w:val="center"/>
            <w:hideMark/>
          </w:tcPr>
          <w:p w14:paraId="2480DDA2" w14:textId="77777777" w:rsidR="00797EBE" w:rsidRPr="00797EBE" w:rsidRDefault="00797EBE" w:rsidP="00797EBE">
            <w:pPr>
              <w:jc w:val="center"/>
              <w:rPr>
                <w:sz w:val="22"/>
                <w:szCs w:val="22"/>
              </w:rPr>
            </w:pPr>
          </w:p>
        </w:tc>
        <w:tc>
          <w:tcPr>
            <w:tcW w:w="1476" w:type="dxa"/>
            <w:shd w:val="clear" w:color="auto" w:fill="auto"/>
            <w:vAlign w:val="center"/>
            <w:hideMark/>
          </w:tcPr>
          <w:p w14:paraId="7EC3451F" w14:textId="77777777" w:rsidR="00797EBE" w:rsidRPr="00797EBE" w:rsidRDefault="00797EBE" w:rsidP="00797EBE">
            <w:pPr>
              <w:jc w:val="center"/>
              <w:rPr>
                <w:sz w:val="22"/>
                <w:szCs w:val="22"/>
              </w:rPr>
            </w:pPr>
          </w:p>
        </w:tc>
        <w:tc>
          <w:tcPr>
            <w:tcW w:w="1476" w:type="dxa"/>
            <w:shd w:val="clear" w:color="auto" w:fill="auto"/>
            <w:vAlign w:val="center"/>
            <w:hideMark/>
          </w:tcPr>
          <w:p w14:paraId="243FBC16" w14:textId="77777777" w:rsidR="00797EBE" w:rsidRPr="00797EBE" w:rsidRDefault="00797EBE" w:rsidP="00797EBE">
            <w:pPr>
              <w:jc w:val="center"/>
              <w:rPr>
                <w:sz w:val="22"/>
                <w:szCs w:val="22"/>
              </w:rPr>
            </w:pPr>
            <w:r w:rsidRPr="00797EBE">
              <w:rPr>
                <w:snapToGrid w:val="0"/>
                <w:sz w:val="22"/>
                <w:szCs w:val="22"/>
              </w:rPr>
              <w:t>1,020440685</w:t>
            </w:r>
          </w:p>
        </w:tc>
      </w:tr>
      <w:tr w:rsidR="00797EBE" w:rsidRPr="00797EBE" w14:paraId="6062C30E" w14:textId="77777777" w:rsidTr="00797EBE">
        <w:trPr>
          <w:trHeight w:val="300"/>
        </w:trPr>
        <w:tc>
          <w:tcPr>
            <w:tcW w:w="1370" w:type="dxa"/>
            <w:shd w:val="clear" w:color="auto" w:fill="auto"/>
            <w:vAlign w:val="center"/>
            <w:hideMark/>
          </w:tcPr>
          <w:p w14:paraId="1A0070DA" w14:textId="77777777" w:rsidR="00797EBE" w:rsidRPr="00797EBE" w:rsidRDefault="00797EBE" w:rsidP="00797EBE">
            <w:pPr>
              <w:rPr>
                <w:sz w:val="20"/>
                <w:szCs w:val="20"/>
              </w:rPr>
            </w:pPr>
            <w:r w:rsidRPr="00797EBE">
              <w:rPr>
                <w:sz w:val="20"/>
                <w:szCs w:val="20"/>
              </w:rPr>
              <w:lastRenderedPageBreak/>
              <w:t>Факт 2019</w:t>
            </w:r>
          </w:p>
        </w:tc>
        <w:tc>
          <w:tcPr>
            <w:tcW w:w="943" w:type="dxa"/>
            <w:shd w:val="clear" w:color="auto" w:fill="auto"/>
            <w:vAlign w:val="center"/>
            <w:hideMark/>
          </w:tcPr>
          <w:p w14:paraId="1DF616EA" w14:textId="77777777" w:rsidR="00797EBE" w:rsidRPr="00797EBE" w:rsidRDefault="00797EBE" w:rsidP="00797EBE">
            <w:pPr>
              <w:jc w:val="center"/>
              <w:rPr>
                <w:sz w:val="22"/>
                <w:szCs w:val="22"/>
              </w:rPr>
            </w:pPr>
            <w:r w:rsidRPr="00797EBE">
              <w:rPr>
                <w:snapToGrid w:val="0"/>
                <w:sz w:val="22"/>
                <w:szCs w:val="22"/>
              </w:rPr>
              <w:t>0</w:t>
            </w:r>
          </w:p>
        </w:tc>
        <w:tc>
          <w:tcPr>
            <w:tcW w:w="1126" w:type="dxa"/>
            <w:shd w:val="clear" w:color="auto" w:fill="auto"/>
            <w:vAlign w:val="center"/>
            <w:hideMark/>
          </w:tcPr>
          <w:p w14:paraId="04D9DFEF" w14:textId="77777777" w:rsidR="00797EBE" w:rsidRPr="00797EBE" w:rsidRDefault="00797EBE" w:rsidP="00797EBE">
            <w:pPr>
              <w:jc w:val="center"/>
              <w:rPr>
                <w:sz w:val="22"/>
                <w:szCs w:val="22"/>
              </w:rPr>
            </w:pPr>
            <w:r w:rsidRPr="00797EBE">
              <w:rPr>
                <w:snapToGrid w:val="0"/>
                <w:sz w:val="22"/>
                <w:szCs w:val="22"/>
              </w:rPr>
              <w:t>3,342</w:t>
            </w:r>
          </w:p>
        </w:tc>
        <w:tc>
          <w:tcPr>
            <w:tcW w:w="990" w:type="dxa"/>
            <w:shd w:val="clear" w:color="auto" w:fill="auto"/>
            <w:vAlign w:val="center"/>
            <w:hideMark/>
          </w:tcPr>
          <w:p w14:paraId="35708DE5" w14:textId="77777777" w:rsidR="00797EBE" w:rsidRPr="00797EBE" w:rsidRDefault="00797EBE" w:rsidP="00797EBE">
            <w:pPr>
              <w:jc w:val="center"/>
              <w:rPr>
                <w:sz w:val="22"/>
                <w:szCs w:val="22"/>
              </w:rPr>
            </w:pPr>
            <w:r w:rsidRPr="00797EBE">
              <w:rPr>
                <w:snapToGrid w:val="0"/>
                <w:sz w:val="22"/>
                <w:szCs w:val="22"/>
              </w:rPr>
              <w:t>25,073</w:t>
            </w:r>
          </w:p>
        </w:tc>
        <w:tc>
          <w:tcPr>
            <w:tcW w:w="876" w:type="dxa"/>
            <w:shd w:val="clear" w:color="auto" w:fill="auto"/>
            <w:vAlign w:val="center"/>
            <w:hideMark/>
          </w:tcPr>
          <w:p w14:paraId="3A005B44" w14:textId="77777777" w:rsidR="00797EBE" w:rsidRPr="00797EBE" w:rsidRDefault="00797EBE" w:rsidP="00797EBE">
            <w:pPr>
              <w:jc w:val="center"/>
              <w:rPr>
                <w:sz w:val="22"/>
                <w:szCs w:val="22"/>
              </w:rPr>
            </w:pPr>
            <w:r w:rsidRPr="00797EBE">
              <w:rPr>
                <w:snapToGrid w:val="0"/>
                <w:sz w:val="22"/>
                <w:szCs w:val="22"/>
              </w:rPr>
              <w:t>28,415</w:t>
            </w:r>
          </w:p>
        </w:tc>
        <w:tc>
          <w:tcPr>
            <w:tcW w:w="1236" w:type="dxa"/>
            <w:shd w:val="clear" w:color="auto" w:fill="auto"/>
            <w:vAlign w:val="center"/>
            <w:hideMark/>
          </w:tcPr>
          <w:p w14:paraId="3ABA07B6" w14:textId="77777777" w:rsidR="00797EBE" w:rsidRPr="00797EBE" w:rsidRDefault="00797EBE" w:rsidP="00797EBE">
            <w:pPr>
              <w:jc w:val="center"/>
              <w:rPr>
                <w:sz w:val="22"/>
                <w:szCs w:val="22"/>
              </w:rPr>
            </w:pPr>
            <w:r w:rsidRPr="00797EBE">
              <w:rPr>
                <w:snapToGrid w:val="0"/>
                <w:sz w:val="22"/>
                <w:szCs w:val="22"/>
              </w:rPr>
              <w:t>1,1516196</w:t>
            </w:r>
          </w:p>
        </w:tc>
        <w:tc>
          <w:tcPr>
            <w:tcW w:w="1476" w:type="dxa"/>
            <w:shd w:val="clear" w:color="auto" w:fill="auto"/>
            <w:vAlign w:val="center"/>
            <w:hideMark/>
          </w:tcPr>
          <w:p w14:paraId="0DC699F3" w14:textId="77777777" w:rsidR="00797EBE" w:rsidRPr="00797EBE" w:rsidRDefault="00797EBE" w:rsidP="00797EBE">
            <w:pPr>
              <w:jc w:val="center"/>
              <w:rPr>
                <w:sz w:val="22"/>
                <w:szCs w:val="22"/>
              </w:rPr>
            </w:pPr>
          </w:p>
        </w:tc>
        <w:tc>
          <w:tcPr>
            <w:tcW w:w="1476" w:type="dxa"/>
            <w:shd w:val="clear" w:color="auto" w:fill="auto"/>
            <w:vAlign w:val="center"/>
            <w:hideMark/>
          </w:tcPr>
          <w:p w14:paraId="170CC809" w14:textId="77777777" w:rsidR="00797EBE" w:rsidRPr="00797EBE" w:rsidRDefault="00797EBE" w:rsidP="00797EBE">
            <w:pPr>
              <w:jc w:val="center"/>
              <w:rPr>
                <w:sz w:val="22"/>
                <w:szCs w:val="22"/>
              </w:rPr>
            </w:pPr>
            <w:r w:rsidRPr="00797EBE">
              <w:rPr>
                <w:snapToGrid w:val="0"/>
                <w:sz w:val="22"/>
                <w:szCs w:val="22"/>
              </w:rPr>
              <w:t>0,853354556</w:t>
            </w:r>
          </w:p>
        </w:tc>
      </w:tr>
      <w:tr w:rsidR="00797EBE" w:rsidRPr="00797EBE" w14:paraId="75148CBD" w14:textId="77777777" w:rsidTr="00797EBE">
        <w:trPr>
          <w:trHeight w:val="315"/>
        </w:trPr>
        <w:tc>
          <w:tcPr>
            <w:tcW w:w="1370" w:type="dxa"/>
            <w:shd w:val="clear" w:color="auto" w:fill="auto"/>
            <w:vAlign w:val="center"/>
            <w:hideMark/>
          </w:tcPr>
          <w:p w14:paraId="47E1DC5B" w14:textId="77777777" w:rsidR="00797EBE" w:rsidRPr="00797EBE" w:rsidRDefault="00797EBE" w:rsidP="00797EBE">
            <w:pPr>
              <w:rPr>
                <w:sz w:val="20"/>
                <w:szCs w:val="20"/>
              </w:rPr>
            </w:pPr>
            <w:r w:rsidRPr="00797EBE">
              <w:rPr>
                <w:sz w:val="20"/>
                <w:szCs w:val="20"/>
              </w:rPr>
              <w:t xml:space="preserve">За последний отчетный год </w:t>
            </w:r>
            <w:r w:rsidRPr="00797EBE">
              <w:rPr>
                <w:sz w:val="20"/>
                <w:szCs w:val="20"/>
              </w:rPr>
              <w:br/>
              <w:t>с учетом динамики</w:t>
            </w:r>
          </w:p>
        </w:tc>
        <w:tc>
          <w:tcPr>
            <w:tcW w:w="943" w:type="dxa"/>
            <w:shd w:val="clear" w:color="auto" w:fill="auto"/>
            <w:vAlign w:val="center"/>
            <w:hideMark/>
          </w:tcPr>
          <w:p w14:paraId="3ECF7AF5" w14:textId="77777777" w:rsidR="00797EBE" w:rsidRPr="00797EBE" w:rsidRDefault="00797EBE" w:rsidP="00797EBE">
            <w:pPr>
              <w:jc w:val="center"/>
              <w:rPr>
                <w:sz w:val="22"/>
                <w:szCs w:val="22"/>
              </w:rPr>
            </w:pPr>
          </w:p>
        </w:tc>
        <w:tc>
          <w:tcPr>
            <w:tcW w:w="1126" w:type="dxa"/>
            <w:shd w:val="clear" w:color="auto" w:fill="auto"/>
            <w:vAlign w:val="center"/>
            <w:hideMark/>
          </w:tcPr>
          <w:p w14:paraId="38ACD20F" w14:textId="77777777" w:rsidR="00797EBE" w:rsidRPr="00797EBE" w:rsidRDefault="00797EBE" w:rsidP="00797EBE">
            <w:pPr>
              <w:jc w:val="center"/>
              <w:rPr>
                <w:sz w:val="22"/>
                <w:szCs w:val="22"/>
              </w:rPr>
            </w:pPr>
            <w:r w:rsidRPr="00797EBE">
              <w:rPr>
                <w:snapToGrid w:val="0"/>
                <w:sz w:val="22"/>
                <w:szCs w:val="22"/>
              </w:rPr>
              <w:t>3,849</w:t>
            </w:r>
          </w:p>
        </w:tc>
        <w:tc>
          <w:tcPr>
            <w:tcW w:w="990" w:type="dxa"/>
            <w:shd w:val="clear" w:color="auto" w:fill="auto"/>
            <w:vAlign w:val="center"/>
            <w:hideMark/>
          </w:tcPr>
          <w:p w14:paraId="5903671C" w14:textId="77777777" w:rsidR="00797EBE" w:rsidRPr="00797EBE" w:rsidRDefault="00797EBE" w:rsidP="00797EBE">
            <w:pPr>
              <w:jc w:val="center"/>
              <w:rPr>
                <w:sz w:val="22"/>
                <w:szCs w:val="22"/>
              </w:rPr>
            </w:pPr>
          </w:p>
        </w:tc>
        <w:tc>
          <w:tcPr>
            <w:tcW w:w="876" w:type="dxa"/>
            <w:shd w:val="clear" w:color="auto" w:fill="auto"/>
            <w:vAlign w:val="center"/>
            <w:hideMark/>
          </w:tcPr>
          <w:p w14:paraId="729778F5" w14:textId="77777777" w:rsidR="00797EBE" w:rsidRPr="00797EBE" w:rsidRDefault="00797EBE" w:rsidP="00797EBE">
            <w:pPr>
              <w:jc w:val="center"/>
              <w:rPr>
                <w:b/>
                <w:bCs/>
                <w:sz w:val="22"/>
                <w:szCs w:val="22"/>
              </w:rPr>
            </w:pPr>
            <w:r w:rsidRPr="00797EBE">
              <w:rPr>
                <w:b/>
                <w:bCs/>
                <w:snapToGrid w:val="0"/>
                <w:sz w:val="22"/>
                <w:szCs w:val="22"/>
              </w:rPr>
              <w:t>24,744</w:t>
            </w:r>
          </w:p>
        </w:tc>
        <w:tc>
          <w:tcPr>
            <w:tcW w:w="1236" w:type="dxa"/>
            <w:shd w:val="clear" w:color="auto" w:fill="auto"/>
            <w:vAlign w:val="center"/>
            <w:hideMark/>
          </w:tcPr>
          <w:p w14:paraId="38083C66" w14:textId="77777777" w:rsidR="00797EBE" w:rsidRPr="00797EBE" w:rsidRDefault="00797EBE" w:rsidP="00797EBE">
            <w:pPr>
              <w:jc w:val="center"/>
              <w:rPr>
                <w:sz w:val="22"/>
                <w:szCs w:val="22"/>
              </w:rPr>
            </w:pPr>
          </w:p>
        </w:tc>
        <w:tc>
          <w:tcPr>
            <w:tcW w:w="1476" w:type="dxa"/>
            <w:shd w:val="clear" w:color="auto" w:fill="auto"/>
            <w:vAlign w:val="center"/>
            <w:hideMark/>
          </w:tcPr>
          <w:p w14:paraId="2F01F663" w14:textId="77777777" w:rsidR="00797EBE" w:rsidRPr="00797EBE" w:rsidRDefault="00797EBE" w:rsidP="00797EBE">
            <w:pPr>
              <w:jc w:val="center"/>
              <w:rPr>
                <w:sz w:val="22"/>
                <w:szCs w:val="22"/>
              </w:rPr>
            </w:pPr>
          </w:p>
        </w:tc>
        <w:tc>
          <w:tcPr>
            <w:tcW w:w="1476" w:type="dxa"/>
            <w:shd w:val="clear" w:color="auto" w:fill="auto"/>
            <w:vAlign w:val="center"/>
            <w:hideMark/>
          </w:tcPr>
          <w:p w14:paraId="79560BED" w14:textId="77777777" w:rsidR="00797EBE" w:rsidRPr="00797EBE" w:rsidRDefault="00797EBE" w:rsidP="00797EBE">
            <w:pPr>
              <w:jc w:val="center"/>
              <w:rPr>
                <w:sz w:val="22"/>
                <w:szCs w:val="22"/>
              </w:rPr>
            </w:pPr>
          </w:p>
        </w:tc>
      </w:tr>
    </w:tbl>
    <w:p w14:paraId="3068226D" w14:textId="77777777" w:rsidR="00797EBE" w:rsidRPr="00797EBE" w:rsidRDefault="00797EBE" w:rsidP="00797EBE">
      <w:pPr>
        <w:ind w:firstLine="709"/>
        <w:jc w:val="both"/>
        <w:rPr>
          <w:snapToGrid w:val="0"/>
          <w:sz w:val="28"/>
          <w:szCs w:val="28"/>
        </w:rPr>
      </w:pPr>
    </w:p>
    <w:p w14:paraId="25FD7B80" w14:textId="77777777" w:rsidR="00797EBE" w:rsidRPr="00797EBE" w:rsidRDefault="00797EBE" w:rsidP="00797EBE">
      <w:pPr>
        <w:ind w:firstLine="709"/>
        <w:jc w:val="both"/>
        <w:rPr>
          <w:snapToGrid w:val="0"/>
          <w:sz w:val="28"/>
          <w:szCs w:val="28"/>
        </w:rPr>
      </w:pPr>
      <w:r w:rsidRPr="00797EBE">
        <w:rPr>
          <w:snapToGrid w:val="0"/>
          <w:sz w:val="28"/>
          <w:szCs w:val="28"/>
        </w:rPr>
        <w:t>Объем потерь тепловой энергии при передаче устанавливается</w:t>
      </w:r>
      <w:r w:rsidRPr="00797EBE">
        <w:rPr>
          <w:snapToGrid w:val="0"/>
          <w:sz w:val="28"/>
          <w:szCs w:val="28"/>
        </w:rPr>
        <w:br/>
        <w:t>на первый год долгосрочного периода регулирования, определяется</w:t>
      </w:r>
      <w:r w:rsidRPr="00797EBE">
        <w:rPr>
          <w:snapToGrid w:val="0"/>
          <w:sz w:val="28"/>
          <w:szCs w:val="28"/>
        </w:rPr>
        <w:br/>
        <w:t>в соответствии с пунктом 40 Методических указаний и в течение этого периода не пересматривается.</w:t>
      </w:r>
    </w:p>
    <w:p w14:paraId="0877B76B" w14:textId="77777777" w:rsidR="00797EBE" w:rsidRPr="00797EBE" w:rsidRDefault="00797EBE" w:rsidP="00797EBE">
      <w:pPr>
        <w:ind w:firstLine="709"/>
        <w:jc w:val="both"/>
        <w:rPr>
          <w:snapToGrid w:val="0"/>
          <w:sz w:val="28"/>
          <w:szCs w:val="28"/>
        </w:rPr>
      </w:pPr>
      <w:r w:rsidRPr="00797EBE">
        <w:rPr>
          <w:snapToGrid w:val="0"/>
          <w:sz w:val="28"/>
          <w:szCs w:val="28"/>
        </w:rPr>
        <w:t xml:space="preserve">Потери тепловой энергии на потребительский рынок, в соответствии </w:t>
      </w:r>
      <w:r w:rsidRPr="00797EBE">
        <w:rPr>
          <w:snapToGrid w:val="0"/>
          <w:sz w:val="28"/>
          <w:szCs w:val="28"/>
        </w:rPr>
        <w:br/>
        <w:t xml:space="preserve">с шаблоном BALANCE.CALC.TARIFF.WARM.FACT за 2019 год (первый год долгосрочного периода регулирования) отсутствуют. </w:t>
      </w:r>
    </w:p>
    <w:p w14:paraId="73C43625" w14:textId="77777777" w:rsidR="00797EBE" w:rsidRPr="00797EBE" w:rsidRDefault="00797EBE" w:rsidP="00797EBE">
      <w:pPr>
        <w:ind w:firstLine="709"/>
        <w:jc w:val="both"/>
        <w:rPr>
          <w:snapToGrid w:val="0"/>
          <w:sz w:val="28"/>
          <w:szCs w:val="28"/>
        </w:rPr>
      </w:pPr>
      <w:r w:rsidRPr="00797EBE">
        <w:rPr>
          <w:b/>
          <w:bCs/>
          <w:snapToGrid w:val="0"/>
          <w:sz w:val="28"/>
          <w:szCs w:val="28"/>
        </w:rPr>
        <w:t>Отпуск в сеть</w:t>
      </w:r>
      <w:r w:rsidRPr="00797EBE">
        <w:rPr>
          <w:snapToGrid w:val="0"/>
          <w:sz w:val="28"/>
          <w:szCs w:val="28"/>
        </w:rPr>
        <w:t xml:space="preserve"> при этом составляет: 24,744 тыс. Гкал (среднее значение полезного отпуска на потребительский рынок за три последние года с учетом динамики) </w:t>
      </w:r>
    </w:p>
    <w:p w14:paraId="495E2513" w14:textId="77777777" w:rsidR="00797EBE" w:rsidRPr="00797EBE" w:rsidRDefault="00797EBE" w:rsidP="00797EBE">
      <w:pPr>
        <w:ind w:firstLine="709"/>
        <w:jc w:val="both"/>
        <w:rPr>
          <w:snapToGrid w:val="0"/>
          <w:sz w:val="28"/>
          <w:szCs w:val="28"/>
        </w:rPr>
      </w:pPr>
      <w:r w:rsidRPr="00797EBE">
        <w:rPr>
          <w:snapToGrid w:val="0"/>
          <w:sz w:val="28"/>
          <w:szCs w:val="28"/>
        </w:rPr>
        <w:t>Сводный баланс тепловой энергии представлен в таблице 2.</w:t>
      </w:r>
    </w:p>
    <w:p w14:paraId="3BC118A7" w14:textId="77777777" w:rsidR="00797EBE" w:rsidRPr="00797EBE" w:rsidRDefault="00797EBE" w:rsidP="001F50EA">
      <w:pPr>
        <w:numPr>
          <w:ilvl w:val="0"/>
          <w:numId w:val="12"/>
        </w:numPr>
        <w:ind w:right="-426"/>
        <w:jc w:val="right"/>
        <w:rPr>
          <w:snapToGrid w:val="0"/>
          <w:sz w:val="28"/>
          <w:szCs w:val="28"/>
        </w:rPr>
      </w:pPr>
    </w:p>
    <w:p w14:paraId="79DB94D5" w14:textId="77777777" w:rsidR="00797EBE" w:rsidRPr="00797EBE" w:rsidRDefault="00797EBE" w:rsidP="00797EBE">
      <w:pPr>
        <w:spacing w:after="240"/>
        <w:jc w:val="center"/>
        <w:rPr>
          <w:b/>
          <w:snapToGrid w:val="0"/>
          <w:sz w:val="28"/>
          <w:szCs w:val="28"/>
        </w:rPr>
      </w:pPr>
      <w:r w:rsidRPr="00797EBE">
        <w:rPr>
          <w:b/>
          <w:snapToGrid w:val="0"/>
          <w:sz w:val="28"/>
          <w:szCs w:val="28"/>
        </w:rPr>
        <w:t>Баланс тепловой энергии на 2021 год</w:t>
      </w:r>
    </w:p>
    <w:tbl>
      <w:tblPr>
        <w:tblW w:w="9492" w:type="dxa"/>
        <w:tblInd w:w="113" w:type="dxa"/>
        <w:tblLook w:val="04A0" w:firstRow="1" w:lastRow="0" w:firstColumn="1" w:lastColumn="0" w:noHBand="0" w:noVBand="1"/>
      </w:tblPr>
      <w:tblGrid>
        <w:gridCol w:w="704"/>
        <w:gridCol w:w="2977"/>
        <w:gridCol w:w="1276"/>
        <w:gridCol w:w="1700"/>
        <w:gridCol w:w="1417"/>
        <w:gridCol w:w="1418"/>
      </w:tblGrid>
      <w:tr w:rsidR="00797EBE" w:rsidRPr="00797EBE" w14:paraId="4CACECF2" w14:textId="77777777" w:rsidTr="00797EBE">
        <w:trPr>
          <w:trHeight w:val="48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E9AB3B" w14:textId="77777777" w:rsidR="00797EBE" w:rsidRPr="00797EBE" w:rsidRDefault="00797EBE" w:rsidP="00797EBE">
            <w:pPr>
              <w:jc w:val="center"/>
            </w:pPr>
            <w:r w:rsidRPr="00797EBE">
              <w:t>№ п/п</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5B0060" w14:textId="77777777" w:rsidR="00797EBE" w:rsidRPr="00797EBE" w:rsidRDefault="00797EBE" w:rsidP="00797EBE">
            <w:pPr>
              <w:jc w:val="center"/>
            </w:pPr>
            <w:r w:rsidRPr="00797EBE">
              <w:t>Показатель</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2A4C26" w14:textId="77777777" w:rsidR="00797EBE" w:rsidRPr="00797EBE" w:rsidRDefault="00797EBE" w:rsidP="00797EBE">
            <w:pPr>
              <w:jc w:val="center"/>
            </w:pPr>
            <w:r w:rsidRPr="00797EBE">
              <w:t>ед. изм.</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B82F83" w14:textId="77777777" w:rsidR="00797EBE" w:rsidRPr="00797EBE" w:rsidRDefault="00797EBE" w:rsidP="00797EBE">
            <w:pPr>
              <w:jc w:val="center"/>
            </w:pPr>
            <w:r w:rsidRPr="00797EBE">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32038909" w14:textId="77777777" w:rsidR="00797EBE" w:rsidRPr="00797EBE" w:rsidRDefault="00797EBE" w:rsidP="00797EBE">
            <w:pPr>
              <w:jc w:val="center"/>
            </w:pPr>
            <w:r w:rsidRPr="00797EBE">
              <w:t>в том числе:</w:t>
            </w:r>
          </w:p>
        </w:tc>
      </w:tr>
      <w:tr w:rsidR="00797EBE" w:rsidRPr="00797EBE" w14:paraId="5E918629" w14:textId="77777777" w:rsidTr="00797EBE">
        <w:trPr>
          <w:trHeight w:val="264"/>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210ACF1E" w14:textId="77777777" w:rsidR="00797EBE" w:rsidRPr="00797EBE" w:rsidRDefault="00797EBE" w:rsidP="00797EBE"/>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36B86526" w14:textId="77777777" w:rsidR="00797EBE" w:rsidRPr="00797EBE" w:rsidRDefault="00797EBE" w:rsidP="00797EBE"/>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B0D45EF" w14:textId="77777777" w:rsidR="00797EBE" w:rsidRPr="00797EBE" w:rsidRDefault="00797EBE" w:rsidP="00797EBE"/>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2740C794" w14:textId="77777777" w:rsidR="00797EBE" w:rsidRPr="00797EBE" w:rsidRDefault="00797EBE" w:rsidP="00797EBE"/>
        </w:tc>
        <w:tc>
          <w:tcPr>
            <w:tcW w:w="1417" w:type="dxa"/>
            <w:tcBorders>
              <w:top w:val="nil"/>
              <w:left w:val="nil"/>
              <w:bottom w:val="single" w:sz="4" w:space="0" w:color="auto"/>
              <w:right w:val="single" w:sz="4" w:space="0" w:color="auto"/>
            </w:tcBorders>
            <w:shd w:val="clear" w:color="auto" w:fill="auto"/>
            <w:noWrap/>
            <w:vAlign w:val="center"/>
            <w:hideMark/>
          </w:tcPr>
          <w:p w14:paraId="7B3545DD" w14:textId="77777777" w:rsidR="00797EBE" w:rsidRPr="00797EBE" w:rsidRDefault="00797EBE" w:rsidP="00797EBE">
            <w:pPr>
              <w:ind w:hanging="108"/>
              <w:jc w:val="center"/>
            </w:pPr>
            <w:r w:rsidRPr="00797EBE">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45C62BF7" w14:textId="77777777" w:rsidR="00797EBE" w:rsidRPr="00797EBE" w:rsidRDefault="00797EBE" w:rsidP="00797EBE">
            <w:pPr>
              <w:ind w:hanging="108"/>
              <w:jc w:val="center"/>
            </w:pPr>
            <w:r w:rsidRPr="00797EBE">
              <w:t>2 полугодие</w:t>
            </w:r>
          </w:p>
        </w:tc>
      </w:tr>
      <w:tr w:rsidR="00797EBE" w:rsidRPr="00797EBE" w14:paraId="379961D6" w14:textId="77777777" w:rsidTr="00797EBE">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D4AE29" w14:textId="77777777" w:rsidR="00797EBE" w:rsidRPr="00797EBE" w:rsidRDefault="00797EBE" w:rsidP="00797EBE">
            <w:pPr>
              <w:jc w:val="center"/>
            </w:pPr>
            <w:r w:rsidRPr="00797EBE">
              <w:t>1.</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6D2A1782" w14:textId="77777777" w:rsidR="00797EBE" w:rsidRPr="00797EBE" w:rsidRDefault="00797EBE" w:rsidP="00797EBE">
            <w:r w:rsidRPr="00797EBE">
              <w:rPr>
                <w:snapToGrid w:val="0"/>
              </w:rPr>
              <w:t>Отпуск тепловой энергии в сеть</w:t>
            </w:r>
          </w:p>
        </w:tc>
        <w:tc>
          <w:tcPr>
            <w:tcW w:w="1276" w:type="dxa"/>
            <w:tcBorders>
              <w:top w:val="nil"/>
              <w:left w:val="nil"/>
              <w:bottom w:val="single" w:sz="4" w:space="0" w:color="auto"/>
              <w:right w:val="single" w:sz="4" w:space="0" w:color="auto"/>
            </w:tcBorders>
            <w:shd w:val="clear" w:color="auto" w:fill="auto"/>
            <w:noWrap/>
            <w:vAlign w:val="center"/>
            <w:hideMark/>
          </w:tcPr>
          <w:p w14:paraId="02D4D469" w14:textId="77777777" w:rsidR="00797EBE" w:rsidRPr="00797EBE" w:rsidRDefault="00797EBE" w:rsidP="00797EBE">
            <w:pPr>
              <w:jc w:val="center"/>
            </w:pPr>
            <w:r w:rsidRPr="00797EBE">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39E56F20" w14:textId="77777777" w:rsidR="00797EBE" w:rsidRPr="00797EBE" w:rsidRDefault="00797EBE" w:rsidP="00797EBE">
            <w:pPr>
              <w:jc w:val="center"/>
            </w:pPr>
            <w:r w:rsidRPr="00797EBE">
              <w:rPr>
                <w:snapToGrid w:val="0"/>
              </w:rPr>
              <w:t>24,744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4F432" w14:textId="77777777" w:rsidR="00797EBE" w:rsidRPr="00797EBE" w:rsidRDefault="00797EBE" w:rsidP="00797EBE">
            <w:pPr>
              <w:jc w:val="center"/>
            </w:pPr>
            <w:r w:rsidRPr="00797EBE">
              <w:rPr>
                <w:snapToGrid w:val="0"/>
              </w:rPr>
              <w:t>12,208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778FD47" w14:textId="77777777" w:rsidR="00797EBE" w:rsidRPr="00797EBE" w:rsidRDefault="00797EBE" w:rsidP="00797EBE">
            <w:pPr>
              <w:jc w:val="center"/>
              <w:rPr>
                <w:snapToGrid w:val="0"/>
              </w:rPr>
            </w:pPr>
            <w:r w:rsidRPr="00797EBE">
              <w:rPr>
                <w:snapToGrid w:val="0"/>
              </w:rPr>
              <w:t>12,536</w:t>
            </w:r>
          </w:p>
        </w:tc>
      </w:tr>
      <w:tr w:rsidR="00797EBE" w:rsidRPr="00797EBE" w14:paraId="3F465B9E" w14:textId="77777777" w:rsidTr="00797EBE">
        <w:trPr>
          <w:trHeight w:val="5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24B2ECE" w14:textId="77777777" w:rsidR="00797EBE" w:rsidRPr="00797EBE" w:rsidRDefault="00797EBE" w:rsidP="00797EBE">
            <w:pPr>
              <w:jc w:val="center"/>
            </w:pPr>
            <w:r w:rsidRPr="00797EBE">
              <w:t>2.</w:t>
            </w:r>
          </w:p>
        </w:tc>
        <w:tc>
          <w:tcPr>
            <w:tcW w:w="2977" w:type="dxa"/>
            <w:tcBorders>
              <w:top w:val="nil"/>
              <w:left w:val="nil"/>
              <w:bottom w:val="single" w:sz="4" w:space="0" w:color="auto"/>
              <w:right w:val="single" w:sz="4" w:space="0" w:color="auto"/>
            </w:tcBorders>
            <w:shd w:val="clear" w:color="auto" w:fill="auto"/>
            <w:noWrap/>
            <w:vAlign w:val="center"/>
            <w:hideMark/>
          </w:tcPr>
          <w:p w14:paraId="694F4311" w14:textId="77777777" w:rsidR="00797EBE" w:rsidRPr="00797EBE" w:rsidRDefault="00797EBE" w:rsidP="00797EBE">
            <w:r w:rsidRPr="00797EBE">
              <w:rPr>
                <w:snapToGrid w:val="0"/>
              </w:rPr>
              <w:t>Потери тепловой энергии</w:t>
            </w:r>
          </w:p>
        </w:tc>
        <w:tc>
          <w:tcPr>
            <w:tcW w:w="1276" w:type="dxa"/>
            <w:tcBorders>
              <w:top w:val="nil"/>
              <w:left w:val="nil"/>
              <w:bottom w:val="single" w:sz="4" w:space="0" w:color="auto"/>
              <w:right w:val="single" w:sz="4" w:space="0" w:color="auto"/>
            </w:tcBorders>
            <w:shd w:val="clear" w:color="auto" w:fill="auto"/>
            <w:noWrap/>
            <w:vAlign w:val="center"/>
            <w:hideMark/>
          </w:tcPr>
          <w:p w14:paraId="20CCBFCA" w14:textId="77777777" w:rsidR="00797EBE" w:rsidRPr="00797EBE" w:rsidRDefault="00797EBE" w:rsidP="00797EBE">
            <w:pPr>
              <w:jc w:val="center"/>
            </w:pPr>
            <w:r w:rsidRPr="00797EBE">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69E66F56" w14:textId="77777777" w:rsidR="00797EBE" w:rsidRPr="00797EBE" w:rsidRDefault="00797EBE" w:rsidP="00797EBE">
            <w:pPr>
              <w:jc w:val="center"/>
            </w:pPr>
            <w:r w:rsidRPr="00797EBE">
              <w:rPr>
                <w:snapToGrid w:val="0"/>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A36F8" w14:textId="77777777" w:rsidR="00797EBE" w:rsidRPr="00797EBE" w:rsidRDefault="00797EBE" w:rsidP="00797EBE">
            <w:pPr>
              <w:jc w:val="center"/>
            </w:pPr>
            <w:r w:rsidRPr="00797EBE">
              <w:rPr>
                <w:snapToGrid w:val="0"/>
              </w:rPr>
              <w:t>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22BA42E" w14:textId="77777777" w:rsidR="00797EBE" w:rsidRPr="00797EBE" w:rsidRDefault="00797EBE" w:rsidP="00797EBE">
            <w:pPr>
              <w:jc w:val="center"/>
              <w:rPr>
                <w:snapToGrid w:val="0"/>
              </w:rPr>
            </w:pPr>
            <w:r w:rsidRPr="00797EBE">
              <w:rPr>
                <w:snapToGrid w:val="0"/>
              </w:rPr>
              <w:t>0,000</w:t>
            </w:r>
          </w:p>
        </w:tc>
      </w:tr>
      <w:tr w:rsidR="00797EBE" w:rsidRPr="00797EBE" w14:paraId="141731AC" w14:textId="77777777" w:rsidTr="00797EBE">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358D40" w14:textId="77777777" w:rsidR="00797EBE" w:rsidRPr="00797EBE" w:rsidRDefault="00797EBE" w:rsidP="00797EBE">
            <w:pPr>
              <w:jc w:val="center"/>
            </w:pPr>
            <w:r w:rsidRPr="00797EBE">
              <w:t>3.</w:t>
            </w:r>
          </w:p>
        </w:tc>
        <w:tc>
          <w:tcPr>
            <w:tcW w:w="2977" w:type="dxa"/>
            <w:tcBorders>
              <w:top w:val="nil"/>
              <w:left w:val="nil"/>
              <w:bottom w:val="single" w:sz="4" w:space="0" w:color="auto"/>
              <w:right w:val="single" w:sz="4" w:space="0" w:color="auto"/>
            </w:tcBorders>
            <w:shd w:val="clear" w:color="auto" w:fill="auto"/>
            <w:noWrap/>
            <w:vAlign w:val="center"/>
            <w:hideMark/>
          </w:tcPr>
          <w:p w14:paraId="66788359" w14:textId="77777777" w:rsidR="00797EBE" w:rsidRPr="00797EBE" w:rsidRDefault="00797EBE" w:rsidP="00797EBE">
            <w:r w:rsidRPr="00797EBE">
              <w:rPr>
                <w:snapToGrid w:val="0"/>
              </w:rPr>
              <w:t>Полезный отпуск на потребительский рынок</w:t>
            </w:r>
          </w:p>
        </w:tc>
        <w:tc>
          <w:tcPr>
            <w:tcW w:w="1276" w:type="dxa"/>
            <w:tcBorders>
              <w:top w:val="nil"/>
              <w:left w:val="nil"/>
              <w:bottom w:val="single" w:sz="4" w:space="0" w:color="auto"/>
              <w:right w:val="single" w:sz="4" w:space="0" w:color="auto"/>
            </w:tcBorders>
            <w:shd w:val="clear" w:color="auto" w:fill="auto"/>
            <w:noWrap/>
            <w:vAlign w:val="center"/>
            <w:hideMark/>
          </w:tcPr>
          <w:p w14:paraId="3853E8E4" w14:textId="77777777" w:rsidR="00797EBE" w:rsidRPr="00797EBE" w:rsidRDefault="00797EBE" w:rsidP="00797EBE">
            <w:pPr>
              <w:jc w:val="center"/>
            </w:pPr>
            <w:r w:rsidRPr="00797EBE">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061A3A77" w14:textId="77777777" w:rsidR="00797EBE" w:rsidRPr="00797EBE" w:rsidRDefault="00797EBE" w:rsidP="00797EBE">
            <w:pPr>
              <w:jc w:val="center"/>
            </w:pPr>
            <w:r w:rsidRPr="00797EBE">
              <w:rPr>
                <w:snapToGrid w:val="0"/>
              </w:rPr>
              <w:t>24,744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18D38" w14:textId="77777777" w:rsidR="00797EBE" w:rsidRPr="00797EBE" w:rsidRDefault="00797EBE" w:rsidP="00797EBE">
            <w:pPr>
              <w:jc w:val="center"/>
            </w:pPr>
            <w:r w:rsidRPr="00797EBE">
              <w:rPr>
                <w:snapToGrid w:val="0"/>
              </w:rPr>
              <w:t>12,208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8D37AB4" w14:textId="77777777" w:rsidR="00797EBE" w:rsidRPr="00797EBE" w:rsidRDefault="00797EBE" w:rsidP="00797EBE">
            <w:pPr>
              <w:jc w:val="center"/>
              <w:rPr>
                <w:snapToGrid w:val="0"/>
              </w:rPr>
            </w:pPr>
            <w:r w:rsidRPr="00797EBE">
              <w:rPr>
                <w:snapToGrid w:val="0"/>
              </w:rPr>
              <w:t>12,536</w:t>
            </w:r>
          </w:p>
        </w:tc>
      </w:tr>
    </w:tbl>
    <w:p w14:paraId="58D944A3" w14:textId="77777777" w:rsidR="00797EBE" w:rsidRPr="00797EBE" w:rsidRDefault="00797EBE" w:rsidP="00797EBE">
      <w:pPr>
        <w:ind w:firstLine="851"/>
        <w:jc w:val="both"/>
        <w:rPr>
          <w:snapToGrid w:val="0"/>
          <w:sz w:val="28"/>
          <w:szCs w:val="28"/>
          <w:highlight w:val="green"/>
          <w:lang w:eastAsia="en-US"/>
        </w:rPr>
      </w:pPr>
    </w:p>
    <w:p w14:paraId="222B010D" w14:textId="77777777" w:rsidR="00797EBE" w:rsidRPr="00797EBE" w:rsidRDefault="00797EBE" w:rsidP="00797EBE">
      <w:pPr>
        <w:ind w:firstLine="851"/>
        <w:jc w:val="both"/>
        <w:rPr>
          <w:snapToGrid w:val="0"/>
          <w:sz w:val="28"/>
          <w:szCs w:val="28"/>
          <w:lang w:eastAsia="en-US"/>
        </w:rPr>
      </w:pPr>
      <w:r w:rsidRPr="00797EBE">
        <w:rPr>
          <w:snapToGrid w:val="0"/>
          <w:sz w:val="28"/>
          <w:szCs w:val="28"/>
          <w:lang w:eastAsia="en-US"/>
        </w:rPr>
        <w:t>Объем полезного отпуска на потребительский рынок на 2021 год представлен в таблице 3.</w:t>
      </w:r>
    </w:p>
    <w:p w14:paraId="66D40F69" w14:textId="77777777" w:rsidR="00797EBE" w:rsidRPr="00797EBE" w:rsidRDefault="00797EBE" w:rsidP="001F50EA">
      <w:pPr>
        <w:numPr>
          <w:ilvl w:val="0"/>
          <w:numId w:val="12"/>
        </w:numPr>
        <w:spacing w:after="240"/>
        <w:ind w:right="-426"/>
        <w:jc w:val="right"/>
        <w:rPr>
          <w:snapToGrid w:val="0"/>
          <w:sz w:val="28"/>
          <w:szCs w:val="28"/>
          <w:lang w:eastAsia="en-US"/>
        </w:rPr>
      </w:pPr>
    </w:p>
    <w:p w14:paraId="7060181E" w14:textId="77777777" w:rsidR="00797EBE" w:rsidRPr="00797EBE" w:rsidRDefault="00797EBE" w:rsidP="00797EBE">
      <w:pPr>
        <w:spacing w:after="240"/>
        <w:ind w:right="-425"/>
        <w:jc w:val="center"/>
        <w:rPr>
          <w:b/>
          <w:bCs/>
          <w:snapToGrid w:val="0"/>
          <w:sz w:val="28"/>
          <w:szCs w:val="28"/>
        </w:rPr>
      </w:pPr>
      <w:r w:rsidRPr="00797EBE">
        <w:rPr>
          <w:b/>
          <w:bCs/>
          <w:snapToGrid w:val="0"/>
          <w:sz w:val="28"/>
          <w:szCs w:val="28"/>
        </w:rPr>
        <w:t>Объем полезного отпуска на потребительский рынок на 2021 год</w:t>
      </w:r>
    </w:p>
    <w:tbl>
      <w:tblPr>
        <w:tblW w:w="9493" w:type="dxa"/>
        <w:tblInd w:w="113" w:type="dxa"/>
        <w:tblLook w:val="04A0" w:firstRow="1" w:lastRow="0" w:firstColumn="1" w:lastColumn="0" w:noHBand="0" w:noVBand="1"/>
      </w:tblPr>
      <w:tblGrid>
        <w:gridCol w:w="4746"/>
        <w:gridCol w:w="4747"/>
      </w:tblGrid>
      <w:tr w:rsidR="00797EBE" w:rsidRPr="00797EBE" w14:paraId="60FD917B" w14:textId="77777777" w:rsidTr="00797EBE">
        <w:trPr>
          <w:trHeight w:val="37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tcPr>
          <w:p w14:paraId="318A2319" w14:textId="77777777" w:rsidR="00797EBE" w:rsidRPr="00797EBE" w:rsidRDefault="00797EBE" w:rsidP="00797EBE">
            <w:pPr>
              <w:jc w:val="center"/>
            </w:pPr>
            <w:r w:rsidRPr="00797EBE">
              <w:t>Период</w:t>
            </w:r>
          </w:p>
        </w:tc>
        <w:tc>
          <w:tcPr>
            <w:tcW w:w="4747" w:type="dxa"/>
            <w:tcBorders>
              <w:top w:val="single" w:sz="4" w:space="0" w:color="auto"/>
              <w:left w:val="nil"/>
              <w:bottom w:val="single" w:sz="4" w:space="0" w:color="auto"/>
              <w:right w:val="single" w:sz="4" w:space="0" w:color="auto"/>
            </w:tcBorders>
            <w:shd w:val="clear" w:color="auto" w:fill="auto"/>
            <w:vAlign w:val="center"/>
          </w:tcPr>
          <w:p w14:paraId="1B7134A6" w14:textId="77777777" w:rsidR="00797EBE" w:rsidRPr="00797EBE" w:rsidRDefault="00797EBE" w:rsidP="00797EBE">
            <w:pPr>
              <w:jc w:val="center"/>
            </w:pPr>
            <w:r w:rsidRPr="00797EBE">
              <w:t>Объем</w:t>
            </w:r>
          </w:p>
        </w:tc>
      </w:tr>
      <w:tr w:rsidR="00797EBE" w:rsidRPr="00797EBE" w14:paraId="45CC480E" w14:textId="77777777" w:rsidTr="00797EBE">
        <w:trPr>
          <w:trHeight w:val="373"/>
        </w:trPr>
        <w:tc>
          <w:tcPr>
            <w:tcW w:w="4746" w:type="dxa"/>
            <w:tcBorders>
              <w:top w:val="nil"/>
              <w:left w:val="single" w:sz="4" w:space="0" w:color="auto"/>
              <w:bottom w:val="single" w:sz="4" w:space="0" w:color="auto"/>
              <w:right w:val="single" w:sz="4" w:space="0" w:color="auto"/>
            </w:tcBorders>
            <w:shd w:val="clear" w:color="auto" w:fill="auto"/>
            <w:vAlign w:val="center"/>
          </w:tcPr>
          <w:p w14:paraId="7AC2F8F7" w14:textId="77777777" w:rsidR="00797EBE" w:rsidRPr="00797EBE" w:rsidRDefault="00797EBE" w:rsidP="00797EBE">
            <w:pPr>
              <w:jc w:val="center"/>
            </w:pPr>
            <w:r w:rsidRPr="00797EBE">
              <w:t>январь – июнь</w:t>
            </w:r>
          </w:p>
        </w:tc>
        <w:tc>
          <w:tcPr>
            <w:tcW w:w="4747" w:type="dxa"/>
            <w:tcBorders>
              <w:top w:val="nil"/>
              <w:left w:val="nil"/>
              <w:bottom w:val="single" w:sz="4" w:space="0" w:color="auto"/>
              <w:right w:val="single" w:sz="4" w:space="0" w:color="auto"/>
            </w:tcBorders>
            <w:shd w:val="clear" w:color="auto" w:fill="auto"/>
            <w:vAlign w:val="center"/>
          </w:tcPr>
          <w:p w14:paraId="24D62168" w14:textId="77777777" w:rsidR="00797EBE" w:rsidRPr="00797EBE" w:rsidRDefault="00797EBE" w:rsidP="00797EBE">
            <w:pPr>
              <w:jc w:val="center"/>
            </w:pPr>
            <w:r w:rsidRPr="00797EBE">
              <w:rPr>
                <w:snapToGrid w:val="0"/>
              </w:rPr>
              <w:t>3,371</w:t>
            </w:r>
          </w:p>
        </w:tc>
      </w:tr>
      <w:tr w:rsidR="00797EBE" w:rsidRPr="00797EBE" w14:paraId="199BAFC2" w14:textId="77777777" w:rsidTr="00797EBE">
        <w:trPr>
          <w:trHeight w:val="373"/>
        </w:trPr>
        <w:tc>
          <w:tcPr>
            <w:tcW w:w="4746" w:type="dxa"/>
            <w:tcBorders>
              <w:top w:val="nil"/>
              <w:left w:val="single" w:sz="4" w:space="0" w:color="auto"/>
              <w:bottom w:val="single" w:sz="4" w:space="0" w:color="auto"/>
              <w:right w:val="single" w:sz="4" w:space="0" w:color="auto"/>
            </w:tcBorders>
            <w:shd w:val="clear" w:color="auto" w:fill="auto"/>
            <w:vAlign w:val="center"/>
            <w:hideMark/>
          </w:tcPr>
          <w:p w14:paraId="48F5208B" w14:textId="77777777" w:rsidR="00797EBE" w:rsidRPr="00797EBE" w:rsidRDefault="00797EBE" w:rsidP="00797EBE">
            <w:pPr>
              <w:jc w:val="center"/>
            </w:pPr>
            <w:r w:rsidRPr="00797EBE">
              <w:t>июль - декабрь</w:t>
            </w:r>
          </w:p>
        </w:tc>
        <w:tc>
          <w:tcPr>
            <w:tcW w:w="4747" w:type="dxa"/>
            <w:tcBorders>
              <w:top w:val="nil"/>
              <w:left w:val="nil"/>
              <w:bottom w:val="single" w:sz="4" w:space="0" w:color="auto"/>
              <w:right w:val="single" w:sz="4" w:space="0" w:color="auto"/>
            </w:tcBorders>
            <w:shd w:val="clear" w:color="auto" w:fill="auto"/>
            <w:vAlign w:val="center"/>
            <w:hideMark/>
          </w:tcPr>
          <w:p w14:paraId="7EEE5E11" w14:textId="77777777" w:rsidR="00797EBE" w:rsidRPr="00797EBE" w:rsidRDefault="00797EBE" w:rsidP="00797EBE">
            <w:pPr>
              <w:jc w:val="center"/>
            </w:pPr>
            <w:r w:rsidRPr="00797EBE">
              <w:rPr>
                <w:snapToGrid w:val="0"/>
              </w:rPr>
              <w:t>2,660</w:t>
            </w:r>
          </w:p>
        </w:tc>
      </w:tr>
      <w:tr w:rsidR="00797EBE" w:rsidRPr="00797EBE" w14:paraId="18178867" w14:textId="77777777" w:rsidTr="00797EBE">
        <w:trPr>
          <w:trHeight w:val="373"/>
        </w:trPr>
        <w:tc>
          <w:tcPr>
            <w:tcW w:w="4746" w:type="dxa"/>
            <w:tcBorders>
              <w:top w:val="nil"/>
              <w:left w:val="single" w:sz="4" w:space="0" w:color="auto"/>
              <w:bottom w:val="single" w:sz="4" w:space="0" w:color="auto"/>
              <w:right w:val="single" w:sz="4" w:space="0" w:color="auto"/>
            </w:tcBorders>
            <w:shd w:val="clear" w:color="auto" w:fill="auto"/>
            <w:vAlign w:val="center"/>
          </w:tcPr>
          <w:p w14:paraId="04B26971" w14:textId="77777777" w:rsidR="00797EBE" w:rsidRPr="00797EBE" w:rsidRDefault="00797EBE" w:rsidP="00797EBE">
            <w:pPr>
              <w:jc w:val="center"/>
            </w:pPr>
            <w:r w:rsidRPr="00797EBE">
              <w:t>Всего:</w:t>
            </w:r>
          </w:p>
        </w:tc>
        <w:tc>
          <w:tcPr>
            <w:tcW w:w="4747" w:type="dxa"/>
            <w:tcBorders>
              <w:top w:val="nil"/>
              <w:left w:val="nil"/>
              <w:bottom w:val="single" w:sz="4" w:space="0" w:color="auto"/>
              <w:right w:val="single" w:sz="4" w:space="0" w:color="auto"/>
            </w:tcBorders>
            <w:shd w:val="clear" w:color="auto" w:fill="auto"/>
            <w:vAlign w:val="center"/>
          </w:tcPr>
          <w:p w14:paraId="4B83BDDC" w14:textId="77777777" w:rsidR="00797EBE" w:rsidRPr="00797EBE" w:rsidRDefault="00797EBE" w:rsidP="00797EBE">
            <w:pPr>
              <w:jc w:val="center"/>
            </w:pPr>
            <w:r w:rsidRPr="00797EBE">
              <w:rPr>
                <w:snapToGrid w:val="0"/>
              </w:rPr>
              <w:t>6,031</w:t>
            </w:r>
          </w:p>
        </w:tc>
      </w:tr>
    </w:tbl>
    <w:p w14:paraId="59D884F9" w14:textId="77777777" w:rsidR="00797EBE" w:rsidRPr="00797EBE" w:rsidRDefault="00797EBE" w:rsidP="00797EBE">
      <w:pPr>
        <w:jc w:val="both"/>
        <w:rPr>
          <w:snapToGrid w:val="0"/>
          <w:color w:val="FF0000"/>
          <w:sz w:val="28"/>
          <w:szCs w:val="28"/>
          <w:lang w:eastAsia="en-US"/>
        </w:rPr>
      </w:pPr>
    </w:p>
    <w:p w14:paraId="62722F14" w14:textId="77777777" w:rsidR="00797EBE" w:rsidRPr="00797EBE" w:rsidRDefault="00797EBE" w:rsidP="00797EBE">
      <w:pPr>
        <w:ind w:firstLine="851"/>
        <w:jc w:val="both"/>
        <w:rPr>
          <w:snapToGrid w:val="0"/>
          <w:sz w:val="28"/>
          <w:szCs w:val="28"/>
          <w:highlight w:val="green"/>
          <w:lang w:eastAsia="en-US"/>
        </w:rPr>
      </w:pPr>
    </w:p>
    <w:p w14:paraId="5184FE50"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br w:type="page"/>
      </w:r>
      <w:r w:rsidRPr="00797EBE">
        <w:rPr>
          <w:rFonts w:eastAsia="Calibri"/>
          <w:b/>
          <w:sz w:val="28"/>
          <w:szCs w:val="28"/>
          <w:lang w:eastAsia="en-US"/>
        </w:rPr>
        <w:lastRenderedPageBreak/>
        <w:t>Расходы на оплату услуг, оказываемых организациями, осуществляющими регулируемые виды деятельности</w:t>
      </w:r>
    </w:p>
    <w:p w14:paraId="761D1A0D" w14:textId="77777777" w:rsidR="00797EBE" w:rsidRPr="00797EBE" w:rsidRDefault="00797EBE" w:rsidP="00797EBE">
      <w:pPr>
        <w:rPr>
          <w:snapToGrid w:val="0"/>
          <w:sz w:val="28"/>
          <w:szCs w:val="28"/>
          <w:lang w:eastAsia="en-US"/>
        </w:rPr>
      </w:pPr>
    </w:p>
    <w:p w14:paraId="557D6081" w14:textId="77777777" w:rsidR="00797EBE" w:rsidRPr="00797EBE" w:rsidRDefault="00797EBE" w:rsidP="00797EBE">
      <w:pPr>
        <w:spacing w:line="288" w:lineRule="auto"/>
        <w:ind w:firstLine="709"/>
        <w:jc w:val="both"/>
        <w:rPr>
          <w:snapToGrid w:val="0"/>
          <w:color w:val="FF0000"/>
          <w:sz w:val="28"/>
          <w:szCs w:val="28"/>
        </w:rPr>
      </w:pPr>
      <w:r w:rsidRPr="00797EBE">
        <w:rPr>
          <w:snapToGrid w:val="0"/>
          <w:sz w:val="28"/>
          <w:szCs w:val="28"/>
        </w:rPr>
        <w:t xml:space="preserve">По данной статье организацией расходов не заявлено. </w:t>
      </w:r>
    </w:p>
    <w:p w14:paraId="45EC1166" w14:textId="77777777" w:rsidR="00797EBE" w:rsidRPr="00797EBE" w:rsidRDefault="00797EBE" w:rsidP="00797EBE">
      <w:pPr>
        <w:rPr>
          <w:snapToGrid w:val="0"/>
          <w:sz w:val="28"/>
          <w:szCs w:val="28"/>
        </w:rPr>
      </w:pPr>
    </w:p>
    <w:p w14:paraId="0C645C69"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Арендная плата</w:t>
      </w:r>
    </w:p>
    <w:p w14:paraId="0139E045" w14:textId="77777777" w:rsidR="00797EBE" w:rsidRPr="00797EBE" w:rsidRDefault="00797EBE" w:rsidP="00797EBE">
      <w:pPr>
        <w:rPr>
          <w:snapToGrid w:val="0"/>
          <w:sz w:val="28"/>
          <w:szCs w:val="28"/>
          <w:lang w:eastAsia="en-US"/>
        </w:rPr>
      </w:pPr>
    </w:p>
    <w:p w14:paraId="245D6C6B" w14:textId="77777777" w:rsidR="00797EBE" w:rsidRPr="00797EBE" w:rsidRDefault="00797EBE" w:rsidP="00797EBE">
      <w:pPr>
        <w:tabs>
          <w:tab w:val="left" w:pos="1134"/>
        </w:tabs>
        <w:spacing w:line="288" w:lineRule="auto"/>
        <w:ind w:firstLine="709"/>
        <w:jc w:val="both"/>
        <w:rPr>
          <w:snapToGrid w:val="0"/>
          <w:sz w:val="28"/>
          <w:szCs w:val="28"/>
        </w:rPr>
      </w:pPr>
      <w:r w:rsidRPr="00797EBE">
        <w:rPr>
          <w:snapToGrid w:val="0"/>
          <w:sz w:val="28"/>
          <w:szCs w:val="28"/>
        </w:rPr>
        <w:t>По данной статье организацией расходов не заявлено.</w:t>
      </w:r>
    </w:p>
    <w:p w14:paraId="2F1504F0" w14:textId="77777777" w:rsidR="00797EBE" w:rsidRPr="00797EBE" w:rsidRDefault="00797EBE" w:rsidP="00797EBE">
      <w:pPr>
        <w:rPr>
          <w:snapToGrid w:val="0"/>
          <w:sz w:val="28"/>
          <w:szCs w:val="28"/>
          <w:lang w:eastAsia="en-US"/>
        </w:rPr>
      </w:pPr>
    </w:p>
    <w:p w14:paraId="546B35C7" w14:textId="77777777" w:rsidR="00797EBE" w:rsidRPr="00797EBE" w:rsidRDefault="00797EBE" w:rsidP="00797EBE">
      <w:pPr>
        <w:jc w:val="center"/>
        <w:outlineLvl w:val="1"/>
        <w:rPr>
          <w:b/>
          <w:sz w:val="28"/>
        </w:rPr>
      </w:pPr>
      <w:r w:rsidRPr="00797EBE">
        <w:rPr>
          <w:b/>
          <w:sz w:val="28"/>
        </w:rPr>
        <w:t xml:space="preserve">Плата за выбросы и сбросы загрязняющих веществ в окружающую среду, размещение отходов и другие виды негативного воздействия </w:t>
      </w:r>
      <w:r w:rsidRPr="00797EBE">
        <w:rPr>
          <w:b/>
          <w:sz w:val="28"/>
        </w:rPr>
        <w:br/>
        <w:t xml:space="preserve">на окружающую среду в пределах установленных нормативов </w:t>
      </w:r>
      <w:r w:rsidRPr="00797EBE">
        <w:rPr>
          <w:b/>
          <w:sz w:val="28"/>
        </w:rPr>
        <w:br/>
        <w:t xml:space="preserve">и (или) лимитов </w:t>
      </w:r>
    </w:p>
    <w:p w14:paraId="2FFAF989" w14:textId="77777777" w:rsidR="00797EBE" w:rsidRPr="00797EBE" w:rsidRDefault="00797EBE" w:rsidP="00797EBE">
      <w:pPr>
        <w:rPr>
          <w:sz w:val="28"/>
          <w:szCs w:val="28"/>
        </w:rPr>
      </w:pPr>
    </w:p>
    <w:p w14:paraId="4A43BDA8" w14:textId="77777777" w:rsidR="00797EBE" w:rsidRPr="00797EBE" w:rsidRDefault="00797EBE" w:rsidP="00797EBE">
      <w:pPr>
        <w:ind w:firstLine="709"/>
        <w:jc w:val="both"/>
        <w:rPr>
          <w:sz w:val="28"/>
          <w:szCs w:val="28"/>
        </w:rPr>
      </w:pPr>
      <w:r w:rsidRPr="00797EBE">
        <w:rPr>
          <w:sz w:val="28"/>
          <w:szCs w:val="28"/>
        </w:rPr>
        <w:t xml:space="preserve">В соответствии с подпунктом 10 пункта 24 Основ ценообразования, расходы, связанные с производством и реализацией продукции (услуг) </w:t>
      </w:r>
      <w:r w:rsidRPr="00797EBE">
        <w:rPr>
          <w:sz w:val="28"/>
          <w:szCs w:val="28"/>
        </w:rPr>
        <w:br/>
        <w:t xml:space="preserve">по регулируемым видам деятельности, включают в себя плату за выбросы </w:t>
      </w:r>
      <w:r w:rsidRPr="00797EBE">
        <w:rPr>
          <w:sz w:val="28"/>
          <w:szCs w:val="28"/>
        </w:rPr>
        <w:br/>
        <w:t xml:space="preserve">и сбросы загрязняющих веществ в окружающую среду, размещение отходов и другие виды негативного воздействия на окружающую среду </w:t>
      </w:r>
      <w:r w:rsidRPr="00797EBE">
        <w:rPr>
          <w:b/>
          <w:bCs/>
          <w:sz w:val="28"/>
          <w:szCs w:val="28"/>
        </w:rPr>
        <w:t>в пределах установленных нормативов и (или) лимитов</w:t>
      </w:r>
      <w:r w:rsidRPr="00797EBE">
        <w:rPr>
          <w:sz w:val="28"/>
          <w:szCs w:val="28"/>
        </w:rPr>
        <w:t>.</w:t>
      </w:r>
    </w:p>
    <w:p w14:paraId="23CFBB69" w14:textId="77777777" w:rsidR="00797EBE" w:rsidRPr="00797EBE" w:rsidRDefault="00797EBE" w:rsidP="00797EBE">
      <w:pPr>
        <w:ind w:firstLine="709"/>
        <w:jc w:val="both"/>
        <w:rPr>
          <w:color w:val="FF0000"/>
          <w:sz w:val="28"/>
          <w:szCs w:val="28"/>
        </w:rPr>
      </w:pPr>
      <w:r w:rsidRPr="00797EBE">
        <w:rPr>
          <w:sz w:val="28"/>
          <w:szCs w:val="28"/>
        </w:rPr>
        <w:t xml:space="preserve">По данной статье предприятием планируются расходы в размере </w:t>
      </w:r>
      <w:r w:rsidRPr="00797EBE">
        <w:rPr>
          <w:sz w:val="28"/>
          <w:szCs w:val="28"/>
        </w:rPr>
        <w:br/>
        <w:t xml:space="preserve">42 тыс. руб. </w:t>
      </w:r>
    </w:p>
    <w:p w14:paraId="73557BC4" w14:textId="77777777" w:rsidR="00797EBE" w:rsidRPr="00797EBE" w:rsidRDefault="00797EBE" w:rsidP="00797EBE">
      <w:pPr>
        <w:ind w:firstLine="709"/>
        <w:jc w:val="both"/>
        <w:rPr>
          <w:sz w:val="28"/>
          <w:szCs w:val="28"/>
        </w:rPr>
      </w:pPr>
      <w:bookmarkStart w:id="69" w:name="_Hlk55216777"/>
      <w:r w:rsidRPr="00797EBE">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суммы платы по объекту негативного воздействия за выбросы загрязняющих веществ в атмосферный воздух стационарными объектами на сумму </w:t>
      </w:r>
      <w:r w:rsidRPr="00797EBE">
        <w:rPr>
          <w:b/>
          <w:bCs/>
          <w:sz w:val="28"/>
          <w:szCs w:val="28"/>
        </w:rPr>
        <w:t>8 тыс. руб.</w:t>
      </w:r>
      <w:r w:rsidRPr="00797EBE">
        <w:rPr>
          <w:sz w:val="28"/>
          <w:szCs w:val="28"/>
        </w:rPr>
        <w:t xml:space="preserve"> (стр. 323-324 том 8). </w:t>
      </w:r>
      <w:r w:rsidRPr="00797EBE">
        <w:rPr>
          <w:sz w:val="28"/>
          <w:szCs w:val="20"/>
        </w:rPr>
        <w:t>Эксперты проанализировали представленный расчет и согласились с его правильностью.</w:t>
      </w:r>
    </w:p>
    <w:p w14:paraId="3179F921" w14:textId="77777777" w:rsidR="00797EBE" w:rsidRPr="00797EBE" w:rsidRDefault="00797EBE" w:rsidP="00797EBE">
      <w:pPr>
        <w:ind w:firstLine="709"/>
        <w:jc w:val="both"/>
        <w:rPr>
          <w:snapToGrid w:val="0"/>
          <w:sz w:val="28"/>
          <w:szCs w:val="28"/>
        </w:rPr>
      </w:pPr>
      <w:r w:rsidRPr="00797EBE">
        <w:rPr>
          <w:sz w:val="28"/>
          <w:szCs w:val="28"/>
        </w:rPr>
        <w:t xml:space="preserve">Размер экономически обоснованных расходов предприятия по данной статье составляет </w:t>
      </w:r>
      <w:r w:rsidRPr="00797EBE">
        <w:rPr>
          <w:b/>
          <w:bCs/>
          <w:sz w:val="28"/>
          <w:szCs w:val="28"/>
        </w:rPr>
        <w:t>8 тыс. руб.</w:t>
      </w:r>
      <w:r w:rsidRPr="00797EBE">
        <w:rPr>
          <w:sz w:val="28"/>
          <w:szCs w:val="28"/>
        </w:rPr>
        <w:t xml:space="preserve"> </w:t>
      </w:r>
    </w:p>
    <w:bookmarkEnd w:id="69"/>
    <w:p w14:paraId="2F572242"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Расходы в размере 34 тыс. руб., не подтвержденные предприятием документально, подлежат исключению из НВВ на 2021 год, </w:t>
      </w:r>
      <w:r w:rsidRPr="00797EBE">
        <w:rPr>
          <w:snapToGrid w:val="0"/>
          <w:sz w:val="28"/>
          <w:szCs w:val="28"/>
        </w:rPr>
        <w:br/>
        <w:t xml:space="preserve">как экономически необоснованные. </w:t>
      </w:r>
    </w:p>
    <w:p w14:paraId="3CCA0B74" w14:textId="77777777" w:rsidR="00797EBE" w:rsidRPr="00797EBE" w:rsidRDefault="00797EBE" w:rsidP="00797EBE">
      <w:pPr>
        <w:rPr>
          <w:sz w:val="28"/>
          <w:szCs w:val="28"/>
        </w:rPr>
      </w:pPr>
    </w:p>
    <w:p w14:paraId="2E2633F0"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Налог на имущество</w:t>
      </w:r>
    </w:p>
    <w:p w14:paraId="0AA34D04" w14:textId="77777777" w:rsidR="00797EBE" w:rsidRPr="00797EBE" w:rsidRDefault="00797EBE" w:rsidP="00797EBE">
      <w:pPr>
        <w:ind w:firstLine="851"/>
        <w:jc w:val="both"/>
        <w:rPr>
          <w:sz w:val="28"/>
          <w:szCs w:val="28"/>
        </w:rPr>
      </w:pPr>
    </w:p>
    <w:p w14:paraId="35CE493A" w14:textId="77777777" w:rsidR="00797EBE" w:rsidRPr="00797EBE" w:rsidRDefault="00797EBE" w:rsidP="00797EBE">
      <w:pPr>
        <w:tabs>
          <w:tab w:val="left" w:pos="1890"/>
        </w:tabs>
        <w:ind w:firstLine="709"/>
        <w:jc w:val="both"/>
        <w:rPr>
          <w:sz w:val="28"/>
          <w:szCs w:val="20"/>
        </w:rPr>
      </w:pPr>
      <w:r w:rsidRPr="00797EBE">
        <w:rPr>
          <w:sz w:val="28"/>
          <w:szCs w:val="20"/>
        </w:rPr>
        <w:t>По данной статье предприятием планируются расходы в размере</w:t>
      </w:r>
      <w:r w:rsidRPr="00797EBE">
        <w:rPr>
          <w:sz w:val="28"/>
          <w:szCs w:val="20"/>
        </w:rPr>
        <w:br/>
        <w:t xml:space="preserve">168 тыс. руб. </w:t>
      </w:r>
    </w:p>
    <w:p w14:paraId="45DC0771" w14:textId="77777777" w:rsidR="00797EBE" w:rsidRPr="00797EBE" w:rsidRDefault="00797EBE" w:rsidP="00797EBE">
      <w:pPr>
        <w:tabs>
          <w:tab w:val="left" w:pos="1890"/>
        </w:tabs>
        <w:ind w:firstLine="709"/>
        <w:jc w:val="both"/>
        <w:rPr>
          <w:sz w:val="28"/>
          <w:szCs w:val="20"/>
        </w:rPr>
      </w:pPr>
      <w:r w:rsidRPr="00797EBE">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налога на имущество котельной Новокузнецк сортировочный за 2019 год на сумму </w:t>
      </w:r>
      <w:r w:rsidRPr="00797EBE">
        <w:rPr>
          <w:b/>
          <w:bCs/>
          <w:sz w:val="28"/>
          <w:szCs w:val="20"/>
        </w:rPr>
        <w:t>168 тыс. руб.</w:t>
      </w:r>
      <w:r w:rsidRPr="00797EBE">
        <w:rPr>
          <w:sz w:val="28"/>
          <w:szCs w:val="20"/>
        </w:rPr>
        <w:t xml:space="preserve"> (стр. 316 том 8). Эксперты проанализировали представленный расчет и согласились с его правильностью. </w:t>
      </w:r>
    </w:p>
    <w:p w14:paraId="25165DEF" w14:textId="77777777" w:rsidR="00797EBE" w:rsidRPr="00797EBE" w:rsidRDefault="00797EBE" w:rsidP="00797EBE">
      <w:pPr>
        <w:tabs>
          <w:tab w:val="left" w:pos="1890"/>
        </w:tabs>
        <w:ind w:firstLine="709"/>
        <w:jc w:val="both"/>
        <w:rPr>
          <w:sz w:val="28"/>
          <w:szCs w:val="20"/>
        </w:rPr>
      </w:pPr>
      <w:r w:rsidRPr="00797EBE">
        <w:rPr>
          <w:sz w:val="28"/>
          <w:szCs w:val="20"/>
        </w:rPr>
        <w:lastRenderedPageBreak/>
        <w:t>В соответствии с расчетом (только недвижимое имущество), экономически обоснованный размер налога на имущество на 2021 год составляет</w:t>
      </w:r>
      <w:r w:rsidRPr="00797EBE">
        <w:rPr>
          <w:b/>
          <w:sz w:val="28"/>
          <w:szCs w:val="20"/>
        </w:rPr>
        <w:t xml:space="preserve"> 168 тыс. руб.</w:t>
      </w:r>
      <w:r w:rsidRPr="00797EBE">
        <w:rPr>
          <w:sz w:val="28"/>
          <w:szCs w:val="20"/>
        </w:rPr>
        <w:t xml:space="preserve">, и предлагается экспертами для включения </w:t>
      </w:r>
      <w:r w:rsidRPr="00797EBE">
        <w:rPr>
          <w:sz w:val="28"/>
          <w:szCs w:val="20"/>
        </w:rPr>
        <w:br/>
        <w:t>в НВВ предприятия.</w:t>
      </w:r>
    </w:p>
    <w:p w14:paraId="661E522B" w14:textId="77777777" w:rsidR="00797EBE" w:rsidRPr="00797EBE" w:rsidRDefault="00797EBE" w:rsidP="00797EBE">
      <w:pPr>
        <w:tabs>
          <w:tab w:val="left" w:pos="1890"/>
        </w:tabs>
        <w:ind w:firstLine="709"/>
        <w:jc w:val="both"/>
        <w:rPr>
          <w:sz w:val="28"/>
          <w:szCs w:val="20"/>
        </w:rPr>
      </w:pPr>
      <w:r w:rsidRPr="00797EBE">
        <w:rPr>
          <w:sz w:val="28"/>
          <w:szCs w:val="20"/>
        </w:rPr>
        <w:t>Корректировка предложения предприятия отсутствует.</w:t>
      </w:r>
    </w:p>
    <w:p w14:paraId="34432C3D" w14:textId="77777777" w:rsidR="00797EBE" w:rsidRPr="00797EBE" w:rsidRDefault="00797EBE" w:rsidP="00797EBE">
      <w:pPr>
        <w:tabs>
          <w:tab w:val="left" w:pos="1890"/>
        </w:tabs>
        <w:ind w:firstLine="720"/>
        <w:jc w:val="both"/>
        <w:rPr>
          <w:snapToGrid w:val="0"/>
          <w:sz w:val="28"/>
          <w:szCs w:val="28"/>
          <w:highlight w:val="magenta"/>
          <w:lang w:eastAsia="en-US"/>
        </w:rPr>
      </w:pPr>
    </w:p>
    <w:p w14:paraId="1004FA3A"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Отчисления на социальные нужды</w:t>
      </w:r>
    </w:p>
    <w:p w14:paraId="2A004349" w14:textId="77777777" w:rsidR="00797EBE" w:rsidRPr="00797EBE" w:rsidRDefault="00797EBE" w:rsidP="00797EBE">
      <w:pPr>
        <w:ind w:firstLine="720"/>
        <w:jc w:val="both"/>
        <w:rPr>
          <w:b/>
          <w:snapToGrid w:val="0"/>
          <w:sz w:val="28"/>
          <w:szCs w:val="28"/>
        </w:rPr>
      </w:pPr>
    </w:p>
    <w:p w14:paraId="6722148B" w14:textId="77777777" w:rsidR="00797EBE" w:rsidRPr="00797EBE" w:rsidRDefault="00797EBE" w:rsidP="00797EBE">
      <w:pPr>
        <w:ind w:firstLine="709"/>
        <w:jc w:val="both"/>
        <w:rPr>
          <w:snapToGrid w:val="0"/>
          <w:sz w:val="28"/>
          <w:szCs w:val="28"/>
        </w:rPr>
      </w:pPr>
      <w:r w:rsidRPr="00797EBE">
        <w:rPr>
          <w:snapToGrid w:val="0"/>
          <w:sz w:val="28"/>
          <w:szCs w:val="28"/>
        </w:rPr>
        <w:t>В расходы по статье «Отчисления на социальные нужды» включаются:</w:t>
      </w:r>
    </w:p>
    <w:p w14:paraId="217B0E36" w14:textId="77777777" w:rsidR="00797EBE" w:rsidRPr="00797EBE" w:rsidRDefault="00797EBE" w:rsidP="00797EBE">
      <w:pPr>
        <w:ind w:firstLine="709"/>
        <w:jc w:val="both"/>
        <w:rPr>
          <w:snapToGrid w:val="0"/>
          <w:sz w:val="28"/>
          <w:szCs w:val="28"/>
        </w:rPr>
      </w:pPr>
      <w:r w:rsidRPr="00797EBE">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797EBE">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8DCEECF" w14:textId="77777777" w:rsidR="00797EBE" w:rsidRPr="00797EBE" w:rsidRDefault="00797EBE" w:rsidP="00797EBE">
      <w:pPr>
        <w:ind w:firstLine="709"/>
        <w:jc w:val="both"/>
        <w:rPr>
          <w:snapToGrid w:val="0"/>
          <w:sz w:val="28"/>
          <w:szCs w:val="28"/>
        </w:rPr>
      </w:pPr>
      <w:r w:rsidRPr="00797EBE">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797EBE">
        <w:rPr>
          <w:snapToGrid w:val="0"/>
          <w:sz w:val="28"/>
          <w:szCs w:val="28"/>
        </w:rPr>
        <w:br/>
        <w:t>(в зависимости от опасности или вредности труда);</w:t>
      </w:r>
    </w:p>
    <w:p w14:paraId="1EC22FBA" w14:textId="77777777" w:rsidR="00797EBE" w:rsidRPr="00797EBE" w:rsidRDefault="00797EBE" w:rsidP="00797EBE">
      <w:pPr>
        <w:ind w:firstLine="709"/>
        <w:jc w:val="both"/>
        <w:rPr>
          <w:snapToGrid w:val="0"/>
          <w:sz w:val="28"/>
          <w:szCs w:val="28"/>
        </w:rPr>
      </w:pPr>
      <w:r w:rsidRPr="00797EBE">
        <w:rPr>
          <w:snapToGrid w:val="0"/>
          <w:sz w:val="28"/>
          <w:szCs w:val="28"/>
        </w:rPr>
        <w:t xml:space="preserve">- сумма страховых взносов на обязательное социальное страхование </w:t>
      </w:r>
      <w:r w:rsidRPr="00797EBE">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0,40 %).</w:t>
      </w:r>
    </w:p>
    <w:p w14:paraId="1AADB2B6" w14:textId="77777777" w:rsidR="00797EBE" w:rsidRPr="00797EBE" w:rsidRDefault="00797EBE" w:rsidP="00797EBE">
      <w:pPr>
        <w:ind w:firstLine="709"/>
        <w:jc w:val="both"/>
        <w:rPr>
          <w:snapToGrid w:val="0"/>
          <w:sz w:val="28"/>
          <w:szCs w:val="28"/>
        </w:rPr>
      </w:pPr>
      <w:r w:rsidRPr="00797EBE">
        <w:rPr>
          <w:snapToGrid w:val="0"/>
          <w:sz w:val="28"/>
          <w:szCs w:val="28"/>
        </w:rPr>
        <w:t>Общий процент отчислений на социальные нужды составляет: 30 % (сумма страховых взносов в фонды) + 0,40 % (страхование от несчастных случаев на производстве) = 30,40 %.</w:t>
      </w:r>
    </w:p>
    <w:p w14:paraId="14ADB62E"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Предприятие представило уведомление о размере страховых взносов </w:t>
      </w:r>
      <w:r w:rsidRPr="00797EBE">
        <w:rPr>
          <w:snapToGrid w:val="0"/>
          <w:sz w:val="28"/>
          <w:szCs w:val="28"/>
        </w:rPr>
        <w:br/>
        <w:t xml:space="preserve">на обязательное социальное страхование от несчастных случаев </w:t>
      </w:r>
      <w:r w:rsidRPr="00797EBE">
        <w:rPr>
          <w:snapToGrid w:val="0"/>
          <w:sz w:val="28"/>
          <w:szCs w:val="28"/>
        </w:rPr>
        <w:br/>
        <w:t>на производстве и профессиональных заболеваний (стр. 306 том 2).</w:t>
      </w:r>
    </w:p>
    <w:p w14:paraId="6732AFD1" w14:textId="77777777" w:rsidR="00797EBE" w:rsidRPr="00797EBE" w:rsidRDefault="00797EBE" w:rsidP="00797EBE">
      <w:pPr>
        <w:ind w:firstLine="709"/>
        <w:jc w:val="both"/>
        <w:rPr>
          <w:snapToGrid w:val="0"/>
          <w:sz w:val="28"/>
          <w:szCs w:val="28"/>
        </w:rPr>
      </w:pPr>
      <w:r w:rsidRPr="00797EBE">
        <w:rPr>
          <w:snapToGrid w:val="0"/>
          <w:sz w:val="28"/>
          <w:szCs w:val="28"/>
        </w:rPr>
        <w:t>По данной статье предприятием планируются расходы в размере 4 316 тыс. руб.</w:t>
      </w:r>
    </w:p>
    <w:p w14:paraId="1E8FCC1B" w14:textId="77777777" w:rsidR="00797EBE" w:rsidRPr="00797EBE" w:rsidRDefault="00797EBE" w:rsidP="00797EBE">
      <w:pPr>
        <w:ind w:firstLine="709"/>
        <w:jc w:val="both"/>
        <w:rPr>
          <w:snapToGrid w:val="0"/>
          <w:sz w:val="28"/>
          <w:szCs w:val="28"/>
        </w:rPr>
      </w:pPr>
      <w:r w:rsidRPr="00797EBE">
        <w:rPr>
          <w:snapToGrid w:val="0"/>
          <w:sz w:val="28"/>
          <w:szCs w:val="28"/>
        </w:rPr>
        <w:t xml:space="preserve">По оценке экспертов, на 2021 год фонд оплаты труда в операционных расходах предприятия на производство тепловой энергии составил: </w:t>
      </w:r>
      <w:r w:rsidRPr="00797EBE">
        <w:rPr>
          <w:snapToGrid w:val="0"/>
          <w:sz w:val="28"/>
          <w:szCs w:val="28"/>
        </w:rPr>
        <w:br/>
        <w:t>13 575 тыс. руб. (ФОТ на 2019 год) ÷ 20 451 тыс. руб. (операционные расходы на 2019 год) × 21 388 тыс. руб. (операционные расходы на 2021 год) =14 197 тыс. руб.</w:t>
      </w:r>
    </w:p>
    <w:p w14:paraId="0D95DFDC" w14:textId="77777777" w:rsidR="00797EBE" w:rsidRPr="00797EBE" w:rsidRDefault="00797EBE" w:rsidP="00797EBE">
      <w:pPr>
        <w:ind w:firstLine="709"/>
        <w:jc w:val="both"/>
        <w:rPr>
          <w:b/>
          <w:snapToGrid w:val="0"/>
          <w:sz w:val="28"/>
          <w:szCs w:val="28"/>
        </w:rPr>
      </w:pPr>
      <w:r w:rsidRPr="00797EBE">
        <w:rPr>
          <w:snapToGrid w:val="0"/>
          <w:sz w:val="28"/>
          <w:szCs w:val="28"/>
        </w:rPr>
        <w:t xml:space="preserve">Отчисления на социальные нужды на 2021 год при этом составят: </w:t>
      </w:r>
      <w:r w:rsidRPr="00797EBE">
        <w:rPr>
          <w:snapToGrid w:val="0"/>
          <w:sz w:val="28"/>
          <w:szCs w:val="28"/>
        </w:rPr>
        <w:br/>
        <w:t xml:space="preserve">14 197 тыс. руб. (ФОТ на 2021 год) × 30,40 % (размер социальных отчислений) = </w:t>
      </w:r>
      <w:r w:rsidRPr="00797EBE">
        <w:rPr>
          <w:b/>
          <w:snapToGrid w:val="0"/>
          <w:sz w:val="28"/>
          <w:szCs w:val="28"/>
        </w:rPr>
        <w:t>4 316 тыс. руб.</w:t>
      </w:r>
    </w:p>
    <w:p w14:paraId="49B9A94D" w14:textId="77777777" w:rsidR="00797EBE" w:rsidRPr="00797EBE" w:rsidRDefault="00797EBE" w:rsidP="00797EBE">
      <w:pPr>
        <w:ind w:firstLine="709"/>
        <w:jc w:val="both"/>
        <w:rPr>
          <w:snapToGrid w:val="0"/>
          <w:sz w:val="28"/>
          <w:szCs w:val="28"/>
        </w:rPr>
      </w:pPr>
      <w:r w:rsidRPr="00797EBE">
        <w:rPr>
          <w:snapToGrid w:val="0"/>
          <w:sz w:val="28"/>
          <w:szCs w:val="28"/>
        </w:rPr>
        <w:t xml:space="preserve">Эксперты признают получившуюся величину затрат экономически обоснованной и предлагают её к включению в НВВ предприятия на 2021 год. </w:t>
      </w:r>
    </w:p>
    <w:p w14:paraId="72A0D985" w14:textId="77777777" w:rsidR="00797EBE" w:rsidRPr="00797EBE" w:rsidRDefault="00797EBE" w:rsidP="00797EBE">
      <w:pPr>
        <w:ind w:firstLine="709"/>
        <w:jc w:val="both"/>
        <w:rPr>
          <w:snapToGrid w:val="0"/>
          <w:sz w:val="28"/>
          <w:szCs w:val="28"/>
        </w:rPr>
      </w:pPr>
      <w:r w:rsidRPr="00797EBE">
        <w:rPr>
          <w:sz w:val="28"/>
          <w:szCs w:val="20"/>
        </w:rPr>
        <w:t>Корректировка предложения предприятия отсутствует.</w:t>
      </w:r>
    </w:p>
    <w:p w14:paraId="1FC5A866"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lastRenderedPageBreak/>
        <w:t>Амортизация основных средств и нематериальных активов</w:t>
      </w:r>
    </w:p>
    <w:p w14:paraId="7CDA05E0" w14:textId="77777777" w:rsidR="00797EBE" w:rsidRPr="00797EBE" w:rsidRDefault="00797EBE" w:rsidP="00797EBE">
      <w:pPr>
        <w:ind w:firstLine="720"/>
        <w:jc w:val="both"/>
        <w:rPr>
          <w:snapToGrid w:val="0"/>
          <w:sz w:val="28"/>
          <w:szCs w:val="28"/>
        </w:rPr>
      </w:pPr>
    </w:p>
    <w:p w14:paraId="532064C0" w14:textId="77777777" w:rsidR="00797EBE" w:rsidRPr="00797EBE" w:rsidRDefault="00797EBE" w:rsidP="00797EBE">
      <w:pPr>
        <w:ind w:firstLine="709"/>
        <w:jc w:val="both"/>
        <w:rPr>
          <w:snapToGrid w:val="0"/>
          <w:sz w:val="28"/>
          <w:szCs w:val="28"/>
        </w:rPr>
      </w:pPr>
      <w:bookmarkStart w:id="70" w:name="_Toc21094924"/>
      <w:bookmarkStart w:id="71" w:name="_Toc24891736"/>
      <w:r w:rsidRPr="00797EBE">
        <w:rPr>
          <w:snapToGrid w:val="0"/>
          <w:sz w:val="28"/>
          <w:szCs w:val="28"/>
        </w:rPr>
        <w:t>К основным средствам активы относятся при одновременном выполнении ряда условий, а именно:</w:t>
      </w:r>
    </w:p>
    <w:p w14:paraId="1CC5F5B1" w14:textId="77777777" w:rsidR="00797EBE" w:rsidRPr="00797EBE" w:rsidRDefault="00797EBE" w:rsidP="00797EBE">
      <w:pPr>
        <w:ind w:firstLine="709"/>
        <w:jc w:val="both"/>
        <w:rPr>
          <w:snapToGrid w:val="0"/>
          <w:sz w:val="28"/>
          <w:szCs w:val="28"/>
        </w:rPr>
      </w:pPr>
      <w:r w:rsidRPr="00797EBE">
        <w:rPr>
          <w:snapToGrid w:val="0"/>
          <w:sz w:val="28"/>
          <w:szCs w:val="28"/>
        </w:rPr>
        <w:t xml:space="preserve">- использование в производственной деятельности </w:t>
      </w:r>
      <w:r w:rsidRPr="00797EBE">
        <w:rPr>
          <w:snapToGrid w:val="0"/>
          <w:sz w:val="28"/>
          <w:szCs w:val="28"/>
        </w:rPr>
        <w:br/>
        <w:t>или для управленческих нужд;</w:t>
      </w:r>
    </w:p>
    <w:p w14:paraId="716F35E7" w14:textId="77777777" w:rsidR="00797EBE" w:rsidRPr="00797EBE" w:rsidRDefault="00797EBE" w:rsidP="00797EBE">
      <w:pPr>
        <w:ind w:firstLine="709"/>
        <w:jc w:val="both"/>
        <w:rPr>
          <w:snapToGrid w:val="0"/>
          <w:sz w:val="28"/>
          <w:szCs w:val="28"/>
        </w:rPr>
      </w:pPr>
      <w:r w:rsidRPr="00797EBE">
        <w:rPr>
          <w:snapToGrid w:val="0"/>
          <w:sz w:val="28"/>
          <w:szCs w:val="28"/>
        </w:rPr>
        <w:t>- использование более 12 месяцев;</w:t>
      </w:r>
    </w:p>
    <w:p w14:paraId="5273DE5F" w14:textId="77777777" w:rsidR="00797EBE" w:rsidRPr="00797EBE" w:rsidRDefault="00797EBE" w:rsidP="00797EBE">
      <w:pPr>
        <w:ind w:firstLine="709"/>
        <w:jc w:val="both"/>
        <w:rPr>
          <w:snapToGrid w:val="0"/>
          <w:sz w:val="28"/>
          <w:szCs w:val="28"/>
        </w:rPr>
      </w:pPr>
      <w:r w:rsidRPr="00797EBE">
        <w:rPr>
          <w:snapToGrid w:val="0"/>
          <w:sz w:val="28"/>
          <w:szCs w:val="28"/>
        </w:rPr>
        <w:t>- способность приносить доход;</w:t>
      </w:r>
    </w:p>
    <w:p w14:paraId="4226BB4D" w14:textId="77777777" w:rsidR="00797EBE" w:rsidRPr="00797EBE" w:rsidRDefault="00797EBE" w:rsidP="00797EBE">
      <w:pPr>
        <w:ind w:firstLine="709"/>
        <w:jc w:val="both"/>
        <w:rPr>
          <w:snapToGrid w:val="0"/>
          <w:sz w:val="28"/>
          <w:szCs w:val="28"/>
        </w:rPr>
      </w:pPr>
      <w:r w:rsidRPr="00797EBE">
        <w:rPr>
          <w:snapToGrid w:val="0"/>
          <w:sz w:val="28"/>
          <w:szCs w:val="28"/>
        </w:rPr>
        <w:t>- если не планируется дальнейшая перепродажа.</w:t>
      </w:r>
    </w:p>
    <w:p w14:paraId="62EC5C2D" w14:textId="77777777" w:rsidR="00797EBE" w:rsidRPr="00797EBE" w:rsidRDefault="00797EBE" w:rsidP="00797EBE">
      <w:pPr>
        <w:ind w:firstLine="709"/>
        <w:jc w:val="both"/>
        <w:rPr>
          <w:snapToGrid w:val="0"/>
          <w:sz w:val="28"/>
          <w:szCs w:val="28"/>
        </w:rPr>
      </w:pPr>
      <w:r w:rsidRPr="00797EBE">
        <w:rPr>
          <w:snapToGrid w:val="0"/>
          <w:sz w:val="28"/>
          <w:szCs w:val="28"/>
        </w:rPr>
        <w:t xml:space="preserve">Срок полезного использования основных средств определяется самостоятельно, на дату ввода в эксплуатацию данного объекта, </w:t>
      </w:r>
      <w:r w:rsidRPr="00797EBE">
        <w:rPr>
          <w:snapToGrid w:val="0"/>
          <w:sz w:val="28"/>
          <w:szCs w:val="28"/>
        </w:rPr>
        <w:br/>
        <w:t>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20991712" w14:textId="77777777" w:rsidR="00797EBE" w:rsidRPr="00797EBE" w:rsidRDefault="00797EBE" w:rsidP="00797EBE">
      <w:pPr>
        <w:ind w:firstLine="709"/>
        <w:jc w:val="both"/>
        <w:rPr>
          <w:snapToGrid w:val="0"/>
          <w:sz w:val="28"/>
          <w:szCs w:val="28"/>
        </w:rPr>
      </w:pPr>
      <w:r w:rsidRPr="00797EBE">
        <w:rPr>
          <w:snapToGrid w:val="0"/>
          <w:sz w:val="28"/>
          <w:szCs w:val="28"/>
        </w:rPr>
        <w:t xml:space="preserve">Амортизационные отчисления определяются в соответствии </w:t>
      </w:r>
      <w:r w:rsidRPr="00797EBE">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C16D685" w14:textId="77777777" w:rsidR="00797EBE" w:rsidRPr="00797EBE" w:rsidRDefault="00797EBE" w:rsidP="00797EBE">
      <w:pPr>
        <w:ind w:firstLine="709"/>
        <w:jc w:val="both"/>
        <w:rPr>
          <w:snapToGrid w:val="0"/>
          <w:sz w:val="28"/>
          <w:szCs w:val="28"/>
        </w:rPr>
      </w:pPr>
      <w:r w:rsidRPr="00797EBE">
        <w:rPr>
          <w:snapToGrid w:val="0"/>
          <w:sz w:val="28"/>
          <w:szCs w:val="28"/>
        </w:rPr>
        <w:t xml:space="preserve">Предприятием заявлены расходы по статье на уровне </w:t>
      </w:r>
      <w:r w:rsidRPr="00797EBE">
        <w:rPr>
          <w:b/>
          <w:bCs/>
          <w:snapToGrid w:val="0"/>
          <w:sz w:val="28"/>
          <w:szCs w:val="28"/>
        </w:rPr>
        <w:t>1 964 тыс. руб.</w:t>
      </w:r>
    </w:p>
    <w:p w14:paraId="03308303"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Экспертами были рассмотрены и проанализированы: ведомость начисленной амортизации на 2021 год по котельной ст. Новокузнецк ТЧ </w:t>
      </w:r>
      <w:r w:rsidRPr="00797EBE">
        <w:rPr>
          <w:snapToGrid w:val="0"/>
          <w:sz w:val="28"/>
          <w:szCs w:val="28"/>
        </w:rPr>
        <w:br/>
        <w:t xml:space="preserve">(стр. 263 том 8), в соответствии с которой размер амортизационных отчислений на 2021 год составил 1 636 тыс. руб.; ведомость плановой амортизации по котельной ЖД Больница на 2021 год, в соответствии </w:t>
      </w:r>
      <w:r w:rsidRPr="00797EBE">
        <w:rPr>
          <w:snapToGrid w:val="0"/>
          <w:sz w:val="28"/>
          <w:szCs w:val="28"/>
        </w:rPr>
        <w:br/>
        <w:t xml:space="preserve">с которой размер амортизационных отчислений на 2021 год составил </w:t>
      </w:r>
      <w:r w:rsidRPr="00797EBE">
        <w:rPr>
          <w:snapToGrid w:val="0"/>
          <w:sz w:val="28"/>
          <w:szCs w:val="28"/>
        </w:rPr>
        <w:br/>
        <w:t xml:space="preserve">294 тыс. руб.; ведомость плановой амортизации по котельной Новокузнецк Восточный на 2021 год, в соответствии с которой размер амортизационных отчислений на 2021 год составил 34 тыс. руб. </w:t>
      </w:r>
      <w:r w:rsidRPr="00797EBE">
        <w:rPr>
          <w:sz w:val="28"/>
          <w:szCs w:val="20"/>
        </w:rPr>
        <w:t xml:space="preserve">Эксперты проанализировали представленные расчеты и согласились с их правильностью. </w:t>
      </w:r>
    </w:p>
    <w:p w14:paraId="771EC3A2" w14:textId="77777777" w:rsidR="00797EBE" w:rsidRPr="00797EBE" w:rsidRDefault="00797EBE" w:rsidP="00797EBE">
      <w:pPr>
        <w:tabs>
          <w:tab w:val="left" w:pos="1890"/>
        </w:tabs>
        <w:ind w:firstLine="709"/>
        <w:jc w:val="both"/>
        <w:rPr>
          <w:snapToGrid w:val="0"/>
          <w:sz w:val="28"/>
          <w:szCs w:val="28"/>
        </w:rPr>
      </w:pPr>
      <w:r w:rsidRPr="00797EBE">
        <w:rPr>
          <w:sz w:val="28"/>
          <w:szCs w:val="20"/>
        </w:rPr>
        <w:t>В соответствии с расчетом, общий экономически обоснованный размер амортизационных отчислений на 2021 год составляет</w:t>
      </w:r>
      <w:r w:rsidRPr="00797EBE">
        <w:rPr>
          <w:b/>
          <w:sz w:val="28"/>
          <w:szCs w:val="20"/>
        </w:rPr>
        <w:t xml:space="preserve"> </w:t>
      </w:r>
      <w:r w:rsidRPr="00797EBE">
        <w:rPr>
          <w:sz w:val="28"/>
          <w:szCs w:val="20"/>
        </w:rPr>
        <w:t xml:space="preserve">1 636 тыс. руб. + </w:t>
      </w:r>
      <w:r w:rsidRPr="00797EBE">
        <w:rPr>
          <w:sz w:val="28"/>
          <w:szCs w:val="20"/>
        </w:rPr>
        <w:br/>
        <w:t xml:space="preserve">294 тыс. руб. + 34 тыс. руб. = </w:t>
      </w:r>
      <w:r w:rsidRPr="00797EBE">
        <w:rPr>
          <w:b/>
          <w:bCs/>
          <w:sz w:val="28"/>
          <w:szCs w:val="20"/>
        </w:rPr>
        <w:t>1 964 тыс. руб.</w:t>
      </w:r>
      <w:r w:rsidRPr="00797EBE">
        <w:rPr>
          <w:sz w:val="28"/>
          <w:szCs w:val="20"/>
        </w:rPr>
        <w:t xml:space="preserve"> и предлагается экспертами </w:t>
      </w:r>
      <w:r w:rsidRPr="00797EBE">
        <w:rPr>
          <w:sz w:val="28"/>
          <w:szCs w:val="20"/>
        </w:rPr>
        <w:br/>
        <w:t>для включения в НВВ предприятия.</w:t>
      </w:r>
    </w:p>
    <w:p w14:paraId="72440ADF" w14:textId="77777777" w:rsidR="00797EBE" w:rsidRPr="00797EBE" w:rsidRDefault="00797EBE" w:rsidP="00797EBE">
      <w:pPr>
        <w:tabs>
          <w:tab w:val="left" w:pos="1890"/>
        </w:tabs>
        <w:ind w:firstLine="709"/>
        <w:jc w:val="both"/>
        <w:rPr>
          <w:sz w:val="28"/>
          <w:szCs w:val="20"/>
        </w:rPr>
      </w:pPr>
      <w:r w:rsidRPr="00797EBE">
        <w:rPr>
          <w:sz w:val="28"/>
          <w:szCs w:val="20"/>
        </w:rPr>
        <w:t>Корректировка предложения предприятия отсутствует.</w:t>
      </w:r>
    </w:p>
    <w:bookmarkEnd w:id="70"/>
    <w:bookmarkEnd w:id="71"/>
    <w:p w14:paraId="376208DE" w14:textId="77777777" w:rsidR="00797EBE" w:rsidRPr="00797EBE" w:rsidRDefault="00797EBE" w:rsidP="00797EBE">
      <w:pPr>
        <w:rPr>
          <w:snapToGrid w:val="0"/>
          <w:sz w:val="28"/>
          <w:szCs w:val="28"/>
        </w:rPr>
      </w:pPr>
    </w:p>
    <w:p w14:paraId="46FB103A"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Расходы на топливо</w:t>
      </w:r>
    </w:p>
    <w:p w14:paraId="28AA6A45" w14:textId="77777777" w:rsidR="00797EBE" w:rsidRPr="00797EBE" w:rsidRDefault="00797EBE" w:rsidP="00797EBE">
      <w:pPr>
        <w:ind w:firstLine="720"/>
        <w:jc w:val="both"/>
        <w:rPr>
          <w:snapToGrid w:val="0"/>
          <w:sz w:val="28"/>
          <w:szCs w:val="28"/>
        </w:rPr>
      </w:pPr>
    </w:p>
    <w:p w14:paraId="2CBBB3CE" w14:textId="77777777" w:rsidR="00797EBE" w:rsidRPr="00797EBE" w:rsidRDefault="00797EBE" w:rsidP="00797EBE">
      <w:pPr>
        <w:tabs>
          <w:tab w:val="left" w:pos="1890"/>
        </w:tabs>
        <w:ind w:firstLine="709"/>
        <w:jc w:val="both"/>
        <w:rPr>
          <w:b/>
          <w:bCs/>
          <w:snapToGrid w:val="0"/>
          <w:sz w:val="28"/>
          <w:szCs w:val="28"/>
        </w:rPr>
      </w:pPr>
      <w:r w:rsidRPr="00797EBE">
        <w:rPr>
          <w:snapToGrid w:val="0"/>
          <w:sz w:val="28"/>
          <w:szCs w:val="28"/>
        </w:rPr>
        <w:t xml:space="preserve">По данной статье предприятием планируются расходы в размере </w:t>
      </w:r>
      <w:r w:rsidRPr="00797EBE">
        <w:rPr>
          <w:snapToGrid w:val="0"/>
          <w:sz w:val="28"/>
          <w:szCs w:val="28"/>
        </w:rPr>
        <w:br/>
      </w:r>
      <w:r w:rsidRPr="00797EBE">
        <w:rPr>
          <w:b/>
          <w:bCs/>
          <w:snapToGrid w:val="0"/>
          <w:sz w:val="28"/>
          <w:szCs w:val="28"/>
        </w:rPr>
        <w:t xml:space="preserve">16 623 тыс. руб. </w:t>
      </w:r>
    </w:p>
    <w:p w14:paraId="37EDBE67"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Для выработки тепловой энергии на котельной применяют уголь длиннопламенный.</w:t>
      </w:r>
    </w:p>
    <w:p w14:paraId="36AE43B8" w14:textId="77777777" w:rsidR="00797EBE" w:rsidRPr="00797EBE" w:rsidRDefault="00797EBE" w:rsidP="00797EBE">
      <w:pPr>
        <w:ind w:firstLine="709"/>
        <w:jc w:val="both"/>
        <w:rPr>
          <w:snapToGrid w:val="0"/>
          <w:sz w:val="28"/>
          <w:szCs w:val="28"/>
        </w:rPr>
      </w:pPr>
      <w:r w:rsidRPr="00797EBE">
        <w:rPr>
          <w:snapToGrid w:val="0"/>
          <w:sz w:val="28"/>
          <w:szCs w:val="28"/>
        </w:rPr>
        <w:t xml:space="preserve">В соответствии с балансом тепловой энергии отпуск тепловой энергии </w:t>
      </w:r>
      <w:r w:rsidRPr="00797EBE">
        <w:rPr>
          <w:snapToGrid w:val="0"/>
          <w:sz w:val="28"/>
          <w:szCs w:val="28"/>
        </w:rPr>
        <w:br/>
        <w:t>в сеть составляет 24,744 тыс. Гкал.</w:t>
      </w:r>
    </w:p>
    <w:p w14:paraId="5668BC90" w14:textId="77777777" w:rsidR="00797EBE" w:rsidRPr="00797EBE" w:rsidRDefault="00797EBE" w:rsidP="00797EBE">
      <w:pPr>
        <w:ind w:firstLine="709"/>
        <w:jc w:val="both"/>
        <w:rPr>
          <w:snapToGrid w:val="0"/>
          <w:sz w:val="28"/>
          <w:szCs w:val="28"/>
        </w:rPr>
      </w:pPr>
      <w:r w:rsidRPr="00797EBE">
        <w:rPr>
          <w:snapToGrid w:val="0"/>
          <w:sz w:val="28"/>
          <w:szCs w:val="28"/>
        </w:rPr>
        <w:lastRenderedPageBreak/>
        <w:t xml:space="preserve">Удельный расход условного топлива, в соответствии с постановлением Региональной энергетической комиссии Кузбасса от 12.11.2020 № 340, составляет 174,9 кг </w:t>
      </w:r>
      <w:proofErr w:type="spellStart"/>
      <w:r w:rsidRPr="00797EBE">
        <w:rPr>
          <w:snapToGrid w:val="0"/>
          <w:sz w:val="28"/>
          <w:szCs w:val="28"/>
        </w:rPr>
        <w:t>у.т</w:t>
      </w:r>
      <w:proofErr w:type="spellEnd"/>
      <w:r w:rsidRPr="00797EBE">
        <w:rPr>
          <w:snapToGrid w:val="0"/>
          <w:sz w:val="28"/>
          <w:szCs w:val="28"/>
        </w:rPr>
        <w:t>./Гкал.</w:t>
      </w:r>
    </w:p>
    <w:p w14:paraId="0B16CE89" w14:textId="77777777" w:rsidR="00797EBE" w:rsidRPr="00797EBE" w:rsidRDefault="00797EBE" w:rsidP="00797EBE">
      <w:pPr>
        <w:ind w:firstLine="709"/>
        <w:jc w:val="both"/>
        <w:rPr>
          <w:snapToGrid w:val="0"/>
          <w:sz w:val="28"/>
          <w:szCs w:val="28"/>
        </w:rPr>
      </w:pPr>
      <w:r w:rsidRPr="00797EBE">
        <w:rPr>
          <w:snapToGrid w:val="0"/>
          <w:sz w:val="28"/>
          <w:szCs w:val="28"/>
        </w:rPr>
        <w:t>Коэффициент перевода условного топлива в натуральное принимается на уровне 0,81, в соответствии с шаблоном WARM.TOPL.Q2.2020.</w:t>
      </w:r>
    </w:p>
    <w:p w14:paraId="04FE18AB" w14:textId="77777777" w:rsidR="00797EBE" w:rsidRPr="00797EBE" w:rsidRDefault="00797EBE" w:rsidP="00797EBE">
      <w:pPr>
        <w:ind w:firstLine="709"/>
        <w:jc w:val="both"/>
        <w:rPr>
          <w:snapToGrid w:val="0"/>
          <w:sz w:val="28"/>
          <w:szCs w:val="28"/>
        </w:rPr>
      </w:pPr>
      <w:r w:rsidRPr="00797EBE">
        <w:rPr>
          <w:snapToGrid w:val="0"/>
          <w:sz w:val="28"/>
          <w:szCs w:val="28"/>
        </w:rPr>
        <w:t xml:space="preserve">Количество натурального топлива при этом составляет: </w:t>
      </w:r>
      <w:r w:rsidRPr="00797EBE">
        <w:rPr>
          <w:snapToGrid w:val="0"/>
          <w:sz w:val="28"/>
          <w:szCs w:val="28"/>
        </w:rPr>
        <w:br/>
        <w:t xml:space="preserve">24,744 тыс. Гкал (отпуск в сеть) × 174,9 кг </w:t>
      </w:r>
      <w:proofErr w:type="spellStart"/>
      <w:r w:rsidRPr="00797EBE">
        <w:rPr>
          <w:snapToGrid w:val="0"/>
          <w:sz w:val="28"/>
          <w:szCs w:val="28"/>
        </w:rPr>
        <w:t>у.т</w:t>
      </w:r>
      <w:proofErr w:type="spellEnd"/>
      <w:r w:rsidRPr="00797EBE">
        <w:rPr>
          <w:snapToGrid w:val="0"/>
          <w:sz w:val="28"/>
          <w:szCs w:val="28"/>
        </w:rPr>
        <w:t xml:space="preserve">./Гкал (удельный расход условного топлива) ÷ 0,81 (коэффициент перевода условного топлива </w:t>
      </w:r>
      <w:r w:rsidRPr="00797EBE">
        <w:rPr>
          <w:snapToGrid w:val="0"/>
          <w:sz w:val="28"/>
          <w:szCs w:val="28"/>
        </w:rPr>
        <w:br/>
        <w:t xml:space="preserve">в натуральное) = </w:t>
      </w:r>
      <w:r w:rsidRPr="00797EBE">
        <w:rPr>
          <w:b/>
          <w:bCs/>
          <w:snapToGrid w:val="0"/>
          <w:sz w:val="28"/>
          <w:szCs w:val="28"/>
        </w:rPr>
        <w:t>5 343 т</w:t>
      </w:r>
      <w:r w:rsidRPr="00797EBE">
        <w:rPr>
          <w:snapToGrid w:val="0"/>
          <w:sz w:val="28"/>
          <w:szCs w:val="28"/>
        </w:rPr>
        <w:t xml:space="preserve"> (натурального топлива).</w:t>
      </w:r>
    </w:p>
    <w:p w14:paraId="230502C2" w14:textId="77777777" w:rsidR="00797EBE" w:rsidRPr="00797EBE" w:rsidRDefault="00797EBE" w:rsidP="00797EBE">
      <w:pPr>
        <w:ind w:firstLine="709"/>
        <w:jc w:val="both"/>
        <w:rPr>
          <w:snapToGrid w:val="0"/>
          <w:sz w:val="28"/>
          <w:szCs w:val="28"/>
        </w:rPr>
      </w:pPr>
      <w:r w:rsidRPr="00797EBE">
        <w:rPr>
          <w:snapToGrid w:val="0"/>
          <w:sz w:val="28"/>
          <w:szCs w:val="28"/>
        </w:rPr>
        <w:t>По данным шаблона WARM.TOPL.Q2.2020 цена натурального топлива без учета доставки за 1 полугодие 2020 года составила 1 764,02 руб./т.</w:t>
      </w:r>
    </w:p>
    <w:p w14:paraId="12478D84" w14:textId="77777777" w:rsidR="00797EBE" w:rsidRPr="00797EBE" w:rsidRDefault="00797EBE" w:rsidP="00797EBE">
      <w:pPr>
        <w:ind w:firstLine="709"/>
        <w:jc w:val="both"/>
        <w:rPr>
          <w:snapToGrid w:val="0"/>
          <w:sz w:val="28"/>
          <w:szCs w:val="28"/>
        </w:rPr>
      </w:pPr>
      <w:r w:rsidRPr="00797EBE">
        <w:rPr>
          <w:snapToGrid w:val="0"/>
          <w:sz w:val="28"/>
          <w:szCs w:val="28"/>
        </w:rPr>
        <w:t xml:space="preserve">Эксперты рассчитали цену натурального топлива на 2021 год: </w:t>
      </w:r>
      <w:r w:rsidRPr="00797EBE">
        <w:rPr>
          <w:snapToGrid w:val="0"/>
          <w:sz w:val="28"/>
          <w:szCs w:val="28"/>
        </w:rPr>
        <w:br/>
        <w:t xml:space="preserve">1 764,26 руб./т. (цена угля в 2020 году) × 1,033 (ИЦП на уголь) = </w:t>
      </w:r>
      <w:r w:rsidRPr="00797EBE">
        <w:rPr>
          <w:snapToGrid w:val="0"/>
          <w:sz w:val="28"/>
          <w:szCs w:val="28"/>
        </w:rPr>
        <w:br/>
        <w:t>1 822,48 руб./т (цена натурального топлива на 2021 год, с учетом инфляции).</w:t>
      </w:r>
    </w:p>
    <w:p w14:paraId="5E0CCDE7" w14:textId="77777777" w:rsidR="00797EBE" w:rsidRPr="00797EBE" w:rsidRDefault="00797EBE" w:rsidP="00797EBE">
      <w:pPr>
        <w:ind w:firstLine="709"/>
        <w:jc w:val="both"/>
        <w:rPr>
          <w:snapToGrid w:val="0"/>
          <w:sz w:val="28"/>
          <w:szCs w:val="28"/>
        </w:rPr>
      </w:pPr>
      <w:r w:rsidRPr="00797EBE">
        <w:rPr>
          <w:snapToGrid w:val="0"/>
          <w:sz w:val="28"/>
          <w:szCs w:val="28"/>
        </w:rPr>
        <w:t>По данным шаблона WARM.TOPL.Q2.2020 стоимость перевозки топлива за 1 полугодие 2020 года составила 351,38 руб./т.</w:t>
      </w:r>
    </w:p>
    <w:p w14:paraId="2C4405AA" w14:textId="77777777" w:rsidR="00797EBE" w:rsidRPr="00797EBE" w:rsidRDefault="00797EBE" w:rsidP="00797EBE">
      <w:pPr>
        <w:ind w:firstLine="709"/>
        <w:jc w:val="both"/>
        <w:rPr>
          <w:snapToGrid w:val="0"/>
          <w:sz w:val="28"/>
          <w:szCs w:val="28"/>
        </w:rPr>
      </w:pPr>
      <w:r w:rsidRPr="00797EBE">
        <w:rPr>
          <w:snapToGrid w:val="0"/>
          <w:sz w:val="28"/>
          <w:szCs w:val="28"/>
        </w:rPr>
        <w:t xml:space="preserve">Эксперты рассчитали цену перевозки на 2021 год с учетом инфляции: </w:t>
      </w:r>
      <w:r w:rsidRPr="00797EBE">
        <w:rPr>
          <w:snapToGrid w:val="0"/>
          <w:sz w:val="28"/>
          <w:szCs w:val="28"/>
        </w:rPr>
        <w:br/>
        <w:t xml:space="preserve">351,38 руб./т. (стоимость транспортировки на 2020 год) × 1,036 (ИЦП </w:t>
      </w:r>
      <w:r w:rsidRPr="00797EBE">
        <w:rPr>
          <w:snapToGrid w:val="0"/>
          <w:sz w:val="28"/>
          <w:szCs w:val="28"/>
        </w:rPr>
        <w:br/>
        <w:t>на транспорт) = 364,03 руб./т.</w:t>
      </w:r>
    </w:p>
    <w:p w14:paraId="489A1011" w14:textId="77777777" w:rsidR="00797EBE" w:rsidRPr="00797EBE" w:rsidRDefault="00797EBE" w:rsidP="00797EBE">
      <w:pPr>
        <w:ind w:firstLine="709"/>
        <w:jc w:val="both"/>
        <w:rPr>
          <w:snapToGrid w:val="0"/>
          <w:sz w:val="28"/>
          <w:szCs w:val="28"/>
        </w:rPr>
      </w:pPr>
      <w:r w:rsidRPr="00797EBE">
        <w:rPr>
          <w:snapToGrid w:val="0"/>
          <w:sz w:val="28"/>
          <w:szCs w:val="28"/>
        </w:rPr>
        <w:t xml:space="preserve">Цена угля с учетом доставки на 2021 год составила: 1 822,48 руб./т (цена топлива на 2021 год) + 364,03 руб./т (стоимость доставки) = </w:t>
      </w:r>
      <w:r w:rsidRPr="00797EBE">
        <w:rPr>
          <w:snapToGrid w:val="0"/>
          <w:sz w:val="28"/>
          <w:szCs w:val="28"/>
        </w:rPr>
        <w:br/>
      </w:r>
      <w:r w:rsidRPr="00797EBE">
        <w:rPr>
          <w:b/>
          <w:bCs/>
          <w:snapToGrid w:val="0"/>
          <w:sz w:val="28"/>
          <w:szCs w:val="28"/>
        </w:rPr>
        <w:t>2 186,51 руб./т</w:t>
      </w:r>
      <w:r w:rsidRPr="00797EBE">
        <w:rPr>
          <w:snapToGrid w:val="0"/>
          <w:sz w:val="28"/>
          <w:szCs w:val="28"/>
        </w:rPr>
        <w:t>.</w:t>
      </w:r>
    </w:p>
    <w:p w14:paraId="596736B0" w14:textId="77777777" w:rsidR="00797EBE" w:rsidRPr="00797EBE" w:rsidRDefault="00797EBE" w:rsidP="00797EBE">
      <w:pPr>
        <w:ind w:firstLine="709"/>
        <w:jc w:val="both"/>
        <w:rPr>
          <w:snapToGrid w:val="0"/>
          <w:sz w:val="28"/>
          <w:szCs w:val="28"/>
        </w:rPr>
      </w:pPr>
      <w:r w:rsidRPr="00797EBE">
        <w:rPr>
          <w:snapToGrid w:val="0"/>
          <w:sz w:val="28"/>
          <w:szCs w:val="28"/>
        </w:rPr>
        <w:t>Плановая цена угля с учетом доставки на 2021 год не превышает максимальных значений цен приобретения аналогичного топлива другими теплоснабжающими организациями.</w:t>
      </w:r>
    </w:p>
    <w:p w14:paraId="67A9E7F5" w14:textId="77777777" w:rsidR="00797EBE" w:rsidRPr="00797EBE" w:rsidRDefault="00797EBE" w:rsidP="00797EBE">
      <w:pPr>
        <w:ind w:firstLine="709"/>
        <w:jc w:val="both"/>
        <w:rPr>
          <w:snapToGrid w:val="0"/>
          <w:sz w:val="28"/>
          <w:szCs w:val="28"/>
        </w:rPr>
      </w:pPr>
      <w:r w:rsidRPr="00797EBE">
        <w:rPr>
          <w:snapToGrid w:val="0"/>
          <w:sz w:val="28"/>
          <w:szCs w:val="28"/>
        </w:rPr>
        <w:t>Анализ цен на длиннопламенный уголь представлен в таблице 4.</w:t>
      </w:r>
    </w:p>
    <w:p w14:paraId="7C34A307" w14:textId="77777777" w:rsidR="00797EBE" w:rsidRPr="00797EBE" w:rsidRDefault="00797EBE" w:rsidP="00797EBE">
      <w:pPr>
        <w:ind w:firstLine="709"/>
        <w:jc w:val="both"/>
        <w:rPr>
          <w:snapToGrid w:val="0"/>
          <w:sz w:val="28"/>
          <w:szCs w:val="28"/>
        </w:rPr>
      </w:pPr>
    </w:p>
    <w:p w14:paraId="0A5F3B82" w14:textId="77777777" w:rsidR="00797EBE" w:rsidRPr="00797EBE" w:rsidRDefault="00797EBE" w:rsidP="001F50EA">
      <w:pPr>
        <w:numPr>
          <w:ilvl w:val="0"/>
          <w:numId w:val="12"/>
        </w:numPr>
        <w:ind w:right="-426"/>
        <w:jc w:val="right"/>
        <w:rPr>
          <w:snapToGrid w:val="0"/>
          <w:sz w:val="28"/>
          <w:szCs w:val="28"/>
        </w:rPr>
      </w:pPr>
    </w:p>
    <w:p w14:paraId="027A965D" w14:textId="77777777" w:rsidR="00797EBE" w:rsidRPr="00797EBE" w:rsidRDefault="00797EBE" w:rsidP="00797EBE">
      <w:pPr>
        <w:spacing w:after="120"/>
        <w:jc w:val="center"/>
        <w:rPr>
          <w:snapToGrid w:val="0"/>
          <w:sz w:val="28"/>
          <w:szCs w:val="28"/>
        </w:rPr>
      </w:pPr>
      <w:r w:rsidRPr="00797EBE">
        <w:rPr>
          <w:snapToGrid w:val="0"/>
          <w:sz w:val="28"/>
          <w:szCs w:val="28"/>
        </w:rPr>
        <w:t>Анализ цен на уголь длиннопламенный, приобретаемый ресурсоснабжающими организациями для целей теплоснабжения</w:t>
      </w:r>
    </w:p>
    <w:tbl>
      <w:tblPr>
        <w:tblW w:w="9550" w:type="dxa"/>
        <w:tblInd w:w="113" w:type="dxa"/>
        <w:tblLook w:val="04A0" w:firstRow="1" w:lastRow="0" w:firstColumn="1" w:lastColumn="0" w:noHBand="0" w:noVBand="1"/>
      </w:tblPr>
      <w:tblGrid>
        <w:gridCol w:w="4390"/>
        <w:gridCol w:w="1720"/>
        <w:gridCol w:w="1720"/>
        <w:gridCol w:w="1720"/>
      </w:tblGrid>
      <w:tr w:rsidR="00797EBE" w:rsidRPr="00797EBE" w14:paraId="20538440" w14:textId="77777777" w:rsidTr="00797EBE">
        <w:trPr>
          <w:trHeight w:val="630"/>
        </w:trPr>
        <w:tc>
          <w:tcPr>
            <w:tcW w:w="439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33E720BD" w14:textId="77777777" w:rsidR="00797EBE" w:rsidRPr="00797EBE" w:rsidRDefault="00797EBE" w:rsidP="00797EBE">
            <w:pPr>
              <w:jc w:val="center"/>
              <w:rPr>
                <w:sz w:val="16"/>
                <w:szCs w:val="16"/>
              </w:rPr>
            </w:pPr>
            <w:r w:rsidRPr="00797EBE">
              <w:rPr>
                <w:sz w:val="16"/>
                <w:szCs w:val="16"/>
              </w:rPr>
              <w:t>Теплоснабжающие организации</w:t>
            </w:r>
          </w:p>
        </w:tc>
        <w:tc>
          <w:tcPr>
            <w:tcW w:w="1720" w:type="dxa"/>
            <w:tcBorders>
              <w:top w:val="single" w:sz="4" w:space="0" w:color="auto"/>
              <w:left w:val="nil"/>
              <w:bottom w:val="single" w:sz="4" w:space="0" w:color="auto"/>
              <w:right w:val="single" w:sz="4" w:space="0" w:color="auto"/>
            </w:tcBorders>
            <w:shd w:val="clear" w:color="000000" w:fill="FFFFCC"/>
            <w:vAlign w:val="center"/>
            <w:hideMark/>
          </w:tcPr>
          <w:p w14:paraId="44DFB9EB" w14:textId="77777777" w:rsidR="00797EBE" w:rsidRPr="00797EBE" w:rsidRDefault="00797EBE" w:rsidP="00797EBE">
            <w:pPr>
              <w:jc w:val="center"/>
              <w:rPr>
                <w:sz w:val="16"/>
                <w:szCs w:val="16"/>
              </w:rPr>
            </w:pPr>
            <w:r w:rsidRPr="00797EBE">
              <w:rPr>
                <w:sz w:val="16"/>
                <w:szCs w:val="16"/>
              </w:rPr>
              <w:t xml:space="preserve">Цена угля </w:t>
            </w:r>
            <w:r w:rsidRPr="00797EBE">
              <w:rPr>
                <w:sz w:val="16"/>
                <w:szCs w:val="16"/>
              </w:rPr>
              <w:br/>
              <w:t xml:space="preserve">без доставки, </w:t>
            </w:r>
            <w:r w:rsidRPr="00797EBE">
              <w:rPr>
                <w:sz w:val="16"/>
                <w:szCs w:val="16"/>
              </w:rPr>
              <w:br/>
              <w:t>руб./т (без НДС)</w:t>
            </w:r>
          </w:p>
        </w:tc>
        <w:tc>
          <w:tcPr>
            <w:tcW w:w="1720" w:type="dxa"/>
            <w:tcBorders>
              <w:top w:val="single" w:sz="4" w:space="0" w:color="auto"/>
              <w:left w:val="nil"/>
              <w:bottom w:val="single" w:sz="4" w:space="0" w:color="auto"/>
              <w:right w:val="single" w:sz="4" w:space="0" w:color="auto"/>
            </w:tcBorders>
            <w:shd w:val="clear" w:color="000000" w:fill="FFFFCC"/>
            <w:vAlign w:val="center"/>
            <w:hideMark/>
          </w:tcPr>
          <w:p w14:paraId="55EC533F" w14:textId="77777777" w:rsidR="00797EBE" w:rsidRPr="00797EBE" w:rsidRDefault="00797EBE" w:rsidP="00797EBE">
            <w:pPr>
              <w:jc w:val="center"/>
              <w:rPr>
                <w:sz w:val="16"/>
                <w:szCs w:val="16"/>
              </w:rPr>
            </w:pPr>
            <w:r w:rsidRPr="00797EBE">
              <w:rPr>
                <w:sz w:val="16"/>
                <w:szCs w:val="16"/>
              </w:rPr>
              <w:t xml:space="preserve">Цена доставки, </w:t>
            </w:r>
            <w:r w:rsidRPr="00797EBE">
              <w:rPr>
                <w:sz w:val="16"/>
                <w:szCs w:val="16"/>
              </w:rPr>
              <w:br/>
              <w:t>руб./т (без НДС)</w:t>
            </w:r>
          </w:p>
        </w:tc>
        <w:tc>
          <w:tcPr>
            <w:tcW w:w="1720" w:type="dxa"/>
            <w:tcBorders>
              <w:top w:val="single" w:sz="4" w:space="0" w:color="auto"/>
              <w:left w:val="nil"/>
              <w:bottom w:val="single" w:sz="4" w:space="0" w:color="auto"/>
              <w:right w:val="single" w:sz="4" w:space="0" w:color="auto"/>
            </w:tcBorders>
            <w:shd w:val="clear" w:color="000000" w:fill="FFFFCC"/>
            <w:vAlign w:val="center"/>
            <w:hideMark/>
          </w:tcPr>
          <w:p w14:paraId="664280C9" w14:textId="77777777" w:rsidR="00797EBE" w:rsidRPr="00797EBE" w:rsidRDefault="00797EBE" w:rsidP="00797EBE">
            <w:pPr>
              <w:jc w:val="center"/>
              <w:rPr>
                <w:sz w:val="16"/>
                <w:szCs w:val="16"/>
              </w:rPr>
            </w:pPr>
            <w:r w:rsidRPr="00797EBE">
              <w:rPr>
                <w:sz w:val="16"/>
                <w:szCs w:val="16"/>
              </w:rPr>
              <w:t xml:space="preserve">Цена угля </w:t>
            </w:r>
            <w:r w:rsidRPr="00797EBE">
              <w:rPr>
                <w:sz w:val="16"/>
                <w:szCs w:val="16"/>
              </w:rPr>
              <w:br/>
              <w:t xml:space="preserve">с доставкой, </w:t>
            </w:r>
            <w:r w:rsidRPr="00797EBE">
              <w:rPr>
                <w:sz w:val="16"/>
                <w:szCs w:val="16"/>
              </w:rPr>
              <w:br/>
              <w:t>руб./т (без НДС)</w:t>
            </w:r>
          </w:p>
        </w:tc>
      </w:tr>
      <w:tr w:rsidR="00797EBE" w:rsidRPr="00797EBE" w14:paraId="15A42275"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F054DF0" w14:textId="77777777" w:rsidR="00797EBE" w:rsidRPr="00797EBE" w:rsidRDefault="00797EBE" w:rsidP="00797EBE">
            <w:pPr>
              <w:rPr>
                <w:sz w:val="16"/>
                <w:szCs w:val="16"/>
              </w:rPr>
            </w:pPr>
            <w:r w:rsidRPr="00797EBE">
              <w:rPr>
                <w:sz w:val="16"/>
                <w:szCs w:val="16"/>
              </w:rPr>
              <w:t>МП «Исток» г. Киселевск</w:t>
            </w:r>
          </w:p>
        </w:tc>
        <w:tc>
          <w:tcPr>
            <w:tcW w:w="1720" w:type="dxa"/>
            <w:tcBorders>
              <w:top w:val="nil"/>
              <w:left w:val="nil"/>
              <w:bottom w:val="single" w:sz="4" w:space="0" w:color="auto"/>
              <w:right w:val="single" w:sz="4" w:space="0" w:color="auto"/>
            </w:tcBorders>
            <w:shd w:val="clear" w:color="auto" w:fill="auto"/>
            <w:vAlign w:val="center"/>
            <w:hideMark/>
          </w:tcPr>
          <w:p w14:paraId="498BBCFD" w14:textId="77777777" w:rsidR="00797EBE" w:rsidRPr="00797EBE" w:rsidRDefault="00797EBE" w:rsidP="00797EBE">
            <w:pPr>
              <w:jc w:val="right"/>
              <w:rPr>
                <w:sz w:val="16"/>
                <w:szCs w:val="16"/>
              </w:rPr>
            </w:pPr>
            <w:r w:rsidRPr="00797EBE">
              <w:rPr>
                <w:sz w:val="16"/>
                <w:szCs w:val="16"/>
              </w:rPr>
              <w:t>1 146</w:t>
            </w:r>
          </w:p>
        </w:tc>
        <w:tc>
          <w:tcPr>
            <w:tcW w:w="1720" w:type="dxa"/>
            <w:tcBorders>
              <w:top w:val="nil"/>
              <w:left w:val="nil"/>
              <w:bottom w:val="single" w:sz="4" w:space="0" w:color="auto"/>
              <w:right w:val="single" w:sz="4" w:space="0" w:color="auto"/>
            </w:tcBorders>
            <w:shd w:val="clear" w:color="auto" w:fill="auto"/>
            <w:vAlign w:val="center"/>
            <w:hideMark/>
          </w:tcPr>
          <w:p w14:paraId="10DE16B9" w14:textId="77777777" w:rsidR="00797EBE" w:rsidRPr="00797EBE" w:rsidRDefault="00797EBE" w:rsidP="00797EBE">
            <w:pPr>
              <w:jc w:val="right"/>
              <w:rPr>
                <w:sz w:val="16"/>
                <w:szCs w:val="16"/>
              </w:rPr>
            </w:pPr>
            <w:r w:rsidRPr="00797EBE">
              <w:rPr>
                <w:sz w:val="16"/>
                <w:szCs w:val="16"/>
              </w:rPr>
              <w:t>3 139</w:t>
            </w:r>
          </w:p>
        </w:tc>
        <w:tc>
          <w:tcPr>
            <w:tcW w:w="1720" w:type="dxa"/>
            <w:tcBorders>
              <w:top w:val="nil"/>
              <w:left w:val="nil"/>
              <w:bottom w:val="single" w:sz="4" w:space="0" w:color="auto"/>
              <w:right w:val="single" w:sz="4" w:space="0" w:color="auto"/>
            </w:tcBorders>
            <w:shd w:val="clear" w:color="auto" w:fill="auto"/>
            <w:vAlign w:val="center"/>
            <w:hideMark/>
          </w:tcPr>
          <w:p w14:paraId="331A5E65" w14:textId="77777777" w:rsidR="00797EBE" w:rsidRPr="00797EBE" w:rsidRDefault="00797EBE" w:rsidP="00797EBE">
            <w:pPr>
              <w:jc w:val="right"/>
              <w:rPr>
                <w:sz w:val="16"/>
                <w:szCs w:val="16"/>
              </w:rPr>
            </w:pPr>
            <w:r w:rsidRPr="00797EBE">
              <w:rPr>
                <w:sz w:val="16"/>
                <w:szCs w:val="16"/>
              </w:rPr>
              <w:t>4 286</w:t>
            </w:r>
          </w:p>
        </w:tc>
      </w:tr>
      <w:tr w:rsidR="00797EBE" w:rsidRPr="00797EBE" w14:paraId="27B869E0"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4CAAD35" w14:textId="77777777" w:rsidR="00797EBE" w:rsidRPr="00797EBE" w:rsidRDefault="00797EBE" w:rsidP="00797EBE">
            <w:pPr>
              <w:rPr>
                <w:sz w:val="16"/>
                <w:szCs w:val="16"/>
              </w:rPr>
            </w:pPr>
            <w:r w:rsidRPr="00797EBE">
              <w:rPr>
                <w:sz w:val="16"/>
                <w:szCs w:val="16"/>
              </w:rPr>
              <w:t>ОАО «СКЭК» Чебулинский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7E63A7C3" w14:textId="77777777" w:rsidR="00797EBE" w:rsidRPr="00797EBE" w:rsidRDefault="00797EBE" w:rsidP="00797EBE">
            <w:pPr>
              <w:jc w:val="right"/>
              <w:rPr>
                <w:sz w:val="16"/>
                <w:szCs w:val="16"/>
              </w:rPr>
            </w:pPr>
            <w:r w:rsidRPr="00797EBE">
              <w:rPr>
                <w:sz w:val="16"/>
                <w:szCs w:val="16"/>
              </w:rPr>
              <w:t>1 739</w:t>
            </w:r>
          </w:p>
        </w:tc>
        <w:tc>
          <w:tcPr>
            <w:tcW w:w="1720" w:type="dxa"/>
            <w:tcBorders>
              <w:top w:val="nil"/>
              <w:left w:val="nil"/>
              <w:bottom w:val="single" w:sz="4" w:space="0" w:color="auto"/>
              <w:right w:val="single" w:sz="4" w:space="0" w:color="auto"/>
            </w:tcBorders>
            <w:shd w:val="clear" w:color="auto" w:fill="auto"/>
            <w:vAlign w:val="center"/>
            <w:hideMark/>
          </w:tcPr>
          <w:p w14:paraId="5027D80E" w14:textId="77777777" w:rsidR="00797EBE" w:rsidRPr="00797EBE" w:rsidRDefault="00797EBE" w:rsidP="00797EBE">
            <w:pPr>
              <w:jc w:val="right"/>
              <w:rPr>
                <w:sz w:val="16"/>
                <w:szCs w:val="16"/>
              </w:rPr>
            </w:pPr>
            <w:r w:rsidRPr="00797EBE">
              <w:rPr>
                <w:sz w:val="16"/>
                <w:szCs w:val="16"/>
              </w:rPr>
              <w:t>1 046</w:t>
            </w:r>
          </w:p>
        </w:tc>
        <w:tc>
          <w:tcPr>
            <w:tcW w:w="1720" w:type="dxa"/>
            <w:tcBorders>
              <w:top w:val="nil"/>
              <w:left w:val="nil"/>
              <w:bottom w:val="single" w:sz="4" w:space="0" w:color="auto"/>
              <w:right w:val="single" w:sz="4" w:space="0" w:color="auto"/>
            </w:tcBorders>
            <w:shd w:val="clear" w:color="auto" w:fill="auto"/>
            <w:vAlign w:val="center"/>
            <w:hideMark/>
          </w:tcPr>
          <w:p w14:paraId="23986070" w14:textId="77777777" w:rsidR="00797EBE" w:rsidRPr="00797EBE" w:rsidRDefault="00797EBE" w:rsidP="00797EBE">
            <w:pPr>
              <w:jc w:val="right"/>
              <w:rPr>
                <w:sz w:val="16"/>
                <w:szCs w:val="16"/>
              </w:rPr>
            </w:pPr>
            <w:r w:rsidRPr="00797EBE">
              <w:rPr>
                <w:sz w:val="16"/>
                <w:szCs w:val="16"/>
              </w:rPr>
              <w:t>2 785</w:t>
            </w:r>
          </w:p>
        </w:tc>
      </w:tr>
      <w:tr w:rsidR="00797EBE" w:rsidRPr="00797EBE" w14:paraId="165DF3EB"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8C29143" w14:textId="77777777" w:rsidR="00797EBE" w:rsidRPr="00797EBE" w:rsidRDefault="00797EBE" w:rsidP="00797EBE">
            <w:pPr>
              <w:rPr>
                <w:sz w:val="16"/>
                <w:szCs w:val="16"/>
              </w:rPr>
            </w:pPr>
            <w:r w:rsidRPr="00797EBE">
              <w:rPr>
                <w:sz w:val="16"/>
                <w:szCs w:val="16"/>
              </w:rPr>
              <w:t>АО «СУЭК-Кузбасс» г. Полысаево</w:t>
            </w:r>
          </w:p>
        </w:tc>
        <w:tc>
          <w:tcPr>
            <w:tcW w:w="1720" w:type="dxa"/>
            <w:tcBorders>
              <w:top w:val="nil"/>
              <w:left w:val="nil"/>
              <w:bottom w:val="single" w:sz="4" w:space="0" w:color="auto"/>
              <w:right w:val="single" w:sz="4" w:space="0" w:color="auto"/>
            </w:tcBorders>
            <w:shd w:val="clear" w:color="auto" w:fill="auto"/>
            <w:vAlign w:val="center"/>
            <w:hideMark/>
          </w:tcPr>
          <w:p w14:paraId="0B4B9DD8" w14:textId="77777777" w:rsidR="00797EBE" w:rsidRPr="00797EBE" w:rsidRDefault="00797EBE" w:rsidP="00797EBE">
            <w:pPr>
              <w:jc w:val="right"/>
              <w:rPr>
                <w:sz w:val="16"/>
                <w:szCs w:val="16"/>
              </w:rPr>
            </w:pPr>
            <w:r w:rsidRPr="00797EBE">
              <w:rPr>
                <w:sz w:val="16"/>
                <w:szCs w:val="16"/>
              </w:rPr>
              <w:t>1 822</w:t>
            </w:r>
          </w:p>
        </w:tc>
        <w:tc>
          <w:tcPr>
            <w:tcW w:w="1720" w:type="dxa"/>
            <w:tcBorders>
              <w:top w:val="nil"/>
              <w:left w:val="nil"/>
              <w:bottom w:val="single" w:sz="4" w:space="0" w:color="auto"/>
              <w:right w:val="single" w:sz="4" w:space="0" w:color="auto"/>
            </w:tcBorders>
            <w:shd w:val="clear" w:color="auto" w:fill="auto"/>
            <w:vAlign w:val="center"/>
            <w:hideMark/>
          </w:tcPr>
          <w:p w14:paraId="6EF32D86" w14:textId="77777777" w:rsidR="00797EBE" w:rsidRPr="00797EBE" w:rsidRDefault="00797EBE" w:rsidP="00797EBE">
            <w:pPr>
              <w:jc w:val="right"/>
              <w:rPr>
                <w:sz w:val="16"/>
                <w:szCs w:val="16"/>
              </w:rPr>
            </w:pPr>
            <w:r w:rsidRPr="00797EBE">
              <w:rPr>
                <w:sz w:val="16"/>
                <w:szCs w:val="16"/>
              </w:rPr>
              <w:t>737</w:t>
            </w:r>
          </w:p>
        </w:tc>
        <w:tc>
          <w:tcPr>
            <w:tcW w:w="1720" w:type="dxa"/>
            <w:tcBorders>
              <w:top w:val="nil"/>
              <w:left w:val="nil"/>
              <w:bottom w:val="single" w:sz="4" w:space="0" w:color="auto"/>
              <w:right w:val="single" w:sz="4" w:space="0" w:color="auto"/>
            </w:tcBorders>
            <w:shd w:val="clear" w:color="auto" w:fill="auto"/>
            <w:vAlign w:val="center"/>
            <w:hideMark/>
          </w:tcPr>
          <w:p w14:paraId="02266784" w14:textId="77777777" w:rsidR="00797EBE" w:rsidRPr="00797EBE" w:rsidRDefault="00797EBE" w:rsidP="00797EBE">
            <w:pPr>
              <w:jc w:val="right"/>
              <w:rPr>
                <w:sz w:val="16"/>
                <w:szCs w:val="16"/>
              </w:rPr>
            </w:pPr>
            <w:r w:rsidRPr="00797EBE">
              <w:rPr>
                <w:sz w:val="16"/>
                <w:szCs w:val="16"/>
              </w:rPr>
              <w:t>2 560</w:t>
            </w:r>
          </w:p>
        </w:tc>
      </w:tr>
      <w:tr w:rsidR="00797EBE" w:rsidRPr="00797EBE" w14:paraId="70B24A3F"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D63445C" w14:textId="77777777" w:rsidR="00797EBE" w:rsidRPr="00797EBE" w:rsidRDefault="00797EBE" w:rsidP="00797EBE">
            <w:pPr>
              <w:rPr>
                <w:sz w:val="16"/>
                <w:szCs w:val="16"/>
              </w:rPr>
            </w:pPr>
            <w:r w:rsidRPr="00797EBE">
              <w:rPr>
                <w:sz w:val="16"/>
                <w:szCs w:val="16"/>
              </w:rPr>
              <w:t>ООО «ТГК» Тяжинский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54423A90" w14:textId="77777777" w:rsidR="00797EBE" w:rsidRPr="00797EBE" w:rsidRDefault="00797EBE" w:rsidP="00797EBE">
            <w:pPr>
              <w:jc w:val="right"/>
              <w:rPr>
                <w:sz w:val="16"/>
                <w:szCs w:val="16"/>
              </w:rPr>
            </w:pPr>
            <w:r w:rsidRPr="00797EBE">
              <w:rPr>
                <w:sz w:val="16"/>
                <w:szCs w:val="16"/>
              </w:rPr>
              <w:t>1 638</w:t>
            </w:r>
          </w:p>
        </w:tc>
        <w:tc>
          <w:tcPr>
            <w:tcW w:w="1720" w:type="dxa"/>
            <w:tcBorders>
              <w:top w:val="nil"/>
              <w:left w:val="nil"/>
              <w:bottom w:val="single" w:sz="4" w:space="0" w:color="auto"/>
              <w:right w:val="single" w:sz="4" w:space="0" w:color="auto"/>
            </w:tcBorders>
            <w:shd w:val="clear" w:color="auto" w:fill="auto"/>
            <w:vAlign w:val="center"/>
            <w:hideMark/>
          </w:tcPr>
          <w:p w14:paraId="0BCD888C" w14:textId="77777777" w:rsidR="00797EBE" w:rsidRPr="00797EBE" w:rsidRDefault="00797EBE" w:rsidP="00797EBE">
            <w:pPr>
              <w:jc w:val="right"/>
              <w:rPr>
                <w:sz w:val="16"/>
                <w:szCs w:val="16"/>
              </w:rPr>
            </w:pPr>
            <w:r w:rsidRPr="00797EBE">
              <w:rPr>
                <w:sz w:val="16"/>
                <w:szCs w:val="16"/>
              </w:rPr>
              <w:t>946</w:t>
            </w:r>
          </w:p>
        </w:tc>
        <w:tc>
          <w:tcPr>
            <w:tcW w:w="1720" w:type="dxa"/>
            <w:tcBorders>
              <w:top w:val="nil"/>
              <w:left w:val="nil"/>
              <w:bottom w:val="single" w:sz="4" w:space="0" w:color="auto"/>
              <w:right w:val="single" w:sz="4" w:space="0" w:color="auto"/>
            </w:tcBorders>
            <w:shd w:val="clear" w:color="auto" w:fill="auto"/>
            <w:vAlign w:val="center"/>
            <w:hideMark/>
          </w:tcPr>
          <w:p w14:paraId="66FC1B5A" w14:textId="77777777" w:rsidR="00797EBE" w:rsidRPr="00797EBE" w:rsidRDefault="00797EBE" w:rsidP="00797EBE">
            <w:pPr>
              <w:jc w:val="right"/>
              <w:rPr>
                <w:sz w:val="16"/>
                <w:szCs w:val="16"/>
              </w:rPr>
            </w:pPr>
            <w:r w:rsidRPr="00797EBE">
              <w:rPr>
                <w:sz w:val="16"/>
                <w:szCs w:val="16"/>
              </w:rPr>
              <w:t>2 583</w:t>
            </w:r>
          </w:p>
        </w:tc>
      </w:tr>
      <w:tr w:rsidR="00797EBE" w:rsidRPr="00797EBE" w14:paraId="6925D94A"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2D74B13" w14:textId="77777777" w:rsidR="00797EBE" w:rsidRPr="00797EBE" w:rsidRDefault="00797EBE" w:rsidP="00797EBE">
            <w:pPr>
              <w:rPr>
                <w:sz w:val="16"/>
                <w:szCs w:val="16"/>
              </w:rPr>
            </w:pPr>
            <w:r w:rsidRPr="00797EBE">
              <w:rPr>
                <w:sz w:val="16"/>
                <w:szCs w:val="16"/>
              </w:rPr>
              <w:t>ЗАО «Тяжинское ДРСУ» Тяжинский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1867D8DE" w14:textId="77777777" w:rsidR="00797EBE" w:rsidRPr="00797EBE" w:rsidRDefault="00797EBE" w:rsidP="00797EBE">
            <w:pPr>
              <w:jc w:val="right"/>
              <w:rPr>
                <w:sz w:val="16"/>
                <w:szCs w:val="16"/>
              </w:rPr>
            </w:pPr>
            <w:r w:rsidRPr="00797EBE">
              <w:rPr>
                <w:sz w:val="16"/>
                <w:szCs w:val="16"/>
              </w:rPr>
              <w:t>2 272</w:t>
            </w:r>
          </w:p>
        </w:tc>
        <w:tc>
          <w:tcPr>
            <w:tcW w:w="1720" w:type="dxa"/>
            <w:tcBorders>
              <w:top w:val="nil"/>
              <w:left w:val="nil"/>
              <w:bottom w:val="single" w:sz="4" w:space="0" w:color="auto"/>
              <w:right w:val="single" w:sz="4" w:space="0" w:color="auto"/>
            </w:tcBorders>
            <w:shd w:val="clear" w:color="auto" w:fill="auto"/>
            <w:vAlign w:val="center"/>
            <w:hideMark/>
          </w:tcPr>
          <w:p w14:paraId="62F782A2" w14:textId="77777777" w:rsidR="00797EBE" w:rsidRPr="00797EBE" w:rsidRDefault="00797EBE" w:rsidP="00797EBE">
            <w:pPr>
              <w:jc w:val="right"/>
              <w:rPr>
                <w:sz w:val="16"/>
                <w:szCs w:val="16"/>
              </w:rPr>
            </w:pPr>
            <w:r w:rsidRPr="00797EBE">
              <w:rPr>
                <w:sz w:val="16"/>
                <w:szCs w:val="16"/>
              </w:rPr>
              <w:t>461</w:t>
            </w:r>
          </w:p>
        </w:tc>
        <w:tc>
          <w:tcPr>
            <w:tcW w:w="1720" w:type="dxa"/>
            <w:tcBorders>
              <w:top w:val="nil"/>
              <w:left w:val="nil"/>
              <w:bottom w:val="single" w:sz="4" w:space="0" w:color="auto"/>
              <w:right w:val="single" w:sz="4" w:space="0" w:color="auto"/>
            </w:tcBorders>
            <w:shd w:val="clear" w:color="auto" w:fill="auto"/>
            <w:vAlign w:val="center"/>
            <w:hideMark/>
          </w:tcPr>
          <w:p w14:paraId="4C5B645B" w14:textId="77777777" w:rsidR="00797EBE" w:rsidRPr="00797EBE" w:rsidRDefault="00797EBE" w:rsidP="00797EBE">
            <w:pPr>
              <w:jc w:val="right"/>
              <w:rPr>
                <w:sz w:val="16"/>
                <w:szCs w:val="16"/>
              </w:rPr>
            </w:pPr>
            <w:r w:rsidRPr="00797EBE">
              <w:rPr>
                <w:sz w:val="16"/>
                <w:szCs w:val="16"/>
              </w:rPr>
              <w:t>2 732</w:t>
            </w:r>
          </w:p>
        </w:tc>
      </w:tr>
      <w:tr w:rsidR="00797EBE" w:rsidRPr="00797EBE" w14:paraId="781EF158"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C0DCABD" w14:textId="77777777" w:rsidR="00797EBE" w:rsidRPr="00797EBE" w:rsidRDefault="00797EBE" w:rsidP="00797EBE">
            <w:pPr>
              <w:rPr>
                <w:sz w:val="16"/>
                <w:szCs w:val="16"/>
              </w:rPr>
            </w:pPr>
            <w:r w:rsidRPr="00797EBE">
              <w:rPr>
                <w:sz w:val="16"/>
                <w:szCs w:val="16"/>
              </w:rPr>
              <w:t xml:space="preserve">ООО «Енисей» </w:t>
            </w:r>
            <w:proofErr w:type="spellStart"/>
            <w:r w:rsidRPr="00797EBE">
              <w:rPr>
                <w:sz w:val="16"/>
                <w:szCs w:val="16"/>
              </w:rPr>
              <w:t>п.г.т.Белогорск</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6827B336" w14:textId="77777777" w:rsidR="00797EBE" w:rsidRPr="00797EBE" w:rsidRDefault="00797EBE" w:rsidP="00797EBE">
            <w:pPr>
              <w:jc w:val="right"/>
              <w:rPr>
                <w:sz w:val="16"/>
                <w:szCs w:val="16"/>
              </w:rPr>
            </w:pPr>
            <w:r w:rsidRPr="00797EBE">
              <w:rPr>
                <w:sz w:val="16"/>
                <w:szCs w:val="16"/>
              </w:rPr>
              <w:t>1 953</w:t>
            </w:r>
          </w:p>
        </w:tc>
        <w:tc>
          <w:tcPr>
            <w:tcW w:w="1720" w:type="dxa"/>
            <w:tcBorders>
              <w:top w:val="nil"/>
              <w:left w:val="nil"/>
              <w:bottom w:val="single" w:sz="4" w:space="0" w:color="auto"/>
              <w:right w:val="single" w:sz="4" w:space="0" w:color="auto"/>
            </w:tcBorders>
            <w:shd w:val="clear" w:color="auto" w:fill="auto"/>
            <w:vAlign w:val="center"/>
            <w:hideMark/>
          </w:tcPr>
          <w:p w14:paraId="561316E0" w14:textId="77777777" w:rsidR="00797EBE" w:rsidRPr="00797EBE" w:rsidRDefault="00797EBE" w:rsidP="00797EBE">
            <w:pPr>
              <w:jc w:val="right"/>
              <w:rPr>
                <w:sz w:val="16"/>
                <w:szCs w:val="16"/>
              </w:rPr>
            </w:pPr>
            <w:r w:rsidRPr="00797EBE">
              <w:rPr>
                <w:sz w:val="16"/>
                <w:szCs w:val="16"/>
              </w:rPr>
              <w:t>955</w:t>
            </w:r>
          </w:p>
        </w:tc>
        <w:tc>
          <w:tcPr>
            <w:tcW w:w="1720" w:type="dxa"/>
            <w:tcBorders>
              <w:top w:val="nil"/>
              <w:left w:val="nil"/>
              <w:bottom w:val="single" w:sz="4" w:space="0" w:color="auto"/>
              <w:right w:val="single" w:sz="4" w:space="0" w:color="auto"/>
            </w:tcBorders>
            <w:shd w:val="clear" w:color="auto" w:fill="auto"/>
            <w:vAlign w:val="center"/>
            <w:hideMark/>
          </w:tcPr>
          <w:p w14:paraId="35617DAC" w14:textId="77777777" w:rsidR="00797EBE" w:rsidRPr="00797EBE" w:rsidRDefault="00797EBE" w:rsidP="00797EBE">
            <w:pPr>
              <w:jc w:val="right"/>
              <w:rPr>
                <w:sz w:val="16"/>
                <w:szCs w:val="16"/>
              </w:rPr>
            </w:pPr>
            <w:r w:rsidRPr="00797EBE">
              <w:rPr>
                <w:sz w:val="16"/>
                <w:szCs w:val="16"/>
              </w:rPr>
              <w:t>2 908</w:t>
            </w:r>
          </w:p>
        </w:tc>
      </w:tr>
      <w:tr w:rsidR="00797EBE" w:rsidRPr="00797EBE" w14:paraId="4D1F8930"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61DB035" w14:textId="77777777" w:rsidR="00797EBE" w:rsidRPr="00797EBE" w:rsidRDefault="00797EBE" w:rsidP="00797EBE">
            <w:pPr>
              <w:rPr>
                <w:sz w:val="16"/>
                <w:szCs w:val="16"/>
              </w:rPr>
            </w:pPr>
            <w:r w:rsidRPr="00797EBE">
              <w:rPr>
                <w:sz w:val="16"/>
                <w:szCs w:val="16"/>
              </w:rPr>
              <w:t>МУП «ГТХ» г. Прокопьевск</w:t>
            </w:r>
          </w:p>
        </w:tc>
        <w:tc>
          <w:tcPr>
            <w:tcW w:w="1720" w:type="dxa"/>
            <w:tcBorders>
              <w:top w:val="nil"/>
              <w:left w:val="nil"/>
              <w:bottom w:val="single" w:sz="4" w:space="0" w:color="auto"/>
              <w:right w:val="single" w:sz="4" w:space="0" w:color="auto"/>
            </w:tcBorders>
            <w:shd w:val="clear" w:color="auto" w:fill="auto"/>
            <w:vAlign w:val="center"/>
            <w:hideMark/>
          </w:tcPr>
          <w:p w14:paraId="4BFDC92E" w14:textId="77777777" w:rsidR="00797EBE" w:rsidRPr="00797EBE" w:rsidRDefault="00797EBE" w:rsidP="00797EBE">
            <w:pPr>
              <w:jc w:val="right"/>
              <w:rPr>
                <w:sz w:val="16"/>
                <w:szCs w:val="16"/>
              </w:rPr>
            </w:pPr>
            <w:r w:rsidRPr="00797EBE">
              <w:rPr>
                <w:sz w:val="16"/>
                <w:szCs w:val="16"/>
              </w:rPr>
              <w:t>1 540</w:t>
            </w:r>
          </w:p>
        </w:tc>
        <w:tc>
          <w:tcPr>
            <w:tcW w:w="1720" w:type="dxa"/>
            <w:tcBorders>
              <w:top w:val="nil"/>
              <w:left w:val="nil"/>
              <w:bottom w:val="single" w:sz="4" w:space="0" w:color="auto"/>
              <w:right w:val="single" w:sz="4" w:space="0" w:color="auto"/>
            </w:tcBorders>
            <w:shd w:val="clear" w:color="auto" w:fill="auto"/>
            <w:vAlign w:val="center"/>
            <w:hideMark/>
          </w:tcPr>
          <w:p w14:paraId="621BC113" w14:textId="77777777" w:rsidR="00797EBE" w:rsidRPr="00797EBE" w:rsidRDefault="00797EBE" w:rsidP="00797EBE">
            <w:pPr>
              <w:jc w:val="right"/>
              <w:rPr>
                <w:sz w:val="16"/>
                <w:szCs w:val="16"/>
              </w:rPr>
            </w:pPr>
            <w:r w:rsidRPr="00797EBE">
              <w:rPr>
                <w:sz w:val="16"/>
                <w:szCs w:val="16"/>
              </w:rPr>
              <w:t>1 540</w:t>
            </w:r>
          </w:p>
        </w:tc>
        <w:tc>
          <w:tcPr>
            <w:tcW w:w="1720" w:type="dxa"/>
            <w:tcBorders>
              <w:top w:val="nil"/>
              <w:left w:val="nil"/>
              <w:bottom w:val="single" w:sz="4" w:space="0" w:color="auto"/>
              <w:right w:val="single" w:sz="4" w:space="0" w:color="auto"/>
            </w:tcBorders>
            <w:shd w:val="clear" w:color="auto" w:fill="auto"/>
            <w:vAlign w:val="center"/>
            <w:hideMark/>
          </w:tcPr>
          <w:p w14:paraId="5DCAEE29" w14:textId="77777777" w:rsidR="00797EBE" w:rsidRPr="00797EBE" w:rsidRDefault="00797EBE" w:rsidP="00797EBE">
            <w:pPr>
              <w:jc w:val="right"/>
              <w:rPr>
                <w:sz w:val="16"/>
                <w:szCs w:val="16"/>
              </w:rPr>
            </w:pPr>
            <w:r w:rsidRPr="00797EBE">
              <w:rPr>
                <w:sz w:val="16"/>
                <w:szCs w:val="16"/>
              </w:rPr>
              <w:t>3 080</w:t>
            </w:r>
          </w:p>
        </w:tc>
      </w:tr>
      <w:tr w:rsidR="00797EBE" w:rsidRPr="00797EBE" w14:paraId="260D5075"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DDEDEAA" w14:textId="77777777" w:rsidR="00797EBE" w:rsidRPr="00797EBE" w:rsidRDefault="00797EBE" w:rsidP="00797EBE">
            <w:pPr>
              <w:rPr>
                <w:sz w:val="16"/>
                <w:szCs w:val="16"/>
              </w:rPr>
            </w:pPr>
            <w:r w:rsidRPr="00797EBE">
              <w:rPr>
                <w:sz w:val="16"/>
                <w:szCs w:val="16"/>
              </w:rPr>
              <w:t>МУП «Комфорт» Тяжинский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7A10ECA2" w14:textId="77777777" w:rsidR="00797EBE" w:rsidRPr="00797EBE" w:rsidRDefault="00797EBE" w:rsidP="00797EBE">
            <w:pPr>
              <w:jc w:val="right"/>
              <w:rPr>
                <w:sz w:val="16"/>
                <w:szCs w:val="16"/>
              </w:rPr>
            </w:pPr>
            <w:r w:rsidRPr="00797EBE">
              <w:rPr>
                <w:sz w:val="16"/>
                <w:szCs w:val="16"/>
              </w:rPr>
              <w:t>1 763</w:t>
            </w:r>
          </w:p>
        </w:tc>
        <w:tc>
          <w:tcPr>
            <w:tcW w:w="1720" w:type="dxa"/>
            <w:tcBorders>
              <w:top w:val="nil"/>
              <w:left w:val="nil"/>
              <w:bottom w:val="single" w:sz="4" w:space="0" w:color="auto"/>
              <w:right w:val="single" w:sz="4" w:space="0" w:color="auto"/>
            </w:tcBorders>
            <w:shd w:val="clear" w:color="auto" w:fill="auto"/>
            <w:vAlign w:val="center"/>
            <w:hideMark/>
          </w:tcPr>
          <w:p w14:paraId="7652EAA0" w14:textId="77777777" w:rsidR="00797EBE" w:rsidRPr="00797EBE" w:rsidRDefault="00797EBE" w:rsidP="00797EBE">
            <w:pPr>
              <w:jc w:val="right"/>
              <w:rPr>
                <w:sz w:val="16"/>
                <w:szCs w:val="16"/>
              </w:rPr>
            </w:pPr>
            <w:r w:rsidRPr="00797EBE">
              <w:rPr>
                <w:sz w:val="16"/>
                <w:szCs w:val="16"/>
              </w:rPr>
              <w:t>870</w:t>
            </w:r>
          </w:p>
        </w:tc>
        <w:tc>
          <w:tcPr>
            <w:tcW w:w="1720" w:type="dxa"/>
            <w:tcBorders>
              <w:top w:val="nil"/>
              <w:left w:val="nil"/>
              <w:bottom w:val="single" w:sz="4" w:space="0" w:color="auto"/>
              <w:right w:val="single" w:sz="4" w:space="0" w:color="auto"/>
            </w:tcBorders>
            <w:shd w:val="clear" w:color="auto" w:fill="auto"/>
            <w:vAlign w:val="center"/>
            <w:hideMark/>
          </w:tcPr>
          <w:p w14:paraId="65FFEBFE" w14:textId="77777777" w:rsidR="00797EBE" w:rsidRPr="00797EBE" w:rsidRDefault="00797EBE" w:rsidP="00797EBE">
            <w:pPr>
              <w:jc w:val="right"/>
              <w:rPr>
                <w:sz w:val="16"/>
                <w:szCs w:val="16"/>
              </w:rPr>
            </w:pPr>
            <w:r w:rsidRPr="00797EBE">
              <w:rPr>
                <w:sz w:val="16"/>
                <w:szCs w:val="16"/>
              </w:rPr>
              <w:t>2 633</w:t>
            </w:r>
          </w:p>
        </w:tc>
      </w:tr>
      <w:tr w:rsidR="00797EBE" w:rsidRPr="00797EBE" w14:paraId="1F358DB0"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7D46288" w14:textId="77777777" w:rsidR="00797EBE" w:rsidRPr="00797EBE" w:rsidRDefault="00797EBE" w:rsidP="00797EBE">
            <w:pPr>
              <w:rPr>
                <w:sz w:val="16"/>
                <w:szCs w:val="16"/>
              </w:rPr>
            </w:pPr>
            <w:r w:rsidRPr="00797EBE">
              <w:rPr>
                <w:sz w:val="16"/>
                <w:szCs w:val="16"/>
              </w:rPr>
              <w:t>ООО «</w:t>
            </w:r>
            <w:proofErr w:type="spellStart"/>
            <w:r w:rsidRPr="00797EBE">
              <w:rPr>
                <w:sz w:val="16"/>
                <w:szCs w:val="16"/>
              </w:rPr>
              <w:t>ТеплоСнаб</w:t>
            </w:r>
            <w:proofErr w:type="spellEnd"/>
            <w:r w:rsidRPr="00797EBE">
              <w:rPr>
                <w:sz w:val="16"/>
                <w:szCs w:val="16"/>
              </w:rPr>
              <w:t>» г. Мариинск</w:t>
            </w:r>
          </w:p>
        </w:tc>
        <w:tc>
          <w:tcPr>
            <w:tcW w:w="1720" w:type="dxa"/>
            <w:tcBorders>
              <w:top w:val="nil"/>
              <w:left w:val="nil"/>
              <w:bottom w:val="single" w:sz="4" w:space="0" w:color="auto"/>
              <w:right w:val="single" w:sz="4" w:space="0" w:color="auto"/>
            </w:tcBorders>
            <w:shd w:val="clear" w:color="auto" w:fill="auto"/>
            <w:vAlign w:val="center"/>
            <w:hideMark/>
          </w:tcPr>
          <w:p w14:paraId="59D4E6ED" w14:textId="77777777" w:rsidR="00797EBE" w:rsidRPr="00797EBE" w:rsidRDefault="00797EBE" w:rsidP="00797EBE">
            <w:pPr>
              <w:jc w:val="right"/>
              <w:rPr>
                <w:sz w:val="16"/>
                <w:szCs w:val="16"/>
              </w:rPr>
            </w:pPr>
            <w:r w:rsidRPr="00797EBE">
              <w:rPr>
                <w:sz w:val="16"/>
                <w:szCs w:val="16"/>
              </w:rPr>
              <w:t>1 638</w:t>
            </w:r>
          </w:p>
        </w:tc>
        <w:tc>
          <w:tcPr>
            <w:tcW w:w="1720" w:type="dxa"/>
            <w:tcBorders>
              <w:top w:val="nil"/>
              <w:left w:val="nil"/>
              <w:bottom w:val="single" w:sz="4" w:space="0" w:color="auto"/>
              <w:right w:val="single" w:sz="4" w:space="0" w:color="auto"/>
            </w:tcBorders>
            <w:shd w:val="clear" w:color="auto" w:fill="auto"/>
            <w:vAlign w:val="center"/>
            <w:hideMark/>
          </w:tcPr>
          <w:p w14:paraId="57AC0509" w14:textId="77777777" w:rsidR="00797EBE" w:rsidRPr="00797EBE" w:rsidRDefault="00797EBE" w:rsidP="00797EBE">
            <w:pPr>
              <w:jc w:val="right"/>
              <w:rPr>
                <w:sz w:val="16"/>
                <w:szCs w:val="16"/>
              </w:rPr>
            </w:pPr>
            <w:r w:rsidRPr="00797EBE">
              <w:rPr>
                <w:sz w:val="16"/>
                <w:szCs w:val="16"/>
              </w:rPr>
              <w:t>946</w:t>
            </w:r>
          </w:p>
        </w:tc>
        <w:tc>
          <w:tcPr>
            <w:tcW w:w="1720" w:type="dxa"/>
            <w:tcBorders>
              <w:top w:val="nil"/>
              <w:left w:val="nil"/>
              <w:bottom w:val="single" w:sz="4" w:space="0" w:color="auto"/>
              <w:right w:val="single" w:sz="4" w:space="0" w:color="auto"/>
            </w:tcBorders>
            <w:shd w:val="clear" w:color="auto" w:fill="auto"/>
            <w:vAlign w:val="center"/>
            <w:hideMark/>
          </w:tcPr>
          <w:p w14:paraId="7D4A1C88" w14:textId="77777777" w:rsidR="00797EBE" w:rsidRPr="00797EBE" w:rsidRDefault="00797EBE" w:rsidP="00797EBE">
            <w:pPr>
              <w:jc w:val="right"/>
              <w:rPr>
                <w:sz w:val="16"/>
                <w:szCs w:val="16"/>
              </w:rPr>
            </w:pPr>
            <w:r w:rsidRPr="00797EBE">
              <w:rPr>
                <w:sz w:val="16"/>
                <w:szCs w:val="16"/>
              </w:rPr>
              <w:t>2 583</w:t>
            </w:r>
          </w:p>
        </w:tc>
      </w:tr>
      <w:tr w:rsidR="00797EBE" w:rsidRPr="00797EBE" w14:paraId="3A5CF856"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4894B36" w14:textId="77777777" w:rsidR="00797EBE" w:rsidRPr="00797EBE" w:rsidRDefault="00797EBE" w:rsidP="00797EBE">
            <w:pPr>
              <w:rPr>
                <w:sz w:val="16"/>
                <w:szCs w:val="16"/>
              </w:rPr>
            </w:pPr>
            <w:r w:rsidRPr="00797EBE">
              <w:rPr>
                <w:sz w:val="16"/>
                <w:szCs w:val="16"/>
              </w:rPr>
              <w:t>ООО «Коммунальщик» Ленинск-Кузнецкий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02175241" w14:textId="77777777" w:rsidR="00797EBE" w:rsidRPr="00797EBE" w:rsidRDefault="00797EBE" w:rsidP="00797EBE">
            <w:pPr>
              <w:jc w:val="right"/>
              <w:rPr>
                <w:sz w:val="16"/>
                <w:szCs w:val="16"/>
              </w:rPr>
            </w:pPr>
            <w:r w:rsidRPr="00797EBE">
              <w:rPr>
                <w:sz w:val="16"/>
                <w:szCs w:val="16"/>
              </w:rPr>
              <w:t>1 347</w:t>
            </w:r>
          </w:p>
        </w:tc>
        <w:tc>
          <w:tcPr>
            <w:tcW w:w="1720" w:type="dxa"/>
            <w:tcBorders>
              <w:top w:val="nil"/>
              <w:left w:val="nil"/>
              <w:bottom w:val="single" w:sz="4" w:space="0" w:color="auto"/>
              <w:right w:val="single" w:sz="4" w:space="0" w:color="auto"/>
            </w:tcBorders>
            <w:shd w:val="clear" w:color="auto" w:fill="auto"/>
            <w:vAlign w:val="center"/>
            <w:hideMark/>
          </w:tcPr>
          <w:p w14:paraId="53BB2FD9" w14:textId="77777777" w:rsidR="00797EBE" w:rsidRPr="00797EBE" w:rsidRDefault="00797EBE" w:rsidP="00797EBE">
            <w:pPr>
              <w:jc w:val="right"/>
              <w:rPr>
                <w:sz w:val="16"/>
                <w:szCs w:val="16"/>
              </w:rPr>
            </w:pPr>
            <w:r w:rsidRPr="00797EBE">
              <w:rPr>
                <w:sz w:val="16"/>
                <w:szCs w:val="16"/>
              </w:rPr>
              <w:t>1 483</w:t>
            </w:r>
          </w:p>
        </w:tc>
        <w:tc>
          <w:tcPr>
            <w:tcW w:w="1720" w:type="dxa"/>
            <w:tcBorders>
              <w:top w:val="nil"/>
              <w:left w:val="nil"/>
              <w:bottom w:val="single" w:sz="4" w:space="0" w:color="auto"/>
              <w:right w:val="single" w:sz="4" w:space="0" w:color="auto"/>
            </w:tcBorders>
            <w:shd w:val="clear" w:color="auto" w:fill="auto"/>
            <w:vAlign w:val="center"/>
            <w:hideMark/>
          </w:tcPr>
          <w:p w14:paraId="4F27866E" w14:textId="77777777" w:rsidR="00797EBE" w:rsidRPr="00797EBE" w:rsidRDefault="00797EBE" w:rsidP="00797EBE">
            <w:pPr>
              <w:jc w:val="right"/>
              <w:rPr>
                <w:sz w:val="16"/>
                <w:szCs w:val="16"/>
              </w:rPr>
            </w:pPr>
            <w:r w:rsidRPr="00797EBE">
              <w:rPr>
                <w:sz w:val="16"/>
                <w:szCs w:val="16"/>
              </w:rPr>
              <w:t>2 830</w:t>
            </w:r>
          </w:p>
        </w:tc>
      </w:tr>
      <w:tr w:rsidR="00797EBE" w:rsidRPr="00797EBE" w14:paraId="117B091C"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BAFD4EF" w14:textId="77777777" w:rsidR="00797EBE" w:rsidRPr="00797EBE" w:rsidRDefault="00797EBE" w:rsidP="00797EBE">
            <w:pPr>
              <w:rPr>
                <w:sz w:val="16"/>
                <w:szCs w:val="16"/>
              </w:rPr>
            </w:pPr>
            <w:r w:rsidRPr="00797EBE">
              <w:rPr>
                <w:sz w:val="16"/>
                <w:szCs w:val="16"/>
              </w:rPr>
              <w:t>ОАО «РЖД» г. Березовский</w:t>
            </w:r>
          </w:p>
        </w:tc>
        <w:tc>
          <w:tcPr>
            <w:tcW w:w="1720" w:type="dxa"/>
            <w:tcBorders>
              <w:top w:val="nil"/>
              <w:left w:val="nil"/>
              <w:bottom w:val="single" w:sz="4" w:space="0" w:color="auto"/>
              <w:right w:val="single" w:sz="4" w:space="0" w:color="auto"/>
            </w:tcBorders>
            <w:shd w:val="clear" w:color="auto" w:fill="auto"/>
            <w:vAlign w:val="center"/>
            <w:hideMark/>
          </w:tcPr>
          <w:p w14:paraId="4388988F" w14:textId="77777777" w:rsidR="00797EBE" w:rsidRPr="00797EBE" w:rsidRDefault="00797EBE" w:rsidP="00797EBE">
            <w:pPr>
              <w:jc w:val="right"/>
              <w:rPr>
                <w:sz w:val="16"/>
                <w:szCs w:val="16"/>
              </w:rPr>
            </w:pPr>
            <w:r w:rsidRPr="00797EBE">
              <w:rPr>
                <w:sz w:val="16"/>
                <w:szCs w:val="16"/>
              </w:rPr>
              <w:t>1 764</w:t>
            </w:r>
          </w:p>
        </w:tc>
        <w:tc>
          <w:tcPr>
            <w:tcW w:w="1720" w:type="dxa"/>
            <w:tcBorders>
              <w:top w:val="nil"/>
              <w:left w:val="nil"/>
              <w:bottom w:val="single" w:sz="4" w:space="0" w:color="auto"/>
              <w:right w:val="single" w:sz="4" w:space="0" w:color="auto"/>
            </w:tcBorders>
            <w:shd w:val="clear" w:color="auto" w:fill="auto"/>
            <w:vAlign w:val="center"/>
            <w:hideMark/>
          </w:tcPr>
          <w:p w14:paraId="6A518794" w14:textId="77777777" w:rsidR="00797EBE" w:rsidRPr="00797EBE" w:rsidRDefault="00797EBE" w:rsidP="00797EBE">
            <w:pPr>
              <w:jc w:val="right"/>
              <w:rPr>
                <w:sz w:val="16"/>
                <w:szCs w:val="16"/>
              </w:rPr>
            </w:pPr>
            <w:r w:rsidRPr="00797EBE">
              <w:rPr>
                <w:sz w:val="16"/>
                <w:szCs w:val="16"/>
              </w:rPr>
              <w:t>721</w:t>
            </w:r>
          </w:p>
        </w:tc>
        <w:tc>
          <w:tcPr>
            <w:tcW w:w="1720" w:type="dxa"/>
            <w:tcBorders>
              <w:top w:val="nil"/>
              <w:left w:val="nil"/>
              <w:bottom w:val="single" w:sz="4" w:space="0" w:color="auto"/>
              <w:right w:val="single" w:sz="4" w:space="0" w:color="auto"/>
            </w:tcBorders>
            <w:shd w:val="clear" w:color="auto" w:fill="auto"/>
            <w:vAlign w:val="center"/>
            <w:hideMark/>
          </w:tcPr>
          <w:p w14:paraId="54CB2C9B" w14:textId="77777777" w:rsidR="00797EBE" w:rsidRPr="00797EBE" w:rsidRDefault="00797EBE" w:rsidP="00797EBE">
            <w:pPr>
              <w:jc w:val="right"/>
              <w:rPr>
                <w:sz w:val="16"/>
                <w:szCs w:val="16"/>
              </w:rPr>
            </w:pPr>
            <w:r w:rsidRPr="00797EBE">
              <w:rPr>
                <w:sz w:val="16"/>
                <w:szCs w:val="16"/>
              </w:rPr>
              <w:t>2 486</w:t>
            </w:r>
          </w:p>
        </w:tc>
      </w:tr>
      <w:tr w:rsidR="00797EBE" w:rsidRPr="00797EBE" w14:paraId="766D3EFA" w14:textId="77777777" w:rsidTr="00797EBE">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8191FA2" w14:textId="77777777" w:rsidR="00797EBE" w:rsidRPr="00797EBE" w:rsidRDefault="00797EBE" w:rsidP="00797EBE">
            <w:pPr>
              <w:rPr>
                <w:sz w:val="16"/>
                <w:szCs w:val="16"/>
              </w:rPr>
            </w:pPr>
            <w:r w:rsidRPr="00797EBE">
              <w:rPr>
                <w:sz w:val="16"/>
                <w:szCs w:val="16"/>
              </w:rPr>
              <w:t xml:space="preserve">ОАО «РЖД» </w:t>
            </w:r>
            <w:proofErr w:type="spellStart"/>
            <w:r w:rsidRPr="00797EBE">
              <w:rPr>
                <w:sz w:val="16"/>
                <w:szCs w:val="16"/>
              </w:rPr>
              <w:t>пгт</w:t>
            </w:r>
            <w:proofErr w:type="spellEnd"/>
            <w:r w:rsidRPr="00797EBE">
              <w:rPr>
                <w:sz w:val="16"/>
                <w:szCs w:val="16"/>
              </w:rPr>
              <w:t>. Краснобродский</w:t>
            </w:r>
          </w:p>
        </w:tc>
        <w:tc>
          <w:tcPr>
            <w:tcW w:w="1720" w:type="dxa"/>
            <w:tcBorders>
              <w:top w:val="nil"/>
              <w:left w:val="nil"/>
              <w:bottom w:val="single" w:sz="4" w:space="0" w:color="auto"/>
              <w:right w:val="single" w:sz="4" w:space="0" w:color="auto"/>
            </w:tcBorders>
            <w:shd w:val="clear" w:color="auto" w:fill="auto"/>
            <w:vAlign w:val="center"/>
            <w:hideMark/>
          </w:tcPr>
          <w:p w14:paraId="36DF66FD" w14:textId="77777777" w:rsidR="00797EBE" w:rsidRPr="00797EBE" w:rsidRDefault="00797EBE" w:rsidP="00797EBE">
            <w:pPr>
              <w:jc w:val="right"/>
              <w:rPr>
                <w:sz w:val="16"/>
                <w:szCs w:val="16"/>
              </w:rPr>
            </w:pPr>
            <w:r w:rsidRPr="00797EBE">
              <w:rPr>
                <w:sz w:val="16"/>
                <w:szCs w:val="16"/>
              </w:rPr>
              <w:t>1 764</w:t>
            </w:r>
          </w:p>
        </w:tc>
        <w:tc>
          <w:tcPr>
            <w:tcW w:w="1720" w:type="dxa"/>
            <w:tcBorders>
              <w:top w:val="nil"/>
              <w:left w:val="nil"/>
              <w:bottom w:val="single" w:sz="4" w:space="0" w:color="auto"/>
              <w:right w:val="single" w:sz="4" w:space="0" w:color="auto"/>
            </w:tcBorders>
            <w:shd w:val="clear" w:color="auto" w:fill="auto"/>
            <w:vAlign w:val="center"/>
            <w:hideMark/>
          </w:tcPr>
          <w:p w14:paraId="337EC949" w14:textId="77777777" w:rsidR="00797EBE" w:rsidRPr="00797EBE" w:rsidRDefault="00797EBE" w:rsidP="00797EBE">
            <w:pPr>
              <w:jc w:val="right"/>
              <w:rPr>
                <w:sz w:val="16"/>
                <w:szCs w:val="16"/>
              </w:rPr>
            </w:pPr>
            <w:r w:rsidRPr="00797EBE">
              <w:rPr>
                <w:sz w:val="16"/>
                <w:szCs w:val="16"/>
              </w:rPr>
              <w:t>582</w:t>
            </w:r>
          </w:p>
        </w:tc>
        <w:tc>
          <w:tcPr>
            <w:tcW w:w="1720" w:type="dxa"/>
            <w:tcBorders>
              <w:top w:val="nil"/>
              <w:left w:val="nil"/>
              <w:bottom w:val="single" w:sz="4" w:space="0" w:color="auto"/>
              <w:right w:val="single" w:sz="4" w:space="0" w:color="auto"/>
            </w:tcBorders>
            <w:shd w:val="clear" w:color="auto" w:fill="auto"/>
            <w:vAlign w:val="center"/>
            <w:hideMark/>
          </w:tcPr>
          <w:p w14:paraId="21FCB30A" w14:textId="77777777" w:rsidR="00797EBE" w:rsidRPr="00797EBE" w:rsidRDefault="00797EBE" w:rsidP="00797EBE">
            <w:pPr>
              <w:jc w:val="right"/>
              <w:rPr>
                <w:sz w:val="16"/>
                <w:szCs w:val="16"/>
              </w:rPr>
            </w:pPr>
            <w:r w:rsidRPr="00797EBE">
              <w:rPr>
                <w:sz w:val="16"/>
                <w:szCs w:val="16"/>
              </w:rPr>
              <w:t>2 346</w:t>
            </w:r>
          </w:p>
        </w:tc>
      </w:tr>
    </w:tbl>
    <w:p w14:paraId="5815ED70" w14:textId="77777777" w:rsidR="00797EBE" w:rsidRPr="00797EBE" w:rsidRDefault="00797EBE" w:rsidP="00797EBE">
      <w:pPr>
        <w:ind w:firstLine="709"/>
        <w:jc w:val="both"/>
        <w:rPr>
          <w:snapToGrid w:val="0"/>
          <w:sz w:val="28"/>
          <w:szCs w:val="28"/>
        </w:rPr>
      </w:pPr>
    </w:p>
    <w:p w14:paraId="5C42BBD3" w14:textId="77777777" w:rsidR="00797EBE" w:rsidRPr="00797EBE" w:rsidRDefault="00797EBE" w:rsidP="00797EBE">
      <w:pPr>
        <w:ind w:firstLine="709"/>
        <w:jc w:val="both"/>
        <w:rPr>
          <w:snapToGrid w:val="0"/>
          <w:sz w:val="28"/>
          <w:szCs w:val="28"/>
        </w:rPr>
      </w:pPr>
      <w:r w:rsidRPr="00797EBE">
        <w:rPr>
          <w:snapToGrid w:val="0"/>
          <w:sz w:val="28"/>
          <w:szCs w:val="28"/>
        </w:rPr>
        <w:t xml:space="preserve">Эксперты рассчитали затраты на приобретение топлива: 5 343 т (количество натурального топлива) × 2 186,51 руб./т (цена натурального </w:t>
      </w:r>
      <w:r w:rsidRPr="00797EBE">
        <w:rPr>
          <w:snapToGrid w:val="0"/>
          <w:sz w:val="28"/>
          <w:szCs w:val="28"/>
        </w:rPr>
        <w:lastRenderedPageBreak/>
        <w:t xml:space="preserve">топлива на 2021 год) = </w:t>
      </w:r>
      <w:r w:rsidRPr="00797EBE">
        <w:rPr>
          <w:b/>
          <w:bCs/>
          <w:snapToGrid w:val="0"/>
          <w:sz w:val="28"/>
          <w:szCs w:val="28"/>
        </w:rPr>
        <w:t>11 682 тыс. руб.</w:t>
      </w:r>
      <w:r w:rsidRPr="00797EBE">
        <w:rPr>
          <w:snapToGrid w:val="0"/>
          <w:sz w:val="28"/>
          <w:szCs w:val="28"/>
        </w:rPr>
        <w:t xml:space="preserve"> и предлагают их к включению в НВВ предприятия на 2021 год в качестве экономически обоснованных расходов.</w:t>
      </w:r>
    </w:p>
    <w:p w14:paraId="072C7B34"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Расходы в размере 4 941 тыс. руб., не подтвержденные предприятием документально, подлежат исключению из НВВ на 2021 год, </w:t>
      </w:r>
      <w:r w:rsidRPr="00797EBE">
        <w:rPr>
          <w:snapToGrid w:val="0"/>
          <w:sz w:val="28"/>
          <w:szCs w:val="28"/>
        </w:rPr>
        <w:br/>
        <w:t>как экономически необоснованные.</w:t>
      </w:r>
    </w:p>
    <w:p w14:paraId="507F1C6F" w14:textId="77777777" w:rsidR="00797EBE" w:rsidRPr="00797EBE" w:rsidRDefault="00797EBE" w:rsidP="00797EBE">
      <w:pPr>
        <w:tabs>
          <w:tab w:val="left" w:pos="1890"/>
        </w:tabs>
        <w:ind w:firstLine="709"/>
        <w:jc w:val="both"/>
        <w:rPr>
          <w:snapToGrid w:val="0"/>
          <w:sz w:val="28"/>
          <w:szCs w:val="28"/>
        </w:rPr>
      </w:pPr>
    </w:p>
    <w:p w14:paraId="37729E0C"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Расходы на электрическую энергию</w:t>
      </w:r>
    </w:p>
    <w:p w14:paraId="43261664" w14:textId="77777777" w:rsidR="00797EBE" w:rsidRPr="00797EBE" w:rsidRDefault="00797EBE" w:rsidP="00797EBE">
      <w:pPr>
        <w:ind w:firstLine="720"/>
        <w:jc w:val="both"/>
        <w:rPr>
          <w:snapToGrid w:val="0"/>
          <w:sz w:val="28"/>
          <w:szCs w:val="28"/>
        </w:rPr>
      </w:pPr>
    </w:p>
    <w:p w14:paraId="2735C09D" w14:textId="77777777" w:rsidR="00797EBE" w:rsidRPr="00797EBE" w:rsidRDefault="00797EBE" w:rsidP="00797EBE">
      <w:pPr>
        <w:tabs>
          <w:tab w:val="left" w:pos="1890"/>
        </w:tabs>
        <w:ind w:firstLine="851"/>
        <w:jc w:val="both"/>
        <w:rPr>
          <w:snapToGrid w:val="0"/>
          <w:sz w:val="28"/>
          <w:szCs w:val="28"/>
        </w:rPr>
      </w:pPr>
      <w:r w:rsidRPr="00797EBE">
        <w:rPr>
          <w:snapToGrid w:val="0"/>
          <w:sz w:val="28"/>
          <w:szCs w:val="28"/>
        </w:rPr>
        <w:t xml:space="preserve">По данной статье предприятием планируются расходы в размере </w:t>
      </w:r>
      <w:r w:rsidRPr="00797EBE">
        <w:rPr>
          <w:snapToGrid w:val="0"/>
          <w:sz w:val="28"/>
          <w:szCs w:val="28"/>
        </w:rPr>
        <w:br/>
        <w:t xml:space="preserve">3 945 тыс. руб. </w:t>
      </w:r>
    </w:p>
    <w:p w14:paraId="542B090C" w14:textId="77777777" w:rsidR="00797EBE" w:rsidRPr="00797EBE" w:rsidRDefault="00797EBE" w:rsidP="00797EBE">
      <w:pPr>
        <w:tabs>
          <w:tab w:val="left" w:pos="1890"/>
        </w:tabs>
        <w:ind w:firstLine="851"/>
        <w:jc w:val="both"/>
        <w:rPr>
          <w:snapToGrid w:val="0"/>
          <w:sz w:val="28"/>
          <w:szCs w:val="28"/>
        </w:rPr>
      </w:pPr>
      <w:r w:rsidRPr="00797EB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счета-фактуры за январь – декабрь 2019 года (стр. 12 – 34 том 10).</w:t>
      </w:r>
    </w:p>
    <w:p w14:paraId="1206EC2D" w14:textId="77777777" w:rsidR="00797EBE" w:rsidRPr="00797EBE" w:rsidRDefault="00797EBE" w:rsidP="00797EBE">
      <w:pPr>
        <w:tabs>
          <w:tab w:val="left" w:pos="1890"/>
        </w:tabs>
        <w:ind w:firstLine="851"/>
        <w:jc w:val="both"/>
        <w:rPr>
          <w:snapToGrid w:val="0"/>
          <w:sz w:val="28"/>
          <w:szCs w:val="28"/>
        </w:rPr>
      </w:pPr>
      <w:r w:rsidRPr="00797EBE">
        <w:rPr>
          <w:snapToGrid w:val="0"/>
          <w:sz w:val="28"/>
          <w:szCs w:val="28"/>
        </w:rPr>
        <w:t>Эксперты рассчитали средневзвешенную цену электрической энергии за 2019 год на основе данных представленных счетов-фактур, которая составила 3,34533 руб./</w:t>
      </w:r>
      <w:proofErr w:type="spellStart"/>
      <w:r w:rsidRPr="00797EBE">
        <w:rPr>
          <w:snapToGrid w:val="0"/>
          <w:sz w:val="28"/>
          <w:szCs w:val="28"/>
        </w:rPr>
        <w:t>кВтч</w:t>
      </w:r>
      <w:proofErr w:type="spellEnd"/>
      <w:r w:rsidRPr="00797EBE">
        <w:rPr>
          <w:snapToGrid w:val="0"/>
          <w:sz w:val="28"/>
          <w:szCs w:val="28"/>
        </w:rPr>
        <w:t>.</w:t>
      </w:r>
    </w:p>
    <w:p w14:paraId="2E9F3385" w14:textId="77777777" w:rsidR="00797EBE" w:rsidRPr="00797EBE" w:rsidRDefault="00797EBE" w:rsidP="00797EBE">
      <w:pPr>
        <w:tabs>
          <w:tab w:val="left" w:pos="1890"/>
        </w:tabs>
        <w:ind w:firstLine="851"/>
        <w:jc w:val="both"/>
        <w:rPr>
          <w:snapToGrid w:val="0"/>
          <w:sz w:val="28"/>
          <w:szCs w:val="28"/>
        </w:rPr>
      </w:pPr>
      <w:r w:rsidRPr="00797EBE">
        <w:rPr>
          <w:snapToGrid w:val="0"/>
          <w:sz w:val="28"/>
          <w:szCs w:val="28"/>
        </w:rPr>
        <w:t xml:space="preserve">Необходимый расход электрической энергии принят на уровне плана 2019 года и составляет 1 042,750 тыс. </w:t>
      </w:r>
      <w:proofErr w:type="spellStart"/>
      <w:r w:rsidRPr="00797EBE">
        <w:rPr>
          <w:snapToGrid w:val="0"/>
          <w:sz w:val="28"/>
          <w:szCs w:val="28"/>
        </w:rPr>
        <w:t>кВтч</w:t>
      </w:r>
      <w:proofErr w:type="spellEnd"/>
      <w:r w:rsidRPr="00797EBE">
        <w:rPr>
          <w:snapToGrid w:val="0"/>
          <w:sz w:val="28"/>
          <w:szCs w:val="28"/>
        </w:rPr>
        <w:t>, согласно п. 50 Методических указаний.</w:t>
      </w:r>
    </w:p>
    <w:p w14:paraId="2C883F7F" w14:textId="77777777" w:rsidR="00797EBE" w:rsidRPr="00797EBE" w:rsidRDefault="00797EBE" w:rsidP="00797EBE">
      <w:pPr>
        <w:tabs>
          <w:tab w:val="left" w:pos="1890"/>
        </w:tabs>
        <w:ind w:firstLine="851"/>
        <w:jc w:val="both"/>
        <w:rPr>
          <w:snapToGrid w:val="0"/>
          <w:sz w:val="28"/>
          <w:szCs w:val="28"/>
        </w:rPr>
      </w:pPr>
      <w:r w:rsidRPr="00797EBE">
        <w:rPr>
          <w:snapToGrid w:val="0"/>
          <w:sz w:val="28"/>
          <w:szCs w:val="28"/>
        </w:rPr>
        <w:t>Расходы на приобретение электрической энергии на 2021 год составляют: 3,34533 руб./</w:t>
      </w:r>
      <w:proofErr w:type="spellStart"/>
      <w:r w:rsidRPr="00797EBE">
        <w:rPr>
          <w:snapToGrid w:val="0"/>
          <w:sz w:val="28"/>
          <w:szCs w:val="28"/>
        </w:rPr>
        <w:t>кВтч</w:t>
      </w:r>
      <w:proofErr w:type="spellEnd"/>
      <w:r w:rsidRPr="00797EBE">
        <w:rPr>
          <w:snapToGrid w:val="0"/>
          <w:sz w:val="28"/>
          <w:szCs w:val="28"/>
        </w:rPr>
        <w:t xml:space="preserve"> (средневзвешенная цена электрической энергии за 2019 год) × 1,032 (ИЦП на электрическую энергию (2020/2019)) ×1,040 (ИЦП на электрическую энергию (2021/2020)) ×  1 042,750 тыс. </w:t>
      </w:r>
      <w:proofErr w:type="spellStart"/>
      <w:r w:rsidRPr="00797EBE">
        <w:rPr>
          <w:snapToGrid w:val="0"/>
          <w:sz w:val="28"/>
          <w:szCs w:val="28"/>
        </w:rPr>
        <w:t>кВтч</w:t>
      </w:r>
      <w:proofErr w:type="spellEnd"/>
      <w:r w:rsidRPr="00797EBE">
        <w:rPr>
          <w:snapToGrid w:val="0"/>
          <w:sz w:val="28"/>
          <w:szCs w:val="28"/>
        </w:rPr>
        <w:t xml:space="preserve"> (плановый расход электрической энергии) = </w:t>
      </w:r>
      <w:r w:rsidRPr="00797EBE">
        <w:rPr>
          <w:b/>
          <w:bCs/>
          <w:snapToGrid w:val="0"/>
          <w:sz w:val="28"/>
          <w:szCs w:val="28"/>
        </w:rPr>
        <w:t>3 744 тыс. руб.</w:t>
      </w:r>
      <w:r w:rsidRPr="00797EBE">
        <w:rPr>
          <w:snapToGrid w:val="0"/>
          <w:sz w:val="28"/>
          <w:szCs w:val="28"/>
        </w:rPr>
        <w:t xml:space="preserve"> и предлагаются </w:t>
      </w:r>
      <w:r w:rsidRPr="00797EBE">
        <w:rPr>
          <w:snapToGrid w:val="0"/>
          <w:sz w:val="28"/>
          <w:szCs w:val="28"/>
        </w:rPr>
        <w:br/>
        <w:t xml:space="preserve">к включению в НВВ предприятия на 2021 год в качестве экономически обоснованных расходов. </w:t>
      </w:r>
    </w:p>
    <w:p w14:paraId="01F8BE3C"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Расходы в размере 201 тыс. руб., не подтвержденные предприятием документально, подлежат исключению из НВВ на 2021 год, </w:t>
      </w:r>
      <w:r w:rsidRPr="00797EBE">
        <w:rPr>
          <w:snapToGrid w:val="0"/>
          <w:sz w:val="28"/>
          <w:szCs w:val="28"/>
        </w:rPr>
        <w:br/>
        <w:t>как экономически необоснованные.</w:t>
      </w:r>
    </w:p>
    <w:p w14:paraId="3EA6C822" w14:textId="77777777" w:rsidR="00797EBE" w:rsidRPr="00797EBE" w:rsidRDefault="00797EBE" w:rsidP="00797EBE">
      <w:pPr>
        <w:ind w:firstLine="851"/>
        <w:jc w:val="both"/>
        <w:rPr>
          <w:snapToGrid w:val="0"/>
          <w:sz w:val="28"/>
          <w:szCs w:val="28"/>
        </w:rPr>
      </w:pPr>
    </w:p>
    <w:p w14:paraId="1F588D02" w14:textId="77777777" w:rsidR="00797EBE" w:rsidRPr="00797EBE" w:rsidRDefault="00797EBE" w:rsidP="00797EBE">
      <w:pPr>
        <w:keepNext/>
        <w:keepLines/>
        <w:jc w:val="center"/>
        <w:outlineLvl w:val="1"/>
        <w:rPr>
          <w:rFonts w:eastAsia="Calibri"/>
          <w:b/>
          <w:sz w:val="28"/>
          <w:szCs w:val="28"/>
          <w:lang w:eastAsia="en-US"/>
        </w:rPr>
      </w:pPr>
      <w:bookmarkStart w:id="72" w:name="_Toc21094957"/>
      <w:bookmarkStart w:id="73" w:name="_Toc24891734"/>
      <w:r w:rsidRPr="00797EBE">
        <w:rPr>
          <w:rFonts w:eastAsia="Calibri"/>
          <w:b/>
          <w:sz w:val="28"/>
          <w:szCs w:val="28"/>
          <w:lang w:eastAsia="en-US"/>
        </w:rPr>
        <w:t xml:space="preserve">Расходы на </w:t>
      </w:r>
      <w:bookmarkEnd w:id="72"/>
      <w:r w:rsidRPr="00797EBE">
        <w:rPr>
          <w:rFonts w:eastAsia="Calibri"/>
          <w:b/>
          <w:sz w:val="28"/>
          <w:szCs w:val="28"/>
          <w:lang w:eastAsia="en-US"/>
        </w:rPr>
        <w:t>холодную воду</w:t>
      </w:r>
      <w:bookmarkEnd w:id="73"/>
    </w:p>
    <w:p w14:paraId="2326493D" w14:textId="77777777" w:rsidR="00797EBE" w:rsidRPr="00797EBE" w:rsidRDefault="00797EBE" w:rsidP="00797EBE">
      <w:pPr>
        <w:ind w:firstLine="720"/>
        <w:jc w:val="both"/>
        <w:rPr>
          <w:snapToGrid w:val="0"/>
          <w:sz w:val="28"/>
          <w:szCs w:val="28"/>
        </w:rPr>
      </w:pPr>
    </w:p>
    <w:p w14:paraId="0ED475E4"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По данной статье предприятием планируются расходы в размере 2 880   тыс. руб., в том числе: расходы на воду – 1 991 тыс. руб.; очистка стоков, канализация – 889 тыс. руб.</w:t>
      </w:r>
    </w:p>
    <w:p w14:paraId="07BB5F4F"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3A440502"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Постановлением региональной энергетической комиссии Кемеровской области от 19.12.2018 № 602 «Об утверждении производственной программы в сфере холодного водоснабжения питьевой водой, водоотведения </w:t>
      </w:r>
      <w:r w:rsidRPr="00797EBE">
        <w:rPr>
          <w:snapToGrid w:val="0"/>
          <w:sz w:val="28"/>
          <w:szCs w:val="28"/>
        </w:rPr>
        <w:br/>
        <w:t xml:space="preserve">и об установлении тарифов на питьевую воду, водоотведение ООО «Водоканал» (г. Новокузнецк)» (в редакции постановления РЭК Кемеровской области от 17.12.2019 № 605) предприятию установлены тарифы </w:t>
      </w:r>
      <w:r w:rsidRPr="00797EBE">
        <w:rPr>
          <w:snapToGrid w:val="0"/>
          <w:sz w:val="28"/>
          <w:szCs w:val="28"/>
        </w:rPr>
        <w:br/>
        <w:t>на холодную воду в размере 29,71 руб./куб. м с 01.07.2020.</w:t>
      </w:r>
    </w:p>
    <w:p w14:paraId="5E80F71D"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lastRenderedPageBreak/>
        <w:t xml:space="preserve">Экспертами был произведен расчет среднего тарифа на холодную воду: ((29,71 руб./куб. м (тариф с 01.07.2020) × 0,493367  (доля первого полугодия </w:t>
      </w:r>
      <w:r w:rsidRPr="00797EBE">
        <w:rPr>
          <w:snapToGrid w:val="0"/>
          <w:sz w:val="28"/>
          <w:szCs w:val="28"/>
        </w:rPr>
        <w:br/>
        <w:t xml:space="preserve">в общем объеме полезного отпуска в 2019 году) + 29,71 руб./куб. м (тариф </w:t>
      </w:r>
      <w:r w:rsidRPr="00797EBE">
        <w:rPr>
          <w:snapToGrid w:val="0"/>
          <w:sz w:val="28"/>
          <w:szCs w:val="28"/>
        </w:rPr>
        <w:br/>
        <w:t>с 01.07.2020) × 0,50663  (доля второго полугодия в общем объеме полезного отпуска в 2019 году)) × 1,040 (ИЦП на водоснабжение (2021/2020) по данным Минэкономразвития) = 30,31 руб./куб. м</w:t>
      </w:r>
    </w:p>
    <w:p w14:paraId="14950820"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Необходимый объем потребления холодной воды принят на уровне плана 2019 года и составляет 65,192 тыс. куб. м, согласно п. 50 Методических указаний.</w:t>
      </w:r>
    </w:p>
    <w:p w14:paraId="34657F61"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Расходы на приобретение холодной воды на 2021 год составляют: 65,192 тыс. куб. м (плановый объем потребления холодной воды 2019 года) × 30,31 руб./куб. м (тариф на холодную воду на 2021 год) = </w:t>
      </w:r>
      <w:r w:rsidRPr="00797EBE">
        <w:rPr>
          <w:b/>
          <w:bCs/>
          <w:snapToGrid w:val="0"/>
          <w:sz w:val="28"/>
          <w:szCs w:val="28"/>
        </w:rPr>
        <w:t>1 976 тыс. руб.</w:t>
      </w:r>
      <w:r w:rsidRPr="00797EBE">
        <w:rPr>
          <w:snapToGrid w:val="0"/>
          <w:sz w:val="28"/>
          <w:szCs w:val="28"/>
        </w:rPr>
        <w:t xml:space="preserve"> </w:t>
      </w:r>
    </w:p>
    <w:p w14:paraId="34D47837"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Постановление региональной энергетической комиссии Кемеровской области от 19.12.2018 № 602 «Об утверждении производственной программы в сфере холодного водоснабжения питьевой водой, водоотведения </w:t>
      </w:r>
      <w:r w:rsidRPr="00797EBE">
        <w:rPr>
          <w:snapToGrid w:val="0"/>
          <w:sz w:val="28"/>
          <w:szCs w:val="28"/>
        </w:rPr>
        <w:br/>
        <w:t xml:space="preserve">и об установлении тарифов на питьевую воду, водоотведение ООО «Водоканал» (г. Новокузнецк)» (в редакции постановления РЭК Кемеровской области от 17.12.2019 № 605) предприятию установлены тарифы </w:t>
      </w:r>
      <w:r w:rsidRPr="00797EBE">
        <w:rPr>
          <w:snapToGrid w:val="0"/>
          <w:sz w:val="28"/>
          <w:szCs w:val="28"/>
        </w:rPr>
        <w:br/>
        <w:t>на водоотведение в размере 18,77 руб./куб. м с 01.07.2020.</w:t>
      </w:r>
    </w:p>
    <w:p w14:paraId="5614B6DD"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Экспертами был произведен расчет среднего тарифа на водоотведение: ((18,77 руб./куб. м (тариф с 01.07.2020) × 0,493367 (доля первого полугодия </w:t>
      </w:r>
      <w:r w:rsidRPr="00797EBE">
        <w:rPr>
          <w:snapToGrid w:val="0"/>
          <w:sz w:val="28"/>
          <w:szCs w:val="28"/>
        </w:rPr>
        <w:br/>
        <w:t xml:space="preserve">в общем объеме полезного отпуска в 2019 году) + 18,77 руб./куб. м (тариф </w:t>
      </w:r>
      <w:r w:rsidRPr="00797EBE">
        <w:rPr>
          <w:snapToGrid w:val="0"/>
          <w:sz w:val="28"/>
          <w:szCs w:val="28"/>
        </w:rPr>
        <w:br/>
        <w:t>с 01.07.2020) × 0,50663 (доля второго полугодия в общем объеме полезного отпуска в 2019 году)) × 1,040 (ИЦП на водоснабжение (2021/2020) по данным Минэкономразвития) = 19,15 руб./куб. м</w:t>
      </w:r>
    </w:p>
    <w:p w14:paraId="73B810CD"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Необходимый объем стоков принят на уровне плана 2019 года </w:t>
      </w:r>
      <w:r w:rsidRPr="00797EBE">
        <w:rPr>
          <w:snapToGrid w:val="0"/>
          <w:sz w:val="28"/>
          <w:szCs w:val="28"/>
        </w:rPr>
        <w:br/>
        <w:t>и составляет 40,128 тыс. куб. м.</w:t>
      </w:r>
    </w:p>
    <w:p w14:paraId="7769847A"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Расходы на водоотведение на 2021 год составляют: 40,128 тыс. куб. м (плановый объем стоков 2019 года) × 19,15 руб./куб. м (тариф </w:t>
      </w:r>
      <w:r w:rsidRPr="00797EBE">
        <w:rPr>
          <w:snapToGrid w:val="0"/>
          <w:sz w:val="28"/>
          <w:szCs w:val="28"/>
        </w:rPr>
        <w:br/>
        <w:t xml:space="preserve">на водоотведение на 2021 год) = </w:t>
      </w:r>
      <w:r w:rsidRPr="00797EBE">
        <w:rPr>
          <w:b/>
          <w:bCs/>
          <w:snapToGrid w:val="0"/>
          <w:sz w:val="28"/>
          <w:szCs w:val="28"/>
        </w:rPr>
        <w:t>768 тыс. руб.</w:t>
      </w:r>
    </w:p>
    <w:p w14:paraId="260C2DD7"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Итого расходов по данной статье 1 976 тыс. руб. + 768 тыс. руб. = </w:t>
      </w:r>
      <w:r w:rsidRPr="00797EBE">
        <w:rPr>
          <w:b/>
          <w:bCs/>
          <w:snapToGrid w:val="0"/>
          <w:sz w:val="28"/>
          <w:szCs w:val="28"/>
        </w:rPr>
        <w:t>2 744 тыс. руб.</w:t>
      </w:r>
      <w:r w:rsidRPr="00797EBE">
        <w:rPr>
          <w:snapToGrid w:val="0"/>
          <w:sz w:val="28"/>
          <w:szCs w:val="28"/>
        </w:rPr>
        <w:t xml:space="preserve"> Указанная величина признается экспертами экономически обоснованной и предлагается к включению в НВВ предприятия на 2021 год. </w:t>
      </w:r>
    </w:p>
    <w:p w14:paraId="3C474BC6"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Расходы в размере 136 тыс. руб., не подтвержденные предприятием документально, подлежат исключению из НВВ на 2021 год, </w:t>
      </w:r>
      <w:r w:rsidRPr="00797EBE">
        <w:rPr>
          <w:snapToGrid w:val="0"/>
          <w:sz w:val="28"/>
          <w:szCs w:val="28"/>
        </w:rPr>
        <w:br/>
        <w:t>как экономически необоснованные.</w:t>
      </w:r>
    </w:p>
    <w:p w14:paraId="1632CD63" w14:textId="77777777" w:rsidR="00797EBE" w:rsidRPr="00797EBE" w:rsidRDefault="00797EBE" w:rsidP="00797EBE">
      <w:pPr>
        <w:tabs>
          <w:tab w:val="left" w:pos="1890"/>
        </w:tabs>
        <w:ind w:firstLine="851"/>
        <w:jc w:val="both"/>
        <w:rPr>
          <w:snapToGrid w:val="0"/>
          <w:sz w:val="28"/>
          <w:szCs w:val="28"/>
        </w:rPr>
      </w:pPr>
    </w:p>
    <w:p w14:paraId="35FE1C5E"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br w:type="page"/>
      </w:r>
      <w:r w:rsidRPr="00797EBE">
        <w:rPr>
          <w:rFonts w:eastAsia="Calibri"/>
          <w:b/>
          <w:sz w:val="28"/>
          <w:szCs w:val="28"/>
          <w:lang w:eastAsia="en-US"/>
        </w:rPr>
        <w:lastRenderedPageBreak/>
        <w:t xml:space="preserve">Прибыль </w:t>
      </w:r>
    </w:p>
    <w:p w14:paraId="70930DF9" w14:textId="77777777" w:rsidR="00797EBE" w:rsidRPr="00797EBE" w:rsidRDefault="00797EBE" w:rsidP="00797EBE">
      <w:pPr>
        <w:tabs>
          <w:tab w:val="left" w:pos="1890"/>
        </w:tabs>
        <w:ind w:firstLine="720"/>
        <w:jc w:val="both"/>
        <w:rPr>
          <w:snapToGrid w:val="0"/>
          <w:sz w:val="28"/>
          <w:szCs w:val="28"/>
        </w:rPr>
      </w:pPr>
    </w:p>
    <w:p w14:paraId="548C02C4" w14:textId="77777777" w:rsidR="00797EBE" w:rsidRPr="00797EBE" w:rsidRDefault="00797EBE" w:rsidP="00797EBE">
      <w:pPr>
        <w:tabs>
          <w:tab w:val="left" w:pos="1890"/>
        </w:tabs>
        <w:ind w:firstLine="720"/>
        <w:jc w:val="both"/>
        <w:rPr>
          <w:snapToGrid w:val="0"/>
          <w:sz w:val="28"/>
          <w:szCs w:val="28"/>
        </w:rPr>
      </w:pPr>
      <w:r w:rsidRPr="00797EBE">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797EBE">
        <w:rPr>
          <w:snapToGrid w:val="0"/>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797EBE">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797EBE">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1A52F60B" w14:textId="77777777" w:rsidR="00797EBE" w:rsidRPr="00797EBE" w:rsidRDefault="00797EBE" w:rsidP="00797EBE">
      <w:pPr>
        <w:tabs>
          <w:tab w:val="left" w:pos="1890"/>
        </w:tabs>
        <w:ind w:firstLine="720"/>
        <w:jc w:val="both"/>
        <w:rPr>
          <w:b/>
          <w:bCs/>
          <w:snapToGrid w:val="0"/>
          <w:sz w:val="28"/>
          <w:szCs w:val="28"/>
        </w:rPr>
      </w:pPr>
      <w:r w:rsidRPr="00797EBE">
        <w:rPr>
          <w:snapToGrid w:val="0"/>
          <w:sz w:val="28"/>
          <w:szCs w:val="28"/>
        </w:rPr>
        <w:t xml:space="preserve">По данной статье предприятием планируются расходы в размере </w:t>
      </w:r>
      <w:r w:rsidRPr="00797EBE">
        <w:rPr>
          <w:snapToGrid w:val="0"/>
          <w:sz w:val="28"/>
          <w:szCs w:val="28"/>
        </w:rPr>
        <w:br/>
      </w:r>
      <w:r w:rsidRPr="00797EBE">
        <w:rPr>
          <w:b/>
          <w:bCs/>
          <w:snapToGrid w:val="0"/>
          <w:sz w:val="28"/>
          <w:szCs w:val="28"/>
        </w:rPr>
        <w:t>838 тыс. руб.</w:t>
      </w:r>
    </w:p>
    <w:p w14:paraId="7BB5B97E" w14:textId="77777777" w:rsidR="00797EBE" w:rsidRPr="00797EBE" w:rsidRDefault="00797EBE" w:rsidP="00797EBE">
      <w:pPr>
        <w:tabs>
          <w:tab w:val="left" w:pos="1890"/>
        </w:tabs>
        <w:ind w:firstLine="851"/>
        <w:jc w:val="both"/>
        <w:rPr>
          <w:snapToGrid w:val="0"/>
          <w:sz w:val="28"/>
          <w:szCs w:val="28"/>
        </w:rPr>
      </w:pPr>
      <w:r w:rsidRPr="00797EBE">
        <w:rPr>
          <w:snapToGrid w:val="0"/>
          <w:sz w:val="28"/>
          <w:szCs w:val="28"/>
        </w:rPr>
        <w:t xml:space="preserve">Для обоснования указанных затрат предприятие представило расчет денежных выплат социального характера за 2019 г (прямо пропорционально фонду оплаты труда ППР) (стр. 195 том 2), расчет процента распределения накладных расходов (прямо пропорционально ФОТ ППР за 2019 год) (стр. 2 том 2), </w:t>
      </w:r>
      <w:proofErr w:type="spellStart"/>
      <w:r w:rsidRPr="00797EBE">
        <w:rPr>
          <w:snapToGrid w:val="0"/>
          <w:sz w:val="28"/>
          <w:szCs w:val="28"/>
        </w:rPr>
        <w:t>оборотно</w:t>
      </w:r>
      <w:proofErr w:type="spellEnd"/>
      <w:r w:rsidRPr="00797EBE">
        <w:rPr>
          <w:snapToGrid w:val="0"/>
          <w:sz w:val="28"/>
          <w:szCs w:val="28"/>
        </w:rPr>
        <w:t xml:space="preserve">-сальдовую ведомость по видам оплат по котельной Новокузнецк-Восточный за 2019 год (стр. 1-3 дополнительных материалов), </w:t>
      </w:r>
      <w:proofErr w:type="spellStart"/>
      <w:r w:rsidRPr="00797EBE">
        <w:rPr>
          <w:snapToGrid w:val="0"/>
          <w:sz w:val="28"/>
          <w:szCs w:val="28"/>
        </w:rPr>
        <w:t>оборотно</w:t>
      </w:r>
      <w:proofErr w:type="spellEnd"/>
      <w:r w:rsidRPr="00797EBE">
        <w:rPr>
          <w:snapToGrid w:val="0"/>
          <w:sz w:val="28"/>
          <w:szCs w:val="28"/>
        </w:rPr>
        <w:t>-сальдовую ведомость по видам оплат по котельной ЖД Больница на ст. Новокузнецк за 2019 год (стр. 1-95 дополнительных материалов), коллективный договор ОАО «РЖД» на 2020-2022 годы №55 от 28.10.2019  (стр. 257-304 том 2)</w:t>
      </w:r>
    </w:p>
    <w:p w14:paraId="059A0B24" w14:textId="77777777" w:rsidR="00797EBE" w:rsidRPr="00797EBE" w:rsidRDefault="00797EBE" w:rsidP="00797EBE">
      <w:pPr>
        <w:tabs>
          <w:tab w:val="left" w:pos="1890"/>
        </w:tabs>
        <w:ind w:firstLine="720"/>
        <w:jc w:val="both"/>
        <w:rPr>
          <w:sz w:val="28"/>
          <w:szCs w:val="20"/>
        </w:rPr>
      </w:pPr>
      <w:r w:rsidRPr="00797EBE">
        <w:rPr>
          <w:snapToGrid w:val="0"/>
          <w:sz w:val="28"/>
          <w:szCs w:val="28"/>
        </w:rPr>
        <w:t xml:space="preserve">Эксперты рассмотрели и проанализировали представленные материалы </w:t>
      </w:r>
      <w:r w:rsidRPr="00797EBE">
        <w:rPr>
          <w:sz w:val="28"/>
          <w:szCs w:val="20"/>
        </w:rPr>
        <w:t>и согласились с их правильностью.</w:t>
      </w:r>
      <w:bookmarkStart w:id="74" w:name="_Toc23151648"/>
    </w:p>
    <w:p w14:paraId="01AA1B01" w14:textId="77777777" w:rsidR="00797EBE" w:rsidRPr="00797EBE" w:rsidRDefault="00797EBE" w:rsidP="00797EBE">
      <w:pPr>
        <w:tabs>
          <w:tab w:val="left" w:pos="1890"/>
        </w:tabs>
        <w:ind w:firstLine="720"/>
        <w:jc w:val="both"/>
        <w:rPr>
          <w:snapToGrid w:val="0"/>
          <w:sz w:val="28"/>
          <w:szCs w:val="28"/>
        </w:rPr>
      </w:pPr>
      <w:r w:rsidRPr="00797EBE">
        <w:rPr>
          <w:sz w:val="28"/>
          <w:szCs w:val="28"/>
        </w:rPr>
        <w:t>О</w:t>
      </w:r>
      <w:r w:rsidRPr="00797EBE">
        <w:rPr>
          <w:snapToGrid w:val="0"/>
          <w:sz w:val="28"/>
          <w:szCs w:val="28"/>
        </w:rPr>
        <w:t xml:space="preserve">бщие экономически обоснованные расходы по данной статье составляют </w:t>
      </w:r>
      <w:r w:rsidRPr="00797EBE">
        <w:rPr>
          <w:b/>
          <w:snapToGrid w:val="0"/>
          <w:sz w:val="28"/>
          <w:szCs w:val="28"/>
        </w:rPr>
        <w:t>838 тыс. руб.</w:t>
      </w:r>
      <w:r w:rsidRPr="00797EBE">
        <w:rPr>
          <w:snapToGrid w:val="0"/>
          <w:sz w:val="28"/>
          <w:szCs w:val="28"/>
        </w:rPr>
        <w:t>, и предлагаются к включению в НВВ предприятия на 2021 год. Корректировка предложения предприятия отсутствует.</w:t>
      </w:r>
    </w:p>
    <w:p w14:paraId="75DAAE4E" w14:textId="77777777" w:rsidR="00797EBE" w:rsidRPr="00797EBE" w:rsidRDefault="00797EBE" w:rsidP="00797EBE">
      <w:pPr>
        <w:tabs>
          <w:tab w:val="left" w:pos="1890"/>
        </w:tabs>
        <w:ind w:firstLine="720"/>
        <w:jc w:val="both"/>
        <w:rPr>
          <w:snapToGrid w:val="0"/>
          <w:sz w:val="28"/>
          <w:szCs w:val="28"/>
        </w:rPr>
      </w:pPr>
    </w:p>
    <w:p w14:paraId="615DE856"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Налог на прибыль</w:t>
      </w:r>
      <w:bookmarkEnd w:id="74"/>
    </w:p>
    <w:p w14:paraId="6AA71650" w14:textId="77777777" w:rsidR="00797EBE" w:rsidRPr="00797EBE" w:rsidRDefault="00797EBE" w:rsidP="00797EBE">
      <w:pPr>
        <w:ind w:firstLine="851"/>
        <w:jc w:val="both"/>
        <w:rPr>
          <w:snapToGrid w:val="0"/>
          <w:sz w:val="28"/>
          <w:szCs w:val="28"/>
        </w:rPr>
      </w:pPr>
    </w:p>
    <w:p w14:paraId="270FEA8F" w14:textId="77777777" w:rsidR="00797EBE" w:rsidRPr="00797EBE" w:rsidRDefault="00797EBE" w:rsidP="00797EBE">
      <w:pPr>
        <w:ind w:firstLine="709"/>
        <w:jc w:val="both"/>
        <w:rPr>
          <w:snapToGrid w:val="0"/>
          <w:sz w:val="28"/>
          <w:szCs w:val="28"/>
        </w:rPr>
      </w:pPr>
      <w:r w:rsidRPr="00797EBE">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8A62E37"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По данной статье предприятием расходы не заявлены. </w:t>
      </w:r>
    </w:p>
    <w:p w14:paraId="0A47CBA6" w14:textId="77777777" w:rsidR="00797EBE" w:rsidRPr="00797EBE" w:rsidRDefault="00797EBE" w:rsidP="00797EBE">
      <w:pPr>
        <w:ind w:firstLine="709"/>
        <w:jc w:val="both"/>
        <w:rPr>
          <w:snapToGrid w:val="0"/>
          <w:sz w:val="28"/>
          <w:szCs w:val="28"/>
        </w:rPr>
      </w:pPr>
      <w:r w:rsidRPr="00797EBE">
        <w:rPr>
          <w:snapToGrid w:val="0"/>
          <w:sz w:val="28"/>
          <w:szCs w:val="28"/>
        </w:rPr>
        <w:t xml:space="preserve">Эксперты рассчитали экономически обоснованную величину налога </w:t>
      </w:r>
      <w:r w:rsidRPr="00797EBE">
        <w:rPr>
          <w:snapToGrid w:val="0"/>
          <w:sz w:val="28"/>
          <w:szCs w:val="28"/>
        </w:rPr>
        <w:br/>
        <w:t>на прибыль в размере:</w:t>
      </w:r>
    </w:p>
    <w:p w14:paraId="7F5C66B5" w14:textId="77777777" w:rsidR="00797EBE" w:rsidRPr="00797EBE" w:rsidRDefault="00797EBE" w:rsidP="00797EBE">
      <w:pPr>
        <w:ind w:firstLine="709"/>
        <w:jc w:val="both"/>
        <w:rPr>
          <w:snapToGrid w:val="0"/>
          <w:sz w:val="28"/>
          <w:szCs w:val="28"/>
        </w:rPr>
      </w:pPr>
      <w:r w:rsidRPr="00797EBE">
        <w:rPr>
          <w:snapToGrid w:val="0"/>
          <w:sz w:val="28"/>
          <w:szCs w:val="28"/>
        </w:rPr>
        <w:t xml:space="preserve">838 тыс. руб. (размер нормативной прибыли) ÷ 0,8 (приведение </w:t>
      </w:r>
      <w:r w:rsidRPr="00797EBE">
        <w:rPr>
          <w:snapToGrid w:val="0"/>
          <w:sz w:val="28"/>
          <w:szCs w:val="28"/>
        </w:rPr>
        <w:br/>
        <w:t xml:space="preserve">к налогооблагаемой базе до налогообложения) × 0,2 (20 % налог на прибыль) = </w:t>
      </w:r>
      <w:r w:rsidRPr="00797EBE">
        <w:rPr>
          <w:b/>
          <w:snapToGrid w:val="0"/>
          <w:sz w:val="28"/>
          <w:szCs w:val="28"/>
        </w:rPr>
        <w:t>210 тыс. руб.</w:t>
      </w:r>
    </w:p>
    <w:p w14:paraId="16DD31EE" w14:textId="77777777" w:rsidR="00797EBE" w:rsidRPr="00797EBE" w:rsidRDefault="00797EBE" w:rsidP="00797EBE">
      <w:pPr>
        <w:ind w:firstLine="709"/>
        <w:jc w:val="both"/>
        <w:rPr>
          <w:snapToGrid w:val="0"/>
          <w:sz w:val="28"/>
          <w:szCs w:val="28"/>
        </w:rPr>
      </w:pPr>
      <w:r w:rsidRPr="00797EBE">
        <w:rPr>
          <w:snapToGrid w:val="0"/>
          <w:sz w:val="28"/>
          <w:szCs w:val="28"/>
          <w:lang w:eastAsia="en-US"/>
        </w:rPr>
        <w:t xml:space="preserve">В связи с тем, что предложение предприятия на 2021 год по данной статье отсутствует, с целью соблюдения баланса интересов производителей </w:t>
      </w:r>
      <w:r w:rsidRPr="00797EBE">
        <w:rPr>
          <w:snapToGrid w:val="0"/>
          <w:sz w:val="28"/>
          <w:szCs w:val="28"/>
          <w:lang w:eastAsia="en-US"/>
        </w:rPr>
        <w:br/>
        <w:t xml:space="preserve">и потребителей тепловой энергии, указанная величина не предлагается </w:t>
      </w:r>
      <w:r w:rsidRPr="00797EBE">
        <w:rPr>
          <w:snapToGrid w:val="0"/>
          <w:sz w:val="28"/>
          <w:szCs w:val="28"/>
          <w:lang w:eastAsia="en-US"/>
        </w:rPr>
        <w:br/>
      </w:r>
      <w:r w:rsidRPr="00797EBE">
        <w:rPr>
          <w:snapToGrid w:val="0"/>
          <w:sz w:val="28"/>
          <w:szCs w:val="28"/>
        </w:rPr>
        <w:t>к включению в НВВ предприятия на 2021 год.</w:t>
      </w:r>
    </w:p>
    <w:p w14:paraId="3ED13AD2"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br w:type="page"/>
      </w:r>
      <w:r w:rsidRPr="00797EBE">
        <w:rPr>
          <w:rFonts w:eastAsia="Calibri"/>
          <w:b/>
          <w:sz w:val="28"/>
          <w:szCs w:val="28"/>
          <w:lang w:eastAsia="en-US"/>
        </w:rPr>
        <w:lastRenderedPageBreak/>
        <w:t>Расчетная предпринимательская прибыль</w:t>
      </w:r>
    </w:p>
    <w:p w14:paraId="7BCA6F70" w14:textId="77777777" w:rsidR="00797EBE" w:rsidRPr="00797EBE" w:rsidRDefault="00797EBE" w:rsidP="00797EBE">
      <w:pPr>
        <w:rPr>
          <w:snapToGrid w:val="0"/>
          <w:sz w:val="28"/>
          <w:szCs w:val="28"/>
          <w:lang w:eastAsia="en-US"/>
        </w:rPr>
      </w:pPr>
    </w:p>
    <w:p w14:paraId="20222422"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По данной статье предприятием планируются расходы в размере </w:t>
      </w:r>
      <w:r w:rsidRPr="00797EBE">
        <w:rPr>
          <w:snapToGrid w:val="0"/>
          <w:sz w:val="28"/>
          <w:szCs w:val="28"/>
        </w:rPr>
        <w:br/>
      </w:r>
      <w:r w:rsidRPr="00797EBE">
        <w:rPr>
          <w:b/>
          <w:bCs/>
          <w:snapToGrid w:val="0"/>
          <w:sz w:val="28"/>
          <w:szCs w:val="28"/>
        </w:rPr>
        <w:t>1 735 тыс. руб.</w:t>
      </w:r>
      <w:r w:rsidRPr="00797EBE">
        <w:rPr>
          <w:snapToGrid w:val="0"/>
          <w:sz w:val="28"/>
          <w:szCs w:val="28"/>
        </w:rPr>
        <w:t xml:space="preserve"> </w:t>
      </w:r>
    </w:p>
    <w:p w14:paraId="58D0FD59"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В соответствии с пунктом 23 Основ ценообразования, расчетная предпринимательская прибыль регулируемой организации – величина,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Основ ценообразования, за исключением расходов на приобретение тепловой энергии (теплоносителя) и услуг по передаче тепловой энергии (теплоносителя), с учетом особенностей, предусмотренных пунктом 48(2) Основ ценообразования.</w:t>
      </w:r>
    </w:p>
    <w:p w14:paraId="649426BB"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Величина расчетной предпринимательской прибыли на 2021 год составляет: (21 388 тыс. руб. (операционные расходы) + 176 тыс. руб. (расходы на уплату налогов, сборов и других обязательных платежей) + 4 316 тыс. руб. (отчисления на социальные нужды) + 1 964 тыс. руб. (амортизация основных средств и нематериальных активов) + 3 744 тыс. руб. (расходы </w:t>
      </w:r>
      <w:r w:rsidRPr="00797EBE">
        <w:rPr>
          <w:snapToGrid w:val="0"/>
          <w:sz w:val="28"/>
          <w:szCs w:val="28"/>
        </w:rPr>
        <w:br/>
        <w:t xml:space="preserve">на электрическую энергию) + 2 744 тыс. руб. (расходы на холодную воду)) × 5 % = </w:t>
      </w:r>
      <w:r w:rsidRPr="00797EBE">
        <w:rPr>
          <w:b/>
          <w:bCs/>
          <w:snapToGrid w:val="0"/>
          <w:sz w:val="28"/>
          <w:szCs w:val="28"/>
        </w:rPr>
        <w:t>1 717 тыс. руб.</w:t>
      </w:r>
      <w:r w:rsidRPr="00797EBE">
        <w:rPr>
          <w:snapToGrid w:val="0"/>
          <w:sz w:val="28"/>
          <w:szCs w:val="28"/>
        </w:rPr>
        <w:t xml:space="preserve"> Указанная величина признается экспертами экономически обоснованной и предлагается к включению в НВВ предприятия на 2021 год. </w:t>
      </w:r>
    </w:p>
    <w:p w14:paraId="229EC740" w14:textId="77777777" w:rsidR="00797EBE" w:rsidRPr="00797EBE" w:rsidRDefault="00797EBE" w:rsidP="00797EBE">
      <w:pPr>
        <w:tabs>
          <w:tab w:val="left" w:pos="1890"/>
        </w:tabs>
        <w:ind w:firstLine="709"/>
        <w:jc w:val="both"/>
        <w:rPr>
          <w:snapToGrid w:val="0"/>
          <w:sz w:val="28"/>
          <w:szCs w:val="28"/>
        </w:rPr>
      </w:pPr>
      <w:r w:rsidRPr="00797EBE">
        <w:rPr>
          <w:snapToGrid w:val="0"/>
          <w:sz w:val="28"/>
          <w:szCs w:val="28"/>
        </w:rPr>
        <w:t xml:space="preserve">Расходы в размере 18 тыс. руб., не подтвержденные предприятием документально, подлежат исключению из НВВ на 2021 год, </w:t>
      </w:r>
      <w:r w:rsidRPr="00797EBE">
        <w:rPr>
          <w:snapToGrid w:val="0"/>
          <w:sz w:val="28"/>
          <w:szCs w:val="28"/>
        </w:rPr>
        <w:br/>
        <w:t>как экономически необоснованные.</w:t>
      </w:r>
    </w:p>
    <w:p w14:paraId="404EAAA2" w14:textId="77777777" w:rsidR="00797EBE" w:rsidRPr="00797EBE" w:rsidRDefault="00797EBE" w:rsidP="00797EBE">
      <w:pPr>
        <w:tabs>
          <w:tab w:val="left" w:pos="1890"/>
        </w:tabs>
        <w:ind w:firstLine="851"/>
        <w:jc w:val="both"/>
        <w:rPr>
          <w:snapToGrid w:val="0"/>
          <w:sz w:val="28"/>
          <w:szCs w:val="28"/>
        </w:rPr>
      </w:pPr>
    </w:p>
    <w:p w14:paraId="24F4CE2A"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 xml:space="preserve">Корректировка с целью учета отклонения фактических значений параметров расчета тарифов от значений, учтенных </w:t>
      </w:r>
      <w:r w:rsidRPr="00797EBE">
        <w:rPr>
          <w:rFonts w:eastAsia="Calibri"/>
          <w:b/>
          <w:sz w:val="28"/>
          <w:szCs w:val="28"/>
          <w:lang w:eastAsia="en-US"/>
        </w:rPr>
        <w:br/>
        <w:t>при установлении тарифов на тепловую энергию</w:t>
      </w:r>
    </w:p>
    <w:p w14:paraId="5E95D568" w14:textId="77777777" w:rsidR="00797EBE" w:rsidRPr="00797EBE" w:rsidRDefault="00797EBE" w:rsidP="00797EBE">
      <w:pPr>
        <w:ind w:firstLine="709"/>
        <w:jc w:val="both"/>
        <w:rPr>
          <w:snapToGrid w:val="0"/>
          <w:sz w:val="28"/>
          <w:szCs w:val="28"/>
        </w:rPr>
      </w:pPr>
    </w:p>
    <w:p w14:paraId="3528E0CE" w14:textId="77777777" w:rsidR="00797EBE" w:rsidRPr="00797EBE" w:rsidRDefault="00797EBE" w:rsidP="00797EBE">
      <w:pPr>
        <w:ind w:firstLine="709"/>
        <w:jc w:val="both"/>
        <w:rPr>
          <w:snapToGrid w:val="0"/>
          <w:sz w:val="28"/>
          <w:szCs w:val="28"/>
        </w:rPr>
      </w:pPr>
      <w:r w:rsidRPr="00797EBE">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797EBE">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C45197F" w14:textId="77777777" w:rsidR="00797EBE" w:rsidRPr="00797EBE" w:rsidRDefault="00797EBE" w:rsidP="00797EBE">
      <w:pPr>
        <w:ind w:firstLine="709"/>
        <w:jc w:val="both"/>
        <w:rPr>
          <w:snapToGrid w:val="0"/>
          <w:sz w:val="28"/>
          <w:szCs w:val="28"/>
        </w:rPr>
      </w:pPr>
      <w:r w:rsidRPr="00797EBE">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797EBE">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01F0151A" w14:textId="77777777" w:rsidR="00797EBE" w:rsidRPr="00797EBE" w:rsidRDefault="00797EBE" w:rsidP="00797EBE">
      <w:pPr>
        <w:ind w:firstLine="709"/>
        <w:rPr>
          <w:rFonts w:eastAsia="Calibri"/>
          <w:snapToGrid w:val="0"/>
          <w:sz w:val="28"/>
          <w:szCs w:val="28"/>
        </w:rPr>
      </w:pPr>
    </w:p>
    <w:p w14:paraId="72663293" w14:textId="2A65DD62" w:rsidR="00797EBE" w:rsidRPr="00797EBE" w:rsidRDefault="00797EBE" w:rsidP="00797EBE">
      <w:pPr>
        <w:autoSpaceDE w:val="0"/>
        <w:autoSpaceDN w:val="0"/>
        <w:adjustRightInd w:val="0"/>
        <w:jc w:val="center"/>
        <w:rPr>
          <w:rFonts w:eastAsia="Calibri"/>
          <w:snapToGrid w:val="0"/>
          <w:sz w:val="28"/>
          <w:szCs w:val="28"/>
        </w:rPr>
      </w:pPr>
      <w:r w:rsidRPr="00797EBE">
        <w:rPr>
          <w:rFonts w:eastAsia="Calibri"/>
          <w:noProof/>
          <w:snapToGrid w:val="0"/>
          <w:position w:val="-12"/>
          <w:sz w:val="28"/>
          <w:szCs w:val="28"/>
        </w:rPr>
        <w:lastRenderedPageBreak/>
        <w:drawing>
          <wp:inline distT="0" distB="0" distL="0" distR="0" wp14:anchorId="309CA231" wp14:editId="5CA7BF61">
            <wp:extent cx="2276475" cy="3429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797EBE">
        <w:rPr>
          <w:rFonts w:eastAsia="Calibri"/>
          <w:snapToGrid w:val="0"/>
          <w:sz w:val="28"/>
          <w:szCs w:val="28"/>
        </w:rPr>
        <w:t xml:space="preserve"> (тыс. руб.), (22)</w:t>
      </w:r>
    </w:p>
    <w:p w14:paraId="55AF3115" w14:textId="77777777" w:rsidR="00797EBE" w:rsidRPr="00797EBE" w:rsidRDefault="00797EBE" w:rsidP="00797EBE">
      <w:pPr>
        <w:autoSpaceDE w:val="0"/>
        <w:autoSpaceDN w:val="0"/>
        <w:adjustRightInd w:val="0"/>
        <w:ind w:firstLine="709"/>
        <w:jc w:val="both"/>
        <w:rPr>
          <w:rFonts w:eastAsia="Calibri"/>
          <w:snapToGrid w:val="0"/>
          <w:sz w:val="28"/>
          <w:szCs w:val="28"/>
        </w:rPr>
      </w:pPr>
    </w:p>
    <w:p w14:paraId="3CFAD0F7" w14:textId="77777777" w:rsidR="00797EBE" w:rsidRPr="00797EBE" w:rsidRDefault="00797EBE" w:rsidP="00797EBE">
      <w:pPr>
        <w:ind w:firstLine="709"/>
        <w:jc w:val="both"/>
        <w:rPr>
          <w:snapToGrid w:val="0"/>
          <w:sz w:val="28"/>
          <w:szCs w:val="28"/>
        </w:rPr>
      </w:pPr>
      <w:r w:rsidRPr="00797EBE">
        <w:rPr>
          <w:snapToGrid w:val="0"/>
          <w:sz w:val="28"/>
          <w:szCs w:val="28"/>
        </w:rPr>
        <w:t>где:</w:t>
      </w:r>
    </w:p>
    <w:p w14:paraId="7D2F6181" w14:textId="2FC89431" w:rsidR="00797EBE" w:rsidRPr="00797EBE" w:rsidRDefault="00797EBE" w:rsidP="00797EBE">
      <w:pPr>
        <w:ind w:firstLine="709"/>
        <w:jc w:val="both"/>
        <w:rPr>
          <w:snapToGrid w:val="0"/>
          <w:sz w:val="28"/>
          <w:szCs w:val="28"/>
        </w:rPr>
      </w:pPr>
      <w:r w:rsidRPr="00797EBE">
        <w:rPr>
          <w:noProof/>
          <w:snapToGrid w:val="0"/>
          <w:sz w:val="28"/>
          <w:szCs w:val="28"/>
        </w:rPr>
        <w:drawing>
          <wp:inline distT="0" distB="0" distL="0" distR="0" wp14:anchorId="040704FA" wp14:editId="04C90B71">
            <wp:extent cx="819150" cy="342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797EBE">
        <w:rPr>
          <w:snapToGrid w:val="0"/>
          <w:sz w:val="28"/>
          <w:szCs w:val="28"/>
        </w:rPr>
        <w:t xml:space="preserve"> - размер корректировки необходимой валовой выручки </w:t>
      </w:r>
      <w:r w:rsidRPr="00797EBE">
        <w:rPr>
          <w:snapToGrid w:val="0"/>
          <w:sz w:val="28"/>
          <w:szCs w:val="28"/>
        </w:rPr>
        <w:br/>
        <w:t>по результатам (i-2)-го года;</w:t>
      </w:r>
    </w:p>
    <w:p w14:paraId="1DBC8089" w14:textId="14CA78CA" w:rsidR="00797EBE" w:rsidRPr="00797EBE" w:rsidRDefault="00797EBE" w:rsidP="00797EBE">
      <w:pPr>
        <w:ind w:firstLine="709"/>
        <w:jc w:val="both"/>
        <w:rPr>
          <w:snapToGrid w:val="0"/>
          <w:sz w:val="28"/>
          <w:szCs w:val="28"/>
        </w:rPr>
      </w:pPr>
      <w:r w:rsidRPr="00797EBE">
        <w:rPr>
          <w:noProof/>
          <w:snapToGrid w:val="0"/>
          <w:sz w:val="28"/>
          <w:szCs w:val="28"/>
        </w:rPr>
        <w:drawing>
          <wp:inline distT="0" distB="0" distL="0" distR="0" wp14:anchorId="1C568FC3" wp14:editId="50A2E8D1">
            <wp:extent cx="695325" cy="342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797EBE">
        <w:rPr>
          <w:snapToGrid w:val="0"/>
          <w:sz w:val="28"/>
          <w:szCs w:val="28"/>
        </w:rPr>
        <w:t xml:space="preserve"> - фактическая величина необходимой валовой выручки </w:t>
      </w:r>
      <w:r w:rsidRPr="00797EBE">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9" w:history="1">
        <w:r w:rsidRPr="00797EBE">
          <w:rPr>
            <w:snapToGrid w:val="0"/>
            <w:sz w:val="28"/>
            <w:szCs w:val="28"/>
          </w:rPr>
          <w:t>пунктом 55</w:t>
        </w:r>
      </w:hyperlink>
      <w:r w:rsidRPr="00797EBE">
        <w:rPr>
          <w:snapToGrid w:val="0"/>
          <w:sz w:val="28"/>
          <w:szCs w:val="28"/>
        </w:rPr>
        <w:t xml:space="preserve"> настоящих Методических указаний;</w:t>
      </w:r>
    </w:p>
    <w:p w14:paraId="639BC62F" w14:textId="77777777" w:rsidR="00797EBE" w:rsidRPr="00797EBE" w:rsidRDefault="00797EBE" w:rsidP="00797EBE">
      <w:pPr>
        <w:ind w:firstLine="709"/>
        <w:jc w:val="both"/>
        <w:rPr>
          <w:snapToGrid w:val="0"/>
          <w:sz w:val="28"/>
          <w:szCs w:val="28"/>
        </w:rPr>
      </w:pPr>
      <w:r w:rsidRPr="00797EBE">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797EBE">
        <w:rPr>
          <w:snapToGrid w:val="0"/>
          <w:sz w:val="28"/>
          <w:szCs w:val="28"/>
        </w:rPr>
        <w:br/>
        <w:t xml:space="preserve">и тарифов, установленных в соответствии с </w:t>
      </w:r>
      <w:hyperlink r:id="rId30" w:history="1">
        <w:r w:rsidRPr="00797EBE">
          <w:rPr>
            <w:snapToGrid w:val="0"/>
            <w:sz w:val="28"/>
            <w:szCs w:val="28"/>
          </w:rPr>
          <w:t>главой IX</w:t>
        </w:r>
      </w:hyperlink>
      <w:r w:rsidRPr="00797EBE">
        <w:rPr>
          <w:snapToGrid w:val="0"/>
          <w:sz w:val="28"/>
          <w:szCs w:val="28"/>
        </w:rPr>
        <w:t xml:space="preserve"> настоящих Методических указаний на (i-2)-й год, без учета уровня собираемости платежей.</w:t>
      </w:r>
    </w:p>
    <w:p w14:paraId="6A0EDEAD" w14:textId="77777777" w:rsidR="00797EBE" w:rsidRPr="00797EBE" w:rsidRDefault="00797EBE" w:rsidP="00797EBE">
      <w:pPr>
        <w:ind w:firstLine="709"/>
        <w:jc w:val="both"/>
        <w:rPr>
          <w:snapToGrid w:val="0"/>
          <w:sz w:val="28"/>
          <w:szCs w:val="28"/>
          <w:lang w:eastAsia="en-US"/>
        </w:rPr>
      </w:pPr>
      <w:r w:rsidRPr="00797EBE">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797EBE">
        <w:rPr>
          <w:snapToGrid w:val="0"/>
          <w:sz w:val="28"/>
          <w:szCs w:val="28"/>
          <w:lang w:eastAsia="en-US"/>
        </w:rPr>
        <w:br/>
        <w:t xml:space="preserve">как произведение фактического полезного отпуска и утвержденного тарифа. </w:t>
      </w:r>
    </w:p>
    <w:p w14:paraId="57817860" w14:textId="77777777" w:rsidR="00797EBE" w:rsidRPr="00797EBE" w:rsidRDefault="00797EBE" w:rsidP="00797EBE">
      <w:pPr>
        <w:ind w:firstLine="709"/>
        <w:jc w:val="both"/>
        <w:rPr>
          <w:snapToGrid w:val="0"/>
          <w:sz w:val="28"/>
          <w:szCs w:val="28"/>
          <w:lang w:eastAsia="en-US"/>
        </w:rPr>
      </w:pPr>
      <w:r w:rsidRPr="00797EBE">
        <w:rPr>
          <w:snapToGrid w:val="0"/>
          <w:sz w:val="28"/>
          <w:szCs w:val="28"/>
          <w:lang w:eastAsia="en-US"/>
        </w:rPr>
        <w:t>В расчёт фактической необходимой валовой выручки, согласно Методическим указаниям, включаются:</w:t>
      </w:r>
    </w:p>
    <w:p w14:paraId="1CF3D970" w14:textId="77777777" w:rsidR="00797EBE" w:rsidRPr="00797EBE" w:rsidRDefault="00797EBE" w:rsidP="00797EBE">
      <w:pPr>
        <w:ind w:firstLine="709"/>
        <w:jc w:val="both"/>
        <w:rPr>
          <w:snapToGrid w:val="0"/>
          <w:sz w:val="28"/>
          <w:szCs w:val="28"/>
        </w:rPr>
      </w:pPr>
      <w:r w:rsidRPr="00797EBE">
        <w:rPr>
          <w:snapToGrid w:val="0"/>
          <w:sz w:val="28"/>
          <w:szCs w:val="28"/>
        </w:rPr>
        <w:t>- операционные расходы предприятия на уровне базовых значений (согласно пункту 55 Методических указаний);</w:t>
      </w:r>
    </w:p>
    <w:p w14:paraId="51E95A01" w14:textId="77777777" w:rsidR="00797EBE" w:rsidRPr="00797EBE" w:rsidRDefault="00797EBE" w:rsidP="00797EBE">
      <w:pPr>
        <w:ind w:firstLine="709"/>
        <w:jc w:val="both"/>
        <w:rPr>
          <w:snapToGrid w:val="0"/>
          <w:sz w:val="28"/>
          <w:szCs w:val="28"/>
        </w:rPr>
      </w:pPr>
      <w:r w:rsidRPr="00797EBE">
        <w:rPr>
          <w:snapToGrid w:val="0"/>
          <w:sz w:val="28"/>
          <w:szCs w:val="28"/>
        </w:rPr>
        <w:t>- неподконтрольные расходы на основании документально подтвержденных, имевших место фактических расходов;</w:t>
      </w:r>
    </w:p>
    <w:p w14:paraId="002EBAAC" w14:textId="77777777" w:rsidR="00797EBE" w:rsidRPr="00797EBE" w:rsidRDefault="00797EBE" w:rsidP="00797EBE">
      <w:pPr>
        <w:ind w:firstLine="709"/>
        <w:jc w:val="both"/>
        <w:rPr>
          <w:snapToGrid w:val="0"/>
          <w:sz w:val="28"/>
          <w:szCs w:val="28"/>
        </w:rPr>
      </w:pPr>
      <w:r w:rsidRPr="00797EBE">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797EBE">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1BBC17F4" w14:textId="77777777" w:rsidR="00797EBE" w:rsidRPr="00797EBE" w:rsidRDefault="00797EBE" w:rsidP="00797EBE">
      <w:pPr>
        <w:ind w:firstLine="709"/>
        <w:jc w:val="both"/>
        <w:rPr>
          <w:snapToGrid w:val="0"/>
          <w:sz w:val="28"/>
          <w:szCs w:val="28"/>
        </w:rPr>
      </w:pPr>
      <w:r w:rsidRPr="00797EBE">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797EBE">
        <w:rPr>
          <w:snapToGrid w:val="0"/>
          <w:sz w:val="28"/>
          <w:szCs w:val="28"/>
        </w:rPr>
        <w:br/>
        <w:t>и фактической цены условного топлива;</w:t>
      </w:r>
    </w:p>
    <w:p w14:paraId="19EF995A" w14:textId="77777777" w:rsidR="00797EBE" w:rsidRPr="00797EBE" w:rsidRDefault="00797EBE" w:rsidP="00797EBE">
      <w:pPr>
        <w:ind w:firstLine="709"/>
        <w:jc w:val="both"/>
        <w:rPr>
          <w:snapToGrid w:val="0"/>
          <w:sz w:val="28"/>
          <w:szCs w:val="28"/>
        </w:rPr>
      </w:pPr>
      <w:r w:rsidRPr="00797EBE">
        <w:rPr>
          <w:snapToGrid w:val="0"/>
          <w:sz w:val="28"/>
          <w:szCs w:val="28"/>
        </w:rPr>
        <w:t>- фактическая прибыль.</w:t>
      </w:r>
    </w:p>
    <w:p w14:paraId="17DACBEB" w14:textId="77777777" w:rsidR="00797EBE" w:rsidRPr="00797EBE" w:rsidRDefault="00797EBE" w:rsidP="00797EBE">
      <w:pPr>
        <w:ind w:firstLine="709"/>
        <w:jc w:val="both"/>
        <w:rPr>
          <w:snapToGrid w:val="0"/>
          <w:sz w:val="28"/>
          <w:szCs w:val="28"/>
        </w:rPr>
      </w:pPr>
      <w:r w:rsidRPr="00797EBE">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797EBE">
        <w:rPr>
          <w:snapToGrid w:val="0"/>
          <w:sz w:val="28"/>
          <w:szCs w:val="28"/>
        </w:rPr>
        <w:br/>
      </w:r>
      <w:r w:rsidRPr="00797EBE">
        <w:rPr>
          <w:snapToGrid w:val="0"/>
          <w:sz w:val="28"/>
          <w:szCs w:val="28"/>
        </w:rPr>
        <w:lastRenderedPageBreak/>
        <w:t>на реализацию тепловой энергии, с учетом нормативных показателей, рассчитана экспертами по группам статей.</w:t>
      </w:r>
    </w:p>
    <w:p w14:paraId="3FCDAF04" w14:textId="77777777" w:rsidR="00797EBE" w:rsidRPr="00797EBE" w:rsidRDefault="00797EBE" w:rsidP="00797EBE">
      <w:pPr>
        <w:ind w:firstLine="709"/>
        <w:jc w:val="both"/>
        <w:rPr>
          <w:snapToGrid w:val="0"/>
          <w:sz w:val="28"/>
          <w:szCs w:val="28"/>
        </w:rPr>
      </w:pPr>
      <w:r w:rsidRPr="00797EBE">
        <w:rPr>
          <w:snapToGrid w:val="0"/>
          <w:sz w:val="28"/>
          <w:szCs w:val="28"/>
        </w:rPr>
        <w:t xml:space="preserve">1. Операционные расходы, за 2019 год принимаются экспертами </w:t>
      </w:r>
      <w:r w:rsidRPr="00797EBE">
        <w:rPr>
          <w:snapToGrid w:val="0"/>
          <w:sz w:val="28"/>
          <w:szCs w:val="28"/>
        </w:rPr>
        <w:br/>
        <w:t>на уровне базовых значений (согласно пункту 56 Методических указаний).</w:t>
      </w:r>
    </w:p>
    <w:p w14:paraId="50C01294" w14:textId="77777777" w:rsidR="00797EBE" w:rsidRPr="00797EBE" w:rsidRDefault="00797EBE" w:rsidP="00797EBE">
      <w:pPr>
        <w:ind w:firstLine="709"/>
        <w:jc w:val="both"/>
        <w:rPr>
          <w:snapToGrid w:val="0"/>
          <w:sz w:val="28"/>
          <w:szCs w:val="28"/>
        </w:rPr>
      </w:pPr>
      <w:r w:rsidRPr="00797EBE">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797EBE">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7395A7B5" w14:textId="77777777" w:rsidR="00797EBE" w:rsidRPr="00797EBE" w:rsidRDefault="00797EBE" w:rsidP="00797EBE">
      <w:pPr>
        <w:ind w:firstLine="709"/>
        <w:jc w:val="both"/>
        <w:rPr>
          <w:snapToGrid w:val="0"/>
          <w:sz w:val="28"/>
          <w:szCs w:val="28"/>
        </w:rPr>
      </w:pPr>
      <w:r w:rsidRPr="00797EBE">
        <w:rPr>
          <w:snapToGrid w:val="0"/>
          <w:sz w:val="28"/>
          <w:szCs w:val="28"/>
        </w:rPr>
        <w:t xml:space="preserve">В подтверждение платы за выбросы и сбросы загрязняющих веществ </w:t>
      </w:r>
      <w:r w:rsidRPr="00797EBE">
        <w:rPr>
          <w:snapToGrid w:val="0"/>
          <w:sz w:val="28"/>
          <w:szCs w:val="28"/>
        </w:rPr>
        <w:br/>
        <w:t xml:space="preserve">в окружающую среду, размещение отходов и другие виды негативного воздействия на окружающую среду в пределах установленных нормативов </w:t>
      </w:r>
      <w:r w:rsidRPr="00797EBE">
        <w:rPr>
          <w:snapToGrid w:val="0"/>
          <w:sz w:val="28"/>
          <w:szCs w:val="28"/>
        </w:rPr>
        <w:br/>
        <w:t>и</w:t>
      </w:r>
      <w:r w:rsidRPr="00797EBE">
        <w:rPr>
          <w:snapToGrid w:val="0"/>
          <w:color w:val="FF0000"/>
          <w:sz w:val="28"/>
          <w:szCs w:val="28"/>
        </w:rPr>
        <w:t xml:space="preserve"> </w:t>
      </w:r>
      <w:r w:rsidRPr="00797EBE">
        <w:rPr>
          <w:snapToGrid w:val="0"/>
          <w:sz w:val="28"/>
          <w:szCs w:val="28"/>
        </w:rPr>
        <w:t>(или) лимитов представлен расчет суммы платы по объекту негативного воздействия за выбросы загрязняющих веществ в атмосферный воздух стационарными объектами (стр. 323-324 том 8)</w:t>
      </w:r>
    </w:p>
    <w:p w14:paraId="4F4FB2D4" w14:textId="77777777" w:rsidR="00797EBE" w:rsidRPr="00797EBE" w:rsidRDefault="00797EBE" w:rsidP="00797EBE">
      <w:pPr>
        <w:ind w:firstLine="709"/>
        <w:jc w:val="both"/>
        <w:rPr>
          <w:snapToGrid w:val="0"/>
          <w:sz w:val="28"/>
          <w:szCs w:val="28"/>
        </w:rPr>
      </w:pPr>
      <w:r w:rsidRPr="00797EBE">
        <w:rPr>
          <w:snapToGrid w:val="0"/>
          <w:sz w:val="28"/>
          <w:szCs w:val="28"/>
        </w:rPr>
        <w:t xml:space="preserve">В подтверждение расходов по уплате налога на имущество предприятием представлена расшифровка налога на имущество котельная Новокузнецк-Сортировочный за 2019 год (стр. 316 том 8). </w:t>
      </w:r>
    </w:p>
    <w:p w14:paraId="3F8C5465" w14:textId="77777777" w:rsidR="00797EBE" w:rsidRPr="00797EBE" w:rsidRDefault="00797EBE" w:rsidP="00797EBE">
      <w:pPr>
        <w:ind w:firstLine="709"/>
        <w:jc w:val="both"/>
        <w:rPr>
          <w:snapToGrid w:val="0"/>
          <w:sz w:val="28"/>
          <w:szCs w:val="28"/>
          <w:lang w:eastAsia="en-US"/>
        </w:rPr>
      </w:pPr>
      <w:r w:rsidRPr="00797EBE">
        <w:rPr>
          <w:snapToGrid w:val="0"/>
          <w:sz w:val="28"/>
          <w:szCs w:val="28"/>
          <w:lang w:eastAsia="en-US"/>
        </w:rPr>
        <w:t xml:space="preserve">В подтверждение расходов по уплате отчислений на социальные нужды предприятием представлена </w:t>
      </w:r>
      <w:proofErr w:type="spellStart"/>
      <w:r w:rsidRPr="00797EBE">
        <w:rPr>
          <w:snapToGrid w:val="0"/>
          <w:sz w:val="28"/>
          <w:szCs w:val="28"/>
          <w:lang w:eastAsia="en-US"/>
        </w:rPr>
        <w:t>оборотно</w:t>
      </w:r>
      <w:proofErr w:type="spellEnd"/>
      <w:r w:rsidRPr="00797EBE">
        <w:rPr>
          <w:snapToGrid w:val="0"/>
          <w:sz w:val="28"/>
          <w:szCs w:val="28"/>
          <w:lang w:eastAsia="en-US"/>
        </w:rPr>
        <w:t>-сальдовая ведомость по видам оплат по котельной Новокузнецк за 2019 год (стр. 112-194 том 2); Ведомость распределения фактических расходов по заработной плате АУР, прочий персонал, АВР за 12 месяцев 2019 года (стр. 1 том 2).</w:t>
      </w:r>
    </w:p>
    <w:p w14:paraId="058E7751" w14:textId="77777777" w:rsidR="00797EBE" w:rsidRPr="00797EBE" w:rsidRDefault="00797EBE" w:rsidP="00797EBE">
      <w:pPr>
        <w:ind w:firstLine="709"/>
        <w:jc w:val="both"/>
        <w:rPr>
          <w:snapToGrid w:val="0"/>
          <w:sz w:val="28"/>
          <w:szCs w:val="28"/>
          <w:lang w:eastAsia="en-US"/>
        </w:rPr>
      </w:pPr>
      <w:r w:rsidRPr="00797EBE">
        <w:rPr>
          <w:snapToGrid w:val="0"/>
          <w:sz w:val="28"/>
          <w:szCs w:val="28"/>
          <w:lang w:eastAsia="en-US"/>
        </w:rPr>
        <w:t xml:space="preserve">В подтверждение величины амортизации основных средств </w:t>
      </w:r>
      <w:r w:rsidRPr="00797EBE">
        <w:rPr>
          <w:snapToGrid w:val="0"/>
          <w:sz w:val="28"/>
          <w:szCs w:val="28"/>
          <w:lang w:eastAsia="en-US"/>
        </w:rPr>
        <w:br/>
        <w:t xml:space="preserve">и нематериальных активов предприятием представлена ведомость амортизационных отчислений по котельной Новокузнецк за 2019 год </w:t>
      </w:r>
      <w:r w:rsidRPr="00797EBE">
        <w:rPr>
          <w:snapToGrid w:val="0"/>
          <w:sz w:val="28"/>
          <w:szCs w:val="28"/>
          <w:lang w:eastAsia="en-US"/>
        </w:rPr>
        <w:br/>
        <w:t xml:space="preserve">(стр. 302 том 8). </w:t>
      </w:r>
    </w:p>
    <w:p w14:paraId="458422FC" w14:textId="77777777" w:rsidR="00797EBE" w:rsidRPr="00797EBE" w:rsidRDefault="00797EBE" w:rsidP="00797EBE">
      <w:pPr>
        <w:autoSpaceDE w:val="0"/>
        <w:autoSpaceDN w:val="0"/>
        <w:adjustRightInd w:val="0"/>
        <w:ind w:firstLine="709"/>
        <w:jc w:val="both"/>
        <w:rPr>
          <w:snapToGrid w:val="0"/>
          <w:sz w:val="28"/>
          <w:szCs w:val="28"/>
          <w:lang w:eastAsia="en-US"/>
        </w:rPr>
      </w:pPr>
      <w:r w:rsidRPr="00797EBE">
        <w:rPr>
          <w:snapToGrid w:val="0"/>
          <w:sz w:val="28"/>
          <w:szCs w:val="28"/>
          <w:lang w:eastAsia="en-US"/>
        </w:rPr>
        <w:t>Данные расходы признаются экспертами документально подтвержденными и экономически обоснованными.</w:t>
      </w:r>
    </w:p>
    <w:p w14:paraId="793EFF1A" w14:textId="77777777" w:rsidR="00797EBE" w:rsidRPr="00797EBE" w:rsidRDefault="00797EBE" w:rsidP="001F50EA">
      <w:pPr>
        <w:numPr>
          <w:ilvl w:val="0"/>
          <w:numId w:val="12"/>
        </w:numPr>
        <w:ind w:right="-426"/>
        <w:jc w:val="right"/>
        <w:rPr>
          <w:snapToGrid w:val="0"/>
          <w:sz w:val="28"/>
          <w:szCs w:val="28"/>
          <w:lang w:eastAsia="en-US"/>
        </w:rPr>
      </w:pPr>
      <w:r w:rsidRPr="00797EBE">
        <w:rPr>
          <w:snapToGrid w:val="0"/>
          <w:sz w:val="28"/>
          <w:szCs w:val="28"/>
          <w:lang w:eastAsia="en-US"/>
        </w:rPr>
        <w:br w:type="page"/>
      </w:r>
      <w:bookmarkStart w:id="75" w:name="_Toc500323251"/>
      <w:bookmarkStart w:id="76" w:name="_Toc531854404"/>
      <w:bookmarkStart w:id="77" w:name="_Toc532896288"/>
    </w:p>
    <w:p w14:paraId="00CD7552" w14:textId="77777777" w:rsidR="00797EBE" w:rsidRPr="00797EBE" w:rsidRDefault="00797EBE" w:rsidP="00797EBE">
      <w:pPr>
        <w:keepNext/>
        <w:jc w:val="center"/>
        <w:outlineLvl w:val="1"/>
        <w:rPr>
          <w:b/>
          <w:sz w:val="28"/>
          <w:szCs w:val="20"/>
          <w:lang w:eastAsia="x-none"/>
        </w:rPr>
      </w:pPr>
      <w:r w:rsidRPr="00797EBE">
        <w:rPr>
          <w:b/>
          <w:sz w:val="28"/>
          <w:szCs w:val="20"/>
          <w:lang w:eastAsia="x-none"/>
        </w:rPr>
        <w:lastRenderedPageBreak/>
        <w:t xml:space="preserve">Реестр фактических неподконтрольных расходов по </w:t>
      </w:r>
      <w:r w:rsidRPr="00797EBE">
        <w:rPr>
          <w:b/>
          <w:sz w:val="28"/>
          <w:szCs w:val="20"/>
          <w:lang w:eastAsia="x-none"/>
        </w:rPr>
        <w:br/>
        <w:t>реализации тепловой энергии</w:t>
      </w:r>
      <w:bookmarkEnd w:id="75"/>
      <w:bookmarkEnd w:id="76"/>
      <w:bookmarkEnd w:id="77"/>
    </w:p>
    <w:p w14:paraId="651A7B6A" w14:textId="77777777" w:rsidR="00797EBE" w:rsidRPr="00797EBE" w:rsidRDefault="00797EBE" w:rsidP="00797EBE">
      <w:pPr>
        <w:ind w:right="281"/>
        <w:jc w:val="right"/>
        <w:rPr>
          <w:sz w:val="28"/>
          <w:szCs w:val="28"/>
        </w:rPr>
      </w:pPr>
      <w:r w:rsidRPr="00797EBE">
        <w:rPr>
          <w:sz w:val="28"/>
          <w:szCs w:val="28"/>
        </w:rPr>
        <w:t>тыс. руб.</w:t>
      </w:r>
    </w:p>
    <w:tbl>
      <w:tblPr>
        <w:tblW w:w="9524" w:type="dxa"/>
        <w:tblInd w:w="108" w:type="dxa"/>
        <w:tblLook w:val="04A0" w:firstRow="1" w:lastRow="0" w:firstColumn="1" w:lastColumn="0" w:noHBand="0" w:noVBand="1"/>
      </w:tblPr>
      <w:tblGrid>
        <w:gridCol w:w="776"/>
        <w:gridCol w:w="7188"/>
        <w:gridCol w:w="1560"/>
      </w:tblGrid>
      <w:tr w:rsidR="00797EBE" w:rsidRPr="00797EBE" w14:paraId="0A78118B" w14:textId="77777777" w:rsidTr="00797EBE">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FD8D4A" w14:textId="77777777" w:rsidR="00797EBE" w:rsidRPr="00797EBE" w:rsidRDefault="00797EBE" w:rsidP="00797EBE">
            <w:pPr>
              <w:jc w:val="center"/>
              <w:rPr>
                <w:sz w:val="28"/>
                <w:szCs w:val="28"/>
              </w:rPr>
            </w:pPr>
            <w:r w:rsidRPr="00797EBE">
              <w:rPr>
                <w:sz w:val="28"/>
                <w:szCs w:val="28"/>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2237E1" w14:textId="77777777" w:rsidR="00797EBE" w:rsidRPr="00797EBE" w:rsidRDefault="00797EBE" w:rsidP="00797EBE">
            <w:pPr>
              <w:jc w:val="center"/>
              <w:rPr>
                <w:sz w:val="28"/>
                <w:szCs w:val="28"/>
              </w:rPr>
            </w:pPr>
            <w:r w:rsidRPr="00797EBE">
              <w:rPr>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8C6B770" w14:textId="77777777" w:rsidR="00797EBE" w:rsidRPr="00797EBE" w:rsidRDefault="00797EBE" w:rsidP="00797EBE">
            <w:pPr>
              <w:jc w:val="center"/>
              <w:rPr>
                <w:sz w:val="28"/>
                <w:szCs w:val="28"/>
              </w:rPr>
            </w:pPr>
            <w:r w:rsidRPr="00797EBE">
              <w:rPr>
                <w:sz w:val="28"/>
                <w:szCs w:val="28"/>
              </w:rPr>
              <w:t>2019 год</w:t>
            </w:r>
          </w:p>
        </w:tc>
      </w:tr>
      <w:tr w:rsidR="00797EBE" w:rsidRPr="00797EBE" w14:paraId="781F1FDF" w14:textId="77777777" w:rsidTr="00797EBE">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3B45AA68" w14:textId="77777777" w:rsidR="00797EBE" w:rsidRPr="00797EBE" w:rsidRDefault="00797EBE" w:rsidP="00797EBE">
            <w:pPr>
              <w:rPr>
                <w:sz w:val="28"/>
                <w:szCs w:val="28"/>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7AA7385C" w14:textId="77777777" w:rsidR="00797EBE" w:rsidRPr="00797EBE" w:rsidRDefault="00797EBE" w:rsidP="00797EBE">
            <w:pPr>
              <w:rPr>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7C2A26CA" w14:textId="77777777" w:rsidR="00797EBE" w:rsidRPr="00797EBE" w:rsidRDefault="00797EBE" w:rsidP="00797EBE">
            <w:pPr>
              <w:jc w:val="center"/>
              <w:rPr>
                <w:sz w:val="28"/>
                <w:szCs w:val="28"/>
              </w:rPr>
            </w:pPr>
            <w:r w:rsidRPr="00797EBE">
              <w:rPr>
                <w:sz w:val="28"/>
                <w:szCs w:val="28"/>
              </w:rPr>
              <w:t>Факт</w:t>
            </w:r>
          </w:p>
        </w:tc>
      </w:tr>
      <w:tr w:rsidR="00797EBE" w:rsidRPr="00797EBE" w14:paraId="30F158C5" w14:textId="77777777" w:rsidTr="00797EBE">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D169E07" w14:textId="77777777" w:rsidR="00797EBE" w:rsidRPr="00797EBE" w:rsidRDefault="00797EBE" w:rsidP="00797EBE">
            <w:pPr>
              <w:jc w:val="center"/>
              <w:rPr>
                <w:sz w:val="28"/>
                <w:szCs w:val="28"/>
              </w:rPr>
            </w:pPr>
            <w:r w:rsidRPr="00797EBE">
              <w:rPr>
                <w:sz w:val="28"/>
                <w:szCs w:val="28"/>
              </w:rPr>
              <w:t>1.1</w:t>
            </w:r>
          </w:p>
        </w:tc>
        <w:tc>
          <w:tcPr>
            <w:tcW w:w="7188" w:type="dxa"/>
            <w:tcBorders>
              <w:top w:val="nil"/>
              <w:left w:val="nil"/>
              <w:bottom w:val="single" w:sz="4" w:space="0" w:color="auto"/>
              <w:right w:val="single" w:sz="4" w:space="0" w:color="auto"/>
            </w:tcBorders>
            <w:shd w:val="clear" w:color="auto" w:fill="auto"/>
            <w:vAlign w:val="center"/>
            <w:hideMark/>
          </w:tcPr>
          <w:p w14:paraId="47B961A9" w14:textId="77777777" w:rsidR="00797EBE" w:rsidRPr="00797EBE" w:rsidRDefault="00797EBE" w:rsidP="00797EBE">
            <w:pPr>
              <w:rPr>
                <w:sz w:val="28"/>
                <w:szCs w:val="28"/>
              </w:rPr>
            </w:pPr>
            <w:r w:rsidRPr="00797EBE">
              <w:rPr>
                <w:sz w:val="28"/>
                <w:szCs w:val="28"/>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2DE4788C"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0CEA49AF"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5E7431A" w14:textId="77777777" w:rsidR="00797EBE" w:rsidRPr="00797EBE" w:rsidRDefault="00797EBE" w:rsidP="00797EBE">
            <w:pPr>
              <w:jc w:val="center"/>
              <w:rPr>
                <w:sz w:val="28"/>
                <w:szCs w:val="28"/>
              </w:rPr>
            </w:pPr>
            <w:r w:rsidRPr="00797EBE">
              <w:rPr>
                <w:sz w:val="28"/>
                <w:szCs w:val="28"/>
              </w:rPr>
              <w:t>1.2</w:t>
            </w:r>
          </w:p>
        </w:tc>
        <w:tc>
          <w:tcPr>
            <w:tcW w:w="7188" w:type="dxa"/>
            <w:tcBorders>
              <w:top w:val="nil"/>
              <w:left w:val="nil"/>
              <w:bottom w:val="single" w:sz="4" w:space="0" w:color="auto"/>
              <w:right w:val="single" w:sz="4" w:space="0" w:color="auto"/>
            </w:tcBorders>
            <w:shd w:val="clear" w:color="auto" w:fill="auto"/>
            <w:noWrap/>
            <w:vAlign w:val="center"/>
            <w:hideMark/>
          </w:tcPr>
          <w:p w14:paraId="04060581" w14:textId="77777777" w:rsidR="00797EBE" w:rsidRPr="00797EBE" w:rsidRDefault="00797EBE" w:rsidP="00797EBE">
            <w:pPr>
              <w:rPr>
                <w:sz w:val="28"/>
                <w:szCs w:val="28"/>
              </w:rPr>
            </w:pPr>
            <w:r w:rsidRPr="00797EBE">
              <w:rPr>
                <w:sz w:val="28"/>
                <w:szCs w:val="28"/>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760DDD28"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1397B2FB"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31985AF" w14:textId="77777777" w:rsidR="00797EBE" w:rsidRPr="00797EBE" w:rsidRDefault="00797EBE" w:rsidP="00797EBE">
            <w:pPr>
              <w:jc w:val="center"/>
              <w:rPr>
                <w:sz w:val="28"/>
                <w:szCs w:val="28"/>
              </w:rPr>
            </w:pPr>
            <w:r w:rsidRPr="00797EBE">
              <w:rPr>
                <w:sz w:val="28"/>
                <w:szCs w:val="28"/>
              </w:rPr>
              <w:t>1.3</w:t>
            </w:r>
          </w:p>
        </w:tc>
        <w:tc>
          <w:tcPr>
            <w:tcW w:w="7188" w:type="dxa"/>
            <w:tcBorders>
              <w:top w:val="nil"/>
              <w:left w:val="nil"/>
              <w:bottom w:val="single" w:sz="4" w:space="0" w:color="auto"/>
              <w:right w:val="single" w:sz="4" w:space="0" w:color="auto"/>
            </w:tcBorders>
            <w:shd w:val="clear" w:color="auto" w:fill="auto"/>
            <w:noWrap/>
            <w:vAlign w:val="center"/>
            <w:hideMark/>
          </w:tcPr>
          <w:p w14:paraId="552A4C83" w14:textId="77777777" w:rsidR="00797EBE" w:rsidRPr="00797EBE" w:rsidRDefault="00797EBE" w:rsidP="00797EBE">
            <w:pPr>
              <w:rPr>
                <w:sz w:val="28"/>
                <w:szCs w:val="28"/>
              </w:rPr>
            </w:pPr>
            <w:r w:rsidRPr="00797EBE">
              <w:rPr>
                <w:sz w:val="28"/>
                <w:szCs w:val="28"/>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52C6116F"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32C38554" w14:textId="77777777" w:rsidTr="00797EBE">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DBA10FD" w14:textId="77777777" w:rsidR="00797EBE" w:rsidRPr="00797EBE" w:rsidRDefault="00797EBE" w:rsidP="00797EBE">
            <w:pPr>
              <w:jc w:val="center"/>
              <w:rPr>
                <w:sz w:val="28"/>
                <w:szCs w:val="28"/>
              </w:rPr>
            </w:pPr>
            <w:r w:rsidRPr="00797EBE">
              <w:rPr>
                <w:sz w:val="28"/>
                <w:szCs w:val="28"/>
              </w:rPr>
              <w:t>1.4</w:t>
            </w:r>
          </w:p>
        </w:tc>
        <w:tc>
          <w:tcPr>
            <w:tcW w:w="7188" w:type="dxa"/>
            <w:tcBorders>
              <w:top w:val="nil"/>
              <w:left w:val="nil"/>
              <w:bottom w:val="single" w:sz="4" w:space="0" w:color="auto"/>
              <w:right w:val="single" w:sz="4" w:space="0" w:color="auto"/>
            </w:tcBorders>
            <w:shd w:val="clear" w:color="auto" w:fill="auto"/>
            <w:vAlign w:val="center"/>
            <w:hideMark/>
          </w:tcPr>
          <w:p w14:paraId="262A9087" w14:textId="77777777" w:rsidR="00797EBE" w:rsidRPr="00797EBE" w:rsidRDefault="00797EBE" w:rsidP="00797EBE">
            <w:pPr>
              <w:jc w:val="both"/>
              <w:rPr>
                <w:sz w:val="28"/>
                <w:szCs w:val="28"/>
              </w:rPr>
            </w:pPr>
            <w:r w:rsidRPr="00797EBE">
              <w:rPr>
                <w:sz w:val="28"/>
                <w:szCs w:val="28"/>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49F763FC" w14:textId="77777777" w:rsidR="00797EBE" w:rsidRPr="00797EBE" w:rsidRDefault="00797EBE" w:rsidP="00797EBE">
            <w:pPr>
              <w:jc w:val="center"/>
              <w:rPr>
                <w:color w:val="000000"/>
                <w:sz w:val="28"/>
                <w:szCs w:val="28"/>
              </w:rPr>
            </w:pPr>
            <w:r w:rsidRPr="00797EBE">
              <w:rPr>
                <w:snapToGrid w:val="0"/>
                <w:sz w:val="28"/>
                <w:szCs w:val="28"/>
              </w:rPr>
              <w:t>169</w:t>
            </w:r>
          </w:p>
        </w:tc>
      </w:tr>
      <w:tr w:rsidR="00797EBE" w:rsidRPr="00797EBE" w14:paraId="144B2F5B" w14:textId="77777777" w:rsidTr="00797EBE">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1DEA5A2" w14:textId="77777777" w:rsidR="00797EBE" w:rsidRPr="00797EBE" w:rsidRDefault="00797EBE" w:rsidP="00797EBE">
            <w:pPr>
              <w:jc w:val="center"/>
              <w:rPr>
                <w:sz w:val="28"/>
                <w:szCs w:val="28"/>
              </w:rPr>
            </w:pPr>
            <w:r w:rsidRPr="00797EBE">
              <w:rPr>
                <w:sz w:val="28"/>
                <w:szCs w:val="28"/>
              </w:rPr>
              <w:t>1.4.1</w:t>
            </w:r>
          </w:p>
        </w:tc>
        <w:tc>
          <w:tcPr>
            <w:tcW w:w="7188" w:type="dxa"/>
            <w:tcBorders>
              <w:top w:val="nil"/>
              <w:left w:val="nil"/>
              <w:bottom w:val="single" w:sz="4" w:space="0" w:color="auto"/>
              <w:right w:val="single" w:sz="4" w:space="0" w:color="auto"/>
            </w:tcBorders>
            <w:shd w:val="clear" w:color="auto" w:fill="auto"/>
            <w:vAlign w:val="center"/>
            <w:hideMark/>
          </w:tcPr>
          <w:p w14:paraId="25850195" w14:textId="77777777" w:rsidR="00797EBE" w:rsidRPr="00797EBE" w:rsidRDefault="00797EBE" w:rsidP="00797EBE">
            <w:pPr>
              <w:jc w:val="both"/>
              <w:rPr>
                <w:sz w:val="28"/>
                <w:szCs w:val="28"/>
              </w:rPr>
            </w:pPr>
            <w:r w:rsidRPr="00797EBE">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7A9A80C6" w14:textId="77777777" w:rsidR="00797EBE" w:rsidRPr="00797EBE" w:rsidRDefault="00797EBE" w:rsidP="00797EBE">
            <w:pPr>
              <w:jc w:val="center"/>
              <w:rPr>
                <w:color w:val="000000"/>
                <w:sz w:val="28"/>
                <w:szCs w:val="28"/>
              </w:rPr>
            </w:pPr>
            <w:r w:rsidRPr="00797EBE">
              <w:rPr>
                <w:snapToGrid w:val="0"/>
                <w:sz w:val="28"/>
                <w:szCs w:val="28"/>
              </w:rPr>
              <w:t>1</w:t>
            </w:r>
          </w:p>
        </w:tc>
      </w:tr>
      <w:tr w:rsidR="00797EBE" w:rsidRPr="00797EBE" w14:paraId="5951D1BA"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364809D" w14:textId="77777777" w:rsidR="00797EBE" w:rsidRPr="00797EBE" w:rsidRDefault="00797EBE" w:rsidP="00797EBE">
            <w:pPr>
              <w:jc w:val="center"/>
              <w:rPr>
                <w:sz w:val="28"/>
                <w:szCs w:val="28"/>
              </w:rPr>
            </w:pPr>
            <w:r w:rsidRPr="00797EBE">
              <w:rPr>
                <w:sz w:val="28"/>
                <w:szCs w:val="28"/>
              </w:rPr>
              <w:t>1.4.2</w:t>
            </w:r>
          </w:p>
        </w:tc>
        <w:tc>
          <w:tcPr>
            <w:tcW w:w="7188" w:type="dxa"/>
            <w:tcBorders>
              <w:top w:val="nil"/>
              <w:left w:val="nil"/>
              <w:bottom w:val="single" w:sz="4" w:space="0" w:color="auto"/>
              <w:right w:val="single" w:sz="4" w:space="0" w:color="auto"/>
            </w:tcBorders>
            <w:shd w:val="clear" w:color="auto" w:fill="auto"/>
            <w:vAlign w:val="center"/>
            <w:hideMark/>
          </w:tcPr>
          <w:p w14:paraId="61A6D69B" w14:textId="77777777" w:rsidR="00797EBE" w:rsidRPr="00797EBE" w:rsidRDefault="00797EBE" w:rsidP="00797EBE">
            <w:pPr>
              <w:jc w:val="both"/>
              <w:rPr>
                <w:sz w:val="28"/>
                <w:szCs w:val="28"/>
              </w:rPr>
            </w:pPr>
            <w:r w:rsidRPr="00797EBE">
              <w:rPr>
                <w:sz w:val="28"/>
                <w:szCs w:val="28"/>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5883F4C3"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421A2909"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2E7B432" w14:textId="77777777" w:rsidR="00797EBE" w:rsidRPr="00797EBE" w:rsidRDefault="00797EBE" w:rsidP="00797EBE">
            <w:pPr>
              <w:jc w:val="center"/>
              <w:rPr>
                <w:sz w:val="28"/>
                <w:szCs w:val="28"/>
              </w:rPr>
            </w:pPr>
            <w:r w:rsidRPr="00797EBE">
              <w:rPr>
                <w:sz w:val="28"/>
                <w:szCs w:val="28"/>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7DF8C404" w14:textId="77777777" w:rsidR="00797EBE" w:rsidRPr="00797EBE" w:rsidRDefault="00797EBE" w:rsidP="00797EBE">
            <w:pPr>
              <w:rPr>
                <w:sz w:val="28"/>
                <w:szCs w:val="28"/>
              </w:rPr>
            </w:pPr>
            <w:r w:rsidRPr="00797EBE">
              <w:rPr>
                <w:sz w:val="28"/>
                <w:szCs w:val="28"/>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4B84D632" w14:textId="77777777" w:rsidR="00797EBE" w:rsidRPr="00797EBE" w:rsidRDefault="00797EBE" w:rsidP="00797EBE">
            <w:pPr>
              <w:jc w:val="center"/>
              <w:rPr>
                <w:color w:val="000000"/>
                <w:sz w:val="28"/>
                <w:szCs w:val="28"/>
              </w:rPr>
            </w:pPr>
            <w:r w:rsidRPr="00797EBE">
              <w:rPr>
                <w:snapToGrid w:val="0"/>
                <w:sz w:val="28"/>
                <w:szCs w:val="28"/>
              </w:rPr>
              <w:t>168</w:t>
            </w:r>
          </w:p>
        </w:tc>
      </w:tr>
      <w:tr w:rsidR="00797EBE" w:rsidRPr="00797EBE" w14:paraId="02B067B5"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0A51531" w14:textId="77777777" w:rsidR="00797EBE" w:rsidRPr="00797EBE" w:rsidRDefault="00797EBE" w:rsidP="00797EBE">
            <w:pPr>
              <w:jc w:val="center"/>
              <w:rPr>
                <w:sz w:val="28"/>
                <w:szCs w:val="28"/>
              </w:rPr>
            </w:pPr>
            <w:r w:rsidRPr="00797EBE">
              <w:rPr>
                <w:sz w:val="28"/>
                <w:szCs w:val="28"/>
              </w:rPr>
              <w:t>1.5</w:t>
            </w:r>
          </w:p>
        </w:tc>
        <w:tc>
          <w:tcPr>
            <w:tcW w:w="7188" w:type="dxa"/>
            <w:tcBorders>
              <w:top w:val="nil"/>
              <w:left w:val="nil"/>
              <w:bottom w:val="single" w:sz="4" w:space="0" w:color="auto"/>
              <w:right w:val="single" w:sz="4" w:space="0" w:color="auto"/>
            </w:tcBorders>
            <w:shd w:val="clear" w:color="auto" w:fill="auto"/>
            <w:vAlign w:val="center"/>
            <w:hideMark/>
          </w:tcPr>
          <w:p w14:paraId="582AA0E3" w14:textId="77777777" w:rsidR="00797EBE" w:rsidRPr="00797EBE" w:rsidRDefault="00797EBE" w:rsidP="00797EBE">
            <w:pPr>
              <w:jc w:val="both"/>
              <w:rPr>
                <w:sz w:val="28"/>
                <w:szCs w:val="28"/>
              </w:rPr>
            </w:pPr>
            <w:r w:rsidRPr="00797EBE">
              <w:rPr>
                <w:sz w:val="28"/>
                <w:szCs w:val="28"/>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766B051F" w14:textId="77777777" w:rsidR="00797EBE" w:rsidRPr="00797EBE" w:rsidRDefault="00797EBE" w:rsidP="00797EBE">
            <w:pPr>
              <w:jc w:val="center"/>
              <w:rPr>
                <w:color w:val="000000"/>
                <w:sz w:val="28"/>
                <w:szCs w:val="28"/>
              </w:rPr>
            </w:pPr>
            <w:r w:rsidRPr="00797EBE">
              <w:rPr>
                <w:snapToGrid w:val="0"/>
                <w:sz w:val="28"/>
                <w:szCs w:val="28"/>
              </w:rPr>
              <w:t>4 714</w:t>
            </w:r>
          </w:p>
        </w:tc>
      </w:tr>
      <w:tr w:rsidR="00797EBE" w:rsidRPr="00797EBE" w14:paraId="74B443DC"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4873E88" w14:textId="77777777" w:rsidR="00797EBE" w:rsidRPr="00797EBE" w:rsidRDefault="00797EBE" w:rsidP="00797EBE">
            <w:pPr>
              <w:jc w:val="center"/>
              <w:rPr>
                <w:sz w:val="28"/>
                <w:szCs w:val="28"/>
              </w:rPr>
            </w:pPr>
            <w:r w:rsidRPr="00797EBE">
              <w:rPr>
                <w:sz w:val="28"/>
                <w:szCs w:val="28"/>
              </w:rPr>
              <w:t>1.6</w:t>
            </w:r>
          </w:p>
        </w:tc>
        <w:tc>
          <w:tcPr>
            <w:tcW w:w="7188" w:type="dxa"/>
            <w:tcBorders>
              <w:top w:val="nil"/>
              <w:left w:val="nil"/>
              <w:bottom w:val="single" w:sz="4" w:space="0" w:color="auto"/>
              <w:right w:val="single" w:sz="4" w:space="0" w:color="auto"/>
            </w:tcBorders>
            <w:shd w:val="clear" w:color="auto" w:fill="auto"/>
            <w:vAlign w:val="center"/>
            <w:hideMark/>
          </w:tcPr>
          <w:p w14:paraId="1376AE98" w14:textId="77777777" w:rsidR="00797EBE" w:rsidRPr="00797EBE" w:rsidRDefault="00797EBE" w:rsidP="00797EBE">
            <w:pPr>
              <w:jc w:val="both"/>
              <w:rPr>
                <w:sz w:val="28"/>
                <w:szCs w:val="28"/>
              </w:rPr>
            </w:pPr>
            <w:r w:rsidRPr="00797EBE">
              <w:rPr>
                <w:sz w:val="28"/>
                <w:szCs w:val="28"/>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4B14B6C3"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212A4126" w14:textId="77777777" w:rsidTr="00797EBE">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29C33C7" w14:textId="77777777" w:rsidR="00797EBE" w:rsidRPr="00797EBE" w:rsidRDefault="00797EBE" w:rsidP="00797EBE">
            <w:pPr>
              <w:jc w:val="center"/>
              <w:rPr>
                <w:sz w:val="28"/>
                <w:szCs w:val="28"/>
              </w:rPr>
            </w:pPr>
            <w:r w:rsidRPr="00797EBE">
              <w:rPr>
                <w:sz w:val="28"/>
                <w:szCs w:val="28"/>
              </w:rPr>
              <w:t>1.7</w:t>
            </w:r>
          </w:p>
        </w:tc>
        <w:tc>
          <w:tcPr>
            <w:tcW w:w="7188" w:type="dxa"/>
            <w:tcBorders>
              <w:top w:val="nil"/>
              <w:left w:val="nil"/>
              <w:bottom w:val="single" w:sz="4" w:space="0" w:color="auto"/>
              <w:right w:val="single" w:sz="4" w:space="0" w:color="auto"/>
            </w:tcBorders>
            <w:shd w:val="clear" w:color="auto" w:fill="auto"/>
            <w:vAlign w:val="center"/>
            <w:hideMark/>
          </w:tcPr>
          <w:p w14:paraId="7D7B1FA6" w14:textId="77777777" w:rsidR="00797EBE" w:rsidRPr="00797EBE" w:rsidRDefault="00797EBE" w:rsidP="00797EBE">
            <w:pPr>
              <w:jc w:val="both"/>
              <w:rPr>
                <w:sz w:val="28"/>
                <w:szCs w:val="28"/>
              </w:rPr>
            </w:pPr>
            <w:r w:rsidRPr="00797EBE">
              <w:rPr>
                <w:sz w:val="28"/>
                <w:szCs w:val="28"/>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777A12A5" w14:textId="77777777" w:rsidR="00797EBE" w:rsidRPr="00797EBE" w:rsidRDefault="00797EBE" w:rsidP="00797EBE">
            <w:pPr>
              <w:jc w:val="center"/>
              <w:rPr>
                <w:color w:val="000000"/>
                <w:sz w:val="28"/>
                <w:szCs w:val="28"/>
              </w:rPr>
            </w:pPr>
            <w:r w:rsidRPr="00797EBE">
              <w:rPr>
                <w:snapToGrid w:val="0"/>
                <w:sz w:val="28"/>
                <w:szCs w:val="28"/>
              </w:rPr>
              <w:t>1 784</w:t>
            </w:r>
          </w:p>
        </w:tc>
      </w:tr>
      <w:tr w:rsidR="00797EBE" w:rsidRPr="00797EBE" w14:paraId="3E913D17" w14:textId="77777777" w:rsidTr="00797EBE">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D12165C" w14:textId="77777777" w:rsidR="00797EBE" w:rsidRPr="00797EBE" w:rsidRDefault="00797EBE" w:rsidP="00797EBE">
            <w:pPr>
              <w:jc w:val="center"/>
              <w:rPr>
                <w:sz w:val="28"/>
                <w:szCs w:val="28"/>
              </w:rPr>
            </w:pPr>
            <w:r w:rsidRPr="00797EBE">
              <w:rPr>
                <w:sz w:val="28"/>
                <w:szCs w:val="28"/>
              </w:rPr>
              <w:t>1.8</w:t>
            </w:r>
          </w:p>
        </w:tc>
        <w:tc>
          <w:tcPr>
            <w:tcW w:w="7188" w:type="dxa"/>
            <w:tcBorders>
              <w:top w:val="nil"/>
              <w:left w:val="nil"/>
              <w:bottom w:val="single" w:sz="4" w:space="0" w:color="auto"/>
              <w:right w:val="single" w:sz="4" w:space="0" w:color="auto"/>
            </w:tcBorders>
            <w:shd w:val="clear" w:color="auto" w:fill="auto"/>
            <w:noWrap/>
            <w:vAlign w:val="center"/>
            <w:hideMark/>
          </w:tcPr>
          <w:p w14:paraId="69F0B32B" w14:textId="77777777" w:rsidR="00797EBE" w:rsidRPr="00797EBE" w:rsidRDefault="00797EBE" w:rsidP="00797EBE">
            <w:pPr>
              <w:jc w:val="both"/>
              <w:rPr>
                <w:sz w:val="28"/>
                <w:szCs w:val="28"/>
              </w:rPr>
            </w:pPr>
            <w:r w:rsidRPr="00797EBE">
              <w:rPr>
                <w:sz w:val="28"/>
                <w:szCs w:val="28"/>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52165A40" w14:textId="77777777" w:rsidR="00797EBE" w:rsidRPr="00797EBE" w:rsidRDefault="00797EBE" w:rsidP="00797EBE">
            <w:pPr>
              <w:jc w:val="center"/>
              <w:rPr>
                <w:color w:val="000000"/>
                <w:sz w:val="28"/>
                <w:szCs w:val="28"/>
              </w:rPr>
            </w:pPr>
          </w:p>
        </w:tc>
      </w:tr>
      <w:tr w:rsidR="00797EBE" w:rsidRPr="00797EBE" w14:paraId="2C542285"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4E16E26" w14:textId="77777777" w:rsidR="00797EBE" w:rsidRPr="00797EBE" w:rsidRDefault="00797EBE" w:rsidP="00797EBE">
            <w:pPr>
              <w:jc w:val="center"/>
              <w:rPr>
                <w:sz w:val="28"/>
                <w:szCs w:val="28"/>
              </w:rPr>
            </w:pPr>
            <w:r w:rsidRPr="00797EBE">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374B9CFE" w14:textId="77777777" w:rsidR="00797EBE" w:rsidRPr="00797EBE" w:rsidRDefault="00797EBE" w:rsidP="00797EBE">
            <w:pPr>
              <w:rPr>
                <w:sz w:val="28"/>
                <w:szCs w:val="28"/>
              </w:rPr>
            </w:pPr>
            <w:r w:rsidRPr="00797EBE">
              <w:rPr>
                <w:sz w:val="28"/>
                <w:szCs w:val="28"/>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6AD29968" w14:textId="77777777" w:rsidR="00797EBE" w:rsidRPr="00797EBE" w:rsidRDefault="00797EBE" w:rsidP="00797EBE">
            <w:pPr>
              <w:jc w:val="center"/>
              <w:rPr>
                <w:color w:val="000000"/>
                <w:sz w:val="28"/>
                <w:szCs w:val="28"/>
              </w:rPr>
            </w:pPr>
            <w:r w:rsidRPr="00797EBE">
              <w:rPr>
                <w:snapToGrid w:val="0"/>
                <w:sz w:val="28"/>
                <w:szCs w:val="28"/>
              </w:rPr>
              <w:t>6 667</w:t>
            </w:r>
          </w:p>
        </w:tc>
      </w:tr>
      <w:tr w:rsidR="00797EBE" w:rsidRPr="00797EBE" w14:paraId="45705A24"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2BD05FC" w14:textId="77777777" w:rsidR="00797EBE" w:rsidRPr="00797EBE" w:rsidRDefault="00797EBE" w:rsidP="00797EBE">
            <w:pPr>
              <w:jc w:val="center"/>
              <w:rPr>
                <w:sz w:val="28"/>
                <w:szCs w:val="28"/>
              </w:rPr>
            </w:pPr>
            <w:r w:rsidRPr="00797EBE">
              <w:rPr>
                <w:sz w:val="28"/>
                <w:szCs w:val="28"/>
              </w:rPr>
              <w:t>2</w:t>
            </w:r>
          </w:p>
        </w:tc>
        <w:tc>
          <w:tcPr>
            <w:tcW w:w="7188" w:type="dxa"/>
            <w:tcBorders>
              <w:top w:val="nil"/>
              <w:left w:val="nil"/>
              <w:bottom w:val="single" w:sz="4" w:space="0" w:color="auto"/>
              <w:right w:val="single" w:sz="4" w:space="0" w:color="auto"/>
            </w:tcBorders>
            <w:shd w:val="clear" w:color="auto" w:fill="auto"/>
            <w:noWrap/>
            <w:vAlign w:val="center"/>
            <w:hideMark/>
          </w:tcPr>
          <w:p w14:paraId="189B5AD5" w14:textId="77777777" w:rsidR="00797EBE" w:rsidRPr="00797EBE" w:rsidRDefault="00797EBE" w:rsidP="00797EBE">
            <w:pPr>
              <w:rPr>
                <w:sz w:val="28"/>
                <w:szCs w:val="28"/>
              </w:rPr>
            </w:pPr>
            <w:r w:rsidRPr="00797EBE">
              <w:rPr>
                <w:sz w:val="28"/>
                <w:szCs w:val="28"/>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1AF85F65"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1DF86E9B" w14:textId="77777777" w:rsidTr="00797EBE">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23EF69E" w14:textId="77777777" w:rsidR="00797EBE" w:rsidRPr="00797EBE" w:rsidRDefault="00797EBE" w:rsidP="00797EBE">
            <w:pPr>
              <w:jc w:val="center"/>
              <w:rPr>
                <w:sz w:val="28"/>
                <w:szCs w:val="28"/>
              </w:rPr>
            </w:pPr>
            <w:r w:rsidRPr="00797EBE">
              <w:rPr>
                <w:sz w:val="28"/>
                <w:szCs w:val="28"/>
              </w:rPr>
              <w:t>3</w:t>
            </w:r>
          </w:p>
        </w:tc>
        <w:tc>
          <w:tcPr>
            <w:tcW w:w="7188" w:type="dxa"/>
            <w:tcBorders>
              <w:top w:val="nil"/>
              <w:left w:val="nil"/>
              <w:bottom w:val="single" w:sz="4" w:space="0" w:color="auto"/>
              <w:right w:val="single" w:sz="4" w:space="0" w:color="auto"/>
            </w:tcBorders>
            <w:shd w:val="clear" w:color="auto" w:fill="auto"/>
            <w:noWrap/>
            <w:vAlign w:val="center"/>
            <w:hideMark/>
          </w:tcPr>
          <w:p w14:paraId="4487AF37" w14:textId="77777777" w:rsidR="00797EBE" w:rsidRPr="00797EBE" w:rsidRDefault="00797EBE" w:rsidP="00797EBE">
            <w:pPr>
              <w:jc w:val="both"/>
              <w:rPr>
                <w:sz w:val="28"/>
                <w:szCs w:val="28"/>
              </w:rPr>
            </w:pPr>
            <w:r w:rsidRPr="00797EBE">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2459A415"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497C121F" w14:textId="77777777" w:rsidTr="00797EBE">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EB7F3E4" w14:textId="77777777" w:rsidR="00797EBE" w:rsidRPr="00797EBE" w:rsidRDefault="00797EBE" w:rsidP="00797EBE">
            <w:pPr>
              <w:jc w:val="center"/>
              <w:rPr>
                <w:sz w:val="28"/>
                <w:szCs w:val="28"/>
              </w:rPr>
            </w:pPr>
            <w:r w:rsidRPr="00797EBE">
              <w:rPr>
                <w:sz w:val="28"/>
                <w:szCs w:val="28"/>
              </w:rPr>
              <w:t>4</w:t>
            </w:r>
          </w:p>
        </w:tc>
        <w:tc>
          <w:tcPr>
            <w:tcW w:w="7188" w:type="dxa"/>
            <w:tcBorders>
              <w:top w:val="nil"/>
              <w:left w:val="nil"/>
              <w:bottom w:val="single" w:sz="4" w:space="0" w:color="auto"/>
              <w:right w:val="single" w:sz="4" w:space="0" w:color="auto"/>
            </w:tcBorders>
            <w:shd w:val="clear" w:color="auto" w:fill="auto"/>
            <w:vAlign w:val="center"/>
            <w:hideMark/>
          </w:tcPr>
          <w:p w14:paraId="52146BE3" w14:textId="77777777" w:rsidR="00797EBE" w:rsidRPr="00797EBE" w:rsidRDefault="00797EBE" w:rsidP="00797EBE">
            <w:pPr>
              <w:jc w:val="both"/>
              <w:rPr>
                <w:sz w:val="28"/>
                <w:szCs w:val="28"/>
              </w:rPr>
            </w:pPr>
            <w:r w:rsidRPr="00797EBE">
              <w:rPr>
                <w:sz w:val="28"/>
                <w:szCs w:val="28"/>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747BB92E" w14:textId="77777777" w:rsidR="00797EBE" w:rsidRPr="00797EBE" w:rsidRDefault="00797EBE" w:rsidP="00797EBE">
            <w:pPr>
              <w:jc w:val="center"/>
              <w:rPr>
                <w:color w:val="000000"/>
                <w:sz w:val="28"/>
                <w:szCs w:val="28"/>
              </w:rPr>
            </w:pPr>
            <w:r w:rsidRPr="00797EBE">
              <w:rPr>
                <w:snapToGrid w:val="0"/>
                <w:sz w:val="28"/>
                <w:szCs w:val="28"/>
              </w:rPr>
              <w:t>6 667</w:t>
            </w:r>
          </w:p>
        </w:tc>
      </w:tr>
    </w:tbl>
    <w:p w14:paraId="37D00535" w14:textId="77777777" w:rsidR="00797EBE" w:rsidRPr="00797EBE" w:rsidRDefault="00797EBE" w:rsidP="00797EBE">
      <w:pPr>
        <w:autoSpaceDE w:val="0"/>
        <w:autoSpaceDN w:val="0"/>
        <w:adjustRightInd w:val="0"/>
        <w:jc w:val="both"/>
        <w:rPr>
          <w:snapToGrid w:val="0"/>
          <w:sz w:val="28"/>
          <w:szCs w:val="28"/>
          <w:lang w:eastAsia="en-US"/>
        </w:rPr>
      </w:pPr>
    </w:p>
    <w:p w14:paraId="426482D8" w14:textId="77777777" w:rsidR="00797EBE" w:rsidRPr="00797EBE" w:rsidRDefault="00797EBE" w:rsidP="00797EBE">
      <w:pPr>
        <w:autoSpaceDE w:val="0"/>
        <w:autoSpaceDN w:val="0"/>
        <w:adjustRightInd w:val="0"/>
        <w:ind w:firstLine="709"/>
        <w:jc w:val="both"/>
        <w:rPr>
          <w:snapToGrid w:val="0"/>
          <w:sz w:val="28"/>
          <w:szCs w:val="28"/>
          <w:lang w:eastAsia="en-US"/>
        </w:rPr>
      </w:pPr>
      <w:r w:rsidRPr="00797EBE">
        <w:rPr>
          <w:snapToGrid w:val="0"/>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4FC61FA" w14:textId="77777777" w:rsidR="00797EBE" w:rsidRPr="00797EBE" w:rsidRDefault="00797EBE" w:rsidP="001F50EA">
      <w:pPr>
        <w:numPr>
          <w:ilvl w:val="0"/>
          <w:numId w:val="12"/>
        </w:numPr>
        <w:ind w:right="-426"/>
        <w:jc w:val="right"/>
        <w:rPr>
          <w:snapToGrid w:val="0"/>
          <w:sz w:val="28"/>
          <w:szCs w:val="28"/>
          <w:lang w:eastAsia="en-US"/>
        </w:rPr>
      </w:pPr>
      <w:r w:rsidRPr="00797EBE">
        <w:rPr>
          <w:snapToGrid w:val="0"/>
          <w:sz w:val="28"/>
          <w:szCs w:val="28"/>
          <w:lang w:eastAsia="en-US"/>
        </w:rPr>
        <w:br w:type="page"/>
      </w:r>
    </w:p>
    <w:p w14:paraId="01476E91" w14:textId="77777777" w:rsidR="00797EBE" w:rsidRPr="00797EBE" w:rsidRDefault="00797EBE" w:rsidP="00797EBE">
      <w:pPr>
        <w:keepNext/>
        <w:jc w:val="center"/>
        <w:outlineLvl w:val="1"/>
        <w:rPr>
          <w:b/>
          <w:sz w:val="28"/>
          <w:szCs w:val="20"/>
          <w:lang w:eastAsia="x-none"/>
        </w:rPr>
      </w:pPr>
      <w:bookmarkStart w:id="78" w:name="_Toc470509583"/>
      <w:bookmarkStart w:id="79" w:name="_Toc500323252"/>
      <w:bookmarkStart w:id="80" w:name="_Toc531854405"/>
      <w:bookmarkStart w:id="81" w:name="_Toc532896289"/>
      <w:r w:rsidRPr="00797EBE">
        <w:rPr>
          <w:b/>
          <w:sz w:val="28"/>
          <w:szCs w:val="20"/>
          <w:lang w:eastAsia="x-none"/>
        </w:rPr>
        <w:lastRenderedPageBreak/>
        <w:t>Реестр фактических расходов на приобретение энергетических ресурсов, холодной воды и теплоносителя для реализации тепловой энергии</w:t>
      </w:r>
      <w:bookmarkEnd w:id="78"/>
      <w:bookmarkEnd w:id="79"/>
      <w:bookmarkEnd w:id="80"/>
      <w:bookmarkEnd w:id="81"/>
    </w:p>
    <w:p w14:paraId="2C6973BD" w14:textId="77777777" w:rsidR="00797EBE" w:rsidRPr="00797EBE" w:rsidRDefault="00797EBE" w:rsidP="00797EBE">
      <w:pPr>
        <w:jc w:val="right"/>
        <w:rPr>
          <w:sz w:val="28"/>
          <w:szCs w:val="28"/>
        </w:rPr>
      </w:pPr>
      <w:r w:rsidRPr="00797EBE">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409"/>
        <w:gridCol w:w="2233"/>
      </w:tblGrid>
      <w:tr w:rsidR="00797EBE" w:rsidRPr="00797EBE" w14:paraId="0BF3AE72" w14:textId="77777777" w:rsidTr="00797EBE">
        <w:trPr>
          <w:trHeight w:val="507"/>
        </w:trPr>
        <w:tc>
          <w:tcPr>
            <w:tcW w:w="594" w:type="dxa"/>
            <w:vMerge w:val="restart"/>
            <w:shd w:val="clear" w:color="auto" w:fill="auto"/>
            <w:vAlign w:val="center"/>
            <w:hideMark/>
          </w:tcPr>
          <w:p w14:paraId="6489E2F0" w14:textId="77777777" w:rsidR="00797EBE" w:rsidRPr="00797EBE" w:rsidRDefault="00797EBE" w:rsidP="00797EBE">
            <w:pPr>
              <w:jc w:val="center"/>
              <w:rPr>
                <w:sz w:val="28"/>
                <w:szCs w:val="28"/>
              </w:rPr>
            </w:pPr>
            <w:r w:rsidRPr="00797EBE">
              <w:rPr>
                <w:sz w:val="28"/>
                <w:szCs w:val="28"/>
              </w:rPr>
              <w:t>№ п/п</w:t>
            </w:r>
          </w:p>
        </w:tc>
        <w:tc>
          <w:tcPr>
            <w:tcW w:w="6580" w:type="dxa"/>
            <w:vMerge w:val="restart"/>
            <w:shd w:val="clear" w:color="auto" w:fill="auto"/>
            <w:vAlign w:val="center"/>
            <w:hideMark/>
          </w:tcPr>
          <w:p w14:paraId="18D40F42" w14:textId="77777777" w:rsidR="00797EBE" w:rsidRPr="00797EBE" w:rsidRDefault="00797EBE" w:rsidP="00797EBE">
            <w:pPr>
              <w:jc w:val="center"/>
              <w:rPr>
                <w:sz w:val="28"/>
                <w:szCs w:val="28"/>
              </w:rPr>
            </w:pPr>
            <w:r w:rsidRPr="00797EBE">
              <w:rPr>
                <w:sz w:val="28"/>
                <w:szCs w:val="28"/>
              </w:rPr>
              <w:t>Наименование ресурса</w:t>
            </w:r>
          </w:p>
        </w:tc>
        <w:tc>
          <w:tcPr>
            <w:tcW w:w="2288" w:type="dxa"/>
            <w:vMerge w:val="restart"/>
            <w:shd w:val="clear" w:color="auto" w:fill="auto"/>
            <w:vAlign w:val="center"/>
            <w:hideMark/>
          </w:tcPr>
          <w:p w14:paraId="1A5A0EBA" w14:textId="77777777" w:rsidR="00797EBE" w:rsidRPr="00797EBE" w:rsidRDefault="00797EBE" w:rsidP="00797EBE">
            <w:pPr>
              <w:jc w:val="center"/>
              <w:rPr>
                <w:sz w:val="28"/>
                <w:szCs w:val="28"/>
              </w:rPr>
            </w:pPr>
            <w:r w:rsidRPr="00797EBE">
              <w:rPr>
                <w:sz w:val="28"/>
                <w:szCs w:val="28"/>
              </w:rPr>
              <w:t>Факт</w:t>
            </w:r>
            <w:r w:rsidRPr="00797EBE">
              <w:rPr>
                <w:sz w:val="28"/>
                <w:szCs w:val="28"/>
              </w:rPr>
              <w:br/>
              <w:t>2019 года</w:t>
            </w:r>
          </w:p>
        </w:tc>
      </w:tr>
      <w:tr w:rsidR="00797EBE" w:rsidRPr="00797EBE" w14:paraId="1001B811" w14:textId="77777777" w:rsidTr="00797EBE">
        <w:trPr>
          <w:trHeight w:val="507"/>
        </w:trPr>
        <w:tc>
          <w:tcPr>
            <w:tcW w:w="594" w:type="dxa"/>
            <w:vMerge/>
            <w:shd w:val="clear" w:color="auto" w:fill="auto"/>
            <w:hideMark/>
          </w:tcPr>
          <w:p w14:paraId="1E77F9B9" w14:textId="77777777" w:rsidR="00797EBE" w:rsidRPr="00797EBE" w:rsidRDefault="00797EBE" w:rsidP="00797EBE">
            <w:pPr>
              <w:jc w:val="both"/>
              <w:rPr>
                <w:sz w:val="28"/>
                <w:szCs w:val="28"/>
              </w:rPr>
            </w:pPr>
          </w:p>
        </w:tc>
        <w:tc>
          <w:tcPr>
            <w:tcW w:w="6580" w:type="dxa"/>
            <w:vMerge/>
            <w:shd w:val="clear" w:color="auto" w:fill="auto"/>
            <w:hideMark/>
          </w:tcPr>
          <w:p w14:paraId="7BB3EB6C" w14:textId="77777777" w:rsidR="00797EBE" w:rsidRPr="00797EBE" w:rsidRDefault="00797EBE" w:rsidP="00797EBE">
            <w:pPr>
              <w:jc w:val="both"/>
              <w:rPr>
                <w:sz w:val="28"/>
                <w:szCs w:val="28"/>
              </w:rPr>
            </w:pPr>
          </w:p>
        </w:tc>
        <w:tc>
          <w:tcPr>
            <w:tcW w:w="2288" w:type="dxa"/>
            <w:vMerge/>
            <w:shd w:val="clear" w:color="auto" w:fill="auto"/>
            <w:hideMark/>
          </w:tcPr>
          <w:p w14:paraId="405B776F" w14:textId="77777777" w:rsidR="00797EBE" w:rsidRPr="00797EBE" w:rsidRDefault="00797EBE" w:rsidP="00797EBE">
            <w:pPr>
              <w:jc w:val="both"/>
              <w:rPr>
                <w:sz w:val="28"/>
                <w:szCs w:val="28"/>
              </w:rPr>
            </w:pPr>
          </w:p>
        </w:tc>
      </w:tr>
      <w:tr w:rsidR="00797EBE" w:rsidRPr="00797EBE" w14:paraId="1C36D66B" w14:textId="77777777" w:rsidTr="00797EBE">
        <w:trPr>
          <w:trHeight w:val="353"/>
        </w:trPr>
        <w:tc>
          <w:tcPr>
            <w:tcW w:w="594" w:type="dxa"/>
            <w:shd w:val="clear" w:color="auto" w:fill="auto"/>
            <w:vAlign w:val="center"/>
            <w:hideMark/>
          </w:tcPr>
          <w:p w14:paraId="2CFF1661" w14:textId="77777777" w:rsidR="00797EBE" w:rsidRPr="00797EBE" w:rsidRDefault="00797EBE" w:rsidP="00797EBE">
            <w:pPr>
              <w:jc w:val="center"/>
              <w:rPr>
                <w:sz w:val="28"/>
                <w:szCs w:val="28"/>
              </w:rPr>
            </w:pPr>
            <w:r w:rsidRPr="00797EBE">
              <w:rPr>
                <w:sz w:val="28"/>
                <w:szCs w:val="28"/>
              </w:rPr>
              <w:t>1</w:t>
            </w:r>
          </w:p>
        </w:tc>
        <w:tc>
          <w:tcPr>
            <w:tcW w:w="6580" w:type="dxa"/>
            <w:shd w:val="clear" w:color="auto" w:fill="auto"/>
            <w:vAlign w:val="center"/>
            <w:hideMark/>
          </w:tcPr>
          <w:p w14:paraId="510A558A" w14:textId="77777777" w:rsidR="00797EBE" w:rsidRPr="00797EBE" w:rsidRDefault="00797EBE" w:rsidP="00797EBE">
            <w:pPr>
              <w:rPr>
                <w:sz w:val="28"/>
                <w:szCs w:val="28"/>
              </w:rPr>
            </w:pPr>
            <w:r w:rsidRPr="00797EBE">
              <w:rPr>
                <w:sz w:val="28"/>
                <w:szCs w:val="28"/>
              </w:rPr>
              <w:t>Расходы на топливо</w:t>
            </w:r>
          </w:p>
        </w:tc>
        <w:tc>
          <w:tcPr>
            <w:tcW w:w="22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8061DB" w14:textId="77777777" w:rsidR="00797EBE" w:rsidRPr="00797EBE" w:rsidRDefault="00797EBE" w:rsidP="00797EBE">
            <w:pPr>
              <w:jc w:val="center"/>
              <w:rPr>
                <w:color w:val="000000"/>
              </w:rPr>
            </w:pPr>
            <w:r w:rsidRPr="00797EBE">
              <w:rPr>
                <w:snapToGrid w:val="0"/>
                <w:sz w:val="28"/>
                <w:szCs w:val="28"/>
              </w:rPr>
              <w:t>14 102</w:t>
            </w:r>
          </w:p>
        </w:tc>
      </w:tr>
      <w:tr w:rsidR="00797EBE" w:rsidRPr="00797EBE" w14:paraId="59A20B48" w14:textId="77777777" w:rsidTr="00797EBE">
        <w:trPr>
          <w:trHeight w:val="353"/>
        </w:trPr>
        <w:tc>
          <w:tcPr>
            <w:tcW w:w="594" w:type="dxa"/>
            <w:shd w:val="clear" w:color="auto" w:fill="auto"/>
            <w:vAlign w:val="center"/>
            <w:hideMark/>
          </w:tcPr>
          <w:p w14:paraId="7ECC81C3" w14:textId="77777777" w:rsidR="00797EBE" w:rsidRPr="00797EBE" w:rsidRDefault="00797EBE" w:rsidP="00797EBE">
            <w:pPr>
              <w:jc w:val="center"/>
              <w:rPr>
                <w:sz w:val="28"/>
                <w:szCs w:val="28"/>
              </w:rPr>
            </w:pPr>
            <w:r w:rsidRPr="00797EBE">
              <w:rPr>
                <w:sz w:val="28"/>
                <w:szCs w:val="28"/>
              </w:rPr>
              <w:t>2</w:t>
            </w:r>
          </w:p>
        </w:tc>
        <w:tc>
          <w:tcPr>
            <w:tcW w:w="6580" w:type="dxa"/>
            <w:shd w:val="clear" w:color="auto" w:fill="auto"/>
            <w:vAlign w:val="center"/>
            <w:hideMark/>
          </w:tcPr>
          <w:p w14:paraId="069B0D34" w14:textId="77777777" w:rsidR="00797EBE" w:rsidRPr="00797EBE" w:rsidRDefault="00797EBE" w:rsidP="00797EBE">
            <w:pPr>
              <w:rPr>
                <w:sz w:val="28"/>
                <w:szCs w:val="28"/>
              </w:rPr>
            </w:pPr>
            <w:r w:rsidRPr="00797EBE">
              <w:rPr>
                <w:sz w:val="28"/>
                <w:szCs w:val="28"/>
              </w:rPr>
              <w:t>Расходы на электрическую энергию</w:t>
            </w:r>
          </w:p>
        </w:tc>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05564502" w14:textId="77777777" w:rsidR="00797EBE" w:rsidRPr="00797EBE" w:rsidRDefault="00797EBE" w:rsidP="00797EBE">
            <w:pPr>
              <w:jc w:val="center"/>
              <w:rPr>
                <w:snapToGrid w:val="0"/>
                <w:color w:val="000000"/>
                <w:sz w:val="28"/>
                <w:szCs w:val="28"/>
              </w:rPr>
            </w:pPr>
            <w:r w:rsidRPr="00797EBE">
              <w:rPr>
                <w:snapToGrid w:val="0"/>
                <w:sz w:val="28"/>
                <w:szCs w:val="28"/>
              </w:rPr>
              <w:t>3 041</w:t>
            </w:r>
          </w:p>
        </w:tc>
      </w:tr>
      <w:tr w:rsidR="00797EBE" w:rsidRPr="00797EBE" w14:paraId="176DD001" w14:textId="77777777" w:rsidTr="00797EBE">
        <w:trPr>
          <w:trHeight w:val="353"/>
        </w:trPr>
        <w:tc>
          <w:tcPr>
            <w:tcW w:w="594" w:type="dxa"/>
            <w:shd w:val="clear" w:color="auto" w:fill="auto"/>
            <w:vAlign w:val="center"/>
            <w:hideMark/>
          </w:tcPr>
          <w:p w14:paraId="3897B3C8" w14:textId="77777777" w:rsidR="00797EBE" w:rsidRPr="00797EBE" w:rsidRDefault="00797EBE" w:rsidP="00797EBE">
            <w:pPr>
              <w:jc w:val="center"/>
              <w:rPr>
                <w:sz w:val="28"/>
                <w:szCs w:val="28"/>
              </w:rPr>
            </w:pPr>
            <w:r w:rsidRPr="00797EBE">
              <w:rPr>
                <w:sz w:val="28"/>
                <w:szCs w:val="28"/>
              </w:rPr>
              <w:t>3</w:t>
            </w:r>
          </w:p>
        </w:tc>
        <w:tc>
          <w:tcPr>
            <w:tcW w:w="6580" w:type="dxa"/>
            <w:shd w:val="clear" w:color="auto" w:fill="auto"/>
            <w:vAlign w:val="center"/>
            <w:hideMark/>
          </w:tcPr>
          <w:p w14:paraId="2ED8C557" w14:textId="77777777" w:rsidR="00797EBE" w:rsidRPr="00797EBE" w:rsidRDefault="00797EBE" w:rsidP="00797EBE">
            <w:pPr>
              <w:rPr>
                <w:sz w:val="28"/>
                <w:szCs w:val="28"/>
              </w:rPr>
            </w:pPr>
            <w:r w:rsidRPr="00797EBE">
              <w:rPr>
                <w:sz w:val="28"/>
                <w:szCs w:val="28"/>
              </w:rPr>
              <w:t>Расходы на тепловую энергию</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4D177199"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4DEA4BEA" w14:textId="77777777" w:rsidTr="00797EBE">
        <w:trPr>
          <w:trHeight w:val="353"/>
        </w:trPr>
        <w:tc>
          <w:tcPr>
            <w:tcW w:w="594" w:type="dxa"/>
            <w:shd w:val="clear" w:color="auto" w:fill="auto"/>
            <w:vAlign w:val="center"/>
            <w:hideMark/>
          </w:tcPr>
          <w:p w14:paraId="6AD16C89" w14:textId="77777777" w:rsidR="00797EBE" w:rsidRPr="00797EBE" w:rsidRDefault="00797EBE" w:rsidP="00797EBE">
            <w:pPr>
              <w:jc w:val="center"/>
              <w:rPr>
                <w:sz w:val="28"/>
                <w:szCs w:val="28"/>
              </w:rPr>
            </w:pPr>
            <w:r w:rsidRPr="00797EBE">
              <w:rPr>
                <w:sz w:val="28"/>
                <w:szCs w:val="28"/>
              </w:rPr>
              <w:t>4</w:t>
            </w:r>
          </w:p>
        </w:tc>
        <w:tc>
          <w:tcPr>
            <w:tcW w:w="6580" w:type="dxa"/>
            <w:shd w:val="clear" w:color="auto" w:fill="auto"/>
            <w:vAlign w:val="center"/>
            <w:hideMark/>
          </w:tcPr>
          <w:p w14:paraId="7F3DAA1E" w14:textId="77777777" w:rsidR="00797EBE" w:rsidRPr="00797EBE" w:rsidRDefault="00797EBE" w:rsidP="00797EBE">
            <w:pPr>
              <w:rPr>
                <w:sz w:val="28"/>
                <w:szCs w:val="28"/>
              </w:rPr>
            </w:pPr>
            <w:r w:rsidRPr="00797EBE">
              <w:rPr>
                <w:sz w:val="28"/>
                <w:szCs w:val="28"/>
              </w:rPr>
              <w:t>Расходы на холодную воду</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7BB445E5" w14:textId="77777777" w:rsidR="00797EBE" w:rsidRPr="00797EBE" w:rsidRDefault="00797EBE" w:rsidP="00797EBE">
            <w:pPr>
              <w:jc w:val="center"/>
              <w:rPr>
                <w:snapToGrid w:val="0"/>
                <w:color w:val="000000"/>
                <w:sz w:val="28"/>
                <w:szCs w:val="28"/>
              </w:rPr>
            </w:pPr>
            <w:r w:rsidRPr="00797EBE">
              <w:rPr>
                <w:snapToGrid w:val="0"/>
                <w:sz w:val="28"/>
                <w:szCs w:val="28"/>
              </w:rPr>
              <w:t>2 166</w:t>
            </w:r>
          </w:p>
        </w:tc>
      </w:tr>
      <w:tr w:rsidR="00797EBE" w:rsidRPr="00797EBE" w14:paraId="403533A9" w14:textId="77777777" w:rsidTr="00797EBE">
        <w:trPr>
          <w:trHeight w:val="353"/>
        </w:trPr>
        <w:tc>
          <w:tcPr>
            <w:tcW w:w="594" w:type="dxa"/>
            <w:shd w:val="clear" w:color="auto" w:fill="auto"/>
            <w:vAlign w:val="center"/>
            <w:hideMark/>
          </w:tcPr>
          <w:p w14:paraId="306F353D" w14:textId="77777777" w:rsidR="00797EBE" w:rsidRPr="00797EBE" w:rsidRDefault="00797EBE" w:rsidP="00797EBE">
            <w:pPr>
              <w:jc w:val="center"/>
              <w:rPr>
                <w:sz w:val="28"/>
                <w:szCs w:val="28"/>
              </w:rPr>
            </w:pPr>
            <w:r w:rsidRPr="00797EBE">
              <w:rPr>
                <w:sz w:val="28"/>
                <w:szCs w:val="28"/>
              </w:rPr>
              <w:t>5</w:t>
            </w:r>
          </w:p>
        </w:tc>
        <w:tc>
          <w:tcPr>
            <w:tcW w:w="6580" w:type="dxa"/>
            <w:shd w:val="clear" w:color="auto" w:fill="auto"/>
            <w:vAlign w:val="center"/>
            <w:hideMark/>
          </w:tcPr>
          <w:p w14:paraId="355A27D9" w14:textId="77777777" w:rsidR="00797EBE" w:rsidRPr="00797EBE" w:rsidRDefault="00797EBE" w:rsidP="00797EBE">
            <w:pPr>
              <w:rPr>
                <w:sz w:val="28"/>
                <w:szCs w:val="28"/>
              </w:rPr>
            </w:pPr>
            <w:r w:rsidRPr="00797EBE">
              <w:rPr>
                <w:sz w:val="28"/>
                <w:szCs w:val="28"/>
              </w:rPr>
              <w:t>Расходы на теплоноситель</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5EB77CA2"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79DC9F2A" w14:textId="77777777" w:rsidTr="00797EBE">
        <w:trPr>
          <w:trHeight w:val="353"/>
        </w:trPr>
        <w:tc>
          <w:tcPr>
            <w:tcW w:w="594" w:type="dxa"/>
            <w:shd w:val="clear" w:color="auto" w:fill="auto"/>
            <w:vAlign w:val="center"/>
            <w:hideMark/>
          </w:tcPr>
          <w:p w14:paraId="540BA7F2" w14:textId="77777777" w:rsidR="00797EBE" w:rsidRPr="00797EBE" w:rsidRDefault="00797EBE" w:rsidP="00797EBE">
            <w:pPr>
              <w:jc w:val="center"/>
              <w:rPr>
                <w:sz w:val="28"/>
                <w:szCs w:val="28"/>
              </w:rPr>
            </w:pPr>
            <w:r w:rsidRPr="00797EBE">
              <w:rPr>
                <w:sz w:val="28"/>
                <w:szCs w:val="28"/>
              </w:rPr>
              <w:t>6</w:t>
            </w:r>
          </w:p>
        </w:tc>
        <w:tc>
          <w:tcPr>
            <w:tcW w:w="6580" w:type="dxa"/>
            <w:shd w:val="clear" w:color="auto" w:fill="auto"/>
            <w:vAlign w:val="center"/>
            <w:hideMark/>
          </w:tcPr>
          <w:p w14:paraId="5E36C8AD" w14:textId="77777777" w:rsidR="00797EBE" w:rsidRPr="00797EBE" w:rsidRDefault="00797EBE" w:rsidP="00797EBE">
            <w:pPr>
              <w:rPr>
                <w:sz w:val="28"/>
                <w:szCs w:val="28"/>
              </w:rPr>
            </w:pPr>
            <w:r w:rsidRPr="00797EBE">
              <w:rPr>
                <w:sz w:val="28"/>
                <w:szCs w:val="28"/>
              </w:rPr>
              <w:t>ИТОГО:</w:t>
            </w:r>
          </w:p>
          <w:p w14:paraId="76BD85E9" w14:textId="77777777" w:rsidR="00797EBE" w:rsidRPr="00797EBE" w:rsidRDefault="00797EBE" w:rsidP="00797EBE">
            <w:pPr>
              <w:autoSpaceDE w:val="0"/>
              <w:autoSpaceDN w:val="0"/>
              <w:adjustRightInd w:val="0"/>
              <w:jc w:val="both"/>
              <w:rPr>
                <w:sz w:val="28"/>
                <w:szCs w:val="28"/>
              </w:rPr>
            </w:pPr>
            <w:r w:rsidRPr="00797EBE">
              <w:rPr>
                <w:sz w:val="28"/>
                <w:szCs w:val="28"/>
              </w:rPr>
              <w:t>(Стр. 6 = стр. 1 + стр.2 + стр. 3 + стр. 4 + стр. 5.)</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5FC73F84" w14:textId="77777777" w:rsidR="00797EBE" w:rsidRPr="00797EBE" w:rsidRDefault="00797EBE" w:rsidP="00797EBE">
            <w:pPr>
              <w:jc w:val="center"/>
              <w:rPr>
                <w:snapToGrid w:val="0"/>
                <w:color w:val="000000"/>
                <w:sz w:val="28"/>
                <w:szCs w:val="28"/>
              </w:rPr>
            </w:pPr>
            <w:r w:rsidRPr="00797EBE">
              <w:rPr>
                <w:snapToGrid w:val="0"/>
                <w:sz w:val="28"/>
                <w:szCs w:val="28"/>
              </w:rPr>
              <w:t>19 309</w:t>
            </w:r>
          </w:p>
        </w:tc>
      </w:tr>
    </w:tbl>
    <w:p w14:paraId="1FD303E6" w14:textId="77777777" w:rsidR="00797EBE" w:rsidRPr="00797EBE" w:rsidRDefault="00797EBE" w:rsidP="00797EBE">
      <w:pPr>
        <w:autoSpaceDE w:val="0"/>
        <w:autoSpaceDN w:val="0"/>
        <w:adjustRightInd w:val="0"/>
        <w:jc w:val="both"/>
        <w:rPr>
          <w:snapToGrid w:val="0"/>
          <w:sz w:val="28"/>
          <w:szCs w:val="28"/>
          <w:lang w:eastAsia="en-US"/>
        </w:rPr>
      </w:pPr>
    </w:p>
    <w:p w14:paraId="7D4948EC" w14:textId="77777777" w:rsidR="00797EBE" w:rsidRPr="00797EBE" w:rsidRDefault="00797EBE" w:rsidP="00797EBE">
      <w:pPr>
        <w:autoSpaceDE w:val="0"/>
        <w:autoSpaceDN w:val="0"/>
        <w:adjustRightInd w:val="0"/>
        <w:ind w:firstLine="709"/>
        <w:jc w:val="both"/>
        <w:rPr>
          <w:snapToGrid w:val="0"/>
          <w:sz w:val="28"/>
          <w:szCs w:val="28"/>
          <w:lang w:eastAsia="en-US"/>
        </w:rPr>
      </w:pPr>
      <w:r w:rsidRPr="00797EBE">
        <w:rPr>
          <w:snapToGrid w:val="0"/>
          <w:sz w:val="28"/>
          <w:szCs w:val="28"/>
          <w:lang w:eastAsia="en-US"/>
        </w:rPr>
        <w:t>4. Фактическая прибыль у предприятия отсутствует.</w:t>
      </w:r>
    </w:p>
    <w:p w14:paraId="7F7F72AD" w14:textId="77777777" w:rsidR="00797EBE" w:rsidRPr="00797EBE" w:rsidRDefault="00797EBE" w:rsidP="001F50EA">
      <w:pPr>
        <w:numPr>
          <w:ilvl w:val="0"/>
          <w:numId w:val="12"/>
        </w:numPr>
        <w:ind w:right="-426"/>
        <w:jc w:val="right"/>
        <w:rPr>
          <w:snapToGrid w:val="0"/>
          <w:sz w:val="28"/>
          <w:szCs w:val="28"/>
          <w:lang w:eastAsia="en-US"/>
        </w:rPr>
      </w:pPr>
      <w:r w:rsidRPr="00797EBE">
        <w:rPr>
          <w:snapToGrid w:val="0"/>
          <w:sz w:val="28"/>
          <w:szCs w:val="28"/>
          <w:lang w:eastAsia="en-US"/>
        </w:rPr>
        <w:br w:type="page"/>
      </w:r>
    </w:p>
    <w:p w14:paraId="575F5B3F" w14:textId="77777777" w:rsidR="00797EBE" w:rsidRPr="00797EBE" w:rsidRDefault="00797EBE" w:rsidP="00797EBE">
      <w:pPr>
        <w:jc w:val="center"/>
        <w:rPr>
          <w:b/>
          <w:snapToGrid w:val="0"/>
          <w:sz w:val="28"/>
          <w:szCs w:val="28"/>
        </w:rPr>
      </w:pPr>
      <w:r w:rsidRPr="00797EBE">
        <w:rPr>
          <w:b/>
          <w:snapToGrid w:val="0"/>
          <w:sz w:val="28"/>
          <w:szCs w:val="28"/>
        </w:rPr>
        <w:lastRenderedPageBreak/>
        <w:t>Смета расходов (сводный расчет фактической необходимой валовой выручки методом индексации установленных тарифов</w:t>
      </w:r>
    </w:p>
    <w:p w14:paraId="003C583B" w14:textId="77777777" w:rsidR="00797EBE" w:rsidRPr="00797EBE" w:rsidRDefault="00797EBE" w:rsidP="00797EBE">
      <w:pPr>
        <w:jc w:val="center"/>
        <w:rPr>
          <w:b/>
          <w:snapToGrid w:val="0"/>
          <w:sz w:val="28"/>
          <w:szCs w:val="28"/>
        </w:rPr>
      </w:pPr>
      <w:r w:rsidRPr="00797EBE">
        <w:rPr>
          <w:b/>
          <w:snapToGrid w:val="0"/>
          <w:sz w:val="28"/>
          <w:szCs w:val="28"/>
        </w:rPr>
        <w:t xml:space="preserve"> на </w:t>
      </w:r>
      <w:r w:rsidRPr="00797EBE">
        <w:rPr>
          <w:b/>
          <w:snapToGrid w:val="0"/>
          <w:color w:val="000000"/>
          <w:sz w:val="28"/>
          <w:szCs w:val="28"/>
        </w:rPr>
        <w:t>тепловую энергию</w:t>
      </w:r>
      <w:r w:rsidRPr="00797EBE">
        <w:rPr>
          <w:b/>
          <w:snapToGrid w:val="0"/>
          <w:sz w:val="28"/>
          <w:szCs w:val="28"/>
        </w:rPr>
        <w:t>)</w:t>
      </w:r>
    </w:p>
    <w:p w14:paraId="261188D5" w14:textId="77777777" w:rsidR="00797EBE" w:rsidRPr="00797EBE" w:rsidRDefault="00797EBE" w:rsidP="00797EBE">
      <w:pPr>
        <w:jc w:val="right"/>
        <w:rPr>
          <w:snapToGrid w:val="0"/>
          <w:sz w:val="28"/>
          <w:szCs w:val="28"/>
        </w:rPr>
      </w:pPr>
      <w:r w:rsidRPr="00797EBE">
        <w:rPr>
          <w:snapToGrid w:val="0"/>
          <w:sz w:val="28"/>
          <w:szCs w:val="28"/>
        </w:rPr>
        <w:t>тыс. руб.</w:t>
      </w:r>
    </w:p>
    <w:tbl>
      <w:tblPr>
        <w:tblW w:w="9498" w:type="dxa"/>
        <w:tblInd w:w="108" w:type="dxa"/>
        <w:tblLook w:val="04A0" w:firstRow="1" w:lastRow="0" w:firstColumn="1" w:lastColumn="0" w:noHBand="0" w:noVBand="1"/>
      </w:tblPr>
      <w:tblGrid>
        <w:gridCol w:w="640"/>
        <w:gridCol w:w="7157"/>
        <w:gridCol w:w="1701"/>
      </w:tblGrid>
      <w:tr w:rsidR="00797EBE" w:rsidRPr="00797EBE" w14:paraId="2A5DCF15" w14:textId="77777777" w:rsidTr="00797EBE">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BB0C1B" w14:textId="77777777" w:rsidR="00797EBE" w:rsidRPr="00797EBE" w:rsidRDefault="00797EBE" w:rsidP="00797EBE">
            <w:pPr>
              <w:jc w:val="center"/>
              <w:rPr>
                <w:color w:val="000000"/>
                <w:sz w:val="28"/>
                <w:szCs w:val="28"/>
              </w:rPr>
            </w:pPr>
            <w:r w:rsidRPr="00797EBE">
              <w:rPr>
                <w:color w:val="000000"/>
                <w:sz w:val="28"/>
                <w:szCs w:val="28"/>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CC1690" w14:textId="77777777" w:rsidR="00797EBE" w:rsidRPr="00797EBE" w:rsidRDefault="00797EBE" w:rsidP="00797EBE">
            <w:pPr>
              <w:jc w:val="center"/>
              <w:rPr>
                <w:color w:val="000000"/>
                <w:sz w:val="28"/>
                <w:szCs w:val="28"/>
              </w:rPr>
            </w:pPr>
            <w:r w:rsidRPr="00797EBE">
              <w:rPr>
                <w:color w:val="00000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8A7957" w14:textId="77777777" w:rsidR="00797EBE" w:rsidRPr="00797EBE" w:rsidRDefault="00797EBE" w:rsidP="00797EBE">
            <w:pPr>
              <w:jc w:val="center"/>
              <w:rPr>
                <w:color w:val="000000"/>
                <w:sz w:val="28"/>
                <w:szCs w:val="28"/>
              </w:rPr>
            </w:pPr>
            <w:r w:rsidRPr="00797EBE">
              <w:rPr>
                <w:color w:val="000000"/>
                <w:sz w:val="28"/>
                <w:szCs w:val="28"/>
              </w:rPr>
              <w:t>2019 год</w:t>
            </w:r>
          </w:p>
        </w:tc>
      </w:tr>
      <w:tr w:rsidR="00797EBE" w:rsidRPr="00797EBE" w14:paraId="33BEB8A5" w14:textId="77777777" w:rsidTr="00797EBE">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6BDE0F40" w14:textId="77777777" w:rsidR="00797EBE" w:rsidRPr="00797EBE" w:rsidRDefault="00797EBE" w:rsidP="00797EBE">
            <w:pPr>
              <w:rPr>
                <w:color w:val="00000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40FBF40D" w14:textId="77777777" w:rsidR="00797EBE" w:rsidRPr="00797EBE" w:rsidRDefault="00797EBE" w:rsidP="00797EBE">
            <w:pPr>
              <w:rPr>
                <w:color w:val="00000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CCE5C7C" w14:textId="77777777" w:rsidR="00797EBE" w:rsidRPr="00797EBE" w:rsidRDefault="00797EBE" w:rsidP="00797EBE">
            <w:pPr>
              <w:jc w:val="center"/>
              <w:rPr>
                <w:color w:val="000000"/>
                <w:sz w:val="28"/>
                <w:szCs w:val="28"/>
              </w:rPr>
            </w:pPr>
            <w:r w:rsidRPr="00797EBE">
              <w:rPr>
                <w:color w:val="000000"/>
                <w:sz w:val="28"/>
                <w:szCs w:val="28"/>
              </w:rPr>
              <w:t>Факт</w:t>
            </w:r>
          </w:p>
        </w:tc>
      </w:tr>
      <w:tr w:rsidR="00797EBE" w:rsidRPr="00797EBE" w14:paraId="69F5DF64" w14:textId="77777777" w:rsidTr="00797EB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6BE633D" w14:textId="77777777" w:rsidR="00797EBE" w:rsidRPr="00797EBE" w:rsidRDefault="00797EBE" w:rsidP="00797EBE">
            <w:pPr>
              <w:jc w:val="center"/>
              <w:rPr>
                <w:color w:val="000000"/>
                <w:sz w:val="28"/>
                <w:szCs w:val="28"/>
              </w:rPr>
            </w:pPr>
            <w:r w:rsidRPr="00797EBE">
              <w:rPr>
                <w:color w:val="00000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40F1F812" w14:textId="77777777" w:rsidR="00797EBE" w:rsidRPr="00797EBE" w:rsidRDefault="00797EBE" w:rsidP="00797EBE">
            <w:pPr>
              <w:rPr>
                <w:color w:val="000000"/>
                <w:sz w:val="28"/>
                <w:szCs w:val="28"/>
              </w:rPr>
            </w:pPr>
            <w:r w:rsidRPr="00797EBE">
              <w:rPr>
                <w:color w:val="000000"/>
                <w:sz w:val="28"/>
                <w:szCs w:val="28"/>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1DC6AD5F" w14:textId="77777777" w:rsidR="00797EBE" w:rsidRPr="00797EBE" w:rsidRDefault="00797EBE" w:rsidP="00797EBE">
            <w:pPr>
              <w:jc w:val="center"/>
              <w:rPr>
                <w:color w:val="000000"/>
                <w:sz w:val="28"/>
                <w:szCs w:val="28"/>
              </w:rPr>
            </w:pPr>
            <w:r w:rsidRPr="00797EBE">
              <w:rPr>
                <w:snapToGrid w:val="0"/>
                <w:sz w:val="28"/>
                <w:szCs w:val="28"/>
              </w:rPr>
              <w:t>20 451</w:t>
            </w:r>
          </w:p>
        </w:tc>
      </w:tr>
      <w:tr w:rsidR="00797EBE" w:rsidRPr="00797EBE" w14:paraId="19D6BB95" w14:textId="77777777" w:rsidTr="00797EB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887DCEB" w14:textId="77777777" w:rsidR="00797EBE" w:rsidRPr="00797EBE" w:rsidRDefault="00797EBE" w:rsidP="00797EBE">
            <w:pPr>
              <w:jc w:val="center"/>
              <w:rPr>
                <w:color w:val="000000"/>
                <w:sz w:val="28"/>
                <w:szCs w:val="28"/>
              </w:rPr>
            </w:pPr>
            <w:r w:rsidRPr="00797EBE">
              <w:rPr>
                <w:color w:val="00000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2F32D1D4" w14:textId="77777777" w:rsidR="00797EBE" w:rsidRPr="00797EBE" w:rsidRDefault="00797EBE" w:rsidP="00797EBE">
            <w:pPr>
              <w:jc w:val="both"/>
              <w:rPr>
                <w:color w:val="000000"/>
                <w:sz w:val="28"/>
                <w:szCs w:val="28"/>
              </w:rPr>
            </w:pPr>
            <w:r w:rsidRPr="00797EBE">
              <w:rPr>
                <w:color w:val="000000"/>
                <w:sz w:val="28"/>
                <w:szCs w:val="28"/>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4BA87D2B" w14:textId="77777777" w:rsidR="00797EBE" w:rsidRPr="00797EBE" w:rsidRDefault="00797EBE" w:rsidP="00797EBE">
            <w:pPr>
              <w:jc w:val="center"/>
              <w:rPr>
                <w:color w:val="000000"/>
                <w:sz w:val="28"/>
                <w:szCs w:val="28"/>
              </w:rPr>
            </w:pPr>
            <w:r w:rsidRPr="00797EBE">
              <w:rPr>
                <w:snapToGrid w:val="0"/>
                <w:sz w:val="28"/>
                <w:szCs w:val="28"/>
              </w:rPr>
              <w:t>6 667</w:t>
            </w:r>
          </w:p>
        </w:tc>
      </w:tr>
      <w:tr w:rsidR="00797EBE" w:rsidRPr="00797EBE" w14:paraId="6AA90916" w14:textId="77777777" w:rsidTr="00797EBE">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E6F840" w14:textId="77777777" w:rsidR="00797EBE" w:rsidRPr="00797EBE" w:rsidRDefault="00797EBE" w:rsidP="00797EBE">
            <w:pPr>
              <w:jc w:val="center"/>
              <w:rPr>
                <w:color w:val="000000"/>
                <w:sz w:val="28"/>
                <w:szCs w:val="28"/>
              </w:rPr>
            </w:pPr>
            <w:r w:rsidRPr="00797EBE">
              <w:rPr>
                <w:color w:val="00000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00CEA724" w14:textId="77777777" w:rsidR="00797EBE" w:rsidRPr="00797EBE" w:rsidRDefault="00797EBE" w:rsidP="00797EBE">
            <w:pPr>
              <w:jc w:val="both"/>
              <w:rPr>
                <w:color w:val="000000"/>
                <w:sz w:val="28"/>
                <w:szCs w:val="28"/>
              </w:rPr>
            </w:pPr>
            <w:r w:rsidRPr="00797EBE">
              <w:rPr>
                <w:color w:val="00000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12EEB52C" w14:textId="77777777" w:rsidR="00797EBE" w:rsidRPr="00797EBE" w:rsidRDefault="00797EBE" w:rsidP="00797EBE">
            <w:pPr>
              <w:jc w:val="center"/>
              <w:rPr>
                <w:color w:val="000000"/>
                <w:sz w:val="28"/>
                <w:szCs w:val="28"/>
              </w:rPr>
            </w:pPr>
            <w:r w:rsidRPr="00797EBE">
              <w:rPr>
                <w:snapToGrid w:val="0"/>
                <w:sz w:val="28"/>
                <w:szCs w:val="28"/>
              </w:rPr>
              <w:t>19 309</w:t>
            </w:r>
          </w:p>
        </w:tc>
      </w:tr>
      <w:tr w:rsidR="00797EBE" w:rsidRPr="00797EBE" w14:paraId="593A657F" w14:textId="77777777" w:rsidTr="00797EB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1CE8DDC" w14:textId="77777777" w:rsidR="00797EBE" w:rsidRPr="00797EBE" w:rsidRDefault="00797EBE" w:rsidP="00797EBE">
            <w:pPr>
              <w:jc w:val="center"/>
              <w:rPr>
                <w:color w:val="000000"/>
                <w:sz w:val="28"/>
                <w:szCs w:val="28"/>
              </w:rPr>
            </w:pPr>
            <w:r w:rsidRPr="00797EBE">
              <w:rPr>
                <w:color w:val="00000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1C2512A2" w14:textId="77777777" w:rsidR="00797EBE" w:rsidRPr="00797EBE" w:rsidRDefault="00797EBE" w:rsidP="00797EBE">
            <w:pPr>
              <w:jc w:val="both"/>
              <w:rPr>
                <w:color w:val="000000"/>
                <w:sz w:val="28"/>
                <w:szCs w:val="28"/>
              </w:rPr>
            </w:pPr>
            <w:r w:rsidRPr="00797EBE">
              <w:rPr>
                <w:color w:val="000000"/>
                <w:sz w:val="28"/>
                <w:szCs w:val="28"/>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55487EEE" w14:textId="77777777" w:rsidR="00797EBE" w:rsidRPr="00797EBE" w:rsidRDefault="00797EBE" w:rsidP="00797EBE">
            <w:pPr>
              <w:jc w:val="center"/>
              <w:rPr>
                <w:color w:val="000000"/>
                <w:sz w:val="28"/>
                <w:szCs w:val="28"/>
              </w:rPr>
            </w:pPr>
            <w:r w:rsidRPr="00797EBE">
              <w:rPr>
                <w:snapToGrid w:val="0"/>
                <w:sz w:val="28"/>
                <w:szCs w:val="28"/>
              </w:rPr>
              <w:t>838</w:t>
            </w:r>
          </w:p>
        </w:tc>
      </w:tr>
      <w:tr w:rsidR="00797EBE" w:rsidRPr="00797EBE" w14:paraId="7B015581" w14:textId="77777777" w:rsidTr="00797EB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054AEB3" w14:textId="77777777" w:rsidR="00797EBE" w:rsidRPr="00797EBE" w:rsidRDefault="00797EBE" w:rsidP="00797EBE">
            <w:pPr>
              <w:jc w:val="center"/>
              <w:rPr>
                <w:color w:val="000000"/>
                <w:sz w:val="28"/>
                <w:szCs w:val="28"/>
              </w:rPr>
            </w:pPr>
            <w:r w:rsidRPr="00797EBE">
              <w:rPr>
                <w:color w:val="00000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3BBEE2A4" w14:textId="77777777" w:rsidR="00797EBE" w:rsidRPr="00797EBE" w:rsidRDefault="00797EBE" w:rsidP="00797EBE">
            <w:pPr>
              <w:jc w:val="both"/>
              <w:rPr>
                <w:color w:val="000000"/>
                <w:sz w:val="28"/>
                <w:szCs w:val="28"/>
              </w:rPr>
            </w:pPr>
            <w:r w:rsidRPr="00797EBE">
              <w:rPr>
                <w:color w:val="000000"/>
                <w:sz w:val="28"/>
                <w:szCs w:val="28"/>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250990B6" w14:textId="77777777" w:rsidR="00797EBE" w:rsidRPr="00797EBE" w:rsidRDefault="00797EBE" w:rsidP="00797EBE">
            <w:pPr>
              <w:jc w:val="center"/>
              <w:rPr>
                <w:color w:val="000000"/>
                <w:sz w:val="28"/>
                <w:szCs w:val="28"/>
              </w:rPr>
            </w:pPr>
            <w:r w:rsidRPr="00797EBE">
              <w:rPr>
                <w:snapToGrid w:val="0"/>
                <w:sz w:val="28"/>
                <w:szCs w:val="28"/>
              </w:rPr>
              <w:t>1 454</w:t>
            </w:r>
          </w:p>
        </w:tc>
      </w:tr>
      <w:tr w:rsidR="00797EBE" w:rsidRPr="00797EBE" w14:paraId="5C2C9939" w14:textId="77777777" w:rsidTr="00797EBE">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D3A2953" w14:textId="77777777" w:rsidR="00797EBE" w:rsidRPr="00797EBE" w:rsidRDefault="00797EBE" w:rsidP="00797EBE">
            <w:pPr>
              <w:jc w:val="center"/>
              <w:rPr>
                <w:color w:val="000000"/>
                <w:sz w:val="28"/>
                <w:szCs w:val="28"/>
              </w:rPr>
            </w:pPr>
            <w:r w:rsidRPr="00797EBE">
              <w:rPr>
                <w:color w:val="00000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3B5051E9" w14:textId="77777777" w:rsidR="00797EBE" w:rsidRPr="00797EBE" w:rsidRDefault="00797EBE" w:rsidP="00797EBE">
            <w:pPr>
              <w:jc w:val="both"/>
              <w:rPr>
                <w:color w:val="000000"/>
                <w:sz w:val="28"/>
                <w:szCs w:val="28"/>
              </w:rPr>
            </w:pPr>
            <w:r w:rsidRPr="00797EBE">
              <w:rPr>
                <w:color w:val="00000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13631BC2"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42F809EF" w14:textId="77777777" w:rsidTr="00797EBE">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5FEFEF1" w14:textId="77777777" w:rsidR="00797EBE" w:rsidRPr="00797EBE" w:rsidRDefault="00797EBE" w:rsidP="00797EBE">
            <w:pPr>
              <w:jc w:val="center"/>
              <w:rPr>
                <w:color w:val="000000"/>
                <w:sz w:val="28"/>
                <w:szCs w:val="28"/>
              </w:rPr>
            </w:pPr>
            <w:r w:rsidRPr="00797EBE">
              <w:rPr>
                <w:color w:val="00000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12873839" w14:textId="77777777" w:rsidR="00797EBE" w:rsidRPr="00797EBE" w:rsidRDefault="00797EBE" w:rsidP="00797EBE">
            <w:pPr>
              <w:jc w:val="both"/>
              <w:rPr>
                <w:color w:val="000000"/>
                <w:sz w:val="28"/>
                <w:szCs w:val="28"/>
              </w:rPr>
            </w:pPr>
            <w:r w:rsidRPr="00797EBE">
              <w:rPr>
                <w:color w:val="00000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68849FEC"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45457C5B" w14:textId="77777777" w:rsidTr="00797EBE">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0A1F090" w14:textId="77777777" w:rsidR="00797EBE" w:rsidRPr="00797EBE" w:rsidRDefault="00797EBE" w:rsidP="00797EBE">
            <w:pPr>
              <w:jc w:val="center"/>
              <w:rPr>
                <w:color w:val="000000"/>
                <w:sz w:val="28"/>
                <w:szCs w:val="28"/>
              </w:rPr>
            </w:pPr>
            <w:r w:rsidRPr="00797EBE">
              <w:rPr>
                <w:color w:val="00000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1F969CE1" w14:textId="77777777" w:rsidR="00797EBE" w:rsidRPr="00797EBE" w:rsidRDefault="00797EBE" w:rsidP="00797EBE">
            <w:pPr>
              <w:jc w:val="both"/>
              <w:rPr>
                <w:color w:val="000000"/>
                <w:sz w:val="28"/>
                <w:szCs w:val="28"/>
              </w:rPr>
            </w:pPr>
            <w:r w:rsidRPr="00797EBE">
              <w:rPr>
                <w:color w:val="000000"/>
                <w:sz w:val="28"/>
                <w:szCs w:val="28"/>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700D3209"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33EA676E" w14:textId="77777777" w:rsidTr="00797EBE">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5C076EB" w14:textId="77777777" w:rsidR="00797EBE" w:rsidRPr="00797EBE" w:rsidRDefault="00797EBE" w:rsidP="00797EBE">
            <w:pPr>
              <w:jc w:val="center"/>
              <w:rPr>
                <w:color w:val="000000"/>
                <w:sz w:val="28"/>
                <w:szCs w:val="28"/>
              </w:rPr>
            </w:pPr>
            <w:r w:rsidRPr="00797EBE">
              <w:rPr>
                <w:color w:val="00000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139ED045" w14:textId="77777777" w:rsidR="00797EBE" w:rsidRPr="00797EBE" w:rsidRDefault="00797EBE" w:rsidP="00797EBE">
            <w:pPr>
              <w:jc w:val="both"/>
              <w:rPr>
                <w:color w:val="000000"/>
                <w:sz w:val="28"/>
                <w:szCs w:val="28"/>
              </w:rPr>
            </w:pPr>
            <w:r w:rsidRPr="00797EBE">
              <w:rPr>
                <w:color w:val="000000"/>
                <w:sz w:val="28"/>
                <w:szCs w:val="28"/>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4EA891B3"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774844CD" w14:textId="77777777" w:rsidTr="00797EBE">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28EB3EA" w14:textId="77777777" w:rsidR="00797EBE" w:rsidRPr="00797EBE" w:rsidRDefault="00797EBE" w:rsidP="00797EBE">
            <w:pPr>
              <w:jc w:val="center"/>
              <w:rPr>
                <w:color w:val="000000"/>
                <w:sz w:val="28"/>
                <w:szCs w:val="28"/>
              </w:rPr>
            </w:pPr>
            <w:r w:rsidRPr="00797EBE">
              <w:rPr>
                <w:color w:val="00000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7798E063" w14:textId="77777777" w:rsidR="00797EBE" w:rsidRPr="00797EBE" w:rsidRDefault="00797EBE" w:rsidP="00797EBE">
            <w:pPr>
              <w:jc w:val="both"/>
              <w:rPr>
                <w:color w:val="000000"/>
                <w:sz w:val="28"/>
                <w:szCs w:val="28"/>
              </w:rPr>
            </w:pPr>
            <w:r w:rsidRPr="00797EBE">
              <w:rPr>
                <w:color w:val="000000"/>
                <w:sz w:val="28"/>
                <w:szCs w:val="28"/>
              </w:rPr>
              <w:t>Корректировка, подлежащая учету в НВВ</w:t>
            </w:r>
            <w:r w:rsidRPr="00797EBE">
              <w:rPr>
                <w:color w:val="00000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3EE521A3" w14:textId="77777777" w:rsidR="00797EBE" w:rsidRPr="00797EBE" w:rsidRDefault="00797EBE" w:rsidP="00797EBE">
            <w:pPr>
              <w:jc w:val="center"/>
              <w:rPr>
                <w:color w:val="000000"/>
                <w:sz w:val="28"/>
                <w:szCs w:val="28"/>
              </w:rPr>
            </w:pPr>
            <w:r w:rsidRPr="00797EBE">
              <w:rPr>
                <w:snapToGrid w:val="0"/>
                <w:sz w:val="28"/>
                <w:szCs w:val="28"/>
              </w:rPr>
              <w:t>0</w:t>
            </w:r>
          </w:p>
        </w:tc>
      </w:tr>
      <w:tr w:rsidR="00797EBE" w:rsidRPr="00797EBE" w14:paraId="30BDE9D2" w14:textId="77777777" w:rsidTr="00797EB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A845D77" w14:textId="77777777" w:rsidR="00797EBE" w:rsidRPr="00797EBE" w:rsidRDefault="00797EBE" w:rsidP="00797EBE">
            <w:pPr>
              <w:jc w:val="center"/>
              <w:rPr>
                <w:color w:val="000000"/>
                <w:sz w:val="28"/>
                <w:szCs w:val="28"/>
              </w:rPr>
            </w:pPr>
            <w:r w:rsidRPr="00797EBE">
              <w:rPr>
                <w:color w:val="00000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330274C6" w14:textId="77777777" w:rsidR="00797EBE" w:rsidRPr="00797EBE" w:rsidRDefault="00797EBE" w:rsidP="00797EBE">
            <w:pPr>
              <w:jc w:val="both"/>
              <w:rPr>
                <w:color w:val="000000"/>
                <w:sz w:val="28"/>
                <w:szCs w:val="28"/>
              </w:rPr>
            </w:pPr>
            <w:r w:rsidRPr="00797EBE">
              <w:rPr>
                <w:color w:val="000000"/>
                <w:sz w:val="28"/>
                <w:szCs w:val="28"/>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0046A1E8" w14:textId="77777777" w:rsidR="00797EBE" w:rsidRPr="00797EBE" w:rsidRDefault="00797EBE" w:rsidP="00797EBE">
            <w:pPr>
              <w:jc w:val="center"/>
              <w:rPr>
                <w:color w:val="000000"/>
                <w:sz w:val="28"/>
                <w:szCs w:val="28"/>
              </w:rPr>
            </w:pPr>
            <w:r w:rsidRPr="00797EBE">
              <w:rPr>
                <w:snapToGrid w:val="0"/>
                <w:sz w:val="28"/>
                <w:szCs w:val="28"/>
              </w:rPr>
              <w:t>48 719</w:t>
            </w:r>
          </w:p>
        </w:tc>
      </w:tr>
    </w:tbl>
    <w:p w14:paraId="00BFDB09" w14:textId="77777777" w:rsidR="00797EBE" w:rsidRPr="00797EBE" w:rsidRDefault="00797EBE" w:rsidP="00797EBE">
      <w:pPr>
        <w:autoSpaceDE w:val="0"/>
        <w:autoSpaceDN w:val="0"/>
        <w:adjustRightInd w:val="0"/>
        <w:ind w:firstLine="709"/>
        <w:jc w:val="both"/>
        <w:rPr>
          <w:snapToGrid w:val="0"/>
          <w:color w:val="000000"/>
          <w:sz w:val="28"/>
          <w:szCs w:val="28"/>
          <w:lang w:eastAsia="en-US"/>
        </w:rPr>
      </w:pPr>
    </w:p>
    <w:p w14:paraId="5B429D8B" w14:textId="77777777" w:rsidR="00797EBE" w:rsidRPr="00797EBE" w:rsidRDefault="00797EBE" w:rsidP="00797EBE">
      <w:pPr>
        <w:autoSpaceDE w:val="0"/>
        <w:autoSpaceDN w:val="0"/>
        <w:adjustRightInd w:val="0"/>
        <w:ind w:firstLine="709"/>
        <w:jc w:val="both"/>
        <w:rPr>
          <w:snapToGrid w:val="0"/>
          <w:color w:val="000000"/>
          <w:sz w:val="28"/>
          <w:szCs w:val="28"/>
          <w:lang w:eastAsia="en-US"/>
        </w:rPr>
      </w:pPr>
      <w:r w:rsidRPr="00797EBE">
        <w:rPr>
          <w:snapToGrid w:val="0"/>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25A2BCF5" w14:textId="77777777" w:rsidR="00797EBE" w:rsidRPr="00797EBE" w:rsidRDefault="00797EBE" w:rsidP="001F50EA">
      <w:pPr>
        <w:numPr>
          <w:ilvl w:val="0"/>
          <w:numId w:val="12"/>
        </w:numPr>
        <w:ind w:right="-426"/>
        <w:jc w:val="right"/>
        <w:rPr>
          <w:snapToGrid w:val="0"/>
          <w:color w:val="000000"/>
          <w:sz w:val="28"/>
          <w:szCs w:val="28"/>
        </w:rPr>
      </w:pPr>
      <w:r w:rsidRPr="00797EBE">
        <w:rPr>
          <w:snapToGrid w:val="0"/>
          <w:color w:val="000000"/>
          <w:sz w:val="28"/>
          <w:szCs w:val="28"/>
        </w:rPr>
        <w:br w:type="page"/>
      </w:r>
      <w:bookmarkStart w:id="82" w:name="_Toc21094965"/>
      <w:bookmarkStart w:id="83" w:name="_Toc23151654"/>
    </w:p>
    <w:p w14:paraId="6F37D1AD" w14:textId="77777777" w:rsidR="00797EBE" w:rsidRPr="00797EBE" w:rsidRDefault="00797EBE" w:rsidP="00797EBE">
      <w:pPr>
        <w:keepNext/>
        <w:keepLines/>
        <w:spacing w:after="120"/>
        <w:jc w:val="center"/>
        <w:outlineLvl w:val="1"/>
        <w:rPr>
          <w:rFonts w:eastAsia="Calibri"/>
          <w:b/>
          <w:sz w:val="28"/>
          <w:szCs w:val="28"/>
          <w:lang w:eastAsia="en-US"/>
        </w:rPr>
      </w:pPr>
      <w:r w:rsidRPr="00797EBE">
        <w:rPr>
          <w:rFonts w:eastAsia="Calibri"/>
          <w:b/>
          <w:sz w:val="28"/>
          <w:szCs w:val="28"/>
          <w:lang w:eastAsia="en-US"/>
        </w:rPr>
        <w:lastRenderedPageBreak/>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797EBE">
        <w:rPr>
          <w:rFonts w:eastAsia="Calibri"/>
          <w:b/>
          <w:color w:val="000000"/>
          <w:sz w:val="28"/>
          <w:szCs w:val="28"/>
          <w:lang w:eastAsia="en-US"/>
        </w:rPr>
        <w:t xml:space="preserve">тепловую энергию </w:t>
      </w:r>
      <w:r w:rsidRPr="00797EBE">
        <w:rPr>
          <w:rFonts w:eastAsia="Calibri"/>
          <w:b/>
          <w:sz w:val="28"/>
          <w:szCs w:val="28"/>
          <w:lang w:eastAsia="en-US"/>
        </w:rPr>
        <w:t>(дельта НВВ)</w:t>
      </w:r>
      <w:bookmarkEnd w:id="82"/>
      <w:bookmarkEnd w:id="8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797EBE" w:rsidRPr="00797EBE" w14:paraId="407392F4" w14:textId="77777777" w:rsidTr="00797EBE">
        <w:trPr>
          <w:trHeight w:val="300"/>
        </w:trPr>
        <w:tc>
          <w:tcPr>
            <w:tcW w:w="6220" w:type="dxa"/>
            <w:shd w:val="clear" w:color="auto" w:fill="auto"/>
            <w:vAlign w:val="center"/>
            <w:hideMark/>
          </w:tcPr>
          <w:p w14:paraId="4B73CF69" w14:textId="77777777" w:rsidR="00797EBE" w:rsidRPr="00797EBE" w:rsidRDefault="00797EBE" w:rsidP="00797EBE">
            <w:pPr>
              <w:jc w:val="both"/>
              <w:rPr>
                <w:sz w:val="28"/>
                <w:szCs w:val="28"/>
              </w:rPr>
            </w:pPr>
            <w:r w:rsidRPr="00797EBE">
              <w:rPr>
                <w:sz w:val="28"/>
                <w:szCs w:val="28"/>
              </w:rPr>
              <w:t>Фактическая необходимая валовая выручка</w:t>
            </w:r>
          </w:p>
        </w:tc>
        <w:tc>
          <w:tcPr>
            <w:tcW w:w="1435" w:type="dxa"/>
            <w:vAlign w:val="center"/>
          </w:tcPr>
          <w:p w14:paraId="34E8C8D6" w14:textId="77777777" w:rsidR="00797EBE" w:rsidRPr="00797EBE" w:rsidRDefault="00797EBE" w:rsidP="00797EBE">
            <w:pPr>
              <w:jc w:val="center"/>
              <w:rPr>
                <w:sz w:val="28"/>
                <w:szCs w:val="28"/>
              </w:rPr>
            </w:pPr>
            <w:r w:rsidRPr="00797EBE">
              <w:rPr>
                <w:snapToGrid w:val="0"/>
                <w:sz w:val="28"/>
                <w:szCs w:val="28"/>
              </w:rPr>
              <w:t>тыс. руб.</w:t>
            </w:r>
          </w:p>
        </w:tc>
        <w:tc>
          <w:tcPr>
            <w:tcW w:w="1843" w:type="dxa"/>
            <w:vAlign w:val="center"/>
          </w:tcPr>
          <w:p w14:paraId="616D7D7A" w14:textId="77777777" w:rsidR="00797EBE" w:rsidRPr="00797EBE" w:rsidRDefault="00797EBE" w:rsidP="00797EBE">
            <w:pPr>
              <w:jc w:val="center"/>
              <w:rPr>
                <w:snapToGrid w:val="0"/>
                <w:sz w:val="28"/>
                <w:szCs w:val="28"/>
              </w:rPr>
            </w:pPr>
            <w:r w:rsidRPr="00797EBE">
              <w:rPr>
                <w:snapToGrid w:val="0"/>
                <w:sz w:val="28"/>
                <w:szCs w:val="28"/>
              </w:rPr>
              <w:t>48 719</w:t>
            </w:r>
          </w:p>
        </w:tc>
      </w:tr>
      <w:tr w:rsidR="00797EBE" w:rsidRPr="00797EBE" w14:paraId="3E9DE88C" w14:textId="77777777" w:rsidTr="00797EBE">
        <w:trPr>
          <w:trHeight w:val="300"/>
        </w:trPr>
        <w:tc>
          <w:tcPr>
            <w:tcW w:w="6220" w:type="dxa"/>
            <w:shd w:val="clear" w:color="auto" w:fill="auto"/>
            <w:vAlign w:val="center"/>
            <w:hideMark/>
          </w:tcPr>
          <w:p w14:paraId="2CD9681E" w14:textId="77777777" w:rsidR="00797EBE" w:rsidRPr="00797EBE" w:rsidRDefault="00797EBE" w:rsidP="00797EBE">
            <w:pPr>
              <w:jc w:val="both"/>
              <w:rPr>
                <w:sz w:val="28"/>
                <w:szCs w:val="28"/>
              </w:rPr>
            </w:pPr>
            <w:r w:rsidRPr="00797EBE">
              <w:rPr>
                <w:sz w:val="28"/>
                <w:szCs w:val="28"/>
              </w:rPr>
              <w:t>Выручка от реализации тепловой энергии</w:t>
            </w:r>
          </w:p>
        </w:tc>
        <w:tc>
          <w:tcPr>
            <w:tcW w:w="1435" w:type="dxa"/>
            <w:vAlign w:val="center"/>
          </w:tcPr>
          <w:p w14:paraId="2B7C19B2" w14:textId="77777777" w:rsidR="00797EBE" w:rsidRPr="00797EBE" w:rsidRDefault="00797EBE" w:rsidP="00797EBE">
            <w:pPr>
              <w:jc w:val="center"/>
              <w:rPr>
                <w:snapToGrid w:val="0"/>
                <w:sz w:val="28"/>
                <w:szCs w:val="28"/>
              </w:rPr>
            </w:pPr>
            <w:r w:rsidRPr="00797EBE">
              <w:rPr>
                <w:snapToGrid w:val="0"/>
                <w:sz w:val="28"/>
                <w:szCs w:val="28"/>
              </w:rPr>
              <w:t>тыс. руб.</w:t>
            </w:r>
          </w:p>
        </w:tc>
        <w:tc>
          <w:tcPr>
            <w:tcW w:w="1843" w:type="dxa"/>
            <w:vAlign w:val="center"/>
          </w:tcPr>
          <w:p w14:paraId="52F2907D" w14:textId="77777777" w:rsidR="00797EBE" w:rsidRPr="00797EBE" w:rsidRDefault="00797EBE" w:rsidP="00797EBE">
            <w:pPr>
              <w:jc w:val="center"/>
              <w:rPr>
                <w:snapToGrid w:val="0"/>
                <w:sz w:val="28"/>
                <w:szCs w:val="28"/>
              </w:rPr>
            </w:pPr>
            <w:r w:rsidRPr="00797EBE">
              <w:rPr>
                <w:snapToGrid w:val="0"/>
                <w:sz w:val="28"/>
                <w:szCs w:val="28"/>
              </w:rPr>
              <w:t>43 551</w:t>
            </w:r>
          </w:p>
        </w:tc>
      </w:tr>
      <w:tr w:rsidR="00797EBE" w:rsidRPr="00797EBE" w14:paraId="321E3C2F" w14:textId="77777777" w:rsidTr="00797EBE">
        <w:trPr>
          <w:trHeight w:val="300"/>
        </w:trPr>
        <w:tc>
          <w:tcPr>
            <w:tcW w:w="6220" w:type="dxa"/>
            <w:shd w:val="clear" w:color="auto" w:fill="auto"/>
            <w:vAlign w:val="center"/>
            <w:hideMark/>
          </w:tcPr>
          <w:p w14:paraId="4AEF143B" w14:textId="77777777" w:rsidR="00797EBE" w:rsidRPr="00797EBE" w:rsidRDefault="00797EBE" w:rsidP="00797EBE">
            <w:pPr>
              <w:jc w:val="both"/>
              <w:rPr>
                <w:sz w:val="28"/>
                <w:szCs w:val="28"/>
              </w:rPr>
            </w:pPr>
            <w:r w:rsidRPr="00797EBE">
              <w:rPr>
                <w:sz w:val="28"/>
                <w:szCs w:val="28"/>
              </w:rPr>
              <w:t>1 полугодие</w:t>
            </w:r>
          </w:p>
        </w:tc>
        <w:tc>
          <w:tcPr>
            <w:tcW w:w="1435" w:type="dxa"/>
            <w:vAlign w:val="center"/>
          </w:tcPr>
          <w:p w14:paraId="50E7FF50" w14:textId="77777777" w:rsidR="00797EBE" w:rsidRPr="00797EBE" w:rsidRDefault="00797EBE" w:rsidP="00797EBE">
            <w:pPr>
              <w:jc w:val="center"/>
              <w:rPr>
                <w:snapToGrid w:val="0"/>
                <w:sz w:val="28"/>
                <w:szCs w:val="28"/>
              </w:rPr>
            </w:pPr>
            <w:r w:rsidRPr="00797EBE">
              <w:rPr>
                <w:snapToGrid w:val="0"/>
                <w:sz w:val="28"/>
                <w:szCs w:val="28"/>
              </w:rPr>
              <w:t> тыс. руб.</w:t>
            </w:r>
          </w:p>
        </w:tc>
        <w:tc>
          <w:tcPr>
            <w:tcW w:w="1843" w:type="dxa"/>
            <w:vAlign w:val="center"/>
          </w:tcPr>
          <w:p w14:paraId="6F3A7EC5" w14:textId="77777777" w:rsidR="00797EBE" w:rsidRPr="00797EBE" w:rsidRDefault="00797EBE" w:rsidP="00797EBE">
            <w:pPr>
              <w:jc w:val="center"/>
              <w:rPr>
                <w:snapToGrid w:val="0"/>
                <w:sz w:val="28"/>
                <w:szCs w:val="28"/>
              </w:rPr>
            </w:pPr>
            <w:r w:rsidRPr="00797EBE">
              <w:rPr>
                <w:snapToGrid w:val="0"/>
                <w:sz w:val="28"/>
                <w:szCs w:val="28"/>
              </w:rPr>
              <w:t>23 163</w:t>
            </w:r>
          </w:p>
        </w:tc>
      </w:tr>
      <w:tr w:rsidR="00797EBE" w:rsidRPr="00797EBE" w14:paraId="2F49C0FC" w14:textId="77777777" w:rsidTr="00797EBE">
        <w:trPr>
          <w:trHeight w:val="300"/>
        </w:trPr>
        <w:tc>
          <w:tcPr>
            <w:tcW w:w="6220" w:type="dxa"/>
            <w:shd w:val="clear" w:color="auto" w:fill="auto"/>
            <w:vAlign w:val="center"/>
            <w:hideMark/>
          </w:tcPr>
          <w:p w14:paraId="4CF7B136" w14:textId="77777777" w:rsidR="00797EBE" w:rsidRPr="00797EBE" w:rsidRDefault="00797EBE" w:rsidP="00797EBE">
            <w:pPr>
              <w:jc w:val="both"/>
              <w:rPr>
                <w:sz w:val="28"/>
                <w:szCs w:val="28"/>
              </w:rPr>
            </w:pPr>
            <w:r w:rsidRPr="00797EBE">
              <w:rPr>
                <w:sz w:val="28"/>
                <w:szCs w:val="28"/>
              </w:rPr>
              <w:t>2 полугодие</w:t>
            </w:r>
          </w:p>
        </w:tc>
        <w:tc>
          <w:tcPr>
            <w:tcW w:w="1435" w:type="dxa"/>
            <w:vAlign w:val="center"/>
          </w:tcPr>
          <w:p w14:paraId="55565229" w14:textId="77777777" w:rsidR="00797EBE" w:rsidRPr="00797EBE" w:rsidRDefault="00797EBE" w:rsidP="00797EBE">
            <w:pPr>
              <w:jc w:val="center"/>
              <w:rPr>
                <w:snapToGrid w:val="0"/>
                <w:sz w:val="28"/>
                <w:szCs w:val="28"/>
              </w:rPr>
            </w:pPr>
            <w:r w:rsidRPr="00797EBE">
              <w:rPr>
                <w:snapToGrid w:val="0"/>
                <w:sz w:val="28"/>
                <w:szCs w:val="28"/>
              </w:rPr>
              <w:t> тыс. руб.</w:t>
            </w:r>
          </w:p>
        </w:tc>
        <w:tc>
          <w:tcPr>
            <w:tcW w:w="1843" w:type="dxa"/>
            <w:vAlign w:val="center"/>
          </w:tcPr>
          <w:p w14:paraId="6B9ADE29" w14:textId="77777777" w:rsidR="00797EBE" w:rsidRPr="00797EBE" w:rsidRDefault="00797EBE" w:rsidP="00797EBE">
            <w:pPr>
              <w:jc w:val="center"/>
              <w:rPr>
                <w:snapToGrid w:val="0"/>
                <w:sz w:val="28"/>
                <w:szCs w:val="28"/>
              </w:rPr>
            </w:pPr>
            <w:r w:rsidRPr="00797EBE">
              <w:rPr>
                <w:snapToGrid w:val="0"/>
                <w:sz w:val="28"/>
                <w:szCs w:val="28"/>
              </w:rPr>
              <w:t>20 388</w:t>
            </w:r>
          </w:p>
        </w:tc>
      </w:tr>
      <w:tr w:rsidR="00797EBE" w:rsidRPr="00797EBE" w14:paraId="35189A4B" w14:textId="77777777" w:rsidTr="00797EBE">
        <w:trPr>
          <w:trHeight w:val="600"/>
        </w:trPr>
        <w:tc>
          <w:tcPr>
            <w:tcW w:w="6220" w:type="dxa"/>
            <w:shd w:val="clear" w:color="auto" w:fill="auto"/>
            <w:vAlign w:val="center"/>
            <w:hideMark/>
          </w:tcPr>
          <w:p w14:paraId="3B7D4137" w14:textId="77777777" w:rsidR="00797EBE" w:rsidRPr="00797EBE" w:rsidRDefault="00797EBE" w:rsidP="00797EBE">
            <w:pPr>
              <w:jc w:val="both"/>
              <w:rPr>
                <w:sz w:val="28"/>
                <w:szCs w:val="28"/>
              </w:rPr>
            </w:pPr>
            <w:r w:rsidRPr="00797EBE">
              <w:rPr>
                <w:sz w:val="28"/>
                <w:szCs w:val="28"/>
              </w:rPr>
              <w:t>Полезный отпуск на потребительский рынок (</w:t>
            </w:r>
            <w:r w:rsidRPr="00797EBE">
              <w:t>шаблон BALANCE.CALC.TARIFF.WARM.2019.FACT)</w:t>
            </w:r>
          </w:p>
        </w:tc>
        <w:tc>
          <w:tcPr>
            <w:tcW w:w="1435" w:type="dxa"/>
            <w:vAlign w:val="center"/>
          </w:tcPr>
          <w:p w14:paraId="4F3BA143" w14:textId="77777777" w:rsidR="00797EBE" w:rsidRPr="00797EBE" w:rsidRDefault="00797EBE" w:rsidP="00797EBE">
            <w:pPr>
              <w:jc w:val="center"/>
              <w:rPr>
                <w:snapToGrid w:val="0"/>
                <w:sz w:val="28"/>
                <w:szCs w:val="28"/>
              </w:rPr>
            </w:pPr>
            <w:r w:rsidRPr="00797EBE">
              <w:rPr>
                <w:snapToGrid w:val="0"/>
                <w:sz w:val="28"/>
                <w:szCs w:val="28"/>
              </w:rPr>
              <w:t>тыс. Гкал</w:t>
            </w:r>
          </w:p>
        </w:tc>
        <w:tc>
          <w:tcPr>
            <w:tcW w:w="1843" w:type="dxa"/>
            <w:vAlign w:val="center"/>
          </w:tcPr>
          <w:p w14:paraId="3DA66FB7" w14:textId="77777777" w:rsidR="00797EBE" w:rsidRPr="00797EBE" w:rsidRDefault="00797EBE" w:rsidP="00797EBE">
            <w:pPr>
              <w:jc w:val="center"/>
              <w:rPr>
                <w:snapToGrid w:val="0"/>
                <w:sz w:val="28"/>
                <w:szCs w:val="28"/>
              </w:rPr>
            </w:pPr>
            <w:r w:rsidRPr="00797EBE">
              <w:rPr>
                <w:snapToGrid w:val="0"/>
                <w:sz w:val="28"/>
                <w:szCs w:val="28"/>
              </w:rPr>
              <w:t>28,414</w:t>
            </w:r>
          </w:p>
        </w:tc>
      </w:tr>
      <w:tr w:rsidR="00797EBE" w:rsidRPr="00797EBE" w14:paraId="38846871" w14:textId="77777777" w:rsidTr="00797EBE">
        <w:trPr>
          <w:trHeight w:val="300"/>
        </w:trPr>
        <w:tc>
          <w:tcPr>
            <w:tcW w:w="6220" w:type="dxa"/>
            <w:shd w:val="clear" w:color="auto" w:fill="auto"/>
            <w:vAlign w:val="center"/>
            <w:hideMark/>
          </w:tcPr>
          <w:p w14:paraId="0BE40EC8" w14:textId="77777777" w:rsidR="00797EBE" w:rsidRPr="00797EBE" w:rsidRDefault="00797EBE" w:rsidP="00797EBE">
            <w:pPr>
              <w:jc w:val="both"/>
              <w:rPr>
                <w:sz w:val="28"/>
                <w:szCs w:val="28"/>
              </w:rPr>
            </w:pPr>
            <w:r w:rsidRPr="00797EBE">
              <w:rPr>
                <w:sz w:val="28"/>
                <w:szCs w:val="28"/>
              </w:rPr>
              <w:t>1 полугодие</w:t>
            </w:r>
          </w:p>
        </w:tc>
        <w:tc>
          <w:tcPr>
            <w:tcW w:w="1435" w:type="dxa"/>
            <w:vAlign w:val="center"/>
          </w:tcPr>
          <w:p w14:paraId="4717D8D6" w14:textId="77777777" w:rsidR="00797EBE" w:rsidRPr="00797EBE" w:rsidRDefault="00797EBE" w:rsidP="00797EBE">
            <w:pPr>
              <w:jc w:val="center"/>
              <w:rPr>
                <w:snapToGrid w:val="0"/>
                <w:sz w:val="28"/>
                <w:szCs w:val="28"/>
              </w:rPr>
            </w:pPr>
            <w:r w:rsidRPr="00797EBE">
              <w:rPr>
                <w:snapToGrid w:val="0"/>
                <w:sz w:val="28"/>
                <w:szCs w:val="28"/>
              </w:rPr>
              <w:t>тыс. Гкал</w:t>
            </w:r>
          </w:p>
        </w:tc>
        <w:tc>
          <w:tcPr>
            <w:tcW w:w="1843" w:type="dxa"/>
            <w:vAlign w:val="center"/>
          </w:tcPr>
          <w:p w14:paraId="78E65CD6" w14:textId="77777777" w:rsidR="00797EBE" w:rsidRPr="00797EBE" w:rsidRDefault="00797EBE" w:rsidP="00797EBE">
            <w:pPr>
              <w:jc w:val="center"/>
              <w:rPr>
                <w:snapToGrid w:val="0"/>
                <w:sz w:val="28"/>
                <w:szCs w:val="28"/>
              </w:rPr>
            </w:pPr>
            <w:r w:rsidRPr="00797EBE">
              <w:rPr>
                <w:snapToGrid w:val="0"/>
                <w:sz w:val="28"/>
                <w:szCs w:val="28"/>
              </w:rPr>
              <w:t>15,883</w:t>
            </w:r>
          </w:p>
        </w:tc>
      </w:tr>
      <w:tr w:rsidR="00797EBE" w:rsidRPr="00797EBE" w14:paraId="0C1A0C5F" w14:textId="77777777" w:rsidTr="00797EBE">
        <w:trPr>
          <w:trHeight w:val="300"/>
        </w:trPr>
        <w:tc>
          <w:tcPr>
            <w:tcW w:w="6220" w:type="dxa"/>
            <w:shd w:val="clear" w:color="auto" w:fill="auto"/>
            <w:vAlign w:val="center"/>
            <w:hideMark/>
          </w:tcPr>
          <w:p w14:paraId="4AA783B4" w14:textId="77777777" w:rsidR="00797EBE" w:rsidRPr="00797EBE" w:rsidRDefault="00797EBE" w:rsidP="00797EBE">
            <w:pPr>
              <w:jc w:val="both"/>
              <w:rPr>
                <w:sz w:val="28"/>
                <w:szCs w:val="28"/>
              </w:rPr>
            </w:pPr>
            <w:r w:rsidRPr="00797EBE">
              <w:rPr>
                <w:sz w:val="28"/>
                <w:szCs w:val="28"/>
              </w:rPr>
              <w:t>2 полугодие</w:t>
            </w:r>
          </w:p>
        </w:tc>
        <w:tc>
          <w:tcPr>
            <w:tcW w:w="1435" w:type="dxa"/>
            <w:vAlign w:val="center"/>
          </w:tcPr>
          <w:p w14:paraId="17746344" w14:textId="77777777" w:rsidR="00797EBE" w:rsidRPr="00797EBE" w:rsidRDefault="00797EBE" w:rsidP="00797EBE">
            <w:pPr>
              <w:jc w:val="center"/>
              <w:rPr>
                <w:snapToGrid w:val="0"/>
                <w:sz w:val="28"/>
                <w:szCs w:val="28"/>
              </w:rPr>
            </w:pPr>
            <w:r w:rsidRPr="00797EBE">
              <w:rPr>
                <w:snapToGrid w:val="0"/>
                <w:sz w:val="28"/>
                <w:szCs w:val="28"/>
              </w:rPr>
              <w:t>тыс. Гкал</w:t>
            </w:r>
          </w:p>
        </w:tc>
        <w:tc>
          <w:tcPr>
            <w:tcW w:w="1843" w:type="dxa"/>
            <w:vAlign w:val="center"/>
          </w:tcPr>
          <w:p w14:paraId="6710D721" w14:textId="77777777" w:rsidR="00797EBE" w:rsidRPr="00797EBE" w:rsidRDefault="00797EBE" w:rsidP="00797EBE">
            <w:pPr>
              <w:jc w:val="center"/>
              <w:rPr>
                <w:snapToGrid w:val="0"/>
                <w:sz w:val="28"/>
                <w:szCs w:val="28"/>
              </w:rPr>
            </w:pPr>
            <w:r w:rsidRPr="00797EBE">
              <w:rPr>
                <w:snapToGrid w:val="0"/>
                <w:sz w:val="28"/>
                <w:szCs w:val="28"/>
              </w:rPr>
              <w:t>12,531</w:t>
            </w:r>
          </w:p>
        </w:tc>
      </w:tr>
      <w:tr w:rsidR="00797EBE" w:rsidRPr="00797EBE" w14:paraId="0A9E89A5" w14:textId="77777777" w:rsidTr="00797EBE">
        <w:trPr>
          <w:trHeight w:val="600"/>
        </w:trPr>
        <w:tc>
          <w:tcPr>
            <w:tcW w:w="6220" w:type="dxa"/>
            <w:shd w:val="clear" w:color="auto" w:fill="auto"/>
            <w:vAlign w:val="center"/>
            <w:hideMark/>
          </w:tcPr>
          <w:p w14:paraId="5E5943E5" w14:textId="77777777" w:rsidR="00797EBE" w:rsidRPr="00797EBE" w:rsidRDefault="00797EBE" w:rsidP="00797EBE">
            <w:pPr>
              <w:jc w:val="both"/>
              <w:rPr>
                <w:sz w:val="28"/>
                <w:szCs w:val="28"/>
              </w:rPr>
            </w:pPr>
            <w:r w:rsidRPr="00797EBE">
              <w:rPr>
                <w:sz w:val="28"/>
                <w:szCs w:val="28"/>
              </w:rPr>
              <w:t xml:space="preserve">Тариф с 1 января 2019 года </w:t>
            </w:r>
          </w:p>
        </w:tc>
        <w:tc>
          <w:tcPr>
            <w:tcW w:w="1435" w:type="dxa"/>
            <w:vAlign w:val="center"/>
          </w:tcPr>
          <w:p w14:paraId="218E888D" w14:textId="77777777" w:rsidR="00797EBE" w:rsidRPr="00797EBE" w:rsidRDefault="00797EBE" w:rsidP="00797EBE">
            <w:pPr>
              <w:jc w:val="center"/>
              <w:rPr>
                <w:snapToGrid w:val="0"/>
                <w:sz w:val="28"/>
                <w:szCs w:val="28"/>
              </w:rPr>
            </w:pPr>
            <w:r w:rsidRPr="00797EBE">
              <w:rPr>
                <w:snapToGrid w:val="0"/>
                <w:sz w:val="28"/>
                <w:szCs w:val="28"/>
              </w:rPr>
              <w:t>руб./Гкал</w:t>
            </w:r>
          </w:p>
        </w:tc>
        <w:tc>
          <w:tcPr>
            <w:tcW w:w="1843" w:type="dxa"/>
            <w:vAlign w:val="center"/>
          </w:tcPr>
          <w:p w14:paraId="74195353" w14:textId="77777777" w:rsidR="00797EBE" w:rsidRPr="00797EBE" w:rsidRDefault="00797EBE" w:rsidP="00797EBE">
            <w:pPr>
              <w:jc w:val="center"/>
              <w:rPr>
                <w:snapToGrid w:val="0"/>
                <w:sz w:val="28"/>
                <w:szCs w:val="28"/>
              </w:rPr>
            </w:pPr>
            <w:r w:rsidRPr="00797EBE">
              <w:rPr>
                <w:snapToGrid w:val="0"/>
                <w:sz w:val="28"/>
                <w:szCs w:val="28"/>
              </w:rPr>
              <w:t>1 458,37</w:t>
            </w:r>
          </w:p>
        </w:tc>
      </w:tr>
      <w:tr w:rsidR="00797EBE" w:rsidRPr="00797EBE" w14:paraId="7E9F4834" w14:textId="77777777" w:rsidTr="00797EBE">
        <w:trPr>
          <w:trHeight w:val="600"/>
        </w:trPr>
        <w:tc>
          <w:tcPr>
            <w:tcW w:w="6220" w:type="dxa"/>
            <w:shd w:val="clear" w:color="auto" w:fill="auto"/>
            <w:vAlign w:val="center"/>
            <w:hideMark/>
          </w:tcPr>
          <w:p w14:paraId="7F134765" w14:textId="77777777" w:rsidR="00797EBE" w:rsidRPr="00797EBE" w:rsidRDefault="00797EBE" w:rsidP="00797EBE">
            <w:pPr>
              <w:jc w:val="both"/>
              <w:rPr>
                <w:sz w:val="28"/>
                <w:szCs w:val="28"/>
              </w:rPr>
            </w:pPr>
            <w:r w:rsidRPr="00797EBE">
              <w:rPr>
                <w:sz w:val="28"/>
                <w:szCs w:val="28"/>
              </w:rPr>
              <w:t xml:space="preserve">Тариф с 1 июля 2019 года </w:t>
            </w:r>
          </w:p>
        </w:tc>
        <w:tc>
          <w:tcPr>
            <w:tcW w:w="1435" w:type="dxa"/>
            <w:vAlign w:val="center"/>
          </w:tcPr>
          <w:p w14:paraId="21A6E055" w14:textId="77777777" w:rsidR="00797EBE" w:rsidRPr="00797EBE" w:rsidRDefault="00797EBE" w:rsidP="00797EBE">
            <w:pPr>
              <w:jc w:val="center"/>
              <w:rPr>
                <w:snapToGrid w:val="0"/>
                <w:sz w:val="28"/>
                <w:szCs w:val="28"/>
              </w:rPr>
            </w:pPr>
            <w:r w:rsidRPr="00797EBE">
              <w:rPr>
                <w:snapToGrid w:val="0"/>
                <w:sz w:val="28"/>
                <w:szCs w:val="28"/>
              </w:rPr>
              <w:t>руб./Гкал</w:t>
            </w:r>
          </w:p>
        </w:tc>
        <w:tc>
          <w:tcPr>
            <w:tcW w:w="1843" w:type="dxa"/>
            <w:vAlign w:val="center"/>
          </w:tcPr>
          <w:p w14:paraId="19F8F36C" w14:textId="77777777" w:rsidR="00797EBE" w:rsidRPr="00797EBE" w:rsidRDefault="00797EBE" w:rsidP="00797EBE">
            <w:pPr>
              <w:jc w:val="center"/>
              <w:rPr>
                <w:snapToGrid w:val="0"/>
                <w:sz w:val="28"/>
                <w:szCs w:val="28"/>
              </w:rPr>
            </w:pPr>
            <w:r w:rsidRPr="00797EBE">
              <w:rPr>
                <w:snapToGrid w:val="0"/>
                <w:sz w:val="28"/>
                <w:szCs w:val="28"/>
              </w:rPr>
              <w:t>1 626,98</w:t>
            </w:r>
          </w:p>
        </w:tc>
      </w:tr>
      <w:tr w:rsidR="00797EBE" w:rsidRPr="00797EBE" w14:paraId="23CA675C" w14:textId="77777777" w:rsidTr="00797EBE">
        <w:trPr>
          <w:trHeight w:val="300"/>
        </w:trPr>
        <w:tc>
          <w:tcPr>
            <w:tcW w:w="6220" w:type="dxa"/>
            <w:shd w:val="clear" w:color="auto" w:fill="auto"/>
            <w:vAlign w:val="center"/>
            <w:hideMark/>
          </w:tcPr>
          <w:p w14:paraId="3FA1E827" w14:textId="77777777" w:rsidR="00797EBE" w:rsidRPr="00797EBE" w:rsidRDefault="00797EBE" w:rsidP="00797EBE">
            <w:pPr>
              <w:jc w:val="both"/>
              <w:rPr>
                <w:sz w:val="28"/>
                <w:szCs w:val="28"/>
              </w:rPr>
            </w:pPr>
            <w:r w:rsidRPr="00797EBE">
              <w:rPr>
                <w:sz w:val="28"/>
                <w:szCs w:val="28"/>
              </w:rPr>
              <w:t>Дельта НВВ (стр. 1 – стр. 2)</w:t>
            </w:r>
          </w:p>
        </w:tc>
        <w:tc>
          <w:tcPr>
            <w:tcW w:w="1435" w:type="dxa"/>
            <w:vAlign w:val="center"/>
          </w:tcPr>
          <w:p w14:paraId="41540459" w14:textId="77777777" w:rsidR="00797EBE" w:rsidRPr="00797EBE" w:rsidRDefault="00797EBE" w:rsidP="00797EBE">
            <w:pPr>
              <w:jc w:val="center"/>
              <w:rPr>
                <w:snapToGrid w:val="0"/>
                <w:sz w:val="28"/>
                <w:szCs w:val="28"/>
              </w:rPr>
            </w:pPr>
            <w:r w:rsidRPr="00797EBE">
              <w:rPr>
                <w:snapToGrid w:val="0"/>
                <w:sz w:val="28"/>
                <w:szCs w:val="28"/>
              </w:rPr>
              <w:t>тыс. руб.</w:t>
            </w:r>
          </w:p>
        </w:tc>
        <w:tc>
          <w:tcPr>
            <w:tcW w:w="1843" w:type="dxa"/>
            <w:vAlign w:val="center"/>
          </w:tcPr>
          <w:p w14:paraId="4F379E8D" w14:textId="77777777" w:rsidR="00797EBE" w:rsidRPr="00797EBE" w:rsidRDefault="00797EBE" w:rsidP="00797EBE">
            <w:pPr>
              <w:jc w:val="center"/>
              <w:rPr>
                <w:snapToGrid w:val="0"/>
                <w:sz w:val="28"/>
                <w:szCs w:val="28"/>
              </w:rPr>
            </w:pPr>
            <w:r w:rsidRPr="00797EBE">
              <w:rPr>
                <w:snapToGrid w:val="0"/>
                <w:sz w:val="28"/>
                <w:szCs w:val="28"/>
              </w:rPr>
              <w:t>5 168</w:t>
            </w:r>
          </w:p>
        </w:tc>
      </w:tr>
    </w:tbl>
    <w:p w14:paraId="26EBE99F" w14:textId="77777777" w:rsidR="00797EBE" w:rsidRPr="00797EBE" w:rsidRDefault="00797EBE" w:rsidP="00797EBE">
      <w:pPr>
        <w:autoSpaceDE w:val="0"/>
        <w:autoSpaceDN w:val="0"/>
        <w:adjustRightInd w:val="0"/>
        <w:ind w:firstLine="851"/>
        <w:jc w:val="both"/>
        <w:rPr>
          <w:snapToGrid w:val="0"/>
          <w:sz w:val="28"/>
          <w:szCs w:val="28"/>
        </w:rPr>
      </w:pPr>
    </w:p>
    <w:p w14:paraId="436E5141" w14:textId="77777777" w:rsidR="00797EBE" w:rsidRPr="00797EBE" w:rsidRDefault="00797EBE" w:rsidP="00797EBE">
      <w:pPr>
        <w:autoSpaceDE w:val="0"/>
        <w:autoSpaceDN w:val="0"/>
        <w:adjustRightInd w:val="0"/>
        <w:ind w:firstLine="851"/>
        <w:jc w:val="both"/>
        <w:rPr>
          <w:snapToGrid w:val="0"/>
          <w:sz w:val="28"/>
          <w:szCs w:val="28"/>
        </w:rPr>
      </w:pPr>
      <w:r w:rsidRPr="00797EBE">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797EBE">
        <w:rPr>
          <w:snapToGrid w:val="0"/>
          <w:sz w:val="28"/>
          <w:szCs w:val="28"/>
        </w:rPr>
        <w:br/>
        <w:t>при установлении тарифов, составляет 5 168 тыс. руб.</w:t>
      </w:r>
    </w:p>
    <w:p w14:paraId="7A2FF1F1" w14:textId="77777777" w:rsidR="00797EBE" w:rsidRPr="00797EBE" w:rsidRDefault="00797EBE" w:rsidP="00797EBE">
      <w:pPr>
        <w:ind w:firstLine="709"/>
        <w:jc w:val="both"/>
        <w:rPr>
          <w:snapToGrid w:val="0"/>
          <w:sz w:val="28"/>
          <w:szCs w:val="28"/>
        </w:rPr>
      </w:pPr>
      <w:r w:rsidRPr="00797EBE">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797EBE">
        <w:rPr>
          <w:snapToGrid w:val="0"/>
          <w:sz w:val="28"/>
          <w:szCs w:val="28"/>
        </w:rPr>
        <w:br/>
        <w:t>и 1,036 (2021/2020), опубликованные на сайте Минэкономразвития России 26.09.2020. Таким образом размер корректировки с целью учета отклонений фактических значений параметров расчета тарифов от значений, учтенных</w:t>
      </w:r>
      <w:r w:rsidRPr="00797EBE">
        <w:rPr>
          <w:snapToGrid w:val="0"/>
          <w:sz w:val="28"/>
          <w:szCs w:val="28"/>
        </w:rPr>
        <w:br/>
        <w:t xml:space="preserve">при установлении тарифов </w:t>
      </w:r>
      <w:r w:rsidRPr="00797EBE">
        <w:rPr>
          <w:snapToGrid w:val="0"/>
          <w:color w:val="000000"/>
          <w:sz w:val="28"/>
          <w:szCs w:val="28"/>
        </w:rPr>
        <w:t>на тепловую энергию,</w:t>
      </w:r>
      <w:r w:rsidRPr="00797EBE">
        <w:rPr>
          <w:snapToGrid w:val="0"/>
          <w:sz w:val="28"/>
          <w:szCs w:val="28"/>
        </w:rPr>
        <w:t xml:space="preserve"> составляет 5 525 тыс. руб. </w:t>
      </w:r>
    </w:p>
    <w:p w14:paraId="1C61A7C2" w14:textId="77777777" w:rsidR="00797EBE" w:rsidRPr="00797EBE" w:rsidRDefault="00797EBE" w:rsidP="00797EBE">
      <w:pPr>
        <w:ind w:firstLine="709"/>
        <w:jc w:val="both"/>
        <w:rPr>
          <w:snapToGrid w:val="0"/>
          <w:sz w:val="28"/>
          <w:szCs w:val="28"/>
        </w:rPr>
      </w:pPr>
      <w:r w:rsidRPr="00797EBE">
        <w:rPr>
          <w:snapToGrid w:val="0"/>
          <w:sz w:val="28"/>
          <w:szCs w:val="28"/>
        </w:rPr>
        <w:t xml:space="preserve">С целью соблюдения баланса интересов производителей </w:t>
      </w:r>
      <w:r w:rsidRPr="00797EBE">
        <w:rPr>
          <w:snapToGrid w:val="0"/>
          <w:sz w:val="28"/>
          <w:szCs w:val="28"/>
        </w:rPr>
        <w:br/>
        <w:t xml:space="preserve">и потребителей тепловой энергии и в связи с тарифными ограничениями, указанная величина признается экспертами экономически необоснованной </w:t>
      </w:r>
      <w:r w:rsidRPr="00797EBE">
        <w:rPr>
          <w:snapToGrid w:val="0"/>
          <w:sz w:val="28"/>
          <w:szCs w:val="28"/>
        </w:rPr>
        <w:br/>
        <w:t xml:space="preserve">и не подлежит включению в НВВ предприятия на 2021 год. </w:t>
      </w:r>
    </w:p>
    <w:p w14:paraId="696D8508" w14:textId="77777777" w:rsidR="00797EBE" w:rsidRPr="00797EBE" w:rsidRDefault="00797EBE" w:rsidP="00797EBE">
      <w:pPr>
        <w:autoSpaceDE w:val="0"/>
        <w:autoSpaceDN w:val="0"/>
        <w:adjustRightInd w:val="0"/>
        <w:jc w:val="both"/>
        <w:rPr>
          <w:snapToGrid w:val="0"/>
          <w:color w:val="000000"/>
          <w:sz w:val="28"/>
          <w:szCs w:val="28"/>
          <w:lang w:eastAsia="en-US"/>
        </w:rPr>
      </w:pPr>
    </w:p>
    <w:p w14:paraId="29956FA8" w14:textId="77777777" w:rsidR="00797EBE" w:rsidRPr="00797EBE" w:rsidRDefault="00797EBE" w:rsidP="00797EBE">
      <w:pPr>
        <w:autoSpaceDE w:val="0"/>
        <w:autoSpaceDN w:val="0"/>
        <w:adjustRightInd w:val="0"/>
        <w:jc w:val="both"/>
        <w:rPr>
          <w:snapToGrid w:val="0"/>
          <w:color w:val="000000"/>
          <w:sz w:val="28"/>
          <w:szCs w:val="28"/>
          <w:lang w:eastAsia="en-US"/>
        </w:rPr>
      </w:pPr>
    </w:p>
    <w:p w14:paraId="64E93B26" w14:textId="77777777" w:rsidR="00797EBE" w:rsidRPr="00797EBE" w:rsidRDefault="00797EBE" w:rsidP="00797EBE">
      <w:pPr>
        <w:autoSpaceDE w:val="0"/>
        <w:autoSpaceDN w:val="0"/>
        <w:adjustRightInd w:val="0"/>
        <w:jc w:val="both"/>
        <w:rPr>
          <w:snapToGrid w:val="0"/>
          <w:color w:val="000000"/>
          <w:sz w:val="28"/>
          <w:szCs w:val="28"/>
          <w:lang w:eastAsia="en-US"/>
        </w:rPr>
      </w:pPr>
    </w:p>
    <w:p w14:paraId="628F06B5" w14:textId="77777777" w:rsidR="00797EBE" w:rsidRPr="00797EBE" w:rsidRDefault="00797EBE" w:rsidP="00797EBE">
      <w:pPr>
        <w:autoSpaceDE w:val="0"/>
        <w:autoSpaceDN w:val="0"/>
        <w:adjustRightInd w:val="0"/>
        <w:jc w:val="both"/>
        <w:rPr>
          <w:snapToGrid w:val="0"/>
          <w:color w:val="000000"/>
          <w:sz w:val="28"/>
          <w:szCs w:val="28"/>
          <w:lang w:eastAsia="en-US"/>
        </w:rPr>
      </w:pPr>
    </w:p>
    <w:p w14:paraId="240128CB" w14:textId="77777777" w:rsidR="00797EBE" w:rsidRPr="00797EBE" w:rsidRDefault="00797EBE" w:rsidP="00797EBE">
      <w:pPr>
        <w:autoSpaceDE w:val="0"/>
        <w:autoSpaceDN w:val="0"/>
        <w:adjustRightInd w:val="0"/>
        <w:jc w:val="both"/>
        <w:rPr>
          <w:snapToGrid w:val="0"/>
          <w:color w:val="000000"/>
          <w:sz w:val="28"/>
          <w:szCs w:val="28"/>
          <w:lang w:eastAsia="en-US"/>
        </w:rPr>
      </w:pPr>
    </w:p>
    <w:p w14:paraId="5B86C1D2" w14:textId="77777777" w:rsidR="00797EBE" w:rsidRPr="00797EBE" w:rsidRDefault="00797EBE" w:rsidP="00797EBE">
      <w:pPr>
        <w:autoSpaceDE w:val="0"/>
        <w:autoSpaceDN w:val="0"/>
        <w:adjustRightInd w:val="0"/>
        <w:jc w:val="both"/>
        <w:rPr>
          <w:snapToGrid w:val="0"/>
          <w:color w:val="000000"/>
          <w:sz w:val="28"/>
          <w:szCs w:val="28"/>
          <w:lang w:eastAsia="en-US"/>
        </w:rPr>
      </w:pPr>
    </w:p>
    <w:p w14:paraId="5BC67978" w14:textId="77777777" w:rsidR="00797EBE" w:rsidRPr="00797EBE" w:rsidRDefault="00797EBE" w:rsidP="00797EBE">
      <w:pPr>
        <w:autoSpaceDE w:val="0"/>
        <w:autoSpaceDN w:val="0"/>
        <w:adjustRightInd w:val="0"/>
        <w:jc w:val="both"/>
        <w:rPr>
          <w:snapToGrid w:val="0"/>
          <w:color w:val="000000"/>
          <w:sz w:val="28"/>
          <w:szCs w:val="28"/>
          <w:lang w:eastAsia="en-US"/>
        </w:rPr>
      </w:pPr>
    </w:p>
    <w:p w14:paraId="682EC4D0" w14:textId="77777777" w:rsidR="00797EBE" w:rsidRPr="00797EBE" w:rsidRDefault="00797EBE" w:rsidP="00797EBE">
      <w:pPr>
        <w:autoSpaceDE w:val="0"/>
        <w:autoSpaceDN w:val="0"/>
        <w:adjustRightInd w:val="0"/>
        <w:jc w:val="both"/>
        <w:rPr>
          <w:snapToGrid w:val="0"/>
          <w:color w:val="000000"/>
          <w:sz w:val="28"/>
          <w:szCs w:val="28"/>
          <w:lang w:eastAsia="en-US"/>
        </w:rPr>
      </w:pPr>
    </w:p>
    <w:p w14:paraId="65413FB2" w14:textId="77777777" w:rsidR="00797EBE" w:rsidRPr="00797EBE" w:rsidRDefault="00797EBE" w:rsidP="00797EBE">
      <w:pPr>
        <w:autoSpaceDE w:val="0"/>
        <w:autoSpaceDN w:val="0"/>
        <w:adjustRightInd w:val="0"/>
        <w:jc w:val="both"/>
        <w:rPr>
          <w:snapToGrid w:val="0"/>
          <w:color w:val="000000"/>
          <w:sz w:val="28"/>
          <w:szCs w:val="28"/>
          <w:lang w:eastAsia="en-US"/>
        </w:rPr>
      </w:pPr>
    </w:p>
    <w:p w14:paraId="13356B3B" w14:textId="77777777" w:rsidR="00797EBE" w:rsidRPr="00797EBE" w:rsidRDefault="00797EBE" w:rsidP="00797EBE">
      <w:pPr>
        <w:autoSpaceDE w:val="0"/>
        <w:autoSpaceDN w:val="0"/>
        <w:adjustRightInd w:val="0"/>
        <w:jc w:val="both"/>
        <w:rPr>
          <w:snapToGrid w:val="0"/>
          <w:color w:val="000000"/>
          <w:sz w:val="28"/>
          <w:szCs w:val="28"/>
          <w:lang w:eastAsia="en-US"/>
        </w:rPr>
      </w:pPr>
    </w:p>
    <w:p w14:paraId="035F6891" w14:textId="77777777" w:rsidR="00797EBE" w:rsidRPr="00797EBE" w:rsidRDefault="00797EBE" w:rsidP="00797EBE">
      <w:pPr>
        <w:autoSpaceDE w:val="0"/>
        <w:autoSpaceDN w:val="0"/>
        <w:adjustRightInd w:val="0"/>
        <w:jc w:val="both"/>
        <w:rPr>
          <w:snapToGrid w:val="0"/>
          <w:color w:val="000000"/>
          <w:sz w:val="28"/>
          <w:szCs w:val="28"/>
          <w:lang w:eastAsia="en-US"/>
        </w:rPr>
      </w:pPr>
    </w:p>
    <w:p w14:paraId="7E3B23A4" w14:textId="77777777" w:rsidR="00797EBE" w:rsidRPr="00797EBE" w:rsidRDefault="00797EBE" w:rsidP="00797EBE">
      <w:pPr>
        <w:autoSpaceDE w:val="0"/>
        <w:autoSpaceDN w:val="0"/>
        <w:adjustRightInd w:val="0"/>
        <w:ind w:firstLine="709"/>
        <w:jc w:val="both"/>
        <w:rPr>
          <w:snapToGrid w:val="0"/>
          <w:color w:val="000000"/>
          <w:sz w:val="28"/>
          <w:szCs w:val="28"/>
          <w:lang w:eastAsia="en-US"/>
        </w:rPr>
      </w:pPr>
    </w:p>
    <w:p w14:paraId="3DD347C9" w14:textId="77777777" w:rsidR="00797EBE" w:rsidRPr="00797EBE" w:rsidRDefault="00797EBE" w:rsidP="00797EBE">
      <w:pPr>
        <w:keepNext/>
        <w:keepLines/>
        <w:jc w:val="center"/>
        <w:outlineLvl w:val="1"/>
        <w:rPr>
          <w:rFonts w:eastAsia="Calibri"/>
          <w:b/>
          <w:sz w:val="28"/>
          <w:szCs w:val="28"/>
          <w:lang w:eastAsia="en-US"/>
        </w:rPr>
      </w:pPr>
      <w:bookmarkStart w:id="84" w:name="_Toc21094966"/>
      <w:bookmarkStart w:id="85" w:name="_Toc24891740"/>
      <w:r w:rsidRPr="00797EBE">
        <w:rPr>
          <w:rFonts w:eastAsia="Calibri"/>
          <w:b/>
          <w:sz w:val="28"/>
          <w:szCs w:val="28"/>
          <w:lang w:eastAsia="en-US"/>
        </w:rPr>
        <w:t>Расчет необходимой валовой выручки методом индексации установленных тарифов на тепловую энергию</w:t>
      </w:r>
      <w:bookmarkEnd w:id="84"/>
      <w:r w:rsidRPr="00797EBE">
        <w:rPr>
          <w:rFonts w:eastAsia="Calibri"/>
          <w:b/>
          <w:sz w:val="28"/>
          <w:szCs w:val="28"/>
          <w:lang w:eastAsia="en-US"/>
        </w:rPr>
        <w:t xml:space="preserve"> на 2021 год</w:t>
      </w:r>
      <w:bookmarkEnd w:id="85"/>
    </w:p>
    <w:p w14:paraId="6D75B193" w14:textId="77777777" w:rsidR="00797EBE" w:rsidRPr="00797EBE" w:rsidRDefault="00797EBE" w:rsidP="00797EBE">
      <w:pPr>
        <w:rPr>
          <w:snapToGrid w:val="0"/>
          <w:sz w:val="28"/>
          <w:szCs w:val="28"/>
          <w:lang w:eastAsia="en-US"/>
        </w:rPr>
      </w:pPr>
    </w:p>
    <w:p w14:paraId="572A4026" w14:textId="77777777" w:rsidR="00797EBE" w:rsidRPr="00797EBE" w:rsidRDefault="00797EBE" w:rsidP="001F50EA">
      <w:pPr>
        <w:numPr>
          <w:ilvl w:val="0"/>
          <w:numId w:val="12"/>
        </w:numPr>
        <w:ind w:right="-426"/>
        <w:jc w:val="right"/>
        <w:rPr>
          <w:snapToGrid w:val="0"/>
          <w:sz w:val="28"/>
          <w:szCs w:val="28"/>
          <w:lang w:eastAsia="en-US"/>
        </w:rPr>
      </w:pPr>
    </w:p>
    <w:p w14:paraId="0AEBD371" w14:textId="77777777" w:rsidR="00797EBE" w:rsidRPr="00797EBE" w:rsidRDefault="00797EBE" w:rsidP="00797EBE">
      <w:pPr>
        <w:autoSpaceDE w:val="0"/>
        <w:autoSpaceDN w:val="0"/>
        <w:adjustRightInd w:val="0"/>
        <w:ind w:firstLine="539"/>
        <w:jc w:val="both"/>
        <w:rPr>
          <w:sz w:val="28"/>
          <w:szCs w:val="28"/>
        </w:rPr>
      </w:pPr>
    </w:p>
    <w:p w14:paraId="141B3D2B" w14:textId="77777777" w:rsidR="00797EBE" w:rsidRPr="00797EBE" w:rsidRDefault="00797EBE" w:rsidP="00797EBE">
      <w:pPr>
        <w:keepNext/>
        <w:ind w:right="-144"/>
        <w:jc w:val="center"/>
        <w:outlineLvl w:val="2"/>
        <w:rPr>
          <w:rFonts w:cs="Arial"/>
          <w:b/>
          <w:bCs/>
          <w:snapToGrid w:val="0"/>
          <w:sz w:val="28"/>
          <w:szCs w:val="26"/>
          <w:lang w:eastAsia="en-US"/>
        </w:rPr>
      </w:pPr>
      <w:bookmarkStart w:id="86" w:name="_Toc24891741"/>
      <w:r w:rsidRPr="00797EBE">
        <w:rPr>
          <w:rFonts w:cs="Arial"/>
          <w:b/>
          <w:bCs/>
          <w:snapToGrid w:val="0"/>
          <w:sz w:val="28"/>
          <w:szCs w:val="26"/>
          <w:lang w:eastAsia="en-US"/>
        </w:rPr>
        <w:t>Расчёт операционных (подконтрольных) расходов на 2021 год долгосрочного периода регулирования на тепловую энерги</w:t>
      </w:r>
      <w:bookmarkEnd w:id="86"/>
      <w:r w:rsidRPr="00797EBE">
        <w:rPr>
          <w:rFonts w:cs="Arial"/>
          <w:b/>
          <w:bCs/>
          <w:snapToGrid w:val="0"/>
          <w:sz w:val="28"/>
          <w:szCs w:val="26"/>
          <w:lang w:eastAsia="en-US"/>
        </w:rPr>
        <w:t xml:space="preserve">ю </w:t>
      </w:r>
    </w:p>
    <w:p w14:paraId="7406470D" w14:textId="77777777" w:rsidR="00797EBE" w:rsidRPr="00797EBE" w:rsidRDefault="00797EBE" w:rsidP="00797EBE">
      <w:pPr>
        <w:jc w:val="center"/>
        <w:rPr>
          <w:snapToGrid w:val="0"/>
          <w:sz w:val="28"/>
        </w:rPr>
      </w:pPr>
      <w:r w:rsidRPr="00797EBE">
        <w:rPr>
          <w:snapToGrid w:val="0"/>
          <w:sz w:val="28"/>
        </w:rPr>
        <w:t>(приложение 5.2 к Методическим указаниям)</w:t>
      </w:r>
    </w:p>
    <w:p w14:paraId="2FE0B2E9" w14:textId="77777777" w:rsidR="00797EBE" w:rsidRPr="00797EBE" w:rsidRDefault="00797EBE" w:rsidP="00797EBE">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797EBE" w:rsidRPr="00797EBE" w14:paraId="737B994C" w14:textId="77777777" w:rsidTr="00797EBE">
        <w:trPr>
          <w:trHeight w:val="283"/>
          <w:tblHeader/>
        </w:trPr>
        <w:tc>
          <w:tcPr>
            <w:tcW w:w="644" w:type="dxa"/>
            <w:shd w:val="clear" w:color="auto" w:fill="auto"/>
            <w:vAlign w:val="center"/>
            <w:hideMark/>
          </w:tcPr>
          <w:p w14:paraId="5A3C71C7" w14:textId="77777777" w:rsidR="00797EBE" w:rsidRPr="00797EBE" w:rsidRDefault="00797EBE" w:rsidP="00797EBE">
            <w:pPr>
              <w:jc w:val="center"/>
              <w:rPr>
                <w:snapToGrid w:val="0"/>
                <w:szCs w:val="28"/>
              </w:rPr>
            </w:pPr>
            <w:r w:rsidRPr="00797EBE">
              <w:rPr>
                <w:snapToGrid w:val="0"/>
                <w:szCs w:val="28"/>
              </w:rPr>
              <w:t>№ п/п</w:t>
            </w:r>
          </w:p>
        </w:tc>
        <w:tc>
          <w:tcPr>
            <w:tcW w:w="3147" w:type="dxa"/>
            <w:shd w:val="clear" w:color="auto" w:fill="auto"/>
            <w:vAlign w:val="center"/>
            <w:hideMark/>
          </w:tcPr>
          <w:p w14:paraId="5BE5D707" w14:textId="77777777" w:rsidR="00797EBE" w:rsidRPr="00797EBE" w:rsidRDefault="00797EBE" w:rsidP="00797EBE">
            <w:pPr>
              <w:jc w:val="center"/>
              <w:rPr>
                <w:snapToGrid w:val="0"/>
                <w:szCs w:val="28"/>
              </w:rPr>
            </w:pPr>
            <w:r w:rsidRPr="00797EBE">
              <w:rPr>
                <w:snapToGrid w:val="0"/>
                <w:szCs w:val="28"/>
              </w:rPr>
              <w:t>Параметры расчета расходов</w:t>
            </w:r>
          </w:p>
        </w:tc>
        <w:tc>
          <w:tcPr>
            <w:tcW w:w="992" w:type="dxa"/>
            <w:shd w:val="clear" w:color="auto" w:fill="auto"/>
            <w:vAlign w:val="center"/>
            <w:hideMark/>
          </w:tcPr>
          <w:p w14:paraId="1B770B6D" w14:textId="77777777" w:rsidR="00797EBE" w:rsidRPr="00797EBE" w:rsidRDefault="00797EBE" w:rsidP="00797EBE">
            <w:pPr>
              <w:ind w:left="-113" w:right="-113"/>
              <w:jc w:val="center"/>
              <w:rPr>
                <w:snapToGrid w:val="0"/>
                <w:szCs w:val="28"/>
              </w:rPr>
            </w:pPr>
            <w:r w:rsidRPr="00797EBE">
              <w:rPr>
                <w:snapToGrid w:val="0"/>
                <w:szCs w:val="28"/>
              </w:rPr>
              <w:t>Ед. изм.</w:t>
            </w:r>
          </w:p>
        </w:tc>
        <w:tc>
          <w:tcPr>
            <w:tcW w:w="1596" w:type="dxa"/>
          </w:tcPr>
          <w:p w14:paraId="40FE0CF2" w14:textId="77777777" w:rsidR="00797EBE" w:rsidRPr="00797EBE" w:rsidRDefault="00797EBE" w:rsidP="00797EBE">
            <w:pPr>
              <w:ind w:left="-57" w:right="-57"/>
              <w:jc w:val="center"/>
              <w:rPr>
                <w:snapToGrid w:val="0"/>
                <w:szCs w:val="28"/>
              </w:rPr>
            </w:pPr>
            <w:r w:rsidRPr="00797EBE">
              <w:rPr>
                <w:snapToGrid w:val="0"/>
                <w:szCs w:val="28"/>
              </w:rPr>
              <w:t>Предложение предприятия на 2021 год</w:t>
            </w:r>
          </w:p>
        </w:tc>
        <w:tc>
          <w:tcPr>
            <w:tcW w:w="1559" w:type="dxa"/>
          </w:tcPr>
          <w:p w14:paraId="6D436A2A" w14:textId="77777777" w:rsidR="00797EBE" w:rsidRPr="00797EBE" w:rsidRDefault="00797EBE" w:rsidP="00797EBE">
            <w:pPr>
              <w:ind w:left="-57" w:right="-57"/>
              <w:jc w:val="center"/>
              <w:rPr>
                <w:snapToGrid w:val="0"/>
                <w:szCs w:val="28"/>
              </w:rPr>
            </w:pPr>
            <w:r w:rsidRPr="00797EBE">
              <w:rPr>
                <w:snapToGrid w:val="0"/>
                <w:szCs w:val="28"/>
              </w:rPr>
              <w:t>Предложение экспертов на 2021 год</w:t>
            </w:r>
          </w:p>
        </w:tc>
        <w:tc>
          <w:tcPr>
            <w:tcW w:w="1701" w:type="dxa"/>
          </w:tcPr>
          <w:p w14:paraId="4E4CCDAF" w14:textId="77777777" w:rsidR="00797EBE" w:rsidRPr="00797EBE" w:rsidRDefault="00797EBE" w:rsidP="00797EBE">
            <w:pPr>
              <w:ind w:left="-57" w:right="-57"/>
              <w:jc w:val="center"/>
              <w:rPr>
                <w:snapToGrid w:val="0"/>
                <w:szCs w:val="28"/>
              </w:rPr>
            </w:pPr>
            <w:r w:rsidRPr="00797EBE">
              <w:rPr>
                <w:snapToGrid w:val="0"/>
                <w:szCs w:val="28"/>
              </w:rPr>
              <w:t>Корректировка предложения предприятия</w:t>
            </w:r>
          </w:p>
        </w:tc>
      </w:tr>
      <w:tr w:rsidR="00797EBE" w:rsidRPr="00797EBE" w14:paraId="21BC1CB1" w14:textId="77777777" w:rsidTr="00797EBE">
        <w:trPr>
          <w:trHeight w:val="895"/>
          <w:tblHeader/>
        </w:trPr>
        <w:tc>
          <w:tcPr>
            <w:tcW w:w="644" w:type="dxa"/>
            <w:shd w:val="clear" w:color="auto" w:fill="auto"/>
            <w:vAlign w:val="center"/>
            <w:hideMark/>
          </w:tcPr>
          <w:p w14:paraId="67B4F9EF" w14:textId="77777777" w:rsidR="00797EBE" w:rsidRPr="00797EBE" w:rsidRDefault="00797EBE" w:rsidP="00797EBE">
            <w:pPr>
              <w:jc w:val="center"/>
              <w:rPr>
                <w:snapToGrid w:val="0"/>
                <w:szCs w:val="28"/>
              </w:rPr>
            </w:pPr>
            <w:r w:rsidRPr="00797EBE">
              <w:rPr>
                <w:snapToGrid w:val="0"/>
                <w:szCs w:val="28"/>
              </w:rPr>
              <w:t>1</w:t>
            </w:r>
          </w:p>
        </w:tc>
        <w:tc>
          <w:tcPr>
            <w:tcW w:w="3147" w:type="dxa"/>
            <w:shd w:val="clear" w:color="auto" w:fill="auto"/>
            <w:vAlign w:val="center"/>
            <w:hideMark/>
          </w:tcPr>
          <w:p w14:paraId="24E53372" w14:textId="77777777" w:rsidR="00797EBE" w:rsidRPr="00797EBE" w:rsidRDefault="00797EBE" w:rsidP="00797EBE">
            <w:pPr>
              <w:rPr>
                <w:snapToGrid w:val="0"/>
                <w:szCs w:val="28"/>
              </w:rPr>
            </w:pPr>
            <w:r w:rsidRPr="00797EBE">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07F36C4B" w14:textId="77777777" w:rsidR="00797EBE" w:rsidRPr="00797EBE" w:rsidRDefault="00797EBE" w:rsidP="00797EBE">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000000" w:fill="FFFFFF"/>
            <w:vAlign w:val="center"/>
          </w:tcPr>
          <w:p w14:paraId="208E1E7D" w14:textId="77777777" w:rsidR="00797EBE" w:rsidRPr="00797EBE" w:rsidRDefault="00797EBE" w:rsidP="00797EBE">
            <w:pPr>
              <w:jc w:val="center"/>
              <w:rPr>
                <w:color w:val="000000"/>
              </w:rPr>
            </w:pPr>
            <w:r w:rsidRPr="00797EBE">
              <w:rPr>
                <w:snapToGrid w:val="0"/>
                <w:sz w:val="28"/>
                <w:szCs w:val="28"/>
              </w:rPr>
              <w:t>1,036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07345F74" w14:textId="77777777" w:rsidR="00797EBE" w:rsidRPr="00797EBE" w:rsidRDefault="00797EBE" w:rsidP="00797EBE">
            <w:pPr>
              <w:jc w:val="center"/>
              <w:rPr>
                <w:color w:val="000000"/>
              </w:rPr>
            </w:pPr>
            <w:r w:rsidRPr="00797EBE">
              <w:rPr>
                <w:snapToGrid w:val="0"/>
                <w:sz w:val="28"/>
                <w:szCs w:val="28"/>
              </w:rPr>
              <w:t>1,036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3EA7E6"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564CAEDB" w14:textId="77777777" w:rsidTr="00797EBE">
        <w:trPr>
          <w:trHeight w:val="575"/>
          <w:tblHeader/>
        </w:trPr>
        <w:tc>
          <w:tcPr>
            <w:tcW w:w="644" w:type="dxa"/>
            <w:shd w:val="clear" w:color="auto" w:fill="auto"/>
            <w:vAlign w:val="center"/>
            <w:hideMark/>
          </w:tcPr>
          <w:p w14:paraId="48A568C6" w14:textId="77777777" w:rsidR="00797EBE" w:rsidRPr="00797EBE" w:rsidRDefault="00797EBE" w:rsidP="00797EBE">
            <w:pPr>
              <w:jc w:val="center"/>
              <w:rPr>
                <w:snapToGrid w:val="0"/>
                <w:szCs w:val="28"/>
              </w:rPr>
            </w:pPr>
            <w:r w:rsidRPr="00797EBE">
              <w:rPr>
                <w:snapToGrid w:val="0"/>
                <w:szCs w:val="28"/>
              </w:rPr>
              <w:t>2</w:t>
            </w:r>
          </w:p>
        </w:tc>
        <w:tc>
          <w:tcPr>
            <w:tcW w:w="3147" w:type="dxa"/>
            <w:shd w:val="clear" w:color="auto" w:fill="auto"/>
            <w:vAlign w:val="center"/>
            <w:hideMark/>
          </w:tcPr>
          <w:p w14:paraId="0CB14FCC" w14:textId="77777777" w:rsidR="00797EBE" w:rsidRPr="00797EBE" w:rsidRDefault="00797EBE" w:rsidP="00797EBE">
            <w:pPr>
              <w:rPr>
                <w:snapToGrid w:val="0"/>
                <w:szCs w:val="28"/>
              </w:rPr>
            </w:pPr>
            <w:r w:rsidRPr="00797EBE">
              <w:rPr>
                <w:snapToGrid w:val="0"/>
                <w:szCs w:val="28"/>
              </w:rPr>
              <w:t>Индекс эффективности операционных расходов (ИР)</w:t>
            </w:r>
          </w:p>
        </w:tc>
        <w:tc>
          <w:tcPr>
            <w:tcW w:w="992" w:type="dxa"/>
            <w:shd w:val="clear" w:color="auto" w:fill="auto"/>
            <w:vAlign w:val="center"/>
            <w:hideMark/>
          </w:tcPr>
          <w:p w14:paraId="094EECC0" w14:textId="77777777" w:rsidR="00797EBE" w:rsidRPr="00797EBE" w:rsidRDefault="00797EBE" w:rsidP="00797EBE">
            <w:pPr>
              <w:ind w:left="-113" w:right="-113"/>
              <w:jc w:val="center"/>
              <w:rPr>
                <w:snapToGrid w:val="0"/>
                <w:szCs w:val="28"/>
              </w:rPr>
            </w:pPr>
            <w:r w:rsidRPr="00797EBE">
              <w:rPr>
                <w:snapToGrid w:val="0"/>
                <w:szCs w:val="28"/>
              </w:rPr>
              <w:t>%</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33DD3899" w14:textId="77777777" w:rsidR="00797EBE" w:rsidRPr="00797EBE" w:rsidRDefault="00797EBE" w:rsidP="00797EBE">
            <w:pPr>
              <w:jc w:val="center"/>
              <w:rPr>
                <w:snapToGrid w:val="0"/>
                <w:color w:val="000000"/>
                <w:sz w:val="28"/>
                <w:szCs w:val="28"/>
              </w:rPr>
            </w:pPr>
            <w:r w:rsidRPr="00797EBE">
              <w:rPr>
                <w:snapToGrid w:val="0"/>
                <w:sz w:val="28"/>
                <w:szCs w:val="28"/>
              </w:rPr>
              <w:t>1%</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8D11DEC" w14:textId="77777777" w:rsidR="00797EBE" w:rsidRPr="00797EBE" w:rsidRDefault="00797EBE" w:rsidP="00797EBE">
            <w:pPr>
              <w:jc w:val="center"/>
              <w:rPr>
                <w:snapToGrid w:val="0"/>
                <w:color w:val="000000"/>
                <w:sz w:val="28"/>
                <w:szCs w:val="28"/>
              </w:rPr>
            </w:pPr>
            <w:r w:rsidRPr="00797EBE">
              <w:rPr>
                <w:snapToGrid w:val="0"/>
                <w:sz w:val="28"/>
                <w:szCs w:val="28"/>
              </w:rPr>
              <w:t>1%</w:t>
            </w:r>
          </w:p>
        </w:tc>
        <w:tc>
          <w:tcPr>
            <w:tcW w:w="1701" w:type="dxa"/>
            <w:tcBorders>
              <w:top w:val="nil"/>
              <w:left w:val="nil"/>
              <w:bottom w:val="single" w:sz="4" w:space="0" w:color="auto"/>
              <w:right w:val="single" w:sz="4" w:space="0" w:color="auto"/>
            </w:tcBorders>
            <w:shd w:val="clear" w:color="auto" w:fill="auto"/>
            <w:vAlign w:val="center"/>
          </w:tcPr>
          <w:p w14:paraId="1975C67F"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053CBD13" w14:textId="77777777" w:rsidTr="00797EBE">
        <w:trPr>
          <w:trHeight w:val="461"/>
          <w:tblHeader/>
        </w:trPr>
        <w:tc>
          <w:tcPr>
            <w:tcW w:w="644" w:type="dxa"/>
            <w:shd w:val="clear" w:color="auto" w:fill="auto"/>
            <w:vAlign w:val="center"/>
            <w:hideMark/>
          </w:tcPr>
          <w:p w14:paraId="56DCF4A7" w14:textId="77777777" w:rsidR="00797EBE" w:rsidRPr="00797EBE" w:rsidRDefault="00797EBE" w:rsidP="00797EBE">
            <w:pPr>
              <w:jc w:val="center"/>
              <w:rPr>
                <w:snapToGrid w:val="0"/>
                <w:szCs w:val="28"/>
              </w:rPr>
            </w:pPr>
            <w:r w:rsidRPr="00797EBE">
              <w:rPr>
                <w:snapToGrid w:val="0"/>
                <w:szCs w:val="28"/>
              </w:rPr>
              <w:t>3</w:t>
            </w:r>
          </w:p>
        </w:tc>
        <w:tc>
          <w:tcPr>
            <w:tcW w:w="3147" w:type="dxa"/>
            <w:shd w:val="clear" w:color="auto" w:fill="auto"/>
            <w:vAlign w:val="center"/>
            <w:hideMark/>
          </w:tcPr>
          <w:p w14:paraId="75A2967D" w14:textId="77777777" w:rsidR="00797EBE" w:rsidRPr="00797EBE" w:rsidRDefault="00797EBE" w:rsidP="00797EBE">
            <w:pPr>
              <w:rPr>
                <w:snapToGrid w:val="0"/>
                <w:szCs w:val="28"/>
              </w:rPr>
            </w:pPr>
            <w:r w:rsidRPr="00797EBE">
              <w:rPr>
                <w:snapToGrid w:val="0"/>
                <w:szCs w:val="28"/>
              </w:rPr>
              <w:t>Индекс изменения количества активов (ИКА)</w:t>
            </w:r>
          </w:p>
        </w:tc>
        <w:tc>
          <w:tcPr>
            <w:tcW w:w="992" w:type="dxa"/>
            <w:shd w:val="clear" w:color="auto" w:fill="auto"/>
            <w:vAlign w:val="center"/>
            <w:hideMark/>
          </w:tcPr>
          <w:p w14:paraId="797421DB" w14:textId="77777777" w:rsidR="00797EBE" w:rsidRPr="00797EBE" w:rsidRDefault="00797EBE" w:rsidP="00797EBE">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7743D6DA" w14:textId="77777777" w:rsidR="00797EBE" w:rsidRPr="00797EBE" w:rsidRDefault="00797EBE" w:rsidP="00797EBE">
            <w:pPr>
              <w:jc w:val="center"/>
              <w:rPr>
                <w:snapToGrid w:val="0"/>
                <w:color w:val="000000"/>
                <w:sz w:val="28"/>
                <w:szCs w:val="28"/>
              </w:rPr>
            </w:pPr>
            <w:r w:rsidRPr="00797EBE">
              <w:rPr>
                <w:snapToGrid w:val="0"/>
                <w:sz w:val="28"/>
                <w:szCs w:val="28"/>
              </w:rPr>
              <w:t>-</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009652A0" w14:textId="77777777" w:rsidR="00797EBE" w:rsidRPr="00797EBE" w:rsidRDefault="00797EBE" w:rsidP="00797EBE">
            <w:pPr>
              <w:jc w:val="center"/>
              <w:rPr>
                <w:snapToGrid w:val="0"/>
                <w:color w:val="000000"/>
                <w:sz w:val="28"/>
                <w:szCs w:val="28"/>
              </w:rPr>
            </w:pPr>
            <w:r w:rsidRPr="00797EBE">
              <w:rPr>
                <w:snapToGrid w:val="0"/>
                <w:sz w:val="28"/>
                <w:szCs w:val="28"/>
              </w:rPr>
              <w:t>-</w:t>
            </w:r>
          </w:p>
        </w:tc>
        <w:tc>
          <w:tcPr>
            <w:tcW w:w="1701" w:type="dxa"/>
            <w:tcBorders>
              <w:top w:val="nil"/>
              <w:left w:val="nil"/>
              <w:bottom w:val="single" w:sz="4" w:space="0" w:color="auto"/>
              <w:right w:val="single" w:sz="4" w:space="0" w:color="auto"/>
            </w:tcBorders>
            <w:shd w:val="clear" w:color="auto" w:fill="auto"/>
            <w:vAlign w:val="center"/>
          </w:tcPr>
          <w:p w14:paraId="21EC671E" w14:textId="77777777" w:rsidR="00797EBE" w:rsidRPr="00797EBE" w:rsidRDefault="00797EBE" w:rsidP="00797EBE">
            <w:pPr>
              <w:jc w:val="center"/>
              <w:rPr>
                <w:snapToGrid w:val="0"/>
                <w:color w:val="000000"/>
                <w:sz w:val="28"/>
                <w:szCs w:val="28"/>
              </w:rPr>
            </w:pPr>
            <w:r w:rsidRPr="00797EBE">
              <w:rPr>
                <w:snapToGrid w:val="0"/>
                <w:sz w:val="28"/>
                <w:szCs w:val="28"/>
              </w:rPr>
              <w:t>-</w:t>
            </w:r>
          </w:p>
        </w:tc>
      </w:tr>
      <w:tr w:rsidR="00797EBE" w:rsidRPr="00797EBE" w14:paraId="60531865" w14:textId="77777777" w:rsidTr="00797EBE">
        <w:trPr>
          <w:trHeight w:val="1468"/>
          <w:tblHeader/>
        </w:trPr>
        <w:tc>
          <w:tcPr>
            <w:tcW w:w="644" w:type="dxa"/>
            <w:shd w:val="clear" w:color="auto" w:fill="auto"/>
            <w:vAlign w:val="center"/>
            <w:hideMark/>
          </w:tcPr>
          <w:p w14:paraId="062E3259" w14:textId="77777777" w:rsidR="00797EBE" w:rsidRPr="00797EBE" w:rsidRDefault="00797EBE" w:rsidP="00797EBE">
            <w:pPr>
              <w:jc w:val="center"/>
              <w:rPr>
                <w:snapToGrid w:val="0"/>
                <w:szCs w:val="28"/>
              </w:rPr>
            </w:pPr>
            <w:r w:rsidRPr="00797EBE">
              <w:rPr>
                <w:snapToGrid w:val="0"/>
                <w:szCs w:val="28"/>
              </w:rPr>
              <w:t>3.1</w:t>
            </w:r>
          </w:p>
        </w:tc>
        <w:tc>
          <w:tcPr>
            <w:tcW w:w="3147" w:type="dxa"/>
            <w:shd w:val="clear" w:color="auto" w:fill="auto"/>
            <w:vAlign w:val="center"/>
            <w:hideMark/>
          </w:tcPr>
          <w:p w14:paraId="354E3126" w14:textId="77777777" w:rsidR="00797EBE" w:rsidRPr="00797EBE" w:rsidRDefault="00797EBE" w:rsidP="00797EBE">
            <w:pPr>
              <w:rPr>
                <w:snapToGrid w:val="0"/>
                <w:szCs w:val="28"/>
              </w:rPr>
            </w:pPr>
            <w:r w:rsidRPr="00797EBE">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13C05277" w14:textId="77777777" w:rsidR="00797EBE" w:rsidRPr="00797EBE" w:rsidRDefault="00797EBE" w:rsidP="00797EBE">
            <w:pPr>
              <w:ind w:left="-113" w:right="-113"/>
              <w:jc w:val="center"/>
              <w:rPr>
                <w:snapToGrid w:val="0"/>
                <w:szCs w:val="28"/>
              </w:rPr>
            </w:pPr>
            <w:r w:rsidRPr="00797EBE">
              <w:rPr>
                <w:snapToGrid w:val="0"/>
                <w:szCs w:val="28"/>
              </w:rPr>
              <w:t>у.е.</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54285E48" w14:textId="77777777" w:rsidR="00797EBE" w:rsidRPr="00797EBE" w:rsidRDefault="00797EBE" w:rsidP="00797EBE">
            <w:pPr>
              <w:jc w:val="center"/>
              <w:rPr>
                <w:snapToGrid w:val="0"/>
                <w:color w:val="000000"/>
                <w:sz w:val="28"/>
                <w:szCs w:val="28"/>
              </w:rPr>
            </w:pPr>
            <w:r w:rsidRPr="00797EBE">
              <w:rPr>
                <w:snapToGrid w:val="0"/>
                <w:sz w:val="28"/>
                <w:szCs w:val="28"/>
              </w:rPr>
              <w:t>-</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2BB5D772" w14:textId="77777777" w:rsidR="00797EBE" w:rsidRPr="00797EBE" w:rsidRDefault="00797EBE" w:rsidP="00797EBE">
            <w:pPr>
              <w:jc w:val="center"/>
              <w:rPr>
                <w:snapToGrid w:val="0"/>
                <w:color w:val="000000"/>
                <w:sz w:val="28"/>
                <w:szCs w:val="28"/>
              </w:rPr>
            </w:pPr>
            <w:r w:rsidRPr="00797EBE">
              <w:rPr>
                <w:snapToGrid w:val="0"/>
                <w:sz w:val="28"/>
                <w:szCs w:val="28"/>
              </w:rPr>
              <w:t>-</w:t>
            </w:r>
          </w:p>
        </w:tc>
        <w:tc>
          <w:tcPr>
            <w:tcW w:w="1701" w:type="dxa"/>
            <w:tcBorders>
              <w:top w:val="nil"/>
              <w:left w:val="nil"/>
              <w:bottom w:val="single" w:sz="4" w:space="0" w:color="auto"/>
              <w:right w:val="single" w:sz="4" w:space="0" w:color="auto"/>
            </w:tcBorders>
            <w:shd w:val="clear" w:color="auto" w:fill="auto"/>
            <w:vAlign w:val="center"/>
          </w:tcPr>
          <w:p w14:paraId="7A170621" w14:textId="77777777" w:rsidR="00797EBE" w:rsidRPr="00797EBE" w:rsidRDefault="00797EBE" w:rsidP="00797EBE">
            <w:pPr>
              <w:jc w:val="center"/>
              <w:rPr>
                <w:snapToGrid w:val="0"/>
                <w:color w:val="000000"/>
                <w:sz w:val="28"/>
                <w:szCs w:val="28"/>
              </w:rPr>
            </w:pPr>
            <w:r w:rsidRPr="00797EBE">
              <w:rPr>
                <w:snapToGrid w:val="0"/>
                <w:sz w:val="28"/>
                <w:szCs w:val="28"/>
              </w:rPr>
              <w:t>-</w:t>
            </w:r>
          </w:p>
        </w:tc>
      </w:tr>
      <w:tr w:rsidR="00797EBE" w:rsidRPr="00797EBE" w14:paraId="219A1BC0" w14:textId="77777777" w:rsidTr="00797EBE">
        <w:trPr>
          <w:trHeight w:val="737"/>
          <w:tblHeader/>
        </w:trPr>
        <w:tc>
          <w:tcPr>
            <w:tcW w:w="644" w:type="dxa"/>
            <w:shd w:val="clear" w:color="auto" w:fill="auto"/>
            <w:vAlign w:val="center"/>
            <w:hideMark/>
          </w:tcPr>
          <w:p w14:paraId="6EDBD6FF" w14:textId="77777777" w:rsidR="00797EBE" w:rsidRPr="00797EBE" w:rsidRDefault="00797EBE" w:rsidP="00797EBE">
            <w:pPr>
              <w:jc w:val="center"/>
              <w:rPr>
                <w:snapToGrid w:val="0"/>
                <w:szCs w:val="28"/>
              </w:rPr>
            </w:pPr>
            <w:r w:rsidRPr="00797EBE">
              <w:rPr>
                <w:snapToGrid w:val="0"/>
                <w:szCs w:val="28"/>
              </w:rPr>
              <w:t>3.2</w:t>
            </w:r>
          </w:p>
        </w:tc>
        <w:tc>
          <w:tcPr>
            <w:tcW w:w="3147" w:type="dxa"/>
            <w:shd w:val="clear" w:color="auto" w:fill="auto"/>
            <w:vAlign w:val="center"/>
            <w:hideMark/>
          </w:tcPr>
          <w:p w14:paraId="02D3DB98" w14:textId="77777777" w:rsidR="00797EBE" w:rsidRPr="00797EBE" w:rsidRDefault="00797EBE" w:rsidP="00797EBE">
            <w:pPr>
              <w:rPr>
                <w:snapToGrid w:val="0"/>
                <w:szCs w:val="28"/>
              </w:rPr>
            </w:pPr>
            <w:r w:rsidRPr="00797EBE">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149BF983" w14:textId="77777777" w:rsidR="00797EBE" w:rsidRPr="00797EBE" w:rsidRDefault="00797EBE" w:rsidP="00797EBE">
            <w:pPr>
              <w:ind w:left="-113" w:right="-113"/>
              <w:jc w:val="center"/>
              <w:rPr>
                <w:snapToGrid w:val="0"/>
                <w:szCs w:val="28"/>
              </w:rPr>
            </w:pPr>
            <w:r w:rsidRPr="00797EBE">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3EBFDF46" w14:textId="77777777" w:rsidR="00797EBE" w:rsidRPr="00797EBE" w:rsidRDefault="00797EBE" w:rsidP="00797EBE">
            <w:pPr>
              <w:jc w:val="center"/>
              <w:rPr>
                <w:snapToGrid w:val="0"/>
                <w:color w:val="000000"/>
                <w:sz w:val="28"/>
                <w:szCs w:val="28"/>
              </w:rPr>
            </w:pPr>
            <w:r w:rsidRPr="00797EBE">
              <w:rPr>
                <w:snapToGrid w:val="0"/>
                <w:sz w:val="28"/>
                <w:szCs w:val="28"/>
              </w:rPr>
              <w:t>-</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1E55240" w14:textId="77777777" w:rsidR="00797EBE" w:rsidRPr="00797EBE" w:rsidRDefault="00797EBE" w:rsidP="00797EBE">
            <w:pPr>
              <w:jc w:val="center"/>
              <w:rPr>
                <w:snapToGrid w:val="0"/>
                <w:color w:val="000000"/>
                <w:sz w:val="28"/>
                <w:szCs w:val="28"/>
              </w:rPr>
            </w:pPr>
            <w:r w:rsidRPr="00797EBE">
              <w:rPr>
                <w:snapToGrid w:val="0"/>
                <w:sz w:val="28"/>
                <w:szCs w:val="28"/>
              </w:rPr>
              <w:t>-</w:t>
            </w:r>
          </w:p>
        </w:tc>
        <w:tc>
          <w:tcPr>
            <w:tcW w:w="1701" w:type="dxa"/>
            <w:tcBorders>
              <w:top w:val="nil"/>
              <w:left w:val="nil"/>
              <w:bottom w:val="single" w:sz="4" w:space="0" w:color="auto"/>
              <w:right w:val="single" w:sz="4" w:space="0" w:color="auto"/>
            </w:tcBorders>
            <w:shd w:val="clear" w:color="auto" w:fill="auto"/>
            <w:vAlign w:val="center"/>
          </w:tcPr>
          <w:p w14:paraId="35914894" w14:textId="77777777" w:rsidR="00797EBE" w:rsidRPr="00797EBE" w:rsidRDefault="00797EBE" w:rsidP="00797EBE">
            <w:pPr>
              <w:jc w:val="center"/>
              <w:rPr>
                <w:snapToGrid w:val="0"/>
                <w:color w:val="000000"/>
                <w:sz w:val="28"/>
                <w:szCs w:val="28"/>
              </w:rPr>
            </w:pPr>
            <w:r w:rsidRPr="00797EBE">
              <w:rPr>
                <w:snapToGrid w:val="0"/>
                <w:sz w:val="28"/>
                <w:szCs w:val="28"/>
              </w:rPr>
              <w:t>-</w:t>
            </w:r>
          </w:p>
        </w:tc>
      </w:tr>
      <w:tr w:rsidR="00797EBE" w:rsidRPr="00797EBE" w14:paraId="20D939C7" w14:textId="77777777" w:rsidTr="00797EBE">
        <w:trPr>
          <w:trHeight w:val="843"/>
          <w:tblHeader/>
        </w:trPr>
        <w:tc>
          <w:tcPr>
            <w:tcW w:w="644" w:type="dxa"/>
            <w:shd w:val="clear" w:color="auto" w:fill="auto"/>
            <w:vAlign w:val="center"/>
            <w:hideMark/>
          </w:tcPr>
          <w:p w14:paraId="30276141" w14:textId="77777777" w:rsidR="00797EBE" w:rsidRPr="00797EBE" w:rsidRDefault="00797EBE" w:rsidP="00797EBE">
            <w:pPr>
              <w:jc w:val="center"/>
              <w:rPr>
                <w:snapToGrid w:val="0"/>
                <w:szCs w:val="28"/>
              </w:rPr>
            </w:pPr>
            <w:r w:rsidRPr="00797EBE">
              <w:rPr>
                <w:snapToGrid w:val="0"/>
                <w:szCs w:val="28"/>
              </w:rPr>
              <w:t>4</w:t>
            </w:r>
          </w:p>
        </w:tc>
        <w:tc>
          <w:tcPr>
            <w:tcW w:w="3147" w:type="dxa"/>
            <w:shd w:val="clear" w:color="auto" w:fill="auto"/>
            <w:vAlign w:val="center"/>
            <w:hideMark/>
          </w:tcPr>
          <w:p w14:paraId="71CABF8B" w14:textId="77777777" w:rsidR="00797EBE" w:rsidRPr="00797EBE" w:rsidRDefault="00797EBE" w:rsidP="00797EBE">
            <w:pPr>
              <w:rPr>
                <w:snapToGrid w:val="0"/>
                <w:szCs w:val="28"/>
              </w:rPr>
            </w:pPr>
            <w:r w:rsidRPr="00797EBE">
              <w:rPr>
                <w:snapToGrid w:val="0"/>
                <w:szCs w:val="28"/>
              </w:rPr>
              <w:t>Коэффициент эластичности затрат по росту активов (</w:t>
            </w:r>
            <w:proofErr w:type="spellStart"/>
            <w:r w:rsidRPr="00797EBE">
              <w:rPr>
                <w:snapToGrid w:val="0"/>
                <w:szCs w:val="28"/>
              </w:rPr>
              <w:t>К</w:t>
            </w:r>
            <w:r w:rsidRPr="00797EBE">
              <w:rPr>
                <w:snapToGrid w:val="0"/>
                <w:szCs w:val="28"/>
                <w:vertAlign w:val="subscript"/>
              </w:rPr>
              <w:t>эл</w:t>
            </w:r>
            <w:proofErr w:type="spellEnd"/>
            <w:r w:rsidRPr="00797EBE">
              <w:rPr>
                <w:snapToGrid w:val="0"/>
                <w:szCs w:val="28"/>
              </w:rPr>
              <w:t>)</w:t>
            </w:r>
          </w:p>
        </w:tc>
        <w:tc>
          <w:tcPr>
            <w:tcW w:w="992" w:type="dxa"/>
            <w:shd w:val="clear" w:color="auto" w:fill="auto"/>
            <w:vAlign w:val="center"/>
            <w:hideMark/>
          </w:tcPr>
          <w:p w14:paraId="0A233BE6" w14:textId="77777777" w:rsidR="00797EBE" w:rsidRPr="00797EBE" w:rsidRDefault="00797EBE" w:rsidP="00797EBE">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04BD9889" w14:textId="77777777" w:rsidR="00797EBE" w:rsidRPr="00797EBE" w:rsidRDefault="00797EBE" w:rsidP="00797EBE">
            <w:pPr>
              <w:jc w:val="center"/>
              <w:rPr>
                <w:snapToGrid w:val="0"/>
                <w:color w:val="000000"/>
                <w:sz w:val="28"/>
                <w:szCs w:val="28"/>
              </w:rPr>
            </w:pPr>
            <w:r w:rsidRPr="00797EBE">
              <w:rPr>
                <w:snapToGrid w:val="0"/>
                <w:sz w:val="28"/>
                <w:szCs w:val="28"/>
              </w:rPr>
              <w:t>0,75</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78917929" w14:textId="77777777" w:rsidR="00797EBE" w:rsidRPr="00797EBE" w:rsidRDefault="00797EBE" w:rsidP="00797EBE">
            <w:pPr>
              <w:jc w:val="center"/>
              <w:rPr>
                <w:snapToGrid w:val="0"/>
                <w:color w:val="000000"/>
                <w:sz w:val="28"/>
                <w:szCs w:val="28"/>
              </w:rPr>
            </w:pPr>
            <w:r w:rsidRPr="00797EBE">
              <w:rPr>
                <w:snapToGrid w:val="0"/>
                <w:sz w:val="28"/>
                <w:szCs w:val="28"/>
              </w:rPr>
              <w:t>0,75</w:t>
            </w:r>
          </w:p>
        </w:tc>
        <w:tc>
          <w:tcPr>
            <w:tcW w:w="1701" w:type="dxa"/>
            <w:tcBorders>
              <w:top w:val="nil"/>
              <w:left w:val="nil"/>
              <w:bottom w:val="single" w:sz="4" w:space="0" w:color="auto"/>
              <w:right w:val="single" w:sz="4" w:space="0" w:color="auto"/>
            </w:tcBorders>
            <w:shd w:val="clear" w:color="auto" w:fill="auto"/>
            <w:vAlign w:val="center"/>
          </w:tcPr>
          <w:p w14:paraId="7FE21F57"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2DCAD947" w14:textId="77777777" w:rsidTr="00797EBE">
        <w:trPr>
          <w:trHeight w:val="250"/>
          <w:tblHeader/>
        </w:trPr>
        <w:tc>
          <w:tcPr>
            <w:tcW w:w="644" w:type="dxa"/>
            <w:shd w:val="clear" w:color="auto" w:fill="auto"/>
            <w:vAlign w:val="center"/>
            <w:hideMark/>
          </w:tcPr>
          <w:p w14:paraId="488A53CB" w14:textId="77777777" w:rsidR="00797EBE" w:rsidRPr="00797EBE" w:rsidRDefault="00797EBE" w:rsidP="00797EBE">
            <w:pPr>
              <w:jc w:val="center"/>
              <w:rPr>
                <w:snapToGrid w:val="0"/>
                <w:szCs w:val="28"/>
              </w:rPr>
            </w:pPr>
            <w:r w:rsidRPr="00797EBE">
              <w:rPr>
                <w:snapToGrid w:val="0"/>
                <w:szCs w:val="28"/>
              </w:rPr>
              <w:t>5</w:t>
            </w:r>
          </w:p>
        </w:tc>
        <w:tc>
          <w:tcPr>
            <w:tcW w:w="3147" w:type="dxa"/>
            <w:shd w:val="clear" w:color="auto" w:fill="auto"/>
            <w:vAlign w:val="center"/>
            <w:hideMark/>
          </w:tcPr>
          <w:p w14:paraId="7DBD7E0A" w14:textId="77777777" w:rsidR="00797EBE" w:rsidRPr="00797EBE" w:rsidRDefault="00797EBE" w:rsidP="00797EBE">
            <w:pPr>
              <w:rPr>
                <w:snapToGrid w:val="0"/>
                <w:szCs w:val="28"/>
              </w:rPr>
            </w:pPr>
            <w:r w:rsidRPr="00797EBE">
              <w:rPr>
                <w:snapToGrid w:val="0"/>
                <w:szCs w:val="28"/>
              </w:rPr>
              <w:t>Операционные (подконтрольные)</w:t>
            </w:r>
            <w:r w:rsidRPr="00797EBE">
              <w:rPr>
                <w:snapToGrid w:val="0"/>
                <w:szCs w:val="28"/>
              </w:rPr>
              <w:br/>
              <w:t>расходы</w:t>
            </w:r>
          </w:p>
        </w:tc>
        <w:tc>
          <w:tcPr>
            <w:tcW w:w="992" w:type="dxa"/>
            <w:shd w:val="clear" w:color="auto" w:fill="auto"/>
            <w:vAlign w:val="center"/>
            <w:hideMark/>
          </w:tcPr>
          <w:p w14:paraId="69994A07" w14:textId="77777777" w:rsidR="00797EBE" w:rsidRPr="00797EBE" w:rsidRDefault="00797EBE" w:rsidP="00797EBE">
            <w:pPr>
              <w:ind w:left="-113" w:right="-113"/>
              <w:jc w:val="center"/>
              <w:rPr>
                <w:snapToGrid w:val="0"/>
                <w:szCs w:val="28"/>
              </w:rPr>
            </w:pPr>
            <w:r w:rsidRPr="00797EBE">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38B9ED3F" w14:textId="77777777" w:rsidR="00797EBE" w:rsidRPr="00797EBE" w:rsidRDefault="00797EBE" w:rsidP="00797EBE">
            <w:pPr>
              <w:jc w:val="center"/>
              <w:rPr>
                <w:snapToGrid w:val="0"/>
                <w:color w:val="000000"/>
                <w:sz w:val="28"/>
                <w:szCs w:val="28"/>
              </w:rPr>
            </w:pPr>
            <w:r w:rsidRPr="00797EBE">
              <w:rPr>
                <w:snapToGrid w:val="0"/>
                <w:sz w:val="28"/>
                <w:szCs w:val="28"/>
              </w:rPr>
              <w:t>21 388</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FCF69A5" w14:textId="77777777" w:rsidR="00797EBE" w:rsidRPr="00797EBE" w:rsidRDefault="00797EBE" w:rsidP="00797EBE">
            <w:pPr>
              <w:jc w:val="center"/>
              <w:rPr>
                <w:snapToGrid w:val="0"/>
                <w:color w:val="000000"/>
                <w:sz w:val="28"/>
                <w:szCs w:val="28"/>
              </w:rPr>
            </w:pPr>
            <w:r w:rsidRPr="00797EBE">
              <w:rPr>
                <w:snapToGrid w:val="0"/>
                <w:sz w:val="28"/>
                <w:szCs w:val="28"/>
              </w:rPr>
              <w:t>21 388</w:t>
            </w:r>
          </w:p>
        </w:tc>
        <w:tc>
          <w:tcPr>
            <w:tcW w:w="1701" w:type="dxa"/>
            <w:tcBorders>
              <w:top w:val="nil"/>
              <w:left w:val="nil"/>
              <w:bottom w:val="single" w:sz="4" w:space="0" w:color="auto"/>
              <w:right w:val="single" w:sz="4" w:space="0" w:color="auto"/>
            </w:tcBorders>
            <w:shd w:val="clear" w:color="auto" w:fill="auto"/>
            <w:vAlign w:val="center"/>
          </w:tcPr>
          <w:p w14:paraId="6314BE06" w14:textId="77777777" w:rsidR="00797EBE" w:rsidRPr="00797EBE" w:rsidRDefault="00797EBE" w:rsidP="00797EBE">
            <w:pPr>
              <w:jc w:val="center"/>
              <w:rPr>
                <w:snapToGrid w:val="0"/>
                <w:color w:val="000000"/>
                <w:sz w:val="28"/>
                <w:szCs w:val="28"/>
              </w:rPr>
            </w:pPr>
            <w:r w:rsidRPr="00797EBE">
              <w:rPr>
                <w:snapToGrid w:val="0"/>
                <w:sz w:val="28"/>
                <w:szCs w:val="28"/>
              </w:rPr>
              <w:t>0</w:t>
            </w:r>
          </w:p>
        </w:tc>
      </w:tr>
    </w:tbl>
    <w:p w14:paraId="59FE3E40" w14:textId="77777777" w:rsidR="00797EBE" w:rsidRPr="00797EBE" w:rsidRDefault="00797EBE" w:rsidP="00797EBE">
      <w:pPr>
        <w:autoSpaceDE w:val="0"/>
        <w:autoSpaceDN w:val="0"/>
        <w:adjustRightInd w:val="0"/>
        <w:ind w:firstLine="540"/>
        <w:jc w:val="both"/>
        <w:rPr>
          <w:sz w:val="28"/>
          <w:szCs w:val="28"/>
        </w:rPr>
      </w:pPr>
    </w:p>
    <w:p w14:paraId="09A705B4" w14:textId="77777777" w:rsidR="00797EBE" w:rsidRPr="00797EBE" w:rsidRDefault="00797EBE" w:rsidP="00797EBE">
      <w:pPr>
        <w:autoSpaceDE w:val="0"/>
        <w:autoSpaceDN w:val="0"/>
        <w:adjustRightInd w:val="0"/>
        <w:ind w:firstLine="709"/>
        <w:jc w:val="both"/>
        <w:rPr>
          <w:snapToGrid w:val="0"/>
          <w:sz w:val="28"/>
          <w:szCs w:val="28"/>
        </w:rPr>
      </w:pPr>
      <w:r w:rsidRPr="00797EBE">
        <w:rPr>
          <w:snapToGrid w:val="0"/>
          <w:sz w:val="28"/>
          <w:szCs w:val="28"/>
        </w:rPr>
        <w:t xml:space="preserve">Расчет операционных расходов произведен в соответствии </w:t>
      </w:r>
      <w:r w:rsidRPr="00797EBE">
        <w:rPr>
          <w:snapToGrid w:val="0"/>
          <w:sz w:val="28"/>
          <w:szCs w:val="28"/>
        </w:rPr>
        <w:br/>
        <w:t>с Методическими указаниями по формуле:</w:t>
      </w:r>
    </w:p>
    <w:p w14:paraId="679285CF" w14:textId="58A89FB4" w:rsidR="00797EBE" w:rsidRPr="00797EBE" w:rsidRDefault="00797EBE" w:rsidP="00797EBE">
      <w:pPr>
        <w:autoSpaceDE w:val="0"/>
        <w:autoSpaceDN w:val="0"/>
        <w:adjustRightInd w:val="0"/>
        <w:ind w:right="-569"/>
        <w:jc w:val="both"/>
      </w:pPr>
      <w:r w:rsidRPr="00797EBE">
        <w:rPr>
          <w:noProof/>
          <w:position w:val="-33"/>
        </w:rPr>
        <w:drawing>
          <wp:inline distT="0" distB="0" distL="0" distR="0" wp14:anchorId="3FD5F45F" wp14:editId="3BF59D84">
            <wp:extent cx="5939790" cy="5949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sidRPr="00797EBE">
        <w:t xml:space="preserve"> (10)</w:t>
      </w:r>
    </w:p>
    <w:p w14:paraId="7B24319C" w14:textId="77777777" w:rsidR="00797EBE" w:rsidRPr="00797EBE" w:rsidRDefault="00797EBE" w:rsidP="00797EBE">
      <w:pPr>
        <w:ind w:firstLine="709"/>
        <w:jc w:val="both"/>
        <w:rPr>
          <w:b/>
          <w:snapToGrid w:val="0"/>
          <w:sz w:val="28"/>
          <w:szCs w:val="28"/>
          <w:lang w:eastAsia="en-US"/>
        </w:rPr>
      </w:pPr>
      <w:r w:rsidRPr="00797EBE">
        <w:rPr>
          <w:snapToGrid w:val="0"/>
          <w:sz w:val="28"/>
          <w:szCs w:val="28"/>
          <w:lang w:eastAsia="en-US"/>
        </w:rPr>
        <w:t xml:space="preserve">Операционные расходы 2021 года </w:t>
      </w:r>
      <w:r w:rsidRPr="00797EBE">
        <w:rPr>
          <w:bCs/>
          <w:snapToGrid w:val="0"/>
          <w:sz w:val="28"/>
          <w:szCs w:val="28"/>
          <w:lang w:eastAsia="en-US"/>
        </w:rPr>
        <w:t>на</w:t>
      </w:r>
      <w:r w:rsidRPr="00797EBE">
        <w:rPr>
          <w:b/>
          <w:snapToGrid w:val="0"/>
          <w:sz w:val="28"/>
          <w:szCs w:val="28"/>
          <w:lang w:eastAsia="en-US"/>
        </w:rPr>
        <w:t xml:space="preserve"> </w:t>
      </w:r>
      <w:r w:rsidRPr="00797EBE">
        <w:rPr>
          <w:snapToGrid w:val="0"/>
          <w:sz w:val="28"/>
          <w:szCs w:val="28"/>
          <w:lang w:eastAsia="en-US"/>
        </w:rPr>
        <w:t xml:space="preserve">тепловую энергию = </w:t>
      </w:r>
      <w:r w:rsidRPr="00797EBE">
        <w:rPr>
          <w:snapToGrid w:val="0"/>
          <w:sz w:val="28"/>
          <w:szCs w:val="28"/>
          <w:lang w:eastAsia="en-US"/>
        </w:rPr>
        <w:br/>
        <w:t xml:space="preserve">20 854 тыс. руб. (операционные расходы 2020 года) × (1 – 1%÷100%) × 1,036 × (1 + 0,75×0) = </w:t>
      </w:r>
      <w:r w:rsidRPr="00797EBE">
        <w:rPr>
          <w:b/>
          <w:snapToGrid w:val="0"/>
          <w:sz w:val="28"/>
          <w:szCs w:val="28"/>
          <w:lang w:eastAsia="en-US"/>
        </w:rPr>
        <w:t>21 388</w:t>
      </w:r>
      <w:r w:rsidRPr="00797EBE">
        <w:rPr>
          <w:b/>
          <w:snapToGrid w:val="0"/>
          <w:sz w:val="28"/>
          <w:szCs w:val="28"/>
        </w:rPr>
        <w:t xml:space="preserve"> </w:t>
      </w:r>
      <w:r w:rsidRPr="00797EBE">
        <w:rPr>
          <w:b/>
          <w:snapToGrid w:val="0"/>
          <w:sz w:val="28"/>
          <w:szCs w:val="28"/>
          <w:lang w:eastAsia="en-US"/>
        </w:rPr>
        <w:t>тыс. руб.</w:t>
      </w:r>
    </w:p>
    <w:p w14:paraId="36901E97" w14:textId="77777777" w:rsidR="00797EBE" w:rsidRPr="00797EBE" w:rsidRDefault="00797EBE" w:rsidP="00797EBE">
      <w:pPr>
        <w:ind w:firstLine="851"/>
        <w:jc w:val="both"/>
        <w:rPr>
          <w:snapToGrid w:val="0"/>
          <w:sz w:val="28"/>
          <w:szCs w:val="28"/>
          <w:lang w:eastAsia="en-US"/>
        </w:rPr>
      </w:pPr>
      <w:r w:rsidRPr="00797EBE">
        <w:rPr>
          <w:snapToGrid w:val="0"/>
          <w:sz w:val="28"/>
          <w:szCs w:val="28"/>
          <w:lang w:eastAsia="en-US"/>
        </w:rPr>
        <w:br w:type="page"/>
      </w:r>
    </w:p>
    <w:p w14:paraId="51F25681" w14:textId="77777777" w:rsidR="00797EBE" w:rsidRPr="00797EBE" w:rsidRDefault="00797EBE" w:rsidP="001F50EA">
      <w:pPr>
        <w:numPr>
          <w:ilvl w:val="0"/>
          <w:numId w:val="12"/>
        </w:numPr>
        <w:ind w:right="-568"/>
        <w:jc w:val="right"/>
        <w:rPr>
          <w:snapToGrid w:val="0"/>
          <w:sz w:val="28"/>
          <w:szCs w:val="28"/>
          <w:lang w:eastAsia="en-US"/>
        </w:rPr>
      </w:pPr>
    </w:p>
    <w:p w14:paraId="58ED6FEC" w14:textId="77777777" w:rsidR="00797EBE" w:rsidRPr="00797EBE" w:rsidRDefault="00797EBE" w:rsidP="00797EBE">
      <w:pPr>
        <w:keepNext/>
        <w:ind w:right="-144"/>
        <w:jc w:val="center"/>
        <w:outlineLvl w:val="2"/>
        <w:rPr>
          <w:rFonts w:cs="Arial"/>
          <w:b/>
          <w:bCs/>
          <w:snapToGrid w:val="0"/>
          <w:sz w:val="28"/>
          <w:szCs w:val="26"/>
          <w:lang w:eastAsia="en-US"/>
        </w:rPr>
      </w:pPr>
      <w:bookmarkStart w:id="87" w:name="_Toc21094968"/>
      <w:bookmarkStart w:id="88" w:name="_Toc24891744"/>
      <w:r w:rsidRPr="00797EBE">
        <w:rPr>
          <w:rFonts w:cs="Arial"/>
          <w:b/>
          <w:bCs/>
          <w:snapToGrid w:val="0"/>
          <w:sz w:val="28"/>
          <w:szCs w:val="26"/>
          <w:lang w:eastAsia="en-US"/>
        </w:rPr>
        <w:t xml:space="preserve">Реестр неподконтрольных расходов </w:t>
      </w:r>
      <w:r w:rsidRPr="00797EBE">
        <w:rPr>
          <w:rFonts w:cs="Arial"/>
          <w:b/>
          <w:bCs/>
          <w:snapToGrid w:val="0"/>
          <w:sz w:val="28"/>
          <w:szCs w:val="26"/>
          <w:lang w:eastAsia="en-US"/>
        </w:rPr>
        <w:br/>
        <w:t xml:space="preserve">на тепловую энергию </w:t>
      </w:r>
      <w:bookmarkEnd w:id="87"/>
      <w:r w:rsidRPr="00797EBE">
        <w:rPr>
          <w:rFonts w:cs="Arial"/>
          <w:b/>
          <w:bCs/>
          <w:snapToGrid w:val="0"/>
          <w:sz w:val="28"/>
          <w:szCs w:val="26"/>
          <w:lang w:eastAsia="en-US"/>
        </w:rPr>
        <w:t>на 2021 год</w:t>
      </w:r>
      <w:bookmarkEnd w:id="88"/>
    </w:p>
    <w:p w14:paraId="27EBA181" w14:textId="77777777" w:rsidR="00797EBE" w:rsidRPr="00797EBE" w:rsidRDefault="00797EBE" w:rsidP="00797EBE">
      <w:pPr>
        <w:jc w:val="center"/>
        <w:rPr>
          <w:snapToGrid w:val="0"/>
          <w:sz w:val="28"/>
        </w:rPr>
      </w:pPr>
      <w:r w:rsidRPr="00797EBE">
        <w:rPr>
          <w:snapToGrid w:val="0"/>
          <w:sz w:val="28"/>
        </w:rPr>
        <w:t>(приложение 5.3 к Методическим указаниям)</w:t>
      </w:r>
    </w:p>
    <w:p w14:paraId="159F9381" w14:textId="77777777" w:rsidR="00797EBE" w:rsidRPr="00797EBE" w:rsidRDefault="00797EBE" w:rsidP="00797EBE">
      <w:pPr>
        <w:jc w:val="right"/>
        <w:rPr>
          <w:snapToGrid w:val="0"/>
          <w:sz w:val="28"/>
          <w:szCs w:val="28"/>
        </w:rPr>
      </w:pPr>
      <w:r w:rsidRPr="00797EBE">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797EBE" w:rsidRPr="00797EBE" w14:paraId="5D429AEF" w14:textId="77777777" w:rsidTr="00797EBE">
        <w:trPr>
          <w:trHeight w:val="507"/>
        </w:trPr>
        <w:tc>
          <w:tcPr>
            <w:tcW w:w="814" w:type="dxa"/>
            <w:vMerge w:val="restart"/>
            <w:shd w:val="clear" w:color="auto" w:fill="auto"/>
            <w:vAlign w:val="center"/>
            <w:hideMark/>
          </w:tcPr>
          <w:p w14:paraId="25EA73D6" w14:textId="77777777" w:rsidR="00797EBE" w:rsidRPr="00797EBE" w:rsidRDefault="00797EBE" w:rsidP="00797EBE">
            <w:pPr>
              <w:jc w:val="center"/>
              <w:rPr>
                <w:snapToGrid w:val="0"/>
                <w:szCs w:val="28"/>
              </w:rPr>
            </w:pPr>
            <w:r w:rsidRPr="00797EBE">
              <w:rPr>
                <w:snapToGrid w:val="0"/>
                <w:szCs w:val="28"/>
              </w:rPr>
              <w:t>№ п/п</w:t>
            </w:r>
          </w:p>
        </w:tc>
        <w:tc>
          <w:tcPr>
            <w:tcW w:w="4148" w:type="dxa"/>
            <w:vMerge w:val="restart"/>
            <w:shd w:val="clear" w:color="auto" w:fill="auto"/>
            <w:vAlign w:val="center"/>
            <w:hideMark/>
          </w:tcPr>
          <w:p w14:paraId="2E6AA685" w14:textId="77777777" w:rsidR="00797EBE" w:rsidRPr="00797EBE" w:rsidRDefault="00797EBE" w:rsidP="00797EBE">
            <w:pPr>
              <w:jc w:val="center"/>
              <w:rPr>
                <w:snapToGrid w:val="0"/>
                <w:szCs w:val="28"/>
              </w:rPr>
            </w:pPr>
            <w:r w:rsidRPr="00797EBE">
              <w:rPr>
                <w:snapToGrid w:val="0"/>
                <w:szCs w:val="28"/>
              </w:rPr>
              <w:t>Наименование расхода</w:t>
            </w:r>
          </w:p>
        </w:tc>
        <w:tc>
          <w:tcPr>
            <w:tcW w:w="1565" w:type="dxa"/>
            <w:vMerge w:val="restart"/>
          </w:tcPr>
          <w:p w14:paraId="4C83049F" w14:textId="77777777" w:rsidR="00797EBE" w:rsidRPr="00797EBE" w:rsidRDefault="00797EBE" w:rsidP="00797EBE">
            <w:pPr>
              <w:ind w:left="-57" w:right="-57"/>
              <w:jc w:val="center"/>
              <w:rPr>
                <w:snapToGrid w:val="0"/>
                <w:szCs w:val="28"/>
              </w:rPr>
            </w:pPr>
            <w:r w:rsidRPr="00797EBE">
              <w:rPr>
                <w:snapToGrid w:val="0"/>
                <w:szCs w:val="28"/>
              </w:rPr>
              <w:t>Предложение предприятия на 2021 год</w:t>
            </w:r>
          </w:p>
        </w:tc>
        <w:tc>
          <w:tcPr>
            <w:tcW w:w="1560" w:type="dxa"/>
            <w:vMerge w:val="restart"/>
          </w:tcPr>
          <w:p w14:paraId="59552C77" w14:textId="77777777" w:rsidR="00797EBE" w:rsidRPr="00797EBE" w:rsidRDefault="00797EBE" w:rsidP="00797EBE">
            <w:pPr>
              <w:ind w:left="-57" w:right="-57"/>
              <w:jc w:val="center"/>
              <w:rPr>
                <w:snapToGrid w:val="0"/>
                <w:szCs w:val="28"/>
              </w:rPr>
            </w:pPr>
            <w:r w:rsidRPr="00797EBE">
              <w:rPr>
                <w:snapToGrid w:val="0"/>
                <w:szCs w:val="28"/>
              </w:rPr>
              <w:t>Предложение экспертов на 2021 год</w:t>
            </w:r>
          </w:p>
        </w:tc>
        <w:tc>
          <w:tcPr>
            <w:tcW w:w="1701" w:type="dxa"/>
            <w:vMerge w:val="restart"/>
          </w:tcPr>
          <w:p w14:paraId="3397AFDE" w14:textId="77777777" w:rsidR="00797EBE" w:rsidRPr="00797EBE" w:rsidRDefault="00797EBE" w:rsidP="00797EBE">
            <w:pPr>
              <w:ind w:left="-57" w:right="-57"/>
              <w:jc w:val="center"/>
              <w:rPr>
                <w:snapToGrid w:val="0"/>
                <w:szCs w:val="28"/>
              </w:rPr>
            </w:pPr>
            <w:r w:rsidRPr="00797EBE">
              <w:rPr>
                <w:snapToGrid w:val="0"/>
                <w:szCs w:val="28"/>
              </w:rPr>
              <w:t>Корректировка предложения предприятия</w:t>
            </w:r>
          </w:p>
        </w:tc>
      </w:tr>
      <w:tr w:rsidR="00797EBE" w:rsidRPr="00797EBE" w14:paraId="13D03B3A" w14:textId="77777777" w:rsidTr="00797EBE">
        <w:trPr>
          <w:trHeight w:val="507"/>
        </w:trPr>
        <w:tc>
          <w:tcPr>
            <w:tcW w:w="814" w:type="dxa"/>
            <w:vMerge/>
            <w:shd w:val="clear" w:color="auto" w:fill="auto"/>
            <w:vAlign w:val="center"/>
            <w:hideMark/>
          </w:tcPr>
          <w:p w14:paraId="5F3EA102" w14:textId="77777777" w:rsidR="00797EBE" w:rsidRPr="00797EBE" w:rsidRDefault="00797EBE" w:rsidP="00797EBE">
            <w:pPr>
              <w:jc w:val="center"/>
              <w:rPr>
                <w:snapToGrid w:val="0"/>
                <w:szCs w:val="28"/>
              </w:rPr>
            </w:pPr>
          </w:p>
        </w:tc>
        <w:tc>
          <w:tcPr>
            <w:tcW w:w="4148" w:type="dxa"/>
            <w:vMerge/>
            <w:shd w:val="clear" w:color="auto" w:fill="auto"/>
            <w:vAlign w:val="center"/>
            <w:hideMark/>
          </w:tcPr>
          <w:p w14:paraId="00B3AFEF" w14:textId="77777777" w:rsidR="00797EBE" w:rsidRPr="00797EBE" w:rsidRDefault="00797EBE" w:rsidP="00797EBE">
            <w:pPr>
              <w:jc w:val="center"/>
              <w:rPr>
                <w:snapToGrid w:val="0"/>
                <w:szCs w:val="28"/>
              </w:rPr>
            </w:pPr>
          </w:p>
        </w:tc>
        <w:tc>
          <w:tcPr>
            <w:tcW w:w="1565" w:type="dxa"/>
            <w:vMerge/>
            <w:vAlign w:val="center"/>
          </w:tcPr>
          <w:p w14:paraId="08710E03" w14:textId="77777777" w:rsidR="00797EBE" w:rsidRPr="00797EBE" w:rsidRDefault="00797EBE" w:rsidP="00797EBE">
            <w:pPr>
              <w:jc w:val="center"/>
              <w:rPr>
                <w:snapToGrid w:val="0"/>
                <w:szCs w:val="28"/>
              </w:rPr>
            </w:pPr>
          </w:p>
        </w:tc>
        <w:tc>
          <w:tcPr>
            <w:tcW w:w="1560" w:type="dxa"/>
            <w:vMerge/>
            <w:shd w:val="clear" w:color="auto" w:fill="FFFFCC"/>
            <w:vAlign w:val="center"/>
          </w:tcPr>
          <w:p w14:paraId="743346AE" w14:textId="77777777" w:rsidR="00797EBE" w:rsidRPr="00797EBE" w:rsidRDefault="00797EBE" w:rsidP="00797EBE">
            <w:pPr>
              <w:jc w:val="center"/>
              <w:rPr>
                <w:snapToGrid w:val="0"/>
                <w:szCs w:val="28"/>
              </w:rPr>
            </w:pPr>
          </w:p>
        </w:tc>
        <w:tc>
          <w:tcPr>
            <w:tcW w:w="1701" w:type="dxa"/>
            <w:vMerge/>
            <w:vAlign w:val="center"/>
          </w:tcPr>
          <w:p w14:paraId="6E2B7263" w14:textId="77777777" w:rsidR="00797EBE" w:rsidRPr="00797EBE" w:rsidRDefault="00797EBE" w:rsidP="00797EBE">
            <w:pPr>
              <w:jc w:val="center"/>
              <w:rPr>
                <w:snapToGrid w:val="0"/>
                <w:szCs w:val="28"/>
              </w:rPr>
            </w:pPr>
          </w:p>
        </w:tc>
      </w:tr>
      <w:tr w:rsidR="00797EBE" w:rsidRPr="00797EBE" w14:paraId="64F65F0C" w14:textId="77777777" w:rsidTr="00797EBE">
        <w:trPr>
          <w:trHeight w:val="806"/>
        </w:trPr>
        <w:tc>
          <w:tcPr>
            <w:tcW w:w="814" w:type="dxa"/>
            <w:shd w:val="clear" w:color="auto" w:fill="auto"/>
            <w:noWrap/>
            <w:vAlign w:val="center"/>
            <w:hideMark/>
          </w:tcPr>
          <w:p w14:paraId="367CCBE7" w14:textId="77777777" w:rsidR="00797EBE" w:rsidRPr="00797EBE" w:rsidRDefault="00797EBE" w:rsidP="00797EBE">
            <w:pPr>
              <w:jc w:val="center"/>
              <w:rPr>
                <w:snapToGrid w:val="0"/>
                <w:szCs w:val="28"/>
              </w:rPr>
            </w:pPr>
            <w:r w:rsidRPr="00797EBE">
              <w:rPr>
                <w:snapToGrid w:val="0"/>
                <w:szCs w:val="28"/>
              </w:rPr>
              <w:t>1.1</w:t>
            </w:r>
          </w:p>
        </w:tc>
        <w:tc>
          <w:tcPr>
            <w:tcW w:w="4148" w:type="dxa"/>
            <w:shd w:val="clear" w:color="auto" w:fill="auto"/>
            <w:vAlign w:val="center"/>
            <w:hideMark/>
          </w:tcPr>
          <w:p w14:paraId="6CA740B8" w14:textId="77777777" w:rsidR="00797EBE" w:rsidRPr="00797EBE" w:rsidRDefault="00797EBE" w:rsidP="00797EBE">
            <w:pPr>
              <w:rPr>
                <w:snapToGrid w:val="0"/>
                <w:szCs w:val="28"/>
              </w:rPr>
            </w:pPr>
            <w:r w:rsidRPr="00797EBE">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76AD0F2" w14:textId="77777777" w:rsidR="00797EBE" w:rsidRPr="00797EBE" w:rsidRDefault="00797EBE" w:rsidP="00797EBE">
            <w:pPr>
              <w:jc w:val="center"/>
              <w:rPr>
                <w:sz w:val="28"/>
                <w:szCs w:val="28"/>
              </w:rPr>
            </w:pPr>
            <w:r w:rsidRPr="00797EBE">
              <w:rPr>
                <w:snapToGrid w:val="0"/>
                <w:sz w:val="28"/>
                <w:szCs w:val="28"/>
              </w:rPr>
              <w:t>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7DEC8BB" w14:textId="77777777" w:rsidR="00797EBE" w:rsidRPr="00797EBE" w:rsidRDefault="00797EBE" w:rsidP="00797EBE">
            <w:pPr>
              <w:jc w:val="center"/>
              <w:rPr>
                <w:snapToGrid w:val="0"/>
                <w:sz w:val="28"/>
                <w:szCs w:val="28"/>
              </w:rPr>
            </w:pPr>
            <w:r w:rsidRPr="00797EBE">
              <w:rPr>
                <w:snapToGrid w:val="0"/>
                <w:sz w:val="28"/>
                <w:szCs w:val="28"/>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8C7683B" w14:textId="77777777" w:rsidR="00797EBE" w:rsidRPr="00797EBE" w:rsidRDefault="00797EBE" w:rsidP="00797EBE">
            <w:pPr>
              <w:jc w:val="center"/>
              <w:rPr>
                <w:snapToGrid w:val="0"/>
                <w:sz w:val="28"/>
                <w:szCs w:val="28"/>
              </w:rPr>
            </w:pPr>
            <w:r w:rsidRPr="00797EBE">
              <w:rPr>
                <w:snapToGrid w:val="0"/>
                <w:sz w:val="28"/>
                <w:szCs w:val="28"/>
              </w:rPr>
              <w:t>0</w:t>
            </w:r>
          </w:p>
        </w:tc>
      </w:tr>
      <w:tr w:rsidR="00797EBE" w:rsidRPr="00797EBE" w14:paraId="4D6D0A05" w14:textId="77777777" w:rsidTr="00797EBE">
        <w:trPr>
          <w:trHeight w:val="137"/>
        </w:trPr>
        <w:tc>
          <w:tcPr>
            <w:tcW w:w="814" w:type="dxa"/>
            <w:shd w:val="clear" w:color="auto" w:fill="auto"/>
            <w:noWrap/>
            <w:vAlign w:val="center"/>
            <w:hideMark/>
          </w:tcPr>
          <w:p w14:paraId="5AA9315D" w14:textId="77777777" w:rsidR="00797EBE" w:rsidRPr="00797EBE" w:rsidRDefault="00797EBE" w:rsidP="00797EBE">
            <w:pPr>
              <w:jc w:val="center"/>
              <w:rPr>
                <w:snapToGrid w:val="0"/>
                <w:szCs w:val="28"/>
              </w:rPr>
            </w:pPr>
            <w:r w:rsidRPr="00797EBE">
              <w:rPr>
                <w:snapToGrid w:val="0"/>
                <w:szCs w:val="28"/>
              </w:rPr>
              <w:t>1.2</w:t>
            </w:r>
          </w:p>
        </w:tc>
        <w:tc>
          <w:tcPr>
            <w:tcW w:w="4148" w:type="dxa"/>
            <w:shd w:val="clear" w:color="auto" w:fill="auto"/>
            <w:noWrap/>
            <w:vAlign w:val="center"/>
            <w:hideMark/>
          </w:tcPr>
          <w:p w14:paraId="27D7AD1B" w14:textId="77777777" w:rsidR="00797EBE" w:rsidRPr="00797EBE" w:rsidRDefault="00797EBE" w:rsidP="00797EBE">
            <w:pPr>
              <w:rPr>
                <w:snapToGrid w:val="0"/>
                <w:szCs w:val="28"/>
              </w:rPr>
            </w:pPr>
            <w:r w:rsidRPr="00797EBE">
              <w:rPr>
                <w:snapToGrid w:val="0"/>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1818A300" w14:textId="77777777" w:rsidR="00797EBE" w:rsidRPr="00797EBE" w:rsidRDefault="00797EBE" w:rsidP="00797EBE">
            <w:pPr>
              <w:jc w:val="center"/>
              <w:rPr>
                <w:snapToGrid w:val="0"/>
                <w:sz w:val="28"/>
                <w:szCs w:val="28"/>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043207B4" w14:textId="77777777" w:rsidR="00797EBE" w:rsidRPr="00797EBE" w:rsidRDefault="00797EBE" w:rsidP="00797EBE">
            <w:pPr>
              <w:jc w:val="center"/>
              <w:rPr>
                <w:snapToGrid w:val="0"/>
                <w:sz w:val="28"/>
                <w:szCs w:val="28"/>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E5E298F" w14:textId="77777777" w:rsidR="00797EBE" w:rsidRPr="00797EBE" w:rsidRDefault="00797EBE" w:rsidP="00797EBE">
            <w:pPr>
              <w:jc w:val="center"/>
              <w:rPr>
                <w:snapToGrid w:val="0"/>
                <w:sz w:val="28"/>
                <w:szCs w:val="28"/>
              </w:rPr>
            </w:pPr>
            <w:r w:rsidRPr="00797EBE">
              <w:rPr>
                <w:snapToGrid w:val="0"/>
                <w:sz w:val="28"/>
                <w:szCs w:val="28"/>
              </w:rPr>
              <w:t>0</w:t>
            </w:r>
          </w:p>
        </w:tc>
      </w:tr>
      <w:tr w:rsidR="00797EBE" w:rsidRPr="00797EBE" w14:paraId="1A829082" w14:textId="77777777" w:rsidTr="00797EBE">
        <w:trPr>
          <w:trHeight w:val="227"/>
        </w:trPr>
        <w:tc>
          <w:tcPr>
            <w:tcW w:w="814" w:type="dxa"/>
            <w:shd w:val="clear" w:color="auto" w:fill="auto"/>
            <w:noWrap/>
            <w:vAlign w:val="center"/>
            <w:hideMark/>
          </w:tcPr>
          <w:p w14:paraId="6B264F0F" w14:textId="77777777" w:rsidR="00797EBE" w:rsidRPr="00797EBE" w:rsidRDefault="00797EBE" w:rsidP="00797EBE">
            <w:pPr>
              <w:jc w:val="center"/>
              <w:rPr>
                <w:snapToGrid w:val="0"/>
                <w:szCs w:val="28"/>
              </w:rPr>
            </w:pPr>
            <w:r w:rsidRPr="00797EBE">
              <w:rPr>
                <w:snapToGrid w:val="0"/>
                <w:szCs w:val="28"/>
              </w:rPr>
              <w:t>1.3</w:t>
            </w:r>
          </w:p>
        </w:tc>
        <w:tc>
          <w:tcPr>
            <w:tcW w:w="4148" w:type="dxa"/>
            <w:shd w:val="clear" w:color="auto" w:fill="auto"/>
            <w:noWrap/>
            <w:vAlign w:val="center"/>
            <w:hideMark/>
          </w:tcPr>
          <w:p w14:paraId="37B3EC35" w14:textId="77777777" w:rsidR="00797EBE" w:rsidRPr="00797EBE" w:rsidRDefault="00797EBE" w:rsidP="00797EBE">
            <w:pPr>
              <w:rPr>
                <w:snapToGrid w:val="0"/>
                <w:szCs w:val="28"/>
              </w:rPr>
            </w:pPr>
            <w:r w:rsidRPr="00797EBE">
              <w:rPr>
                <w:snapToGrid w:val="0"/>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0C798D8A" w14:textId="77777777" w:rsidR="00797EBE" w:rsidRPr="00797EBE" w:rsidRDefault="00797EBE" w:rsidP="00797EBE">
            <w:pPr>
              <w:jc w:val="center"/>
              <w:rPr>
                <w:snapToGrid w:val="0"/>
                <w:sz w:val="28"/>
                <w:szCs w:val="28"/>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2E37AA45" w14:textId="77777777" w:rsidR="00797EBE" w:rsidRPr="00797EBE" w:rsidRDefault="00797EBE" w:rsidP="00797EBE">
            <w:pPr>
              <w:jc w:val="center"/>
              <w:rPr>
                <w:snapToGrid w:val="0"/>
                <w:sz w:val="28"/>
                <w:szCs w:val="28"/>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88BE951" w14:textId="77777777" w:rsidR="00797EBE" w:rsidRPr="00797EBE" w:rsidRDefault="00797EBE" w:rsidP="00797EBE">
            <w:pPr>
              <w:jc w:val="center"/>
              <w:rPr>
                <w:snapToGrid w:val="0"/>
                <w:sz w:val="28"/>
                <w:szCs w:val="28"/>
              </w:rPr>
            </w:pPr>
            <w:r w:rsidRPr="00797EBE">
              <w:rPr>
                <w:snapToGrid w:val="0"/>
                <w:sz w:val="28"/>
                <w:szCs w:val="28"/>
              </w:rPr>
              <w:t>0</w:t>
            </w:r>
          </w:p>
        </w:tc>
      </w:tr>
      <w:tr w:rsidR="00797EBE" w:rsidRPr="00797EBE" w14:paraId="718A3C5A" w14:textId="77777777" w:rsidTr="00797EBE">
        <w:trPr>
          <w:trHeight w:val="673"/>
        </w:trPr>
        <w:tc>
          <w:tcPr>
            <w:tcW w:w="814" w:type="dxa"/>
            <w:shd w:val="clear" w:color="auto" w:fill="auto"/>
            <w:noWrap/>
            <w:vAlign w:val="center"/>
            <w:hideMark/>
          </w:tcPr>
          <w:p w14:paraId="1DEE9B07" w14:textId="77777777" w:rsidR="00797EBE" w:rsidRPr="00797EBE" w:rsidRDefault="00797EBE" w:rsidP="00797EBE">
            <w:pPr>
              <w:jc w:val="center"/>
              <w:rPr>
                <w:snapToGrid w:val="0"/>
                <w:color w:val="000000"/>
                <w:szCs w:val="28"/>
              </w:rPr>
            </w:pPr>
            <w:r w:rsidRPr="00797EBE">
              <w:rPr>
                <w:snapToGrid w:val="0"/>
                <w:color w:val="000000"/>
                <w:szCs w:val="28"/>
              </w:rPr>
              <w:t>1.4</w:t>
            </w:r>
          </w:p>
        </w:tc>
        <w:tc>
          <w:tcPr>
            <w:tcW w:w="4148" w:type="dxa"/>
            <w:shd w:val="clear" w:color="auto" w:fill="auto"/>
            <w:vAlign w:val="center"/>
            <w:hideMark/>
          </w:tcPr>
          <w:p w14:paraId="65BE202D" w14:textId="77777777" w:rsidR="00797EBE" w:rsidRPr="00797EBE" w:rsidRDefault="00797EBE" w:rsidP="00797EBE">
            <w:pPr>
              <w:rPr>
                <w:snapToGrid w:val="0"/>
                <w:color w:val="000000"/>
                <w:szCs w:val="28"/>
              </w:rPr>
            </w:pPr>
            <w:r w:rsidRPr="00797EBE">
              <w:rPr>
                <w:snapToGrid w:val="0"/>
                <w:color w:val="00000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49E546DF" w14:textId="77777777" w:rsidR="00797EBE" w:rsidRPr="00797EBE" w:rsidRDefault="00797EBE" w:rsidP="00797EBE">
            <w:pPr>
              <w:jc w:val="center"/>
              <w:rPr>
                <w:snapToGrid w:val="0"/>
                <w:color w:val="000000"/>
                <w:sz w:val="28"/>
                <w:szCs w:val="28"/>
              </w:rPr>
            </w:pPr>
            <w:r w:rsidRPr="00797EBE">
              <w:rPr>
                <w:snapToGrid w:val="0"/>
                <w:sz w:val="28"/>
                <w:szCs w:val="28"/>
              </w:rPr>
              <w:t>210</w:t>
            </w:r>
          </w:p>
        </w:tc>
        <w:tc>
          <w:tcPr>
            <w:tcW w:w="1560" w:type="dxa"/>
            <w:tcBorders>
              <w:top w:val="nil"/>
              <w:left w:val="nil"/>
              <w:bottom w:val="single" w:sz="4" w:space="0" w:color="auto"/>
              <w:right w:val="single" w:sz="4" w:space="0" w:color="auto"/>
            </w:tcBorders>
            <w:shd w:val="clear" w:color="auto" w:fill="auto"/>
            <w:noWrap/>
            <w:vAlign w:val="center"/>
          </w:tcPr>
          <w:p w14:paraId="7BDCC1C2" w14:textId="77777777" w:rsidR="00797EBE" w:rsidRPr="00797EBE" w:rsidRDefault="00797EBE" w:rsidP="00797EBE">
            <w:pPr>
              <w:jc w:val="center"/>
              <w:rPr>
                <w:snapToGrid w:val="0"/>
                <w:color w:val="000000"/>
                <w:sz w:val="28"/>
                <w:szCs w:val="28"/>
              </w:rPr>
            </w:pPr>
            <w:r w:rsidRPr="00797EBE">
              <w:rPr>
                <w:snapToGrid w:val="0"/>
                <w:sz w:val="28"/>
                <w:szCs w:val="28"/>
              </w:rPr>
              <w:t>176</w:t>
            </w:r>
          </w:p>
        </w:tc>
        <w:tc>
          <w:tcPr>
            <w:tcW w:w="1701" w:type="dxa"/>
            <w:tcBorders>
              <w:top w:val="nil"/>
              <w:left w:val="nil"/>
              <w:bottom w:val="single" w:sz="4" w:space="0" w:color="auto"/>
              <w:right w:val="single" w:sz="4" w:space="0" w:color="auto"/>
            </w:tcBorders>
            <w:shd w:val="clear" w:color="auto" w:fill="auto"/>
            <w:vAlign w:val="center"/>
          </w:tcPr>
          <w:p w14:paraId="5F022D21" w14:textId="77777777" w:rsidR="00797EBE" w:rsidRPr="00797EBE" w:rsidRDefault="00797EBE" w:rsidP="00797EBE">
            <w:pPr>
              <w:jc w:val="center"/>
              <w:rPr>
                <w:snapToGrid w:val="0"/>
                <w:color w:val="000000"/>
                <w:sz w:val="28"/>
                <w:szCs w:val="28"/>
              </w:rPr>
            </w:pPr>
            <w:r w:rsidRPr="00797EBE">
              <w:rPr>
                <w:snapToGrid w:val="0"/>
                <w:sz w:val="28"/>
                <w:szCs w:val="28"/>
              </w:rPr>
              <w:t>-34</w:t>
            </w:r>
          </w:p>
        </w:tc>
      </w:tr>
      <w:tr w:rsidR="00797EBE" w:rsidRPr="00797EBE" w14:paraId="09D49174" w14:textId="77777777" w:rsidTr="00797EBE">
        <w:trPr>
          <w:trHeight w:val="1846"/>
        </w:trPr>
        <w:tc>
          <w:tcPr>
            <w:tcW w:w="814" w:type="dxa"/>
            <w:shd w:val="clear" w:color="auto" w:fill="auto"/>
            <w:noWrap/>
            <w:vAlign w:val="center"/>
            <w:hideMark/>
          </w:tcPr>
          <w:p w14:paraId="5F3A4214" w14:textId="77777777" w:rsidR="00797EBE" w:rsidRPr="00797EBE" w:rsidRDefault="00797EBE" w:rsidP="00797EBE">
            <w:pPr>
              <w:jc w:val="center"/>
              <w:rPr>
                <w:snapToGrid w:val="0"/>
                <w:color w:val="000000"/>
                <w:szCs w:val="28"/>
              </w:rPr>
            </w:pPr>
            <w:r w:rsidRPr="00797EBE">
              <w:rPr>
                <w:snapToGrid w:val="0"/>
                <w:color w:val="000000"/>
                <w:szCs w:val="28"/>
              </w:rPr>
              <w:t>1.4.1</w:t>
            </w:r>
          </w:p>
        </w:tc>
        <w:tc>
          <w:tcPr>
            <w:tcW w:w="4148" w:type="dxa"/>
            <w:shd w:val="clear" w:color="auto" w:fill="auto"/>
            <w:vAlign w:val="center"/>
            <w:hideMark/>
          </w:tcPr>
          <w:p w14:paraId="5905DCFE" w14:textId="77777777" w:rsidR="00797EBE" w:rsidRPr="00797EBE" w:rsidRDefault="00797EBE" w:rsidP="00797EBE">
            <w:pPr>
              <w:rPr>
                <w:snapToGrid w:val="0"/>
                <w:color w:val="000000"/>
                <w:szCs w:val="28"/>
              </w:rPr>
            </w:pPr>
            <w:r w:rsidRPr="00797EBE">
              <w:rPr>
                <w:snapToGrid w:val="0"/>
                <w:color w:val="00000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50FBF369" w14:textId="77777777" w:rsidR="00797EBE" w:rsidRPr="00797EBE" w:rsidRDefault="00797EBE" w:rsidP="00797EBE">
            <w:pPr>
              <w:jc w:val="center"/>
              <w:rPr>
                <w:snapToGrid w:val="0"/>
                <w:color w:val="000000"/>
                <w:sz w:val="28"/>
                <w:szCs w:val="28"/>
              </w:rPr>
            </w:pPr>
            <w:r w:rsidRPr="00797EBE">
              <w:rPr>
                <w:snapToGrid w:val="0"/>
                <w:sz w:val="28"/>
                <w:szCs w:val="28"/>
              </w:rPr>
              <w:t>42</w:t>
            </w:r>
          </w:p>
        </w:tc>
        <w:tc>
          <w:tcPr>
            <w:tcW w:w="1560" w:type="dxa"/>
            <w:tcBorders>
              <w:top w:val="nil"/>
              <w:left w:val="nil"/>
              <w:bottom w:val="single" w:sz="4" w:space="0" w:color="auto"/>
              <w:right w:val="single" w:sz="4" w:space="0" w:color="auto"/>
            </w:tcBorders>
            <w:shd w:val="clear" w:color="auto" w:fill="auto"/>
            <w:noWrap/>
            <w:vAlign w:val="center"/>
          </w:tcPr>
          <w:p w14:paraId="6CB5D5A3" w14:textId="77777777" w:rsidR="00797EBE" w:rsidRPr="00797EBE" w:rsidRDefault="00797EBE" w:rsidP="00797EBE">
            <w:pPr>
              <w:jc w:val="center"/>
              <w:rPr>
                <w:snapToGrid w:val="0"/>
                <w:color w:val="000000"/>
                <w:sz w:val="28"/>
                <w:szCs w:val="28"/>
              </w:rPr>
            </w:pPr>
            <w:r w:rsidRPr="00797EBE">
              <w:rPr>
                <w:snapToGrid w:val="0"/>
                <w:sz w:val="28"/>
                <w:szCs w:val="28"/>
              </w:rPr>
              <w:t>8</w:t>
            </w:r>
          </w:p>
        </w:tc>
        <w:tc>
          <w:tcPr>
            <w:tcW w:w="1701" w:type="dxa"/>
            <w:tcBorders>
              <w:top w:val="nil"/>
              <w:left w:val="nil"/>
              <w:bottom w:val="single" w:sz="4" w:space="0" w:color="auto"/>
              <w:right w:val="single" w:sz="4" w:space="0" w:color="auto"/>
            </w:tcBorders>
            <w:shd w:val="clear" w:color="auto" w:fill="auto"/>
            <w:vAlign w:val="center"/>
          </w:tcPr>
          <w:p w14:paraId="16D1CDE5" w14:textId="77777777" w:rsidR="00797EBE" w:rsidRPr="00797EBE" w:rsidRDefault="00797EBE" w:rsidP="00797EBE">
            <w:pPr>
              <w:jc w:val="center"/>
              <w:rPr>
                <w:snapToGrid w:val="0"/>
                <w:color w:val="000000"/>
                <w:sz w:val="28"/>
                <w:szCs w:val="28"/>
              </w:rPr>
            </w:pPr>
            <w:r w:rsidRPr="00797EBE">
              <w:rPr>
                <w:snapToGrid w:val="0"/>
                <w:sz w:val="28"/>
                <w:szCs w:val="28"/>
              </w:rPr>
              <w:t>-34</w:t>
            </w:r>
          </w:p>
        </w:tc>
      </w:tr>
      <w:tr w:rsidR="00797EBE" w:rsidRPr="00797EBE" w14:paraId="42EB66B9" w14:textId="77777777" w:rsidTr="00797EBE">
        <w:trPr>
          <w:trHeight w:val="70"/>
        </w:trPr>
        <w:tc>
          <w:tcPr>
            <w:tcW w:w="814" w:type="dxa"/>
            <w:shd w:val="clear" w:color="auto" w:fill="auto"/>
            <w:noWrap/>
            <w:vAlign w:val="center"/>
            <w:hideMark/>
          </w:tcPr>
          <w:p w14:paraId="3ADCB8A7" w14:textId="77777777" w:rsidR="00797EBE" w:rsidRPr="00797EBE" w:rsidRDefault="00797EBE" w:rsidP="00797EBE">
            <w:pPr>
              <w:jc w:val="center"/>
              <w:rPr>
                <w:snapToGrid w:val="0"/>
                <w:color w:val="000000"/>
                <w:szCs w:val="28"/>
              </w:rPr>
            </w:pPr>
            <w:r w:rsidRPr="00797EBE">
              <w:rPr>
                <w:snapToGrid w:val="0"/>
                <w:color w:val="000000"/>
                <w:szCs w:val="28"/>
              </w:rPr>
              <w:t>1.4.2</w:t>
            </w:r>
          </w:p>
        </w:tc>
        <w:tc>
          <w:tcPr>
            <w:tcW w:w="4148" w:type="dxa"/>
            <w:shd w:val="clear" w:color="auto" w:fill="auto"/>
            <w:vAlign w:val="center"/>
            <w:hideMark/>
          </w:tcPr>
          <w:p w14:paraId="40A4AA45" w14:textId="77777777" w:rsidR="00797EBE" w:rsidRPr="00797EBE" w:rsidRDefault="00797EBE" w:rsidP="00797EBE">
            <w:pPr>
              <w:rPr>
                <w:snapToGrid w:val="0"/>
                <w:color w:val="000000"/>
                <w:szCs w:val="28"/>
              </w:rPr>
            </w:pPr>
            <w:r w:rsidRPr="00797EBE">
              <w:rPr>
                <w:snapToGrid w:val="0"/>
                <w:color w:val="000000"/>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0824FD79"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0E1CCDB9"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20CDF9E"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7F92FF29" w14:textId="77777777" w:rsidTr="00797EBE">
        <w:trPr>
          <w:trHeight w:val="70"/>
        </w:trPr>
        <w:tc>
          <w:tcPr>
            <w:tcW w:w="814" w:type="dxa"/>
            <w:shd w:val="clear" w:color="auto" w:fill="auto"/>
            <w:noWrap/>
            <w:vAlign w:val="center"/>
            <w:hideMark/>
          </w:tcPr>
          <w:p w14:paraId="5BD09522" w14:textId="77777777" w:rsidR="00797EBE" w:rsidRPr="00797EBE" w:rsidRDefault="00797EBE" w:rsidP="00797EBE">
            <w:pPr>
              <w:jc w:val="center"/>
              <w:rPr>
                <w:snapToGrid w:val="0"/>
                <w:color w:val="000000"/>
                <w:szCs w:val="28"/>
              </w:rPr>
            </w:pPr>
            <w:r w:rsidRPr="00797EBE">
              <w:rPr>
                <w:snapToGrid w:val="0"/>
                <w:color w:val="000000"/>
                <w:szCs w:val="28"/>
              </w:rPr>
              <w:t>1.4.3</w:t>
            </w:r>
          </w:p>
        </w:tc>
        <w:tc>
          <w:tcPr>
            <w:tcW w:w="4148" w:type="dxa"/>
            <w:shd w:val="clear" w:color="auto" w:fill="auto"/>
            <w:noWrap/>
            <w:vAlign w:val="center"/>
            <w:hideMark/>
          </w:tcPr>
          <w:p w14:paraId="6BF62698" w14:textId="77777777" w:rsidR="00797EBE" w:rsidRPr="00797EBE" w:rsidRDefault="00797EBE" w:rsidP="00797EBE">
            <w:pPr>
              <w:rPr>
                <w:snapToGrid w:val="0"/>
                <w:color w:val="000000"/>
                <w:szCs w:val="28"/>
              </w:rPr>
            </w:pPr>
            <w:r w:rsidRPr="00797EBE">
              <w:rPr>
                <w:snapToGrid w:val="0"/>
                <w:color w:val="000000"/>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5D338EFA" w14:textId="77777777" w:rsidR="00797EBE" w:rsidRPr="00797EBE" w:rsidRDefault="00797EBE" w:rsidP="00797EBE">
            <w:pPr>
              <w:jc w:val="center"/>
              <w:rPr>
                <w:snapToGrid w:val="0"/>
                <w:color w:val="000000"/>
                <w:sz w:val="28"/>
                <w:szCs w:val="28"/>
              </w:rPr>
            </w:pPr>
            <w:r w:rsidRPr="00797EBE">
              <w:rPr>
                <w:snapToGrid w:val="0"/>
                <w:sz w:val="28"/>
                <w:szCs w:val="28"/>
              </w:rPr>
              <w:t>168</w:t>
            </w:r>
          </w:p>
        </w:tc>
        <w:tc>
          <w:tcPr>
            <w:tcW w:w="1560" w:type="dxa"/>
            <w:tcBorders>
              <w:top w:val="nil"/>
              <w:left w:val="nil"/>
              <w:bottom w:val="single" w:sz="4" w:space="0" w:color="auto"/>
              <w:right w:val="single" w:sz="4" w:space="0" w:color="auto"/>
            </w:tcBorders>
            <w:shd w:val="clear" w:color="auto" w:fill="auto"/>
            <w:noWrap/>
            <w:vAlign w:val="center"/>
          </w:tcPr>
          <w:p w14:paraId="1E00ED1B" w14:textId="77777777" w:rsidR="00797EBE" w:rsidRPr="00797EBE" w:rsidRDefault="00797EBE" w:rsidP="00797EBE">
            <w:pPr>
              <w:jc w:val="center"/>
              <w:rPr>
                <w:snapToGrid w:val="0"/>
                <w:color w:val="000000"/>
                <w:sz w:val="28"/>
                <w:szCs w:val="28"/>
              </w:rPr>
            </w:pPr>
            <w:r w:rsidRPr="00797EBE">
              <w:rPr>
                <w:snapToGrid w:val="0"/>
                <w:sz w:val="28"/>
                <w:szCs w:val="28"/>
              </w:rPr>
              <w:t>168</w:t>
            </w:r>
          </w:p>
        </w:tc>
        <w:tc>
          <w:tcPr>
            <w:tcW w:w="1701" w:type="dxa"/>
            <w:tcBorders>
              <w:top w:val="nil"/>
              <w:left w:val="nil"/>
              <w:bottom w:val="single" w:sz="4" w:space="0" w:color="auto"/>
              <w:right w:val="single" w:sz="4" w:space="0" w:color="auto"/>
            </w:tcBorders>
            <w:shd w:val="clear" w:color="auto" w:fill="auto"/>
            <w:vAlign w:val="center"/>
          </w:tcPr>
          <w:p w14:paraId="2494E7F2"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73724E0F" w14:textId="77777777" w:rsidTr="00797EBE">
        <w:trPr>
          <w:trHeight w:val="183"/>
        </w:trPr>
        <w:tc>
          <w:tcPr>
            <w:tcW w:w="814" w:type="dxa"/>
            <w:shd w:val="clear" w:color="auto" w:fill="auto"/>
            <w:noWrap/>
            <w:vAlign w:val="center"/>
            <w:hideMark/>
          </w:tcPr>
          <w:p w14:paraId="4553B657" w14:textId="77777777" w:rsidR="00797EBE" w:rsidRPr="00797EBE" w:rsidRDefault="00797EBE" w:rsidP="00797EBE">
            <w:pPr>
              <w:jc w:val="center"/>
              <w:rPr>
                <w:snapToGrid w:val="0"/>
                <w:color w:val="000000"/>
                <w:szCs w:val="28"/>
              </w:rPr>
            </w:pPr>
            <w:r w:rsidRPr="00797EBE">
              <w:rPr>
                <w:snapToGrid w:val="0"/>
                <w:color w:val="000000"/>
                <w:szCs w:val="28"/>
              </w:rPr>
              <w:t>1.5</w:t>
            </w:r>
          </w:p>
        </w:tc>
        <w:tc>
          <w:tcPr>
            <w:tcW w:w="4148" w:type="dxa"/>
            <w:shd w:val="clear" w:color="auto" w:fill="auto"/>
            <w:vAlign w:val="center"/>
            <w:hideMark/>
          </w:tcPr>
          <w:p w14:paraId="3786F78E" w14:textId="77777777" w:rsidR="00797EBE" w:rsidRPr="00797EBE" w:rsidRDefault="00797EBE" w:rsidP="00797EBE">
            <w:pPr>
              <w:rPr>
                <w:snapToGrid w:val="0"/>
                <w:color w:val="000000"/>
                <w:szCs w:val="28"/>
              </w:rPr>
            </w:pPr>
            <w:r w:rsidRPr="00797EBE">
              <w:rPr>
                <w:snapToGrid w:val="0"/>
                <w:color w:val="000000"/>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4FD3D528" w14:textId="77777777" w:rsidR="00797EBE" w:rsidRPr="00797EBE" w:rsidRDefault="00797EBE" w:rsidP="00797EBE">
            <w:pPr>
              <w:jc w:val="center"/>
              <w:rPr>
                <w:snapToGrid w:val="0"/>
                <w:color w:val="000000"/>
                <w:sz w:val="28"/>
                <w:szCs w:val="28"/>
              </w:rPr>
            </w:pPr>
            <w:r w:rsidRPr="00797EBE">
              <w:rPr>
                <w:snapToGrid w:val="0"/>
                <w:sz w:val="28"/>
                <w:szCs w:val="28"/>
              </w:rPr>
              <w:t>4 316</w:t>
            </w:r>
          </w:p>
        </w:tc>
        <w:tc>
          <w:tcPr>
            <w:tcW w:w="1560" w:type="dxa"/>
            <w:tcBorders>
              <w:top w:val="nil"/>
              <w:left w:val="nil"/>
              <w:bottom w:val="single" w:sz="4" w:space="0" w:color="auto"/>
              <w:right w:val="single" w:sz="4" w:space="0" w:color="auto"/>
            </w:tcBorders>
            <w:shd w:val="clear" w:color="auto" w:fill="auto"/>
            <w:noWrap/>
            <w:vAlign w:val="center"/>
          </w:tcPr>
          <w:p w14:paraId="0CA53FD1" w14:textId="77777777" w:rsidR="00797EBE" w:rsidRPr="00797EBE" w:rsidRDefault="00797EBE" w:rsidP="00797EBE">
            <w:pPr>
              <w:jc w:val="center"/>
              <w:rPr>
                <w:snapToGrid w:val="0"/>
                <w:color w:val="000000"/>
                <w:sz w:val="28"/>
                <w:szCs w:val="28"/>
              </w:rPr>
            </w:pPr>
            <w:r w:rsidRPr="00797EBE">
              <w:rPr>
                <w:snapToGrid w:val="0"/>
                <w:sz w:val="28"/>
                <w:szCs w:val="28"/>
              </w:rPr>
              <w:t>4 316</w:t>
            </w:r>
          </w:p>
        </w:tc>
        <w:tc>
          <w:tcPr>
            <w:tcW w:w="1701" w:type="dxa"/>
            <w:tcBorders>
              <w:top w:val="nil"/>
              <w:left w:val="nil"/>
              <w:bottom w:val="single" w:sz="4" w:space="0" w:color="auto"/>
              <w:right w:val="single" w:sz="4" w:space="0" w:color="auto"/>
            </w:tcBorders>
            <w:shd w:val="clear" w:color="auto" w:fill="auto"/>
            <w:vAlign w:val="center"/>
          </w:tcPr>
          <w:p w14:paraId="3A8DF810"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384ADEF5" w14:textId="77777777" w:rsidTr="00797EBE">
        <w:trPr>
          <w:trHeight w:val="70"/>
        </w:trPr>
        <w:tc>
          <w:tcPr>
            <w:tcW w:w="814" w:type="dxa"/>
            <w:shd w:val="clear" w:color="auto" w:fill="auto"/>
            <w:noWrap/>
            <w:vAlign w:val="center"/>
            <w:hideMark/>
          </w:tcPr>
          <w:p w14:paraId="032983E6" w14:textId="77777777" w:rsidR="00797EBE" w:rsidRPr="00797EBE" w:rsidRDefault="00797EBE" w:rsidP="00797EBE">
            <w:pPr>
              <w:jc w:val="center"/>
              <w:rPr>
                <w:snapToGrid w:val="0"/>
                <w:color w:val="000000"/>
                <w:szCs w:val="28"/>
              </w:rPr>
            </w:pPr>
            <w:r w:rsidRPr="00797EBE">
              <w:rPr>
                <w:snapToGrid w:val="0"/>
                <w:color w:val="000000"/>
                <w:szCs w:val="28"/>
              </w:rPr>
              <w:t>1.6</w:t>
            </w:r>
          </w:p>
        </w:tc>
        <w:tc>
          <w:tcPr>
            <w:tcW w:w="4148" w:type="dxa"/>
            <w:shd w:val="clear" w:color="auto" w:fill="auto"/>
            <w:vAlign w:val="center"/>
            <w:hideMark/>
          </w:tcPr>
          <w:p w14:paraId="6AB5B823" w14:textId="77777777" w:rsidR="00797EBE" w:rsidRPr="00797EBE" w:rsidRDefault="00797EBE" w:rsidP="00797EBE">
            <w:pPr>
              <w:rPr>
                <w:snapToGrid w:val="0"/>
                <w:color w:val="000000"/>
                <w:szCs w:val="28"/>
              </w:rPr>
            </w:pPr>
            <w:r w:rsidRPr="00797EBE">
              <w:rPr>
                <w:snapToGrid w:val="0"/>
                <w:color w:val="000000"/>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58660FA6"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5E734A97"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801634B"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04519123" w14:textId="77777777" w:rsidTr="00797EBE">
        <w:trPr>
          <w:trHeight w:val="279"/>
        </w:trPr>
        <w:tc>
          <w:tcPr>
            <w:tcW w:w="814" w:type="dxa"/>
            <w:shd w:val="clear" w:color="auto" w:fill="auto"/>
            <w:noWrap/>
            <w:vAlign w:val="center"/>
            <w:hideMark/>
          </w:tcPr>
          <w:p w14:paraId="2B582503" w14:textId="77777777" w:rsidR="00797EBE" w:rsidRPr="00797EBE" w:rsidRDefault="00797EBE" w:rsidP="00797EBE">
            <w:pPr>
              <w:jc w:val="center"/>
              <w:rPr>
                <w:snapToGrid w:val="0"/>
                <w:color w:val="000000"/>
                <w:szCs w:val="28"/>
              </w:rPr>
            </w:pPr>
            <w:r w:rsidRPr="00797EBE">
              <w:rPr>
                <w:snapToGrid w:val="0"/>
                <w:color w:val="000000"/>
                <w:szCs w:val="28"/>
              </w:rPr>
              <w:t>1.7</w:t>
            </w:r>
          </w:p>
        </w:tc>
        <w:tc>
          <w:tcPr>
            <w:tcW w:w="4148" w:type="dxa"/>
            <w:shd w:val="clear" w:color="auto" w:fill="auto"/>
            <w:vAlign w:val="center"/>
            <w:hideMark/>
          </w:tcPr>
          <w:p w14:paraId="6F90ACEB" w14:textId="77777777" w:rsidR="00797EBE" w:rsidRPr="00797EBE" w:rsidRDefault="00797EBE" w:rsidP="00797EBE">
            <w:pPr>
              <w:rPr>
                <w:snapToGrid w:val="0"/>
                <w:color w:val="000000"/>
                <w:szCs w:val="28"/>
              </w:rPr>
            </w:pPr>
            <w:r w:rsidRPr="00797EBE">
              <w:rPr>
                <w:snapToGrid w:val="0"/>
                <w:color w:val="00000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C46A27E" w14:textId="77777777" w:rsidR="00797EBE" w:rsidRPr="00797EBE" w:rsidRDefault="00797EBE" w:rsidP="00797EBE">
            <w:pPr>
              <w:jc w:val="center"/>
              <w:rPr>
                <w:snapToGrid w:val="0"/>
                <w:color w:val="000000"/>
                <w:sz w:val="28"/>
                <w:szCs w:val="28"/>
              </w:rPr>
            </w:pPr>
            <w:r w:rsidRPr="00797EBE">
              <w:rPr>
                <w:snapToGrid w:val="0"/>
                <w:sz w:val="28"/>
                <w:szCs w:val="28"/>
              </w:rPr>
              <w:t>1 964</w:t>
            </w:r>
          </w:p>
        </w:tc>
        <w:tc>
          <w:tcPr>
            <w:tcW w:w="1560" w:type="dxa"/>
            <w:tcBorders>
              <w:top w:val="nil"/>
              <w:left w:val="nil"/>
              <w:bottom w:val="single" w:sz="4" w:space="0" w:color="auto"/>
              <w:right w:val="single" w:sz="4" w:space="0" w:color="auto"/>
            </w:tcBorders>
            <w:shd w:val="clear" w:color="auto" w:fill="auto"/>
            <w:noWrap/>
            <w:vAlign w:val="center"/>
          </w:tcPr>
          <w:p w14:paraId="5CD47DA2" w14:textId="77777777" w:rsidR="00797EBE" w:rsidRPr="00797EBE" w:rsidRDefault="00797EBE" w:rsidP="00797EBE">
            <w:pPr>
              <w:jc w:val="center"/>
              <w:rPr>
                <w:snapToGrid w:val="0"/>
                <w:color w:val="000000"/>
                <w:sz w:val="28"/>
                <w:szCs w:val="28"/>
              </w:rPr>
            </w:pPr>
            <w:r w:rsidRPr="00797EBE">
              <w:rPr>
                <w:snapToGrid w:val="0"/>
                <w:sz w:val="28"/>
                <w:szCs w:val="28"/>
              </w:rPr>
              <w:t>1 964</w:t>
            </w:r>
          </w:p>
        </w:tc>
        <w:tc>
          <w:tcPr>
            <w:tcW w:w="1701" w:type="dxa"/>
            <w:tcBorders>
              <w:top w:val="nil"/>
              <w:left w:val="nil"/>
              <w:bottom w:val="single" w:sz="4" w:space="0" w:color="auto"/>
              <w:right w:val="single" w:sz="4" w:space="0" w:color="auto"/>
            </w:tcBorders>
            <w:shd w:val="clear" w:color="auto" w:fill="auto"/>
            <w:vAlign w:val="center"/>
          </w:tcPr>
          <w:p w14:paraId="5EE4A317"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4071F4CE" w14:textId="77777777" w:rsidTr="00797EBE">
        <w:trPr>
          <w:trHeight w:val="545"/>
        </w:trPr>
        <w:tc>
          <w:tcPr>
            <w:tcW w:w="814" w:type="dxa"/>
            <w:shd w:val="clear" w:color="auto" w:fill="auto"/>
            <w:noWrap/>
            <w:vAlign w:val="center"/>
            <w:hideMark/>
          </w:tcPr>
          <w:p w14:paraId="48398EC8" w14:textId="77777777" w:rsidR="00797EBE" w:rsidRPr="00797EBE" w:rsidRDefault="00797EBE" w:rsidP="00797EBE">
            <w:pPr>
              <w:jc w:val="center"/>
              <w:rPr>
                <w:snapToGrid w:val="0"/>
                <w:color w:val="000000"/>
                <w:szCs w:val="28"/>
              </w:rPr>
            </w:pPr>
            <w:r w:rsidRPr="00797EBE">
              <w:rPr>
                <w:snapToGrid w:val="0"/>
                <w:color w:val="000000"/>
                <w:szCs w:val="28"/>
              </w:rPr>
              <w:t>1.8</w:t>
            </w:r>
          </w:p>
        </w:tc>
        <w:tc>
          <w:tcPr>
            <w:tcW w:w="4148" w:type="dxa"/>
            <w:shd w:val="clear" w:color="auto" w:fill="auto"/>
            <w:noWrap/>
            <w:vAlign w:val="center"/>
            <w:hideMark/>
          </w:tcPr>
          <w:p w14:paraId="632768CB" w14:textId="77777777" w:rsidR="00797EBE" w:rsidRPr="00797EBE" w:rsidRDefault="00797EBE" w:rsidP="00797EBE">
            <w:pPr>
              <w:rPr>
                <w:snapToGrid w:val="0"/>
                <w:color w:val="000000"/>
                <w:szCs w:val="28"/>
              </w:rPr>
            </w:pPr>
            <w:r w:rsidRPr="00797EBE">
              <w:rPr>
                <w:snapToGrid w:val="0"/>
                <w:color w:val="00000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79EC214A"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72C60326"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3173BEF8"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2AA9950D" w14:textId="77777777" w:rsidTr="00797EBE">
        <w:trPr>
          <w:trHeight w:val="141"/>
        </w:trPr>
        <w:tc>
          <w:tcPr>
            <w:tcW w:w="814" w:type="dxa"/>
            <w:shd w:val="clear" w:color="auto" w:fill="auto"/>
            <w:noWrap/>
            <w:vAlign w:val="center"/>
            <w:hideMark/>
          </w:tcPr>
          <w:p w14:paraId="6EC94BF7" w14:textId="77777777" w:rsidR="00797EBE" w:rsidRPr="00797EBE" w:rsidRDefault="00797EBE" w:rsidP="00797EBE">
            <w:pPr>
              <w:jc w:val="center"/>
              <w:rPr>
                <w:snapToGrid w:val="0"/>
                <w:color w:val="000000"/>
                <w:szCs w:val="28"/>
              </w:rPr>
            </w:pPr>
          </w:p>
        </w:tc>
        <w:tc>
          <w:tcPr>
            <w:tcW w:w="4148" w:type="dxa"/>
            <w:shd w:val="clear" w:color="auto" w:fill="auto"/>
            <w:noWrap/>
            <w:vAlign w:val="center"/>
            <w:hideMark/>
          </w:tcPr>
          <w:p w14:paraId="3B74275C" w14:textId="77777777" w:rsidR="00797EBE" w:rsidRPr="00797EBE" w:rsidRDefault="00797EBE" w:rsidP="00797EBE">
            <w:pPr>
              <w:rPr>
                <w:snapToGrid w:val="0"/>
                <w:color w:val="000000"/>
                <w:szCs w:val="28"/>
              </w:rPr>
            </w:pPr>
            <w:r w:rsidRPr="00797EBE">
              <w:rPr>
                <w:snapToGrid w:val="0"/>
                <w:color w:val="000000"/>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7216CC29" w14:textId="77777777" w:rsidR="00797EBE" w:rsidRPr="00797EBE" w:rsidRDefault="00797EBE" w:rsidP="00797EBE">
            <w:pPr>
              <w:jc w:val="center"/>
              <w:rPr>
                <w:snapToGrid w:val="0"/>
                <w:color w:val="000000"/>
                <w:sz w:val="28"/>
                <w:szCs w:val="28"/>
              </w:rPr>
            </w:pPr>
            <w:r w:rsidRPr="00797EBE">
              <w:rPr>
                <w:snapToGrid w:val="0"/>
                <w:sz w:val="28"/>
                <w:szCs w:val="28"/>
              </w:rPr>
              <w:t>6 490</w:t>
            </w:r>
          </w:p>
        </w:tc>
        <w:tc>
          <w:tcPr>
            <w:tcW w:w="1560" w:type="dxa"/>
            <w:tcBorders>
              <w:top w:val="nil"/>
              <w:left w:val="nil"/>
              <w:bottom w:val="single" w:sz="4" w:space="0" w:color="auto"/>
              <w:right w:val="single" w:sz="4" w:space="0" w:color="auto"/>
            </w:tcBorders>
            <w:shd w:val="clear" w:color="auto" w:fill="auto"/>
            <w:noWrap/>
            <w:vAlign w:val="center"/>
          </w:tcPr>
          <w:p w14:paraId="6FA335A1" w14:textId="77777777" w:rsidR="00797EBE" w:rsidRPr="00797EBE" w:rsidRDefault="00797EBE" w:rsidP="00797EBE">
            <w:pPr>
              <w:jc w:val="center"/>
              <w:rPr>
                <w:snapToGrid w:val="0"/>
                <w:color w:val="000000"/>
                <w:sz w:val="28"/>
                <w:szCs w:val="28"/>
              </w:rPr>
            </w:pPr>
            <w:r w:rsidRPr="00797EBE">
              <w:rPr>
                <w:snapToGrid w:val="0"/>
                <w:sz w:val="28"/>
                <w:szCs w:val="28"/>
              </w:rPr>
              <w:t>6 456</w:t>
            </w:r>
          </w:p>
        </w:tc>
        <w:tc>
          <w:tcPr>
            <w:tcW w:w="1701" w:type="dxa"/>
            <w:tcBorders>
              <w:top w:val="nil"/>
              <w:left w:val="nil"/>
              <w:bottom w:val="single" w:sz="4" w:space="0" w:color="auto"/>
              <w:right w:val="single" w:sz="4" w:space="0" w:color="auto"/>
            </w:tcBorders>
            <w:shd w:val="clear" w:color="auto" w:fill="auto"/>
            <w:vAlign w:val="center"/>
          </w:tcPr>
          <w:p w14:paraId="634D61B0" w14:textId="77777777" w:rsidR="00797EBE" w:rsidRPr="00797EBE" w:rsidRDefault="00797EBE" w:rsidP="00797EBE">
            <w:pPr>
              <w:jc w:val="center"/>
              <w:rPr>
                <w:snapToGrid w:val="0"/>
                <w:color w:val="000000"/>
                <w:sz w:val="28"/>
                <w:szCs w:val="28"/>
              </w:rPr>
            </w:pPr>
            <w:r w:rsidRPr="00797EBE">
              <w:rPr>
                <w:snapToGrid w:val="0"/>
                <w:sz w:val="28"/>
                <w:szCs w:val="28"/>
              </w:rPr>
              <w:t>-34</w:t>
            </w:r>
          </w:p>
        </w:tc>
      </w:tr>
      <w:tr w:rsidR="00797EBE" w:rsidRPr="00797EBE" w14:paraId="0D067007" w14:textId="77777777" w:rsidTr="00797EBE">
        <w:trPr>
          <w:trHeight w:val="70"/>
        </w:trPr>
        <w:tc>
          <w:tcPr>
            <w:tcW w:w="814" w:type="dxa"/>
            <w:shd w:val="clear" w:color="auto" w:fill="auto"/>
            <w:noWrap/>
            <w:vAlign w:val="center"/>
            <w:hideMark/>
          </w:tcPr>
          <w:p w14:paraId="46C7CDB8" w14:textId="77777777" w:rsidR="00797EBE" w:rsidRPr="00797EBE" w:rsidRDefault="00797EBE" w:rsidP="00797EBE">
            <w:pPr>
              <w:jc w:val="center"/>
              <w:rPr>
                <w:snapToGrid w:val="0"/>
                <w:color w:val="000000"/>
                <w:szCs w:val="28"/>
              </w:rPr>
            </w:pPr>
            <w:r w:rsidRPr="00797EBE">
              <w:rPr>
                <w:snapToGrid w:val="0"/>
                <w:color w:val="000000"/>
                <w:szCs w:val="28"/>
              </w:rPr>
              <w:t>2</w:t>
            </w:r>
          </w:p>
        </w:tc>
        <w:tc>
          <w:tcPr>
            <w:tcW w:w="4148" w:type="dxa"/>
            <w:shd w:val="clear" w:color="auto" w:fill="auto"/>
            <w:noWrap/>
            <w:vAlign w:val="center"/>
            <w:hideMark/>
          </w:tcPr>
          <w:p w14:paraId="7A2BD5F2" w14:textId="77777777" w:rsidR="00797EBE" w:rsidRPr="00797EBE" w:rsidRDefault="00797EBE" w:rsidP="00797EBE">
            <w:pPr>
              <w:rPr>
                <w:snapToGrid w:val="0"/>
                <w:color w:val="000000"/>
                <w:szCs w:val="28"/>
              </w:rPr>
            </w:pPr>
            <w:r w:rsidRPr="00797EBE">
              <w:rPr>
                <w:snapToGrid w:val="0"/>
                <w:color w:val="000000"/>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7EBB9767"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7DAC393C"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31CA583"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3A970667" w14:textId="77777777" w:rsidTr="00797EBE">
        <w:trPr>
          <w:trHeight w:val="70"/>
        </w:trPr>
        <w:tc>
          <w:tcPr>
            <w:tcW w:w="814" w:type="dxa"/>
            <w:shd w:val="clear" w:color="auto" w:fill="auto"/>
            <w:noWrap/>
            <w:vAlign w:val="center"/>
            <w:hideMark/>
          </w:tcPr>
          <w:p w14:paraId="4B04836D" w14:textId="77777777" w:rsidR="00797EBE" w:rsidRPr="00797EBE" w:rsidRDefault="00797EBE" w:rsidP="00797EBE">
            <w:pPr>
              <w:jc w:val="center"/>
              <w:rPr>
                <w:snapToGrid w:val="0"/>
                <w:color w:val="000000"/>
                <w:szCs w:val="28"/>
              </w:rPr>
            </w:pPr>
            <w:r w:rsidRPr="00797EBE">
              <w:rPr>
                <w:snapToGrid w:val="0"/>
                <w:color w:val="000000"/>
                <w:szCs w:val="28"/>
              </w:rPr>
              <w:t>3</w:t>
            </w:r>
          </w:p>
        </w:tc>
        <w:tc>
          <w:tcPr>
            <w:tcW w:w="4148" w:type="dxa"/>
            <w:shd w:val="clear" w:color="auto" w:fill="auto"/>
            <w:noWrap/>
            <w:vAlign w:val="center"/>
            <w:hideMark/>
          </w:tcPr>
          <w:p w14:paraId="0732BFFF" w14:textId="77777777" w:rsidR="00797EBE" w:rsidRPr="00797EBE" w:rsidRDefault="00797EBE" w:rsidP="00797EBE">
            <w:pPr>
              <w:rPr>
                <w:snapToGrid w:val="0"/>
                <w:color w:val="000000"/>
                <w:szCs w:val="28"/>
              </w:rPr>
            </w:pPr>
            <w:r w:rsidRPr="00797EBE">
              <w:rPr>
                <w:snapToGrid w:val="0"/>
                <w:color w:val="00000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40FC537B"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2B1B7837"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7DFAA59"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3A13183F" w14:textId="77777777" w:rsidTr="00797EBE">
        <w:trPr>
          <w:trHeight w:val="199"/>
        </w:trPr>
        <w:tc>
          <w:tcPr>
            <w:tcW w:w="814" w:type="dxa"/>
            <w:shd w:val="clear" w:color="auto" w:fill="auto"/>
            <w:noWrap/>
            <w:vAlign w:val="center"/>
            <w:hideMark/>
          </w:tcPr>
          <w:p w14:paraId="4EDD70BD" w14:textId="77777777" w:rsidR="00797EBE" w:rsidRPr="00797EBE" w:rsidRDefault="00797EBE" w:rsidP="00797EBE">
            <w:pPr>
              <w:jc w:val="center"/>
              <w:rPr>
                <w:snapToGrid w:val="0"/>
                <w:color w:val="000000"/>
                <w:szCs w:val="28"/>
              </w:rPr>
            </w:pPr>
            <w:r w:rsidRPr="00797EBE">
              <w:rPr>
                <w:snapToGrid w:val="0"/>
                <w:color w:val="000000"/>
                <w:szCs w:val="28"/>
              </w:rPr>
              <w:t>4</w:t>
            </w:r>
          </w:p>
        </w:tc>
        <w:tc>
          <w:tcPr>
            <w:tcW w:w="4148" w:type="dxa"/>
            <w:shd w:val="clear" w:color="auto" w:fill="auto"/>
            <w:vAlign w:val="center"/>
            <w:hideMark/>
          </w:tcPr>
          <w:p w14:paraId="203ADBE7" w14:textId="77777777" w:rsidR="00797EBE" w:rsidRPr="00797EBE" w:rsidRDefault="00797EBE" w:rsidP="00797EBE">
            <w:pPr>
              <w:rPr>
                <w:snapToGrid w:val="0"/>
                <w:color w:val="000000"/>
                <w:szCs w:val="28"/>
              </w:rPr>
            </w:pPr>
            <w:r w:rsidRPr="00797EBE">
              <w:rPr>
                <w:snapToGrid w:val="0"/>
                <w:color w:val="000000"/>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0D12ED36" w14:textId="77777777" w:rsidR="00797EBE" w:rsidRPr="00797EBE" w:rsidRDefault="00797EBE" w:rsidP="00797EBE">
            <w:pPr>
              <w:jc w:val="center"/>
              <w:rPr>
                <w:snapToGrid w:val="0"/>
                <w:color w:val="000000"/>
                <w:sz w:val="28"/>
                <w:szCs w:val="28"/>
              </w:rPr>
            </w:pPr>
            <w:r w:rsidRPr="00797EBE">
              <w:rPr>
                <w:snapToGrid w:val="0"/>
                <w:sz w:val="28"/>
                <w:szCs w:val="28"/>
              </w:rPr>
              <w:t>6 490</w:t>
            </w:r>
          </w:p>
        </w:tc>
        <w:tc>
          <w:tcPr>
            <w:tcW w:w="1560" w:type="dxa"/>
            <w:tcBorders>
              <w:top w:val="nil"/>
              <w:left w:val="nil"/>
              <w:bottom w:val="single" w:sz="4" w:space="0" w:color="auto"/>
              <w:right w:val="single" w:sz="4" w:space="0" w:color="auto"/>
            </w:tcBorders>
            <w:shd w:val="clear" w:color="auto" w:fill="auto"/>
            <w:noWrap/>
            <w:vAlign w:val="center"/>
          </w:tcPr>
          <w:p w14:paraId="2A22DE40" w14:textId="77777777" w:rsidR="00797EBE" w:rsidRPr="00797EBE" w:rsidRDefault="00797EBE" w:rsidP="00797EBE">
            <w:pPr>
              <w:jc w:val="center"/>
              <w:rPr>
                <w:snapToGrid w:val="0"/>
                <w:color w:val="000000"/>
                <w:sz w:val="28"/>
                <w:szCs w:val="28"/>
              </w:rPr>
            </w:pPr>
            <w:r w:rsidRPr="00797EBE">
              <w:rPr>
                <w:snapToGrid w:val="0"/>
                <w:sz w:val="28"/>
                <w:szCs w:val="28"/>
              </w:rPr>
              <w:t>6 456</w:t>
            </w:r>
          </w:p>
        </w:tc>
        <w:tc>
          <w:tcPr>
            <w:tcW w:w="1701" w:type="dxa"/>
            <w:tcBorders>
              <w:top w:val="nil"/>
              <w:left w:val="nil"/>
              <w:bottom w:val="single" w:sz="4" w:space="0" w:color="auto"/>
              <w:right w:val="single" w:sz="4" w:space="0" w:color="auto"/>
            </w:tcBorders>
            <w:shd w:val="clear" w:color="auto" w:fill="auto"/>
            <w:vAlign w:val="center"/>
          </w:tcPr>
          <w:p w14:paraId="16B5087B" w14:textId="77777777" w:rsidR="00797EBE" w:rsidRPr="00797EBE" w:rsidRDefault="00797EBE" w:rsidP="00797EBE">
            <w:pPr>
              <w:jc w:val="center"/>
              <w:rPr>
                <w:snapToGrid w:val="0"/>
                <w:color w:val="000000"/>
                <w:sz w:val="28"/>
                <w:szCs w:val="28"/>
              </w:rPr>
            </w:pPr>
            <w:r w:rsidRPr="00797EBE">
              <w:rPr>
                <w:snapToGrid w:val="0"/>
                <w:sz w:val="28"/>
                <w:szCs w:val="28"/>
              </w:rPr>
              <w:t>-34</w:t>
            </w:r>
          </w:p>
        </w:tc>
      </w:tr>
    </w:tbl>
    <w:p w14:paraId="09960042" w14:textId="77777777" w:rsidR="00797EBE" w:rsidRPr="00797EBE" w:rsidRDefault="00797EBE" w:rsidP="00797EBE">
      <w:pPr>
        <w:tabs>
          <w:tab w:val="left" w:pos="1890"/>
        </w:tabs>
        <w:ind w:firstLine="851"/>
        <w:jc w:val="both"/>
        <w:rPr>
          <w:snapToGrid w:val="0"/>
          <w:sz w:val="28"/>
          <w:szCs w:val="28"/>
        </w:rPr>
      </w:pPr>
    </w:p>
    <w:p w14:paraId="5A948F82" w14:textId="77777777" w:rsidR="00797EBE" w:rsidRPr="00797EBE" w:rsidRDefault="00797EBE" w:rsidP="00797EBE">
      <w:pPr>
        <w:tabs>
          <w:tab w:val="left" w:pos="1890"/>
        </w:tabs>
        <w:ind w:firstLine="851"/>
        <w:jc w:val="both"/>
        <w:rPr>
          <w:sz w:val="28"/>
          <w:szCs w:val="28"/>
        </w:rPr>
      </w:pPr>
      <w:r w:rsidRPr="00797EBE">
        <w:rPr>
          <w:snapToGrid w:val="0"/>
          <w:sz w:val="28"/>
          <w:szCs w:val="28"/>
        </w:rPr>
        <w:t xml:space="preserve">Расчет неподконтрольных расходов произведен в соответствии </w:t>
      </w:r>
      <w:r w:rsidRPr="00797EBE">
        <w:rPr>
          <w:snapToGrid w:val="0"/>
          <w:sz w:val="28"/>
          <w:szCs w:val="28"/>
        </w:rPr>
        <w:br/>
        <w:t xml:space="preserve">с Методическими указаниями по расчету регулируемых цен (тарифов) </w:t>
      </w:r>
      <w:r w:rsidRPr="00797EBE">
        <w:rPr>
          <w:snapToGrid w:val="0"/>
          <w:sz w:val="28"/>
          <w:szCs w:val="28"/>
        </w:rPr>
        <w:br/>
        <w:t xml:space="preserve">в сфере теплоснабжения, утвержденными Приказом ФСТ России </w:t>
      </w:r>
      <w:r w:rsidRPr="00797EBE">
        <w:rPr>
          <w:snapToGrid w:val="0"/>
          <w:sz w:val="28"/>
          <w:szCs w:val="28"/>
        </w:rPr>
        <w:br/>
        <w:t>от 13.06.2013 № 760-э.</w:t>
      </w:r>
    </w:p>
    <w:p w14:paraId="10525C86" w14:textId="77777777" w:rsidR="00797EBE" w:rsidRPr="00797EBE" w:rsidRDefault="00797EBE" w:rsidP="00797EBE">
      <w:pPr>
        <w:rPr>
          <w:snapToGrid w:val="0"/>
          <w:sz w:val="28"/>
          <w:szCs w:val="28"/>
        </w:rPr>
      </w:pPr>
      <w:r w:rsidRPr="00797EBE">
        <w:rPr>
          <w:snapToGrid w:val="0"/>
          <w:sz w:val="28"/>
          <w:szCs w:val="28"/>
        </w:rPr>
        <w:br w:type="page"/>
      </w:r>
    </w:p>
    <w:p w14:paraId="42B4428B" w14:textId="77777777" w:rsidR="00797EBE" w:rsidRPr="00797EBE" w:rsidRDefault="00797EBE" w:rsidP="001F50EA">
      <w:pPr>
        <w:numPr>
          <w:ilvl w:val="0"/>
          <w:numId w:val="12"/>
        </w:numPr>
        <w:ind w:right="-426"/>
        <w:jc w:val="right"/>
        <w:rPr>
          <w:snapToGrid w:val="0"/>
          <w:sz w:val="28"/>
          <w:szCs w:val="28"/>
          <w:lang w:eastAsia="en-US"/>
        </w:rPr>
      </w:pPr>
    </w:p>
    <w:p w14:paraId="18699B60" w14:textId="77777777" w:rsidR="00797EBE" w:rsidRPr="00797EBE" w:rsidRDefault="00797EBE" w:rsidP="00797EBE">
      <w:pPr>
        <w:keepNext/>
        <w:ind w:right="-144"/>
        <w:jc w:val="center"/>
        <w:outlineLvl w:val="2"/>
        <w:rPr>
          <w:rFonts w:cs="Arial"/>
          <w:b/>
          <w:bCs/>
          <w:snapToGrid w:val="0"/>
          <w:sz w:val="28"/>
          <w:szCs w:val="26"/>
          <w:lang w:eastAsia="en-US"/>
        </w:rPr>
      </w:pPr>
      <w:bookmarkStart w:id="89" w:name="_Toc21094969"/>
      <w:bookmarkStart w:id="90" w:name="_Toc24891745"/>
      <w:r w:rsidRPr="00797EBE">
        <w:rPr>
          <w:rFonts w:cs="Arial"/>
          <w:b/>
          <w:bCs/>
          <w:snapToGrid w:val="0"/>
          <w:sz w:val="28"/>
          <w:szCs w:val="26"/>
          <w:lang w:eastAsia="en-US"/>
        </w:rPr>
        <w:t xml:space="preserve">Реестр расходов на приобретение энергетических ресурсов, </w:t>
      </w:r>
      <w:r w:rsidRPr="00797EBE">
        <w:rPr>
          <w:rFonts w:cs="Arial"/>
          <w:b/>
          <w:bCs/>
          <w:snapToGrid w:val="0"/>
          <w:sz w:val="28"/>
          <w:szCs w:val="26"/>
          <w:lang w:eastAsia="en-US"/>
        </w:rPr>
        <w:br/>
        <w:t xml:space="preserve">холодной воды и теплоносителя (далее - ресурсы) </w:t>
      </w:r>
      <w:bookmarkEnd w:id="89"/>
      <w:r w:rsidRPr="00797EBE">
        <w:rPr>
          <w:rFonts w:cs="Arial"/>
          <w:b/>
          <w:bCs/>
          <w:snapToGrid w:val="0"/>
          <w:sz w:val="28"/>
          <w:szCs w:val="26"/>
          <w:lang w:eastAsia="en-US"/>
        </w:rPr>
        <w:t xml:space="preserve">на тепловую энергию </w:t>
      </w:r>
      <w:r w:rsidRPr="00797EBE">
        <w:rPr>
          <w:rFonts w:cs="Arial"/>
          <w:b/>
          <w:bCs/>
          <w:snapToGrid w:val="0"/>
          <w:sz w:val="28"/>
          <w:szCs w:val="26"/>
          <w:lang w:eastAsia="en-US"/>
        </w:rPr>
        <w:br/>
        <w:t>на 2021 год</w:t>
      </w:r>
      <w:bookmarkEnd w:id="90"/>
    </w:p>
    <w:p w14:paraId="267A734A" w14:textId="77777777" w:rsidR="00797EBE" w:rsidRPr="00797EBE" w:rsidRDefault="00797EBE" w:rsidP="00797EBE">
      <w:pPr>
        <w:spacing w:line="360" w:lineRule="auto"/>
        <w:jc w:val="center"/>
        <w:rPr>
          <w:snapToGrid w:val="0"/>
          <w:sz w:val="28"/>
        </w:rPr>
      </w:pPr>
      <w:r w:rsidRPr="00797EBE">
        <w:rPr>
          <w:snapToGrid w:val="0"/>
          <w:sz w:val="28"/>
        </w:rPr>
        <w:t>(Приложение 5.4 к Методическим указаниям)</w:t>
      </w:r>
    </w:p>
    <w:p w14:paraId="42A5A750" w14:textId="77777777" w:rsidR="00797EBE" w:rsidRPr="00797EBE" w:rsidRDefault="00797EBE" w:rsidP="00797EBE">
      <w:pPr>
        <w:spacing w:line="360" w:lineRule="auto"/>
        <w:ind w:firstLine="851"/>
        <w:jc w:val="right"/>
        <w:rPr>
          <w:snapToGrid w:val="0"/>
          <w:sz w:val="28"/>
          <w:szCs w:val="28"/>
        </w:rPr>
      </w:pPr>
      <w:r w:rsidRPr="00797EB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707"/>
        <w:gridCol w:w="1557"/>
        <w:gridCol w:w="1557"/>
        <w:gridCol w:w="1806"/>
      </w:tblGrid>
      <w:tr w:rsidR="00797EBE" w:rsidRPr="00797EBE" w14:paraId="67A4E77C" w14:textId="77777777" w:rsidTr="00797EBE">
        <w:trPr>
          <w:trHeight w:val="670"/>
        </w:trPr>
        <w:tc>
          <w:tcPr>
            <w:tcW w:w="620" w:type="dxa"/>
            <w:shd w:val="clear" w:color="auto" w:fill="auto"/>
            <w:vAlign w:val="center"/>
            <w:hideMark/>
          </w:tcPr>
          <w:p w14:paraId="68108233" w14:textId="77777777" w:rsidR="00797EBE" w:rsidRPr="00797EBE" w:rsidRDefault="00797EBE" w:rsidP="00797EBE">
            <w:pPr>
              <w:jc w:val="center"/>
              <w:rPr>
                <w:snapToGrid w:val="0"/>
                <w:szCs w:val="28"/>
              </w:rPr>
            </w:pPr>
            <w:r w:rsidRPr="00797EBE">
              <w:rPr>
                <w:snapToGrid w:val="0"/>
                <w:szCs w:val="28"/>
              </w:rPr>
              <w:t>№ п/п</w:t>
            </w:r>
          </w:p>
        </w:tc>
        <w:tc>
          <w:tcPr>
            <w:tcW w:w="4021" w:type="dxa"/>
            <w:shd w:val="clear" w:color="auto" w:fill="auto"/>
            <w:vAlign w:val="center"/>
            <w:hideMark/>
          </w:tcPr>
          <w:p w14:paraId="5C5FCC12" w14:textId="77777777" w:rsidR="00797EBE" w:rsidRPr="00797EBE" w:rsidRDefault="00797EBE" w:rsidP="00797EBE">
            <w:pPr>
              <w:jc w:val="center"/>
              <w:rPr>
                <w:snapToGrid w:val="0"/>
                <w:szCs w:val="28"/>
              </w:rPr>
            </w:pPr>
            <w:r w:rsidRPr="00797EBE">
              <w:rPr>
                <w:snapToGrid w:val="0"/>
                <w:szCs w:val="28"/>
              </w:rPr>
              <w:t>Наименование ресурса</w:t>
            </w:r>
          </w:p>
        </w:tc>
        <w:tc>
          <w:tcPr>
            <w:tcW w:w="1500" w:type="dxa"/>
          </w:tcPr>
          <w:p w14:paraId="6224BDCE" w14:textId="77777777" w:rsidR="00797EBE" w:rsidRPr="00797EBE" w:rsidRDefault="00797EBE" w:rsidP="00797EBE">
            <w:pPr>
              <w:ind w:left="-57" w:right="-57"/>
              <w:jc w:val="center"/>
              <w:rPr>
                <w:snapToGrid w:val="0"/>
                <w:szCs w:val="28"/>
              </w:rPr>
            </w:pPr>
            <w:r w:rsidRPr="00797EBE">
              <w:rPr>
                <w:snapToGrid w:val="0"/>
                <w:szCs w:val="28"/>
              </w:rPr>
              <w:t>Предложение предприятия на 2021 год</w:t>
            </w:r>
          </w:p>
        </w:tc>
        <w:tc>
          <w:tcPr>
            <w:tcW w:w="1500" w:type="dxa"/>
          </w:tcPr>
          <w:p w14:paraId="36927DEC" w14:textId="77777777" w:rsidR="00797EBE" w:rsidRPr="00797EBE" w:rsidRDefault="00797EBE" w:rsidP="00797EBE">
            <w:pPr>
              <w:ind w:left="-57" w:right="-57"/>
              <w:jc w:val="center"/>
              <w:rPr>
                <w:snapToGrid w:val="0"/>
                <w:szCs w:val="28"/>
              </w:rPr>
            </w:pPr>
            <w:r w:rsidRPr="00797EBE">
              <w:rPr>
                <w:snapToGrid w:val="0"/>
                <w:szCs w:val="28"/>
              </w:rPr>
              <w:t>Предложение экспертов на 2021 год</w:t>
            </w:r>
          </w:p>
        </w:tc>
        <w:tc>
          <w:tcPr>
            <w:tcW w:w="1821" w:type="dxa"/>
          </w:tcPr>
          <w:p w14:paraId="2CF5AAC4" w14:textId="77777777" w:rsidR="00797EBE" w:rsidRPr="00797EBE" w:rsidRDefault="00797EBE" w:rsidP="00797EBE">
            <w:pPr>
              <w:ind w:left="-57" w:right="-57"/>
              <w:jc w:val="center"/>
              <w:rPr>
                <w:snapToGrid w:val="0"/>
                <w:szCs w:val="28"/>
              </w:rPr>
            </w:pPr>
            <w:r w:rsidRPr="00797EBE">
              <w:rPr>
                <w:snapToGrid w:val="0"/>
                <w:szCs w:val="28"/>
              </w:rPr>
              <w:t>Корректировка предложения предприятия</w:t>
            </w:r>
          </w:p>
        </w:tc>
      </w:tr>
      <w:tr w:rsidR="00797EBE" w:rsidRPr="00797EBE" w14:paraId="0B779403" w14:textId="77777777" w:rsidTr="00797EBE">
        <w:trPr>
          <w:trHeight w:val="163"/>
        </w:trPr>
        <w:tc>
          <w:tcPr>
            <w:tcW w:w="620" w:type="dxa"/>
            <w:shd w:val="clear" w:color="auto" w:fill="auto"/>
            <w:vAlign w:val="center"/>
            <w:hideMark/>
          </w:tcPr>
          <w:p w14:paraId="3C51686C" w14:textId="77777777" w:rsidR="00797EBE" w:rsidRPr="00797EBE" w:rsidRDefault="00797EBE" w:rsidP="00797EBE">
            <w:pPr>
              <w:jc w:val="center"/>
              <w:rPr>
                <w:snapToGrid w:val="0"/>
                <w:szCs w:val="28"/>
              </w:rPr>
            </w:pPr>
            <w:r w:rsidRPr="00797EBE">
              <w:rPr>
                <w:snapToGrid w:val="0"/>
                <w:szCs w:val="28"/>
              </w:rPr>
              <w:t>1</w:t>
            </w:r>
          </w:p>
        </w:tc>
        <w:tc>
          <w:tcPr>
            <w:tcW w:w="4021" w:type="dxa"/>
            <w:shd w:val="clear" w:color="auto" w:fill="auto"/>
            <w:vAlign w:val="center"/>
            <w:hideMark/>
          </w:tcPr>
          <w:p w14:paraId="1A1FD20D" w14:textId="77777777" w:rsidR="00797EBE" w:rsidRPr="00797EBE" w:rsidRDefault="00797EBE" w:rsidP="00797EBE">
            <w:pPr>
              <w:rPr>
                <w:snapToGrid w:val="0"/>
                <w:szCs w:val="28"/>
              </w:rPr>
            </w:pPr>
            <w:r w:rsidRPr="00797EBE">
              <w:rPr>
                <w:snapToGrid w:val="0"/>
                <w:szCs w:val="28"/>
              </w:rPr>
              <w:t xml:space="preserve">Расходы на топливо </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51C9F5E4" w14:textId="77777777" w:rsidR="00797EBE" w:rsidRPr="00797EBE" w:rsidRDefault="00797EBE" w:rsidP="00797EBE">
            <w:pPr>
              <w:jc w:val="center"/>
              <w:rPr>
                <w:sz w:val="28"/>
                <w:szCs w:val="28"/>
              </w:rPr>
            </w:pPr>
            <w:r w:rsidRPr="00797EBE">
              <w:rPr>
                <w:snapToGrid w:val="0"/>
                <w:sz w:val="28"/>
                <w:szCs w:val="28"/>
              </w:rPr>
              <w:t>16 623</w:t>
            </w:r>
          </w:p>
        </w:tc>
        <w:tc>
          <w:tcPr>
            <w:tcW w:w="1500" w:type="dxa"/>
            <w:tcBorders>
              <w:top w:val="single" w:sz="4" w:space="0" w:color="auto"/>
              <w:left w:val="nil"/>
              <w:bottom w:val="single" w:sz="4" w:space="0" w:color="auto"/>
              <w:right w:val="single" w:sz="4" w:space="0" w:color="auto"/>
            </w:tcBorders>
            <w:shd w:val="clear" w:color="000000" w:fill="FFFFFF"/>
            <w:vAlign w:val="center"/>
          </w:tcPr>
          <w:p w14:paraId="4BEB1C5F" w14:textId="77777777" w:rsidR="00797EBE" w:rsidRPr="00797EBE" w:rsidRDefault="00797EBE" w:rsidP="00797EBE">
            <w:pPr>
              <w:jc w:val="center"/>
              <w:rPr>
                <w:snapToGrid w:val="0"/>
                <w:sz w:val="28"/>
                <w:szCs w:val="28"/>
              </w:rPr>
            </w:pPr>
            <w:r w:rsidRPr="00797EBE">
              <w:rPr>
                <w:snapToGrid w:val="0"/>
                <w:sz w:val="28"/>
                <w:szCs w:val="28"/>
              </w:rPr>
              <w:t>11 682</w:t>
            </w:r>
          </w:p>
        </w:tc>
        <w:tc>
          <w:tcPr>
            <w:tcW w:w="1821" w:type="dxa"/>
            <w:tcBorders>
              <w:top w:val="single" w:sz="4" w:space="0" w:color="auto"/>
              <w:left w:val="nil"/>
              <w:bottom w:val="single" w:sz="4" w:space="0" w:color="auto"/>
              <w:right w:val="single" w:sz="4" w:space="0" w:color="auto"/>
            </w:tcBorders>
            <w:shd w:val="clear" w:color="auto" w:fill="auto"/>
            <w:vAlign w:val="center"/>
          </w:tcPr>
          <w:p w14:paraId="15AC3B9C" w14:textId="77777777" w:rsidR="00797EBE" w:rsidRPr="00797EBE" w:rsidRDefault="00797EBE" w:rsidP="00797EBE">
            <w:pPr>
              <w:jc w:val="center"/>
              <w:rPr>
                <w:snapToGrid w:val="0"/>
                <w:sz w:val="28"/>
                <w:szCs w:val="28"/>
              </w:rPr>
            </w:pPr>
            <w:r w:rsidRPr="00797EBE">
              <w:rPr>
                <w:snapToGrid w:val="0"/>
                <w:sz w:val="28"/>
                <w:szCs w:val="28"/>
              </w:rPr>
              <w:t>-4 941</w:t>
            </w:r>
          </w:p>
        </w:tc>
      </w:tr>
      <w:tr w:rsidR="00797EBE" w:rsidRPr="00797EBE" w14:paraId="7D0899C8" w14:textId="77777777" w:rsidTr="00797EBE">
        <w:trPr>
          <w:trHeight w:val="253"/>
        </w:trPr>
        <w:tc>
          <w:tcPr>
            <w:tcW w:w="620" w:type="dxa"/>
            <w:shd w:val="clear" w:color="auto" w:fill="auto"/>
            <w:vAlign w:val="center"/>
            <w:hideMark/>
          </w:tcPr>
          <w:p w14:paraId="0575DD62" w14:textId="77777777" w:rsidR="00797EBE" w:rsidRPr="00797EBE" w:rsidRDefault="00797EBE" w:rsidP="00797EBE">
            <w:pPr>
              <w:jc w:val="center"/>
              <w:rPr>
                <w:snapToGrid w:val="0"/>
                <w:szCs w:val="28"/>
              </w:rPr>
            </w:pPr>
            <w:r w:rsidRPr="00797EBE">
              <w:rPr>
                <w:snapToGrid w:val="0"/>
                <w:szCs w:val="28"/>
              </w:rPr>
              <w:t>2</w:t>
            </w:r>
          </w:p>
        </w:tc>
        <w:tc>
          <w:tcPr>
            <w:tcW w:w="4021" w:type="dxa"/>
            <w:shd w:val="clear" w:color="auto" w:fill="auto"/>
            <w:vAlign w:val="center"/>
            <w:hideMark/>
          </w:tcPr>
          <w:p w14:paraId="15BAA51D" w14:textId="77777777" w:rsidR="00797EBE" w:rsidRPr="00797EBE" w:rsidRDefault="00797EBE" w:rsidP="00797EBE">
            <w:pPr>
              <w:rPr>
                <w:snapToGrid w:val="0"/>
                <w:szCs w:val="28"/>
              </w:rPr>
            </w:pPr>
            <w:r w:rsidRPr="00797EBE">
              <w:rPr>
                <w:snapToGrid w:val="0"/>
                <w:szCs w:val="28"/>
              </w:rPr>
              <w:t xml:space="preserve">Расходы на электрическую энергию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345CF8F7" w14:textId="77777777" w:rsidR="00797EBE" w:rsidRPr="00797EBE" w:rsidRDefault="00797EBE" w:rsidP="00797EBE">
            <w:pPr>
              <w:jc w:val="center"/>
              <w:rPr>
                <w:snapToGrid w:val="0"/>
                <w:sz w:val="28"/>
                <w:szCs w:val="28"/>
              </w:rPr>
            </w:pPr>
            <w:r w:rsidRPr="00797EBE">
              <w:rPr>
                <w:snapToGrid w:val="0"/>
                <w:sz w:val="28"/>
                <w:szCs w:val="28"/>
              </w:rPr>
              <w:t>3 945</w:t>
            </w:r>
          </w:p>
        </w:tc>
        <w:tc>
          <w:tcPr>
            <w:tcW w:w="1500" w:type="dxa"/>
            <w:tcBorders>
              <w:top w:val="nil"/>
              <w:left w:val="nil"/>
              <w:bottom w:val="single" w:sz="4" w:space="0" w:color="auto"/>
              <w:right w:val="single" w:sz="4" w:space="0" w:color="auto"/>
            </w:tcBorders>
            <w:shd w:val="clear" w:color="000000" w:fill="FFFFFF"/>
            <w:vAlign w:val="center"/>
          </w:tcPr>
          <w:p w14:paraId="6DC7F4BE" w14:textId="77777777" w:rsidR="00797EBE" w:rsidRPr="00797EBE" w:rsidRDefault="00797EBE" w:rsidP="00797EBE">
            <w:pPr>
              <w:jc w:val="center"/>
              <w:rPr>
                <w:snapToGrid w:val="0"/>
                <w:sz w:val="28"/>
                <w:szCs w:val="28"/>
              </w:rPr>
            </w:pPr>
            <w:r w:rsidRPr="00797EBE">
              <w:rPr>
                <w:snapToGrid w:val="0"/>
                <w:sz w:val="28"/>
                <w:szCs w:val="28"/>
              </w:rPr>
              <w:t>3 744</w:t>
            </w:r>
          </w:p>
        </w:tc>
        <w:tc>
          <w:tcPr>
            <w:tcW w:w="1821" w:type="dxa"/>
            <w:tcBorders>
              <w:top w:val="nil"/>
              <w:left w:val="nil"/>
              <w:bottom w:val="single" w:sz="4" w:space="0" w:color="auto"/>
              <w:right w:val="single" w:sz="4" w:space="0" w:color="auto"/>
            </w:tcBorders>
            <w:shd w:val="clear" w:color="auto" w:fill="auto"/>
            <w:vAlign w:val="center"/>
          </w:tcPr>
          <w:p w14:paraId="2B051523" w14:textId="77777777" w:rsidR="00797EBE" w:rsidRPr="00797EBE" w:rsidRDefault="00797EBE" w:rsidP="00797EBE">
            <w:pPr>
              <w:jc w:val="center"/>
              <w:rPr>
                <w:snapToGrid w:val="0"/>
                <w:sz w:val="28"/>
                <w:szCs w:val="28"/>
              </w:rPr>
            </w:pPr>
            <w:r w:rsidRPr="00797EBE">
              <w:rPr>
                <w:snapToGrid w:val="0"/>
                <w:sz w:val="28"/>
                <w:szCs w:val="28"/>
              </w:rPr>
              <w:t>-201</w:t>
            </w:r>
          </w:p>
        </w:tc>
      </w:tr>
      <w:tr w:rsidR="00797EBE" w:rsidRPr="00797EBE" w14:paraId="3A19F45D" w14:textId="77777777" w:rsidTr="00797EBE">
        <w:trPr>
          <w:trHeight w:val="187"/>
        </w:trPr>
        <w:tc>
          <w:tcPr>
            <w:tcW w:w="620" w:type="dxa"/>
            <w:shd w:val="clear" w:color="auto" w:fill="auto"/>
            <w:vAlign w:val="center"/>
            <w:hideMark/>
          </w:tcPr>
          <w:p w14:paraId="4E008517" w14:textId="77777777" w:rsidR="00797EBE" w:rsidRPr="00797EBE" w:rsidRDefault="00797EBE" w:rsidP="00797EBE">
            <w:pPr>
              <w:jc w:val="center"/>
              <w:rPr>
                <w:snapToGrid w:val="0"/>
                <w:szCs w:val="28"/>
              </w:rPr>
            </w:pPr>
            <w:r w:rsidRPr="00797EBE">
              <w:rPr>
                <w:snapToGrid w:val="0"/>
                <w:szCs w:val="28"/>
              </w:rPr>
              <w:t>3</w:t>
            </w:r>
          </w:p>
        </w:tc>
        <w:tc>
          <w:tcPr>
            <w:tcW w:w="4021" w:type="dxa"/>
            <w:shd w:val="clear" w:color="auto" w:fill="auto"/>
            <w:vAlign w:val="center"/>
            <w:hideMark/>
          </w:tcPr>
          <w:p w14:paraId="04FEB1E1" w14:textId="77777777" w:rsidR="00797EBE" w:rsidRPr="00797EBE" w:rsidRDefault="00797EBE" w:rsidP="00797EBE">
            <w:pPr>
              <w:rPr>
                <w:snapToGrid w:val="0"/>
                <w:szCs w:val="28"/>
              </w:rPr>
            </w:pPr>
            <w:r w:rsidRPr="00797EBE">
              <w:rPr>
                <w:snapToGrid w:val="0"/>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39FAB525" w14:textId="77777777" w:rsidR="00797EBE" w:rsidRPr="00797EBE" w:rsidRDefault="00797EBE" w:rsidP="00797EBE">
            <w:pPr>
              <w:jc w:val="center"/>
              <w:rPr>
                <w:snapToGrid w:val="0"/>
                <w:sz w:val="28"/>
                <w:szCs w:val="28"/>
              </w:rPr>
            </w:pPr>
            <w:r w:rsidRPr="00797EBE">
              <w:rPr>
                <w:snapToGrid w:val="0"/>
                <w:sz w:val="28"/>
                <w:szCs w:val="28"/>
              </w:rPr>
              <w:t>0</w:t>
            </w:r>
          </w:p>
        </w:tc>
        <w:tc>
          <w:tcPr>
            <w:tcW w:w="1500" w:type="dxa"/>
            <w:tcBorders>
              <w:top w:val="nil"/>
              <w:left w:val="nil"/>
              <w:bottom w:val="single" w:sz="4" w:space="0" w:color="auto"/>
              <w:right w:val="single" w:sz="4" w:space="0" w:color="auto"/>
            </w:tcBorders>
            <w:shd w:val="clear" w:color="000000" w:fill="FFFFFF"/>
            <w:vAlign w:val="center"/>
          </w:tcPr>
          <w:p w14:paraId="62040CF4" w14:textId="77777777" w:rsidR="00797EBE" w:rsidRPr="00797EBE" w:rsidRDefault="00797EBE" w:rsidP="00797EBE">
            <w:pPr>
              <w:jc w:val="center"/>
              <w:rPr>
                <w:snapToGrid w:val="0"/>
                <w:sz w:val="28"/>
                <w:szCs w:val="28"/>
              </w:rPr>
            </w:pPr>
            <w:r w:rsidRPr="00797EBE">
              <w:rPr>
                <w:snapToGrid w:val="0"/>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5071D58A" w14:textId="77777777" w:rsidR="00797EBE" w:rsidRPr="00797EBE" w:rsidRDefault="00797EBE" w:rsidP="00797EBE">
            <w:pPr>
              <w:jc w:val="center"/>
              <w:rPr>
                <w:snapToGrid w:val="0"/>
                <w:sz w:val="28"/>
                <w:szCs w:val="28"/>
              </w:rPr>
            </w:pPr>
            <w:r w:rsidRPr="00797EBE">
              <w:rPr>
                <w:snapToGrid w:val="0"/>
                <w:sz w:val="28"/>
                <w:szCs w:val="28"/>
              </w:rPr>
              <w:t>0</w:t>
            </w:r>
          </w:p>
        </w:tc>
      </w:tr>
      <w:tr w:rsidR="00797EBE" w:rsidRPr="00797EBE" w14:paraId="6F543009" w14:textId="77777777" w:rsidTr="00797EBE">
        <w:trPr>
          <w:trHeight w:val="121"/>
        </w:trPr>
        <w:tc>
          <w:tcPr>
            <w:tcW w:w="620" w:type="dxa"/>
            <w:shd w:val="clear" w:color="auto" w:fill="auto"/>
            <w:vAlign w:val="center"/>
            <w:hideMark/>
          </w:tcPr>
          <w:p w14:paraId="10C05679" w14:textId="77777777" w:rsidR="00797EBE" w:rsidRPr="00797EBE" w:rsidRDefault="00797EBE" w:rsidP="00797EBE">
            <w:pPr>
              <w:jc w:val="center"/>
              <w:rPr>
                <w:snapToGrid w:val="0"/>
                <w:szCs w:val="28"/>
              </w:rPr>
            </w:pPr>
            <w:r w:rsidRPr="00797EBE">
              <w:rPr>
                <w:snapToGrid w:val="0"/>
                <w:szCs w:val="28"/>
              </w:rPr>
              <w:t>4</w:t>
            </w:r>
          </w:p>
        </w:tc>
        <w:tc>
          <w:tcPr>
            <w:tcW w:w="4021" w:type="dxa"/>
            <w:shd w:val="clear" w:color="auto" w:fill="auto"/>
            <w:vAlign w:val="center"/>
            <w:hideMark/>
          </w:tcPr>
          <w:p w14:paraId="3DC22CC2" w14:textId="77777777" w:rsidR="00797EBE" w:rsidRPr="00797EBE" w:rsidRDefault="00797EBE" w:rsidP="00797EBE">
            <w:pPr>
              <w:rPr>
                <w:snapToGrid w:val="0"/>
                <w:szCs w:val="28"/>
              </w:rPr>
            </w:pPr>
            <w:r w:rsidRPr="00797EBE">
              <w:rPr>
                <w:snapToGrid w:val="0"/>
                <w:szCs w:val="28"/>
              </w:rPr>
              <w:t xml:space="preserve">Расходы на холодную воду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D3BEF48" w14:textId="77777777" w:rsidR="00797EBE" w:rsidRPr="00797EBE" w:rsidRDefault="00797EBE" w:rsidP="00797EBE">
            <w:pPr>
              <w:jc w:val="center"/>
              <w:rPr>
                <w:snapToGrid w:val="0"/>
                <w:sz w:val="28"/>
                <w:szCs w:val="28"/>
              </w:rPr>
            </w:pPr>
            <w:r w:rsidRPr="00797EBE">
              <w:rPr>
                <w:snapToGrid w:val="0"/>
                <w:sz w:val="28"/>
                <w:szCs w:val="28"/>
              </w:rPr>
              <w:t>2 880</w:t>
            </w:r>
          </w:p>
        </w:tc>
        <w:tc>
          <w:tcPr>
            <w:tcW w:w="1500" w:type="dxa"/>
            <w:tcBorders>
              <w:top w:val="nil"/>
              <w:left w:val="nil"/>
              <w:bottom w:val="single" w:sz="4" w:space="0" w:color="auto"/>
              <w:right w:val="single" w:sz="4" w:space="0" w:color="auto"/>
            </w:tcBorders>
            <w:shd w:val="clear" w:color="000000" w:fill="FFFFFF"/>
            <w:vAlign w:val="center"/>
          </w:tcPr>
          <w:p w14:paraId="5F579112" w14:textId="77777777" w:rsidR="00797EBE" w:rsidRPr="00797EBE" w:rsidRDefault="00797EBE" w:rsidP="00797EBE">
            <w:pPr>
              <w:jc w:val="center"/>
              <w:rPr>
                <w:snapToGrid w:val="0"/>
                <w:sz w:val="28"/>
                <w:szCs w:val="28"/>
              </w:rPr>
            </w:pPr>
            <w:r w:rsidRPr="00797EBE">
              <w:rPr>
                <w:snapToGrid w:val="0"/>
                <w:sz w:val="28"/>
                <w:szCs w:val="28"/>
              </w:rPr>
              <w:t>2 744</w:t>
            </w:r>
          </w:p>
        </w:tc>
        <w:tc>
          <w:tcPr>
            <w:tcW w:w="1821" w:type="dxa"/>
            <w:tcBorders>
              <w:top w:val="nil"/>
              <w:left w:val="nil"/>
              <w:bottom w:val="single" w:sz="4" w:space="0" w:color="auto"/>
              <w:right w:val="single" w:sz="4" w:space="0" w:color="auto"/>
            </w:tcBorders>
            <w:shd w:val="clear" w:color="auto" w:fill="auto"/>
            <w:vAlign w:val="center"/>
          </w:tcPr>
          <w:p w14:paraId="3D65394E" w14:textId="77777777" w:rsidR="00797EBE" w:rsidRPr="00797EBE" w:rsidRDefault="00797EBE" w:rsidP="00797EBE">
            <w:pPr>
              <w:jc w:val="center"/>
              <w:rPr>
                <w:snapToGrid w:val="0"/>
                <w:sz w:val="28"/>
                <w:szCs w:val="28"/>
              </w:rPr>
            </w:pPr>
            <w:r w:rsidRPr="00797EBE">
              <w:rPr>
                <w:snapToGrid w:val="0"/>
                <w:sz w:val="28"/>
                <w:szCs w:val="28"/>
              </w:rPr>
              <w:t>-136</w:t>
            </w:r>
          </w:p>
        </w:tc>
      </w:tr>
      <w:tr w:rsidR="00797EBE" w:rsidRPr="00797EBE" w14:paraId="6AEFF838" w14:textId="77777777" w:rsidTr="00797EBE">
        <w:trPr>
          <w:trHeight w:val="169"/>
        </w:trPr>
        <w:tc>
          <w:tcPr>
            <w:tcW w:w="620" w:type="dxa"/>
            <w:shd w:val="clear" w:color="auto" w:fill="auto"/>
            <w:vAlign w:val="center"/>
            <w:hideMark/>
          </w:tcPr>
          <w:p w14:paraId="0BC3CD26" w14:textId="77777777" w:rsidR="00797EBE" w:rsidRPr="00797EBE" w:rsidRDefault="00797EBE" w:rsidP="00797EBE">
            <w:pPr>
              <w:jc w:val="center"/>
              <w:rPr>
                <w:snapToGrid w:val="0"/>
                <w:szCs w:val="28"/>
              </w:rPr>
            </w:pPr>
            <w:r w:rsidRPr="00797EBE">
              <w:rPr>
                <w:snapToGrid w:val="0"/>
                <w:szCs w:val="28"/>
              </w:rPr>
              <w:t>5</w:t>
            </w:r>
          </w:p>
        </w:tc>
        <w:tc>
          <w:tcPr>
            <w:tcW w:w="4021" w:type="dxa"/>
            <w:shd w:val="clear" w:color="auto" w:fill="auto"/>
            <w:vAlign w:val="center"/>
            <w:hideMark/>
          </w:tcPr>
          <w:p w14:paraId="71A1D24A" w14:textId="77777777" w:rsidR="00797EBE" w:rsidRPr="00797EBE" w:rsidRDefault="00797EBE" w:rsidP="00797EBE">
            <w:pPr>
              <w:rPr>
                <w:snapToGrid w:val="0"/>
                <w:szCs w:val="28"/>
              </w:rPr>
            </w:pPr>
            <w:r w:rsidRPr="00797EBE">
              <w:rPr>
                <w:snapToGrid w:val="0"/>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680D5685" w14:textId="77777777" w:rsidR="00797EBE" w:rsidRPr="00797EBE" w:rsidRDefault="00797EBE" w:rsidP="00797EBE">
            <w:pPr>
              <w:jc w:val="center"/>
              <w:rPr>
                <w:snapToGrid w:val="0"/>
                <w:sz w:val="28"/>
                <w:szCs w:val="28"/>
              </w:rPr>
            </w:pPr>
            <w:r w:rsidRPr="00797EBE">
              <w:rPr>
                <w:snapToGrid w:val="0"/>
                <w:sz w:val="28"/>
                <w:szCs w:val="28"/>
              </w:rPr>
              <w:t>0</w:t>
            </w:r>
          </w:p>
        </w:tc>
        <w:tc>
          <w:tcPr>
            <w:tcW w:w="1500" w:type="dxa"/>
            <w:tcBorders>
              <w:top w:val="nil"/>
              <w:left w:val="nil"/>
              <w:bottom w:val="single" w:sz="4" w:space="0" w:color="auto"/>
              <w:right w:val="single" w:sz="4" w:space="0" w:color="auto"/>
            </w:tcBorders>
            <w:shd w:val="clear" w:color="000000" w:fill="FFFFFF"/>
            <w:vAlign w:val="center"/>
          </w:tcPr>
          <w:p w14:paraId="62BD0D0C" w14:textId="77777777" w:rsidR="00797EBE" w:rsidRPr="00797EBE" w:rsidRDefault="00797EBE" w:rsidP="00797EBE">
            <w:pPr>
              <w:jc w:val="center"/>
              <w:rPr>
                <w:snapToGrid w:val="0"/>
                <w:sz w:val="28"/>
                <w:szCs w:val="28"/>
              </w:rPr>
            </w:pPr>
            <w:r w:rsidRPr="00797EBE">
              <w:rPr>
                <w:snapToGrid w:val="0"/>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09AA724F" w14:textId="77777777" w:rsidR="00797EBE" w:rsidRPr="00797EBE" w:rsidRDefault="00797EBE" w:rsidP="00797EBE">
            <w:pPr>
              <w:jc w:val="center"/>
              <w:rPr>
                <w:snapToGrid w:val="0"/>
                <w:sz w:val="28"/>
                <w:szCs w:val="28"/>
              </w:rPr>
            </w:pPr>
            <w:r w:rsidRPr="00797EBE">
              <w:rPr>
                <w:snapToGrid w:val="0"/>
                <w:sz w:val="28"/>
                <w:szCs w:val="28"/>
              </w:rPr>
              <w:t>0</w:t>
            </w:r>
          </w:p>
        </w:tc>
      </w:tr>
      <w:tr w:rsidR="00797EBE" w:rsidRPr="00797EBE" w14:paraId="416AD8DA" w14:textId="77777777" w:rsidTr="00797EBE">
        <w:trPr>
          <w:trHeight w:val="201"/>
        </w:trPr>
        <w:tc>
          <w:tcPr>
            <w:tcW w:w="620" w:type="dxa"/>
            <w:shd w:val="clear" w:color="auto" w:fill="auto"/>
            <w:vAlign w:val="center"/>
            <w:hideMark/>
          </w:tcPr>
          <w:p w14:paraId="13126D0A" w14:textId="77777777" w:rsidR="00797EBE" w:rsidRPr="00797EBE" w:rsidRDefault="00797EBE" w:rsidP="00797EBE">
            <w:pPr>
              <w:jc w:val="center"/>
              <w:rPr>
                <w:snapToGrid w:val="0"/>
                <w:szCs w:val="28"/>
              </w:rPr>
            </w:pPr>
            <w:r w:rsidRPr="00797EBE">
              <w:rPr>
                <w:snapToGrid w:val="0"/>
                <w:szCs w:val="28"/>
              </w:rPr>
              <w:t>6</w:t>
            </w:r>
          </w:p>
        </w:tc>
        <w:tc>
          <w:tcPr>
            <w:tcW w:w="4021" w:type="dxa"/>
            <w:shd w:val="clear" w:color="auto" w:fill="auto"/>
            <w:vAlign w:val="center"/>
            <w:hideMark/>
          </w:tcPr>
          <w:p w14:paraId="44EDD34D" w14:textId="77777777" w:rsidR="00797EBE" w:rsidRPr="00797EBE" w:rsidRDefault="00797EBE" w:rsidP="00797EBE">
            <w:pPr>
              <w:rPr>
                <w:snapToGrid w:val="0"/>
                <w:szCs w:val="28"/>
              </w:rPr>
            </w:pPr>
            <w:r w:rsidRPr="00797EBE">
              <w:rPr>
                <w:snapToGrid w:val="0"/>
                <w:szCs w:val="28"/>
              </w:rPr>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72D0136D" w14:textId="77777777" w:rsidR="00797EBE" w:rsidRPr="00797EBE" w:rsidRDefault="00797EBE" w:rsidP="00797EBE">
            <w:pPr>
              <w:jc w:val="center"/>
              <w:rPr>
                <w:snapToGrid w:val="0"/>
                <w:color w:val="000000"/>
                <w:sz w:val="28"/>
                <w:szCs w:val="28"/>
              </w:rPr>
            </w:pPr>
            <w:r w:rsidRPr="00797EBE">
              <w:rPr>
                <w:snapToGrid w:val="0"/>
                <w:sz w:val="28"/>
                <w:szCs w:val="28"/>
              </w:rPr>
              <w:t>23 448</w:t>
            </w:r>
          </w:p>
        </w:tc>
        <w:tc>
          <w:tcPr>
            <w:tcW w:w="1500" w:type="dxa"/>
            <w:tcBorders>
              <w:top w:val="nil"/>
              <w:left w:val="nil"/>
              <w:bottom w:val="single" w:sz="4" w:space="0" w:color="auto"/>
              <w:right w:val="single" w:sz="4" w:space="0" w:color="auto"/>
            </w:tcBorders>
            <w:shd w:val="clear" w:color="000000" w:fill="FFFFFF"/>
            <w:vAlign w:val="center"/>
          </w:tcPr>
          <w:p w14:paraId="3386305D" w14:textId="77777777" w:rsidR="00797EBE" w:rsidRPr="00797EBE" w:rsidRDefault="00797EBE" w:rsidP="00797EBE">
            <w:pPr>
              <w:jc w:val="center"/>
              <w:rPr>
                <w:snapToGrid w:val="0"/>
                <w:color w:val="000000"/>
                <w:sz w:val="28"/>
                <w:szCs w:val="28"/>
              </w:rPr>
            </w:pPr>
            <w:r w:rsidRPr="00797EBE">
              <w:rPr>
                <w:snapToGrid w:val="0"/>
                <w:sz w:val="28"/>
                <w:szCs w:val="28"/>
              </w:rPr>
              <w:t>18 170</w:t>
            </w:r>
          </w:p>
        </w:tc>
        <w:tc>
          <w:tcPr>
            <w:tcW w:w="1821" w:type="dxa"/>
            <w:tcBorders>
              <w:top w:val="nil"/>
              <w:left w:val="nil"/>
              <w:bottom w:val="single" w:sz="4" w:space="0" w:color="auto"/>
              <w:right w:val="single" w:sz="4" w:space="0" w:color="auto"/>
            </w:tcBorders>
            <w:shd w:val="clear" w:color="auto" w:fill="auto"/>
            <w:vAlign w:val="center"/>
          </w:tcPr>
          <w:p w14:paraId="3DFA2BB0" w14:textId="77777777" w:rsidR="00797EBE" w:rsidRPr="00797EBE" w:rsidRDefault="00797EBE" w:rsidP="00797EBE">
            <w:pPr>
              <w:jc w:val="center"/>
              <w:rPr>
                <w:snapToGrid w:val="0"/>
                <w:sz w:val="28"/>
                <w:szCs w:val="28"/>
              </w:rPr>
            </w:pPr>
            <w:r w:rsidRPr="00797EBE">
              <w:rPr>
                <w:snapToGrid w:val="0"/>
                <w:sz w:val="28"/>
                <w:szCs w:val="28"/>
              </w:rPr>
              <w:t>-5 278</w:t>
            </w:r>
          </w:p>
        </w:tc>
      </w:tr>
    </w:tbl>
    <w:p w14:paraId="3B0DFBD6" w14:textId="77777777" w:rsidR="00797EBE" w:rsidRPr="00797EBE" w:rsidRDefault="00797EBE" w:rsidP="00797EBE">
      <w:pPr>
        <w:tabs>
          <w:tab w:val="left" w:pos="1890"/>
        </w:tabs>
        <w:ind w:firstLine="720"/>
        <w:jc w:val="both"/>
        <w:rPr>
          <w:snapToGrid w:val="0"/>
          <w:sz w:val="28"/>
          <w:szCs w:val="28"/>
        </w:rPr>
      </w:pPr>
    </w:p>
    <w:p w14:paraId="22831603" w14:textId="77777777" w:rsidR="00797EBE" w:rsidRPr="00797EBE" w:rsidRDefault="00797EBE" w:rsidP="00797EBE">
      <w:pPr>
        <w:tabs>
          <w:tab w:val="left" w:pos="1890"/>
        </w:tabs>
        <w:ind w:firstLine="851"/>
        <w:jc w:val="both"/>
        <w:rPr>
          <w:sz w:val="28"/>
          <w:szCs w:val="28"/>
        </w:rPr>
      </w:pPr>
      <w:r w:rsidRPr="00797EBE">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19F03FB1" w14:textId="77777777" w:rsidR="00797EBE" w:rsidRPr="00797EBE" w:rsidRDefault="00797EBE" w:rsidP="00797EBE">
      <w:pPr>
        <w:rPr>
          <w:snapToGrid w:val="0"/>
          <w:sz w:val="28"/>
          <w:szCs w:val="28"/>
        </w:rPr>
      </w:pPr>
    </w:p>
    <w:p w14:paraId="30C83188" w14:textId="77777777" w:rsidR="00797EBE" w:rsidRPr="00797EBE" w:rsidRDefault="00797EBE" w:rsidP="001F50EA">
      <w:pPr>
        <w:numPr>
          <w:ilvl w:val="0"/>
          <w:numId w:val="12"/>
        </w:numPr>
        <w:ind w:right="-142"/>
        <w:jc w:val="right"/>
        <w:rPr>
          <w:snapToGrid w:val="0"/>
          <w:sz w:val="28"/>
          <w:szCs w:val="28"/>
        </w:rPr>
      </w:pPr>
      <w:r w:rsidRPr="00797EBE">
        <w:rPr>
          <w:snapToGrid w:val="0"/>
          <w:sz w:val="28"/>
          <w:szCs w:val="28"/>
        </w:rPr>
        <w:br w:type="page"/>
      </w:r>
    </w:p>
    <w:p w14:paraId="0B210C25" w14:textId="77777777" w:rsidR="00797EBE" w:rsidRPr="00797EBE" w:rsidRDefault="00797EBE" w:rsidP="00797EBE">
      <w:pPr>
        <w:keepNext/>
        <w:tabs>
          <w:tab w:val="left" w:pos="9214"/>
        </w:tabs>
        <w:ind w:right="283"/>
        <w:jc w:val="center"/>
        <w:outlineLvl w:val="2"/>
        <w:rPr>
          <w:rFonts w:cs="Arial"/>
          <w:b/>
          <w:bCs/>
          <w:snapToGrid w:val="0"/>
          <w:sz w:val="28"/>
          <w:szCs w:val="26"/>
          <w:lang w:eastAsia="en-US"/>
        </w:rPr>
      </w:pPr>
      <w:r w:rsidRPr="00797EBE">
        <w:rPr>
          <w:rFonts w:cs="Arial"/>
          <w:b/>
          <w:bCs/>
          <w:snapToGrid w:val="0"/>
          <w:sz w:val="28"/>
          <w:szCs w:val="26"/>
          <w:lang w:eastAsia="en-US"/>
        </w:rPr>
        <w:lastRenderedPageBreak/>
        <w:t xml:space="preserve">Расчёт необходимой валовой выручки на тепловую энергию </w:t>
      </w:r>
      <w:r w:rsidRPr="00797EBE">
        <w:rPr>
          <w:rFonts w:cs="Arial"/>
          <w:b/>
          <w:bCs/>
          <w:snapToGrid w:val="0"/>
          <w:sz w:val="28"/>
          <w:szCs w:val="26"/>
          <w:lang w:eastAsia="en-US"/>
        </w:rPr>
        <w:br/>
        <w:t>методом индексации установленных тарифов на 2021 год</w:t>
      </w:r>
    </w:p>
    <w:p w14:paraId="0DDBA3D6" w14:textId="77777777" w:rsidR="00797EBE" w:rsidRPr="00797EBE" w:rsidRDefault="00797EBE" w:rsidP="00797EBE">
      <w:pPr>
        <w:tabs>
          <w:tab w:val="left" w:pos="9214"/>
        </w:tabs>
        <w:spacing w:line="360" w:lineRule="auto"/>
        <w:ind w:right="283"/>
        <w:jc w:val="center"/>
        <w:rPr>
          <w:snapToGrid w:val="0"/>
          <w:sz w:val="28"/>
        </w:rPr>
      </w:pPr>
      <w:r w:rsidRPr="00797EBE">
        <w:rPr>
          <w:snapToGrid w:val="0"/>
          <w:sz w:val="28"/>
        </w:rPr>
        <w:t>(Приложение 5.9 к Методическим указаниям)</w:t>
      </w:r>
    </w:p>
    <w:p w14:paraId="3E290BA7" w14:textId="77777777" w:rsidR="00797EBE" w:rsidRPr="00797EBE" w:rsidRDefault="00797EBE" w:rsidP="00797EBE">
      <w:pPr>
        <w:ind w:right="283"/>
        <w:jc w:val="right"/>
        <w:rPr>
          <w:snapToGrid w:val="0"/>
          <w:sz w:val="28"/>
          <w:szCs w:val="28"/>
        </w:rPr>
      </w:pPr>
      <w:r w:rsidRPr="00797EBE">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797EBE" w:rsidRPr="00797EBE" w14:paraId="3E8BC988" w14:textId="77777777" w:rsidTr="00797EBE">
        <w:trPr>
          <w:trHeight w:val="507"/>
          <w:tblHeader/>
        </w:trPr>
        <w:tc>
          <w:tcPr>
            <w:tcW w:w="658" w:type="dxa"/>
            <w:vMerge w:val="restart"/>
            <w:shd w:val="clear" w:color="auto" w:fill="auto"/>
            <w:vAlign w:val="center"/>
            <w:hideMark/>
          </w:tcPr>
          <w:p w14:paraId="47B0E760" w14:textId="77777777" w:rsidR="00797EBE" w:rsidRPr="00797EBE" w:rsidRDefault="00797EBE" w:rsidP="00797EBE">
            <w:pPr>
              <w:jc w:val="center"/>
              <w:rPr>
                <w:snapToGrid w:val="0"/>
                <w:szCs w:val="28"/>
              </w:rPr>
            </w:pPr>
            <w:r w:rsidRPr="00797EBE">
              <w:rPr>
                <w:snapToGrid w:val="0"/>
                <w:szCs w:val="28"/>
              </w:rPr>
              <w:t>№ п/п</w:t>
            </w:r>
          </w:p>
        </w:tc>
        <w:tc>
          <w:tcPr>
            <w:tcW w:w="3878" w:type="dxa"/>
            <w:vMerge w:val="restart"/>
            <w:shd w:val="clear" w:color="auto" w:fill="auto"/>
            <w:vAlign w:val="center"/>
            <w:hideMark/>
          </w:tcPr>
          <w:p w14:paraId="68A92251" w14:textId="77777777" w:rsidR="00797EBE" w:rsidRPr="00797EBE" w:rsidRDefault="00797EBE" w:rsidP="00797EBE">
            <w:pPr>
              <w:jc w:val="center"/>
              <w:rPr>
                <w:snapToGrid w:val="0"/>
                <w:szCs w:val="28"/>
              </w:rPr>
            </w:pPr>
            <w:r w:rsidRPr="00797EBE">
              <w:rPr>
                <w:snapToGrid w:val="0"/>
                <w:szCs w:val="28"/>
              </w:rPr>
              <w:t>Наименование расхода</w:t>
            </w:r>
          </w:p>
        </w:tc>
        <w:tc>
          <w:tcPr>
            <w:tcW w:w="1599" w:type="dxa"/>
            <w:vMerge w:val="restart"/>
          </w:tcPr>
          <w:p w14:paraId="3B967277" w14:textId="77777777" w:rsidR="00797EBE" w:rsidRPr="00797EBE" w:rsidRDefault="00797EBE" w:rsidP="00797EBE">
            <w:pPr>
              <w:ind w:left="-57" w:right="-57"/>
              <w:jc w:val="center"/>
              <w:rPr>
                <w:snapToGrid w:val="0"/>
                <w:szCs w:val="28"/>
              </w:rPr>
            </w:pPr>
            <w:r w:rsidRPr="00797EBE">
              <w:rPr>
                <w:snapToGrid w:val="0"/>
                <w:szCs w:val="28"/>
              </w:rPr>
              <w:t>Предложение предприятия на 2021 год</w:t>
            </w:r>
          </w:p>
        </w:tc>
        <w:tc>
          <w:tcPr>
            <w:tcW w:w="1560" w:type="dxa"/>
            <w:vMerge w:val="restart"/>
          </w:tcPr>
          <w:p w14:paraId="15B20E6F" w14:textId="77777777" w:rsidR="00797EBE" w:rsidRPr="00797EBE" w:rsidRDefault="00797EBE" w:rsidP="00797EBE">
            <w:pPr>
              <w:ind w:left="-57" w:right="-57"/>
              <w:jc w:val="center"/>
              <w:rPr>
                <w:snapToGrid w:val="0"/>
                <w:szCs w:val="28"/>
              </w:rPr>
            </w:pPr>
            <w:r w:rsidRPr="00797EBE">
              <w:rPr>
                <w:snapToGrid w:val="0"/>
                <w:szCs w:val="28"/>
              </w:rPr>
              <w:t>Предложение экспертов на 2021 год</w:t>
            </w:r>
          </w:p>
        </w:tc>
        <w:tc>
          <w:tcPr>
            <w:tcW w:w="1701" w:type="dxa"/>
            <w:vMerge w:val="restart"/>
          </w:tcPr>
          <w:p w14:paraId="6AE06B93" w14:textId="77777777" w:rsidR="00797EBE" w:rsidRPr="00797EBE" w:rsidRDefault="00797EBE" w:rsidP="00797EBE">
            <w:pPr>
              <w:ind w:left="-57" w:right="-57"/>
              <w:jc w:val="center"/>
              <w:rPr>
                <w:snapToGrid w:val="0"/>
                <w:szCs w:val="28"/>
              </w:rPr>
            </w:pPr>
            <w:r w:rsidRPr="00797EBE">
              <w:rPr>
                <w:snapToGrid w:val="0"/>
                <w:szCs w:val="28"/>
              </w:rPr>
              <w:t>Корректировка предложения предприятия</w:t>
            </w:r>
          </w:p>
        </w:tc>
      </w:tr>
      <w:tr w:rsidR="00797EBE" w:rsidRPr="00797EBE" w14:paraId="0254845D" w14:textId="77777777" w:rsidTr="00797EBE">
        <w:trPr>
          <w:trHeight w:val="507"/>
          <w:tblHeader/>
        </w:trPr>
        <w:tc>
          <w:tcPr>
            <w:tcW w:w="658" w:type="dxa"/>
            <w:vMerge/>
            <w:shd w:val="clear" w:color="auto" w:fill="auto"/>
            <w:vAlign w:val="center"/>
            <w:hideMark/>
          </w:tcPr>
          <w:p w14:paraId="13BF4C3D" w14:textId="77777777" w:rsidR="00797EBE" w:rsidRPr="00797EBE" w:rsidRDefault="00797EBE" w:rsidP="00797EBE">
            <w:pPr>
              <w:jc w:val="center"/>
              <w:rPr>
                <w:snapToGrid w:val="0"/>
                <w:szCs w:val="28"/>
              </w:rPr>
            </w:pPr>
          </w:p>
        </w:tc>
        <w:tc>
          <w:tcPr>
            <w:tcW w:w="3878" w:type="dxa"/>
            <w:vMerge/>
            <w:shd w:val="clear" w:color="auto" w:fill="auto"/>
            <w:vAlign w:val="center"/>
            <w:hideMark/>
          </w:tcPr>
          <w:p w14:paraId="2CDC6DDE" w14:textId="77777777" w:rsidR="00797EBE" w:rsidRPr="00797EBE" w:rsidRDefault="00797EBE" w:rsidP="00797EBE">
            <w:pPr>
              <w:jc w:val="center"/>
              <w:rPr>
                <w:snapToGrid w:val="0"/>
                <w:szCs w:val="28"/>
              </w:rPr>
            </w:pPr>
          </w:p>
        </w:tc>
        <w:tc>
          <w:tcPr>
            <w:tcW w:w="1599" w:type="dxa"/>
            <w:vMerge/>
            <w:vAlign w:val="center"/>
          </w:tcPr>
          <w:p w14:paraId="1F6FAFD9" w14:textId="77777777" w:rsidR="00797EBE" w:rsidRPr="00797EBE" w:rsidRDefault="00797EBE" w:rsidP="00797EBE">
            <w:pPr>
              <w:jc w:val="center"/>
              <w:rPr>
                <w:snapToGrid w:val="0"/>
                <w:szCs w:val="28"/>
              </w:rPr>
            </w:pPr>
          </w:p>
        </w:tc>
        <w:tc>
          <w:tcPr>
            <w:tcW w:w="1560" w:type="dxa"/>
            <w:vMerge/>
            <w:shd w:val="clear" w:color="auto" w:fill="FFFFCC"/>
            <w:vAlign w:val="center"/>
          </w:tcPr>
          <w:p w14:paraId="1AB9D547" w14:textId="77777777" w:rsidR="00797EBE" w:rsidRPr="00797EBE" w:rsidRDefault="00797EBE" w:rsidP="00797EBE">
            <w:pPr>
              <w:jc w:val="center"/>
              <w:rPr>
                <w:snapToGrid w:val="0"/>
                <w:szCs w:val="28"/>
              </w:rPr>
            </w:pPr>
          </w:p>
        </w:tc>
        <w:tc>
          <w:tcPr>
            <w:tcW w:w="1701" w:type="dxa"/>
            <w:vMerge/>
            <w:vAlign w:val="center"/>
          </w:tcPr>
          <w:p w14:paraId="6637B62B" w14:textId="77777777" w:rsidR="00797EBE" w:rsidRPr="00797EBE" w:rsidRDefault="00797EBE" w:rsidP="00797EBE">
            <w:pPr>
              <w:jc w:val="center"/>
              <w:rPr>
                <w:snapToGrid w:val="0"/>
                <w:szCs w:val="28"/>
              </w:rPr>
            </w:pPr>
          </w:p>
        </w:tc>
      </w:tr>
      <w:tr w:rsidR="00797EBE" w:rsidRPr="00797EBE" w14:paraId="5FF92AAB" w14:textId="77777777" w:rsidTr="00797EBE">
        <w:trPr>
          <w:trHeight w:val="349"/>
        </w:trPr>
        <w:tc>
          <w:tcPr>
            <w:tcW w:w="658" w:type="dxa"/>
            <w:shd w:val="clear" w:color="auto" w:fill="auto"/>
            <w:vAlign w:val="center"/>
            <w:hideMark/>
          </w:tcPr>
          <w:p w14:paraId="7F66971C" w14:textId="77777777" w:rsidR="00797EBE" w:rsidRPr="00797EBE" w:rsidRDefault="00797EBE" w:rsidP="00797EBE">
            <w:pPr>
              <w:jc w:val="center"/>
              <w:rPr>
                <w:snapToGrid w:val="0"/>
                <w:szCs w:val="28"/>
              </w:rPr>
            </w:pPr>
            <w:r w:rsidRPr="00797EBE">
              <w:rPr>
                <w:snapToGrid w:val="0"/>
                <w:szCs w:val="28"/>
              </w:rPr>
              <w:t>1</w:t>
            </w:r>
          </w:p>
        </w:tc>
        <w:tc>
          <w:tcPr>
            <w:tcW w:w="3878" w:type="dxa"/>
            <w:shd w:val="clear" w:color="auto" w:fill="auto"/>
            <w:vAlign w:val="center"/>
            <w:hideMark/>
          </w:tcPr>
          <w:p w14:paraId="1DBFF746" w14:textId="77777777" w:rsidR="00797EBE" w:rsidRPr="00797EBE" w:rsidRDefault="00797EBE" w:rsidP="00797EBE">
            <w:pPr>
              <w:rPr>
                <w:snapToGrid w:val="0"/>
                <w:szCs w:val="28"/>
              </w:rPr>
            </w:pPr>
            <w:r w:rsidRPr="00797EBE">
              <w:rPr>
                <w:snapToGrid w:val="0"/>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687E0AC6" w14:textId="77777777" w:rsidR="00797EBE" w:rsidRPr="00797EBE" w:rsidRDefault="00797EBE" w:rsidP="00797EBE">
            <w:pPr>
              <w:jc w:val="center"/>
              <w:rPr>
                <w:color w:val="000000"/>
              </w:rPr>
            </w:pPr>
            <w:r w:rsidRPr="00797EBE">
              <w:rPr>
                <w:snapToGrid w:val="0"/>
                <w:sz w:val="28"/>
                <w:szCs w:val="28"/>
              </w:rPr>
              <w:t>21 388</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6703FAC" w14:textId="77777777" w:rsidR="00797EBE" w:rsidRPr="00797EBE" w:rsidRDefault="00797EBE" w:rsidP="00797EBE">
            <w:pPr>
              <w:jc w:val="center"/>
              <w:rPr>
                <w:snapToGrid w:val="0"/>
                <w:color w:val="000000"/>
              </w:rPr>
            </w:pPr>
            <w:r w:rsidRPr="00797EBE">
              <w:rPr>
                <w:snapToGrid w:val="0"/>
                <w:sz w:val="28"/>
                <w:szCs w:val="28"/>
              </w:rPr>
              <w:t>21 388</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B4778FB" w14:textId="77777777" w:rsidR="00797EBE" w:rsidRPr="00797EBE" w:rsidRDefault="00797EBE" w:rsidP="00797EBE">
            <w:pPr>
              <w:jc w:val="center"/>
              <w:rPr>
                <w:snapToGrid w:val="0"/>
                <w:color w:val="000000"/>
              </w:rPr>
            </w:pPr>
            <w:r w:rsidRPr="00797EBE">
              <w:rPr>
                <w:snapToGrid w:val="0"/>
                <w:sz w:val="28"/>
                <w:szCs w:val="28"/>
              </w:rPr>
              <w:t>0</w:t>
            </w:r>
          </w:p>
        </w:tc>
      </w:tr>
      <w:tr w:rsidR="00797EBE" w:rsidRPr="00797EBE" w14:paraId="6CF9F93B" w14:textId="77777777" w:rsidTr="00797EBE">
        <w:trPr>
          <w:trHeight w:val="204"/>
        </w:trPr>
        <w:tc>
          <w:tcPr>
            <w:tcW w:w="658" w:type="dxa"/>
            <w:shd w:val="clear" w:color="auto" w:fill="auto"/>
            <w:vAlign w:val="center"/>
            <w:hideMark/>
          </w:tcPr>
          <w:p w14:paraId="74E6DB21" w14:textId="77777777" w:rsidR="00797EBE" w:rsidRPr="00797EBE" w:rsidRDefault="00797EBE" w:rsidP="00797EBE">
            <w:pPr>
              <w:jc w:val="center"/>
              <w:rPr>
                <w:snapToGrid w:val="0"/>
                <w:szCs w:val="28"/>
              </w:rPr>
            </w:pPr>
            <w:r w:rsidRPr="00797EBE">
              <w:rPr>
                <w:snapToGrid w:val="0"/>
                <w:szCs w:val="28"/>
              </w:rPr>
              <w:t>2</w:t>
            </w:r>
          </w:p>
        </w:tc>
        <w:tc>
          <w:tcPr>
            <w:tcW w:w="3878" w:type="dxa"/>
            <w:shd w:val="clear" w:color="auto" w:fill="auto"/>
            <w:vAlign w:val="center"/>
            <w:hideMark/>
          </w:tcPr>
          <w:p w14:paraId="5771683D" w14:textId="77777777" w:rsidR="00797EBE" w:rsidRPr="00797EBE" w:rsidRDefault="00797EBE" w:rsidP="00797EBE">
            <w:pPr>
              <w:rPr>
                <w:snapToGrid w:val="0"/>
                <w:szCs w:val="28"/>
              </w:rPr>
            </w:pPr>
            <w:r w:rsidRPr="00797EBE">
              <w:rPr>
                <w:snapToGrid w:val="0"/>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34B8D1B0" w14:textId="77777777" w:rsidR="00797EBE" w:rsidRPr="00797EBE" w:rsidRDefault="00797EBE" w:rsidP="00797EBE">
            <w:pPr>
              <w:jc w:val="center"/>
              <w:rPr>
                <w:snapToGrid w:val="0"/>
                <w:color w:val="000000"/>
              </w:rPr>
            </w:pPr>
            <w:r w:rsidRPr="00797EBE">
              <w:rPr>
                <w:snapToGrid w:val="0"/>
                <w:sz w:val="28"/>
                <w:szCs w:val="28"/>
              </w:rPr>
              <w:t>6 490</w:t>
            </w:r>
          </w:p>
        </w:tc>
        <w:tc>
          <w:tcPr>
            <w:tcW w:w="1560" w:type="dxa"/>
            <w:tcBorders>
              <w:top w:val="nil"/>
              <w:left w:val="nil"/>
              <w:bottom w:val="single" w:sz="4" w:space="0" w:color="auto"/>
              <w:right w:val="single" w:sz="4" w:space="0" w:color="auto"/>
            </w:tcBorders>
            <w:shd w:val="clear" w:color="000000" w:fill="FFFFFF"/>
            <w:vAlign w:val="center"/>
          </w:tcPr>
          <w:p w14:paraId="31512B80" w14:textId="77777777" w:rsidR="00797EBE" w:rsidRPr="00797EBE" w:rsidRDefault="00797EBE" w:rsidP="00797EBE">
            <w:pPr>
              <w:jc w:val="center"/>
              <w:rPr>
                <w:snapToGrid w:val="0"/>
                <w:color w:val="000000"/>
              </w:rPr>
            </w:pPr>
            <w:r w:rsidRPr="00797EBE">
              <w:rPr>
                <w:snapToGrid w:val="0"/>
                <w:sz w:val="28"/>
                <w:szCs w:val="28"/>
              </w:rPr>
              <w:t>6 456</w:t>
            </w:r>
          </w:p>
        </w:tc>
        <w:tc>
          <w:tcPr>
            <w:tcW w:w="1701" w:type="dxa"/>
            <w:tcBorders>
              <w:top w:val="nil"/>
              <w:left w:val="nil"/>
              <w:bottom w:val="single" w:sz="4" w:space="0" w:color="auto"/>
              <w:right w:val="single" w:sz="4" w:space="0" w:color="auto"/>
            </w:tcBorders>
            <w:shd w:val="clear" w:color="000000" w:fill="FFFFFF"/>
            <w:vAlign w:val="center"/>
          </w:tcPr>
          <w:p w14:paraId="11FE89D2" w14:textId="77777777" w:rsidR="00797EBE" w:rsidRPr="00797EBE" w:rsidRDefault="00797EBE" w:rsidP="00797EBE">
            <w:pPr>
              <w:jc w:val="center"/>
              <w:rPr>
                <w:snapToGrid w:val="0"/>
                <w:color w:val="000000"/>
              </w:rPr>
            </w:pPr>
            <w:r w:rsidRPr="00797EBE">
              <w:rPr>
                <w:snapToGrid w:val="0"/>
                <w:sz w:val="28"/>
                <w:szCs w:val="28"/>
              </w:rPr>
              <w:t>-34</w:t>
            </w:r>
          </w:p>
        </w:tc>
      </w:tr>
      <w:tr w:rsidR="00797EBE" w:rsidRPr="00797EBE" w14:paraId="04787436" w14:textId="77777777" w:rsidTr="00797EBE">
        <w:trPr>
          <w:trHeight w:val="818"/>
        </w:trPr>
        <w:tc>
          <w:tcPr>
            <w:tcW w:w="658" w:type="dxa"/>
            <w:shd w:val="clear" w:color="auto" w:fill="auto"/>
            <w:vAlign w:val="center"/>
            <w:hideMark/>
          </w:tcPr>
          <w:p w14:paraId="4CDB3243" w14:textId="77777777" w:rsidR="00797EBE" w:rsidRPr="00797EBE" w:rsidRDefault="00797EBE" w:rsidP="00797EBE">
            <w:pPr>
              <w:jc w:val="center"/>
              <w:rPr>
                <w:snapToGrid w:val="0"/>
                <w:szCs w:val="28"/>
              </w:rPr>
            </w:pPr>
            <w:r w:rsidRPr="00797EBE">
              <w:rPr>
                <w:snapToGrid w:val="0"/>
                <w:szCs w:val="28"/>
              </w:rPr>
              <w:t>3</w:t>
            </w:r>
          </w:p>
        </w:tc>
        <w:tc>
          <w:tcPr>
            <w:tcW w:w="3878" w:type="dxa"/>
            <w:shd w:val="clear" w:color="auto" w:fill="auto"/>
            <w:vAlign w:val="center"/>
            <w:hideMark/>
          </w:tcPr>
          <w:p w14:paraId="1024087D" w14:textId="77777777" w:rsidR="00797EBE" w:rsidRPr="00797EBE" w:rsidRDefault="00797EBE" w:rsidP="00797EBE">
            <w:pPr>
              <w:rPr>
                <w:snapToGrid w:val="0"/>
                <w:szCs w:val="28"/>
              </w:rPr>
            </w:pPr>
            <w:r w:rsidRPr="00797EBE">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51665636" w14:textId="77777777" w:rsidR="00797EBE" w:rsidRPr="00797EBE" w:rsidRDefault="00797EBE" w:rsidP="00797EBE">
            <w:pPr>
              <w:jc w:val="center"/>
              <w:rPr>
                <w:snapToGrid w:val="0"/>
                <w:color w:val="000000"/>
              </w:rPr>
            </w:pPr>
            <w:r w:rsidRPr="00797EBE">
              <w:rPr>
                <w:snapToGrid w:val="0"/>
                <w:sz w:val="28"/>
                <w:szCs w:val="28"/>
              </w:rPr>
              <w:t>23 448</w:t>
            </w:r>
          </w:p>
        </w:tc>
        <w:tc>
          <w:tcPr>
            <w:tcW w:w="1560" w:type="dxa"/>
            <w:tcBorders>
              <w:top w:val="nil"/>
              <w:left w:val="nil"/>
              <w:bottom w:val="single" w:sz="4" w:space="0" w:color="auto"/>
              <w:right w:val="single" w:sz="4" w:space="0" w:color="auto"/>
            </w:tcBorders>
            <w:shd w:val="clear" w:color="000000" w:fill="FFFFFF"/>
            <w:vAlign w:val="center"/>
          </w:tcPr>
          <w:p w14:paraId="5E06354D" w14:textId="77777777" w:rsidR="00797EBE" w:rsidRPr="00797EBE" w:rsidRDefault="00797EBE" w:rsidP="00797EBE">
            <w:pPr>
              <w:jc w:val="center"/>
              <w:rPr>
                <w:snapToGrid w:val="0"/>
                <w:color w:val="000000"/>
              </w:rPr>
            </w:pPr>
            <w:r w:rsidRPr="00797EBE">
              <w:rPr>
                <w:snapToGrid w:val="0"/>
                <w:sz w:val="28"/>
                <w:szCs w:val="28"/>
              </w:rPr>
              <w:t>18 170</w:t>
            </w:r>
          </w:p>
        </w:tc>
        <w:tc>
          <w:tcPr>
            <w:tcW w:w="1701" w:type="dxa"/>
            <w:tcBorders>
              <w:top w:val="nil"/>
              <w:left w:val="nil"/>
              <w:bottom w:val="single" w:sz="4" w:space="0" w:color="auto"/>
              <w:right w:val="single" w:sz="4" w:space="0" w:color="auto"/>
            </w:tcBorders>
            <w:shd w:val="clear" w:color="000000" w:fill="FFFFFF"/>
            <w:vAlign w:val="center"/>
          </w:tcPr>
          <w:p w14:paraId="2F37A317" w14:textId="77777777" w:rsidR="00797EBE" w:rsidRPr="00797EBE" w:rsidRDefault="00797EBE" w:rsidP="00797EBE">
            <w:pPr>
              <w:jc w:val="center"/>
              <w:rPr>
                <w:snapToGrid w:val="0"/>
                <w:color w:val="000000"/>
              </w:rPr>
            </w:pPr>
            <w:r w:rsidRPr="00797EBE">
              <w:rPr>
                <w:snapToGrid w:val="0"/>
                <w:sz w:val="28"/>
                <w:szCs w:val="28"/>
              </w:rPr>
              <w:t>-5 278</w:t>
            </w:r>
          </w:p>
        </w:tc>
      </w:tr>
      <w:tr w:rsidR="00797EBE" w:rsidRPr="00797EBE" w14:paraId="5EF7391B" w14:textId="77777777" w:rsidTr="00797EBE">
        <w:trPr>
          <w:trHeight w:val="183"/>
        </w:trPr>
        <w:tc>
          <w:tcPr>
            <w:tcW w:w="658" w:type="dxa"/>
            <w:shd w:val="clear" w:color="auto" w:fill="auto"/>
            <w:vAlign w:val="center"/>
            <w:hideMark/>
          </w:tcPr>
          <w:p w14:paraId="1C0F00B4" w14:textId="77777777" w:rsidR="00797EBE" w:rsidRPr="00797EBE" w:rsidRDefault="00797EBE" w:rsidP="00797EBE">
            <w:pPr>
              <w:jc w:val="center"/>
              <w:rPr>
                <w:snapToGrid w:val="0"/>
                <w:szCs w:val="28"/>
              </w:rPr>
            </w:pPr>
            <w:r w:rsidRPr="00797EBE">
              <w:rPr>
                <w:snapToGrid w:val="0"/>
                <w:szCs w:val="28"/>
              </w:rPr>
              <w:t>4</w:t>
            </w:r>
          </w:p>
        </w:tc>
        <w:tc>
          <w:tcPr>
            <w:tcW w:w="3878" w:type="dxa"/>
            <w:shd w:val="clear" w:color="auto" w:fill="auto"/>
            <w:vAlign w:val="center"/>
            <w:hideMark/>
          </w:tcPr>
          <w:p w14:paraId="069ABF01" w14:textId="77777777" w:rsidR="00797EBE" w:rsidRPr="00797EBE" w:rsidRDefault="00797EBE" w:rsidP="00797EBE">
            <w:pPr>
              <w:rPr>
                <w:snapToGrid w:val="0"/>
                <w:szCs w:val="28"/>
              </w:rPr>
            </w:pPr>
            <w:r w:rsidRPr="00797EBE">
              <w:rPr>
                <w:snapToGrid w:val="0"/>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799E3305" w14:textId="77777777" w:rsidR="00797EBE" w:rsidRPr="00797EBE" w:rsidRDefault="00797EBE" w:rsidP="00797EBE">
            <w:pPr>
              <w:jc w:val="center"/>
              <w:rPr>
                <w:snapToGrid w:val="0"/>
                <w:color w:val="000000"/>
              </w:rPr>
            </w:pPr>
            <w:r w:rsidRPr="00797EBE">
              <w:rPr>
                <w:snapToGrid w:val="0"/>
                <w:sz w:val="28"/>
                <w:szCs w:val="28"/>
              </w:rPr>
              <w:t>838</w:t>
            </w:r>
          </w:p>
        </w:tc>
        <w:tc>
          <w:tcPr>
            <w:tcW w:w="1560" w:type="dxa"/>
            <w:tcBorders>
              <w:top w:val="nil"/>
              <w:left w:val="nil"/>
              <w:bottom w:val="single" w:sz="4" w:space="0" w:color="auto"/>
              <w:right w:val="single" w:sz="4" w:space="0" w:color="auto"/>
            </w:tcBorders>
            <w:shd w:val="clear" w:color="000000" w:fill="FFFFFF"/>
            <w:vAlign w:val="center"/>
          </w:tcPr>
          <w:p w14:paraId="451846B8" w14:textId="77777777" w:rsidR="00797EBE" w:rsidRPr="00797EBE" w:rsidRDefault="00797EBE" w:rsidP="00797EBE">
            <w:pPr>
              <w:jc w:val="center"/>
              <w:rPr>
                <w:snapToGrid w:val="0"/>
                <w:color w:val="000000"/>
              </w:rPr>
            </w:pPr>
            <w:r w:rsidRPr="00797EBE">
              <w:rPr>
                <w:snapToGrid w:val="0"/>
                <w:sz w:val="28"/>
                <w:szCs w:val="28"/>
              </w:rPr>
              <w:t>838</w:t>
            </w:r>
          </w:p>
        </w:tc>
        <w:tc>
          <w:tcPr>
            <w:tcW w:w="1701" w:type="dxa"/>
            <w:tcBorders>
              <w:top w:val="nil"/>
              <w:left w:val="nil"/>
              <w:bottom w:val="single" w:sz="4" w:space="0" w:color="auto"/>
              <w:right w:val="single" w:sz="4" w:space="0" w:color="auto"/>
            </w:tcBorders>
            <w:shd w:val="clear" w:color="000000" w:fill="FFFFFF"/>
            <w:vAlign w:val="center"/>
          </w:tcPr>
          <w:p w14:paraId="4F5DDD14" w14:textId="77777777" w:rsidR="00797EBE" w:rsidRPr="00797EBE" w:rsidRDefault="00797EBE" w:rsidP="00797EBE">
            <w:pPr>
              <w:jc w:val="center"/>
              <w:rPr>
                <w:snapToGrid w:val="0"/>
                <w:color w:val="000000"/>
              </w:rPr>
            </w:pPr>
            <w:r w:rsidRPr="00797EBE">
              <w:rPr>
                <w:snapToGrid w:val="0"/>
                <w:sz w:val="28"/>
                <w:szCs w:val="28"/>
              </w:rPr>
              <w:t>0</w:t>
            </w:r>
          </w:p>
        </w:tc>
      </w:tr>
      <w:tr w:rsidR="00797EBE" w:rsidRPr="00797EBE" w14:paraId="1394BC4E" w14:textId="77777777" w:rsidTr="00797EBE">
        <w:trPr>
          <w:trHeight w:val="515"/>
        </w:trPr>
        <w:tc>
          <w:tcPr>
            <w:tcW w:w="658" w:type="dxa"/>
            <w:shd w:val="clear" w:color="auto" w:fill="auto"/>
            <w:vAlign w:val="center"/>
          </w:tcPr>
          <w:p w14:paraId="4D56AFC7" w14:textId="77777777" w:rsidR="00797EBE" w:rsidRPr="00797EBE" w:rsidRDefault="00797EBE" w:rsidP="00797EBE">
            <w:pPr>
              <w:jc w:val="center"/>
              <w:rPr>
                <w:snapToGrid w:val="0"/>
                <w:szCs w:val="28"/>
              </w:rPr>
            </w:pPr>
            <w:r w:rsidRPr="00797EBE">
              <w:rPr>
                <w:snapToGrid w:val="0"/>
                <w:szCs w:val="28"/>
              </w:rPr>
              <w:t>5</w:t>
            </w:r>
          </w:p>
        </w:tc>
        <w:tc>
          <w:tcPr>
            <w:tcW w:w="3878" w:type="dxa"/>
            <w:shd w:val="clear" w:color="auto" w:fill="auto"/>
            <w:vAlign w:val="center"/>
          </w:tcPr>
          <w:p w14:paraId="11A23F83" w14:textId="77777777" w:rsidR="00797EBE" w:rsidRPr="00797EBE" w:rsidRDefault="00797EBE" w:rsidP="00797EBE">
            <w:pPr>
              <w:rPr>
                <w:snapToGrid w:val="0"/>
                <w:szCs w:val="28"/>
              </w:rPr>
            </w:pPr>
            <w:r w:rsidRPr="00797EBE">
              <w:rPr>
                <w:snapToGrid w:val="0"/>
                <w:szCs w:val="28"/>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186B2C61" w14:textId="77777777" w:rsidR="00797EBE" w:rsidRPr="00797EBE" w:rsidRDefault="00797EBE" w:rsidP="00797EBE">
            <w:pPr>
              <w:jc w:val="center"/>
              <w:rPr>
                <w:snapToGrid w:val="0"/>
                <w:color w:val="000000"/>
              </w:rPr>
            </w:pPr>
            <w:r w:rsidRPr="00797EBE">
              <w:rPr>
                <w:snapToGrid w:val="0"/>
                <w:sz w:val="28"/>
                <w:szCs w:val="28"/>
              </w:rPr>
              <w:t>1 735</w:t>
            </w:r>
          </w:p>
        </w:tc>
        <w:tc>
          <w:tcPr>
            <w:tcW w:w="1560" w:type="dxa"/>
            <w:tcBorders>
              <w:top w:val="nil"/>
              <w:left w:val="nil"/>
              <w:bottom w:val="single" w:sz="4" w:space="0" w:color="auto"/>
              <w:right w:val="single" w:sz="4" w:space="0" w:color="auto"/>
            </w:tcBorders>
            <w:shd w:val="clear" w:color="000000" w:fill="FFFFFF"/>
            <w:vAlign w:val="center"/>
          </w:tcPr>
          <w:p w14:paraId="62924A05" w14:textId="77777777" w:rsidR="00797EBE" w:rsidRPr="00797EBE" w:rsidRDefault="00797EBE" w:rsidP="00797EBE">
            <w:pPr>
              <w:jc w:val="center"/>
              <w:rPr>
                <w:snapToGrid w:val="0"/>
                <w:color w:val="000000"/>
              </w:rPr>
            </w:pPr>
            <w:r w:rsidRPr="00797EBE">
              <w:rPr>
                <w:snapToGrid w:val="0"/>
                <w:sz w:val="28"/>
                <w:szCs w:val="28"/>
              </w:rPr>
              <w:t>1 717</w:t>
            </w:r>
          </w:p>
        </w:tc>
        <w:tc>
          <w:tcPr>
            <w:tcW w:w="1701" w:type="dxa"/>
            <w:tcBorders>
              <w:top w:val="nil"/>
              <w:left w:val="nil"/>
              <w:bottom w:val="single" w:sz="4" w:space="0" w:color="auto"/>
              <w:right w:val="single" w:sz="4" w:space="0" w:color="auto"/>
            </w:tcBorders>
            <w:shd w:val="clear" w:color="000000" w:fill="FFFFFF"/>
            <w:vAlign w:val="center"/>
          </w:tcPr>
          <w:p w14:paraId="212E9848" w14:textId="77777777" w:rsidR="00797EBE" w:rsidRPr="00797EBE" w:rsidRDefault="00797EBE" w:rsidP="00797EBE">
            <w:pPr>
              <w:jc w:val="center"/>
              <w:rPr>
                <w:snapToGrid w:val="0"/>
                <w:color w:val="000000"/>
              </w:rPr>
            </w:pPr>
            <w:r w:rsidRPr="00797EBE">
              <w:rPr>
                <w:snapToGrid w:val="0"/>
                <w:sz w:val="28"/>
                <w:szCs w:val="28"/>
              </w:rPr>
              <w:t>-18</w:t>
            </w:r>
          </w:p>
        </w:tc>
      </w:tr>
      <w:tr w:rsidR="00797EBE" w:rsidRPr="00797EBE" w14:paraId="284D32E4" w14:textId="77777777" w:rsidTr="00797EBE">
        <w:trPr>
          <w:trHeight w:val="992"/>
        </w:trPr>
        <w:tc>
          <w:tcPr>
            <w:tcW w:w="658" w:type="dxa"/>
            <w:shd w:val="clear" w:color="auto" w:fill="auto"/>
            <w:vAlign w:val="center"/>
            <w:hideMark/>
          </w:tcPr>
          <w:p w14:paraId="4C08AE03" w14:textId="77777777" w:rsidR="00797EBE" w:rsidRPr="00797EBE" w:rsidRDefault="00797EBE" w:rsidP="00797EBE">
            <w:pPr>
              <w:jc w:val="center"/>
              <w:rPr>
                <w:snapToGrid w:val="0"/>
                <w:szCs w:val="28"/>
              </w:rPr>
            </w:pPr>
            <w:r w:rsidRPr="00797EBE">
              <w:rPr>
                <w:snapToGrid w:val="0"/>
                <w:szCs w:val="28"/>
              </w:rPr>
              <w:t>6</w:t>
            </w:r>
          </w:p>
        </w:tc>
        <w:tc>
          <w:tcPr>
            <w:tcW w:w="3878" w:type="dxa"/>
            <w:shd w:val="clear" w:color="auto" w:fill="auto"/>
            <w:vAlign w:val="center"/>
            <w:hideMark/>
          </w:tcPr>
          <w:p w14:paraId="04089358" w14:textId="77777777" w:rsidR="00797EBE" w:rsidRPr="00797EBE" w:rsidRDefault="00797EBE" w:rsidP="00797EBE">
            <w:pPr>
              <w:rPr>
                <w:snapToGrid w:val="0"/>
                <w:szCs w:val="28"/>
              </w:rPr>
            </w:pPr>
            <w:r w:rsidRPr="00797EBE">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580939CF" w14:textId="77777777" w:rsidR="00797EBE" w:rsidRPr="00797EBE" w:rsidRDefault="00797EBE" w:rsidP="00797EBE">
            <w:pPr>
              <w:jc w:val="center"/>
              <w:rPr>
                <w:snapToGrid w:val="0"/>
                <w:color w:val="000000"/>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74FBA5CB" w14:textId="77777777" w:rsidR="00797EBE" w:rsidRPr="00797EBE" w:rsidRDefault="00797EBE" w:rsidP="00797EBE">
            <w:pPr>
              <w:jc w:val="center"/>
              <w:rPr>
                <w:snapToGrid w:val="0"/>
                <w:color w:val="000000"/>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751456A7" w14:textId="77777777" w:rsidR="00797EBE" w:rsidRPr="00797EBE" w:rsidRDefault="00797EBE" w:rsidP="00797EBE">
            <w:pPr>
              <w:jc w:val="center"/>
              <w:rPr>
                <w:snapToGrid w:val="0"/>
                <w:color w:val="000000"/>
              </w:rPr>
            </w:pPr>
            <w:r w:rsidRPr="00797EBE">
              <w:rPr>
                <w:snapToGrid w:val="0"/>
                <w:sz w:val="28"/>
                <w:szCs w:val="28"/>
              </w:rPr>
              <w:t>0</w:t>
            </w:r>
          </w:p>
        </w:tc>
      </w:tr>
      <w:tr w:rsidR="00797EBE" w:rsidRPr="00797EBE" w14:paraId="44210FDC" w14:textId="77777777" w:rsidTr="00797EBE">
        <w:trPr>
          <w:trHeight w:val="1292"/>
        </w:trPr>
        <w:tc>
          <w:tcPr>
            <w:tcW w:w="658" w:type="dxa"/>
            <w:shd w:val="clear" w:color="auto" w:fill="auto"/>
            <w:vAlign w:val="center"/>
            <w:hideMark/>
          </w:tcPr>
          <w:p w14:paraId="34A60FCC" w14:textId="77777777" w:rsidR="00797EBE" w:rsidRPr="00797EBE" w:rsidRDefault="00797EBE" w:rsidP="00797EBE">
            <w:pPr>
              <w:jc w:val="center"/>
              <w:rPr>
                <w:snapToGrid w:val="0"/>
                <w:szCs w:val="28"/>
              </w:rPr>
            </w:pPr>
            <w:r w:rsidRPr="00797EBE">
              <w:rPr>
                <w:snapToGrid w:val="0"/>
                <w:szCs w:val="28"/>
              </w:rPr>
              <w:t>7</w:t>
            </w:r>
          </w:p>
        </w:tc>
        <w:tc>
          <w:tcPr>
            <w:tcW w:w="3878" w:type="dxa"/>
            <w:shd w:val="clear" w:color="auto" w:fill="auto"/>
            <w:vAlign w:val="center"/>
            <w:hideMark/>
          </w:tcPr>
          <w:p w14:paraId="61B8DD13" w14:textId="77777777" w:rsidR="00797EBE" w:rsidRPr="00797EBE" w:rsidRDefault="00797EBE" w:rsidP="00797EBE">
            <w:pPr>
              <w:rPr>
                <w:snapToGrid w:val="0"/>
                <w:szCs w:val="28"/>
              </w:rPr>
            </w:pPr>
            <w:r w:rsidRPr="00797EBE">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0C060530" w14:textId="77777777" w:rsidR="00797EBE" w:rsidRPr="00797EBE" w:rsidRDefault="00797EBE" w:rsidP="00797EBE">
            <w:pPr>
              <w:jc w:val="center"/>
              <w:rPr>
                <w:snapToGrid w:val="0"/>
                <w:color w:val="000000"/>
              </w:rPr>
            </w:pPr>
            <w:r w:rsidRPr="00797EBE">
              <w:rPr>
                <w:snapToGrid w:val="0"/>
                <w:sz w:val="28"/>
                <w:szCs w:val="28"/>
              </w:rPr>
              <w:t>5 891</w:t>
            </w:r>
          </w:p>
        </w:tc>
        <w:tc>
          <w:tcPr>
            <w:tcW w:w="1560" w:type="dxa"/>
            <w:tcBorders>
              <w:top w:val="nil"/>
              <w:left w:val="nil"/>
              <w:bottom w:val="single" w:sz="4" w:space="0" w:color="auto"/>
              <w:right w:val="single" w:sz="4" w:space="0" w:color="auto"/>
            </w:tcBorders>
            <w:shd w:val="clear" w:color="000000" w:fill="FFFFFF"/>
            <w:vAlign w:val="center"/>
          </w:tcPr>
          <w:p w14:paraId="5E01A966" w14:textId="77777777" w:rsidR="00797EBE" w:rsidRPr="00797EBE" w:rsidRDefault="00797EBE" w:rsidP="00797EBE">
            <w:pPr>
              <w:jc w:val="center"/>
              <w:rPr>
                <w:snapToGrid w:val="0"/>
                <w:color w:val="000000"/>
              </w:rPr>
            </w:pPr>
            <w:r w:rsidRPr="00797EBE">
              <w:rPr>
                <w:snapToGrid w:val="0"/>
                <w:sz w:val="28"/>
                <w:szCs w:val="28"/>
              </w:rPr>
              <w:t>5 525</w:t>
            </w:r>
          </w:p>
        </w:tc>
        <w:tc>
          <w:tcPr>
            <w:tcW w:w="1701" w:type="dxa"/>
            <w:tcBorders>
              <w:top w:val="nil"/>
              <w:left w:val="nil"/>
              <w:bottom w:val="single" w:sz="4" w:space="0" w:color="auto"/>
              <w:right w:val="single" w:sz="4" w:space="0" w:color="auto"/>
            </w:tcBorders>
            <w:shd w:val="clear" w:color="000000" w:fill="FFFFFF"/>
            <w:vAlign w:val="center"/>
          </w:tcPr>
          <w:p w14:paraId="00CC9948" w14:textId="77777777" w:rsidR="00797EBE" w:rsidRPr="00797EBE" w:rsidRDefault="00797EBE" w:rsidP="00797EBE">
            <w:pPr>
              <w:jc w:val="center"/>
              <w:rPr>
                <w:snapToGrid w:val="0"/>
                <w:color w:val="000000"/>
              </w:rPr>
            </w:pPr>
            <w:r w:rsidRPr="00797EBE">
              <w:rPr>
                <w:snapToGrid w:val="0"/>
                <w:sz w:val="28"/>
                <w:szCs w:val="28"/>
              </w:rPr>
              <w:t>-366</w:t>
            </w:r>
          </w:p>
        </w:tc>
      </w:tr>
      <w:tr w:rsidR="00797EBE" w:rsidRPr="00797EBE" w14:paraId="247F4BAE" w14:textId="77777777" w:rsidTr="00797EBE">
        <w:trPr>
          <w:trHeight w:val="987"/>
        </w:trPr>
        <w:tc>
          <w:tcPr>
            <w:tcW w:w="658" w:type="dxa"/>
            <w:shd w:val="clear" w:color="auto" w:fill="auto"/>
            <w:vAlign w:val="center"/>
            <w:hideMark/>
          </w:tcPr>
          <w:p w14:paraId="436A474F" w14:textId="77777777" w:rsidR="00797EBE" w:rsidRPr="00797EBE" w:rsidRDefault="00797EBE" w:rsidP="00797EBE">
            <w:pPr>
              <w:jc w:val="center"/>
              <w:rPr>
                <w:snapToGrid w:val="0"/>
                <w:szCs w:val="28"/>
              </w:rPr>
            </w:pPr>
            <w:r w:rsidRPr="00797EBE">
              <w:rPr>
                <w:snapToGrid w:val="0"/>
                <w:szCs w:val="28"/>
              </w:rPr>
              <w:t>8</w:t>
            </w:r>
          </w:p>
        </w:tc>
        <w:tc>
          <w:tcPr>
            <w:tcW w:w="3878" w:type="dxa"/>
            <w:shd w:val="clear" w:color="auto" w:fill="auto"/>
            <w:vAlign w:val="center"/>
            <w:hideMark/>
          </w:tcPr>
          <w:p w14:paraId="5F3E8594" w14:textId="77777777" w:rsidR="00797EBE" w:rsidRPr="00797EBE" w:rsidRDefault="00797EBE" w:rsidP="00797EBE">
            <w:pPr>
              <w:rPr>
                <w:snapToGrid w:val="0"/>
                <w:szCs w:val="28"/>
              </w:rPr>
            </w:pPr>
            <w:r w:rsidRPr="00797EBE">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7C975D79" w14:textId="77777777" w:rsidR="00797EBE" w:rsidRPr="00797EBE" w:rsidRDefault="00797EBE" w:rsidP="00797EBE">
            <w:pPr>
              <w:jc w:val="center"/>
              <w:rPr>
                <w:snapToGrid w:val="0"/>
                <w:color w:val="000000"/>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55E9DB93" w14:textId="77777777" w:rsidR="00797EBE" w:rsidRPr="00797EBE" w:rsidRDefault="00797EBE" w:rsidP="00797EBE">
            <w:pPr>
              <w:jc w:val="center"/>
              <w:rPr>
                <w:snapToGrid w:val="0"/>
                <w:color w:val="000000"/>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0799708B" w14:textId="77777777" w:rsidR="00797EBE" w:rsidRPr="00797EBE" w:rsidRDefault="00797EBE" w:rsidP="00797EBE">
            <w:pPr>
              <w:jc w:val="center"/>
              <w:rPr>
                <w:snapToGrid w:val="0"/>
                <w:color w:val="000000"/>
              </w:rPr>
            </w:pPr>
            <w:r w:rsidRPr="00797EBE">
              <w:rPr>
                <w:snapToGrid w:val="0"/>
                <w:sz w:val="28"/>
                <w:szCs w:val="28"/>
              </w:rPr>
              <w:t>0</w:t>
            </w:r>
          </w:p>
        </w:tc>
      </w:tr>
      <w:tr w:rsidR="00797EBE" w:rsidRPr="00797EBE" w14:paraId="0C683830" w14:textId="77777777" w:rsidTr="00797EBE">
        <w:trPr>
          <w:trHeight w:val="495"/>
        </w:trPr>
        <w:tc>
          <w:tcPr>
            <w:tcW w:w="658" w:type="dxa"/>
            <w:shd w:val="clear" w:color="auto" w:fill="auto"/>
            <w:vAlign w:val="center"/>
            <w:hideMark/>
          </w:tcPr>
          <w:p w14:paraId="42871B1E" w14:textId="77777777" w:rsidR="00797EBE" w:rsidRPr="00797EBE" w:rsidRDefault="00797EBE" w:rsidP="00797EBE">
            <w:pPr>
              <w:jc w:val="center"/>
              <w:rPr>
                <w:snapToGrid w:val="0"/>
                <w:szCs w:val="28"/>
              </w:rPr>
            </w:pPr>
            <w:r w:rsidRPr="00797EBE">
              <w:rPr>
                <w:snapToGrid w:val="0"/>
                <w:szCs w:val="28"/>
              </w:rPr>
              <w:t>9</w:t>
            </w:r>
          </w:p>
        </w:tc>
        <w:tc>
          <w:tcPr>
            <w:tcW w:w="3878" w:type="dxa"/>
            <w:shd w:val="clear" w:color="auto" w:fill="auto"/>
            <w:vAlign w:val="center"/>
            <w:hideMark/>
          </w:tcPr>
          <w:p w14:paraId="54281D9F" w14:textId="77777777" w:rsidR="00797EBE" w:rsidRPr="00797EBE" w:rsidRDefault="00797EBE" w:rsidP="00797EBE">
            <w:pPr>
              <w:rPr>
                <w:snapToGrid w:val="0"/>
                <w:szCs w:val="28"/>
              </w:rPr>
            </w:pPr>
            <w:r w:rsidRPr="00797EBE">
              <w:rPr>
                <w:snapToGrid w:val="0"/>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20540CB" w14:textId="77777777" w:rsidR="00797EBE" w:rsidRPr="00797EBE" w:rsidRDefault="00797EBE" w:rsidP="00797EBE">
            <w:pPr>
              <w:jc w:val="center"/>
              <w:rPr>
                <w:snapToGrid w:val="0"/>
                <w:color w:val="000000"/>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3E937207" w14:textId="77777777" w:rsidR="00797EBE" w:rsidRPr="00797EBE" w:rsidRDefault="00797EBE" w:rsidP="00797EBE">
            <w:pPr>
              <w:jc w:val="center"/>
              <w:rPr>
                <w:snapToGrid w:val="0"/>
                <w:color w:val="000000"/>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398A5EEB" w14:textId="77777777" w:rsidR="00797EBE" w:rsidRPr="00797EBE" w:rsidRDefault="00797EBE" w:rsidP="00797EBE">
            <w:pPr>
              <w:jc w:val="center"/>
              <w:rPr>
                <w:snapToGrid w:val="0"/>
                <w:color w:val="000000"/>
              </w:rPr>
            </w:pPr>
            <w:r w:rsidRPr="00797EBE">
              <w:rPr>
                <w:snapToGrid w:val="0"/>
                <w:sz w:val="28"/>
                <w:szCs w:val="28"/>
              </w:rPr>
              <w:t>0</w:t>
            </w:r>
          </w:p>
        </w:tc>
      </w:tr>
      <w:tr w:rsidR="00797EBE" w:rsidRPr="00797EBE" w14:paraId="05F80E88" w14:textId="77777777" w:rsidTr="00797EBE">
        <w:trPr>
          <w:cantSplit/>
          <w:trHeight w:val="488"/>
        </w:trPr>
        <w:tc>
          <w:tcPr>
            <w:tcW w:w="658" w:type="dxa"/>
            <w:shd w:val="clear" w:color="auto" w:fill="auto"/>
            <w:vAlign w:val="center"/>
            <w:hideMark/>
          </w:tcPr>
          <w:p w14:paraId="1540429C" w14:textId="77777777" w:rsidR="00797EBE" w:rsidRPr="00797EBE" w:rsidRDefault="00797EBE" w:rsidP="00797EBE">
            <w:pPr>
              <w:jc w:val="center"/>
              <w:rPr>
                <w:snapToGrid w:val="0"/>
                <w:szCs w:val="28"/>
              </w:rPr>
            </w:pPr>
            <w:r w:rsidRPr="00797EBE">
              <w:rPr>
                <w:snapToGrid w:val="0"/>
                <w:szCs w:val="28"/>
              </w:rPr>
              <w:t>10</w:t>
            </w:r>
          </w:p>
        </w:tc>
        <w:tc>
          <w:tcPr>
            <w:tcW w:w="3878" w:type="dxa"/>
            <w:shd w:val="clear" w:color="auto" w:fill="auto"/>
            <w:vAlign w:val="center"/>
            <w:hideMark/>
          </w:tcPr>
          <w:p w14:paraId="5D4824D9" w14:textId="77777777" w:rsidR="00797EBE" w:rsidRPr="00797EBE" w:rsidRDefault="00797EBE" w:rsidP="00797EBE">
            <w:pPr>
              <w:rPr>
                <w:snapToGrid w:val="0"/>
                <w:szCs w:val="28"/>
              </w:rPr>
            </w:pPr>
            <w:r w:rsidRPr="00797EBE">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33BA924B" w14:textId="77777777" w:rsidR="00797EBE" w:rsidRPr="00797EBE" w:rsidRDefault="00797EBE" w:rsidP="00797EBE">
            <w:pPr>
              <w:jc w:val="center"/>
              <w:rPr>
                <w:snapToGrid w:val="0"/>
                <w:color w:val="000000"/>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178B0B95" w14:textId="77777777" w:rsidR="00797EBE" w:rsidRPr="00797EBE" w:rsidRDefault="00797EBE" w:rsidP="00797EBE">
            <w:pPr>
              <w:jc w:val="center"/>
              <w:rPr>
                <w:snapToGrid w:val="0"/>
                <w:color w:val="000000"/>
              </w:rPr>
            </w:pPr>
            <w:r w:rsidRPr="00797EBE">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4C481FC8" w14:textId="77777777" w:rsidR="00797EBE" w:rsidRPr="00797EBE" w:rsidRDefault="00797EBE" w:rsidP="00797EBE">
            <w:pPr>
              <w:jc w:val="center"/>
              <w:rPr>
                <w:snapToGrid w:val="0"/>
                <w:color w:val="000000"/>
              </w:rPr>
            </w:pPr>
            <w:r w:rsidRPr="00797EBE">
              <w:rPr>
                <w:snapToGrid w:val="0"/>
                <w:sz w:val="28"/>
                <w:szCs w:val="28"/>
              </w:rPr>
              <w:t>0</w:t>
            </w:r>
          </w:p>
        </w:tc>
      </w:tr>
      <w:tr w:rsidR="00797EBE" w:rsidRPr="00797EBE" w14:paraId="7AF58348" w14:textId="77777777" w:rsidTr="00797EBE">
        <w:trPr>
          <w:trHeight w:val="336"/>
        </w:trPr>
        <w:tc>
          <w:tcPr>
            <w:tcW w:w="658" w:type="dxa"/>
            <w:shd w:val="clear" w:color="auto" w:fill="auto"/>
            <w:vAlign w:val="center"/>
          </w:tcPr>
          <w:p w14:paraId="185226D7" w14:textId="77777777" w:rsidR="00797EBE" w:rsidRPr="00797EBE" w:rsidRDefault="00797EBE" w:rsidP="00797EBE">
            <w:pPr>
              <w:jc w:val="center"/>
              <w:rPr>
                <w:snapToGrid w:val="0"/>
                <w:szCs w:val="28"/>
              </w:rPr>
            </w:pPr>
            <w:r w:rsidRPr="00797EBE">
              <w:rPr>
                <w:snapToGrid w:val="0"/>
                <w:szCs w:val="28"/>
              </w:rPr>
              <w:t>11</w:t>
            </w:r>
          </w:p>
        </w:tc>
        <w:tc>
          <w:tcPr>
            <w:tcW w:w="3878" w:type="dxa"/>
            <w:shd w:val="clear" w:color="auto" w:fill="auto"/>
            <w:vAlign w:val="center"/>
          </w:tcPr>
          <w:p w14:paraId="22A8B8C2" w14:textId="77777777" w:rsidR="00797EBE" w:rsidRPr="00797EBE" w:rsidRDefault="00797EBE" w:rsidP="00797EBE">
            <w:pPr>
              <w:rPr>
                <w:snapToGrid w:val="0"/>
                <w:szCs w:val="28"/>
              </w:rPr>
            </w:pPr>
            <w:r w:rsidRPr="00797EBE">
              <w:rPr>
                <w:snapToGrid w:val="0"/>
                <w:szCs w:val="28"/>
              </w:rPr>
              <w:t>Корректировка в связи с тарифными ограничениями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3DC4BC39" w14:textId="77777777" w:rsidR="00797EBE" w:rsidRPr="00797EBE" w:rsidRDefault="00797EBE" w:rsidP="00797EBE">
            <w:pPr>
              <w:jc w:val="center"/>
              <w:rPr>
                <w:snapToGrid w:val="0"/>
                <w:color w:val="000000"/>
              </w:rPr>
            </w:pPr>
            <w:r w:rsidRPr="00797EBE">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3F75B711" w14:textId="77777777" w:rsidR="00797EBE" w:rsidRPr="00797EBE" w:rsidRDefault="00797EBE" w:rsidP="00797EBE">
            <w:pPr>
              <w:jc w:val="center"/>
              <w:rPr>
                <w:snapToGrid w:val="0"/>
                <w:color w:val="000000"/>
              </w:rPr>
            </w:pPr>
            <w:r w:rsidRPr="00797EBE">
              <w:rPr>
                <w:snapToGrid w:val="0"/>
                <w:sz w:val="28"/>
                <w:szCs w:val="28"/>
              </w:rPr>
              <w:t>-10 743</w:t>
            </w:r>
          </w:p>
        </w:tc>
        <w:tc>
          <w:tcPr>
            <w:tcW w:w="1701" w:type="dxa"/>
            <w:tcBorders>
              <w:top w:val="nil"/>
              <w:left w:val="nil"/>
              <w:bottom w:val="single" w:sz="4" w:space="0" w:color="auto"/>
              <w:right w:val="single" w:sz="4" w:space="0" w:color="auto"/>
            </w:tcBorders>
            <w:shd w:val="clear" w:color="000000" w:fill="FFFFFF"/>
            <w:vAlign w:val="center"/>
          </w:tcPr>
          <w:p w14:paraId="21FCD148" w14:textId="77777777" w:rsidR="00797EBE" w:rsidRPr="00797EBE" w:rsidRDefault="00797EBE" w:rsidP="00797EBE">
            <w:pPr>
              <w:jc w:val="center"/>
              <w:rPr>
                <w:snapToGrid w:val="0"/>
                <w:color w:val="000000"/>
              </w:rPr>
            </w:pPr>
            <w:r w:rsidRPr="00797EBE">
              <w:rPr>
                <w:snapToGrid w:val="0"/>
                <w:sz w:val="28"/>
                <w:szCs w:val="28"/>
              </w:rPr>
              <w:t>-10 743</w:t>
            </w:r>
          </w:p>
        </w:tc>
      </w:tr>
      <w:tr w:rsidR="00797EBE" w:rsidRPr="00797EBE" w14:paraId="489D1866" w14:textId="77777777" w:rsidTr="00797EBE">
        <w:trPr>
          <w:trHeight w:val="337"/>
        </w:trPr>
        <w:tc>
          <w:tcPr>
            <w:tcW w:w="658" w:type="dxa"/>
            <w:shd w:val="clear" w:color="auto" w:fill="auto"/>
            <w:vAlign w:val="center"/>
            <w:hideMark/>
          </w:tcPr>
          <w:p w14:paraId="37BA4FFA" w14:textId="77777777" w:rsidR="00797EBE" w:rsidRPr="00797EBE" w:rsidRDefault="00797EBE" w:rsidP="00797EBE">
            <w:pPr>
              <w:jc w:val="center"/>
              <w:rPr>
                <w:snapToGrid w:val="0"/>
                <w:szCs w:val="28"/>
              </w:rPr>
            </w:pPr>
            <w:r w:rsidRPr="00797EBE">
              <w:rPr>
                <w:snapToGrid w:val="0"/>
                <w:szCs w:val="28"/>
              </w:rPr>
              <w:t>12</w:t>
            </w:r>
          </w:p>
        </w:tc>
        <w:tc>
          <w:tcPr>
            <w:tcW w:w="3878" w:type="dxa"/>
            <w:shd w:val="clear" w:color="auto" w:fill="auto"/>
            <w:vAlign w:val="center"/>
            <w:hideMark/>
          </w:tcPr>
          <w:p w14:paraId="019AF62D" w14:textId="77777777" w:rsidR="00797EBE" w:rsidRPr="00797EBE" w:rsidRDefault="00797EBE" w:rsidP="00797EBE">
            <w:pPr>
              <w:rPr>
                <w:snapToGrid w:val="0"/>
                <w:szCs w:val="28"/>
              </w:rPr>
            </w:pPr>
            <w:r w:rsidRPr="00797EBE">
              <w:rPr>
                <w:snapToGrid w:val="0"/>
                <w:szCs w:val="28"/>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30E2D359" w14:textId="77777777" w:rsidR="00797EBE" w:rsidRPr="00797EBE" w:rsidRDefault="00797EBE" w:rsidP="00797EBE">
            <w:pPr>
              <w:jc w:val="center"/>
              <w:rPr>
                <w:snapToGrid w:val="0"/>
                <w:color w:val="000000"/>
              </w:rPr>
            </w:pPr>
            <w:r w:rsidRPr="00797EBE">
              <w:rPr>
                <w:snapToGrid w:val="0"/>
                <w:sz w:val="28"/>
                <w:szCs w:val="28"/>
              </w:rPr>
              <w:t>59 790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8D2BD40" w14:textId="77777777" w:rsidR="00797EBE" w:rsidRPr="00797EBE" w:rsidRDefault="00797EBE" w:rsidP="00797EBE">
            <w:pPr>
              <w:jc w:val="center"/>
              <w:rPr>
                <w:snapToGrid w:val="0"/>
                <w:sz w:val="28"/>
                <w:szCs w:val="28"/>
              </w:rPr>
            </w:pPr>
            <w:r w:rsidRPr="00797EBE">
              <w:rPr>
                <w:snapToGrid w:val="0"/>
                <w:sz w:val="28"/>
                <w:szCs w:val="28"/>
              </w:rPr>
              <w:t>43 351</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7B2FCE8" w14:textId="77777777" w:rsidR="00797EBE" w:rsidRPr="00797EBE" w:rsidRDefault="00797EBE" w:rsidP="00797EBE">
            <w:pPr>
              <w:jc w:val="center"/>
              <w:rPr>
                <w:snapToGrid w:val="0"/>
                <w:sz w:val="28"/>
                <w:szCs w:val="28"/>
              </w:rPr>
            </w:pPr>
            <w:r w:rsidRPr="00797EBE">
              <w:rPr>
                <w:snapToGrid w:val="0"/>
                <w:sz w:val="28"/>
                <w:szCs w:val="28"/>
              </w:rPr>
              <w:t>-16 439</w:t>
            </w:r>
          </w:p>
        </w:tc>
      </w:tr>
      <w:tr w:rsidR="00797EBE" w:rsidRPr="00797EBE" w14:paraId="5384650F" w14:textId="77777777" w:rsidTr="00797EBE">
        <w:trPr>
          <w:trHeight w:val="654"/>
        </w:trPr>
        <w:tc>
          <w:tcPr>
            <w:tcW w:w="658" w:type="dxa"/>
            <w:shd w:val="clear" w:color="auto" w:fill="auto"/>
            <w:vAlign w:val="center"/>
          </w:tcPr>
          <w:p w14:paraId="4DBDE785" w14:textId="77777777" w:rsidR="00797EBE" w:rsidRPr="00797EBE" w:rsidRDefault="00797EBE" w:rsidP="00797EBE">
            <w:pPr>
              <w:jc w:val="center"/>
              <w:rPr>
                <w:snapToGrid w:val="0"/>
                <w:szCs w:val="28"/>
              </w:rPr>
            </w:pPr>
            <w:r w:rsidRPr="00797EBE">
              <w:rPr>
                <w:snapToGrid w:val="0"/>
                <w:szCs w:val="28"/>
              </w:rPr>
              <w:t>13</w:t>
            </w:r>
          </w:p>
        </w:tc>
        <w:tc>
          <w:tcPr>
            <w:tcW w:w="3878" w:type="dxa"/>
            <w:shd w:val="clear" w:color="auto" w:fill="auto"/>
            <w:vAlign w:val="center"/>
          </w:tcPr>
          <w:p w14:paraId="0967AF0A" w14:textId="77777777" w:rsidR="00797EBE" w:rsidRPr="00797EBE" w:rsidRDefault="00797EBE" w:rsidP="00797EBE">
            <w:pPr>
              <w:rPr>
                <w:snapToGrid w:val="0"/>
                <w:szCs w:val="28"/>
              </w:rPr>
            </w:pPr>
            <w:r w:rsidRPr="00797EBE">
              <w:rPr>
                <w:snapToGrid w:val="0"/>
                <w:szCs w:val="28"/>
              </w:rPr>
              <w:t>Необходимая валовая выручка на потребительский рынок</w:t>
            </w:r>
          </w:p>
        </w:tc>
        <w:tc>
          <w:tcPr>
            <w:tcW w:w="1599" w:type="dxa"/>
            <w:tcBorders>
              <w:top w:val="single" w:sz="4" w:space="0" w:color="auto"/>
              <w:left w:val="single" w:sz="4" w:space="0" w:color="auto"/>
              <w:right w:val="single" w:sz="4" w:space="0" w:color="auto"/>
            </w:tcBorders>
            <w:shd w:val="clear" w:color="auto" w:fill="auto"/>
            <w:vAlign w:val="center"/>
          </w:tcPr>
          <w:p w14:paraId="69B2BE50" w14:textId="77777777" w:rsidR="00797EBE" w:rsidRPr="00797EBE" w:rsidRDefault="00797EBE" w:rsidP="00797EBE">
            <w:pPr>
              <w:jc w:val="center"/>
              <w:rPr>
                <w:snapToGrid w:val="0"/>
                <w:sz w:val="28"/>
                <w:szCs w:val="28"/>
              </w:rPr>
            </w:pPr>
            <w:r w:rsidRPr="00797EBE">
              <w:rPr>
                <w:snapToGrid w:val="0"/>
                <w:sz w:val="28"/>
                <w:szCs w:val="28"/>
              </w:rPr>
              <w:t>14 572</w:t>
            </w:r>
          </w:p>
        </w:tc>
        <w:tc>
          <w:tcPr>
            <w:tcW w:w="1560" w:type="dxa"/>
            <w:tcBorders>
              <w:top w:val="nil"/>
              <w:left w:val="nil"/>
              <w:right w:val="single" w:sz="4" w:space="0" w:color="auto"/>
            </w:tcBorders>
            <w:shd w:val="clear" w:color="000000" w:fill="FFFFFF"/>
            <w:vAlign w:val="center"/>
          </w:tcPr>
          <w:p w14:paraId="093BFF4C" w14:textId="77777777" w:rsidR="00797EBE" w:rsidRPr="00797EBE" w:rsidRDefault="00797EBE" w:rsidP="00797EBE">
            <w:pPr>
              <w:jc w:val="center"/>
              <w:rPr>
                <w:snapToGrid w:val="0"/>
                <w:sz w:val="28"/>
                <w:szCs w:val="28"/>
              </w:rPr>
            </w:pPr>
            <w:r w:rsidRPr="00797EBE">
              <w:rPr>
                <w:snapToGrid w:val="0"/>
                <w:sz w:val="28"/>
                <w:szCs w:val="28"/>
              </w:rPr>
              <w:t>10 566</w:t>
            </w:r>
          </w:p>
        </w:tc>
        <w:tc>
          <w:tcPr>
            <w:tcW w:w="1701" w:type="dxa"/>
            <w:tcBorders>
              <w:top w:val="nil"/>
              <w:left w:val="nil"/>
              <w:right w:val="single" w:sz="4" w:space="0" w:color="auto"/>
            </w:tcBorders>
            <w:shd w:val="clear" w:color="000000" w:fill="FFFFFF"/>
            <w:vAlign w:val="center"/>
          </w:tcPr>
          <w:p w14:paraId="5DBDC03A" w14:textId="77777777" w:rsidR="00797EBE" w:rsidRPr="00797EBE" w:rsidRDefault="00797EBE" w:rsidP="00797EBE">
            <w:pPr>
              <w:jc w:val="center"/>
              <w:rPr>
                <w:snapToGrid w:val="0"/>
                <w:sz w:val="28"/>
                <w:szCs w:val="28"/>
              </w:rPr>
            </w:pPr>
            <w:r w:rsidRPr="00797EBE">
              <w:rPr>
                <w:snapToGrid w:val="0"/>
                <w:sz w:val="28"/>
                <w:szCs w:val="28"/>
              </w:rPr>
              <w:t>-4 006</w:t>
            </w:r>
          </w:p>
        </w:tc>
      </w:tr>
    </w:tbl>
    <w:p w14:paraId="1925D12F" w14:textId="77777777" w:rsidR="00797EBE" w:rsidRPr="00797EBE" w:rsidRDefault="00797EBE" w:rsidP="00797EBE">
      <w:pPr>
        <w:tabs>
          <w:tab w:val="left" w:pos="1890"/>
        </w:tabs>
        <w:ind w:firstLine="720"/>
        <w:jc w:val="both"/>
        <w:rPr>
          <w:snapToGrid w:val="0"/>
          <w:sz w:val="28"/>
          <w:szCs w:val="28"/>
        </w:rPr>
      </w:pPr>
    </w:p>
    <w:p w14:paraId="5AD6BEA8" w14:textId="77777777" w:rsidR="00797EBE" w:rsidRPr="00797EBE" w:rsidRDefault="00797EBE" w:rsidP="00797EBE">
      <w:pPr>
        <w:tabs>
          <w:tab w:val="left" w:pos="1890"/>
        </w:tabs>
        <w:ind w:firstLine="720"/>
        <w:jc w:val="both"/>
        <w:rPr>
          <w:snapToGrid w:val="0"/>
          <w:sz w:val="28"/>
          <w:szCs w:val="28"/>
        </w:rPr>
      </w:pPr>
      <w:r w:rsidRPr="00797EBE">
        <w:rPr>
          <w:snapToGrid w:val="0"/>
          <w:sz w:val="28"/>
          <w:szCs w:val="28"/>
        </w:rPr>
        <w:br w:type="page"/>
      </w:r>
      <w:r w:rsidRPr="00797EBE">
        <w:rPr>
          <w:snapToGrid w:val="0"/>
          <w:sz w:val="28"/>
          <w:szCs w:val="28"/>
        </w:rPr>
        <w:lastRenderedPageBreak/>
        <w:t xml:space="preserve">Расчет необходимой валовой выручки произведен в соответствии </w:t>
      </w:r>
      <w:r w:rsidRPr="00797EBE">
        <w:rPr>
          <w:snapToGrid w:val="0"/>
          <w:sz w:val="28"/>
          <w:szCs w:val="28"/>
        </w:rPr>
        <w:br/>
        <w:t xml:space="preserve">с Методическими указаниями по расчету регулируемых цен (тарифов) </w:t>
      </w:r>
      <w:r w:rsidRPr="00797EBE">
        <w:rPr>
          <w:snapToGrid w:val="0"/>
          <w:sz w:val="28"/>
          <w:szCs w:val="28"/>
        </w:rPr>
        <w:br/>
        <w:t xml:space="preserve">в сфере теплоснабжения, утвержденными Приказом ФСТ России </w:t>
      </w:r>
      <w:r w:rsidRPr="00797EBE">
        <w:rPr>
          <w:snapToGrid w:val="0"/>
          <w:sz w:val="28"/>
          <w:szCs w:val="28"/>
        </w:rPr>
        <w:br/>
        <w:t>от 13.06.2013 № 760-э.</w:t>
      </w:r>
    </w:p>
    <w:p w14:paraId="7B5D10EA" w14:textId="77777777" w:rsidR="00797EBE" w:rsidRPr="00797EBE" w:rsidRDefault="00797EBE" w:rsidP="00797EBE">
      <w:pPr>
        <w:ind w:firstLine="720"/>
        <w:jc w:val="both"/>
        <w:rPr>
          <w:snapToGrid w:val="0"/>
          <w:sz w:val="28"/>
          <w:szCs w:val="28"/>
        </w:rPr>
      </w:pPr>
      <w:r w:rsidRPr="00797EBE">
        <w:rPr>
          <w:snapToGrid w:val="0"/>
          <w:sz w:val="28"/>
          <w:szCs w:val="28"/>
        </w:rPr>
        <w:t xml:space="preserve">В соответствии с подпунктом 5 статьи 3 и статьей 7 Закона </w:t>
      </w:r>
      <w:r w:rsidRPr="00797EBE">
        <w:rPr>
          <w:snapToGrid w:val="0"/>
          <w:sz w:val="28"/>
          <w:szCs w:val="28"/>
        </w:rPr>
        <w:br/>
        <w:t xml:space="preserve">о теплоснабжении общими принципами организации отношений </w:t>
      </w:r>
      <w:r w:rsidRPr="00797EBE">
        <w:rPr>
          <w:snapToGrid w:val="0"/>
          <w:sz w:val="28"/>
          <w:szCs w:val="28"/>
        </w:rPr>
        <w:br/>
        <w:t>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C5ED1B3" w14:textId="77777777" w:rsidR="00797EBE" w:rsidRPr="00797EBE" w:rsidRDefault="00797EBE" w:rsidP="00797EBE">
      <w:pPr>
        <w:ind w:firstLine="720"/>
        <w:jc w:val="both"/>
        <w:rPr>
          <w:snapToGrid w:val="0"/>
          <w:sz w:val="28"/>
          <w:szCs w:val="28"/>
        </w:rPr>
      </w:pPr>
      <w:r w:rsidRPr="00797EBE">
        <w:rPr>
          <w:snapToGrid w:val="0"/>
          <w:sz w:val="28"/>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w:t>
      </w:r>
      <w:r w:rsidRPr="00797EBE">
        <w:rPr>
          <w:snapToGrid w:val="0"/>
          <w:sz w:val="28"/>
          <w:szCs w:val="28"/>
        </w:rPr>
        <w:br/>
        <w:t xml:space="preserve">за коммунальные услуги в муниципальных образованиях, утвержденных высшим должностным лицом субъекта Российской Федерации. </w:t>
      </w:r>
    </w:p>
    <w:p w14:paraId="1C9FA110" w14:textId="77777777" w:rsidR="00797EBE" w:rsidRPr="00797EBE" w:rsidRDefault="00797EBE" w:rsidP="00797EBE">
      <w:pPr>
        <w:ind w:firstLine="720"/>
        <w:jc w:val="both"/>
        <w:rPr>
          <w:snapToGrid w:val="0"/>
          <w:sz w:val="28"/>
          <w:szCs w:val="28"/>
        </w:rPr>
      </w:pPr>
      <w:r w:rsidRPr="00797EBE">
        <w:rPr>
          <w:snapToGrid w:val="0"/>
          <w:sz w:val="28"/>
          <w:szCs w:val="28"/>
        </w:rPr>
        <w:t xml:space="preserve">Предельные индексы устанавливаются на основании индексов изменения вносимой гражданами платы за коммунальные услуги в среднем </w:t>
      </w:r>
      <w:r w:rsidRPr="00797EBE">
        <w:rPr>
          <w:snapToGrid w:val="0"/>
          <w:sz w:val="28"/>
          <w:szCs w:val="28"/>
        </w:rPr>
        <w:br/>
        <w:t>по субъектам Российской Федерации.</w:t>
      </w:r>
    </w:p>
    <w:p w14:paraId="32F29EE8" w14:textId="77777777" w:rsidR="00797EBE" w:rsidRPr="00797EBE" w:rsidRDefault="00797EBE" w:rsidP="00797EBE">
      <w:pPr>
        <w:ind w:firstLine="720"/>
        <w:jc w:val="both"/>
        <w:rPr>
          <w:snapToGrid w:val="0"/>
          <w:sz w:val="28"/>
          <w:szCs w:val="28"/>
        </w:rPr>
      </w:pPr>
      <w:r w:rsidRPr="00797EBE">
        <w:rPr>
          <w:snapToGrid w:val="0"/>
          <w:sz w:val="28"/>
          <w:szCs w:val="28"/>
        </w:rPr>
        <w:t xml:space="preserve">В связи с вышеизложенным, на очередной период регулирования эксперты предлагают исключить из необходимой валовой выручки 2021 года часть экономически обоснованных расходов, в размере 10 743 тыс. руб. </w:t>
      </w:r>
      <w:r w:rsidRPr="00797EBE">
        <w:rPr>
          <w:snapToGrid w:val="0"/>
          <w:sz w:val="28"/>
          <w:szCs w:val="28"/>
        </w:rPr>
        <w:br/>
        <w:t>(стр. 11 Таблицы 12).</w:t>
      </w:r>
    </w:p>
    <w:p w14:paraId="20C6F7AF" w14:textId="77777777" w:rsidR="00797EBE" w:rsidRPr="00797EBE" w:rsidRDefault="00797EBE" w:rsidP="00797EBE">
      <w:pPr>
        <w:tabs>
          <w:tab w:val="left" w:pos="1890"/>
        </w:tabs>
        <w:ind w:firstLine="720"/>
        <w:jc w:val="both"/>
        <w:rPr>
          <w:snapToGrid w:val="0"/>
          <w:sz w:val="28"/>
          <w:szCs w:val="28"/>
        </w:rPr>
      </w:pPr>
    </w:p>
    <w:p w14:paraId="0C18C068"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 xml:space="preserve">Тарифы </w:t>
      </w:r>
      <w:r w:rsidRPr="00797EBE">
        <w:rPr>
          <w:rFonts w:eastAsia="Calibri"/>
          <w:b/>
          <w:iCs/>
          <w:sz w:val="28"/>
          <w:szCs w:val="28"/>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на ст. Новокузнецк </w:t>
      </w:r>
      <w:r w:rsidRPr="00797EBE">
        <w:rPr>
          <w:rFonts w:eastAsia="Calibri"/>
          <w:b/>
          <w:sz w:val="28"/>
          <w:szCs w:val="28"/>
          <w:lang w:eastAsia="en-US"/>
        </w:rPr>
        <w:t xml:space="preserve">на тепловую энергию </w:t>
      </w:r>
    </w:p>
    <w:p w14:paraId="2C9A025D" w14:textId="77777777" w:rsidR="00797EBE" w:rsidRPr="00797EBE" w:rsidRDefault="00797EBE" w:rsidP="00797EBE">
      <w:pPr>
        <w:keepNext/>
        <w:keepLines/>
        <w:jc w:val="center"/>
        <w:outlineLvl w:val="1"/>
        <w:rPr>
          <w:rFonts w:eastAsia="Calibri"/>
          <w:b/>
          <w:sz w:val="28"/>
          <w:szCs w:val="28"/>
          <w:lang w:eastAsia="en-US"/>
        </w:rPr>
      </w:pPr>
      <w:r w:rsidRPr="00797EBE">
        <w:rPr>
          <w:rFonts w:eastAsia="Calibri"/>
          <w:b/>
          <w:sz w:val="28"/>
          <w:szCs w:val="28"/>
          <w:lang w:eastAsia="en-US"/>
        </w:rPr>
        <w:t xml:space="preserve">на 2021 год </w:t>
      </w:r>
    </w:p>
    <w:p w14:paraId="2B59868C" w14:textId="77777777" w:rsidR="00797EBE" w:rsidRPr="00797EBE" w:rsidRDefault="00797EBE" w:rsidP="00797EBE">
      <w:pPr>
        <w:ind w:firstLine="851"/>
        <w:jc w:val="both"/>
        <w:rPr>
          <w:sz w:val="28"/>
          <w:szCs w:val="28"/>
        </w:rPr>
      </w:pPr>
    </w:p>
    <w:p w14:paraId="248B7DC1" w14:textId="77777777" w:rsidR="00797EBE" w:rsidRPr="00797EBE" w:rsidRDefault="00797EBE" w:rsidP="00797EBE">
      <w:pPr>
        <w:ind w:firstLine="709"/>
        <w:jc w:val="both"/>
        <w:rPr>
          <w:sz w:val="28"/>
          <w:szCs w:val="28"/>
        </w:rPr>
      </w:pPr>
      <w:r w:rsidRPr="00797EBE">
        <w:rPr>
          <w:sz w:val="28"/>
          <w:szCs w:val="28"/>
        </w:rPr>
        <w:t xml:space="preserve">Тарифы </w:t>
      </w:r>
      <w:r w:rsidRPr="00797EBE">
        <w:rPr>
          <w:snapToGrid w:val="0"/>
          <w:sz w:val="28"/>
          <w:szCs w:val="28"/>
        </w:rPr>
        <w:t>на тепловую энергию</w:t>
      </w:r>
      <w:r w:rsidRPr="00797EBE">
        <w:rPr>
          <w:sz w:val="28"/>
          <w:szCs w:val="28"/>
        </w:rPr>
        <w:t xml:space="preserve">, реализуемую на потребительском рынке, на основании скорректированной необходимой валовой выручки </w:t>
      </w:r>
      <w:r w:rsidRPr="00797EBE">
        <w:rPr>
          <w:sz w:val="28"/>
          <w:szCs w:val="28"/>
        </w:rPr>
        <w:br/>
        <w:t>на 2021 год рассчитаны следующим образом:</w:t>
      </w:r>
    </w:p>
    <w:p w14:paraId="1664273D" w14:textId="77777777" w:rsidR="00797EBE" w:rsidRPr="00797EBE" w:rsidRDefault="00797EBE" w:rsidP="001F50EA">
      <w:pPr>
        <w:numPr>
          <w:ilvl w:val="0"/>
          <w:numId w:val="12"/>
        </w:numPr>
        <w:ind w:right="-284"/>
        <w:jc w:val="right"/>
        <w:rPr>
          <w:snapToGrid w:val="0"/>
          <w:sz w:val="28"/>
          <w:szCs w:val="28"/>
        </w:rPr>
      </w:pPr>
    </w:p>
    <w:tbl>
      <w:tblPr>
        <w:tblW w:w="9493" w:type="dxa"/>
        <w:tblInd w:w="113" w:type="dxa"/>
        <w:tblLook w:val="04A0" w:firstRow="1" w:lastRow="0" w:firstColumn="1" w:lastColumn="0" w:noHBand="0" w:noVBand="1"/>
      </w:tblPr>
      <w:tblGrid>
        <w:gridCol w:w="2263"/>
        <w:gridCol w:w="2127"/>
        <w:gridCol w:w="1984"/>
        <w:gridCol w:w="1276"/>
        <w:gridCol w:w="1843"/>
      </w:tblGrid>
      <w:tr w:rsidR="00797EBE" w:rsidRPr="00797EBE" w14:paraId="112C8E2B" w14:textId="77777777" w:rsidTr="00797EBE">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4205A3" w14:textId="77777777" w:rsidR="00797EBE" w:rsidRPr="00797EBE" w:rsidRDefault="00797EBE" w:rsidP="00797EBE">
            <w:pPr>
              <w:jc w:val="center"/>
              <w:rPr>
                <w:b/>
                <w:bCs/>
              </w:rPr>
            </w:pPr>
            <w:r w:rsidRPr="00797EBE">
              <w:rPr>
                <w:b/>
                <w:bCs/>
              </w:rPr>
              <w:t>2021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EDEF3B7" w14:textId="77777777" w:rsidR="00797EBE" w:rsidRPr="00797EBE" w:rsidRDefault="00797EBE" w:rsidP="00797EBE">
            <w:pPr>
              <w:jc w:val="center"/>
            </w:pPr>
            <w:r w:rsidRPr="00797EBE">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38817B" w14:textId="77777777" w:rsidR="00797EBE" w:rsidRPr="00797EBE" w:rsidRDefault="00797EBE" w:rsidP="00797EBE">
            <w:pPr>
              <w:jc w:val="center"/>
            </w:pPr>
            <w:r w:rsidRPr="00797EBE">
              <w:t xml:space="preserve">Тариф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CC28E5" w14:textId="77777777" w:rsidR="00797EBE" w:rsidRPr="00797EBE" w:rsidRDefault="00797EBE" w:rsidP="00797EBE">
            <w:pPr>
              <w:jc w:val="center"/>
            </w:pPr>
            <w:r w:rsidRPr="00797EBE">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749B188" w14:textId="77777777" w:rsidR="00797EBE" w:rsidRPr="00797EBE" w:rsidRDefault="00797EBE" w:rsidP="00797EBE">
            <w:pPr>
              <w:jc w:val="center"/>
            </w:pPr>
            <w:r w:rsidRPr="00797EBE">
              <w:t>НВВ</w:t>
            </w:r>
          </w:p>
        </w:tc>
      </w:tr>
      <w:tr w:rsidR="00797EBE" w:rsidRPr="00797EBE" w14:paraId="0001D29B" w14:textId="77777777" w:rsidTr="00797EBE">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556C057" w14:textId="77777777" w:rsidR="00797EBE" w:rsidRPr="00797EBE" w:rsidRDefault="00797EBE" w:rsidP="00797EBE">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1C1DB6B4" w14:textId="77777777" w:rsidR="00797EBE" w:rsidRPr="00797EBE" w:rsidRDefault="00797EBE" w:rsidP="00797EBE">
            <w:pPr>
              <w:jc w:val="center"/>
            </w:pPr>
            <w:r w:rsidRPr="00797EBE">
              <w:t>тыс. Гкал</w:t>
            </w:r>
          </w:p>
        </w:tc>
        <w:tc>
          <w:tcPr>
            <w:tcW w:w="1984" w:type="dxa"/>
            <w:tcBorders>
              <w:top w:val="nil"/>
              <w:left w:val="nil"/>
              <w:bottom w:val="single" w:sz="4" w:space="0" w:color="auto"/>
              <w:right w:val="single" w:sz="4" w:space="0" w:color="auto"/>
            </w:tcBorders>
            <w:shd w:val="clear" w:color="auto" w:fill="auto"/>
            <w:vAlign w:val="center"/>
            <w:hideMark/>
          </w:tcPr>
          <w:p w14:paraId="3AF6DCDA" w14:textId="77777777" w:rsidR="00797EBE" w:rsidRPr="00797EBE" w:rsidRDefault="00797EBE" w:rsidP="00797EBE">
            <w:pPr>
              <w:jc w:val="center"/>
            </w:pPr>
            <w:r w:rsidRPr="00797EBE">
              <w:t>руб./Гкал</w:t>
            </w:r>
          </w:p>
        </w:tc>
        <w:tc>
          <w:tcPr>
            <w:tcW w:w="1276" w:type="dxa"/>
            <w:tcBorders>
              <w:top w:val="nil"/>
              <w:left w:val="nil"/>
              <w:bottom w:val="single" w:sz="4" w:space="0" w:color="auto"/>
              <w:right w:val="single" w:sz="4" w:space="0" w:color="auto"/>
            </w:tcBorders>
            <w:shd w:val="clear" w:color="auto" w:fill="auto"/>
            <w:vAlign w:val="center"/>
            <w:hideMark/>
          </w:tcPr>
          <w:p w14:paraId="2B835949" w14:textId="77777777" w:rsidR="00797EBE" w:rsidRPr="00797EBE" w:rsidRDefault="00797EBE" w:rsidP="00797EBE">
            <w:pPr>
              <w:jc w:val="center"/>
            </w:pPr>
            <w:r w:rsidRPr="00797EBE">
              <w:t>%</w:t>
            </w:r>
          </w:p>
        </w:tc>
        <w:tc>
          <w:tcPr>
            <w:tcW w:w="1843" w:type="dxa"/>
            <w:tcBorders>
              <w:top w:val="nil"/>
              <w:left w:val="nil"/>
              <w:bottom w:val="single" w:sz="4" w:space="0" w:color="auto"/>
              <w:right w:val="single" w:sz="4" w:space="0" w:color="auto"/>
            </w:tcBorders>
            <w:shd w:val="clear" w:color="auto" w:fill="auto"/>
            <w:vAlign w:val="center"/>
            <w:hideMark/>
          </w:tcPr>
          <w:p w14:paraId="690500EF" w14:textId="77777777" w:rsidR="00797EBE" w:rsidRPr="00797EBE" w:rsidRDefault="00797EBE" w:rsidP="00797EBE">
            <w:pPr>
              <w:jc w:val="center"/>
            </w:pPr>
            <w:r w:rsidRPr="00797EBE">
              <w:t>тыс. руб.</w:t>
            </w:r>
          </w:p>
        </w:tc>
      </w:tr>
      <w:tr w:rsidR="00797EBE" w:rsidRPr="00797EBE" w14:paraId="4D52DAAF" w14:textId="77777777" w:rsidTr="00797EBE">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0F9287F" w14:textId="77777777" w:rsidR="00797EBE" w:rsidRPr="00797EBE" w:rsidRDefault="00797EBE" w:rsidP="00797EBE">
            <w:pPr>
              <w:jc w:val="center"/>
            </w:pPr>
            <w:r w:rsidRPr="00797EBE">
              <w:t>январь - июнь</w:t>
            </w:r>
          </w:p>
        </w:tc>
        <w:tc>
          <w:tcPr>
            <w:tcW w:w="2127" w:type="dxa"/>
            <w:tcBorders>
              <w:top w:val="nil"/>
              <w:left w:val="nil"/>
              <w:bottom w:val="single" w:sz="4" w:space="0" w:color="auto"/>
              <w:right w:val="single" w:sz="4" w:space="0" w:color="auto"/>
            </w:tcBorders>
            <w:shd w:val="clear" w:color="auto" w:fill="auto"/>
            <w:vAlign w:val="center"/>
            <w:hideMark/>
          </w:tcPr>
          <w:p w14:paraId="51938613" w14:textId="77777777" w:rsidR="00797EBE" w:rsidRPr="00797EBE" w:rsidRDefault="00797EBE" w:rsidP="00797EBE">
            <w:pPr>
              <w:jc w:val="center"/>
            </w:pPr>
            <w:r w:rsidRPr="00797EBE">
              <w:rPr>
                <w:snapToGrid w:val="0"/>
                <w:sz w:val="28"/>
                <w:szCs w:val="28"/>
              </w:rPr>
              <w:t>3,371</w:t>
            </w:r>
          </w:p>
        </w:tc>
        <w:tc>
          <w:tcPr>
            <w:tcW w:w="1984" w:type="dxa"/>
            <w:tcBorders>
              <w:top w:val="nil"/>
              <w:left w:val="nil"/>
              <w:bottom w:val="single" w:sz="4" w:space="0" w:color="auto"/>
              <w:right w:val="single" w:sz="4" w:space="0" w:color="auto"/>
            </w:tcBorders>
            <w:shd w:val="clear" w:color="auto" w:fill="auto"/>
            <w:vAlign w:val="center"/>
            <w:hideMark/>
          </w:tcPr>
          <w:p w14:paraId="238B6ADC" w14:textId="77777777" w:rsidR="00797EBE" w:rsidRPr="00797EBE" w:rsidRDefault="00797EBE" w:rsidP="00797EBE">
            <w:pPr>
              <w:jc w:val="center"/>
            </w:pPr>
            <w:r w:rsidRPr="00797EBE">
              <w:rPr>
                <w:snapToGrid w:val="0"/>
                <w:sz w:val="28"/>
                <w:szCs w:val="28"/>
              </w:rPr>
              <w:t>1 724,60</w:t>
            </w:r>
          </w:p>
        </w:tc>
        <w:tc>
          <w:tcPr>
            <w:tcW w:w="1276" w:type="dxa"/>
            <w:tcBorders>
              <w:top w:val="nil"/>
              <w:left w:val="nil"/>
              <w:bottom w:val="single" w:sz="4" w:space="0" w:color="auto"/>
              <w:right w:val="single" w:sz="4" w:space="0" w:color="auto"/>
            </w:tcBorders>
            <w:shd w:val="clear" w:color="auto" w:fill="auto"/>
            <w:vAlign w:val="center"/>
            <w:hideMark/>
          </w:tcPr>
          <w:p w14:paraId="368F393D" w14:textId="77777777" w:rsidR="00797EBE" w:rsidRPr="00797EBE" w:rsidRDefault="00797EBE" w:rsidP="00797EBE">
            <w:pPr>
              <w:jc w:val="center"/>
            </w:pPr>
            <w:r w:rsidRPr="00797EBE">
              <w:rPr>
                <w:snapToGrid w:val="0"/>
                <w:sz w:val="28"/>
                <w:szCs w:val="28"/>
              </w:rPr>
              <w:t>0,0%</w:t>
            </w:r>
          </w:p>
        </w:tc>
        <w:tc>
          <w:tcPr>
            <w:tcW w:w="1843" w:type="dxa"/>
            <w:tcBorders>
              <w:top w:val="nil"/>
              <w:left w:val="nil"/>
              <w:bottom w:val="single" w:sz="4" w:space="0" w:color="auto"/>
              <w:right w:val="single" w:sz="4" w:space="0" w:color="auto"/>
            </w:tcBorders>
            <w:shd w:val="clear" w:color="auto" w:fill="auto"/>
            <w:vAlign w:val="center"/>
            <w:hideMark/>
          </w:tcPr>
          <w:p w14:paraId="2F939F4B" w14:textId="77777777" w:rsidR="00797EBE" w:rsidRPr="00797EBE" w:rsidRDefault="00797EBE" w:rsidP="00797EBE">
            <w:pPr>
              <w:jc w:val="center"/>
            </w:pPr>
            <w:r w:rsidRPr="00797EBE">
              <w:rPr>
                <w:snapToGrid w:val="0"/>
                <w:sz w:val="28"/>
                <w:szCs w:val="28"/>
              </w:rPr>
              <w:t>5 814</w:t>
            </w:r>
          </w:p>
        </w:tc>
      </w:tr>
      <w:tr w:rsidR="00797EBE" w:rsidRPr="00797EBE" w14:paraId="3B7C85D5" w14:textId="77777777" w:rsidTr="00797EBE">
        <w:trPr>
          <w:trHeight w:val="452"/>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E9C4EA0" w14:textId="77777777" w:rsidR="00797EBE" w:rsidRPr="00797EBE" w:rsidRDefault="00797EBE" w:rsidP="00797EBE">
            <w:pPr>
              <w:ind w:right="-124" w:hanging="113"/>
              <w:jc w:val="center"/>
            </w:pPr>
            <w:r w:rsidRPr="00797EBE">
              <w:t>июль - декабрь</w:t>
            </w:r>
          </w:p>
        </w:tc>
        <w:tc>
          <w:tcPr>
            <w:tcW w:w="2127" w:type="dxa"/>
            <w:tcBorders>
              <w:top w:val="nil"/>
              <w:left w:val="nil"/>
              <w:bottom w:val="single" w:sz="4" w:space="0" w:color="auto"/>
              <w:right w:val="single" w:sz="4" w:space="0" w:color="auto"/>
            </w:tcBorders>
            <w:shd w:val="clear" w:color="auto" w:fill="auto"/>
            <w:vAlign w:val="center"/>
            <w:hideMark/>
          </w:tcPr>
          <w:p w14:paraId="4D815546" w14:textId="77777777" w:rsidR="00797EBE" w:rsidRPr="00797EBE" w:rsidRDefault="00797EBE" w:rsidP="00797EBE">
            <w:pPr>
              <w:jc w:val="center"/>
            </w:pPr>
            <w:r w:rsidRPr="00797EBE">
              <w:rPr>
                <w:snapToGrid w:val="0"/>
                <w:sz w:val="28"/>
                <w:szCs w:val="28"/>
              </w:rPr>
              <w:t>2,660</w:t>
            </w:r>
          </w:p>
        </w:tc>
        <w:tc>
          <w:tcPr>
            <w:tcW w:w="1984" w:type="dxa"/>
            <w:tcBorders>
              <w:top w:val="nil"/>
              <w:left w:val="nil"/>
              <w:bottom w:val="single" w:sz="4" w:space="0" w:color="auto"/>
              <w:right w:val="single" w:sz="4" w:space="0" w:color="auto"/>
            </w:tcBorders>
            <w:shd w:val="clear" w:color="auto" w:fill="auto"/>
            <w:vAlign w:val="center"/>
            <w:hideMark/>
          </w:tcPr>
          <w:p w14:paraId="75B12FB9" w14:textId="77777777" w:rsidR="00797EBE" w:rsidRPr="00797EBE" w:rsidRDefault="00797EBE" w:rsidP="00797EBE">
            <w:pPr>
              <w:jc w:val="center"/>
            </w:pPr>
            <w:r w:rsidRPr="00797EBE">
              <w:rPr>
                <w:snapToGrid w:val="0"/>
                <w:sz w:val="28"/>
                <w:szCs w:val="28"/>
              </w:rPr>
              <w:t>1 786,69</w:t>
            </w:r>
          </w:p>
        </w:tc>
        <w:tc>
          <w:tcPr>
            <w:tcW w:w="1276" w:type="dxa"/>
            <w:tcBorders>
              <w:top w:val="nil"/>
              <w:left w:val="nil"/>
              <w:bottom w:val="single" w:sz="4" w:space="0" w:color="auto"/>
              <w:right w:val="single" w:sz="4" w:space="0" w:color="auto"/>
            </w:tcBorders>
            <w:shd w:val="clear" w:color="auto" w:fill="auto"/>
            <w:vAlign w:val="center"/>
            <w:hideMark/>
          </w:tcPr>
          <w:p w14:paraId="2980CF7C" w14:textId="77777777" w:rsidR="00797EBE" w:rsidRPr="00797EBE" w:rsidRDefault="00797EBE" w:rsidP="00797EBE">
            <w:pPr>
              <w:jc w:val="center"/>
            </w:pPr>
            <w:r w:rsidRPr="00797EBE">
              <w:rPr>
                <w:snapToGrid w:val="0"/>
                <w:sz w:val="28"/>
                <w:szCs w:val="28"/>
              </w:rPr>
              <w:t>3,6%</w:t>
            </w:r>
          </w:p>
        </w:tc>
        <w:tc>
          <w:tcPr>
            <w:tcW w:w="1843" w:type="dxa"/>
            <w:tcBorders>
              <w:top w:val="nil"/>
              <w:left w:val="nil"/>
              <w:bottom w:val="single" w:sz="4" w:space="0" w:color="auto"/>
              <w:right w:val="single" w:sz="4" w:space="0" w:color="auto"/>
            </w:tcBorders>
            <w:shd w:val="clear" w:color="auto" w:fill="auto"/>
            <w:vAlign w:val="center"/>
            <w:hideMark/>
          </w:tcPr>
          <w:p w14:paraId="4DA48483" w14:textId="77777777" w:rsidR="00797EBE" w:rsidRPr="00797EBE" w:rsidRDefault="00797EBE" w:rsidP="00797EBE">
            <w:pPr>
              <w:jc w:val="center"/>
            </w:pPr>
            <w:r w:rsidRPr="00797EBE">
              <w:rPr>
                <w:snapToGrid w:val="0"/>
                <w:sz w:val="28"/>
                <w:szCs w:val="28"/>
              </w:rPr>
              <w:t>4 752</w:t>
            </w:r>
          </w:p>
        </w:tc>
      </w:tr>
      <w:tr w:rsidR="00797EBE" w:rsidRPr="00797EBE" w14:paraId="512C2236" w14:textId="77777777" w:rsidTr="00797EBE">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2719F7" w14:textId="77777777" w:rsidR="00797EBE" w:rsidRPr="00797EBE" w:rsidRDefault="00797EBE" w:rsidP="00797EBE">
            <w:pPr>
              <w:jc w:val="center"/>
              <w:rPr>
                <w:b/>
                <w:bCs/>
              </w:rPr>
            </w:pPr>
            <w:r w:rsidRPr="00797EBE">
              <w:rPr>
                <w:b/>
                <w:bCs/>
              </w:rPr>
              <w:t>год</w:t>
            </w:r>
          </w:p>
        </w:tc>
        <w:tc>
          <w:tcPr>
            <w:tcW w:w="2127" w:type="dxa"/>
            <w:tcBorders>
              <w:top w:val="nil"/>
              <w:left w:val="nil"/>
              <w:bottom w:val="single" w:sz="4" w:space="0" w:color="auto"/>
              <w:right w:val="single" w:sz="4" w:space="0" w:color="auto"/>
            </w:tcBorders>
            <w:shd w:val="clear" w:color="auto" w:fill="auto"/>
            <w:vAlign w:val="center"/>
            <w:hideMark/>
          </w:tcPr>
          <w:p w14:paraId="7E1BED8C" w14:textId="77777777" w:rsidR="00797EBE" w:rsidRPr="00797EBE" w:rsidRDefault="00797EBE" w:rsidP="00797EBE">
            <w:pPr>
              <w:jc w:val="center"/>
              <w:rPr>
                <w:b/>
                <w:bCs/>
              </w:rPr>
            </w:pPr>
            <w:r w:rsidRPr="00797EBE">
              <w:rPr>
                <w:snapToGrid w:val="0"/>
                <w:sz w:val="28"/>
                <w:szCs w:val="28"/>
              </w:rPr>
              <w:t>6,031</w:t>
            </w:r>
          </w:p>
        </w:tc>
        <w:tc>
          <w:tcPr>
            <w:tcW w:w="1984" w:type="dxa"/>
            <w:tcBorders>
              <w:top w:val="nil"/>
              <w:left w:val="nil"/>
              <w:bottom w:val="single" w:sz="4" w:space="0" w:color="auto"/>
              <w:right w:val="single" w:sz="4" w:space="0" w:color="auto"/>
            </w:tcBorders>
            <w:shd w:val="clear" w:color="auto" w:fill="auto"/>
            <w:vAlign w:val="center"/>
            <w:hideMark/>
          </w:tcPr>
          <w:p w14:paraId="10750561" w14:textId="77777777" w:rsidR="00797EBE" w:rsidRPr="00797EBE" w:rsidRDefault="00797EBE" w:rsidP="00797EBE">
            <w:pPr>
              <w:jc w:val="center"/>
              <w:rPr>
                <w:b/>
                <w:bCs/>
              </w:rPr>
            </w:pPr>
            <w:r w:rsidRPr="00797EBE">
              <w:rPr>
                <w:snapToGrid w:val="0"/>
                <w:sz w:val="28"/>
                <w:szCs w:val="28"/>
              </w:rPr>
              <w:t>1 752,04</w:t>
            </w:r>
          </w:p>
        </w:tc>
        <w:tc>
          <w:tcPr>
            <w:tcW w:w="1276" w:type="dxa"/>
            <w:tcBorders>
              <w:top w:val="nil"/>
              <w:left w:val="nil"/>
              <w:bottom w:val="single" w:sz="4" w:space="0" w:color="auto"/>
              <w:right w:val="single" w:sz="4" w:space="0" w:color="auto"/>
            </w:tcBorders>
            <w:shd w:val="clear" w:color="auto" w:fill="auto"/>
            <w:vAlign w:val="center"/>
            <w:hideMark/>
          </w:tcPr>
          <w:p w14:paraId="745C14E7" w14:textId="77777777" w:rsidR="00797EBE" w:rsidRPr="00797EBE" w:rsidRDefault="00797EBE" w:rsidP="00797EBE">
            <w:pPr>
              <w:jc w:val="center"/>
              <w:rPr>
                <w:b/>
                <w:bCs/>
              </w:rPr>
            </w:pPr>
            <w:r w:rsidRPr="00797EBE">
              <w:rPr>
                <w:snapToGrid w:val="0"/>
                <w:sz w:val="28"/>
                <w:szCs w:val="28"/>
              </w:rPr>
              <w:t>1,6%</w:t>
            </w:r>
          </w:p>
        </w:tc>
        <w:tc>
          <w:tcPr>
            <w:tcW w:w="1843" w:type="dxa"/>
            <w:tcBorders>
              <w:top w:val="nil"/>
              <w:left w:val="nil"/>
              <w:bottom w:val="single" w:sz="4" w:space="0" w:color="auto"/>
              <w:right w:val="single" w:sz="4" w:space="0" w:color="auto"/>
            </w:tcBorders>
            <w:shd w:val="clear" w:color="auto" w:fill="auto"/>
            <w:vAlign w:val="center"/>
            <w:hideMark/>
          </w:tcPr>
          <w:p w14:paraId="0B9AEABE" w14:textId="77777777" w:rsidR="00797EBE" w:rsidRPr="00797EBE" w:rsidRDefault="00797EBE" w:rsidP="00797EBE">
            <w:pPr>
              <w:jc w:val="center"/>
              <w:rPr>
                <w:b/>
                <w:bCs/>
              </w:rPr>
            </w:pPr>
            <w:r w:rsidRPr="00797EBE">
              <w:rPr>
                <w:snapToGrid w:val="0"/>
                <w:sz w:val="28"/>
                <w:szCs w:val="28"/>
              </w:rPr>
              <w:t>10 566</w:t>
            </w:r>
          </w:p>
        </w:tc>
      </w:tr>
    </w:tbl>
    <w:p w14:paraId="25294B62" w14:textId="77777777" w:rsidR="00797EBE" w:rsidRPr="00797EBE" w:rsidRDefault="00797EBE" w:rsidP="00797EBE">
      <w:pPr>
        <w:jc w:val="both"/>
        <w:rPr>
          <w:snapToGrid w:val="0"/>
          <w:sz w:val="28"/>
          <w:szCs w:val="28"/>
        </w:rPr>
      </w:pPr>
    </w:p>
    <w:p w14:paraId="3C3DB94E" w14:textId="77777777" w:rsidR="00797EBE" w:rsidRPr="00797EBE" w:rsidRDefault="00797EBE" w:rsidP="00797EBE">
      <w:pPr>
        <w:jc w:val="both"/>
        <w:rPr>
          <w:snapToGrid w:val="0"/>
          <w:sz w:val="28"/>
          <w:szCs w:val="28"/>
        </w:rPr>
      </w:pPr>
    </w:p>
    <w:p w14:paraId="26FAC2D9" w14:textId="77777777" w:rsidR="00797EBE" w:rsidRPr="00797EBE" w:rsidRDefault="00797EBE" w:rsidP="00797EBE">
      <w:pPr>
        <w:spacing w:before="240" w:after="60"/>
        <w:jc w:val="center"/>
        <w:outlineLvl w:val="0"/>
        <w:rPr>
          <w:b/>
          <w:szCs w:val="20"/>
        </w:rPr>
      </w:pPr>
      <w:r w:rsidRPr="00797EBE">
        <w:rPr>
          <w:b/>
          <w:bCs/>
          <w:snapToGrid w:val="0"/>
          <w:sz w:val="28"/>
          <w:szCs w:val="28"/>
        </w:rPr>
        <w:lastRenderedPageBreak/>
        <w:t>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на ст. Новокузнецк на теплоноситель на 2021 год</w:t>
      </w:r>
    </w:p>
    <w:p w14:paraId="7D11CCAE" w14:textId="77777777" w:rsidR="00797EBE" w:rsidRPr="00797EBE" w:rsidRDefault="00797EBE" w:rsidP="00797EBE">
      <w:pPr>
        <w:rPr>
          <w:snapToGrid w:val="0"/>
          <w:sz w:val="28"/>
          <w:szCs w:val="28"/>
        </w:rPr>
      </w:pPr>
    </w:p>
    <w:p w14:paraId="2EE624DA" w14:textId="77777777" w:rsidR="00797EBE" w:rsidRPr="00797EBE" w:rsidRDefault="00797EBE" w:rsidP="00797EBE">
      <w:pPr>
        <w:spacing w:line="276" w:lineRule="auto"/>
        <w:ind w:firstLine="709"/>
        <w:jc w:val="both"/>
        <w:rPr>
          <w:snapToGrid w:val="0"/>
          <w:color w:val="000000"/>
          <w:sz w:val="28"/>
          <w:szCs w:val="28"/>
        </w:rPr>
      </w:pPr>
      <w:r w:rsidRPr="00797EBE">
        <w:rPr>
          <w:snapToGrid w:val="0"/>
          <w:color w:val="000000"/>
          <w:sz w:val="28"/>
          <w:szCs w:val="28"/>
        </w:rPr>
        <w:t xml:space="preserve">Расходы на </w:t>
      </w:r>
      <w:proofErr w:type="spellStart"/>
      <w:r w:rsidRPr="00797EBE">
        <w:rPr>
          <w:snapToGrid w:val="0"/>
          <w:color w:val="000000"/>
          <w:sz w:val="28"/>
          <w:szCs w:val="28"/>
        </w:rPr>
        <w:t>химводоподготовку</w:t>
      </w:r>
      <w:proofErr w:type="spellEnd"/>
      <w:r w:rsidRPr="00797EBE">
        <w:rPr>
          <w:snapToGrid w:val="0"/>
          <w:color w:val="000000"/>
          <w:sz w:val="28"/>
          <w:szCs w:val="28"/>
        </w:rPr>
        <w:t xml:space="preserve"> экспертами учтены в смете затрат на тепловую энергию. Стоимость теплоносителя принимается равной стоимости покупной воды.</w:t>
      </w:r>
    </w:p>
    <w:p w14:paraId="4E207990" w14:textId="77777777" w:rsidR="00797EBE" w:rsidRPr="00797EBE" w:rsidRDefault="00797EBE" w:rsidP="00797EBE">
      <w:pPr>
        <w:spacing w:line="276" w:lineRule="auto"/>
        <w:ind w:firstLine="709"/>
        <w:jc w:val="both"/>
        <w:rPr>
          <w:snapToGrid w:val="0"/>
          <w:sz w:val="28"/>
          <w:szCs w:val="28"/>
        </w:rPr>
      </w:pPr>
      <w:r w:rsidRPr="00797EBE">
        <w:rPr>
          <w:snapToGrid w:val="0"/>
          <w:color w:val="000000"/>
          <w:sz w:val="28"/>
          <w:szCs w:val="28"/>
        </w:rPr>
        <w:t xml:space="preserve">На момент принятия решения, для ООО «Водоканал» не скорректированы тарифы на 2021 год </w:t>
      </w:r>
      <w:r w:rsidRPr="00797EBE">
        <w:rPr>
          <w:snapToGrid w:val="0"/>
          <w:sz w:val="28"/>
          <w:szCs w:val="28"/>
        </w:rPr>
        <w:t>в сфере холодного водоснабжения</w:t>
      </w:r>
      <w:r w:rsidRPr="00797EBE">
        <w:rPr>
          <w:snapToGrid w:val="0"/>
          <w:color w:val="000000"/>
          <w:sz w:val="28"/>
          <w:szCs w:val="28"/>
        </w:rPr>
        <w:t xml:space="preserve">. Экспертами применяется прогнозный тариф на водоснабжение на основании </w:t>
      </w:r>
      <w:r w:rsidRPr="00797EBE">
        <w:rPr>
          <w:snapToGrid w:val="0"/>
          <w:sz w:val="28"/>
          <w:szCs w:val="28"/>
        </w:rPr>
        <w:t xml:space="preserve">постановления РЭК Кемеровской области от 19.12.2018 № 602 (в редакции постановления РЭК КО от 17.12.2019 № 605)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(г. Новокузнецк). </w:t>
      </w:r>
      <w:r w:rsidRPr="00797EBE">
        <w:rPr>
          <w:snapToGrid w:val="0"/>
          <w:sz w:val="28"/>
          <w:szCs w:val="28"/>
          <w:lang w:eastAsia="en-US"/>
        </w:rPr>
        <w:t>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26.09.2020, в соответствии с которым индекс цен производителей (ИЦП) на водоснабжение (2021/2020)</w:t>
      </w:r>
      <w:r w:rsidRPr="00797EBE">
        <w:rPr>
          <w:snapToGrid w:val="0"/>
          <w:sz w:val="28"/>
          <w:szCs w:val="28"/>
        </w:rPr>
        <w:t xml:space="preserve"> </w:t>
      </w:r>
      <w:r w:rsidRPr="00797EBE">
        <w:rPr>
          <w:snapToGrid w:val="0"/>
          <w:sz w:val="28"/>
          <w:szCs w:val="28"/>
          <w:lang w:eastAsia="en-US"/>
        </w:rPr>
        <w:t>составляет 1,040.</w:t>
      </w:r>
    </w:p>
    <w:p w14:paraId="4EE47642" w14:textId="77777777" w:rsidR="00797EBE" w:rsidRPr="00797EBE" w:rsidRDefault="00797EBE" w:rsidP="00797EBE">
      <w:pPr>
        <w:spacing w:line="288" w:lineRule="auto"/>
        <w:ind w:firstLine="567"/>
        <w:jc w:val="both"/>
        <w:rPr>
          <w:snapToGrid w:val="0"/>
          <w:sz w:val="28"/>
          <w:szCs w:val="28"/>
        </w:rPr>
      </w:pPr>
      <w:r w:rsidRPr="00797EBE">
        <w:rPr>
          <w:snapToGrid w:val="0"/>
          <w:sz w:val="28"/>
          <w:szCs w:val="28"/>
        </w:rPr>
        <w:t>Стоимость теплоносителя на 2021 год составила:</w:t>
      </w:r>
    </w:p>
    <w:p w14:paraId="2D999FDD" w14:textId="77777777" w:rsidR="00797EBE" w:rsidRPr="00797EBE" w:rsidRDefault="00797EBE" w:rsidP="00797EBE">
      <w:pPr>
        <w:spacing w:line="288" w:lineRule="auto"/>
        <w:ind w:firstLine="567"/>
        <w:jc w:val="both"/>
        <w:rPr>
          <w:snapToGrid w:val="0"/>
          <w:sz w:val="28"/>
          <w:szCs w:val="28"/>
        </w:rPr>
      </w:pPr>
      <w:r w:rsidRPr="00797EBE">
        <w:rPr>
          <w:snapToGrid w:val="0"/>
          <w:sz w:val="28"/>
          <w:szCs w:val="28"/>
        </w:rPr>
        <w:t>- с 01.01.2021 по 30.06.2021 – 28,44 руб./куб. м;</w:t>
      </w:r>
    </w:p>
    <w:p w14:paraId="7996AB9C" w14:textId="77777777" w:rsidR="00797EBE" w:rsidRPr="00797EBE" w:rsidRDefault="00797EBE" w:rsidP="00797EBE">
      <w:pPr>
        <w:spacing w:line="288" w:lineRule="auto"/>
        <w:ind w:firstLine="567"/>
        <w:jc w:val="both"/>
        <w:rPr>
          <w:snapToGrid w:val="0"/>
          <w:sz w:val="28"/>
          <w:szCs w:val="28"/>
        </w:rPr>
      </w:pPr>
      <w:r w:rsidRPr="00797EBE">
        <w:rPr>
          <w:snapToGrid w:val="0"/>
          <w:sz w:val="28"/>
          <w:szCs w:val="28"/>
        </w:rPr>
        <w:t>- с 01.07.2021 по 31.12.2021 – 29,58 руб./куб. м.</w:t>
      </w:r>
    </w:p>
    <w:p w14:paraId="24428712" w14:textId="77777777" w:rsidR="00797EBE" w:rsidRPr="00797EBE" w:rsidRDefault="00797EBE" w:rsidP="00797EBE">
      <w:pPr>
        <w:spacing w:line="288" w:lineRule="auto"/>
        <w:ind w:firstLine="567"/>
        <w:jc w:val="both"/>
        <w:rPr>
          <w:snapToGrid w:val="0"/>
          <w:sz w:val="28"/>
          <w:szCs w:val="28"/>
        </w:rPr>
      </w:pPr>
    </w:p>
    <w:p w14:paraId="274479B5" w14:textId="77777777" w:rsidR="00797EBE" w:rsidRPr="00797EBE" w:rsidRDefault="00797EBE" w:rsidP="00797EBE">
      <w:pPr>
        <w:spacing w:before="240" w:after="60"/>
        <w:jc w:val="center"/>
        <w:outlineLvl w:val="0"/>
        <w:rPr>
          <w:b/>
          <w:szCs w:val="20"/>
        </w:rPr>
      </w:pPr>
      <w:r w:rsidRPr="00797EBE">
        <w:rPr>
          <w:b/>
          <w:bCs/>
          <w:snapToGrid w:val="0"/>
          <w:sz w:val="28"/>
          <w:szCs w:val="28"/>
        </w:rPr>
        <w:t>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на ст. Новокузнецк на горячую воду в открытой системе теплоснабжения (горячего водоснабжения) на 2021 год</w:t>
      </w:r>
    </w:p>
    <w:p w14:paraId="08FDE920" w14:textId="77777777" w:rsidR="00797EBE" w:rsidRPr="00797EBE" w:rsidRDefault="00797EBE" w:rsidP="00797EBE">
      <w:pPr>
        <w:spacing w:line="288" w:lineRule="auto"/>
        <w:ind w:firstLine="567"/>
        <w:jc w:val="both"/>
        <w:rPr>
          <w:snapToGrid w:val="0"/>
          <w:sz w:val="28"/>
          <w:szCs w:val="28"/>
        </w:rPr>
      </w:pPr>
    </w:p>
    <w:p w14:paraId="0FE53856" w14:textId="77777777" w:rsidR="00797EBE" w:rsidRPr="00797EBE" w:rsidRDefault="00797EBE" w:rsidP="00797EBE">
      <w:pPr>
        <w:ind w:firstLine="709"/>
        <w:jc w:val="both"/>
        <w:rPr>
          <w:snapToGrid w:val="0"/>
          <w:sz w:val="28"/>
          <w:szCs w:val="28"/>
        </w:rPr>
      </w:pPr>
      <w:r w:rsidRPr="00797EBE">
        <w:rPr>
          <w:snapToGrid w:val="0"/>
          <w:sz w:val="28"/>
          <w:szCs w:val="28"/>
        </w:rPr>
        <w:t>Предприятие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Новокузнецк</w:t>
      </w:r>
      <w:r w:rsidRPr="00797EBE">
        <w:rPr>
          <w:b/>
          <w:bCs/>
          <w:snapToGrid w:val="0"/>
          <w:sz w:val="28"/>
          <w:szCs w:val="28"/>
        </w:rPr>
        <w:t xml:space="preserve"> </w:t>
      </w:r>
      <w:r w:rsidRPr="00797EBE">
        <w:rPr>
          <w:snapToGrid w:val="0"/>
          <w:sz w:val="28"/>
          <w:szCs w:val="28"/>
        </w:rPr>
        <w:t xml:space="preserve">предоставляет коммунальную услугу по горячему водоснабжению на территории </w:t>
      </w:r>
      <w:r w:rsidRPr="00797EBE">
        <w:rPr>
          <w:iCs/>
          <w:snapToGrid w:val="0"/>
          <w:sz w:val="28"/>
          <w:szCs w:val="28"/>
        </w:rPr>
        <w:t>Новокузнецкого городского округа</w:t>
      </w:r>
      <w:r w:rsidRPr="00797EBE">
        <w:rPr>
          <w:b/>
          <w:bCs/>
          <w:snapToGrid w:val="0"/>
          <w:sz w:val="28"/>
          <w:szCs w:val="28"/>
        </w:rPr>
        <w:t xml:space="preserve"> </w:t>
      </w:r>
      <w:r w:rsidRPr="00797EBE">
        <w:rPr>
          <w:snapToGrid w:val="0"/>
          <w:sz w:val="28"/>
          <w:szCs w:val="28"/>
        </w:rPr>
        <w:t>в открытой системе теплоснабжения (горячего водоснабжения).</w:t>
      </w:r>
    </w:p>
    <w:p w14:paraId="67AEE832" w14:textId="77777777" w:rsidR="00797EBE" w:rsidRPr="00797EBE" w:rsidRDefault="00797EBE" w:rsidP="00797EBE">
      <w:pPr>
        <w:tabs>
          <w:tab w:val="left" w:pos="0"/>
          <w:tab w:val="left" w:pos="9900"/>
        </w:tabs>
        <w:ind w:right="-1" w:firstLine="709"/>
        <w:jc w:val="both"/>
        <w:rPr>
          <w:snapToGrid w:val="0"/>
          <w:color w:val="000000"/>
          <w:sz w:val="28"/>
          <w:szCs w:val="28"/>
        </w:rPr>
      </w:pPr>
      <w:r w:rsidRPr="00797EBE">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797EBE">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w:t>
      </w:r>
      <w:r w:rsidRPr="00797EBE">
        <w:rPr>
          <w:snapToGrid w:val="0"/>
          <w:color w:val="000000"/>
          <w:sz w:val="28"/>
          <w:szCs w:val="28"/>
        </w:rPr>
        <w:lastRenderedPageBreak/>
        <w:t xml:space="preserve">теплоснабжения (горячего водоснабжения), который состоит </w:t>
      </w:r>
      <w:r w:rsidRPr="00797EBE">
        <w:rPr>
          <w:snapToGrid w:val="0"/>
          <w:color w:val="000000"/>
          <w:sz w:val="28"/>
          <w:szCs w:val="28"/>
        </w:rPr>
        <w:br/>
        <w:t>из компонента на теплоноситель и компонента на тепловую энергию.</w:t>
      </w:r>
    </w:p>
    <w:p w14:paraId="3C0EC5C4" w14:textId="77777777" w:rsidR="00797EBE" w:rsidRPr="00797EBE" w:rsidRDefault="00797EBE" w:rsidP="00797EBE">
      <w:pPr>
        <w:tabs>
          <w:tab w:val="left" w:pos="0"/>
          <w:tab w:val="left" w:pos="9900"/>
        </w:tabs>
        <w:ind w:right="-1" w:firstLine="709"/>
        <w:jc w:val="both"/>
        <w:rPr>
          <w:snapToGrid w:val="0"/>
          <w:color w:val="000000"/>
          <w:sz w:val="28"/>
          <w:szCs w:val="28"/>
        </w:rPr>
      </w:pPr>
      <w:r w:rsidRPr="00797EBE">
        <w:rPr>
          <w:snapToGrid w:val="0"/>
          <w:color w:val="000000"/>
          <w:sz w:val="28"/>
          <w:szCs w:val="28"/>
        </w:rPr>
        <w:t xml:space="preserve">Нормативы расхода тепловой энергии, необходимый </w:t>
      </w:r>
      <w:r w:rsidRPr="00797EBE">
        <w:rPr>
          <w:snapToGrid w:val="0"/>
          <w:color w:val="000000"/>
          <w:sz w:val="28"/>
          <w:szCs w:val="28"/>
        </w:rPr>
        <w:br/>
        <w:t xml:space="preserve">для осуществления горячего водоснабжения ОАО «РЖД» приняты </w:t>
      </w:r>
      <w:r w:rsidRPr="00797EBE">
        <w:rPr>
          <w:snapToGrid w:val="0"/>
          <w:color w:val="000000"/>
          <w:sz w:val="28"/>
          <w:szCs w:val="28"/>
        </w:rPr>
        <w:br/>
        <w:t xml:space="preserve">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w:t>
      </w:r>
      <w:r w:rsidRPr="00797EBE">
        <w:rPr>
          <w:snapToGrid w:val="0"/>
          <w:color w:val="000000"/>
          <w:sz w:val="28"/>
          <w:szCs w:val="28"/>
        </w:rPr>
        <w:br/>
        <w:t xml:space="preserve">для предоставления коммунальной услуги по горячему водоснабжению </w:t>
      </w:r>
      <w:r w:rsidRPr="00797EBE">
        <w:rPr>
          <w:snapToGrid w:val="0"/>
          <w:color w:val="000000"/>
          <w:sz w:val="28"/>
          <w:szCs w:val="28"/>
        </w:rPr>
        <w:br/>
        <w:t xml:space="preserve">на территории Беловского, Кемеровского, Новокузнецкого, </w:t>
      </w:r>
      <w:proofErr w:type="spellStart"/>
      <w:r w:rsidRPr="00797EBE">
        <w:rPr>
          <w:snapToGrid w:val="0"/>
          <w:color w:val="000000"/>
          <w:sz w:val="28"/>
          <w:szCs w:val="28"/>
        </w:rPr>
        <w:t>Мысковского</w:t>
      </w:r>
      <w:proofErr w:type="spellEnd"/>
      <w:r w:rsidRPr="00797EBE">
        <w:rPr>
          <w:snapToGrid w:val="0"/>
          <w:color w:val="000000"/>
          <w:sz w:val="28"/>
          <w:szCs w:val="28"/>
        </w:rPr>
        <w:t xml:space="preserve">, </w:t>
      </w:r>
      <w:proofErr w:type="spellStart"/>
      <w:r w:rsidRPr="00797EBE">
        <w:rPr>
          <w:snapToGrid w:val="0"/>
          <w:color w:val="000000"/>
          <w:sz w:val="28"/>
          <w:szCs w:val="28"/>
        </w:rPr>
        <w:t>Полысаевского</w:t>
      </w:r>
      <w:proofErr w:type="spellEnd"/>
      <w:r w:rsidRPr="00797EBE">
        <w:rPr>
          <w:snapToGrid w:val="0"/>
          <w:color w:val="000000"/>
          <w:sz w:val="28"/>
          <w:szCs w:val="28"/>
        </w:rPr>
        <w:t xml:space="preserve">, </w:t>
      </w:r>
      <w:proofErr w:type="spellStart"/>
      <w:r w:rsidRPr="00797EBE">
        <w:rPr>
          <w:snapToGrid w:val="0"/>
          <w:color w:val="000000"/>
          <w:sz w:val="28"/>
          <w:szCs w:val="28"/>
        </w:rPr>
        <w:t>Тайгинского</w:t>
      </w:r>
      <w:proofErr w:type="spellEnd"/>
      <w:r w:rsidRPr="00797EBE">
        <w:rPr>
          <w:snapToGrid w:val="0"/>
          <w:color w:val="000000"/>
          <w:sz w:val="28"/>
          <w:szCs w:val="28"/>
        </w:rPr>
        <w:t xml:space="preserve"> городских округов»: </w:t>
      </w:r>
    </w:p>
    <w:p w14:paraId="1DC5D6DB" w14:textId="77777777" w:rsidR="00797EBE" w:rsidRPr="00797EBE" w:rsidRDefault="00797EBE" w:rsidP="00797EBE">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797EBE" w:rsidRPr="00797EBE" w14:paraId="2FED587D" w14:textId="77777777" w:rsidTr="00797EBE">
        <w:trPr>
          <w:trHeight w:val="420"/>
          <w:jc w:val="center"/>
        </w:trPr>
        <w:tc>
          <w:tcPr>
            <w:tcW w:w="4676" w:type="dxa"/>
            <w:gridSpan w:val="2"/>
            <w:shd w:val="clear" w:color="auto" w:fill="auto"/>
            <w:vAlign w:val="center"/>
          </w:tcPr>
          <w:p w14:paraId="49D0638E" w14:textId="77777777" w:rsidR="00797EBE" w:rsidRPr="00797EBE" w:rsidRDefault="00797EBE" w:rsidP="00797EBE">
            <w:pPr>
              <w:jc w:val="center"/>
              <w:rPr>
                <w:snapToGrid w:val="0"/>
                <w:szCs w:val="28"/>
              </w:rPr>
            </w:pPr>
            <w:r w:rsidRPr="00797EBE">
              <w:rPr>
                <w:snapToGrid w:val="0"/>
                <w:color w:val="000000"/>
                <w:sz w:val="28"/>
                <w:szCs w:val="28"/>
              </w:rPr>
              <w:br w:type="page"/>
            </w:r>
            <w:r w:rsidRPr="00797EBE">
              <w:rPr>
                <w:snapToGrid w:val="0"/>
                <w:szCs w:val="28"/>
              </w:rPr>
              <w:t>С изолированными стояками</w:t>
            </w:r>
          </w:p>
        </w:tc>
        <w:tc>
          <w:tcPr>
            <w:tcW w:w="4675" w:type="dxa"/>
            <w:gridSpan w:val="2"/>
            <w:shd w:val="clear" w:color="auto" w:fill="auto"/>
            <w:vAlign w:val="center"/>
            <w:hideMark/>
          </w:tcPr>
          <w:p w14:paraId="5A8809D0" w14:textId="77777777" w:rsidR="00797EBE" w:rsidRPr="00797EBE" w:rsidRDefault="00797EBE" w:rsidP="00797EBE">
            <w:pPr>
              <w:jc w:val="center"/>
              <w:rPr>
                <w:snapToGrid w:val="0"/>
                <w:szCs w:val="28"/>
              </w:rPr>
            </w:pPr>
            <w:r w:rsidRPr="00797EBE">
              <w:rPr>
                <w:snapToGrid w:val="0"/>
                <w:szCs w:val="28"/>
              </w:rPr>
              <w:t>С неизолированными стояками</w:t>
            </w:r>
          </w:p>
        </w:tc>
      </w:tr>
      <w:tr w:rsidR="00797EBE" w:rsidRPr="00797EBE" w14:paraId="62C89CC5" w14:textId="77777777" w:rsidTr="00797EBE">
        <w:trPr>
          <w:trHeight w:val="255"/>
          <w:jc w:val="center"/>
        </w:trPr>
        <w:tc>
          <w:tcPr>
            <w:tcW w:w="2410" w:type="dxa"/>
            <w:shd w:val="clear" w:color="auto" w:fill="auto"/>
            <w:vAlign w:val="center"/>
            <w:hideMark/>
          </w:tcPr>
          <w:p w14:paraId="3F688AC7" w14:textId="77777777" w:rsidR="00797EBE" w:rsidRPr="00797EBE" w:rsidRDefault="00797EBE" w:rsidP="00797EBE">
            <w:pPr>
              <w:jc w:val="center"/>
              <w:rPr>
                <w:snapToGrid w:val="0"/>
                <w:szCs w:val="28"/>
              </w:rPr>
            </w:pPr>
            <w:r w:rsidRPr="00797EBE">
              <w:rPr>
                <w:snapToGrid w:val="0"/>
                <w:szCs w:val="28"/>
              </w:rPr>
              <w:t xml:space="preserve">с </w:t>
            </w:r>
            <w:r w:rsidRPr="00797EBE">
              <w:rPr>
                <w:snapToGrid w:val="0"/>
                <w:szCs w:val="28"/>
              </w:rPr>
              <w:br/>
              <w:t>полотенцесушителем</w:t>
            </w:r>
          </w:p>
        </w:tc>
        <w:tc>
          <w:tcPr>
            <w:tcW w:w="2266" w:type="dxa"/>
            <w:shd w:val="clear" w:color="auto" w:fill="auto"/>
            <w:vAlign w:val="center"/>
            <w:hideMark/>
          </w:tcPr>
          <w:p w14:paraId="28A0C631" w14:textId="77777777" w:rsidR="00797EBE" w:rsidRPr="00797EBE" w:rsidRDefault="00797EBE" w:rsidP="00797EBE">
            <w:pPr>
              <w:jc w:val="center"/>
              <w:rPr>
                <w:snapToGrid w:val="0"/>
                <w:szCs w:val="28"/>
              </w:rPr>
            </w:pPr>
            <w:r w:rsidRPr="00797EBE">
              <w:rPr>
                <w:snapToGrid w:val="0"/>
                <w:szCs w:val="28"/>
              </w:rPr>
              <w:t>без полотенцесушителя</w:t>
            </w:r>
          </w:p>
        </w:tc>
        <w:tc>
          <w:tcPr>
            <w:tcW w:w="2409" w:type="dxa"/>
            <w:shd w:val="clear" w:color="auto" w:fill="auto"/>
            <w:vAlign w:val="center"/>
            <w:hideMark/>
          </w:tcPr>
          <w:p w14:paraId="3AE00DBC" w14:textId="77777777" w:rsidR="00797EBE" w:rsidRPr="00797EBE" w:rsidRDefault="00797EBE" w:rsidP="00797EBE">
            <w:pPr>
              <w:jc w:val="center"/>
              <w:rPr>
                <w:snapToGrid w:val="0"/>
                <w:szCs w:val="28"/>
              </w:rPr>
            </w:pPr>
            <w:r w:rsidRPr="00797EBE">
              <w:rPr>
                <w:snapToGrid w:val="0"/>
                <w:szCs w:val="28"/>
              </w:rPr>
              <w:t xml:space="preserve">с </w:t>
            </w:r>
            <w:r w:rsidRPr="00797EBE">
              <w:rPr>
                <w:snapToGrid w:val="0"/>
                <w:szCs w:val="28"/>
              </w:rPr>
              <w:br/>
              <w:t>полотенцесушителем</w:t>
            </w:r>
          </w:p>
        </w:tc>
        <w:tc>
          <w:tcPr>
            <w:tcW w:w="2266" w:type="dxa"/>
            <w:shd w:val="clear" w:color="auto" w:fill="auto"/>
            <w:vAlign w:val="center"/>
            <w:hideMark/>
          </w:tcPr>
          <w:p w14:paraId="407BA729" w14:textId="77777777" w:rsidR="00797EBE" w:rsidRPr="00797EBE" w:rsidRDefault="00797EBE" w:rsidP="00797EBE">
            <w:pPr>
              <w:jc w:val="center"/>
              <w:rPr>
                <w:snapToGrid w:val="0"/>
                <w:szCs w:val="28"/>
              </w:rPr>
            </w:pPr>
            <w:r w:rsidRPr="00797EBE">
              <w:rPr>
                <w:snapToGrid w:val="0"/>
                <w:szCs w:val="28"/>
              </w:rPr>
              <w:t>без полотенцесушителя</w:t>
            </w:r>
          </w:p>
        </w:tc>
      </w:tr>
      <w:tr w:rsidR="00797EBE" w:rsidRPr="00797EBE" w14:paraId="5A73F13C" w14:textId="77777777" w:rsidTr="00797EBE">
        <w:trPr>
          <w:trHeight w:val="255"/>
          <w:jc w:val="center"/>
        </w:trPr>
        <w:tc>
          <w:tcPr>
            <w:tcW w:w="2410" w:type="dxa"/>
            <w:shd w:val="clear" w:color="auto" w:fill="auto"/>
            <w:vAlign w:val="bottom"/>
          </w:tcPr>
          <w:p w14:paraId="45331958" w14:textId="77777777" w:rsidR="00797EBE" w:rsidRPr="00797EBE" w:rsidRDefault="00797EBE" w:rsidP="00797EBE">
            <w:pPr>
              <w:jc w:val="center"/>
              <w:rPr>
                <w:snapToGrid w:val="0"/>
              </w:rPr>
            </w:pPr>
            <w:r w:rsidRPr="00797EBE">
              <w:rPr>
                <w:snapToGrid w:val="0"/>
              </w:rPr>
              <w:t>0,0603</w:t>
            </w:r>
          </w:p>
        </w:tc>
        <w:tc>
          <w:tcPr>
            <w:tcW w:w="2266" w:type="dxa"/>
            <w:shd w:val="clear" w:color="auto" w:fill="auto"/>
            <w:vAlign w:val="bottom"/>
          </w:tcPr>
          <w:p w14:paraId="54600E66" w14:textId="77777777" w:rsidR="00797EBE" w:rsidRPr="00797EBE" w:rsidRDefault="00797EBE" w:rsidP="00797EBE">
            <w:pPr>
              <w:jc w:val="center"/>
              <w:rPr>
                <w:snapToGrid w:val="0"/>
              </w:rPr>
            </w:pPr>
            <w:r w:rsidRPr="00797EBE">
              <w:rPr>
                <w:snapToGrid w:val="0"/>
              </w:rPr>
              <w:t>0,0553</w:t>
            </w:r>
          </w:p>
        </w:tc>
        <w:tc>
          <w:tcPr>
            <w:tcW w:w="2409" w:type="dxa"/>
            <w:shd w:val="clear" w:color="auto" w:fill="auto"/>
            <w:vAlign w:val="bottom"/>
          </w:tcPr>
          <w:p w14:paraId="04153933" w14:textId="77777777" w:rsidR="00797EBE" w:rsidRPr="00797EBE" w:rsidRDefault="00797EBE" w:rsidP="00797EBE">
            <w:pPr>
              <w:jc w:val="center"/>
              <w:rPr>
                <w:snapToGrid w:val="0"/>
              </w:rPr>
            </w:pPr>
            <w:r w:rsidRPr="00797EBE">
              <w:rPr>
                <w:snapToGrid w:val="0"/>
              </w:rPr>
              <w:t>0,0647</w:t>
            </w:r>
          </w:p>
        </w:tc>
        <w:tc>
          <w:tcPr>
            <w:tcW w:w="2266" w:type="dxa"/>
            <w:shd w:val="clear" w:color="auto" w:fill="auto"/>
            <w:vAlign w:val="bottom"/>
          </w:tcPr>
          <w:p w14:paraId="3D3FFA59" w14:textId="77777777" w:rsidR="00797EBE" w:rsidRPr="00797EBE" w:rsidRDefault="00797EBE" w:rsidP="00797EBE">
            <w:pPr>
              <w:jc w:val="center"/>
              <w:rPr>
                <w:snapToGrid w:val="0"/>
              </w:rPr>
            </w:pPr>
            <w:r w:rsidRPr="00797EBE">
              <w:rPr>
                <w:snapToGrid w:val="0"/>
              </w:rPr>
              <w:t>0,0598</w:t>
            </w:r>
          </w:p>
        </w:tc>
      </w:tr>
    </w:tbl>
    <w:p w14:paraId="2CFA80E3" w14:textId="77777777" w:rsidR="00797EBE" w:rsidRPr="00797EBE" w:rsidRDefault="00797EBE" w:rsidP="00797EBE">
      <w:pPr>
        <w:tabs>
          <w:tab w:val="left" w:pos="0"/>
          <w:tab w:val="left" w:pos="9900"/>
        </w:tabs>
        <w:ind w:right="-1" w:firstLine="709"/>
        <w:jc w:val="both"/>
        <w:rPr>
          <w:snapToGrid w:val="0"/>
          <w:color w:val="000000"/>
          <w:sz w:val="28"/>
          <w:szCs w:val="28"/>
        </w:rPr>
      </w:pPr>
    </w:p>
    <w:p w14:paraId="212F4222" w14:textId="77777777" w:rsidR="00797EBE" w:rsidRPr="00797EBE" w:rsidRDefault="00797EBE" w:rsidP="00797EBE">
      <w:pPr>
        <w:ind w:firstLine="851"/>
        <w:jc w:val="both"/>
        <w:rPr>
          <w:snapToGrid w:val="0"/>
          <w:sz w:val="28"/>
          <w:szCs w:val="28"/>
        </w:rPr>
      </w:pPr>
      <w:r w:rsidRPr="00797EBE">
        <w:rPr>
          <w:bCs/>
          <w:snapToGrid w:val="0"/>
          <w:sz w:val="28"/>
          <w:szCs w:val="28"/>
        </w:rPr>
        <w:t xml:space="preserve">Компонент на тепловую энергию для </w:t>
      </w:r>
      <w:r w:rsidRPr="00797EBE">
        <w:rPr>
          <w:snapToGrid w:val="0"/>
          <w:sz w:val="28"/>
          <w:szCs w:val="28"/>
        </w:rPr>
        <w:t xml:space="preserve">ОАО «РЖД» (филиал Кузбасский территориальный участок Западно-Сибирской дирекции </w:t>
      </w:r>
      <w:r w:rsidRPr="00797EBE">
        <w:rPr>
          <w:snapToGrid w:val="0"/>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котельные </w:t>
      </w:r>
      <w:r w:rsidRPr="00797EBE">
        <w:rPr>
          <w:snapToGrid w:val="0"/>
          <w:sz w:val="28"/>
          <w:szCs w:val="28"/>
        </w:rPr>
        <w:br/>
        <w:t xml:space="preserve">на ст. Новокузнецк, реализуемую на потребительском рынке </w:t>
      </w:r>
      <w:r w:rsidRPr="00797EBE">
        <w:rPr>
          <w:iCs/>
          <w:snapToGrid w:val="0"/>
          <w:sz w:val="28"/>
          <w:szCs w:val="28"/>
        </w:rPr>
        <w:t>Новокузнецкого городского округа</w:t>
      </w:r>
      <w:r w:rsidRPr="00797EBE">
        <w:rPr>
          <w:snapToGrid w:val="0"/>
          <w:sz w:val="28"/>
          <w:szCs w:val="28"/>
        </w:rPr>
        <w:t>,</w:t>
      </w:r>
      <w:r w:rsidRPr="00797EBE">
        <w:rPr>
          <w:bCs/>
          <w:snapToGrid w:val="0"/>
          <w:sz w:val="28"/>
          <w:szCs w:val="28"/>
        </w:rPr>
        <w:t xml:space="preserve"> установлен постановлением региональной энергетической комиссии Кемеровской области от 20.12.2018 № 709 (в редакции постановлений региональной энергетической комиссии Кемеровской области от 19.12.2019 № 672, Региональной энергетической комиссии Кузбасса </w:t>
      </w:r>
      <w:r w:rsidRPr="00797EBE">
        <w:rPr>
          <w:bCs/>
          <w:snapToGrid w:val="0"/>
          <w:sz w:val="28"/>
          <w:szCs w:val="28"/>
        </w:rPr>
        <w:br/>
        <w:t xml:space="preserve">от       .12.2020 № _____). </w:t>
      </w:r>
    </w:p>
    <w:p w14:paraId="2D08D8A3" w14:textId="77777777" w:rsidR="00797EBE" w:rsidRPr="00797EBE" w:rsidRDefault="00797EBE" w:rsidP="00797EBE">
      <w:pPr>
        <w:ind w:firstLine="851"/>
        <w:jc w:val="both"/>
        <w:rPr>
          <w:bCs/>
          <w:snapToGrid w:val="0"/>
          <w:sz w:val="28"/>
          <w:szCs w:val="28"/>
        </w:rPr>
      </w:pPr>
      <w:r w:rsidRPr="00797EBE">
        <w:rPr>
          <w:bCs/>
          <w:snapToGrid w:val="0"/>
          <w:sz w:val="28"/>
          <w:szCs w:val="28"/>
        </w:rPr>
        <w:t xml:space="preserve">Компонент на теплоноситель для </w:t>
      </w:r>
      <w:r w:rsidRPr="00797EBE">
        <w:rPr>
          <w:snapToGrid w:val="0"/>
          <w:sz w:val="28"/>
          <w:szCs w:val="28"/>
        </w:rPr>
        <w:t xml:space="preserve">ОАО «РЖД» (филиал Кузбасский территориальный участок Западно-Сибирской дирекции </w:t>
      </w:r>
      <w:r w:rsidRPr="00797EBE">
        <w:rPr>
          <w:snapToGrid w:val="0"/>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котельные </w:t>
      </w:r>
      <w:r w:rsidRPr="00797EBE">
        <w:rPr>
          <w:snapToGrid w:val="0"/>
          <w:sz w:val="28"/>
          <w:szCs w:val="28"/>
        </w:rPr>
        <w:br/>
        <w:t>на ст. Новокузнецк</w:t>
      </w:r>
      <w:r w:rsidRPr="00797EBE">
        <w:rPr>
          <w:bCs/>
          <w:snapToGrid w:val="0"/>
          <w:sz w:val="28"/>
          <w:szCs w:val="28"/>
        </w:rPr>
        <w:t xml:space="preserve">, реализуемый на потребительском рынке </w:t>
      </w:r>
      <w:r w:rsidRPr="00797EBE">
        <w:rPr>
          <w:iCs/>
          <w:snapToGrid w:val="0"/>
          <w:sz w:val="28"/>
          <w:szCs w:val="28"/>
        </w:rPr>
        <w:t>Новокузнецкого городского округа</w:t>
      </w:r>
      <w:r w:rsidRPr="00797EBE">
        <w:rPr>
          <w:bCs/>
          <w:snapToGrid w:val="0"/>
          <w:sz w:val="28"/>
          <w:szCs w:val="28"/>
        </w:rPr>
        <w:t xml:space="preserve">, установлен постановлением региональной энергетической комиссии Кемеровской области от 20.12.2018 № 710 (в редакции постановлений региональной энергетической комиссии Кемеровской области от 19.12.2019 № 673, Региональной энергетической комиссии Кузбасса </w:t>
      </w:r>
      <w:r w:rsidRPr="00797EBE">
        <w:rPr>
          <w:bCs/>
          <w:snapToGrid w:val="0"/>
          <w:sz w:val="28"/>
          <w:szCs w:val="28"/>
        </w:rPr>
        <w:br/>
        <w:t>от         .12.2020 №_____).</w:t>
      </w:r>
    </w:p>
    <w:p w14:paraId="476BA73A" w14:textId="77777777" w:rsidR="00797EBE" w:rsidRPr="00797EBE" w:rsidRDefault="00797EBE" w:rsidP="00797EBE">
      <w:pPr>
        <w:ind w:firstLine="851"/>
        <w:jc w:val="both"/>
        <w:rPr>
          <w:snapToGrid w:val="0"/>
          <w:sz w:val="28"/>
          <w:szCs w:val="28"/>
        </w:rPr>
      </w:pPr>
      <w:r w:rsidRPr="00797EBE">
        <w:rPr>
          <w:snapToGrid w:val="0"/>
          <w:sz w:val="28"/>
          <w:szCs w:val="28"/>
        </w:rPr>
        <w:t>На основании вышеуказанного эксперты предлагают принять, тарифы на горячую воду</w:t>
      </w:r>
      <w:r w:rsidRPr="00797EBE">
        <w:rPr>
          <w:snapToGrid w:val="0"/>
          <w:color w:val="000000"/>
          <w:sz w:val="28"/>
          <w:szCs w:val="28"/>
        </w:rPr>
        <w:t xml:space="preserve"> в открытой системе теплоснабжения (горячего водоснабжения) </w:t>
      </w:r>
      <w:r w:rsidRPr="00797EBE">
        <w:rPr>
          <w:snapToGrid w:val="0"/>
          <w:sz w:val="28"/>
          <w:szCs w:val="28"/>
        </w:rPr>
        <w:t>на 2021 год для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Новокузнецк на следующем уровне:</w:t>
      </w:r>
    </w:p>
    <w:p w14:paraId="07FB36E3" w14:textId="77777777" w:rsidR="00797EBE" w:rsidRPr="00797EBE" w:rsidRDefault="00797EBE" w:rsidP="00797EBE">
      <w:pPr>
        <w:spacing w:line="288" w:lineRule="auto"/>
        <w:ind w:firstLine="567"/>
        <w:jc w:val="both"/>
        <w:rPr>
          <w:snapToGrid w:val="0"/>
          <w:sz w:val="28"/>
          <w:szCs w:val="28"/>
        </w:rPr>
      </w:pPr>
    </w:p>
    <w:p w14:paraId="4B755BA2" w14:textId="77777777" w:rsidR="00797EBE" w:rsidRPr="00797EBE" w:rsidRDefault="00797EBE" w:rsidP="00797EBE">
      <w:pPr>
        <w:spacing w:line="288" w:lineRule="auto"/>
        <w:jc w:val="both"/>
        <w:rPr>
          <w:snapToGrid w:val="0"/>
          <w:sz w:val="28"/>
          <w:szCs w:val="28"/>
        </w:rPr>
        <w:sectPr w:rsidR="00797EBE" w:rsidRPr="00797EBE" w:rsidSect="00797EBE">
          <w:headerReference w:type="default" r:id="rId31"/>
          <w:footerReference w:type="even" r:id="rId32"/>
          <w:headerReference w:type="first" r:id="rId33"/>
          <w:pgSz w:w="11906" w:h="16838"/>
          <w:pgMar w:top="851" w:right="851" w:bottom="851" w:left="1701" w:header="709" w:footer="709" w:gutter="0"/>
          <w:pgNumType w:start="1"/>
          <w:cols w:space="708"/>
          <w:titlePg/>
          <w:docGrid w:linePitch="381"/>
        </w:sectPr>
      </w:pPr>
    </w:p>
    <w:p w14:paraId="70494664" w14:textId="77777777" w:rsidR="00797EBE" w:rsidRPr="00797EBE" w:rsidRDefault="00797EBE" w:rsidP="001F50EA">
      <w:pPr>
        <w:numPr>
          <w:ilvl w:val="0"/>
          <w:numId w:val="12"/>
        </w:numPr>
        <w:ind w:right="-284"/>
        <w:jc w:val="right"/>
        <w:rPr>
          <w:b/>
          <w:snapToGrid w:val="0"/>
          <w:sz w:val="28"/>
          <w:szCs w:val="28"/>
        </w:rPr>
      </w:pPr>
    </w:p>
    <w:p w14:paraId="461E63C9" w14:textId="77777777" w:rsidR="00797EBE" w:rsidRPr="00797EBE" w:rsidRDefault="00797EBE" w:rsidP="00797EBE">
      <w:pPr>
        <w:spacing w:after="240"/>
        <w:jc w:val="center"/>
        <w:rPr>
          <w:b/>
          <w:snapToGrid w:val="0"/>
          <w:sz w:val="28"/>
          <w:szCs w:val="28"/>
        </w:rPr>
      </w:pPr>
      <w:r w:rsidRPr="00797EBE">
        <w:rPr>
          <w:b/>
          <w:snapToGrid w:val="0"/>
          <w:sz w:val="28"/>
          <w:szCs w:val="28"/>
        </w:rPr>
        <w:t xml:space="preserve">Тарифы на горячую воду </w:t>
      </w:r>
      <w:r w:rsidRPr="00797EBE">
        <w:rPr>
          <w:b/>
          <w:iCs/>
          <w:snapToGrid w:val="0"/>
          <w:sz w:val="28"/>
          <w:szCs w:val="28"/>
        </w:rPr>
        <w:t xml:space="preserve">ОАО «РЖД» (филиал Кузбасский территориальный участок Западно-Сибирской дирекции </w:t>
      </w:r>
      <w:r w:rsidRPr="00797EBE">
        <w:rPr>
          <w:b/>
          <w:iCs/>
          <w:snapToGrid w:val="0"/>
          <w:sz w:val="28"/>
          <w:szCs w:val="28"/>
        </w:rPr>
        <w:br/>
        <w:t>по тепловодоснабжению - структурное подразделение Центральной дирекции по тепловодоснабжению) по узлу теплоснабжения - котельные на ст. Новокузнецк</w:t>
      </w:r>
      <w:r w:rsidRPr="00797EBE">
        <w:rPr>
          <w:b/>
          <w:snapToGrid w:val="0"/>
          <w:sz w:val="28"/>
          <w:szCs w:val="28"/>
        </w:rPr>
        <w:t xml:space="preserve">, реализуемую в открытой системе теплоснабжения (горячего водоснабжения) на потребительском рынке </w:t>
      </w:r>
      <w:r w:rsidRPr="00797EBE">
        <w:rPr>
          <w:b/>
          <w:iCs/>
          <w:snapToGrid w:val="0"/>
          <w:sz w:val="28"/>
          <w:szCs w:val="28"/>
        </w:rPr>
        <w:t>Новокузнецкого городского округа</w:t>
      </w:r>
      <w:r w:rsidRPr="00797EBE">
        <w:rPr>
          <w:b/>
          <w:snapToGrid w:val="0"/>
          <w:sz w:val="28"/>
          <w:szCs w:val="28"/>
        </w:rPr>
        <w:t xml:space="preserve"> на 2021 год</w:t>
      </w:r>
    </w:p>
    <w:tbl>
      <w:tblPr>
        <w:tblW w:w="15409" w:type="dxa"/>
        <w:tblInd w:w="113" w:type="dxa"/>
        <w:tblLook w:val="04A0" w:firstRow="1" w:lastRow="0" w:firstColumn="1" w:lastColumn="0" w:noHBand="0" w:noVBand="1"/>
      </w:tblPr>
      <w:tblGrid>
        <w:gridCol w:w="1466"/>
        <w:gridCol w:w="1117"/>
        <w:gridCol w:w="1268"/>
        <w:gridCol w:w="1049"/>
        <w:gridCol w:w="950"/>
        <w:gridCol w:w="1049"/>
        <w:gridCol w:w="821"/>
        <w:gridCol w:w="798"/>
        <w:gridCol w:w="893"/>
        <w:gridCol w:w="870"/>
        <w:gridCol w:w="973"/>
        <w:gridCol w:w="1077"/>
        <w:gridCol w:w="1950"/>
        <w:gridCol w:w="1128"/>
      </w:tblGrid>
      <w:tr w:rsidR="00797EBE" w:rsidRPr="00797EBE" w14:paraId="7D6DAB6A" w14:textId="77777777" w:rsidTr="00797EBE">
        <w:trPr>
          <w:trHeight w:val="617"/>
        </w:trPr>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700CC" w14:textId="77777777" w:rsidR="00797EBE" w:rsidRPr="00797EBE" w:rsidRDefault="00797EBE" w:rsidP="00797EBE">
            <w:pPr>
              <w:jc w:val="center"/>
              <w:rPr>
                <w:sz w:val="20"/>
                <w:szCs w:val="20"/>
              </w:rPr>
            </w:pPr>
            <w:r w:rsidRPr="00797EBE">
              <w:rPr>
                <w:sz w:val="20"/>
                <w:szCs w:val="20"/>
              </w:rPr>
              <w:t>Наименование регулируемой организации</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63F5E" w14:textId="77777777" w:rsidR="00797EBE" w:rsidRPr="00797EBE" w:rsidRDefault="00797EBE" w:rsidP="00797EBE">
            <w:pPr>
              <w:jc w:val="center"/>
              <w:rPr>
                <w:sz w:val="20"/>
                <w:szCs w:val="20"/>
              </w:rPr>
            </w:pPr>
            <w:r w:rsidRPr="00797EBE">
              <w:rPr>
                <w:sz w:val="20"/>
                <w:szCs w:val="20"/>
              </w:rPr>
              <w:t>Период</w:t>
            </w:r>
          </w:p>
        </w:tc>
        <w:tc>
          <w:tcPr>
            <w:tcW w:w="4329" w:type="dxa"/>
            <w:gridSpan w:val="4"/>
            <w:tcBorders>
              <w:top w:val="single" w:sz="4" w:space="0" w:color="auto"/>
              <w:left w:val="nil"/>
              <w:bottom w:val="single" w:sz="4" w:space="0" w:color="auto"/>
              <w:right w:val="single" w:sz="4" w:space="0" w:color="auto"/>
            </w:tcBorders>
            <w:shd w:val="clear" w:color="auto" w:fill="auto"/>
            <w:vAlign w:val="center"/>
            <w:hideMark/>
          </w:tcPr>
          <w:p w14:paraId="6B89C7E5" w14:textId="77777777" w:rsidR="00797EBE" w:rsidRPr="00797EBE" w:rsidRDefault="00797EBE" w:rsidP="00797EBE">
            <w:pPr>
              <w:jc w:val="center"/>
              <w:rPr>
                <w:sz w:val="20"/>
                <w:szCs w:val="20"/>
              </w:rPr>
            </w:pPr>
            <w:r w:rsidRPr="00797EBE">
              <w:rPr>
                <w:sz w:val="20"/>
                <w:szCs w:val="20"/>
              </w:rPr>
              <w:t>Тариф на горячую воду для населения, руб./м</w:t>
            </w:r>
            <w:r w:rsidRPr="00797EBE">
              <w:rPr>
                <w:sz w:val="20"/>
                <w:szCs w:val="20"/>
                <w:vertAlign w:val="superscript"/>
              </w:rPr>
              <w:t xml:space="preserve">3 </w:t>
            </w:r>
            <w:r w:rsidRPr="00797EBE">
              <w:rPr>
                <w:sz w:val="20"/>
                <w:szCs w:val="20"/>
              </w:rPr>
              <w:t>* (с НДС)</w:t>
            </w:r>
          </w:p>
        </w:tc>
        <w:tc>
          <w:tcPr>
            <w:tcW w:w="3187" w:type="dxa"/>
            <w:gridSpan w:val="4"/>
            <w:tcBorders>
              <w:top w:val="single" w:sz="4" w:space="0" w:color="auto"/>
              <w:left w:val="nil"/>
              <w:bottom w:val="single" w:sz="4" w:space="0" w:color="auto"/>
              <w:right w:val="single" w:sz="4" w:space="0" w:color="auto"/>
            </w:tcBorders>
            <w:shd w:val="clear" w:color="auto" w:fill="auto"/>
            <w:vAlign w:val="center"/>
            <w:hideMark/>
          </w:tcPr>
          <w:p w14:paraId="1FC698B9" w14:textId="77777777" w:rsidR="00797EBE" w:rsidRPr="00797EBE" w:rsidRDefault="00797EBE" w:rsidP="00797EBE">
            <w:pPr>
              <w:jc w:val="center"/>
              <w:rPr>
                <w:sz w:val="20"/>
                <w:szCs w:val="20"/>
              </w:rPr>
            </w:pPr>
            <w:r w:rsidRPr="00797EBE">
              <w:rPr>
                <w:sz w:val="20"/>
                <w:szCs w:val="20"/>
              </w:rPr>
              <w:t>Тариф на горячую воду для прочих потребителей, руб./ м3 (без НДС)</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DC6DA" w14:textId="77777777" w:rsidR="00797EBE" w:rsidRPr="00797EBE" w:rsidRDefault="00797EBE" w:rsidP="00797EBE">
            <w:pPr>
              <w:jc w:val="center"/>
              <w:rPr>
                <w:sz w:val="20"/>
                <w:szCs w:val="20"/>
              </w:rPr>
            </w:pPr>
            <w:proofErr w:type="spellStart"/>
            <w:r w:rsidRPr="00797EBE">
              <w:rPr>
                <w:sz w:val="20"/>
                <w:szCs w:val="20"/>
              </w:rPr>
              <w:t>Компо-нент</w:t>
            </w:r>
            <w:proofErr w:type="spellEnd"/>
            <w:r w:rsidRPr="00797EBE">
              <w:rPr>
                <w:sz w:val="20"/>
                <w:szCs w:val="20"/>
              </w:rPr>
              <w:t xml:space="preserve"> на </w:t>
            </w:r>
            <w:proofErr w:type="spellStart"/>
            <w:r w:rsidRPr="00797EBE">
              <w:rPr>
                <w:sz w:val="20"/>
                <w:szCs w:val="20"/>
              </w:rPr>
              <w:t>теплоно-ситель</w:t>
            </w:r>
            <w:proofErr w:type="spellEnd"/>
            <w:r w:rsidRPr="00797EBE">
              <w:rPr>
                <w:sz w:val="20"/>
                <w:szCs w:val="20"/>
              </w:rPr>
              <w:t>, руб./м3 ** (без НДС)</w:t>
            </w:r>
          </w:p>
        </w:tc>
        <w:tc>
          <w:tcPr>
            <w:tcW w:w="4924" w:type="dxa"/>
            <w:gridSpan w:val="3"/>
            <w:tcBorders>
              <w:top w:val="single" w:sz="4" w:space="0" w:color="auto"/>
              <w:left w:val="nil"/>
              <w:bottom w:val="single" w:sz="4" w:space="0" w:color="auto"/>
              <w:right w:val="single" w:sz="4" w:space="0" w:color="auto"/>
            </w:tcBorders>
            <w:shd w:val="clear" w:color="auto" w:fill="auto"/>
            <w:vAlign w:val="center"/>
            <w:hideMark/>
          </w:tcPr>
          <w:p w14:paraId="77226445" w14:textId="77777777" w:rsidR="00797EBE" w:rsidRPr="00797EBE" w:rsidRDefault="00797EBE" w:rsidP="00797EBE">
            <w:pPr>
              <w:jc w:val="center"/>
              <w:rPr>
                <w:sz w:val="20"/>
                <w:szCs w:val="20"/>
              </w:rPr>
            </w:pPr>
            <w:r w:rsidRPr="00797EBE">
              <w:rPr>
                <w:sz w:val="20"/>
                <w:szCs w:val="20"/>
              </w:rPr>
              <w:t>Компонент на тепловую энергию</w:t>
            </w:r>
          </w:p>
        </w:tc>
      </w:tr>
      <w:tr w:rsidR="00797EBE" w:rsidRPr="00797EBE" w14:paraId="4870BAD4" w14:textId="77777777" w:rsidTr="00797EBE">
        <w:trPr>
          <w:trHeight w:val="536"/>
        </w:trPr>
        <w:tc>
          <w:tcPr>
            <w:tcW w:w="1224" w:type="dxa"/>
            <w:vMerge/>
            <w:tcBorders>
              <w:top w:val="single" w:sz="4" w:space="0" w:color="auto"/>
              <w:left w:val="single" w:sz="4" w:space="0" w:color="auto"/>
              <w:bottom w:val="single" w:sz="4" w:space="0" w:color="auto"/>
              <w:right w:val="single" w:sz="4" w:space="0" w:color="auto"/>
            </w:tcBorders>
            <w:vAlign w:val="center"/>
            <w:hideMark/>
          </w:tcPr>
          <w:p w14:paraId="7356078D" w14:textId="77777777" w:rsidR="00797EBE" w:rsidRPr="00797EBE" w:rsidRDefault="00797EBE" w:rsidP="00797EBE">
            <w:pPr>
              <w:rPr>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466CAAC7" w14:textId="77777777" w:rsidR="00797EBE" w:rsidRPr="00797EBE" w:rsidRDefault="00797EBE" w:rsidP="00797EBE">
            <w:pPr>
              <w:rPr>
                <w:sz w:val="20"/>
                <w:szCs w:val="20"/>
              </w:rPr>
            </w:pPr>
          </w:p>
        </w:tc>
        <w:tc>
          <w:tcPr>
            <w:tcW w:w="2213" w:type="dxa"/>
            <w:gridSpan w:val="2"/>
            <w:tcBorders>
              <w:top w:val="single" w:sz="4" w:space="0" w:color="auto"/>
              <w:left w:val="nil"/>
              <w:bottom w:val="single" w:sz="4" w:space="0" w:color="auto"/>
              <w:right w:val="single" w:sz="4" w:space="0" w:color="auto"/>
            </w:tcBorders>
            <w:shd w:val="clear" w:color="auto" w:fill="auto"/>
            <w:vAlign w:val="center"/>
            <w:hideMark/>
          </w:tcPr>
          <w:p w14:paraId="51E06630" w14:textId="77777777" w:rsidR="00797EBE" w:rsidRPr="00797EBE" w:rsidRDefault="00797EBE" w:rsidP="00797EBE">
            <w:pPr>
              <w:jc w:val="center"/>
              <w:rPr>
                <w:sz w:val="20"/>
                <w:szCs w:val="20"/>
              </w:rPr>
            </w:pPr>
            <w:r w:rsidRPr="00797EBE">
              <w:rPr>
                <w:sz w:val="20"/>
                <w:szCs w:val="20"/>
              </w:rPr>
              <w:t>Изолированные стояки</w:t>
            </w:r>
          </w:p>
        </w:tc>
        <w:tc>
          <w:tcPr>
            <w:tcW w:w="2116" w:type="dxa"/>
            <w:gridSpan w:val="2"/>
            <w:tcBorders>
              <w:top w:val="single" w:sz="4" w:space="0" w:color="auto"/>
              <w:left w:val="nil"/>
              <w:bottom w:val="single" w:sz="4" w:space="0" w:color="auto"/>
              <w:right w:val="single" w:sz="4" w:space="0" w:color="auto"/>
            </w:tcBorders>
            <w:shd w:val="clear" w:color="auto" w:fill="auto"/>
            <w:vAlign w:val="center"/>
            <w:hideMark/>
          </w:tcPr>
          <w:p w14:paraId="28BD2DBC" w14:textId="77777777" w:rsidR="00797EBE" w:rsidRPr="00797EBE" w:rsidRDefault="00797EBE" w:rsidP="00797EBE">
            <w:pPr>
              <w:jc w:val="center"/>
              <w:rPr>
                <w:sz w:val="20"/>
                <w:szCs w:val="20"/>
              </w:rPr>
            </w:pPr>
            <w:r w:rsidRPr="00797EBE">
              <w:rPr>
                <w:sz w:val="20"/>
                <w:szCs w:val="20"/>
              </w:rPr>
              <w:t>Неизолированные стояки</w:t>
            </w:r>
          </w:p>
        </w:tc>
        <w:tc>
          <w:tcPr>
            <w:tcW w:w="1648" w:type="dxa"/>
            <w:gridSpan w:val="2"/>
            <w:tcBorders>
              <w:top w:val="single" w:sz="4" w:space="0" w:color="auto"/>
              <w:left w:val="nil"/>
              <w:bottom w:val="single" w:sz="4" w:space="0" w:color="auto"/>
              <w:right w:val="single" w:sz="4" w:space="0" w:color="auto"/>
            </w:tcBorders>
            <w:shd w:val="clear" w:color="auto" w:fill="auto"/>
            <w:vAlign w:val="center"/>
            <w:hideMark/>
          </w:tcPr>
          <w:p w14:paraId="7C904728" w14:textId="77777777" w:rsidR="00797EBE" w:rsidRPr="00797EBE" w:rsidRDefault="00797EBE" w:rsidP="00797EBE">
            <w:pPr>
              <w:jc w:val="center"/>
              <w:rPr>
                <w:sz w:val="20"/>
                <w:szCs w:val="20"/>
              </w:rPr>
            </w:pPr>
            <w:r w:rsidRPr="00797EBE">
              <w:rPr>
                <w:sz w:val="20"/>
                <w:szCs w:val="20"/>
              </w:rPr>
              <w:t>Изолированные стояки</w:t>
            </w:r>
          </w:p>
        </w:tc>
        <w:tc>
          <w:tcPr>
            <w:tcW w:w="1538" w:type="dxa"/>
            <w:gridSpan w:val="2"/>
            <w:tcBorders>
              <w:top w:val="single" w:sz="4" w:space="0" w:color="auto"/>
              <w:left w:val="nil"/>
              <w:bottom w:val="single" w:sz="4" w:space="0" w:color="auto"/>
              <w:right w:val="single" w:sz="4" w:space="0" w:color="auto"/>
            </w:tcBorders>
            <w:shd w:val="clear" w:color="auto" w:fill="auto"/>
            <w:vAlign w:val="center"/>
            <w:hideMark/>
          </w:tcPr>
          <w:p w14:paraId="4606BCC5" w14:textId="77777777" w:rsidR="00797EBE" w:rsidRPr="00797EBE" w:rsidRDefault="00797EBE" w:rsidP="00797EBE">
            <w:pPr>
              <w:jc w:val="center"/>
              <w:rPr>
                <w:sz w:val="20"/>
                <w:szCs w:val="20"/>
              </w:rPr>
            </w:pPr>
            <w:r w:rsidRPr="00797EBE">
              <w:rPr>
                <w:sz w:val="20"/>
                <w:szCs w:val="20"/>
              </w:rPr>
              <w:t>Неизолированные стояки</w:t>
            </w:r>
          </w:p>
        </w:tc>
        <w:tc>
          <w:tcPr>
            <w:tcW w:w="813" w:type="dxa"/>
            <w:vMerge/>
            <w:tcBorders>
              <w:top w:val="single" w:sz="4" w:space="0" w:color="auto"/>
              <w:left w:val="single" w:sz="4" w:space="0" w:color="auto"/>
              <w:bottom w:val="single" w:sz="4" w:space="0" w:color="auto"/>
              <w:right w:val="single" w:sz="4" w:space="0" w:color="auto"/>
            </w:tcBorders>
            <w:vAlign w:val="center"/>
            <w:hideMark/>
          </w:tcPr>
          <w:p w14:paraId="0B84B97F" w14:textId="77777777" w:rsidR="00797EBE" w:rsidRPr="00797EBE" w:rsidRDefault="00797EBE" w:rsidP="00797EBE">
            <w:pPr>
              <w:rPr>
                <w:sz w:val="20"/>
                <w:szCs w:val="20"/>
              </w:rPr>
            </w:pPr>
          </w:p>
        </w:tc>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14:paraId="7DCCEE23" w14:textId="77777777" w:rsidR="00797EBE" w:rsidRPr="00797EBE" w:rsidRDefault="00797EBE" w:rsidP="00797EBE">
            <w:pPr>
              <w:jc w:val="center"/>
              <w:rPr>
                <w:sz w:val="20"/>
                <w:szCs w:val="20"/>
              </w:rPr>
            </w:pPr>
            <w:proofErr w:type="spellStart"/>
            <w:r w:rsidRPr="00797EBE">
              <w:rPr>
                <w:sz w:val="20"/>
                <w:szCs w:val="20"/>
              </w:rPr>
              <w:t>Односта-вочный</w:t>
            </w:r>
            <w:proofErr w:type="spellEnd"/>
            <w:r w:rsidRPr="00797EBE">
              <w:rPr>
                <w:sz w:val="20"/>
                <w:szCs w:val="20"/>
              </w:rPr>
              <w:t xml:space="preserve">, руб./Гкал </w:t>
            </w:r>
            <w:r w:rsidRPr="00797EBE">
              <w:rPr>
                <w:sz w:val="20"/>
                <w:szCs w:val="20"/>
              </w:rPr>
              <w:br/>
              <w:t>*** (без НДС)</w:t>
            </w:r>
          </w:p>
        </w:tc>
        <w:tc>
          <w:tcPr>
            <w:tcW w:w="3805" w:type="dxa"/>
            <w:gridSpan w:val="2"/>
            <w:tcBorders>
              <w:top w:val="single" w:sz="4" w:space="0" w:color="auto"/>
              <w:left w:val="nil"/>
              <w:bottom w:val="single" w:sz="4" w:space="0" w:color="auto"/>
              <w:right w:val="single" w:sz="4" w:space="0" w:color="auto"/>
            </w:tcBorders>
            <w:shd w:val="clear" w:color="auto" w:fill="auto"/>
            <w:vAlign w:val="center"/>
            <w:hideMark/>
          </w:tcPr>
          <w:p w14:paraId="39D8ACFA" w14:textId="77777777" w:rsidR="00797EBE" w:rsidRPr="00797EBE" w:rsidRDefault="00797EBE" w:rsidP="00797EBE">
            <w:pPr>
              <w:jc w:val="center"/>
              <w:rPr>
                <w:sz w:val="20"/>
                <w:szCs w:val="20"/>
              </w:rPr>
            </w:pPr>
            <w:proofErr w:type="spellStart"/>
            <w:r w:rsidRPr="00797EBE">
              <w:rPr>
                <w:sz w:val="20"/>
                <w:szCs w:val="20"/>
              </w:rPr>
              <w:t>Двухставочный</w:t>
            </w:r>
            <w:proofErr w:type="spellEnd"/>
          </w:p>
        </w:tc>
      </w:tr>
      <w:tr w:rsidR="00797EBE" w:rsidRPr="00797EBE" w14:paraId="54A28E4D" w14:textId="77777777" w:rsidTr="00797EBE">
        <w:trPr>
          <w:trHeight w:val="1167"/>
        </w:trPr>
        <w:tc>
          <w:tcPr>
            <w:tcW w:w="1224" w:type="dxa"/>
            <w:vMerge/>
            <w:tcBorders>
              <w:top w:val="single" w:sz="4" w:space="0" w:color="auto"/>
              <w:left w:val="single" w:sz="4" w:space="0" w:color="auto"/>
              <w:bottom w:val="single" w:sz="4" w:space="0" w:color="auto"/>
              <w:right w:val="single" w:sz="4" w:space="0" w:color="auto"/>
            </w:tcBorders>
            <w:vAlign w:val="center"/>
            <w:hideMark/>
          </w:tcPr>
          <w:p w14:paraId="27BC1FD9" w14:textId="77777777" w:rsidR="00797EBE" w:rsidRPr="00797EBE" w:rsidRDefault="00797EBE" w:rsidP="00797EBE">
            <w:pPr>
              <w:rPr>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771E9096" w14:textId="77777777" w:rsidR="00797EBE" w:rsidRPr="00797EBE" w:rsidRDefault="00797EBE" w:rsidP="00797EBE">
            <w:pPr>
              <w:rPr>
                <w:sz w:val="20"/>
                <w:szCs w:val="20"/>
              </w:rPr>
            </w:pPr>
          </w:p>
        </w:tc>
        <w:tc>
          <w:tcPr>
            <w:tcW w:w="1152" w:type="dxa"/>
            <w:tcBorders>
              <w:top w:val="nil"/>
              <w:left w:val="nil"/>
              <w:bottom w:val="single" w:sz="4" w:space="0" w:color="auto"/>
              <w:right w:val="single" w:sz="4" w:space="0" w:color="auto"/>
            </w:tcBorders>
            <w:shd w:val="clear" w:color="auto" w:fill="auto"/>
            <w:vAlign w:val="center"/>
            <w:hideMark/>
          </w:tcPr>
          <w:p w14:paraId="6A9DB2A4" w14:textId="77777777" w:rsidR="00797EBE" w:rsidRPr="00797EBE" w:rsidRDefault="00797EBE" w:rsidP="00797EBE">
            <w:pPr>
              <w:jc w:val="center"/>
              <w:rPr>
                <w:sz w:val="20"/>
                <w:szCs w:val="20"/>
              </w:rPr>
            </w:pPr>
            <w:r w:rsidRPr="00797EBE">
              <w:rPr>
                <w:sz w:val="20"/>
                <w:szCs w:val="20"/>
              </w:rPr>
              <w:t>с полотенце-</w:t>
            </w:r>
            <w:proofErr w:type="spellStart"/>
            <w:r w:rsidRPr="00797EBE">
              <w:rPr>
                <w:sz w:val="20"/>
                <w:szCs w:val="20"/>
              </w:rPr>
              <w:t>сушителями</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3EDB2A00" w14:textId="77777777" w:rsidR="00797EBE" w:rsidRPr="00797EBE" w:rsidRDefault="00797EBE" w:rsidP="00797EBE">
            <w:pPr>
              <w:jc w:val="center"/>
              <w:rPr>
                <w:sz w:val="20"/>
                <w:szCs w:val="20"/>
              </w:rPr>
            </w:pPr>
            <w:r w:rsidRPr="00797EBE">
              <w:rPr>
                <w:sz w:val="20"/>
                <w:szCs w:val="20"/>
              </w:rPr>
              <w:t>без поло-</w:t>
            </w:r>
            <w:proofErr w:type="spellStart"/>
            <w:r w:rsidRPr="00797EBE">
              <w:rPr>
                <w:sz w:val="20"/>
                <w:szCs w:val="20"/>
              </w:rPr>
              <w:t>тенце</w:t>
            </w:r>
            <w:proofErr w:type="spellEnd"/>
            <w:r w:rsidRPr="00797EBE">
              <w:rPr>
                <w:sz w:val="20"/>
                <w:szCs w:val="20"/>
              </w:rPr>
              <w:t>-</w:t>
            </w:r>
            <w:proofErr w:type="spellStart"/>
            <w:r w:rsidRPr="00797EBE">
              <w:rPr>
                <w:sz w:val="20"/>
                <w:szCs w:val="20"/>
              </w:rPr>
              <w:t>сушителя</w:t>
            </w:r>
            <w:proofErr w:type="spellEnd"/>
          </w:p>
        </w:tc>
        <w:tc>
          <w:tcPr>
            <w:tcW w:w="1055" w:type="dxa"/>
            <w:tcBorders>
              <w:top w:val="nil"/>
              <w:left w:val="nil"/>
              <w:bottom w:val="single" w:sz="4" w:space="0" w:color="auto"/>
              <w:right w:val="single" w:sz="4" w:space="0" w:color="auto"/>
            </w:tcBorders>
            <w:shd w:val="clear" w:color="auto" w:fill="auto"/>
            <w:vAlign w:val="center"/>
            <w:hideMark/>
          </w:tcPr>
          <w:p w14:paraId="78E71578" w14:textId="77777777" w:rsidR="00797EBE" w:rsidRPr="00797EBE" w:rsidRDefault="00797EBE" w:rsidP="00797EBE">
            <w:pPr>
              <w:jc w:val="center"/>
              <w:rPr>
                <w:sz w:val="20"/>
                <w:szCs w:val="20"/>
              </w:rPr>
            </w:pPr>
            <w:r w:rsidRPr="00797EBE">
              <w:rPr>
                <w:sz w:val="20"/>
                <w:szCs w:val="20"/>
              </w:rPr>
              <w:t>с поло-</w:t>
            </w:r>
            <w:proofErr w:type="spellStart"/>
            <w:r w:rsidRPr="00797EBE">
              <w:rPr>
                <w:sz w:val="20"/>
                <w:szCs w:val="20"/>
              </w:rPr>
              <w:t>тенце</w:t>
            </w:r>
            <w:proofErr w:type="spellEnd"/>
            <w:r w:rsidRPr="00797EBE">
              <w:rPr>
                <w:sz w:val="20"/>
                <w:szCs w:val="20"/>
              </w:rPr>
              <w:t>-суши-</w:t>
            </w:r>
            <w:proofErr w:type="spellStart"/>
            <w:r w:rsidRPr="00797EBE">
              <w:rPr>
                <w:sz w:val="20"/>
                <w:szCs w:val="20"/>
              </w:rPr>
              <w:t>телями</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542F83C5" w14:textId="77777777" w:rsidR="00797EBE" w:rsidRPr="00797EBE" w:rsidRDefault="00797EBE" w:rsidP="00797EBE">
            <w:pPr>
              <w:jc w:val="center"/>
              <w:rPr>
                <w:sz w:val="20"/>
                <w:szCs w:val="20"/>
              </w:rPr>
            </w:pPr>
            <w:r w:rsidRPr="00797EBE">
              <w:rPr>
                <w:sz w:val="20"/>
                <w:szCs w:val="20"/>
              </w:rPr>
              <w:t>без поло-</w:t>
            </w:r>
            <w:proofErr w:type="spellStart"/>
            <w:r w:rsidRPr="00797EBE">
              <w:rPr>
                <w:sz w:val="20"/>
                <w:szCs w:val="20"/>
              </w:rPr>
              <w:t>тенце</w:t>
            </w:r>
            <w:proofErr w:type="spellEnd"/>
            <w:r w:rsidRPr="00797EBE">
              <w:rPr>
                <w:sz w:val="20"/>
                <w:szCs w:val="20"/>
              </w:rPr>
              <w:t>-</w:t>
            </w:r>
            <w:proofErr w:type="spellStart"/>
            <w:r w:rsidRPr="00797EBE">
              <w:rPr>
                <w:sz w:val="20"/>
                <w:szCs w:val="20"/>
              </w:rPr>
              <w:t>сушителя</w:t>
            </w:r>
            <w:proofErr w:type="spellEnd"/>
          </w:p>
        </w:tc>
        <w:tc>
          <w:tcPr>
            <w:tcW w:w="824" w:type="dxa"/>
            <w:tcBorders>
              <w:top w:val="nil"/>
              <w:left w:val="nil"/>
              <w:bottom w:val="single" w:sz="4" w:space="0" w:color="auto"/>
              <w:right w:val="single" w:sz="4" w:space="0" w:color="auto"/>
            </w:tcBorders>
            <w:shd w:val="clear" w:color="auto" w:fill="auto"/>
            <w:vAlign w:val="center"/>
            <w:hideMark/>
          </w:tcPr>
          <w:p w14:paraId="3DDEFB0D" w14:textId="77777777" w:rsidR="00797EBE" w:rsidRPr="00797EBE" w:rsidRDefault="00797EBE" w:rsidP="00797EBE">
            <w:pPr>
              <w:jc w:val="center"/>
              <w:rPr>
                <w:sz w:val="20"/>
                <w:szCs w:val="20"/>
              </w:rPr>
            </w:pPr>
            <w:r w:rsidRPr="00797EBE">
              <w:rPr>
                <w:sz w:val="20"/>
                <w:szCs w:val="20"/>
              </w:rPr>
              <w:t>с поло-</w:t>
            </w:r>
            <w:proofErr w:type="spellStart"/>
            <w:r w:rsidRPr="00797EBE">
              <w:rPr>
                <w:sz w:val="20"/>
                <w:szCs w:val="20"/>
              </w:rPr>
              <w:t>тенце</w:t>
            </w:r>
            <w:proofErr w:type="spellEnd"/>
            <w:r w:rsidRPr="00797EBE">
              <w:rPr>
                <w:sz w:val="20"/>
                <w:szCs w:val="20"/>
              </w:rPr>
              <w:t>-суши-</w:t>
            </w:r>
            <w:proofErr w:type="spellStart"/>
            <w:r w:rsidRPr="00797EBE">
              <w:rPr>
                <w:sz w:val="20"/>
                <w:szCs w:val="20"/>
              </w:rPr>
              <w:t>телями</w:t>
            </w:r>
            <w:proofErr w:type="spellEnd"/>
          </w:p>
        </w:tc>
        <w:tc>
          <w:tcPr>
            <w:tcW w:w="824" w:type="dxa"/>
            <w:tcBorders>
              <w:top w:val="nil"/>
              <w:left w:val="nil"/>
              <w:bottom w:val="single" w:sz="4" w:space="0" w:color="auto"/>
              <w:right w:val="single" w:sz="4" w:space="0" w:color="auto"/>
            </w:tcBorders>
            <w:shd w:val="clear" w:color="auto" w:fill="auto"/>
            <w:vAlign w:val="center"/>
            <w:hideMark/>
          </w:tcPr>
          <w:p w14:paraId="2E51FD70" w14:textId="77777777" w:rsidR="00797EBE" w:rsidRPr="00797EBE" w:rsidRDefault="00797EBE" w:rsidP="00797EBE">
            <w:pPr>
              <w:jc w:val="center"/>
              <w:rPr>
                <w:sz w:val="20"/>
                <w:szCs w:val="20"/>
              </w:rPr>
            </w:pPr>
            <w:r w:rsidRPr="00797EBE">
              <w:rPr>
                <w:sz w:val="20"/>
                <w:szCs w:val="20"/>
              </w:rPr>
              <w:t>без поло-</w:t>
            </w:r>
            <w:proofErr w:type="spellStart"/>
            <w:r w:rsidRPr="00797EBE">
              <w:rPr>
                <w:sz w:val="20"/>
                <w:szCs w:val="20"/>
              </w:rPr>
              <w:t>тенце</w:t>
            </w:r>
            <w:proofErr w:type="spellEnd"/>
            <w:r w:rsidRPr="00797EBE">
              <w:rPr>
                <w:sz w:val="20"/>
                <w:szCs w:val="20"/>
              </w:rPr>
              <w:t>-суши-теля</w:t>
            </w:r>
          </w:p>
        </w:tc>
        <w:tc>
          <w:tcPr>
            <w:tcW w:w="711" w:type="dxa"/>
            <w:tcBorders>
              <w:top w:val="nil"/>
              <w:left w:val="nil"/>
              <w:bottom w:val="single" w:sz="4" w:space="0" w:color="auto"/>
              <w:right w:val="single" w:sz="4" w:space="0" w:color="auto"/>
            </w:tcBorders>
            <w:shd w:val="clear" w:color="auto" w:fill="auto"/>
            <w:vAlign w:val="center"/>
            <w:hideMark/>
          </w:tcPr>
          <w:p w14:paraId="1A7471C1" w14:textId="77777777" w:rsidR="00797EBE" w:rsidRPr="00797EBE" w:rsidRDefault="00797EBE" w:rsidP="00797EBE">
            <w:pPr>
              <w:jc w:val="center"/>
              <w:rPr>
                <w:sz w:val="20"/>
                <w:szCs w:val="20"/>
              </w:rPr>
            </w:pPr>
            <w:r w:rsidRPr="00797EBE">
              <w:rPr>
                <w:sz w:val="20"/>
                <w:szCs w:val="20"/>
              </w:rPr>
              <w:t>с поло-</w:t>
            </w:r>
            <w:proofErr w:type="spellStart"/>
            <w:r w:rsidRPr="00797EBE">
              <w:rPr>
                <w:sz w:val="20"/>
                <w:szCs w:val="20"/>
              </w:rPr>
              <w:t>тенце</w:t>
            </w:r>
            <w:proofErr w:type="spellEnd"/>
            <w:r w:rsidRPr="00797EBE">
              <w:rPr>
                <w:sz w:val="20"/>
                <w:szCs w:val="20"/>
              </w:rPr>
              <w:t>-суши-</w:t>
            </w:r>
            <w:proofErr w:type="spellStart"/>
            <w:r w:rsidRPr="00797EBE">
              <w:rPr>
                <w:sz w:val="20"/>
                <w:szCs w:val="20"/>
              </w:rPr>
              <w:t>телями</w:t>
            </w:r>
            <w:proofErr w:type="spellEnd"/>
          </w:p>
        </w:tc>
        <w:tc>
          <w:tcPr>
            <w:tcW w:w="827" w:type="dxa"/>
            <w:tcBorders>
              <w:top w:val="nil"/>
              <w:left w:val="nil"/>
              <w:bottom w:val="single" w:sz="4" w:space="0" w:color="auto"/>
              <w:right w:val="single" w:sz="4" w:space="0" w:color="auto"/>
            </w:tcBorders>
            <w:shd w:val="clear" w:color="auto" w:fill="auto"/>
            <w:vAlign w:val="center"/>
            <w:hideMark/>
          </w:tcPr>
          <w:p w14:paraId="003CB835" w14:textId="77777777" w:rsidR="00797EBE" w:rsidRPr="00797EBE" w:rsidRDefault="00797EBE" w:rsidP="00797EBE">
            <w:pPr>
              <w:jc w:val="center"/>
              <w:rPr>
                <w:sz w:val="20"/>
                <w:szCs w:val="20"/>
              </w:rPr>
            </w:pPr>
            <w:r w:rsidRPr="00797EBE">
              <w:rPr>
                <w:sz w:val="20"/>
                <w:szCs w:val="20"/>
              </w:rPr>
              <w:t>без поло-</w:t>
            </w:r>
            <w:proofErr w:type="spellStart"/>
            <w:r w:rsidRPr="00797EBE">
              <w:rPr>
                <w:sz w:val="20"/>
                <w:szCs w:val="20"/>
              </w:rPr>
              <w:t>тенце</w:t>
            </w:r>
            <w:proofErr w:type="spellEnd"/>
            <w:r w:rsidRPr="00797EBE">
              <w:rPr>
                <w:sz w:val="20"/>
                <w:szCs w:val="20"/>
              </w:rPr>
              <w:t>-суши-теля</w:t>
            </w:r>
          </w:p>
        </w:tc>
        <w:tc>
          <w:tcPr>
            <w:tcW w:w="813" w:type="dxa"/>
            <w:vMerge/>
            <w:tcBorders>
              <w:top w:val="single" w:sz="4" w:space="0" w:color="auto"/>
              <w:left w:val="single" w:sz="4" w:space="0" w:color="auto"/>
              <w:bottom w:val="single" w:sz="4" w:space="0" w:color="auto"/>
              <w:right w:val="single" w:sz="4" w:space="0" w:color="auto"/>
            </w:tcBorders>
            <w:vAlign w:val="center"/>
            <w:hideMark/>
          </w:tcPr>
          <w:p w14:paraId="34737A7C" w14:textId="77777777" w:rsidR="00797EBE" w:rsidRPr="00797EBE" w:rsidRDefault="00797EBE" w:rsidP="00797EBE">
            <w:pPr>
              <w:rPr>
                <w:sz w:val="20"/>
                <w:szCs w:val="20"/>
              </w:rPr>
            </w:pPr>
          </w:p>
        </w:tc>
        <w:tc>
          <w:tcPr>
            <w:tcW w:w="1119" w:type="dxa"/>
            <w:vMerge/>
            <w:tcBorders>
              <w:top w:val="nil"/>
              <w:left w:val="single" w:sz="4" w:space="0" w:color="auto"/>
              <w:bottom w:val="single" w:sz="4" w:space="0" w:color="auto"/>
              <w:right w:val="single" w:sz="4" w:space="0" w:color="auto"/>
            </w:tcBorders>
            <w:vAlign w:val="center"/>
            <w:hideMark/>
          </w:tcPr>
          <w:p w14:paraId="4D2EA77C" w14:textId="77777777" w:rsidR="00797EBE" w:rsidRPr="00797EBE" w:rsidRDefault="00797EBE" w:rsidP="00797EBE">
            <w:pPr>
              <w:rPr>
                <w:sz w:val="20"/>
                <w:szCs w:val="20"/>
              </w:rPr>
            </w:pPr>
          </w:p>
        </w:tc>
        <w:tc>
          <w:tcPr>
            <w:tcW w:w="2609" w:type="dxa"/>
            <w:tcBorders>
              <w:top w:val="nil"/>
              <w:left w:val="nil"/>
              <w:bottom w:val="nil"/>
              <w:right w:val="single" w:sz="4" w:space="0" w:color="auto"/>
            </w:tcBorders>
            <w:shd w:val="clear" w:color="auto" w:fill="auto"/>
            <w:vAlign w:val="center"/>
            <w:hideMark/>
          </w:tcPr>
          <w:p w14:paraId="11DC305E" w14:textId="77777777" w:rsidR="00797EBE" w:rsidRPr="00797EBE" w:rsidRDefault="00797EBE" w:rsidP="00797EBE">
            <w:pPr>
              <w:jc w:val="center"/>
              <w:rPr>
                <w:sz w:val="20"/>
                <w:szCs w:val="20"/>
              </w:rPr>
            </w:pPr>
            <w:r w:rsidRPr="00797EBE">
              <w:rPr>
                <w:sz w:val="20"/>
                <w:szCs w:val="20"/>
              </w:rPr>
              <w:t>Ставка за мощность, тыс. руб./Гкал/</w:t>
            </w:r>
            <w:r w:rsidRPr="00797EBE">
              <w:rPr>
                <w:sz w:val="20"/>
                <w:szCs w:val="20"/>
              </w:rPr>
              <w:br/>
              <w:t>час в мес.</w:t>
            </w:r>
          </w:p>
        </w:tc>
        <w:tc>
          <w:tcPr>
            <w:tcW w:w="1196" w:type="dxa"/>
            <w:tcBorders>
              <w:top w:val="nil"/>
              <w:left w:val="nil"/>
              <w:bottom w:val="single" w:sz="4" w:space="0" w:color="auto"/>
              <w:right w:val="single" w:sz="4" w:space="0" w:color="auto"/>
            </w:tcBorders>
            <w:shd w:val="clear" w:color="auto" w:fill="auto"/>
            <w:vAlign w:val="center"/>
            <w:hideMark/>
          </w:tcPr>
          <w:p w14:paraId="47384457" w14:textId="77777777" w:rsidR="00797EBE" w:rsidRPr="00797EBE" w:rsidRDefault="00797EBE" w:rsidP="00797EBE">
            <w:pPr>
              <w:jc w:val="center"/>
              <w:rPr>
                <w:sz w:val="20"/>
                <w:szCs w:val="20"/>
              </w:rPr>
            </w:pPr>
            <w:r w:rsidRPr="00797EBE">
              <w:rPr>
                <w:sz w:val="20"/>
                <w:szCs w:val="20"/>
              </w:rPr>
              <w:t>Ставка за тепловую энергию, руб./Гкал</w:t>
            </w:r>
          </w:p>
        </w:tc>
      </w:tr>
      <w:tr w:rsidR="00797EBE" w:rsidRPr="00797EBE" w14:paraId="2705165B" w14:textId="77777777" w:rsidTr="00797EBE">
        <w:trPr>
          <w:trHeight w:val="308"/>
        </w:trPr>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7B3A11DC" w14:textId="77777777" w:rsidR="00797EBE" w:rsidRPr="00797EBE" w:rsidRDefault="00797EBE" w:rsidP="00797EBE">
            <w:pPr>
              <w:jc w:val="center"/>
              <w:rPr>
                <w:sz w:val="20"/>
                <w:szCs w:val="20"/>
              </w:rPr>
            </w:pPr>
            <w:r w:rsidRPr="00797EBE">
              <w:rPr>
                <w:sz w:val="20"/>
                <w:szCs w:val="20"/>
              </w:rPr>
              <w:t>ОАО «РЖД»</w:t>
            </w:r>
          </w:p>
        </w:tc>
        <w:tc>
          <w:tcPr>
            <w:tcW w:w="932" w:type="dxa"/>
            <w:tcBorders>
              <w:top w:val="nil"/>
              <w:left w:val="nil"/>
              <w:bottom w:val="single" w:sz="4" w:space="0" w:color="auto"/>
              <w:right w:val="single" w:sz="4" w:space="0" w:color="auto"/>
            </w:tcBorders>
            <w:shd w:val="clear" w:color="auto" w:fill="auto"/>
            <w:vAlign w:val="center"/>
            <w:hideMark/>
          </w:tcPr>
          <w:p w14:paraId="7DCC28B8" w14:textId="77777777" w:rsidR="00797EBE" w:rsidRPr="00797EBE" w:rsidRDefault="00797EBE" w:rsidP="00797EBE">
            <w:pPr>
              <w:jc w:val="center"/>
              <w:rPr>
                <w:sz w:val="20"/>
                <w:szCs w:val="20"/>
              </w:rPr>
            </w:pPr>
            <w:r w:rsidRPr="00797EBE">
              <w:rPr>
                <w:sz w:val="20"/>
                <w:szCs w:val="20"/>
              </w:rPr>
              <w:t>с 01.01.2021</w:t>
            </w:r>
          </w:p>
        </w:tc>
        <w:tc>
          <w:tcPr>
            <w:tcW w:w="1152" w:type="dxa"/>
            <w:tcBorders>
              <w:top w:val="nil"/>
              <w:left w:val="nil"/>
              <w:bottom w:val="single" w:sz="4" w:space="0" w:color="auto"/>
              <w:right w:val="single" w:sz="4" w:space="0" w:color="auto"/>
            </w:tcBorders>
            <w:shd w:val="clear" w:color="auto" w:fill="auto"/>
            <w:vAlign w:val="center"/>
            <w:hideMark/>
          </w:tcPr>
          <w:p w14:paraId="1C43082B" w14:textId="77777777" w:rsidR="00797EBE" w:rsidRPr="00797EBE" w:rsidRDefault="00797EBE" w:rsidP="00797EBE">
            <w:pPr>
              <w:jc w:val="center"/>
              <w:rPr>
                <w:color w:val="000000"/>
                <w:sz w:val="20"/>
                <w:szCs w:val="20"/>
              </w:rPr>
            </w:pPr>
            <w:r w:rsidRPr="00797EBE">
              <w:rPr>
                <w:color w:val="000000"/>
                <w:sz w:val="20"/>
                <w:szCs w:val="20"/>
              </w:rPr>
              <w:t>158,92</w:t>
            </w:r>
          </w:p>
        </w:tc>
        <w:tc>
          <w:tcPr>
            <w:tcW w:w="1060" w:type="dxa"/>
            <w:tcBorders>
              <w:top w:val="nil"/>
              <w:left w:val="nil"/>
              <w:bottom w:val="single" w:sz="4" w:space="0" w:color="auto"/>
              <w:right w:val="single" w:sz="4" w:space="0" w:color="auto"/>
            </w:tcBorders>
            <w:shd w:val="clear" w:color="auto" w:fill="auto"/>
            <w:vAlign w:val="center"/>
            <w:hideMark/>
          </w:tcPr>
          <w:p w14:paraId="529D0DB2" w14:textId="77777777" w:rsidR="00797EBE" w:rsidRPr="00797EBE" w:rsidRDefault="00797EBE" w:rsidP="00797EBE">
            <w:pPr>
              <w:jc w:val="center"/>
              <w:rPr>
                <w:color w:val="000000"/>
                <w:sz w:val="20"/>
                <w:szCs w:val="20"/>
              </w:rPr>
            </w:pPr>
            <w:r w:rsidRPr="00797EBE">
              <w:rPr>
                <w:color w:val="000000"/>
                <w:sz w:val="20"/>
                <w:szCs w:val="20"/>
              </w:rPr>
              <w:t>148,57</w:t>
            </w:r>
          </w:p>
        </w:tc>
        <w:tc>
          <w:tcPr>
            <w:tcW w:w="1055" w:type="dxa"/>
            <w:tcBorders>
              <w:top w:val="nil"/>
              <w:left w:val="nil"/>
              <w:bottom w:val="single" w:sz="4" w:space="0" w:color="auto"/>
              <w:right w:val="single" w:sz="4" w:space="0" w:color="auto"/>
            </w:tcBorders>
            <w:shd w:val="clear" w:color="auto" w:fill="auto"/>
            <w:vAlign w:val="center"/>
            <w:hideMark/>
          </w:tcPr>
          <w:p w14:paraId="6E2348B7" w14:textId="77777777" w:rsidR="00797EBE" w:rsidRPr="00797EBE" w:rsidRDefault="00797EBE" w:rsidP="00797EBE">
            <w:pPr>
              <w:jc w:val="center"/>
              <w:rPr>
                <w:color w:val="000000"/>
                <w:sz w:val="20"/>
                <w:szCs w:val="20"/>
              </w:rPr>
            </w:pPr>
            <w:r w:rsidRPr="00797EBE">
              <w:rPr>
                <w:color w:val="000000"/>
                <w:sz w:val="20"/>
                <w:szCs w:val="20"/>
              </w:rPr>
              <w:t>168,02</w:t>
            </w:r>
          </w:p>
        </w:tc>
        <w:tc>
          <w:tcPr>
            <w:tcW w:w="1060" w:type="dxa"/>
            <w:tcBorders>
              <w:top w:val="nil"/>
              <w:left w:val="nil"/>
              <w:bottom w:val="single" w:sz="4" w:space="0" w:color="auto"/>
              <w:right w:val="single" w:sz="4" w:space="0" w:color="auto"/>
            </w:tcBorders>
            <w:shd w:val="clear" w:color="auto" w:fill="auto"/>
            <w:vAlign w:val="center"/>
            <w:hideMark/>
          </w:tcPr>
          <w:p w14:paraId="5AA999A0" w14:textId="77777777" w:rsidR="00797EBE" w:rsidRPr="00797EBE" w:rsidRDefault="00797EBE" w:rsidP="00797EBE">
            <w:pPr>
              <w:jc w:val="center"/>
              <w:rPr>
                <w:color w:val="000000"/>
                <w:sz w:val="20"/>
                <w:szCs w:val="20"/>
              </w:rPr>
            </w:pPr>
            <w:r w:rsidRPr="00797EBE">
              <w:rPr>
                <w:color w:val="000000"/>
                <w:sz w:val="20"/>
                <w:szCs w:val="20"/>
              </w:rPr>
              <w:t>157,88</w:t>
            </w:r>
          </w:p>
        </w:tc>
        <w:tc>
          <w:tcPr>
            <w:tcW w:w="824" w:type="dxa"/>
            <w:tcBorders>
              <w:top w:val="nil"/>
              <w:left w:val="nil"/>
              <w:bottom w:val="single" w:sz="4" w:space="0" w:color="auto"/>
              <w:right w:val="single" w:sz="4" w:space="0" w:color="auto"/>
            </w:tcBorders>
            <w:shd w:val="clear" w:color="auto" w:fill="auto"/>
            <w:vAlign w:val="center"/>
            <w:hideMark/>
          </w:tcPr>
          <w:p w14:paraId="377786C9" w14:textId="77777777" w:rsidR="00797EBE" w:rsidRPr="00797EBE" w:rsidRDefault="00797EBE" w:rsidP="00797EBE">
            <w:pPr>
              <w:jc w:val="center"/>
              <w:rPr>
                <w:color w:val="000000"/>
                <w:sz w:val="20"/>
                <w:szCs w:val="20"/>
              </w:rPr>
            </w:pPr>
            <w:r w:rsidRPr="00797EBE">
              <w:rPr>
                <w:color w:val="000000"/>
                <w:sz w:val="20"/>
                <w:szCs w:val="20"/>
              </w:rPr>
              <w:t>132,43</w:t>
            </w:r>
          </w:p>
        </w:tc>
        <w:tc>
          <w:tcPr>
            <w:tcW w:w="824" w:type="dxa"/>
            <w:tcBorders>
              <w:top w:val="nil"/>
              <w:left w:val="nil"/>
              <w:bottom w:val="single" w:sz="4" w:space="0" w:color="auto"/>
              <w:right w:val="single" w:sz="4" w:space="0" w:color="auto"/>
            </w:tcBorders>
            <w:shd w:val="clear" w:color="auto" w:fill="auto"/>
            <w:vAlign w:val="center"/>
            <w:hideMark/>
          </w:tcPr>
          <w:p w14:paraId="7F7AA9ED" w14:textId="77777777" w:rsidR="00797EBE" w:rsidRPr="00797EBE" w:rsidRDefault="00797EBE" w:rsidP="00797EBE">
            <w:pPr>
              <w:jc w:val="center"/>
              <w:rPr>
                <w:color w:val="000000"/>
                <w:sz w:val="20"/>
                <w:szCs w:val="20"/>
              </w:rPr>
            </w:pPr>
            <w:r w:rsidRPr="00797EBE">
              <w:rPr>
                <w:color w:val="000000"/>
                <w:sz w:val="20"/>
                <w:szCs w:val="20"/>
              </w:rPr>
              <w:t>123,81</w:t>
            </w:r>
          </w:p>
        </w:tc>
        <w:tc>
          <w:tcPr>
            <w:tcW w:w="711" w:type="dxa"/>
            <w:tcBorders>
              <w:top w:val="nil"/>
              <w:left w:val="nil"/>
              <w:bottom w:val="single" w:sz="4" w:space="0" w:color="auto"/>
              <w:right w:val="single" w:sz="4" w:space="0" w:color="auto"/>
            </w:tcBorders>
            <w:shd w:val="clear" w:color="auto" w:fill="auto"/>
            <w:vAlign w:val="center"/>
            <w:hideMark/>
          </w:tcPr>
          <w:p w14:paraId="1FD5F24B" w14:textId="77777777" w:rsidR="00797EBE" w:rsidRPr="00797EBE" w:rsidRDefault="00797EBE" w:rsidP="00797EBE">
            <w:pPr>
              <w:jc w:val="center"/>
              <w:rPr>
                <w:color w:val="000000"/>
                <w:sz w:val="20"/>
                <w:szCs w:val="20"/>
              </w:rPr>
            </w:pPr>
            <w:r w:rsidRPr="00797EBE">
              <w:rPr>
                <w:color w:val="000000"/>
                <w:sz w:val="20"/>
                <w:szCs w:val="20"/>
              </w:rPr>
              <w:t>140,02</w:t>
            </w:r>
          </w:p>
        </w:tc>
        <w:tc>
          <w:tcPr>
            <w:tcW w:w="827" w:type="dxa"/>
            <w:tcBorders>
              <w:top w:val="nil"/>
              <w:left w:val="nil"/>
              <w:bottom w:val="single" w:sz="4" w:space="0" w:color="auto"/>
              <w:right w:val="single" w:sz="4" w:space="0" w:color="auto"/>
            </w:tcBorders>
            <w:shd w:val="clear" w:color="auto" w:fill="auto"/>
            <w:vAlign w:val="center"/>
            <w:hideMark/>
          </w:tcPr>
          <w:p w14:paraId="6DBCF133" w14:textId="77777777" w:rsidR="00797EBE" w:rsidRPr="00797EBE" w:rsidRDefault="00797EBE" w:rsidP="00797EBE">
            <w:pPr>
              <w:jc w:val="center"/>
              <w:rPr>
                <w:color w:val="000000"/>
                <w:sz w:val="20"/>
                <w:szCs w:val="20"/>
              </w:rPr>
            </w:pPr>
            <w:r w:rsidRPr="00797EBE">
              <w:rPr>
                <w:color w:val="000000"/>
                <w:sz w:val="20"/>
                <w:szCs w:val="20"/>
              </w:rPr>
              <w:t>131,57</w:t>
            </w:r>
          </w:p>
        </w:tc>
        <w:tc>
          <w:tcPr>
            <w:tcW w:w="813" w:type="dxa"/>
            <w:tcBorders>
              <w:top w:val="nil"/>
              <w:left w:val="nil"/>
              <w:bottom w:val="single" w:sz="4" w:space="0" w:color="auto"/>
              <w:right w:val="single" w:sz="4" w:space="0" w:color="auto"/>
            </w:tcBorders>
            <w:shd w:val="clear" w:color="auto" w:fill="auto"/>
            <w:vAlign w:val="center"/>
            <w:hideMark/>
          </w:tcPr>
          <w:p w14:paraId="047E1616" w14:textId="77777777" w:rsidR="00797EBE" w:rsidRPr="00797EBE" w:rsidRDefault="00797EBE" w:rsidP="00797EBE">
            <w:pPr>
              <w:jc w:val="center"/>
              <w:rPr>
                <w:sz w:val="20"/>
                <w:szCs w:val="20"/>
              </w:rPr>
            </w:pPr>
            <w:r w:rsidRPr="00797EBE">
              <w:rPr>
                <w:sz w:val="20"/>
                <w:szCs w:val="20"/>
              </w:rPr>
              <w:t>28,44</w:t>
            </w:r>
          </w:p>
        </w:tc>
        <w:tc>
          <w:tcPr>
            <w:tcW w:w="1119" w:type="dxa"/>
            <w:tcBorders>
              <w:top w:val="nil"/>
              <w:left w:val="nil"/>
              <w:bottom w:val="single" w:sz="4" w:space="0" w:color="auto"/>
              <w:right w:val="single" w:sz="4" w:space="0" w:color="auto"/>
            </w:tcBorders>
            <w:shd w:val="clear" w:color="auto" w:fill="auto"/>
            <w:vAlign w:val="center"/>
            <w:hideMark/>
          </w:tcPr>
          <w:p w14:paraId="7421F479" w14:textId="77777777" w:rsidR="00797EBE" w:rsidRPr="00797EBE" w:rsidRDefault="00797EBE" w:rsidP="00797EBE">
            <w:pPr>
              <w:jc w:val="center"/>
              <w:rPr>
                <w:sz w:val="20"/>
                <w:szCs w:val="20"/>
              </w:rPr>
            </w:pPr>
            <w:r w:rsidRPr="00797EBE">
              <w:rPr>
                <w:sz w:val="20"/>
                <w:szCs w:val="20"/>
              </w:rPr>
              <w:t>1 724,60</w:t>
            </w:r>
          </w:p>
        </w:tc>
        <w:tc>
          <w:tcPr>
            <w:tcW w:w="2609" w:type="dxa"/>
            <w:tcBorders>
              <w:top w:val="single" w:sz="4" w:space="0" w:color="auto"/>
              <w:left w:val="nil"/>
              <w:bottom w:val="single" w:sz="4" w:space="0" w:color="auto"/>
              <w:right w:val="single" w:sz="4" w:space="0" w:color="auto"/>
            </w:tcBorders>
            <w:shd w:val="clear" w:color="auto" w:fill="auto"/>
            <w:vAlign w:val="center"/>
            <w:hideMark/>
          </w:tcPr>
          <w:p w14:paraId="55ACC5C9" w14:textId="77777777" w:rsidR="00797EBE" w:rsidRPr="00797EBE" w:rsidRDefault="00797EBE" w:rsidP="00797EBE">
            <w:pPr>
              <w:jc w:val="center"/>
              <w:rPr>
                <w:sz w:val="20"/>
                <w:szCs w:val="20"/>
              </w:rPr>
            </w:pPr>
            <w:r w:rsidRPr="00797EBE">
              <w:rPr>
                <w:sz w:val="20"/>
                <w:szCs w:val="20"/>
              </w:rPr>
              <w:t>х</w:t>
            </w:r>
          </w:p>
        </w:tc>
        <w:tc>
          <w:tcPr>
            <w:tcW w:w="1196" w:type="dxa"/>
            <w:tcBorders>
              <w:top w:val="nil"/>
              <w:left w:val="nil"/>
              <w:bottom w:val="single" w:sz="4" w:space="0" w:color="auto"/>
              <w:right w:val="single" w:sz="4" w:space="0" w:color="auto"/>
            </w:tcBorders>
            <w:shd w:val="clear" w:color="auto" w:fill="auto"/>
            <w:vAlign w:val="center"/>
            <w:hideMark/>
          </w:tcPr>
          <w:p w14:paraId="602C855C" w14:textId="77777777" w:rsidR="00797EBE" w:rsidRPr="00797EBE" w:rsidRDefault="00797EBE" w:rsidP="00797EBE">
            <w:pPr>
              <w:jc w:val="center"/>
              <w:rPr>
                <w:sz w:val="20"/>
                <w:szCs w:val="20"/>
              </w:rPr>
            </w:pPr>
            <w:r w:rsidRPr="00797EBE">
              <w:rPr>
                <w:sz w:val="20"/>
                <w:szCs w:val="20"/>
              </w:rPr>
              <w:t>х</w:t>
            </w:r>
          </w:p>
        </w:tc>
      </w:tr>
      <w:tr w:rsidR="00797EBE" w:rsidRPr="00797EBE" w14:paraId="6C554A6B" w14:textId="77777777" w:rsidTr="00797EBE">
        <w:trPr>
          <w:trHeight w:val="308"/>
        </w:trPr>
        <w:tc>
          <w:tcPr>
            <w:tcW w:w="1224" w:type="dxa"/>
            <w:vMerge/>
            <w:tcBorders>
              <w:top w:val="nil"/>
              <w:left w:val="single" w:sz="4" w:space="0" w:color="auto"/>
              <w:bottom w:val="single" w:sz="4" w:space="0" w:color="auto"/>
              <w:right w:val="single" w:sz="4" w:space="0" w:color="auto"/>
            </w:tcBorders>
            <w:vAlign w:val="center"/>
            <w:hideMark/>
          </w:tcPr>
          <w:p w14:paraId="0937652C" w14:textId="77777777" w:rsidR="00797EBE" w:rsidRPr="00797EBE" w:rsidRDefault="00797EBE" w:rsidP="00797EBE">
            <w:pP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D3100BC" w14:textId="77777777" w:rsidR="00797EBE" w:rsidRPr="00797EBE" w:rsidRDefault="00797EBE" w:rsidP="00797EBE">
            <w:pPr>
              <w:jc w:val="center"/>
              <w:rPr>
                <w:sz w:val="20"/>
                <w:szCs w:val="20"/>
              </w:rPr>
            </w:pPr>
            <w:r w:rsidRPr="00797EBE">
              <w:rPr>
                <w:sz w:val="20"/>
                <w:szCs w:val="20"/>
              </w:rPr>
              <w:t>с 01.07.2021</w:t>
            </w:r>
          </w:p>
        </w:tc>
        <w:tc>
          <w:tcPr>
            <w:tcW w:w="1152" w:type="dxa"/>
            <w:tcBorders>
              <w:top w:val="nil"/>
              <w:left w:val="nil"/>
              <w:bottom w:val="single" w:sz="4" w:space="0" w:color="auto"/>
              <w:right w:val="single" w:sz="4" w:space="0" w:color="auto"/>
            </w:tcBorders>
            <w:shd w:val="clear" w:color="auto" w:fill="auto"/>
            <w:vAlign w:val="center"/>
            <w:hideMark/>
          </w:tcPr>
          <w:p w14:paraId="4BF5E52B" w14:textId="77777777" w:rsidR="00797EBE" w:rsidRPr="00797EBE" w:rsidRDefault="00797EBE" w:rsidP="00797EBE">
            <w:pPr>
              <w:jc w:val="center"/>
              <w:rPr>
                <w:color w:val="000000"/>
                <w:sz w:val="20"/>
                <w:szCs w:val="20"/>
              </w:rPr>
            </w:pPr>
            <w:r w:rsidRPr="00797EBE">
              <w:rPr>
                <w:color w:val="000000"/>
                <w:sz w:val="20"/>
                <w:szCs w:val="20"/>
              </w:rPr>
              <w:t>164,78</w:t>
            </w:r>
          </w:p>
        </w:tc>
        <w:tc>
          <w:tcPr>
            <w:tcW w:w="1060" w:type="dxa"/>
            <w:tcBorders>
              <w:top w:val="nil"/>
              <w:left w:val="nil"/>
              <w:bottom w:val="single" w:sz="4" w:space="0" w:color="auto"/>
              <w:right w:val="single" w:sz="4" w:space="0" w:color="auto"/>
            </w:tcBorders>
            <w:shd w:val="clear" w:color="auto" w:fill="auto"/>
            <w:vAlign w:val="center"/>
            <w:hideMark/>
          </w:tcPr>
          <w:p w14:paraId="3365774B" w14:textId="77777777" w:rsidR="00797EBE" w:rsidRPr="00797EBE" w:rsidRDefault="00797EBE" w:rsidP="00797EBE">
            <w:pPr>
              <w:jc w:val="center"/>
              <w:rPr>
                <w:color w:val="000000"/>
                <w:sz w:val="20"/>
                <w:szCs w:val="20"/>
              </w:rPr>
            </w:pPr>
            <w:r w:rsidRPr="00797EBE">
              <w:rPr>
                <w:color w:val="000000"/>
                <w:sz w:val="20"/>
                <w:szCs w:val="20"/>
              </w:rPr>
              <w:t>154,06</w:t>
            </w:r>
          </w:p>
        </w:tc>
        <w:tc>
          <w:tcPr>
            <w:tcW w:w="1055" w:type="dxa"/>
            <w:tcBorders>
              <w:top w:val="nil"/>
              <w:left w:val="nil"/>
              <w:bottom w:val="single" w:sz="4" w:space="0" w:color="auto"/>
              <w:right w:val="single" w:sz="4" w:space="0" w:color="auto"/>
            </w:tcBorders>
            <w:shd w:val="clear" w:color="auto" w:fill="auto"/>
            <w:vAlign w:val="center"/>
            <w:hideMark/>
          </w:tcPr>
          <w:p w14:paraId="569E3576" w14:textId="77777777" w:rsidR="00797EBE" w:rsidRPr="00797EBE" w:rsidRDefault="00797EBE" w:rsidP="00797EBE">
            <w:pPr>
              <w:jc w:val="center"/>
              <w:rPr>
                <w:color w:val="000000"/>
                <w:sz w:val="20"/>
                <w:szCs w:val="20"/>
              </w:rPr>
            </w:pPr>
            <w:r w:rsidRPr="00797EBE">
              <w:rPr>
                <w:color w:val="000000"/>
                <w:sz w:val="20"/>
                <w:szCs w:val="20"/>
              </w:rPr>
              <w:t>174,22</w:t>
            </w:r>
          </w:p>
        </w:tc>
        <w:tc>
          <w:tcPr>
            <w:tcW w:w="1060" w:type="dxa"/>
            <w:tcBorders>
              <w:top w:val="nil"/>
              <w:left w:val="nil"/>
              <w:bottom w:val="single" w:sz="4" w:space="0" w:color="auto"/>
              <w:right w:val="single" w:sz="4" w:space="0" w:color="auto"/>
            </w:tcBorders>
            <w:shd w:val="clear" w:color="auto" w:fill="auto"/>
            <w:vAlign w:val="center"/>
            <w:hideMark/>
          </w:tcPr>
          <w:p w14:paraId="0E75D912" w14:textId="77777777" w:rsidR="00797EBE" w:rsidRPr="00797EBE" w:rsidRDefault="00797EBE" w:rsidP="00797EBE">
            <w:pPr>
              <w:jc w:val="center"/>
              <w:rPr>
                <w:color w:val="000000"/>
                <w:sz w:val="20"/>
                <w:szCs w:val="20"/>
              </w:rPr>
            </w:pPr>
            <w:r w:rsidRPr="00797EBE">
              <w:rPr>
                <w:color w:val="000000"/>
                <w:sz w:val="20"/>
                <w:szCs w:val="20"/>
              </w:rPr>
              <w:t>163,70</w:t>
            </w:r>
          </w:p>
        </w:tc>
        <w:tc>
          <w:tcPr>
            <w:tcW w:w="824" w:type="dxa"/>
            <w:tcBorders>
              <w:top w:val="nil"/>
              <w:left w:val="nil"/>
              <w:bottom w:val="single" w:sz="4" w:space="0" w:color="auto"/>
              <w:right w:val="single" w:sz="4" w:space="0" w:color="auto"/>
            </w:tcBorders>
            <w:shd w:val="clear" w:color="auto" w:fill="auto"/>
            <w:vAlign w:val="center"/>
            <w:hideMark/>
          </w:tcPr>
          <w:p w14:paraId="5A153BEA" w14:textId="77777777" w:rsidR="00797EBE" w:rsidRPr="00797EBE" w:rsidRDefault="00797EBE" w:rsidP="00797EBE">
            <w:pPr>
              <w:jc w:val="center"/>
              <w:rPr>
                <w:color w:val="000000"/>
                <w:sz w:val="20"/>
                <w:szCs w:val="20"/>
              </w:rPr>
            </w:pPr>
            <w:r w:rsidRPr="00797EBE">
              <w:rPr>
                <w:color w:val="000000"/>
                <w:sz w:val="20"/>
                <w:szCs w:val="20"/>
              </w:rPr>
              <w:t>137,32</w:t>
            </w:r>
          </w:p>
        </w:tc>
        <w:tc>
          <w:tcPr>
            <w:tcW w:w="824" w:type="dxa"/>
            <w:tcBorders>
              <w:top w:val="nil"/>
              <w:left w:val="nil"/>
              <w:bottom w:val="single" w:sz="4" w:space="0" w:color="auto"/>
              <w:right w:val="single" w:sz="4" w:space="0" w:color="auto"/>
            </w:tcBorders>
            <w:shd w:val="clear" w:color="auto" w:fill="auto"/>
            <w:vAlign w:val="center"/>
            <w:hideMark/>
          </w:tcPr>
          <w:p w14:paraId="7BA85892" w14:textId="77777777" w:rsidR="00797EBE" w:rsidRPr="00797EBE" w:rsidRDefault="00797EBE" w:rsidP="00797EBE">
            <w:pPr>
              <w:jc w:val="center"/>
              <w:rPr>
                <w:color w:val="000000"/>
                <w:sz w:val="20"/>
                <w:szCs w:val="20"/>
              </w:rPr>
            </w:pPr>
            <w:r w:rsidRPr="00797EBE">
              <w:rPr>
                <w:color w:val="000000"/>
                <w:sz w:val="20"/>
                <w:szCs w:val="20"/>
              </w:rPr>
              <w:t>128,38</w:t>
            </w:r>
          </w:p>
        </w:tc>
        <w:tc>
          <w:tcPr>
            <w:tcW w:w="711" w:type="dxa"/>
            <w:tcBorders>
              <w:top w:val="nil"/>
              <w:left w:val="nil"/>
              <w:bottom w:val="single" w:sz="4" w:space="0" w:color="auto"/>
              <w:right w:val="single" w:sz="4" w:space="0" w:color="auto"/>
            </w:tcBorders>
            <w:shd w:val="clear" w:color="auto" w:fill="auto"/>
            <w:vAlign w:val="center"/>
            <w:hideMark/>
          </w:tcPr>
          <w:p w14:paraId="045ACDB5" w14:textId="77777777" w:rsidR="00797EBE" w:rsidRPr="00797EBE" w:rsidRDefault="00797EBE" w:rsidP="00797EBE">
            <w:pPr>
              <w:jc w:val="center"/>
              <w:rPr>
                <w:color w:val="000000"/>
                <w:sz w:val="20"/>
                <w:szCs w:val="20"/>
              </w:rPr>
            </w:pPr>
            <w:r w:rsidRPr="00797EBE">
              <w:rPr>
                <w:color w:val="000000"/>
                <w:sz w:val="20"/>
                <w:szCs w:val="20"/>
              </w:rPr>
              <w:t>145,18</w:t>
            </w:r>
          </w:p>
        </w:tc>
        <w:tc>
          <w:tcPr>
            <w:tcW w:w="827" w:type="dxa"/>
            <w:tcBorders>
              <w:top w:val="nil"/>
              <w:left w:val="nil"/>
              <w:bottom w:val="single" w:sz="4" w:space="0" w:color="auto"/>
              <w:right w:val="single" w:sz="4" w:space="0" w:color="auto"/>
            </w:tcBorders>
            <w:shd w:val="clear" w:color="auto" w:fill="auto"/>
            <w:vAlign w:val="center"/>
            <w:hideMark/>
          </w:tcPr>
          <w:p w14:paraId="2A924530" w14:textId="77777777" w:rsidR="00797EBE" w:rsidRPr="00797EBE" w:rsidRDefault="00797EBE" w:rsidP="00797EBE">
            <w:pPr>
              <w:jc w:val="center"/>
              <w:rPr>
                <w:color w:val="000000"/>
                <w:sz w:val="20"/>
                <w:szCs w:val="20"/>
              </w:rPr>
            </w:pPr>
            <w:r w:rsidRPr="00797EBE">
              <w:rPr>
                <w:color w:val="000000"/>
                <w:sz w:val="20"/>
                <w:szCs w:val="20"/>
              </w:rPr>
              <w:t>136,42</w:t>
            </w:r>
          </w:p>
        </w:tc>
        <w:tc>
          <w:tcPr>
            <w:tcW w:w="813" w:type="dxa"/>
            <w:tcBorders>
              <w:top w:val="nil"/>
              <w:left w:val="nil"/>
              <w:bottom w:val="single" w:sz="4" w:space="0" w:color="auto"/>
              <w:right w:val="single" w:sz="4" w:space="0" w:color="auto"/>
            </w:tcBorders>
            <w:shd w:val="clear" w:color="auto" w:fill="auto"/>
            <w:vAlign w:val="center"/>
            <w:hideMark/>
          </w:tcPr>
          <w:p w14:paraId="48751143" w14:textId="77777777" w:rsidR="00797EBE" w:rsidRPr="00797EBE" w:rsidRDefault="00797EBE" w:rsidP="00797EBE">
            <w:pPr>
              <w:jc w:val="center"/>
              <w:rPr>
                <w:sz w:val="20"/>
                <w:szCs w:val="20"/>
              </w:rPr>
            </w:pPr>
            <w:r w:rsidRPr="00797EBE">
              <w:rPr>
                <w:sz w:val="20"/>
                <w:szCs w:val="20"/>
              </w:rPr>
              <w:t>29,58</w:t>
            </w:r>
          </w:p>
        </w:tc>
        <w:tc>
          <w:tcPr>
            <w:tcW w:w="1119" w:type="dxa"/>
            <w:tcBorders>
              <w:top w:val="nil"/>
              <w:left w:val="nil"/>
              <w:bottom w:val="single" w:sz="4" w:space="0" w:color="auto"/>
              <w:right w:val="single" w:sz="4" w:space="0" w:color="auto"/>
            </w:tcBorders>
            <w:shd w:val="clear" w:color="auto" w:fill="auto"/>
            <w:vAlign w:val="center"/>
            <w:hideMark/>
          </w:tcPr>
          <w:p w14:paraId="4E24147A" w14:textId="77777777" w:rsidR="00797EBE" w:rsidRPr="00797EBE" w:rsidRDefault="00797EBE" w:rsidP="00797EBE">
            <w:pPr>
              <w:jc w:val="center"/>
              <w:rPr>
                <w:sz w:val="20"/>
                <w:szCs w:val="20"/>
              </w:rPr>
            </w:pPr>
            <w:r w:rsidRPr="00797EBE">
              <w:rPr>
                <w:sz w:val="20"/>
                <w:szCs w:val="20"/>
              </w:rPr>
              <w:t>1 786,69</w:t>
            </w:r>
          </w:p>
        </w:tc>
        <w:tc>
          <w:tcPr>
            <w:tcW w:w="2609" w:type="dxa"/>
            <w:tcBorders>
              <w:top w:val="nil"/>
              <w:left w:val="nil"/>
              <w:bottom w:val="single" w:sz="4" w:space="0" w:color="auto"/>
              <w:right w:val="single" w:sz="4" w:space="0" w:color="auto"/>
            </w:tcBorders>
            <w:shd w:val="clear" w:color="auto" w:fill="auto"/>
            <w:vAlign w:val="center"/>
            <w:hideMark/>
          </w:tcPr>
          <w:p w14:paraId="59325DB1" w14:textId="77777777" w:rsidR="00797EBE" w:rsidRPr="00797EBE" w:rsidRDefault="00797EBE" w:rsidP="00797EBE">
            <w:pPr>
              <w:jc w:val="center"/>
              <w:rPr>
                <w:sz w:val="20"/>
                <w:szCs w:val="20"/>
              </w:rPr>
            </w:pPr>
            <w:r w:rsidRPr="00797EBE">
              <w:rPr>
                <w:sz w:val="20"/>
                <w:szCs w:val="20"/>
              </w:rPr>
              <w:t>х</w:t>
            </w:r>
          </w:p>
        </w:tc>
        <w:tc>
          <w:tcPr>
            <w:tcW w:w="1196" w:type="dxa"/>
            <w:tcBorders>
              <w:top w:val="nil"/>
              <w:left w:val="nil"/>
              <w:bottom w:val="single" w:sz="4" w:space="0" w:color="auto"/>
              <w:right w:val="single" w:sz="4" w:space="0" w:color="auto"/>
            </w:tcBorders>
            <w:shd w:val="clear" w:color="auto" w:fill="auto"/>
            <w:vAlign w:val="center"/>
            <w:hideMark/>
          </w:tcPr>
          <w:p w14:paraId="7C41332D" w14:textId="77777777" w:rsidR="00797EBE" w:rsidRPr="00797EBE" w:rsidRDefault="00797EBE" w:rsidP="00797EBE">
            <w:pPr>
              <w:jc w:val="center"/>
              <w:rPr>
                <w:sz w:val="20"/>
                <w:szCs w:val="20"/>
              </w:rPr>
            </w:pPr>
            <w:r w:rsidRPr="00797EBE">
              <w:rPr>
                <w:sz w:val="20"/>
                <w:szCs w:val="20"/>
              </w:rPr>
              <w:t>х</w:t>
            </w:r>
          </w:p>
        </w:tc>
      </w:tr>
    </w:tbl>
    <w:p w14:paraId="1F14DB7E" w14:textId="77777777" w:rsidR="00797EBE" w:rsidRPr="00797EBE" w:rsidRDefault="00797EBE" w:rsidP="00797EBE">
      <w:pPr>
        <w:spacing w:line="288" w:lineRule="auto"/>
        <w:jc w:val="both"/>
        <w:rPr>
          <w:snapToGrid w:val="0"/>
          <w:sz w:val="28"/>
          <w:szCs w:val="28"/>
        </w:rPr>
        <w:sectPr w:rsidR="00797EBE" w:rsidRPr="00797EBE" w:rsidSect="00797EBE">
          <w:pgSz w:w="16838" w:h="11906" w:orient="landscape"/>
          <w:pgMar w:top="1701" w:right="851" w:bottom="851" w:left="851" w:header="709" w:footer="709" w:gutter="0"/>
          <w:cols w:space="708"/>
          <w:titlePg/>
          <w:docGrid w:linePitch="381"/>
        </w:sectPr>
      </w:pPr>
    </w:p>
    <w:p w14:paraId="7E35248C" w14:textId="77777777" w:rsidR="00797EBE" w:rsidRPr="00797EBE" w:rsidRDefault="00797EBE" w:rsidP="00797EBE">
      <w:pPr>
        <w:ind w:firstLine="709"/>
        <w:jc w:val="both"/>
        <w:rPr>
          <w:snapToGrid w:val="0"/>
          <w:sz w:val="28"/>
          <w:szCs w:val="28"/>
        </w:rPr>
      </w:pPr>
      <w:bookmarkStart w:id="91" w:name="_Toc21094972"/>
      <w:bookmarkStart w:id="92" w:name="_Toc23163017"/>
      <w:r w:rsidRPr="00797EBE">
        <w:rPr>
          <w:snapToGrid w:val="0"/>
          <w:sz w:val="28"/>
          <w:szCs w:val="28"/>
        </w:rPr>
        <w:lastRenderedPageBreak/>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Новокузнецк реализует тепловую энергию потребителям Новокузнецкого городского округа, присоединенным к тепловым сетям </w:t>
      </w:r>
      <w:r w:rsidRPr="00797EBE">
        <w:rPr>
          <w:snapToGrid w:val="0"/>
          <w:sz w:val="28"/>
          <w:szCs w:val="28"/>
        </w:rPr>
        <w:br/>
        <w:t>ООО «</w:t>
      </w:r>
      <w:proofErr w:type="spellStart"/>
      <w:r w:rsidRPr="00797EBE">
        <w:rPr>
          <w:snapToGrid w:val="0"/>
          <w:sz w:val="28"/>
          <w:szCs w:val="28"/>
        </w:rPr>
        <w:t>СибЭнерго</w:t>
      </w:r>
      <w:proofErr w:type="spellEnd"/>
      <w:r w:rsidRPr="00797EBE">
        <w:rPr>
          <w:snapToGrid w:val="0"/>
          <w:sz w:val="28"/>
          <w:szCs w:val="28"/>
        </w:rPr>
        <w:t>».</w:t>
      </w:r>
    </w:p>
    <w:p w14:paraId="57C7FC67" w14:textId="77777777" w:rsidR="00797EBE" w:rsidRPr="00797EBE" w:rsidRDefault="00797EBE" w:rsidP="00797EBE">
      <w:pPr>
        <w:ind w:firstLine="709"/>
        <w:jc w:val="both"/>
        <w:rPr>
          <w:bCs/>
          <w:snapToGrid w:val="0"/>
          <w:color w:val="000000"/>
          <w:kern w:val="32"/>
          <w:sz w:val="28"/>
          <w:szCs w:val="28"/>
        </w:rPr>
      </w:pPr>
      <w:r w:rsidRPr="00797EBE">
        <w:rPr>
          <w:snapToGrid w:val="0"/>
          <w:sz w:val="28"/>
          <w:szCs w:val="28"/>
        </w:rPr>
        <w:t>Тарифы ООО «</w:t>
      </w:r>
      <w:proofErr w:type="spellStart"/>
      <w:r w:rsidRPr="00797EBE">
        <w:rPr>
          <w:snapToGrid w:val="0"/>
          <w:sz w:val="28"/>
          <w:szCs w:val="28"/>
        </w:rPr>
        <w:t>СибЭнерго</w:t>
      </w:r>
      <w:proofErr w:type="spellEnd"/>
      <w:r w:rsidRPr="00797EBE">
        <w:rPr>
          <w:snapToGrid w:val="0"/>
          <w:sz w:val="28"/>
          <w:szCs w:val="28"/>
        </w:rPr>
        <w:t xml:space="preserve">» на услуги по передаче тепловой энергии </w:t>
      </w:r>
      <w:r w:rsidRPr="00797EBE">
        <w:rPr>
          <w:snapToGrid w:val="0"/>
          <w:sz w:val="28"/>
          <w:szCs w:val="28"/>
        </w:rPr>
        <w:br/>
        <w:t xml:space="preserve">на 2021-2023 годы установлены постановлением </w:t>
      </w:r>
      <w:r w:rsidRPr="00797EBE">
        <w:rPr>
          <w:bCs/>
          <w:snapToGrid w:val="0"/>
          <w:color w:val="000000"/>
          <w:kern w:val="32"/>
          <w:sz w:val="28"/>
          <w:szCs w:val="28"/>
        </w:rPr>
        <w:t>Региональной энергетической комиссии Кузбасса от 27.11.2020 № 438 в размере:</w:t>
      </w:r>
    </w:p>
    <w:p w14:paraId="2E2AEAD6" w14:textId="77777777" w:rsidR="00797EBE" w:rsidRPr="00797EBE" w:rsidRDefault="00797EBE" w:rsidP="00797EBE">
      <w:pPr>
        <w:ind w:firstLine="709"/>
        <w:jc w:val="both"/>
        <w:rPr>
          <w:bCs/>
          <w:snapToGrid w:val="0"/>
          <w:color w:val="000000"/>
          <w:kern w:val="32"/>
          <w:sz w:val="28"/>
          <w:szCs w:val="28"/>
        </w:rPr>
      </w:pPr>
      <w:r w:rsidRPr="00797EBE">
        <w:rPr>
          <w:bCs/>
          <w:snapToGrid w:val="0"/>
          <w:color w:val="000000"/>
          <w:kern w:val="32"/>
          <w:sz w:val="28"/>
          <w:szCs w:val="28"/>
        </w:rPr>
        <w:t>с 01.01.2021 – 699,57 руб./Гкал;</w:t>
      </w:r>
    </w:p>
    <w:p w14:paraId="3F7FF167" w14:textId="77777777" w:rsidR="00797EBE" w:rsidRPr="00797EBE" w:rsidRDefault="00797EBE" w:rsidP="00797EBE">
      <w:pPr>
        <w:ind w:firstLine="709"/>
        <w:jc w:val="both"/>
        <w:rPr>
          <w:bCs/>
          <w:snapToGrid w:val="0"/>
          <w:color w:val="000000"/>
          <w:kern w:val="32"/>
          <w:sz w:val="28"/>
          <w:szCs w:val="28"/>
        </w:rPr>
      </w:pPr>
      <w:r w:rsidRPr="00797EBE">
        <w:rPr>
          <w:bCs/>
          <w:snapToGrid w:val="0"/>
          <w:color w:val="000000"/>
          <w:kern w:val="32"/>
          <w:sz w:val="28"/>
          <w:szCs w:val="28"/>
        </w:rPr>
        <w:t>с 01.07.2021 – 724,75 руб./Гкал.</w:t>
      </w:r>
    </w:p>
    <w:p w14:paraId="2A5CD835" w14:textId="77777777" w:rsidR="00797EBE" w:rsidRPr="00797EBE" w:rsidRDefault="00797EBE" w:rsidP="00797EBE">
      <w:pPr>
        <w:ind w:firstLine="709"/>
        <w:jc w:val="both"/>
        <w:rPr>
          <w:snapToGrid w:val="0"/>
          <w:sz w:val="28"/>
          <w:szCs w:val="28"/>
        </w:rPr>
      </w:pPr>
      <w:r w:rsidRPr="00797EBE">
        <w:rPr>
          <w:snapToGrid w:val="0"/>
          <w:sz w:val="28"/>
          <w:szCs w:val="28"/>
        </w:rPr>
        <w:t xml:space="preserve">Тарифы на тепловую энергию ОАО «РЖД» (филиал Кузбасский территориальный участок Западно-Сибирской дирекции </w:t>
      </w:r>
      <w:r w:rsidRPr="00797EBE">
        <w:rPr>
          <w:snapToGrid w:val="0"/>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котельные </w:t>
      </w:r>
      <w:r w:rsidRPr="00797EBE">
        <w:rPr>
          <w:snapToGrid w:val="0"/>
          <w:sz w:val="28"/>
          <w:szCs w:val="28"/>
        </w:rPr>
        <w:br/>
        <w:t>на ст. Новокузнецк, с учетом передачи тепловой энергии по тепловым сетям ООО «</w:t>
      </w:r>
      <w:proofErr w:type="spellStart"/>
      <w:r w:rsidRPr="00797EBE">
        <w:rPr>
          <w:snapToGrid w:val="0"/>
          <w:sz w:val="28"/>
          <w:szCs w:val="28"/>
        </w:rPr>
        <w:t>СибЭнерго</w:t>
      </w:r>
      <w:proofErr w:type="spellEnd"/>
      <w:r w:rsidRPr="00797EBE">
        <w:rPr>
          <w:snapToGrid w:val="0"/>
          <w:sz w:val="28"/>
          <w:szCs w:val="28"/>
        </w:rPr>
        <w:t>» составят:</w:t>
      </w:r>
    </w:p>
    <w:p w14:paraId="46DF3049" w14:textId="77777777" w:rsidR="00797EBE" w:rsidRPr="00797EBE" w:rsidRDefault="00797EBE" w:rsidP="001F50EA">
      <w:pPr>
        <w:numPr>
          <w:ilvl w:val="0"/>
          <w:numId w:val="12"/>
        </w:numPr>
        <w:ind w:right="-284"/>
        <w:jc w:val="right"/>
        <w:rPr>
          <w:snapToGrid w:val="0"/>
          <w:sz w:val="28"/>
          <w:szCs w:val="28"/>
        </w:rPr>
      </w:pPr>
    </w:p>
    <w:tbl>
      <w:tblPr>
        <w:tblW w:w="9488" w:type="dxa"/>
        <w:tblInd w:w="118" w:type="dxa"/>
        <w:tblLook w:val="04A0" w:firstRow="1" w:lastRow="0" w:firstColumn="1" w:lastColumn="0" w:noHBand="0" w:noVBand="1"/>
      </w:tblPr>
      <w:tblGrid>
        <w:gridCol w:w="2040"/>
        <w:gridCol w:w="2482"/>
        <w:gridCol w:w="2483"/>
        <w:gridCol w:w="2483"/>
      </w:tblGrid>
      <w:tr w:rsidR="00797EBE" w:rsidRPr="00797EBE" w14:paraId="01EBEC7E" w14:textId="77777777" w:rsidTr="00797EBE">
        <w:trPr>
          <w:trHeight w:val="1938"/>
        </w:trPr>
        <w:tc>
          <w:tcPr>
            <w:tcW w:w="20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4C41D9" w14:textId="77777777" w:rsidR="00797EBE" w:rsidRPr="00797EBE" w:rsidRDefault="00797EBE" w:rsidP="00797EBE">
            <w:pPr>
              <w:jc w:val="center"/>
              <w:rPr>
                <w:color w:val="000000"/>
                <w:sz w:val="22"/>
                <w:szCs w:val="22"/>
              </w:rPr>
            </w:pPr>
            <w:r w:rsidRPr="00797EBE">
              <w:rPr>
                <w:color w:val="000000"/>
                <w:sz w:val="22"/>
                <w:szCs w:val="22"/>
              </w:rPr>
              <w:t>Период</w:t>
            </w:r>
          </w:p>
        </w:tc>
        <w:tc>
          <w:tcPr>
            <w:tcW w:w="2482" w:type="dxa"/>
            <w:tcBorders>
              <w:top w:val="single" w:sz="8" w:space="0" w:color="auto"/>
              <w:left w:val="nil"/>
              <w:bottom w:val="single" w:sz="8" w:space="0" w:color="auto"/>
              <w:right w:val="single" w:sz="8" w:space="0" w:color="auto"/>
            </w:tcBorders>
            <w:shd w:val="clear" w:color="auto" w:fill="auto"/>
            <w:vAlign w:val="center"/>
            <w:hideMark/>
          </w:tcPr>
          <w:p w14:paraId="37872029" w14:textId="77777777" w:rsidR="00797EBE" w:rsidRPr="00797EBE" w:rsidRDefault="00797EBE" w:rsidP="00797EBE">
            <w:pPr>
              <w:jc w:val="center"/>
              <w:rPr>
                <w:color w:val="000000"/>
                <w:sz w:val="22"/>
                <w:szCs w:val="22"/>
              </w:rPr>
            </w:pPr>
            <w:r w:rsidRPr="00797EBE">
              <w:rPr>
                <w:color w:val="000000"/>
                <w:sz w:val="22"/>
                <w:szCs w:val="22"/>
              </w:rPr>
              <w:t>Тарифы ОАО "РЖД" на тепловую энергию, реализуемую на потребительском рынке Новокузнецкого городского округа, руб./Гкал</w:t>
            </w:r>
          </w:p>
        </w:tc>
        <w:tc>
          <w:tcPr>
            <w:tcW w:w="2483" w:type="dxa"/>
            <w:tcBorders>
              <w:top w:val="single" w:sz="8" w:space="0" w:color="auto"/>
              <w:left w:val="nil"/>
              <w:bottom w:val="single" w:sz="8" w:space="0" w:color="auto"/>
              <w:right w:val="single" w:sz="8" w:space="0" w:color="auto"/>
            </w:tcBorders>
            <w:shd w:val="clear" w:color="auto" w:fill="auto"/>
            <w:vAlign w:val="center"/>
            <w:hideMark/>
          </w:tcPr>
          <w:p w14:paraId="55E9A853" w14:textId="77777777" w:rsidR="00797EBE" w:rsidRPr="00797EBE" w:rsidRDefault="00797EBE" w:rsidP="00797EBE">
            <w:pPr>
              <w:jc w:val="center"/>
              <w:rPr>
                <w:color w:val="000000"/>
                <w:sz w:val="22"/>
                <w:szCs w:val="22"/>
              </w:rPr>
            </w:pPr>
            <w:r w:rsidRPr="00797EBE">
              <w:rPr>
                <w:color w:val="000000"/>
                <w:sz w:val="22"/>
                <w:szCs w:val="22"/>
              </w:rPr>
              <w:t>Тарифы ООО "</w:t>
            </w:r>
            <w:proofErr w:type="spellStart"/>
            <w:r w:rsidRPr="00797EBE">
              <w:rPr>
                <w:color w:val="000000"/>
                <w:sz w:val="22"/>
                <w:szCs w:val="22"/>
              </w:rPr>
              <w:t>СибЭнерго</w:t>
            </w:r>
            <w:proofErr w:type="spellEnd"/>
            <w:r w:rsidRPr="00797EBE">
              <w:rPr>
                <w:color w:val="000000"/>
                <w:sz w:val="22"/>
                <w:szCs w:val="22"/>
              </w:rPr>
              <w:t>" на услуги по передаче тепловой энергии в контуре теплоснабжения ОАО "РЖД", руб./Гкал</w:t>
            </w:r>
          </w:p>
        </w:tc>
        <w:tc>
          <w:tcPr>
            <w:tcW w:w="2483" w:type="dxa"/>
            <w:tcBorders>
              <w:top w:val="single" w:sz="8" w:space="0" w:color="auto"/>
              <w:left w:val="nil"/>
              <w:bottom w:val="single" w:sz="8" w:space="0" w:color="auto"/>
              <w:right w:val="single" w:sz="8" w:space="0" w:color="auto"/>
            </w:tcBorders>
            <w:shd w:val="clear" w:color="auto" w:fill="auto"/>
            <w:vAlign w:val="center"/>
            <w:hideMark/>
          </w:tcPr>
          <w:p w14:paraId="7FEB5369" w14:textId="77777777" w:rsidR="00797EBE" w:rsidRPr="00797EBE" w:rsidRDefault="00797EBE" w:rsidP="00797EBE">
            <w:pPr>
              <w:jc w:val="center"/>
              <w:rPr>
                <w:color w:val="000000"/>
                <w:sz w:val="22"/>
                <w:szCs w:val="22"/>
              </w:rPr>
            </w:pPr>
            <w:r w:rsidRPr="00797EBE">
              <w:rPr>
                <w:color w:val="000000"/>
                <w:sz w:val="22"/>
                <w:szCs w:val="22"/>
              </w:rPr>
              <w:t>Тарифы для потребителей ОАО "РЖД", присоединенных к тепловым сетям ООО "</w:t>
            </w:r>
            <w:proofErr w:type="spellStart"/>
            <w:r w:rsidRPr="00797EBE">
              <w:rPr>
                <w:color w:val="000000"/>
                <w:sz w:val="22"/>
                <w:szCs w:val="22"/>
              </w:rPr>
              <w:t>СибЭнерго</w:t>
            </w:r>
            <w:proofErr w:type="spellEnd"/>
            <w:r w:rsidRPr="00797EBE">
              <w:rPr>
                <w:color w:val="000000"/>
                <w:sz w:val="22"/>
                <w:szCs w:val="22"/>
              </w:rPr>
              <w:t>", руб./Гкал</w:t>
            </w:r>
          </w:p>
        </w:tc>
      </w:tr>
      <w:tr w:rsidR="00797EBE" w:rsidRPr="00797EBE" w14:paraId="44FE80CA" w14:textId="77777777" w:rsidTr="00797EBE">
        <w:trPr>
          <w:trHeight w:val="315"/>
        </w:trPr>
        <w:tc>
          <w:tcPr>
            <w:tcW w:w="2040" w:type="dxa"/>
            <w:tcBorders>
              <w:top w:val="nil"/>
              <w:left w:val="single" w:sz="8" w:space="0" w:color="auto"/>
              <w:bottom w:val="single" w:sz="8" w:space="0" w:color="auto"/>
              <w:right w:val="single" w:sz="8" w:space="0" w:color="auto"/>
            </w:tcBorders>
            <w:shd w:val="clear" w:color="auto" w:fill="auto"/>
            <w:vAlign w:val="center"/>
          </w:tcPr>
          <w:p w14:paraId="52DC4F4D" w14:textId="77777777" w:rsidR="00797EBE" w:rsidRPr="00797EBE" w:rsidRDefault="00797EBE" w:rsidP="00797EBE">
            <w:pPr>
              <w:jc w:val="center"/>
              <w:rPr>
                <w:color w:val="000000"/>
                <w:sz w:val="22"/>
              </w:rPr>
            </w:pPr>
            <w:r w:rsidRPr="00797EBE">
              <w:rPr>
                <w:color w:val="000000"/>
                <w:sz w:val="22"/>
              </w:rPr>
              <w:t>1</w:t>
            </w:r>
          </w:p>
        </w:tc>
        <w:tc>
          <w:tcPr>
            <w:tcW w:w="2482" w:type="dxa"/>
            <w:tcBorders>
              <w:top w:val="nil"/>
              <w:left w:val="nil"/>
              <w:bottom w:val="single" w:sz="8" w:space="0" w:color="auto"/>
              <w:right w:val="single" w:sz="8" w:space="0" w:color="auto"/>
            </w:tcBorders>
            <w:shd w:val="clear" w:color="auto" w:fill="auto"/>
            <w:vAlign w:val="center"/>
          </w:tcPr>
          <w:p w14:paraId="68DB1949" w14:textId="77777777" w:rsidR="00797EBE" w:rsidRPr="00797EBE" w:rsidRDefault="00797EBE" w:rsidP="00797EBE">
            <w:pPr>
              <w:jc w:val="center"/>
              <w:rPr>
                <w:color w:val="000000"/>
                <w:sz w:val="22"/>
                <w:szCs w:val="22"/>
              </w:rPr>
            </w:pPr>
            <w:r w:rsidRPr="00797EBE">
              <w:rPr>
                <w:color w:val="000000"/>
                <w:sz w:val="22"/>
                <w:szCs w:val="22"/>
              </w:rPr>
              <w:t>2</w:t>
            </w:r>
          </w:p>
        </w:tc>
        <w:tc>
          <w:tcPr>
            <w:tcW w:w="2483" w:type="dxa"/>
            <w:tcBorders>
              <w:top w:val="nil"/>
              <w:left w:val="nil"/>
              <w:bottom w:val="single" w:sz="8" w:space="0" w:color="auto"/>
              <w:right w:val="single" w:sz="8" w:space="0" w:color="auto"/>
            </w:tcBorders>
            <w:shd w:val="clear" w:color="auto" w:fill="auto"/>
            <w:vAlign w:val="center"/>
          </w:tcPr>
          <w:p w14:paraId="3865EDF8" w14:textId="77777777" w:rsidR="00797EBE" w:rsidRPr="00797EBE" w:rsidRDefault="00797EBE" w:rsidP="00797EBE">
            <w:pPr>
              <w:jc w:val="center"/>
              <w:rPr>
                <w:color w:val="000000"/>
                <w:sz w:val="22"/>
                <w:szCs w:val="22"/>
              </w:rPr>
            </w:pPr>
            <w:r w:rsidRPr="00797EBE">
              <w:rPr>
                <w:color w:val="000000"/>
                <w:sz w:val="22"/>
                <w:szCs w:val="22"/>
              </w:rPr>
              <w:t>3</w:t>
            </w:r>
          </w:p>
        </w:tc>
        <w:tc>
          <w:tcPr>
            <w:tcW w:w="2483" w:type="dxa"/>
            <w:tcBorders>
              <w:top w:val="nil"/>
              <w:left w:val="nil"/>
              <w:bottom w:val="single" w:sz="8" w:space="0" w:color="auto"/>
              <w:right w:val="single" w:sz="8" w:space="0" w:color="auto"/>
            </w:tcBorders>
            <w:shd w:val="clear" w:color="auto" w:fill="auto"/>
            <w:vAlign w:val="center"/>
          </w:tcPr>
          <w:p w14:paraId="396724E0" w14:textId="77777777" w:rsidR="00797EBE" w:rsidRPr="00797EBE" w:rsidRDefault="00797EBE" w:rsidP="00797EBE">
            <w:pPr>
              <w:jc w:val="center"/>
              <w:rPr>
                <w:color w:val="000000"/>
                <w:sz w:val="22"/>
                <w:szCs w:val="22"/>
              </w:rPr>
            </w:pPr>
            <w:r w:rsidRPr="00797EBE">
              <w:rPr>
                <w:color w:val="000000"/>
                <w:sz w:val="22"/>
                <w:szCs w:val="22"/>
              </w:rPr>
              <w:t>4=2+3</w:t>
            </w:r>
          </w:p>
        </w:tc>
      </w:tr>
      <w:tr w:rsidR="00797EBE" w:rsidRPr="00797EBE" w14:paraId="5DB94F9C" w14:textId="77777777" w:rsidTr="00797EBE">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729F8FEF" w14:textId="77777777" w:rsidR="00797EBE" w:rsidRPr="00797EBE" w:rsidRDefault="00797EBE" w:rsidP="00797EBE">
            <w:pPr>
              <w:jc w:val="center"/>
              <w:rPr>
                <w:color w:val="000000"/>
                <w:sz w:val="22"/>
                <w:szCs w:val="22"/>
              </w:rPr>
            </w:pPr>
            <w:r w:rsidRPr="00797EBE">
              <w:rPr>
                <w:color w:val="000000"/>
                <w:sz w:val="22"/>
              </w:rPr>
              <w:t>с 01.01.2021</w:t>
            </w:r>
          </w:p>
        </w:tc>
        <w:tc>
          <w:tcPr>
            <w:tcW w:w="2482" w:type="dxa"/>
            <w:tcBorders>
              <w:top w:val="nil"/>
              <w:left w:val="nil"/>
              <w:bottom w:val="single" w:sz="8" w:space="0" w:color="auto"/>
              <w:right w:val="single" w:sz="8" w:space="0" w:color="auto"/>
            </w:tcBorders>
            <w:shd w:val="clear" w:color="auto" w:fill="auto"/>
            <w:vAlign w:val="center"/>
            <w:hideMark/>
          </w:tcPr>
          <w:p w14:paraId="6E61B9C2" w14:textId="77777777" w:rsidR="00797EBE" w:rsidRPr="00797EBE" w:rsidRDefault="00797EBE" w:rsidP="00797EBE">
            <w:pPr>
              <w:jc w:val="center"/>
              <w:rPr>
                <w:color w:val="000000"/>
                <w:sz w:val="22"/>
                <w:szCs w:val="22"/>
              </w:rPr>
            </w:pPr>
            <w:r w:rsidRPr="00797EBE">
              <w:rPr>
                <w:color w:val="000000"/>
                <w:sz w:val="22"/>
                <w:szCs w:val="22"/>
              </w:rPr>
              <w:t>1724,60</w:t>
            </w:r>
          </w:p>
        </w:tc>
        <w:tc>
          <w:tcPr>
            <w:tcW w:w="2483" w:type="dxa"/>
            <w:tcBorders>
              <w:top w:val="nil"/>
              <w:left w:val="nil"/>
              <w:bottom w:val="single" w:sz="8" w:space="0" w:color="auto"/>
              <w:right w:val="single" w:sz="8" w:space="0" w:color="auto"/>
            </w:tcBorders>
            <w:shd w:val="clear" w:color="auto" w:fill="auto"/>
            <w:vAlign w:val="center"/>
            <w:hideMark/>
          </w:tcPr>
          <w:p w14:paraId="36204415" w14:textId="77777777" w:rsidR="00797EBE" w:rsidRPr="00797EBE" w:rsidRDefault="00797EBE" w:rsidP="00797EBE">
            <w:pPr>
              <w:jc w:val="center"/>
              <w:rPr>
                <w:color w:val="000000"/>
                <w:sz w:val="22"/>
                <w:szCs w:val="22"/>
              </w:rPr>
            </w:pPr>
            <w:r w:rsidRPr="00797EBE">
              <w:rPr>
                <w:color w:val="000000"/>
                <w:sz w:val="22"/>
                <w:szCs w:val="22"/>
              </w:rPr>
              <w:t>699,57</w:t>
            </w:r>
          </w:p>
        </w:tc>
        <w:tc>
          <w:tcPr>
            <w:tcW w:w="2483" w:type="dxa"/>
            <w:tcBorders>
              <w:top w:val="nil"/>
              <w:left w:val="nil"/>
              <w:bottom w:val="single" w:sz="8" w:space="0" w:color="auto"/>
              <w:right w:val="single" w:sz="8" w:space="0" w:color="auto"/>
            </w:tcBorders>
            <w:shd w:val="clear" w:color="auto" w:fill="auto"/>
            <w:vAlign w:val="center"/>
            <w:hideMark/>
          </w:tcPr>
          <w:p w14:paraId="0EE0B62B" w14:textId="77777777" w:rsidR="00797EBE" w:rsidRPr="00797EBE" w:rsidRDefault="00797EBE" w:rsidP="00797EBE">
            <w:pPr>
              <w:jc w:val="center"/>
              <w:rPr>
                <w:color w:val="000000"/>
                <w:sz w:val="22"/>
                <w:szCs w:val="22"/>
              </w:rPr>
            </w:pPr>
            <w:r w:rsidRPr="00797EBE">
              <w:rPr>
                <w:color w:val="000000"/>
                <w:sz w:val="22"/>
                <w:szCs w:val="22"/>
              </w:rPr>
              <w:t>2424,17</w:t>
            </w:r>
          </w:p>
        </w:tc>
      </w:tr>
      <w:tr w:rsidR="00797EBE" w:rsidRPr="00797EBE" w14:paraId="5DD91486" w14:textId="77777777" w:rsidTr="00797EBE">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292FF228" w14:textId="77777777" w:rsidR="00797EBE" w:rsidRPr="00797EBE" w:rsidRDefault="00797EBE" w:rsidP="00797EBE">
            <w:pPr>
              <w:jc w:val="center"/>
              <w:rPr>
                <w:color w:val="000000"/>
                <w:sz w:val="22"/>
                <w:szCs w:val="22"/>
              </w:rPr>
            </w:pPr>
            <w:r w:rsidRPr="00797EBE">
              <w:rPr>
                <w:color w:val="000000"/>
                <w:sz w:val="22"/>
              </w:rPr>
              <w:t>с 01.07.2021</w:t>
            </w:r>
          </w:p>
        </w:tc>
        <w:tc>
          <w:tcPr>
            <w:tcW w:w="2482" w:type="dxa"/>
            <w:tcBorders>
              <w:top w:val="nil"/>
              <w:left w:val="nil"/>
              <w:bottom w:val="single" w:sz="8" w:space="0" w:color="auto"/>
              <w:right w:val="single" w:sz="8" w:space="0" w:color="auto"/>
            </w:tcBorders>
            <w:shd w:val="clear" w:color="auto" w:fill="auto"/>
            <w:vAlign w:val="center"/>
            <w:hideMark/>
          </w:tcPr>
          <w:p w14:paraId="2F69C43F" w14:textId="77777777" w:rsidR="00797EBE" w:rsidRPr="00797EBE" w:rsidRDefault="00797EBE" w:rsidP="00797EBE">
            <w:pPr>
              <w:jc w:val="center"/>
              <w:rPr>
                <w:color w:val="000000"/>
                <w:sz w:val="22"/>
                <w:szCs w:val="22"/>
              </w:rPr>
            </w:pPr>
            <w:r w:rsidRPr="00797EBE">
              <w:rPr>
                <w:color w:val="000000"/>
                <w:sz w:val="22"/>
                <w:szCs w:val="22"/>
              </w:rPr>
              <w:t>1786,69</w:t>
            </w:r>
          </w:p>
        </w:tc>
        <w:tc>
          <w:tcPr>
            <w:tcW w:w="2483" w:type="dxa"/>
            <w:tcBorders>
              <w:top w:val="nil"/>
              <w:left w:val="nil"/>
              <w:bottom w:val="single" w:sz="8" w:space="0" w:color="auto"/>
              <w:right w:val="single" w:sz="8" w:space="0" w:color="auto"/>
            </w:tcBorders>
            <w:shd w:val="clear" w:color="auto" w:fill="auto"/>
            <w:vAlign w:val="center"/>
            <w:hideMark/>
          </w:tcPr>
          <w:p w14:paraId="079A64F4" w14:textId="77777777" w:rsidR="00797EBE" w:rsidRPr="00797EBE" w:rsidRDefault="00797EBE" w:rsidP="00797EBE">
            <w:pPr>
              <w:jc w:val="center"/>
              <w:rPr>
                <w:color w:val="000000"/>
                <w:sz w:val="22"/>
                <w:szCs w:val="22"/>
              </w:rPr>
            </w:pPr>
            <w:r w:rsidRPr="00797EBE">
              <w:rPr>
                <w:color w:val="000000"/>
                <w:sz w:val="22"/>
                <w:szCs w:val="22"/>
              </w:rPr>
              <w:t>724,75</w:t>
            </w:r>
          </w:p>
        </w:tc>
        <w:tc>
          <w:tcPr>
            <w:tcW w:w="2483" w:type="dxa"/>
            <w:tcBorders>
              <w:top w:val="nil"/>
              <w:left w:val="nil"/>
              <w:bottom w:val="single" w:sz="8" w:space="0" w:color="auto"/>
              <w:right w:val="single" w:sz="8" w:space="0" w:color="auto"/>
            </w:tcBorders>
            <w:shd w:val="clear" w:color="auto" w:fill="auto"/>
            <w:vAlign w:val="center"/>
            <w:hideMark/>
          </w:tcPr>
          <w:p w14:paraId="491FA3BB" w14:textId="77777777" w:rsidR="00797EBE" w:rsidRPr="00797EBE" w:rsidRDefault="00797EBE" w:rsidP="00797EBE">
            <w:pPr>
              <w:jc w:val="center"/>
              <w:rPr>
                <w:color w:val="000000"/>
                <w:sz w:val="22"/>
                <w:szCs w:val="22"/>
              </w:rPr>
            </w:pPr>
            <w:r w:rsidRPr="00797EBE">
              <w:rPr>
                <w:color w:val="000000"/>
                <w:sz w:val="22"/>
                <w:szCs w:val="22"/>
              </w:rPr>
              <w:t>2511,44</w:t>
            </w:r>
          </w:p>
        </w:tc>
      </w:tr>
      <w:tr w:rsidR="00797EBE" w:rsidRPr="00797EBE" w14:paraId="5EEE0528" w14:textId="77777777" w:rsidTr="00797EBE">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6BF53F7B" w14:textId="77777777" w:rsidR="00797EBE" w:rsidRPr="00797EBE" w:rsidRDefault="00797EBE" w:rsidP="00797EBE">
            <w:pPr>
              <w:jc w:val="center"/>
              <w:rPr>
                <w:color w:val="000000"/>
                <w:sz w:val="22"/>
                <w:szCs w:val="22"/>
              </w:rPr>
            </w:pPr>
            <w:r w:rsidRPr="00797EBE">
              <w:rPr>
                <w:color w:val="000000"/>
                <w:sz w:val="22"/>
              </w:rPr>
              <w:t>с 01.01.2022</w:t>
            </w:r>
          </w:p>
        </w:tc>
        <w:tc>
          <w:tcPr>
            <w:tcW w:w="2482" w:type="dxa"/>
            <w:tcBorders>
              <w:top w:val="nil"/>
              <w:left w:val="nil"/>
              <w:bottom w:val="single" w:sz="8" w:space="0" w:color="auto"/>
              <w:right w:val="single" w:sz="8" w:space="0" w:color="auto"/>
            </w:tcBorders>
            <w:shd w:val="clear" w:color="auto" w:fill="auto"/>
            <w:vAlign w:val="center"/>
            <w:hideMark/>
          </w:tcPr>
          <w:p w14:paraId="3A91339E" w14:textId="77777777" w:rsidR="00797EBE" w:rsidRPr="00797EBE" w:rsidRDefault="00797EBE" w:rsidP="00797EBE">
            <w:pPr>
              <w:jc w:val="center"/>
              <w:rPr>
                <w:color w:val="000000"/>
                <w:sz w:val="22"/>
                <w:szCs w:val="22"/>
              </w:rPr>
            </w:pPr>
            <w:r w:rsidRPr="00797EBE">
              <w:rPr>
                <w:color w:val="000000"/>
                <w:sz w:val="22"/>
                <w:szCs w:val="22"/>
              </w:rPr>
              <w:t>1731,57</w:t>
            </w:r>
          </w:p>
        </w:tc>
        <w:tc>
          <w:tcPr>
            <w:tcW w:w="2483" w:type="dxa"/>
            <w:tcBorders>
              <w:top w:val="nil"/>
              <w:left w:val="nil"/>
              <w:bottom w:val="single" w:sz="8" w:space="0" w:color="auto"/>
              <w:right w:val="single" w:sz="8" w:space="0" w:color="auto"/>
            </w:tcBorders>
            <w:shd w:val="clear" w:color="auto" w:fill="auto"/>
            <w:vAlign w:val="center"/>
            <w:hideMark/>
          </w:tcPr>
          <w:p w14:paraId="6F75F775" w14:textId="77777777" w:rsidR="00797EBE" w:rsidRPr="00797EBE" w:rsidRDefault="00797EBE" w:rsidP="00797EBE">
            <w:pPr>
              <w:jc w:val="center"/>
              <w:rPr>
                <w:color w:val="000000"/>
                <w:sz w:val="22"/>
                <w:szCs w:val="22"/>
              </w:rPr>
            </w:pPr>
            <w:r w:rsidRPr="00797EBE">
              <w:rPr>
                <w:color w:val="000000"/>
                <w:sz w:val="22"/>
                <w:szCs w:val="22"/>
              </w:rPr>
              <w:t>724,75</w:t>
            </w:r>
          </w:p>
        </w:tc>
        <w:tc>
          <w:tcPr>
            <w:tcW w:w="2483" w:type="dxa"/>
            <w:tcBorders>
              <w:top w:val="nil"/>
              <w:left w:val="nil"/>
              <w:bottom w:val="single" w:sz="8" w:space="0" w:color="auto"/>
              <w:right w:val="single" w:sz="8" w:space="0" w:color="auto"/>
            </w:tcBorders>
            <w:shd w:val="clear" w:color="auto" w:fill="auto"/>
            <w:vAlign w:val="center"/>
            <w:hideMark/>
          </w:tcPr>
          <w:p w14:paraId="1BA33326" w14:textId="77777777" w:rsidR="00797EBE" w:rsidRPr="00797EBE" w:rsidRDefault="00797EBE" w:rsidP="00797EBE">
            <w:pPr>
              <w:jc w:val="center"/>
              <w:rPr>
                <w:color w:val="000000"/>
                <w:sz w:val="22"/>
                <w:szCs w:val="22"/>
              </w:rPr>
            </w:pPr>
            <w:r w:rsidRPr="00797EBE">
              <w:rPr>
                <w:color w:val="000000"/>
                <w:sz w:val="22"/>
                <w:szCs w:val="22"/>
              </w:rPr>
              <w:t>2456,32</w:t>
            </w:r>
          </w:p>
        </w:tc>
      </w:tr>
      <w:tr w:rsidR="00797EBE" w:rsidRPr="00797EBE" w14:paraId="2CF9C27E" w14:textId="77777777" w:rsidTr="00797EBE">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6C48ACE4" w14:textId="77777777" w:rsidR="00797EBE" w:rsidRPr="00797EBE" w:rsidRDefault="00797EBE" w:rsidP="00797EBE">
            <w:pPr>
              <w:jc w:val="center"/>
              <w:rPr>
                <w:color w:val="000000"/>
                <w:sz w:val="22"/>
                <w:szCs w:val="22"/>
              </w:rPr>
            </w:pPr>
            <w:r w:rsidRPr="00797EBE">
              <w:rPr>
                <w:color w:val="000000"/>
                <w:sz w:val="22"/>
              </w:rPr>
              <w:t>с 01.07.2022</w:t>
            </w:r>
          </w:p>
        </w:tc>
        <w:tc>
          <w:tcPr>
            <w:tcW w:w="2482" w:type="dxa"/>
            <w:tcBorders>
              <w:top w:val="nil"/>
              <w:left w:val="nil"/>
              <w:bottom w:val="single" w:sz="8" w:space="0" w:color="auto"/>
              <w:right w:val="single" w:sz="8" w:space="0" w:color="auto"/>
            </w:tcBorders>
            <w:shd w:val="clear" w:color="auto" w:fill="auto"/>
            <w:vAlign w:val="center"/>
            <w:hideMark/>
          </w:tcPr>
          <w:p w14:paraId="3B1D8D1B" w14:textId="77777777" w:rsidR="00797EBE" w:rsidRPr="00797EBE" w:rsidRDefault="00797EBE" w:rsidP="00797EBE">
            <w:pPr>
              <w:jc w:val="center"/>
              <w:rPr>
                <w:color w:val="000000"/>
                <w:sz w:val="22"/>
                <w:szCs w:val="22"/>
              </w:rPr>
            </w:pPr>
            <w:r w:rsidRPr="00797EBE">
              <w:rPr>
                <w:color w:val="000000"/>
                <w:sz w:val="22"/>
                <w:szCs w:val="22"/>
              </w:rPr>
              <w:t>1791,23</w:t>
            </w:r>
          </w:p>
        </w:tc>
        <w:tc>
          <w:tcPr>
            <w:tcW w:w="2483" w:type="dxa"/>
            <w:tcBorders>
              <w:top w:val="nil"/>
              <w:left w:val="nil"/>
              <w:bottom w:val="single" w:sz="8" w:space="0" w:color="auto"/>
              <w:right w:val="single" w:sz="8" w:space="0" w:color="auto"/>
            </w:tcBorders>
            <w:shd w:val="clear" w:color="auto" w:fill="auto"/>
            <w:vAlign w:val="center"/>
            <w:hideMark/>
          </w:tcPr>
          <w:p w14:paraId="77BB1C66" w14:textId="77777777" w:rsidR="00797EBE" w:rsidRPr="00797EBE" w:rsidRDefault="00797EBE" w:rsidP="00797EBE">
            <w:pPr>
              <w:jc w:val="center"/>
              <w:rPr>
                <w:color w:val="000000"/>
                <w:sz w:val="22"/>
                <w:szCs w:val="22"/>
              </w:rPr>
            </w:pPr>
            <w:r w:rsidRPr="00797EBE">
              <w:rPr>
                <w:color w:val="000000"/>
                <w:sz w:val="22"/>
                <w:szCs w:val="22"/>
              </w:rPr>
              <w:t>753,02</w:t>
            </w:r>
          </w:p>
        </w:tc>
        <w:tc>
          <w:tcPr>
            <w:tcW w:w="2483" w:type="dxa"/>
            <w:tcBorders>
              <w:top w:val="nil"/>
              <w:left w:val="nil"/>
              <w:bottom w:val="single" w:sz="8" w:space="0" w:color="auto"/>
              <w:right w:val="single" w:sz="8" w:space="0" w:color="auto"/>
            </w:tcBorders>
            <w:shd w:val="clear" w:color="auto" w:fill="auto"/>
            <w:vAlign w:val="center"/>
            <w:hideMark/>
          </w:tcPr>
          <w:p w14:paraId="603D5BDB" w14:textId="77777777" w:rsidR="00797EBE" w:rsidRPr="00797EBE" w:rsidRDefault="00797EBE" w:rsidP="00797EBE">
            <w:pPr>
              <w:jc w:val="center"/>
              <w:rPr>
                <w:color w:val="000000"/>
                <w:sz w:val="22"/>
                <w:szCs w:val="22"/>
              </w:rPr>
            </w:pPr>
            <w:r w:rsidRPr="00797EBE">
              <w:rPr>
                <w:color w:val="000000"/>
                <w:sz w:val="22"/>
                <w:szCs w:val="22"/>
              </w:rPr>
              <w:t>2544,25</w:t>
            </w:r>
          </w:p>
        </w:tc>
      </w:tr>
      <w:tr w:rsidR="00797EBE" w:rsidRPr="00797EBE" w14:paraId="07E8A755" w14:textId="77777777" w:rsidTr="00797EBE">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04A71EC3" w14:textId="77777777" w:rsidR="00797EBE" w:rsidRPr="00797EBE" w:rsidRDefault="00797EBE" w:rsidP="00797EBE">
            <w:pPr>
              <w:jc w:val="center"/>
              <w:rPr>
                <w:color w:val="000000"/>
                <w:sz w:val="22"/>
                <w:szCs w:val="22"/>
              </w:rPr>
            </w:pPr>
            <w:r w:rsidRPr="00797EBE">
              <w:rPr>
                <w:color w:val="000000"/>
                <w:sz w:val="22"/>
              </w:rPr>
              <w:t>с 01.01.2023</w:t>
            </w:r>
          </w:p>
        </w:tc>
        <w:tc>
          <w:tcPr>
            <w:tcW w:w="2482" w:type="dxa"/>
            <w:tcBorders>
              <w:top w:val="nil"/>
              <w:left w:val="nil"/>
              <w:bottom w:val="single" w:sz="8" w:space="0" w:color="auto"/>
              <w:right w:val="single" w:sz="8" w:space="0" w:color="auto"/>
            </w:tcBorders>
            <w:shd w:val="clear" w:color="auto" w:fill="auto"/>
            <w:vAlign w:val="center"/>
            <w:hideMark/>
          </w:tcPr>
          <w:p w14:paraId="1A53E127" w14:textId="77777777" w:rsidR="00797EBE" w:rsidRPr="00797EBE" w:rsidRDefault="00797EBE" w:rsidP="00797EBE">
            <w:pPr>
              <w:jc w:val="center"/>
              <w:rPr>
                <w:color w:val="000000"/>
                <w:sz w:val="22"/>
                <w:szCs w:val="22"/>
              </w:rPr>
            </w:pPr>
            <w:r w:rsidRPr="00797EBE">
              <w:rPr>
                <w:color w:val="000000"/>
                <w:sz w:val="22"/>
                <w:szCs w:val="22"/>
              </w:rPr>
              <w:t>1791,23</w:t>
            </w:r>
          </w:p>
        </w:tc>
        <w:tc>
          <w:tcPr>
            <w:tcW w:w="2483" w:type="dxa"/>
            <w:tcBorders>
              <w:top w:val="nil"/>
              <w:left w:val="nil"/>
              <w:bottom w:val="single" w:sz="8" w:space="0" w:color="auto"/>
              <w:right w:val="single" w:sz="8" w:space="0" w:color="auto"/>
            </w:tcBorders>
            <w:shd w:val="clear" w:color="auto" w:fill="auto"/>
            <w:vAlign w:val="center"/>
            <w:hideMark/>
          </w:tcPr>
          <w:p w14:paraId="1EF1657E" w14:textId="77777777" w:rsidR="00797EBE" w:rsidRPr="00797EBE" w:rsidRDefault="00797EBE" w:rsidP="00797EBE">
            <w:pPr>
              <w:jc w:val="center"/>
              <w:rPr>
                <w:color w:val="000000"/>
                <w:sz w:val="22"/>
                <w:szCs w:val="22"/>
              </w:rPr>
            </w:pPr>
            <w:r w:rsidRPr="00797EBE">
              <w:rPr>
                <w:color w:val="000000"/>
                <w:sz w:val="22"/>
                <w:szCs w:val="22"/>
              </w:rPr>
              <w:t>753,02</w:t>
            </w:r>
          </w:p>
        </w:tc>
        <w:tc>
          <w:tcPr>
            <w:tcW w:w="2483" w:type="dxa"/>
            <w:tcBorders>
              <w:top w:val="nil"/>
              <w:left w:val="nil"/>
              <w:bottom w:val="single" w:sz="8" w:space="0" w:color="auto"/>
              <w:right w:val="single" w:sz="8" w:space="0" w:color="auto"/>
            </w:tcBorders>
            <w:shd w:val="clear" w:color="auto" w:fill="auto"/>
            <w:vAlign w:val="center"/>
            <w:hideMark/>
          </w:tcPr>
          <w:p w14:paraId="2DCF61D3" w14:textId="77777777" w:rsidR="00797EBE" w:rsidRPr="00797EBE" w:rsidRDefault="00797EBE" w:rsidP="00797EBE">
            <w:pPr>
              <w:jc w:val="center"/>
              <w:rPr>
                <w:color w:val="000000"/>
                <w:sz w:val="22"/>
                <w:szCs w:val="22"/>
              </w:rPr>
            </w:pPr>
            <w:r w:rsidRPr="00797EBE">
              <w:rPr>
                <w:color w:val="000000"/>
                <w:sz w:val="22"/>
                <w:szCs w:val="22"/>
              </w:rPr>
              <w:t>2544,25</w:t>
            </w:r>
          </w:p>
        </w:tc>
      </w:tr>
      <w:tr w:rsidR="00797EBE" w:rsidRPr="00797EBE" w14:paraId="7B391D55" w14:textId="77777777" w:rsidTr="00797EBE">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03682CE4" w14:textId="77777777" w:rsidR="00797EBE" w:rsidRPr="00797EBE" w:rsidRDefault="00797EBE" w:rsidP="00797EBE">
            <w:pPr>
              <w:jc w:val="center"/>
              <w:rPr>
                <w:color w:val="000000"/>
                <w:sz w:val="22"/>
                <w:szCs w:val="22"/>
              </w:rPr>
            </w:pPr>
            <w:r w:rsidRPr="00797EBE">
              <w:rPr>
                <w:color w:val="000000"/>
                <w:sz w:val="22"/>
              </w:rPr>
              <w:t>с 01.07.2023</w:t>
            </w:r>
          </w:p>
        </w:tc>
        <w:tc>
          <w:tcPr>
            <w:tcW w:w="2482" w:type="dxa"/>
            <w:tcBorders>
              <w:top w:val="nil"/>
              <w:left w:val="nil"/>
              <w:bottom w:val="single" w:sz="8" w:space="0" w:color="auto"/>
              <w:right w:val="single" w:sz="8" w:space="0" w:color="auto"/>
            </w:tcBorders>
            <w:shd w:val="clear" w:color="auto" w:fill="auto"/>
            <w:vAlign w:val="center"/>
            <w:hideMark/>
          </w:tcPr>
          <w:p w14:paraId="4E8EE578" w14:textId="77777777" w:rsidR="00797EBE" w:rsidRPr="00797EBE" w:rsidRDefault="00797EBE" w:rsidP="00797EBE">
            <w:pPr>
              <w:jc w:val="center"/>
              <w:rPr>
                <w:color w:val="000000"/>
                <w:sz w:val="22"/>
                <w:szCs w:val="22"/>
              </w:rPr>
            </w:pPr>
            <w:r w:rsidRPr="00797EBE">
              <w:rPr>
                <w:color w:val="000000"/>
                <w:sz w:val="22"/>
                <w:szCs w:val="22"/>
              </w:rPr>
              <w:t>1859,12</w:t>
            </w:r>
          </w:p>
        </w:tc>
        <w:tc>
          <w:tcPr>
            <w:tcW w:w="2483" w:type="dxa"/>
            <w:tcBorders>
              <w:top w:val="nil"/>
              <w:left w:val="nil"/>
              <w:bottom w:val="single" w:sz="8" w:space="0" w:color="auto"/>
              <w:right w:val="single" w:sz="8" w:space="0" w:color="auto"/>
            </w:tcBorders>
            <w:shd w:val="clear" w:color="auto" w:fill="auto"/>
            <w:vAlign w:val="center"/>
            <w:hideMark/>
          </w:tcPr>
          <w:p w14:paraId="5B0600BD" w14:textId="77777777" w:rsidR="00797EBE" w:rsidRPr="00797EBE" w:rsidRDefault="00797EBE" w:rsidP="00797EBE">
            <w:pPr>
              <w:jc w:val="center"/>
              <w:rPr>
                <w:color w:val="000000"/>
                <w:sz w:val="22"/>
                <w:szCs w:val="22"/>
              </w:rPr>
            </w:pPr>
            <w:r w:rsidRPr="00797EBE">
              <w:rPr>
                <w:color w:val="000000"/>
                <w:sz w:val="22"/>
                <w:szCs w:val="22"/>
              </w:rPr>
              <w:t>783,14</w:t>
            </w:r>
          </w:p>
        </w:tc>
        <w:tc>
          <w:tcPr>
            <w:tcW w:w="2483" w:type="dxa"/>
            <w:tcBorders>
              <w:top w:val="nil"/>
              <w:left w:val="nil"/>
              <w:bottom w:val="single" w:sz="8" w:space="0" w:color="auto"/>
              <w:right w:val="single" w:sz="8" w:space="0" w:color="auto"/>
            </w:tcBorders>
            <w:shd w:val="clear" w:color="auto" w:fill="auto"/>
            <w:vAlign w:val="center"/>
            <w:hideMark/>
          </w:tcPr>
          <w:p w14:paraId="10572BD4" w14:textId="77777777" w:rsidR="00797EBE" w:rsidRPr="00797EBE" w:rsidRDefault="00797EBE" w:rsidP="00797EBE">
            <w:pPr>
              <w:jc w:val="center"/>
              <w:rPr>
                <w:color w:val="000000"/>
                <w:sz w:val="22"/>
                <w:szCs w:val="22"/>
              </w:rPr>
            </w:pPr>
            <w:r w:rsidRPr="00797EBE">
              <w:rPr>
                <w:color w:val="000000"/>
                <w:sz w:val="22"/>
                <w:szCs w:val="22"/>
              </w:rPr>
              <w:t>2642,26</w:t>
            </w:r>
          </w:p>
        </w:tc>
      </w:tr>
    </w:tbl>
    <w:p w14:paraId="5927445B" w14:textId="77777777" w:rsidR="00797EBE" w:rsidRPr="00797EBE" w:rsidRDefault="00797EBE" w:rsidP="00797EBE">
      <w:pPr>
        <w:ind w:firstLine="709"/>
        <w:jc w:val="both"/>
        <w:rPr>
          <w:snapToGrid w:val="0"/>
          <w:sz w:val="28"/>
          <w:szCs w:val="28"/>
        </w:rPr>
      </w:pPr>
    </w:p>
    <w:p w14:paraId="52764846" w14:textId="77777777" w:rsidR="00797EBE" w:rsidRPr="00797EBE" w:rsidRDefault="00797EBE" w:rsidP="00797EBE">
      <w:pPr>
        <w:ind w:firstLine="709"/>
        <w:rPr>
          <w:snapToGrid w:val="0"/>
          <w:sz w:val="28"/>
          <w:szCs w:val="28"/>
        </w:rPr>
      </w:pPr>
    </w:p>
    <w:p w14:paraId="1EBF90E1" w14:textId="77777777" w:rsidR="00797EBE" w:rsidRPr="00797EBE" w:rsidRDefault="00797EBE" w:rsidP="00797EBE">
      <w:pPr>
        <w:ind w:firstLine="709"/>
        <w:rPr>
          <w:snapToGrid w:val="0"/>
          <w:sz w:val="28"/>
          <w:szCs w:val="28"/>
        </w:rPr>
      </w:pPr>
    </w:p>
    <w:p w14:paraId="3625CD59" w14:textId="77777777" w:rsidR="00797EBE" w:rsidRPr="00797EBE" w:rsidRDefault="00797EBE" w:rsidP="00797EBE">
      <w:pPr>
        <w:ind w:firstLine="709"/>
        <w:rPr>
          <w:snapToGrid w:val="0"/>
          <w:sz w:val="28"/>
          <w:szCs w:val="28"/>
        </w:rPr>
      </w:pPr>
    </w:p>
    <w:p w14:paraId="63439F5B" w14:textId="77777777" w:rsidR="00797EBE" w:rsidRPr="00797EBE" w:rsidRDefault="00797EBE" w:rsidP="00797EBE">
      <w:pPr>
        <w:ind w:firstLine="709"/>
        <w:rPr>
          <w:snapToGrid w:val="0"/>
          <w:sz w:val="28"/>
          <w:szCs w:val="28"/>
        </w:rPr>
      </w:pPr>
    </w:p>
    <w:p w14:paraId="34453F99" w14:textId="77777777" w:rsidR="00797EBE" w:rsidRPr="00797EBE" w:rsidRDefault="00797EBE" w:rsidP="00797EBE">
      <w:pPr>
        <w:ind w:firstLine="709"/>
        <w:rPr>
          <w:snapToGrid w:val="0"/>
          <w:sz w:val="28"/>
          <w:szCs w:val="28"/>
        </w:rPr>
      </w:pPr>
    </w:p>
    <w:p w14:paraId="5FA5ACBE" w14:textId="77777777" w:rsidR="00797EBE" w:rsidRPr="00797EBE" w:rsidRDefault="00797EBE" w:rsidP="00797EBE">
      <w:pPr>
        <w:spacing w:before="240" w:after="60"/>
        <w:jc w:val="center"/>
        <w:outlineLvl w:val="0"/>
        <w:rPr>
          <w:b/>
          <w:szCs w:val="20"/>
        </w:rPr>
      </w:pPr>
      <w:r w:rsidRPr="00797EBE">
        <w:rPr>
          <w:b/>
          <w:szCs w:val="20"/>
        </w:rPr>
        <w:br w:type="page"/>
      </w:r>
      <w:r w:rsidRPr="00797EBE">
        <w:rPr>
          <w:b/>
          <w:bCs/>
          <w:snapToGrid w:val="0"/>
          <w:sz w:val="28"/>
          <w:szCs w:val="28"/>
        </w:rPr>
        <w:lastRenderedPageBreak/>
        <w:t xml:space="preserve">Сравнительный анализ динамики расходов </w:t>
      </w:r>
      <w:r w:rsidRPr="00797EBE">
        <w:rPr>
          <w:b/>
          <w:bCs/>
          <w:snapToGrid w:val="0"/>
          <w:sz w:val="28"/>
          <w:szCs w:val="28"/>
        </w:rPr>
        <w:br/>
        <w:t xml:space="preserve">в сравнении с предыдущими периодами регулирования </w:t>
      </w:r>
      <w:bookmarkEnd w:id="91"/>
      <w:bookmarkEnd w:id="92"/>
      <w:r w:rsidRPr="00797EBE">
        <w:rPr>
          <w:b/>
          <w:bCs/>
          <w:snapToGrid w:val="0"/>
          <w:sz w:val="28"/>
          <w:szCs w:val="28"/>
        </w:rPr>
        <w:t>ОАО «РЖД»</w:t>
      </w:r>
      <w:r w:rsidRPr="00797EBE">
        <w:rPr>
          <w:b/>
          <w:szCs w:val="20"/>
        </w:rPr>
        <w:t xml:space="preserve"> </w:t>
      </w:r>
    </w:p>
    <w:p w14:paraId="71E0DEE5" w14:textId="77777777" w:rsidR="00797EBE" w:rsidRPr="00797EBE" w:rsidRDefault="00797EBE" w:rsidP="00797EBE">
      <w:pPr>
        <w:rPr>
          <w:snapToGrid w:val="0"/>
          <w:sz w:val="28"/>
          <w:szCs w:val="28"/>
        </w:rPr>
      </w:pPr>
    </w:p>
    <w:p w14:paraId="5AD3EA48" w14:textId="77777777" w:rsidR="00797EBE" w:rsidRPr="00797EBE" w:rsidRDefault="00797EBE" w:rsidP="00797EBE">
      <w:pPr>
        <w:jc w:val="center"/>
        <w:rPr>
          <w:b/>
          <w:snapToGrid w:val="0"/>
          <w:sz w:val="28"/>
        </w:rPr>
      </w:pPr>
      <w:r w:rsidRPr="00797EBE">
        <w:rPr>
          <w:b/>
          <w:snapToGrid w:val="0"/>
          <w:sz w:val="28"/>
        </w:rPr>
        <w:t>Расходы на тепловую энергию</w:t>
      </w:r>
    </w:p>
    <w:p w14:paraId="0ECFA600" w14:textId="77777777" w:rsidR="00797EBE" w:rsidRPr="00797EBE" w:rsidRDefault="00797EBE" w:rsidP="00797EBE">
      <w:pPr>
        <w:jc w:val="center"/>
        <w:rPr>
          <w:snapToGrid w:val="0"/>
          <w:sz w:val="28"/>
          <w:szCs w:val="28"/>
        </w:rPr>
      </w:pPr>
    </w:p>
    <w:p w14:paraId="4F1FF94F" w14:textId="77777777" w:rsidR="00797EBE" w:rsidRPr="00797EBE" w:rsidRDefault="00797EBE" w:rsidP="001F50EA">
      <w:pPr>
        <w:numPr>
          <w:ilvl w:val="0"/>
          <w:numId w:val="12"/>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797EBE" w:rsidRPr="00797EBE" w14:paraId="1F17B195" w14:textId="77777777" w:rsidTr="00797EBE">
        <w:trPr>
          <w:trHeight w:val="705"/>
        </w:trPr>
        <w:tc>
          <w:tcPr>
            <w:tcW w:w="11084" w:type="dxa"/>
            <w:gridSpan w:val="9"/>
            <w:tcBorders>
              <w:top w:val="nil"/>
              <w:left w:val="nil"/>
              <w:bottom w:val="nil"/>
              <w:right w:val="nil"/>
            </w:tcBorders>
            <w:shd w:val="clear" w:color="auto" w:fill="auto"/>
            <w:noWrap/>
            <w:vAlign w:val="center"/>
            <w:hideMark/>
          </w:tcPr>
          <w:p w14:paraId="18AC2517" w14:textId="77777777" w:rsidR="00797EBE" w:rsidRPr="00797EBE" w:rsidRDefault="00797EBE" w:rsidP="00797EBE">
            <w:pPr>
              <w:ind w:right="1337"/>
              <w:jc w:val="center"/>
              <w:rPr>
                <w:bCs/>
                <w:snapToGrid w:val="0"/>
                <w:sz w:val="20"/>
                <w:szCs w:val="28"/>
              </w:rPr>
            </w:pPr>
            <w:r w:rsidRPr="00797EBE">
              <w:rPr>
                <w:bCs/>
                <w:snapToGrid w:val="0"/>
                <w:sz w:val="28"/>
                <w:szCs w:val="28"/>
              </w:rPr>
              <w:t>Реестр операционных (подконтрольных) расходов</w:t>
            </w:r>
          </w:p>
        </w:tc>
      </w:tr>
      <w:tr w:rsidR="00797EBE" w:rsidRPr="00797EBE" w14:paraId="700BFC08" w14:textId="77777777" w:rsidTr="00797EBE">
        <w:trPr>
          <w:trHeight w:val="300"/>
        </w:trPr>
        <w:tc>
          <w:tcPr>
            <w:tcW w:w="750" w:type="dxa"/>
            <w:tcBorders>
              <w:top w:val="nil"/>
              <w:left w:val="nil"/>
              <w:bottom w:val="nil"/>
              <w:right w:val="nil"/>
            </w:tcBorders>
            <w:shd w:val="clear" w:color="auto" w:fill="auto"/>
            <w:vAlign w:val="center"/>
            <w:hideMark/>
          </w:tcPr>
          <w:p w14:paraId="6B046CE1" w14:textId="77777777" w:rsidR="00797EBE" w:rsidRPr="00797EBE" w:rsidRDefault="00797EBE" w:rsidP="00797EBE">
            <w:pPr>
              <w:rPr>
                <w:b/>
                <w:bCs/>
                <w:snapToGrid w:val="0"/>
                <w:sz w:val="20"/>
                <w:szCs w:val="28"/>
              </w:rPr>
            </w:pPr>
          </w:p>
        </w:tc>
        <w:tc>
          <w:tcPr>
            <w:tcW w:w="3361" w:type="dxa"/>
            <w:tcBorders>
              <w:top w:val="nil"/>
              <w:left w:val="nil"/>
              <w:bottom w:val="nil"/>
              <w:right w:val="nil"/>
            </w:tcBorders>
            <w:shd w:val="clear" w:color="auto" w:fill="auto"/>
            <w:vAlign w:val="center"/>
            <w:hideMark/>
          </w:tcPr>
          <w:p w14:paraId="23D1E615" w14:textId="77777777" w:rsidR="00797EBE" w:rsidRPr="00797EBE" w:rsidRDefault="00797EBE" w:rsidP="00797EBE">
            <w:pPr>
              <w:jc w:val="center"/>
              <w:rPr>
                <w:snapToGrid w:val="0"/>
                <w:sz w:val="20"/>
                <w:szCs w:val="28"/>
              </w:rPr>
            </w:pPr>
          </w:p>
        </w:tc>
        <w:tc>
          <w:tcPr>
            <w:tcW w:w="1573" w:type="dxa"/>
            <w:tcBorders>
              <w:top w:val="nil"/>
              <w:left w:val="nil"/>
              <w:bottom w:val="nil"/>
              <w:right w:val="nil"/>
            </w:tcBorders>
            <w:shd w:val="clear" w:color="auto" w:fill="auto"/>
            <w:vAlign w:val="center"/>
            <w:hideMark/>
          </w:tcPr>
          <w:p w14:paraId="46746E4C" w14:textId="77777777" w:rsidR="00797EBE" w:rsidRPr="00797EBE" w:rsidRDefault="00797EBE" w:rsidP="00797EB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BB83C10" w14:textId="77777777" w:rsidR="00797EBE" w:rsidRPr="00797EBE" w:rsidRDefault="00797EBE" w:rsidP="00797EB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5E52593" w14:textId="77777777" w:rsidR="00797EBE" w:rsidRPr="00797EBE" w:rsidRDefault="00797EBE" w:rsidP="00797EBE">
            <w:pPr>
              <w:jc w:val="right"/>
              <w:rPr>
                <w:snapToGrid w:val="0"/>
                <w:sz w:val="20"/>
                <w:szCs w:val="28"/>
              </w:rPr>
            </w:pPr>
            <w:r w:rsidRPr="00797EBE">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2DF6AAC" w14:textId="77777777" w:rsidR="00797EBE" w:rsidRPr="00797EBE" w:rsidRDefault="00797EBE" w:rsidP="00797EBE">
            <w:pPr>
              <w:jc w:val="right"/>
              <w:rPr>
                <w:snapToGrid w:val="0"/>
                <w:sz w:val="20"/>
                <w:szCs w:val="28"/>
              </w:rPr>
            </w:pPr>
          </w:p>
        </w:tc>
      </w:tr>
      <w:tr w:rsidR="00797EBE" w:rsidRPr="00797EBE" w14:paraId="3222B26B"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0BDEA" w14:textId="77777777" w:rsidR="00797EBE" w:rsidRPr="00797EBE" w:rsidRDefault="00797EBE" w:rsidP="00797EBE">
            <w:pPr>
              <w:jc w:val="center"/>
              <w:rPr>
                <w:snapToGrid w:val="0"/>
                <w:sz w:val="20"/>
                <w:szCs w:val="28"/>
              </w:rPr>
            </w:pPr>
            <w:r w:rsidRPr="00797EBE">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11268FC" w14:textId="77777777" w:rsidR="00797EBE" w:rsidRPr="00797EBE" w:rsidRDefault="00797EBE" w:rsidP="00797EBE">
            <w:pPr>
              <w:jc w:val="center"/>
              <w:rPr>
                <w:snapToGrid w:val="0"/>
                <w:sz w:val="20"/>
                <w:szCs w:val="28"/>
              </w:rPr>
            </w:pPr>
            <w:r w:rsidRPr="00797EBE">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1A52877B" w14:textId="77777777" w:rsidR="00797EBE" w:rsidRPr="00797EBE" w:rsidRDefault="00797EBE" w:rsidP="00797EBE">
            <w:pPr>
              <w:jc w:val="center"/>
              <w:rPr>
                <w:snapToGrid w:val="0"/>
                <w:sz w:val="20"/>
                <w:szCs w:val="28"/>
              </w:rPr>
            </w:pPr>
            <w:r w:rsidRPr="00797EBE">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B243DCB" w14:textId="77777777" w:rsidR="00797EBE" w:rsidRPr="00797EBE" w:rsidRDefault="00797EBE" w:rsidP="00797EBE">
            <w:pPr>
              <w:jc w:val="center"/>
              <w:rPr>
                <w:snapToGrid w:val="0"/>
                <w:sz w:val="20"/>
                <w:szCs w:val="28"/>
              </w:rPr>
            </w:pPr>
            <w:r w:rsidRPr="00797EBE">
              <w:rPr>
                <w:snapToGrid w:val="0"/>
                <w:sz w:val="20"/>
                <w:szCs w:val="28"/>
              </w:rPr>
              <w:t xml:space="preserve">Предложение экспертов </w:t>
            </w:r>
          </w:p>
          <w:p w14:paraId="686372DB" w14:textId="77777777" w:rsidR="00797EBE" w:rsidRPr="00797EBE" w:rsidRDefault="00797EBE" w:rsidP="00797EBE">
            <w:pPr>
              <w:jc w:val="center"/>
              <w:rPr>
                <w:snapToGrid w:val="0"/>
                <w:sz w:val="20"/>
                <w:szCs w:val="28"/>
              </w:rPr>
            </w:pPr>
            <w:r w:rsidRPr="00797EBE">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3A1ACB" w14:textId="77777777" w:rsidR="00797EBE" w:rsidRPr="00797EBE" w:rsidRDefault="00797EBE" w:rsidP="00797EBE">
            <w:pPr>
              <w:jc w:val="center"/>
              <w:rPr>
                <w:snapToGrid w:val="0"/>
                <w:sz w:val="20"/>
                <w:szCs w:val="28"/>
              </w:rPr>
            </w:pPr>
            <w:r w:rsidRPr="00797EBE">
              <w:rPr>
                <w:snapToGrid w:val="0"/>
                <w:sz w:val="20"/>
                <w:szCs w:val="28"/>
              </w:rPr>
              <w:t>Динамика расходов</w:t>
            </w:r>
          </w:p>
        </w:tc>
      </w:tr>
      <w:tr w:rsidR="00797EBE" w:rsidRPr="00797EBE" w14:paraId="0629838A"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37016" w14:textId="77777777" w:rsidR="00797EBE" w:rsidRPr="00797EBE" w:rsidRDefault="00797EBE" w:rsidP="00797EBE">
            <w:pPr>
              <w:jc w:val="center"/>
              <w:rPr>
                <w:snapToGrid w:val="0"/>
                <w:sz w:val="20"/>
                <w:szCs w:val="28"/>
              </w:rPr>
            </w:pPr>
            <w:r w:rsidRPr="00797EBE">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28FE532" w14:textId="77777777" w:rsidR="00797EBE" w:rsidRPr="00797EBE" w:rsidRDefault="00797EBE" w:rsidP="00797EBE">
            <w:pPr>
              <w:rPr>
                <w:snapToGrid w:val="0"/>
                <w:sz w:val="20"/>
                <w:szCs w:val="28"/>
              </w:rPr>
            </w:pPr>
            <w:r w:rsidRPr="00797EBE">
              <w:rPr>
                <w:snapToGrid w:val="0"/>
                <w:sz w:val="20"/>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5586389" w14:textId="77777777" w:rsidR="00797EBE" w:rsidRPr="00797EBE" w:rsidRDefault="00797EBE" w:rsidP="00797EBE">
            <w:pPr>
              <w:jc w:val="center"/>
              <w:rPr>
                <w:color w:val="000000"/>
              </w:rPr>
            </w:pPr>
            <w:r w:rsidRPr="00797EBE">
              <w:rPr>
                <w:snapToGrid w:val="0"/>
                <w:sz w:val="28"/>
                <w:szCs w:val="28"/>
              </w:rPr>
              <w:t>1 106</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EF7DB4" w14:textId="77777777" w:rsidR="00797EBE" w:rsidRPr="00797EBE" w:rsidRDefault="00797EBE" w:rsidP="00797EBE">
            <w:pPr>
              <w:jc w:val="center"/>
              <w:rPr>
                <w:color w:val="000000"/>
              </w:rPr>
            </w:pPr>
            <w:r w:rsidRPr="00797EBE">
              <w:rPr>
                <w:snapToGrid w:val="0"/>
                <w:sz w:val="28"/>
                <w:szCs w:val="28"/>
              </w:rPr>
              <w:t>1 134</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B62155" w14:textId="77777777" w:rsidR="00797EBE" w:rsidRPr="00797EBE" w:rsidRDefault="00797EBE" w:rsidP="00797EBE">
            <w:pPr>
              <w:jc w:val="center"/>
              <w:rPr>
                <w:color w:val="000000"/>
              </w:rPr>
            </w:pPr>
            <w:r w:rsidRPr="00797EBE">
              <w:rPr>
                <w:snapToGrid w:val="0"/>
                <w:sz w:val="28"/>
                <w:szCs w:val="28"/>
              </w:rPr>
              <w:t>28</w:t>
            </w:r>
          </w:p>
        </w:tc>
      </w:tr>
      <w:tr w:rsidR="00797EBE" w:rsidRPr="00797EBE" w14:paraId="32365208"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7E774" w14:textId="77777777" w:rsidR="00797EBE" w:rsidRPr="00797EBE" w:rsidRDefault="00797EBE" w:rsidP="00797EBE">
            <w:pPr>
              <w:jc w:val="center"/>
              <w:rPr>
                <w:snapToGrid w:val="0"/>
                <w:sz w:val="20"/>
                <w:szCs w:val="28"/>
              </w:rPr>
            </w:pPr>
            <w:r w:rsidRPr="00797EBE">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16707F6" w14:textId="77777777" w:rsidR="00797EBE" w:rsidRPr="00797EBE" w:rsidRDefault="00797EBE" w:rsidP="00797EBE">
            <w:pPr>
              <w:rPr>
                <w:snapToGrid w:val="0"/>
                <w:sz w:val="20"/>
                <w:szCs w:val="28"/>
              </w:rPr>
            </w:pPr>
            <w:r w:rsidRPr="00797EBE">
              <w:rPr>
                <w:snapToGrid w:val="0"/>
                <w:sz w:val="20"/>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8A93267" w14:textId="77777777" w:rsidR="00797EBE" w:rsidRPr="00797EBE" w:rsidRDefault="00797EBE" w:rsidP="00797EBE">
            <w:pPr>
              <w:jc w:val="center"/>
              <w:rPr>
                <w:snapToGrid w:val="0"/>
                <w:color w:val="000000"/>
                <w:sz w:val="28"/>
                <w:szCs w:val="28"/>
              </w:rPr>
            </w:pPr>
            <w:r w:rsidRPr="00797EBE">
              <w:rPr>
                <w:snapToGrid w:val="0"/>
                <w:sz w:val="28"/>
                <w:szCs w:val="28"/>
              </w:rPr>
              <w:t>1 750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DFF43B7" w14:textId="77777777" w:rsidR="00797EBE" w:rsidRPr="00797EBE" w:rsidRDefault="00797EBE" w:rsidP="00797EBE">
            <w:pPr>
              <w:jc w:val="center"/>
              <w:rPr>
                <w:snapToGrid w:val="0"/>
                <w:color w:val="000000"/>
                <w:sz w:val="28"/>
                <w:szCs w:val="28"/>
              </w:rPr>
            </w:pPr>
            <w:r w:rsidRPr="00797EBE">
              <w:rPr>
                <w:snapToGrid w:val="0"/>
                <w:sz w:val="28"/>
                <w:szCs w:val="28"/>
              </w:rPr>
              <w:t>1 795</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4D59EB5" w14:textId="77777777" w:rsidR="00797EBE" w:rsidRPr="00797EBE" w:rsidRDefault="00797EBE" w:rsidP="00797EBE">
            <w:pPr>
              <w:jc w:val="center"/>
              <w:rPr>
                <w:snapToGrid w:val="0"/>
                <w:color w:val="000000"/>
                <w:sz w:val="28"/>
                <w:szCs w:val="28"/>
              </w:rPr>
            </w:pPr>
            <w:r w:rsidRPr="00797EBE">
              <w:rPr>
                <w:snapToGrid w:val="0"/>
                <w:sz w:val="28"/>
                <w:szCs w:val="28"/>
              </w:rPr>
              <w:t>45</w:t>
            </w:r>
          </w:p>
        </w:tc>
      </w:tr>
      <w:tr w:rsidR="00797EBE" w:rsidRPr="00797EBE" w14:paraId="051A0223"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5D34C" w14:textId="77777777" w:rsidR="00797EBE" w:rsidRPr="00797EBE" w:rsidRDefault="00797EBE" w:rsidP="00797EBE">
            <w:pPr>
              <w:jc w:val="center"/>
              <w:rPr>
                <w:snapToGrid w:val="0"/>
                <w:sz w:val="20"/>
                <w:szCs w:val="28"/>
              </w:rPr>
            </w:pPr>
            <w:r w:rsidRPr="00797EBE">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9B7F502" w14:textId="77777777" w:rsidR="00797EBE" w:rsidRPr="00797EBE" w:rsidRDefault="00797EBE" w:rsidP="00797EBE">
            <w:pPr>
              <w:rPr>
                <w:snapToGrid w:val="0"/>
                <w:sz w:val="20"/>
                <w:szCs w:val="28"/>
              </w:rPr>
            </w:pPr>
            <w:r w:rsidRPr="00797EBE">
              <w:rPr>
                <w:snapToGrid w:val="0"/>
                <w:sz w:val="20"/>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13F24DE" w14:textId="77777777" w:rsidR="00797EBE" w:rsidRPr="00797EBE" w:rsidRDefault="00797EBE" w:rsidP="00797EBE">
            <w:pPr>
              <w:jc w:val="center"/>
              <w:rPr>
                <w:snapToGrid w:val="0"/>
                <w:color w:val="000000"/>
                <w:sz w:val="28"/>
                <w:szCs w:val="28"/>
              </w:rPr>
            </w:pPr>
            <w:r w:rsidRPr="00797EBE">
              <w:rPr>
                <w:snapToGrid w:val="0"/>
                <w:sz w:val="28"/>
                <w:szCs w:val="28"/>
              </w:rPr>
              <w:t>13 843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E763C01" w14:textId="77777777" w:rsidR="00797EBE" w:rsidRPr="00797EBE" w:rsidRDefault="00797EBE" w:rsidP="00797EBE">
            <w:pPr>
              <w:jc w:val="center"/>
              <w:rPr>
                <w:snapToGrid w:val="0"/>
                <w:color w:val="000000"/>
                <w:sz w:val="28"/>
                <w:szCs w:val="28"/>
              </w:rPr>
            </w:pPr>
            <w:r w:rsidRPr="00797EBE">
              <w:rPr>
                <w:snapToGrid w:val="0"/>
                <w:sz w:val="28"/>
                <w:szCs w:val="28"/>
              </w:rPr>
              <w:t>14 197</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8E8C6A9" w14:textId="77777777" w:rsidR="00797EBE" w:rsidRPr="00797EBE" w:rsidRDefault="00797EBE" w:rsidP="00797EBE">
            <w:pPr>
              <w:jc w:val="center"/>
              <w:rPr>
                <w:snapToGrid w:val="0"/>
                <w:color w:val="000000"/>
                <w:sz w:val="28"/>
                <w:szCs w:val="28"/>
              </w:rPr>
            </w:pPr>
            <w:r w:rsidRPr="00797EBE">
              <w:rPr>
                <w:snapToGrid w:val="0"/>
                <w:sz w:val="28"/>
                <w:szCs w:val="28"/>
              </w:rPr>
              <w:t>354</w:t>
            </w:r>
          </w:p>
        </w:tc>
      </w:tr>
      <w:tr w:rsidR="00797EBE" w:rsidRPr="00797EBE" w14:paraId="4784FD5D"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0A9CB" w14:textId="77777777" w:rsidR="00797EBE" w:rsidRPr="00797EBE" w:rsidRDefault="00797EBE" w:rsidP="00797EBE">
            <w:pPr>
              <w:jc w:val="center"/>
              <w:rPr>
                <w:snapToGrid w:val="0"/>
                <w:sz w:val="20"/>
                <w:szCs w:val="28"/>
              </w:rPr>
            </w:pPr>
            <w:r w:rsidRPr="00797EBE">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0EA99C" w14:textId="77777777" w:rsidR="00797EBE" w:rsidRPr="00797EBE" w:rsidRDefault="00797EBE" w:rsidP="00797EBE">
            <w:pPr>
              <w:rPr>
                <w:snapToGrid w:val="0"/>
                <w:sz w:val="20"/>
                <w:szCs w:val="28"/>
              </w:rPr>
            </w:pPr>
            <w:r w:rsidRPr="00797EBE">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68DAFD8" w14:textId="77777777" w:rsidR="00797EBE" w:rsidRPr="00797EBE" w:rsidRDefault="00797EBE" w:rsidP="00797EBE">
            <w:pPr>
              <w:jc w:val="center"/>
              <w:rPr>
                <w:snapToGrid w:val="0"/>
                <w:color w:val="000000"/>
                <w:sz w:val="28"/>
                <w:szCs w:val="28"/>
              </w:rPr>
            </w:pPr>
            <w:r w:rsidRPr="00797EBE">
              <w:rPr>
                <w:snapToGrid w:val="0"/>
                <w:sz w:val="28"/>
                <w:szCs w:val="28"/>
              </w:rPr>
              <w:t>703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49FDA12" w14:textId="77777777" w:rsidR="00797EBE" w:rsidRPr="00797EBE" w:rsidRDefault="00797EBE" w:rsidP="00797EBE">
            <w:pPr>
              <w:jc w:val="center"/>
              <w:rPr>
                <w:snapToGrid w:val="0"/>
                <w:color w:val="000000"/>
                <w:sz w:val="28"/>
                <w:szCs w:val="28"/>
              </w:rPr>
            </w:pPr>
            <w:r w:rsidRPr="00797EBE">
              <w:rPr>
                <w:snapToGrid w:val="0"/>
                <w:sz w:val="28"/>
                <w:szCs w:val="28"/>
              </w:rPr>
              <w:t>721</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37DADE5" w14:textId="77777777" w:rsidR="00797EBE" w:rsidRPr="00797EBE" w:rsidRDefault="00797EBE" w:rsidP="00797EBE">
            <w:pPr>
              <w:jc w:val="center"/>
              <w:rPr>
                <w:snapToGrid w:val="0"/>
                <w:color w:val="000000"/>
                <w:sz w:val="28"/>
                <w:szCs w:val="28"/>
              </w:rPr>
            </w:pPr>
            <w:r w:rsidRPr="00797EBE">
              <w:rPr>
                <w:snapToGrid w:val="0"/>
                <w:sz w:val="28"/>
                <w:szCs w:val="28"/>
              </w:rPr>
              <w:t>18</w:t>
            </w:r>
          </w:p>
        </w:tc>
      </w:tr>
      <w:tr w:rsidR="00797EBE" w:rsidRPr="00797EBE" w14:paraId="69081F5A" w14:textId="77777777" w:rsidTr="00797EB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8A416" w14:textId="77777777" w:rsidR="00797EBE" w:rsidRPr="00797EBE" w:rsidRDefault="00797EBE" w:rsidP="00797EBE">
            <w:pPr>
              <w:jc w:val="center"/>
              <w:rPr>
                <w:snapToGrid w:val="0"/>
                <w:sz w:val="20"/>
                <w:szCs w:val="28"/>
              </w:rPr>
            </w:pPr>
            <w:r w:rsidRPr="00797EBE">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BBCEE4" w14:textId="77777777" w:rsidR="00797EBE" w:rsidRPr="00797EBE" w:rsidRDefault="00797EBE" w:rsidP="00797EBE">
            <w:pPr>
              <w:rPr>
                <w:snapToGrid w:val="0"/>
                <w:sz w:val="20"/>
                <w:szCs w:val="28"/>
              </w:rPr>
            </w:pPr>
            <w:r w:rsidRPr="00797EBE">
              <w:rPr>
                <w:snapToGrid w:val="0"/>
                <w:sz w:val="20"/>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3FCADB6" w14:textId="77777777" w:rsidR="00797EBE" w:rsidRPr="00797EBE" w:rsidRDefault="00797EBE" w:rsidP="00797EBE">
            <w:pPr>
              <w:jc w:val="center"/>
              <w:rPr>
                <w:snapToGrid w:val="0"/>
                <w:color w:val="000000"/>
                <w:sz w:val="28"/>
                <w:szCs w:val="28"/>
              </w:rPr>
            </w:pPr>
            <w:r w:rsidRPr="00797EBE">
              <w:rPr>
                <w:snapToGrid w:val="0"/>
                <w:sz w:val="28"/>
                <w:szCs w:val="28"/>
              </w:rPr>
              <w:t>538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FA0F163" w14:textId="77777777" w:rsidR="00797EBE" w:rsidRPr="00797EBE" w:rsidRDefault="00797EBE" w:rsidP="00797EBE">
            <w:pPr>
              <w:jc w:val="center"/>
              <w:rPr>
                <w:snapToGrid w:val="0"/>
                <w:color w:val="000000"/>
                <w:sz w:val="28"/>
                <w:szCs w:val="28"/>
              </w:rPr>
            </w:pPr>
            <w:r w:rsidRPr="00797EBE">
              <w:rPr>
                <w:snapToGrid w:val="0"/>
                <w:sz w:val="28"/>
                <w:szCs w:val="28"/>
              </w:rPr>
              <w:t>552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C594DBC" w14:textId="77777777" w:rsidR="00797EBE" w:rsidRPr="00797EBE" w:rsidRDefault="00797EBE" w:rsidP="00797EBE">
            <w:pPr>
              <w:jc w:val="center"/>
              <w:rPr>
                <w:snapToGrid w:val="0"/>
                <w:color w:val="000000"/>
                <w:sz w:val="28"/>
                <w:szCs w:val="28"/>
              </w:rPr>
            </w:pPr>
            <w:r w:rsidRPr="00797EBE">
              <w:rPr>
                <w:snapToGrid w:val="0"/>
                <w:sz w:val="28"/>
                <w:szCs w:val="28"/>
              </w:rPr>
              <w:t>14</w:t>
            </w:r>
          </w:p>
        </w:tc>
      </w:tr>
      <w:tr w:rsidR="00797EBE" w:rsidRPr="00797EBE" w14:paraId="0C83DF54"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7BBC6" w14:textId="77777777" w:rsidR="00797EBE" w:rsidRPr="00797EBE" w:rsidRDefault="00797EBE" w:rsidP="00797EBE">
            <w:pPr>
              <w:jc w:val="center"/>
              <w:rPr>
                <w:snapToGrid w:val="0"/>
                <w:sz w:val="20"/>
                <w:szCs w:val="28"/>
              </w:rPr>
            </w:pPr>
            <w:r w:rsidRPr="00797EBE">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8DB9356" w14:textId="77777777" w:rsidR="00797EBE" w:rsidRPr="00797EBE" w:rsidRDefault="00797EBE" w:rsidP="00797EBE">
            <w:pPr>
              <w:rPr>
                <w:snapToGrid w:val="0"/>
                <w:sz w:val="20"/>
                <w:szCs w:val="28"/>
              </w:rPr>
            </w:pPr>
            <w:r w:rsidRPr="00797EBE">
              <w:rPr>
                <w:snapToGrid w:val="0"/>
                <w:sz w:val="20"/>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AB0468D" w14:textId="77777777" w:rsidR="00797EBE" w:rsidRPr="00797EBE" w:rsidRDefault="00797EBE" w:rsidP="00797EBE">
            <w:pPr>
              <w:jc w:val="center"/>
              <w:rPr>
                <w:snapToGrid w:val="0"/>
                <w:color w:val="000000"/>
                <w:sz w:val="28"/>
                <w:szCs w:val="28"/>
              </w:rPr>
            </w:pPr>
            <w:r w:rsidRPr="00797EBE">
              <w:rPr>
                <w:snapToGrid w:val="0"/>
                <w:sz w:val="28"/>
                <w:szCs w:val="28"/>
              </w:rPr>
              <w:t>100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78F4FE2" w14:textId="77777777" w:rsidR="00797EBE" w:rsidRPr="00797EBE" w:rsidRDefault="00797EBE" w:rsidP="00797EBE">
            <w:pPr>
              <w:jc w:val="center"/>
              <w:rPr>
                <w:snapToGrid w:val="0"/>
                <w:color w:val="000000"/>
                <w:sz w:val="28"/>
                <w:szCs w:val="28"/>
              </w:rPr>
            </w:pPr>
            <w:r w:rsidRPr="00797EBE">
              <w:rPr>
                <w:snapToGrid w:val="0"/>
                <w:sz w:val="28"/>
                <w:szCs w:val="28"/>
              </w:rPr>
              <w:t>103</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FF887F0" w14:textId="77777777" w:rsidR="00797EBE" w:rsidRPr="00797EBE" w:rsidRDefault="00797EBE" w:rsidP="00797EBE">
            <w:pPr>
              <w:jc w:val="center"/>
              <w:rPr>
                <w:snapToGrid w:val="0"/>
                <w:color w:val="000000"/>
                <w:sz w:val="28"/>
                <w:szCs w:val="28"/>
              </w:rPr>
            </w:pPr>
            <w:r w:rsidRPr="00797EBE">
              <w:rPr>
                <w:snapToGrid w:val="0"/>
                <w:sz w:val="28"/>
                <w:szCs w:val="28"/>
              </w:rPr>
              <w:t>3</w:t>
            </w:r>
          </w:p>
        </w:tc>
      </w:tr>
      <w:tr w:rsidR="00797EBE" w:rsidRPr="00797EBE" w14:paraId="12AD3BBA"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B4486" w14:textId="77777777" w:rsidR="00797EBE" w:rsidRPr="00797EBE" w:rsidRDefault="00797EBE" w:rsidP="00797EBE">
            <w:pPr>
              <w:jc w:val="center"/>
              <w:rPr>
                <w:snapToGrid w:val="0"/>
                <w:sz w:val="20"/>
                <w:szCs w:val="28"/>
              </w:rPr>
            </w:pPr>
            <w:r w:rsidRPr="00797EBE">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20AC8F" w14:textId="77777777" w:rsidR="00797EBE" w:rsidRPr="00797EBE" w:rsidRDefault="00797EBE" w:rsidP="00797EBE">
            <w:pPr>
              <w:rPr>
                <w:snapToGrid w:val="0"/>
                <w:sz w:val="20"/>
                <w:szCs w:val="28"/>
              </w:rPr>
            </w:pPr>
            <w:r w:rsidRPr="00797EBE">
              <w:rPr>
                <w:snapToGrid w:val="0"/>
                <w:sz w:val="20"/>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788C8A8" w14:textId="77777777" w:rsidR="00797EBE" w:rsidRPr="00797EBE" w:rsidRDefault="00797EBE" w:rsidP="00797EBE">
            <w:pPr>
              <w:jc w:val="center"/>
              <w:rPr>
                <w:snapToGrid w:val="0"/>
                <w:color w:val="000000"/>
                <w:sz w:val="28"/>
                <w:szCs w:val="28"/>
              </w:rPr>
            </w:pPr>
            <w:r w:rsidRPr="00797EBE">
              <w:rPr>
                <w:snapToGrid w:val="0"/>
                <w:sz w:val="28"/>
                <w:szCs w:val="28"/>
              </w:rPr>
              <w:t>97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586C5A6" w14:textId="77777777" w:rsidR="00797EBE" w:rsidRPr="00797EBE" w:rsidRDefault="00797EBE" w:rsidP="00797EBE">
            <w:pPr>
              <w:jc w:val="center"/>
              <w:rPr>
                <w:snapToGrid w:val="0"/>
                <w:color w:val="000000"/>
                <w:sz w:val="28"/>
                <w:szCs w:val="28"/>
              </w:rPr>
            </w:pPr>
            <w:r w:rsidRPr="00797EBE">
              <w:rPr>
                <w:snapToGrid w:val="0"/>
                <w:sz w:val="28"/>
                <w:szCs w:val="28"/>
              </w:rPr>
              <w:t>99</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E594B5F" w14:textId="77777777" w:rsidR="00797EBE" w:rsidRPr="00797EBE" w:rsidRDefault="00797EBE" w:rsidP="00797EBE">
            <w:pPr>
              <w:jc w:val="center"/>
              <w:rPr>
                <w:snapToGrid w:val="0"/>
                <w:color w:val="000000"/>
                <w:sz w:val="28"/>
                <w:szCs w:val="28"/>
              </w:rPr>
            </w:pPr>
            <w:r w:rsidRPr="00797EBE">
              <w:rPr>
                <w:snapToGrid w:val="0"/>
                <w:sz w:val="28"/>
                <w:szCs w:val="28"/>
              </w:rPr>
              <w:t>2</w:t>
            </w:r>
          </w:p>
        </w:tc>
      </w:tr>
      <w:tr w:rsidR="00797EBE" w:rsidRPr="00797EBE" w14:paraId="7622C935"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91B99" w14:textId="77777777" w:rsidR="00797EBE" w:rsidRPr="00797EBE" w:rsidRDefault="00797EBE" w:rsidP="00797EBE">
            <w:pPr>
              <w:jc w:val="center"/>
              <w:rPr>
                <w:snapToGrid w:val="0"/>
                <w:sz w:val="20"/>
                <w:szCs w:val="28"/>
              </w:rPr>
            </w:pPr>
            <w:r w:rsidRPr="00797EBE">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048BEF" w14:textId="77777777" w:rsidR="00797EBE" w:rsidRPr="00797EBE" w:rsidRDefault="00797EBE" w:rsidP="00797EBE">
            <w:pPr>
              <w:rPr>
                <w:snapToGrid w:val="0"/>
                <w:sz w:val="20"/>
                <w:szCs w:val="28"/>
              </w:rPr>
            </w:pPr>
            <w:r w:rsidRPr="00797EBE">
              <w:rPr>
                <w:snapToGrid w:val="0"/>
                <w:sz w:val="20"/>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7791103"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A8E7AFB"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710AF53"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3D2756CB"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DF017" w14:textId="77777777" w:rsidR="00797EBE" w:rsidRPr="00797EBE" w:rsidRDefault="00797EBE" w:rsidP="00797EBE">
            <w:pPr>
              <w:jc w:val="center"/>
              <w:rPr>
                <w:snapToGrid w:val="0"/>
                <w:sz w:val="20"/>
                <w:szCs w:val="28"/>
              </w:rPr>
            </w:pPr>
            <w:r w:rsidRPr="00797EBE">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406351" w14:textId="77777777" w:rsidR="00797EBE" w:rsidRPr="00797EBE" w:rsidRDefault="00797EBE" w:rsidP="00797EBE">
            <w:pPr>
              <w:rPr>
                <w:snapToGrid w:val="0"/>
                <w:sz w:val="20"/>
                <w:szCs w:val="28"/>
              </w:rPr>
            </w:pPr>
            <w:r w:rsidRPr="00797EBE">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82F06C7"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F23A696"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65BA74FF"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2DCC0EE7"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982C3" w14:textId="77777777" w:rsidR="00797EBE" w:rsidRPr="00797EBE" w:rsidRDefault="00797EBE" w:rsidP="00797EBE">
            <w:pPr>
              <w:jc w:val="center"/>
              <w:rPr>
                <w:snapToGrid w:val="0"/>
                <w:sz w:val="20"/>
                <w:szCs w:val="28"/>
              </w:rPr>
            </w:pPr>
            <w:r w:rsidRPr="00797EBE">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5A4497" w14:textId="77777777" w:rsidR="00797EBE" w:rsidRPr="00797EBE" w:rsidRDefault="00797EBE" w:rsidP="00797EBE">
            <w:pPr>
              <w:rPr>
                <w:snapToGrid w:val="0"/>
                <w:sz w:val="20"/>
                <w:szCs w:val="28"/>
              </w:rPr>
            </w:pPr>
            <w:r w:rsidRPr="00797EBE">
              <w:rPr>
                <w:snapToGrid w:val="0"/>
                <w:sz w:val="20"/>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8060EDB" w14:textId="77777777" w:rsidR="00797EBE" w:rsidRPr="00797EBE" w:rsidRDefault="00797EBE" w:rsidP="00797EBE">
            <w:pPr>
              <w:jc w:val="center"/>
              <w:rPr>
                <w:snapToGrid w:val="0"/>
                <w:color w:val="000000"/>
                <w:sz w:val="28"/>
                <w:szCs w:val="28"/>
              </w:rPr>
            </w:pPr>
            <w:r w:rsidRPr="00797EBE">
              <w:rPr>
                <w:snapToGrid w:val="0"/>
                <w:sz w:val="28"/>
                <w:szCs w:val="28"/>
              </w:rPr>
              <w:t>2 717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B748B4C" w14:textId="77777777" w:rsidR="00797EBE" w:rsidRPr="00797EBE" w:rsidRDefault="00797EBE" w:rsidP="00797EBE">
            <w:pPr>
              <w:jc w:val="center"/>
              <w:rPr>
                <w:snapToGrid w:val="0"/>
                <w:color w:val="000000"/>
                <w:sz w:val="28"/>
                <w:szCs w:val="28"/>
              </w:rPr>
            </w:pPr>
            <w:r w:rsidRPr="00797EBE">
              <w:rPr>
                <w:snapToGrid w:val="0"/>
                <w:sz w:val="28"/>
                <w:szCs w:val="28"/>
              </w:rPr>
              <w:t>2 787</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7110D519" w14:textId="77777777" w:rsidR="00797EBE" w:rsidRPr="00797EBE" w:rsidRDefault="00797EBE" w:rsidP="00797EBE">
            <w:pPr>
              <w:jc w:val="center"/>
              <w:rPr>
                <w:snapToGrid w:val="0"/>
                <w:color w:val="000000"/>
                <w:sz w:val="28"/>
                <w:szCs w:val="28"/>
              </w:rPr>
            </w:pPr>
            <w:r w:rsidRPr="00797EBE">
              <w:rPr>
                <w:snapToGrid w:val="0"/>
                <w:sz w:val="28"/>
                <w:szCs w:val="28"/>
              </w:rPr>
              <w:t>70</w:t>
            </w:r>
          </w:p>
        </w:tc>
      </w:tr>
      <w:tr w:rsidR="00797EBE" w:rsidRPr="00797EBE" w14:paraId="2E829E73"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48046" w14:textId="77777777" w:rsidR="00797EBE" w:rsidRPr="00797EBE" w:rsidRDefault="00797EBE" w:rsidP="00797EBE">
            <w:pPr>
              <w:jc w:val="center"/>
              <w:rPr>
                <w:snapToGrid w:val="0"/>
                <w:sz w:val="20"/>
                <w:szCs w:val="28"/>
              </w:rPr>
            </w:pPr>
            <w:r w:rsidRPr="00797EBE">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99B46E" w14:textId="77777777" w:rsidR="00797EBE" w:rsidRPr="00797EBE" w:rsidRDefault="00797EBE" w:rsidP="00797EBE">
            <w:pPr>
              <w:rPr>
                <w:snapToGrid w:val="0"/>
                <w:sz w:val="20"/>
                <w:szCs w:val="28"/>
              </w:rPr>
            </w:pPr>
            <w:r w:rsidRPr="00797EBE">
              <w:rPr>
                <w:snapToGrid w:val="0"/>
                <w:sz w:val="20"/>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DAB9FE0" w14:textId="77777777" w:rsidR="00797EBE" w:rsidRPr="00797EBE" w:rsidRDefault="00797EBE" w:rsidP="00797EBE">
            <w:pPr>
              <w:jc w:val="center"/>
              <w:rPr>
                <w:snapToGrid w:val="0"/>
                <w:color w:val="000000"/>
                <w:sz w:val="28"/>
                <w:szCs w:val="28"/>
              </w:rPr>
            </w:pPr>
            <w:r w:rsidRPr="00797EBE">
              <w:rPr>
                <w:snapToGrid w:val="0"/>
                <w:sz w:val="28"/>
                <w:szCs w:val="28"/>
              </w:rPr>
              <w:t>20 854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C212BE5" w14:textId="77777777" w:rsidR="00797EBE" w:rsidRPr="00797EBE" w:rsidRDefault="00797EBE" w:rsidP="00797EBE">
            <w:pPr>
              <w:jc w:val="center"/>
              <w:rPr>
                <w:snapToGrid w:val="0"/>
                <w:color w:val="000000"/>
                <w:sz w:val="28"/>
                <w:szCs w:val="28"/>
              </w:rPr>
            </w:pPr>
            <w:r w:rsidRPr="00797EBE">
              <w:rPr>
                <w:snapToGrid w:val="0"/>
                <w:sz w:val="28"/>
                <w:szCs w:val="28"/>
              </w:rPr>
              <w:t>21 388</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F9DA9AA" w14:textId="77777777" w:rsidR="00797EBE" w:rsidRPr="00797EBE" w:rsidRDefault="00797EBE" w:rsidP="00797EBE">
            <w:pPr>
              <w:jc w:val="center"/>
              <w:rPr>
                <w:snapToGrid w:val="0"/>
                <w:color w:val="000000"/>
                <w:sz w:val="28"/>
                <w:szCs w:val="28"/>
              </w:rPr>
            </w:pPr>
            <w:r w:rsidRPr="00797EBE">
              <w:rPr>
                <w:snapToGrid w:val="0"/>
                <w:sz w:val="28"/>
                <w:szCs w:val="28"/>
              </w:rPr>
              <w:t>534</w:t>
            </w:r>
          </w:p>
        </w:tc>
      </w:tr>
      <w:tr w:rsidR="00797EBE" w:rsidRPr="00797EBE" w14:paraId="7AC1CACA" w14:textId="77777777" w:rsidTr="00797EBE">
        <w:trPr>
          <w:trHeight w:val="300"/>
        </w:trPr>
        <w:tc>
          <w:tcPr>
            <w:tcW w:w="750" w:type="dxa"/>
            <w:tcBorders>
              <w:top w:val="nil"/>
              <w:left w:val="nil"/>
              <w:bottom w:val="nil"/>
              <w:right w:val="nil"/>
            </w:tcBorders>
            <w:shd w:val="clear" w:color="auto" w:fill="auto"/>
            <w:vAlign w:val="center"/>
            <w:hideMark/>
          </w:tcPr>
          <w:p w14:paraId="64056463" w14:textId="77777777" w:rsidR="00797EBE" w:rsidRPr="00797EBE" w:rsidRDefault="00797EBE" w:rsidP="00797EBE">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3DE91629" w14:textId="77777777" w:rsidR="00797EBE" w:rsidRPr="00797EBE" w:rsidRDefault="00797EBE" w:rsidP="00797EBE">
            <w:pPr>
              <w:rPr>
                <w:snapToGrid w:val="0"/>
                <w:sz w:val="20"/>
                <w:szCs w:val="28"/>
              </w:rPr>
            </w:pPr>
          </w:p>
        </w:tc>
        <w:tc>
          <w:tcPr>
            <w:tcW w:w="1573" w:type="dxa"/>
            <w:tcBorders>
              <w:top w:val="nil"/>
              <w:left w:val="nil"/>
              <w:bottom w:val="nil"/>
              <w:right w:val="nil"/>
            </w:tcBorders>
            <w:shd w:val="clear" w:color="auto" w:fill="auto"/>
            <w:hideMark/>
          </w:tcPr>
          <w:p w14:paraId="320407D3"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hideMark/>
          </w:tcPr>
          <w:p w14:paraId="5FACF6D4"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hideMark/>
          </w:tcPr>
          <w:p w14:paraId="0986004E" w14:textId="77777777" w:rsidR="00797EBE" w:rsidRPr="00797EBE" w:rsidRDefault="00797EBE" w:rsidP="00797EBE">
            <w:pPr>
              <w:rPr>
                <w:snapToGrid w:val="0"/>
                <w:sz w:val="20"/>
                <w:szCs w:val="28"/>
              </w:rPr>
            </w:pPr>
          </w:p>
        </w:tc>
        <w:tc>
          <w:tcPr>
            <w:tcW w:w="1872" w:type="dxa"/>
            <w:gridSpan w:val="2"/>
            <w:tcBorders>
              <w:top w:val="nil"/>
              <w:left w:val="nil"/>
              <w:bottom w:val="nil"/>
              <w:right w:val="nil"/>
            </w:tcBorders>
            <w:shd w:val="clear" w:color="auto" w:fill="auto"/>
            <w:hideMark/>
          </w:tcPr>
          <w:p w14:paraId="74C66947" w14:textId="77777777" w:rsidR="00797EBE" w:rsidRPr="00797EBE" w:rsidRDefault="00797EBE" w:rsidP="00797EBE">
            <w:pPr>
              <w:rPr>
                <w:snapToGrid w:val="0"/>
                <w:sz w:val="20"/>
                <w:szCs w:val="28"/>
              </w:rPr>
            </w:pPr>
          </w:p>
        </w:tc>
      </w:tr>
      <w:tr w:rsidR="00797EBE" w:rsidRPr="00797EBE" w14:paraId="3F7D3FD7" w14:textId="77777777" w:rsidTr="00797EBE">
        <w:trPr>
          <w:trHeight w:val="300"/>
        </w:trPr>
        <w:tc>
          <w:tcPr>
            <w:tcW w:w="750" w:type="dxa"/>
            <w:tcBorders>
              <w:top w:val="nil"/>
              <w:left w:val="nil"/>
              <w:bottom w:val="nil"/>
              <w:right w:val="nil"/>
            </w:tcBorders>
            <w:shd w:val="clear" w:color="auto" w:fill="auto"/>
            <w:vAlign w:val="center"/>
            <w:hideMark/>
          </w:tcPr>
          <w:p w14:paraId="778DAD47" w14:textId="77777777" w:rsidR="00797EBE" w:rsidRPr="00797EBE" w:rsidRDefault="00797EBE" w:rsidP="00797EBE">
            <w:pPr>
              <w:rPr>
                <w:snapToGrid w:val="0"/>
                <w:sz w:val="20"/>
                <w:szCs w:val="28"/>
              </w:rPr>
            </w:pPr>
          </w:p>
        </w:tc>
        <w:tc>
          <w:tcPr>
            <w:tcW w:w="3361" w:type="dxa"/>
            <w:tcBorders>
              <w:top w:val="nil"/>
              <w:left w:val="nil"/>
              <w:bottom w:val="nil"/>
              <w:right w:val="nil"/>
            </w:tcBorders>
            <w:shd w:val="clear" w:color="auto" w:fill="auto"/>
            <w:vAlign w:val="center"/>
            <w:hideMark/>
          </w:tcPr>
          <w:p w14:paraId="113D6D6A" w14:textId="77777777" w:rsidR="00797EBE" w:rsidRPr="00797EBE" w:rsidRDefault="00797EBE" w:rsidP="00797EBE">
            <w:pPr>
              <w:rPr>
                <w:snapToGrid w:val="0"/>
                <w:sz w:val="20"/>
                <w:szCs w:val="28"/>
              </w:rPr>
            </w:pPr>
          </w:p>
        </w:tc>
        <w:tc>
          <w:tcPr>
            <w:tcW w:w="1573" w:type="dxa"/>
            <w:tcBorders>
              <w:top w:val="nil"/>
              <w:left w:val="nil"/>
              <w:bottom w:val="nil"/>
              <w:right w:val="nil"/>
            </w:tcBorders>
            <w:shd w:val="clear" w:color="auto" w:fill="auto"/>
            <w:vAlign w:val="center"/>
            <w:hideMark/>
          </w:tcPr>
          <w:p w14:paraId="7C9B2F48"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871CAB3"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07A2471" w14:textId="77777777" w:rsidR="00797EBE" w:rsidRPr="00797EBE" w:rsidRDefault="00797EBE" w:rsidP="00797EBE">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18D50714" w14:textId="77777777" w:rsidR="00797EBE" w:rsidRPr="00797EBE" w:rsidRDefault="00797EBE" w:rsidP="00797EBE">
            <w:pPr>
              <w:rPr>
                <w:snapToGrid w:val="0"/>
                <w:sz w:val="20"/>
                <w:szCs w:val="28"/>
              </w:rPr>
            </w:pPr>
          </w:p>
        </w:tc>
      </w:tr>
    </w:tbl>
    <w:p w14:paraId="4306F013" w14:textId="77777777" w:rsidR="00797EBE" w:rsidRPr="00797EBE" w:rsidRDefault="00797EBE" w:rsidP="001F50EA">
      <w:pPr>
        <w:numPr>
          <w:ilvl w:val="0"/>
          <w:numId w:val="12"/>
        </w:numPr>
        <w:tabs>
          <w:tab w:val="left" w:pos="1890"/>
        </w:tabs>
        <w:spacing w:line="360" w:lineRule="auto"/>
        <w:ind w:right="-285"/>
        <w:jc w:val="right"/>
        <w:rPr>
          <w:snapToGrid w:val="0"/>
          <w:sz w:val="28"/>
          <w:szCs w:val="28"/>
        </w:rPr>
      </w:pPr>
      <w:r w:rsidRPr="00797EBE">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797EBE" w:rsidRPr="00797EBE" w14:paraId="79C2B725" w14:textId="77777777" w:rsidTr="00797EBE">
        <w:trPr>
          <w:trHeight w:val="315"/>
        </w:trPr>
        <w:tc>
          <w:tcPr>
            <w:tcW w:w="9212" w:type="dxa"/>
            <w:gridSpan w:val="7"/>
            <w:tcBorders>
              <w:top w:val="nil"/>
              <w:left w:val="nil"/>
              <w:bottom w:val="nil"/>
              <w:right w:val="nil"/>
            </w:tcBorders>
            <w:shd w:val="clear" w:color="auto" w:fill="auto"/>
            <w:noWrap/>
            <w:vAlign w:val="center"/>
            <w:hideMark/>
          </w:tcPr>
          <w:p w14:paraId="7C34E1FD" w14:textId="77777777" w:rsidR="00797EBE" w:rsidRPr="00797EBE" w:rsidRDefault="00797EBE" w:rsidP="00797EBE">
            <w:pPr>
              <w:jc w:val="center"/>
              <w:rPr>
                <w:snapToGrid w:val="0"/>
                <w:sz w:val="20"/>
                <w:szCs w:val="28"/>
              </w:rPr>
            </w:pPr>
            <w:r w:rsidRPr="00797EBE">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13CEA5FE" w14:textId="77777777" w:rsidR="00797EBE" w:rsidRPr="00797EBE" w:rsidRDefault="00797EBE" w:rsidP="00797EBE">
            <w:pPr>
              <w:rPr>
                <w:snapToGrid w:val="0"/>
                <w:sz w:val="20"/>
                <w:szCs w:val="28"/>
              </w:rPr>
            </w:pPr>
          </w:p>
        </w:tc>
      </w:tr>
      <w:tr w:rsidR="00797EBE" w:rsidRPr="00797EBE" w14:paraId="7F726481" w14:textId="77777777" w:rsidTr="00797EBE">
        <w:trPr>
          <w:trHeight w:val="300"/>
        </w:trPr>
        <w:tc>
          <w:tcPr>
            <w:tcW w:w="750" w:type="dxa"/>
            <w:tcBorders>
              <w:top w:val="nil"/>
              <w:left w:val="nil"/>
              <w:bottom w:val="nil"/>
              <w:right w:val="nil"/>
            </w:tcBorders>
            <w:shd w:val="clear" w:color="auto" w:fill="auto"/>
            <w:noWrap/>
            <w:vAlign w:val="center"/>
            <w:hideMark/>
          </w:tcPr>
          <w:p w14:paraId="3DF8F749" w14:textId="77777777" w:rsidR="00797EBE" w:rsidRPr="00797EBE" w:rsidRDefault="00797EBE" w:rsidP="00797EBE">
            <w:pPr>
              <w:rPr>
                <w:snapToGrid w:val="0"/>
                <w:sz w:val="20"/>
                <w:szCs w:val="28"/>
              </w:rPr>
            </w:pPr>
          </w:p>
        </w:tc>
        <w:tc>
          <w:tcPr>
            <w:tcW w:w="3361" w:type="dxa"/>
            <w:tcBorders>
              <w:top w:val="nil"/>
              <w:left w:val="nil"/>
              <w:bottom w:val="nil"/>
              <w:right w:val="nil"/>
            </w:tcBorders>
            <w:shd w:val="clear" w:color="auto" w:fill="auto"/>
            <w:noWrap/>
            <w:vAlign w:val="center"/>
            <w:hideMark/>
          </w:tcPr>
          <w:p w14:paraId="13337447" w14:textId="77777777" w:rsidR="00797EBE" w:rsidRPr="00797EBE" w:rsidRDefault="00797EBE" w:rsidP="00797EBE">
            <w:pPr>
              <w:rPr>
                <w:snapToGrid w:val="0"/>
                <w:sz w:val="20"/>
                <w:szCs w:val="28"/>
              </w:rPr>
            </w:pPr>
          </w:p>
        </w:tc>
        <w:tc>
          <w:tcPr>
            <w:tcW w:w="1573" w:type="dxa"/>
            <w:tcBorders>
              <w:top w:val="nil"/>
              <w:left w:val="nil"/>
              <w:bottom w:val="nil"/>
              <w:right w:val="nil"/>
            </w:tcBorders>
            <w:shd w:val="clear" w:color="auto" w:fill="auto"/>
            <w:noWrap/>
            <w:vAlign w:val="center"/>
            <w:hideMark/>
          </w:tcPr>
          <w:p w14:paraId="38008995"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7AADF0A"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413B482B" w14:textId="77777777" w:rsidR="00797EBE" w:rsidRPr="00797EBE" w:rsidRDefault="00797EBE" w:rsidP="00797EBE">
            <w:pPr>
              <w:jc w:val="right"/>
              <w:rPr>
                <w:snapToGrid w:val="0"/>
                <w:sz w:val="20"/>
                <w:szCs w:val="28"/>
              </w:rPr>
            </w:pPr>
            <w:r w:rsidRPr="00797EBE">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1A4C62AE" w14:textId="77777777" w:rsidR="00797EBE" w:rsidRPr="00797EBE" w:rsidRDefault="00797EBE" w:rsidP="00797EBE">
            <w:pPr>
              <w:rPr>
                <w:snapToGrid w:val="0"/>
                <w:sz w:val="20"/>
                <w:szCs w:val="28"/>
              </w:rPr>
            </w:pPr>
          </w:p>
        </w:tc>
      </w:tr>
      <w:tr w:rsidR="00797EBE" w:rsidRPr="00797EBE" w14:paraId="5EAE21D4"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6AB03" w14:textId="77777777" w:rsidR="00797EBE" w:rsidRPr="00797EBE" w:rsidRDefault="00797EBE" w:rsidP="00797EBE">
            <w:pPr>
              <w:jc w:val="center"/>
              <w:rPr>
                <w:snapToGrid w:val="0"/>
                <w:sz w:val="20"/>
                <w:szCs w:val="28"/>
              </w:rPr>
            </w:pPr>
            <w:r w:rsidRPr="00797EBE">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5B7F8F" w14:textId="77777777" w:rsidR="00797EBE" w:rsidRPr="00797EBE" w:rsidRDefault="00797EBE" w:rsidP="00797EBE">
            <w:pPr>
              <w:jc w:val="center"/>
              <w:rPr>
                <w:snapToGrid w:val="0"/>
                <w:sz w:val="20"/>
                <w:szCs w:val="28"/>
              </w:rPr>
            </w:pPr>
            <w:r w:rsidRPr="00797EBE">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8397940" w14:textId="77777777" w:rsidR="00797EBE" w:rsidRPr="00797EBE" w:rsidRDefault="00797EBE" w:rsidP="00797EBE">
            <w:pPr>
              <w:jc w:val="center"/>
              <w:rPr>
                <w:snapToGrid w:val="0"/>
                <w:sz w:val="20"/>
                <w:szCs w:val="28"/>
              </w:rPr>
            </w:pPr>
            <w:r w:rsidRPr="00797EBE">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FED6018" w14:textId="77777777" w:rsidR="00797EBE" w:rsidRPr="00797EBE" w:rsidRDefault="00797EBE" w:rsidP="00797EBE">
            <w:pPr>
              <w:jc w:val="center"/>
              <w:rPr>
                <w:snapToGrid w:val="0"/>
                <w:sz w:val="20"/>
                <w:szCs w:val="28"/>
              </w:rPr>
            </w:pPr>
            <w:r w:rsidRPr="00797EBE">
              <w:rPr>
                <w:snapToGrid w:val="0"/>
                <w:sz w:val="20"/>
                <w:szCs w:val="28"/>
              </w:rPr>
              <w:t xml:space="preserve">Предложение экспертов </w:t>
            </w:r>
          </w:p>
          <w:p w14:paraId="308C5C60" w14:textId="77777777" w:rsidR="00797EBE" w:rsidRPr="00797EBE" w:rsidRDefault="00797EBE" w:rsidP="00797EBE">
            <w:pPr>
              <w:jc w:val="center"/>
              <w:rPr>
                <w:snapToGrid w:val="0"/>
                <w:sz w:val="20"/>
                <w:szCs w:val="28"/>
              </w:rPr>
            </w:pPr>
            <w:r w:rsidRPr="00797EBE">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C098AF" w14:textId="77777777" w:rsidR="00797EBE" w:rsidRPr="00797EBE" w:rsidRDefault="00797EBE" w:rsidP="00797EBE">
            <w:pPr>
              <w:jc w:val="center"/>
              <w:rPr>
                <w:snapToGrid w:val="0"/>
                <w:sz w:val="20"/>
                <w:szCs w:val="28"/>
              </w:rPr>
            </w:pPr>
            <w:r w:rsidRPr="00797EBE">
              <w:rPr>
                <w:snapToGrid w:val="0"/>
                <w:sz w:val="20"/>
                <w:szCs w:val="28"/>
              </w:rPr>
              <w:t>Динамика расходов</w:t>
            </w:r>
          </w:p>
        </w:tc>
      </w:tr>
      <w:tr w:rsidR="00797EBE" w:rsidRPr="00797EBE" w14:paraId="5833EFDF" w14:textId="77777777" w:rsidTr="00797EB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49AF4" w14:textId="77777777" w:rsidR="00797EBE" w:rsidRPr="00797EBE" w:rsidRDefault="00797EBE" w:rsidP="00797EBE">
            <w:pPr>
              <w:jc w:val="center"/>
              <w:rPr>
                <w:snapToGrid w:val="0"/>
                <w:sz w:val="20"/>
                <w:szCs w:val="28"/>
              </w:rPr>
            </w:pPr>
            <w:r w:rsidRPr="00797EBE">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C973C9" w14:textId="77777777" w:rsidR="00797EBE" w:rsidRPr="00797EBE" w:rsidRDefault="00797EBE" w:rsidP="00797EBE">
            <w:pPr>
              <w:rPr>
                <w:snapToGrid w:val="0"/>
                <w:sz w:val="20"/>
                <w:szCs w:val="28"/>
              </w:rPr>
            </w:pPr>
            <w:r w:rsidRPr="00797EBE">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6BA422" w14:textId="77777777" w:rsidR="00797EBE" w:rsidRPr="00797EBE" w:rsidRDefault="00797EBE" w:rsidP="00797EBE">
            <w:pPr>
              <w:jc w:val="center"/>
              <w:rPr>
                <w:color w:val="000000"/>
              </w:rPr>
            </w:pPr>
            <w:r w:rsidRPr="00797EBE">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0849C72"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3A729110"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2C6C1B33"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2EC7" w14:textId="77777777" w:rsidR="00797EBE" w:rsidRPr="00797EBE" w:rsidRDefault="00797EBE" w:rsidP="00797EBE">
            <w:pPr>
              <w:jc w:val="center"/>
              <w:rPr>
                <w:snapToGrid w:val="0"/>
                <w:sz w:val="20"/>
                <w:szCs w:val="28"/>
              </w:rPr>
            </w:pPr>
            <w:r w:rsidRPr="00797EBE">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5BD704B" w14:textId="77777777" w:rsidR="00797EBE" w:rsidRPr="00797EBE" w:rsidRDefault="00797EBE" w:rsidP="00797EBE">
            <w:pPr>
              <w:rPr>
                <w:snapToGrid w:val="0"/>
                <w:sz w:val="20"/>
                <w:szCs w:val="28"/>
              </w:rPr>
            </w:pPr>
            <w:r w:rsidRPr="00797EBE">
              <w:rPr>
                <w:snapToGrid w:val="0"/>
                <w:sz w:val="20"/>
                <w:szCs w:val="28"/>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89CB96" w14:textId="77777777" w:rsidR="00797EBE" w:rsidRPr="00797EBE" w:rsidRDefault="00797EBE" w:rsidP="00797EBE">
            <w:pPr>
              <w:jc w:val="center"/>
              <w:rPr>
                <w:color w:val="000000"/>
              </w:rPr>
            </w:pPr>
            <w:r w:rsidRPr="00797EBE">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3453E0E8"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10E7EC97"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3E8F86F1"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C2BCC" w14:textId="77777777" w:rsidR="00797EBE" w:rsidRPr="00797EBE" w:rsidRDefault="00797EBE" w:rsidP="00797EBE">
            <w:pPr>
              <w:jc w:val="center"/>
              <w:rPr>
                <w:snapToGrid w:val="0"/>
                <w:sz w:val="20"/>
                <w:szCs w:val="28"/>
              </w:rPr>
            </w:pPr>
            <w:r w:rsidRPr="00797EBE">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D091AC2" w14:textId="77777777" w:rsidR="00797EBE" w:rsidRPr="00797EBE" w:rsidRDefault="00797EBE" w:rsidP="00797EBE">
            <w:pPr>
              <w:rPr>
                <w:snapToGrid w:val="0"/>
                <w:sz w:val="20"/>
                <w:szCs w:val="28"/>
              </w:rPr>
            </w:pPr>
            <w:r w:rsidRPr="00797EBE">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15462A9"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D59D399"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A176522"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0F57CDCE" w14:textId="77777777" w:rsidTr="00797EB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8B13B" w14:textId="77777777" w:rsidR="00797EBE" w:rsidRPr="00797EBE" w:rsidRDefault="00797EBE" w:rsidP="00797EBE">
            <w:pPr>
              <w:jc w:val="center"/>
              <w:rPr>
                <w:snapToGrid w:val="0"/>
                <w:sz w:val="20"/>
                <w:szCs w:val="28"/>
              </w:rPr>
            </w:pPr>
            <w:r w:rsidRPr="00797EBE">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F3EA91" w14:textId="77777777" w:rsidR="00797EBE" w:rsidRPr="00797EBE" w:rsidRDefault="00797EBE" w:rsidP="00797EBE">
            <w:pPr>
              <w:jc w:val="both"/>
              <w:rPr>
                <w:snapToGrid w:val="0"/>
                <w:sz w:val="20"/>
                <w:szCs w:val="28"/>
              </w:rPr>
            </w:pPr>
            <w:r w:rsidRPr="00797EBE">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7A971D" w14:textId="77777777" w:rsidR="00797EBE" w:rsidRPr="00797EBE" w:rsidRDefault="00797EBE" w:rsidP="00797EBE">
            <w:pPr>
              <w:jc w:val="center"/>
              <w:rPr>
                <w:color w:val="000000"/>
              </w:rPr>
            </w:pPr>
            <w:r w:rsidRPr="00797EBE">
              <w:rPr>
                <w:snapToGrid w:val="0"/>
                <w:sz w:val="28"/>
                <w:szCs w:val="28"/>
              </w:rPr>
              <w:t>173</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52041697" w14:textId="77777777" w:rsidR="00797EBE" w:rsidRPr="00797EBE" w:rsidRDefault="00797EBE" w:rsidP="00797EBE">
            <w:pPr>
              <w:jc w:val="center"/>
              <w:rPr>
                <w:snapToGrid w:val="0"/>
                <w:color w:val="000000"/>
                <w:sz w:val="28"/>
                <w:szCs w:val="28"/>
              </w:rPr>
            </w:pPr>
            <w:r w:rsidRPr="00797EBE">
              <w:rPr>
                <w:snapToGrid w:val="0"/>
                <w:sz w:val="28"/>
                <w:szCs w:val="28"/>
              </w:rPr>
              <w:t>176</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01E37DA5" w14:textId="77777777" w:rsidR="00797EBE" w:rsidRPr="00797EBE" w:rsidRDefault="00797EBE" w:rsidP="00797EBE">
            <w:pPr>
              <w:jc w:val="center"/>
              <w:rPr>
                <w:snapToGrid w:val="0"/>
                <w:color w:val="000000"/>
                <w:sz w:val="28"/>
                <w:szCs w:val="28"/>
              </w:rPr>
            </w:pPr>
            <w:r w:rsidRPr="00797EBE">
              <w:rPr>
                <w:snapToGrid w:val="0"/>
                <w:sz w:val="28"/>
                <w:szCs w:val="28"/>
              </w:rPr>
              <w:t>3</w:t>
            </w:r>
          </w:p>
        </w:tc>
      </w:tr>
      <w:tr w:rsidR="00797EBE" w:rsidRPr="00797EBE" w14:paraId="5BC4DD36" w14:textId="77777777" w:rsidTr="00797EBE">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F076B" w14:textId="77777777" w:rsidR="00797EBE" w:rsidRPr="00797EBE" w:rsidRDefault="00797EBE" w:rsidP="00797EBE">
            <w:pPr>
              <w:jc w:val="center"/>
              <w:rPr>
                <w:snapToGrid w:val="0"/>
                <w:sz w:val="20"/>
                <w:szCs w:val="28"/>
              </w:rPr>
            </w:pPr>
            <w:r w:rsidRPr="00797EBE">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4C6B76" w14:textId="77777777" w:rsidR="00797EBE" w:rsidRPr="00797EBE" w:rsidRDefault="00797EBE" w:rsidP="00797EBE">
            <w:pPr>
              <w:jc w:val="both"/>
              <w:rPr>
                <w:snapToGrid w:val="0"/>
                <w:sz w:val="20"/>
                <w:szCs w:val="28"/>
              </w:rPr>
            </w:pPr>
            <w:r w:rsidRPr="00797EBE">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C374AC" w14:textId="77777777" w:rsidR="00797EBE" w:rsidRPr="00797EBE" w:rsidRDefault="00797EBE" w:rsidP="00797EBE">
            <w:pPr>
              <w:jc w:val="center"/>
              <w:rPr>
                <w:color w:val="000000"/>
              </w:rPr>
            </w:pPr>
            <w:r w:rsidRPr="00797EBE">
              <w:rPr>
                <w:snapToGrid w:val="0"/>
                <w:sz w:val="28"/>
                <w:szCs w:val="28"/>
              </w:rPr>
              <w:t>13</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D5FA60D" w14:textId="77777777" w:rsidR="00797EBE" w:rsidRPr="00797EBE" w:rsidRDefault="00797EBE" w:rsidP="00797EBE">
            <w:pPr>
              <w:jc w:val="center"/>
              <w:rPr>
                <w:snapToGrid w:val="0"/>
                <w:color w:val="000000"/>
                <w:sz w:val="28"/>
                <w:szCs w:val="28"/>
              </w:rPr>
            </w:pPr>
            <w:r w:rsidRPr="00797EBE">
              <w:rPr>
                <w:snapToGrid w:val="0"/>
                <w:sz w:val="28"/>
                <w:szCs w:val="28"/>
              </w:rPr>
              <w:t>8</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69722A12" w14:textId="77777777" w:rsidR="00797EBE" w:rsidRPr="00797EBE" w:rsidRDefault="00797EBE" w:rsidP="00797EBE">
            <w:pPr>
              <w:jc w:val="center"/>
              <w:rPr>
                <w:snapToGrid w:val="0"/>
                <w:color w:val="000000"/>
                <w:sz w:val="28"/>
                <w:szCs w:val="28"/>
              </w:rPr>
            </w:pPr>
            <w:r w:rsidRPr="00797EBE">
              <w:rPr>
                <w:snapToGrid w:val="0"/>
                <w:sz w:val="28"/>
                <w:szCs w:val="28"/>
              </w:rPr>
              <w:t>-5</w:t>
            </w:r>
          </w:p>
        </w:tc>
      </w:tr>
      <w:tr w:rsidR="00797EBE" w:rsidRPr="00797EBE" w14:paraId="402B9E4D"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7574E" w14:textId="77777777" w:rsidR="00797EBE" w:rsidRPr="00797EBE" w:rsidRDefault="00797EBE" w:rsidP="00797EBE">
            <w:pPr>
              <w:jc w:val="center"/>
              <w:rPr>
                <w:snapToGrid w:val="0"/>
                <w:sz w:val="20"/>
                <w:szCs w:val="28"/>
              </w:rPr>
            </w:pPr>
            <w:r w:rsidRPr="00797EBE">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8D1A62" w14:textId="77777777" w:rsidR="00797EBE" w:rsidRPr="00797EBE" w:rsidRDefault="00797EBE" w:rsidP="00797EBE">
            <w:pPr>
              <w:jc w:val="both"/>
              <w:rPr>
                <w:snapToGrid w:val="0"/>
                <w:sz w:val="20"/>
                <w:szCs w:val="28"/>
              </w:rPr>
            </w:pPr>
            <w:r w:rsidRPr="00797EBE">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3A13A5"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01065F3"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0240048"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42A73069"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4C923" w14:textId="77777777" w:rsidR="00797EBE" w:rsidRPr="00797EBE" w:rsidRDefault="00797EBE" w:rsidP="00797EBE">
            <w:pPr>
              <w:jc w:val="center"/>
              <w:rPr>
                <w:snapToGrid w:val="0"/>
                <w:sz w:val="20"/>
                <w:szCs w:val="28"/>
              </w:rPr>
            </w:pPr>
            <w:r w:rsidRPr="00797EBE">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9852367" w14:textId="77777777" w:rsidR="00797EBE" w:rsidRPr="00797EBE" w:rsidRDefault="00797EBE" w:rsidP="00797EBE">
            <w:pPr>
              <w:rPr>
                <w:snapToGrid w:val="0"/>
                <w:sz w:val="20"/>
                <w:szCs w:val="28"/>
              </w:rPr>
            </w:pPr>
            <w:r w:rsidRPr="00797EBE">
              <w:rPr>
                <w:snapToGrid w:val="0"/>
                <w:sz w:val="20"/>
                <w:szCs w:val="28"/>
              </w:rPr>
              <w:t>иные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ABD82B" w14:textId="77777777" w:rsidR="00797EBE" w:rsidRPr="00797EBE" w:rsidRDefault="00797EBE" w:rsidP="00797EBE">
            <w:pPr>
              <w:jc w:val="center"/>
              <w:rPr>
                <w:color w:val="000000"/>
              </w:rPr>
            </w:pPr>
            <w:r w:rsidRPr="00797EBE">
              <w:rPr>
                <w:snapToGrid w:val="0"/>
                <w:sz w:val="28"/>
                <w:szCs w:val="28"/>
              </w:rPr>
              <w:t>160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290DAD8" w14:textId="77777777" w:rsidR="00797EBE" w:rsidRPr="00797EBE" w:rsidRDefault="00797EBE" w:rsidP="00797EBE">
            <w:pPr>
              <w:jc w:val="center"/>
              <w:rPr>
                <w:snapToGrid w:val="0"/>
                <w:color w:val="000000"/>
                <w:sz w:val="28"/>
                <w:szCs w:val="28"/>
              </w:rPr>
            </w:pPr>
            <w:r w:rsidRPr="00797EBE">
              <w:rPr>
                <w:snapToGrid w:val="0"/>
                <w:sz w:val="28"/>
                <w:szCs w:val="28"/>
              </w:rPr>
              <w:t>168</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0A282F31" w14:textId="77777777" w:rsidR="00797EBE" w:rsidRPr="00797EBE" w:rsidRDefault="00797EBE" w:rsidP="00797EBE">
            <w:pPr>
              <w:jc w:val="center"/>
              <w:rPr>
                <w:snapToGrid w:val="0"/>
                <w:color w:val="000000"/>
                <w:sz w:val="28"/>
                <w:szCs w:val="28"/>
              </w:rPr>
            </w:pPr>
            <w:r w:rsidRPr="00797EBE">
              <w:rPr>
                <w:snapToGrid w:val="0"/>
                <w:sz w:val="28"/>
                <w:szCs w:val="28"/>
              </w:rPr>
              <w:t>8</w:t>
            </w:r>
          </w:p>
        </w:tc>
      </w:tr>
      <w:tr w:rsidR="00797EBE" w:rsidRPr="00797EBE" w14:paraId="265875B6"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9132A" w14:textId="77777777" w:rsidR="00797EBE" w:rsidRPr="00797EBE" w:rsidRDefault="00797EBE" w:rsidP="00797EBE">
            <w:pPr>
              <w:jc w:val="center"/>
              <w:rPr>
                <w:snapToGrid w:val="0"/>
                <w:sz w:val="20"/>
                <w:szCs w:val="28"/>
              </w:rPr>
            </w:pPr>
            <w:r w:rsidRPr="00797EBE">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60F372" w14:textId="77777777" w:rsidR="00797EBE" w:rsidRPr="00797EBE" w:rsidRDefault="00797EBE" w:rsidP="00797EBE">
            <w:pPr>
              <w:jc w:val="both"/>
              <w:rPr>
                <w:snapToGrid w:val="0"/>
                <w:sz w:val="20"/>
                <w:szCs w:val="28"/>
              </w:rPr>
            </w:pPr>
            <w:r w:rsidRPr="00797EBE">
              <w:rPr>
                <w:snapToGrid w:val="0"/>
                <w:sz w:val="20"/>
                <w:szCs w:val="28"/>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68374D" w14:textId="77777777" w:rsidR="00797EBE" w:rsidRPr="00797EBE" w:rsidRDefault="00797EBE" w:rsidP="00797EBE">
            <w:pPr>
              <w:jc w:val="center"/>
              <w:rPr>
                <w:color w:val="000000"/>
              </w:rPr>
            </w:pPr>
            <w:r w:rsidRPr="00797EBE">
              <w:rPr>
                <w:snapToGrid w:val="0"/>
                <w:sz w:val="28"/>
                <w:szCs w:val="28"/>
              </w:rPr>
              <w:t>4 225</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1B1E6B7A" w14:textId="77777777" w:rsidR="00797EBE" w:rsidRPr="00797EBE" w:rsidRDefault="00797EBE" w:rsidP="00797EBE">
            <w:pPr>
              <w:jc w:val="center"/>
              <w:rPr>
                <w:snapToGrid w:val="0"/>
                <w:color w:val="000000"/>
                <w:sz w:val="28"/>
                <w:szCs w:val="28"/>
              </w:rPr>
            </w:pPr>
            <w:r w:rsidRPr="00797EBE">
              <w:rPr>
                <w:snapToGrid w:val="0"/>
                <w:sz w:val="28"/>
                <w:szCs w:val="28"/>
              </w:rPr>
              <w:t>4 316</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790DED60" w14:textId="77777777" w:rsidR="00797EBE" w:rsidRPr="00797EBE" w:rsidRDefault="00797EBE" w:rsidP="00797EBE">
            <w:pPr>
              <w:jc w:val="center"/>
              <w:rPr>
                <w:snapToGrid w:val="0"/>
                <w:color w:val="000000"/>
                <w:sz w:val="28"/>
                <w:szCs w:val="28"/>
              </w:rPr>
            </w:pPr>
            <w:r w:rsidRPr="00797EBE">
              <w:rPr>
                <w:snapToGrid w:val="0"/>
                <w:sz w:val="28"/>
                <w:szCs w:val="28"/>
              </w:rPr>
              <w:t>91</w:t>
            </w:r>
          </w:p>
        </w:tc>
      </w:tr>
      <w:tr w:rsidR="00797EBE" w:rsidRPr="00797EBE" w14:paraId="68941EE1"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88815" w14:textId="77777777" w:rsidR="00797EBE" w:rsidRPr="00797EBE" w:rsidRDefault="00797EBE" w:rsidP="00797EBE">
            <w:pPr>
              <w:jc w:val="center"/>
              <w:rPr>
                <w:snapToGrid w:val="0"/>
                <w:sz w:val="20"/>
                <w:szCs w:val="28"/>
              </w:rPr>
            </w:pPr>
            <w:r w:rsidRPr="00797EBE">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79539D" w14:textId="77777777" w:rsidR="00797EBE" w:rsidRPr="00797EBE" w:rsidRDefault="00797EBE" w:rsidP="00797EBE">
            <w:pPr>
              <w:jc w:val="both"/>
              <w:rPr>
                <w:snapToGrid w:val="0"/>
                <w:sz w:val="20"/>
                <w:szCs w:val="28"/>
              </w:rPr>
            </w:pPr>
            <w:r w:rsidRPr="00797EBE">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F897A8A"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82EC511"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54AFB36"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3CBE806E" w14:textId="77777777" w:rsidTr="00797EB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19CE5" w14:textId="77777777" w:rsidR="00797EBE" w:rsidRPr="00797EBE" w:rsidRDefault="00797EBE" w:rsidP="00797EBE">
            <w:pPr>
              <w:jc w:val="center"/>
              <w:rPr>
                <w:snapToGrid w:val="0"/>
                <w:sz w:val="20"/>
                <w:szCs w:val="28"/>
              </w:rPr>
            </w:pPr>
            <w:r w:rsidRPr="00797EBE">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9CBA09" w14:textId="77777777" w:rsidR="00797EBE" w:rsidRPr="00797EBE" w:rsidRDefault="00797EBE" w:rsidP="00797EBE">
            <w:pPr>
              <w:jc w:val="both"/>
              <w:rPr>
                <w:snapToGrid w:val="0"/>
                <w:sz w:val="20"/>
                <w:szCs w:val="28"/>
              </w:rPr>
            </w:pPr>
            <w:r w:rsidRPr="00797EBE">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199B1A1" w14:textId="77777777" w:rsidR="00797EBE" w:rsidRPr="00797EBE" w:rsidRDefault="00797EBE" w:rsidP="00797EBE">
            <w:pPr>
              <w:jc w:val="center"/>
              <w:rPr>
                <w:snapToGrid w:val="0"/>
                <w:color w:val="000000"/>
                <w:sz w:val="28"/>
                <w:szCs w:val="28"/>
              </w:rPr>
            </w:pPr>
            <w:r w:rsidRPr="00797EBE">
              <w:rPr>
                <w:snapToGrid w:val="0"/>
                <w:sz w:val="28"/>
                <w:szCs w:val="28"/>
              </w:rPr>
              <w:t>1 792</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0403678" w14:textId="77777777" w:rsidR="00797EBE" w:rsidRPr="00797EBE" w:rsidRDefault="00797EBE" w:rsidP="00797EBE">
            <w:pPr>
              <w:jc w:val="center"/>
              <w:rPr>
                <w:snapToGrid w:val="0"/>
                <w:color w:val="000000"/>
                <w:sz w:val="28"/>
                <w:szCs w:val="28"/>
              </w:rPr>
            </w:pPr>
            <w:r w:rsidRPr="00797EBE">
              <w:rPr>
                <w:snapToGrid w:val="0"/>
                <w:sz w:val="28"/>
                <w:szCs w:val="28"/>
              </w:rPr>
              <w:t>1 964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A767049" w14:textId="77777777" w:rsidR="00797EBE" w:rsidRPr="00797EBE" w:rsidRDefault="00797EBE" w:rsidP="00797EBE">
            <w:pPr>
              <w:jc w:val="center"/>
              <w:rPr>
                <w:snapToGrid w:val="0"/>
                <w:color w:val="000000"/>
                <w:sz w:val="28"/>
                <w:szCs w:val="28"/>
              </w:rPr>
            </w:pPr>
            <w:r w:rsidRPr="00797EBE">
              <w:rPr>
                <w:snapToGrid w:val="0"/>
                <w:sz w:val="28"/>
                <w:szCs w:val="28"/>
              </w:rPr>
              <w:t>172</w:t>
            </w:r>
          </w:p>
        </w:tc>
      </w:tr>
      <w:tr w:rsidR="00797EBE" w:rsidRPr="00797EBE" w14:paraId="37CD2826" w14:textId="77777777" w:rsidTr="00797EB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1C29E" w14:textId="77777777" w:rsidR="00797EBE" w:rsidRPr="00797EBE" w:rsidRDefault="00797EBE" w:rsidP="00797EBE">
            <w:pPr>
              <w:jc w:val="center"/>
              <w:rPr>
                <w:snapToGrid w:val="0"/>
                <w:sz w:val="20"/>
                <w:szCs w:val="28"/>
              </w:rPr>
            </w:pPr>
            <w:r w:rsidRPr="00797EBE">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2A40C41" w14:textId="77777777" w:rsidR="00797EBE" w:rsidRPr="00797EBE" w:rsidRDefault="00797EBE" w:rsidP="00797EBE">
            <w:pPr>
              <w:jc w:val="both"/>
              <w:rPr>
                <w:snapToGrid w:val="0"/>
                <w:sz w:val="20"/>
                <w:szCs w:val="28"/>
              </w:rPr>
            </w:pPr>
            <w:r w:rsidRPr="00797EBE">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76DFF9"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D7B1C71"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6FECB61"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608068C8"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A0076" w14:textId="77777777" w:rsidR="00797EBE" w:rsidRPr="00797EBE" w:rsidRDefault="00797EBE" w:rsidP="00797EBE">
            <w:pPr>
              <w:jc w:val="center"/>
              <w:rPr>
                <w:snapToGrid w:val="0"/>
                <w:sz w:val="20"/>
                <w:szCs w:val="28"/>
              </w:rPr>
            </w:pPr>
            <w:r w:rsidRPr="00797EBE">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D4093B8" w14:textId="77777777" w:rsidR="00797EBE" w:rsidRPr="00797EBE" w:rsidRDefault="00797EBE" w:rsidP="00797EBE">
            <w:pPr>
              <w:rPr>
                <w:snapToGrid w:val="0"/>
                <w:sz w:val="20"/>
                <w:szCs w:val="28"/>
              </w:rPr>
            </w:pPr>
            <w:r w:rsidRPr="00797EBE">
              <w:rPr>
                <w:snapToGrid w:val="0"/>
                <w:sz w:val="20"/>
                <w:szCs w:val="28"/>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6FE66A" w14:textId="77777777" w:rsidR="00797EBE" w:rsidRPr="00797EBE" w:rsidRDefault="00797EBE" w:rsidP="00797EBE">
            <w:pPr>
              <w:jc w:val="center"/>
              <w:rPr>
                <w:color w:val="000000"/>
              </w:rPr>
            </w:pPr>
            <w:r w:rsidRPr="00797EBE">
              <w:rPr>
                <w:snapToGrid w:val="0"/>
                <w:sz w:val="28"/>
                <w:szCs w:val="28"/>
              </w:rPr>
              <w:t>6 190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CE751E9" w14:textId="77777777" w:rsidR="00797EBE" w:rsidRPr="00797EBE" w:rsidRDefault="00797EBE" w:rsidP="00797EBE">
            <w:pPr>
              <w:jc w:val="center"/>
              <w:rPr>
                <w:snapToGrid w:val="0"/>
                <w:color w:val="000000"/>
                <w:sz w:val="28"/>
                <w:szCs w:val="28"/>
              </w:rPr>
            </w:pPr>
            <w:r w:rsidRPr="00797EBE">
              <w:rPr>
                <w:snapToGrid w:val="0"/>
                <w:sz w:val="28"/>
                <w:szCs w:val="28"/>
              </w:rPr>
              <w:t>6 456</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13E5CF1" w14:textId="77777777" w:rsidR="00797EBE" w:rsidRPr="00797EBE" w:rsidRDefault="00797EBE" w:rsidP="00797EBE">
            <w:pPr>
              <w:jc w:val="center"/>
              <w:rPr>
                <w:snapToGrid w:val="0"/>
                <w:color w:val="000000"/>
                <w:sz w:val="28"/>
                <w:szCs w:val="28"/>
              </w:rPr>
            </w:pPr>
            <w:r w:rsidRPr="00797EBE">
              <w:rPr>
                <w:snapToGrid w:val="0"/>
                <w:sz w:val="28"/>
                <w:szCs w:val="28"/>
              </w:rPr>
              <w:t>266</w:t>
            </w:r>
          </w:p>
        </w:tc>
      </w:tr>
      <w:tr w:rsidR="00797EBE" w:rsidRPr="00797EBE" w14:paraId="59E80848"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0BBB0" w14:textId="77777777" w:rsidR="00797EBE" w:rsidRPr="00797EBE" w:rsidRDefault="00797EBE" w:rsidP="00797EBE">
            <w:pPr>
              <w:jc w:val="center"/>
              <w:rPr>
                <w:snapToGrid w:val="0"/>
                <w:sz w:val="20"/>
                <w:szCs w:val="28"/>
              </w:rPr>
            </w:pPr>
            <w:r w:rsidRPr="00797EBE">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36D3285" w14:textId="77777777" w:rsidR="00797EBE" w:rsidRPr="00797EBE" w:rsidRDefault="00797EBE" w:rsidP="00797EBE">
            <w:pPr>
              <w:rPr>
                <w:snapToGrid w:val="0"/>
                <w:sz w:val="20"/>
                <w:szCs w:val="28"/>
              </w:rPr>
            </w:pPr>
            <w:r w:rsidRPr="00797EBE">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0F37DB28"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6CDF41E7"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noWrap/>
            <w:vAlign w:val="center"/>
          </w:tcPr>
          <w:p w14:paraId="4BF039D9"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37829C91"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292D1" w14:textId="77777777" w:rsidR="00797EBE" w:rsidRPr="00797EBE" w:rsidRDefault="00797EBE" w:rsidP="00797EBE">
            <w:pPr>
              <w:jc w:val="center"/>
              <w:rPr>
                <w:snapToGrid w:val="0"/>
                <w:sz w:val="20"/>
                <w:szCs w:val="28"/>
              </w:rPr>
            </w:pPr>
            <w:r w:rsidRPr="00797EBE">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3171B8A" w14:textId="77777777" w:rsidR="00797EBE" w:rsidRPr="00797EBE" w:rsidRDefault="00797EBE" w:rsidP="00797EBE">
            <w:pPr>
              <w:jc w:val="both"/>
              <w:rPr>
                <w:snapToGrid w:val="0"/>
                <w:sz w:val="20"/>
                <w:szCs w:val="28"/>
              </w:rPr>
            </w:pPr>
            <w:r w:rsidRPr="00797EBE">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885F24" w14:textId="77777777" w:rsidR="00797EBE" w:rsidRPr="00797EBE" w:rsidRDefault="00797EBE" w:rsidP="00797EBE">
            <w:pPr>
              <w:jc w:val="center"/>
              <w:rPr>
                <w:color w:val="000000"/>
              </w:rPr>
            </w:pPr>
            <w:r w:rsidRPr="00797EBE">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62B6B208"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15D8C177"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45ED67BB"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D3235" w14:textId="77777777" w:rsidR="00797EBE" w:rsidRPr="00797EBE" w:rsidRDefault="00797EBE" w:rsidP="00797EBE">
            <w:pPr>
              <w:jc w:val="center"/>
              <w:rPr>
                <w:snapToGrid w:val="0"/>
                <w:sz w:val="20"/>
                <w:szCs w:val="28"/>
              </w:rPr>
            </w:pPr>
            <w:r w:rsidRPr="00797EBE">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3BD253" w14:textId="77777777" w:rsidR="00797EBE" w:rsidRPr="00797EBE" w:rsidRDefault="00797EBE" w:rsidP="00797EBE">
            <w:pPr>
              <w:jc w:val="both"/>
              <w:rPr>
                <w:snapToGrid w:val="0"/>
                <w:sz w:val="20"/>
                <w:szCs w:val="28"/>
              </w:rPr>
            </w:pPr>
            <w:r w:rsidRPr="00797EBE">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7B00A765" w14:textId="77777777" w:rsidR="00797EBE" w:rsidRPr="00797EBE" w:rsidRDefault="00797EBE" w:rsidP="00797EBE">
            <w:pPr>
              <w:jc w:val="center"/>
              <w:rPr>
                <w:snapToGrid w:val="0"/>
                <w:color w:val="000000"/>
                <w:sz w:val="28"/>
                <w:szCs w:val="28"/>
              </w:rPr>
            </w:pPr>
            <w:r w:rsidRPr="00797EBE">
              <w:rPr>
                <w:snapToGrid w:val="0"/>
                <w:sz w:val="28"/>
                <w:szCs w:val="28"/>
              </w:rPr>
              <w:t>6 190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6322C799" w14:textId="77777777" w:rsidR="00797EBE" w:rsidRPr="00797EBE" w:rsidRDefault="00797EBE" w:rsidP="00797EBE">
            <w:pPr>
              <w:jc w:val="center"/>
              <w:rPr>
                <w:snapToGrid w:val="0"/>
                <w:color w:val="000000"/>
                <w:sz w:val="28"/>
                <w:szCs w:val="28"/>
              </w:rPr>
            </w:pPr>
            <w:r w:rsidRPr="00797EBE">
              <w:rPr>
                <w:snapToGrid w:val="0"/>
                <w:sz w:val="28"/>
                <w:szCs w:val="28"/>
              </w:rPr>
              <w:t>6 456</w:t>
            </w:r>
          </w:p>
        </w:tc>
        <w:tc>
          <w:tcPr>
            <w:tcW w:w="1872" w:type="dxa"/>
            <w:gridSpan w:val="2"/>
            <w:tcBorders>
              <w:top w:val="nil"/>
              <w:left w:val="nil"/>
              <w:bottom w:val="single" w:sz="4" w:space="0" w:color="auto"/>
              <w:right w:val="single" w:sz="4" w:space="0" w:color="auto"/>
            </w:tcBorders>
            <w:shd w:val="clear" w:color="000000" w:fill="FFFFFF"/>
            <w:noWrap/>
            <w:vAlign w:val="center"/>
          </w:tcPr>
          <w:p w14:paraId="485026CD" w14:textId="77777777" w:rsidR="00797EBE" w:rsidRPr="00797EBE" w:rsidRDefault="00797EBE" w:rsidP="00797EBE">
            <w:pPr>
              <w:jc w:val="center"/>
              <w:rPr>
                <w:snapToGrid w:val="0"/>
                <w:color w:val="000000"/>
                <w:sz w:val="28"/>
                <w:szCs w:val="28"/>
              </w:rPr>
            </w:pPr>
            <w:r w:rsidRPr="00797EBE">
              <w:rPr>
                <w:snapToGrid w:val="0"/>
                <w:sz w:val="28"/>
                <w:szCs w:val="28"/>
              </w:rPr>
              <w:t>266</w:t>
            </w:r>
          </w:p>
        </w:tc>
      </w:tr>
      <w:tr w:rsidR="00797EBE" w:rsidRPr="00797EBE" w14:paraId="5634833A" w14:textId="77777777" w:rsidTr="00797EBE">
        <w:trPr>
          <w:trHeight w:val="300"/>
        </w:trPr>
        <w:tc>
          <w:tcPr>
            <w:tcW w:w="750" w:type="dxa"/>
            <w:tcBorders>
              <w:top w:val="nil"/>
              <w:left w:val="nil"/>
              <w:bottom w:val="nil"/>
              <w:right w:val="nil"/>
            </w:tcBorders>
            <w:shd w:val="clear" w:color="auto" w:fill="auto"/>
            <w:vAlign w:val="center"/>
            <w:hideMark/>
          </w:tcPr>
          <w:p w14:paraId="3FB141EE" w14:textId="77777777" w:rsidR="00797EBE" w:rsidRPr="00797EBE" w:rsidRDefault="00797EBE" w:rsidP="00797EBE">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E3B2EDE" w14:textId="77777777" w:rsidR="00797EBE" w:rsidRPr="00797EBE" w:rsidRDefault="00797EBE" w:rsidP="00797EBE">
            <w:pPr>
              <w:rPr>
                <w:snapToGrid w:val="0"/>
                <w:sz w:val="20"/>
                <w:szCs w:val="28"/>
              </w:rPr>
            </w:pPr>
          </w:p>
        </w:tc>
        <w:tc>
          <w:tcPr>
            <w:tcW w:w="1573" w:type="dxa"/>
            <w:tcBorders>
              <w:top w:val="nil"/>
              <w:left w:val="nil"/>
              <w:bottom w:val="nil"/>
              <w:right w:val="nil"/>
            </w:tcBorders>
            <w:shd w:val="clear" w:color="auto" w:fill="auto"/>
            <w:vAlign w:val="center"/>
            <w:hideMark/>
          </w:tcPr>
          <w:p w14:paraId="0F81A13D"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hideMark/>
          </w:tcPr>
          <w:p w14:paraId="7B13698A"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hideMark/>
          </w:tcPr>
          <w:p w14:paraId="32C4BECE" w14:textId="77777777" w:rsidR="00797EBE" w:rsidRPr="00797EBE" w:rsidRDefault="00797EBE" w:rsidP="00797EBE">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0D8BF6D" w14:textId="77777777" w:rsidR="00797EBE" w:rsidRPr="00797EBE" w:rsidRDefault="00797EBE" w:rsidP="00797EBE">
            <w:pPr>
              <w:rPr>
                <w:snapToGrid w:val="0"/>
                <w:sz w:val="20"/>
                <w:szCs w:val="28"/>
              </w:rPr>
            </w:pPr>
          </w:p>
        </w:tc>
      </w:tr>
    </w:tbl>
    <w:p w14:paraId="379B1E9D" w14:textId="77777777" w:rsidR="00797EBE" w:rsidRPr="00797EBE" w:rsidRDefault="00797EBE" w:rsidP="001F50EA">
      <w:pPr>
        <w:numPr>
          <w:ilvl w:val="0"/>
          <w:numId w:val="12"/>
        </w:numPr>
        <w:tabs>
          <w:tab w:val="left" w:pos="1890"/>
        </w:tabs>
        <w:spacing w:line="360" w:lineRule="auto"/>
        <w:ind w:right="-285"/>
        <w:jc w:val="right"/>
        <w:rPr>
          <w:snapToGrid w:val="0"/>
          <w:sz w:val="28"/>
          <w:szCs w:val="28"/>
        </w:rPr>
      </w:pPr>
      <w:r w:rsidRPr="00797EBE">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797EBE" w:rsidRPr="00797EBE" w14:paraId="6C67FEA0" w14:textId="77777777" w:rsidTr="00797EBE">
        <w:trPr>
          <w:trHeight w:val="630"/>
        </w:trPr>
        <w:tc>
          <w:tcPr>
            <w:tcW w:w="11084" w:type="dxa"/>
            <w:gridSpan w:val="9"/>
            <w:tcBorders>
              <w:top w:val="nil"/>
              <w:left w:val="nil"/>
              <w:bottom w:val="nil"/>
              <w:right w:val="nil"/>
            </w:tcBorders>
            <w:shd w:val="clear" w:color="auto" w:fill="auto"/>
            <w:noWrap/>
            <w:vAlign w:val="center"/>
            <w:hideMark/>
          </w:tcPr>
          <w:p w14:paraId="54F23F01" w14:textId="77777777" w:rsidR="00797EBE" w:rsidRPr="00797EBE" w:rsidRDefault="00797EBE" w:rsidP="00797EBE">
            <w:pPr>
              <w:ind w:right="1478"/>
              <w:jc w:val="center"/>
              <w:rPr>
                <w:bCs/>
                <w:snapToGrid w:val="0"/>
                <w:sz w:val="20"/>
                <w:szCs w:val="28"/>
              </w:rPr>
            </w:pPr>
            <w:r w:rsidRPr="00797EBE">
              <w:rPr>
                <w:bCs/>
                <w:snapToGrid w:val="0"/>
                <w:sz w:val="28"/>
                <w:szCs w:val="28"/>
              </w:rPr>
              <w:lastRenderedPageBreak/>
              <w:t xml:space="preserve">Реестр расходов на приобретение энергетических ресурсов, холодной воды </w:t>
            </w:r>
            <w:r w:rsidRPr="00797EBE">
              <w:rPr>
                <w:bCs/>
                <w:snapToGrid w:val="0"/>
                <w:sz w:val="28"/>
                <w:szCs w:val="28"/>
              </w:rPr>
              <w:br/>
              <w:t>и теплоносителя</w:t>
            </w:r>
          </w:p>
        </w:tc>
      </w:tr>
      <w:tr w:rsidR="00797EBE" w:rsidRPr="00797EBE" w14:paraId="129CEDE6" w14:textId="77777777" w:rsidTr="00797EBE">
        <w:trPr>
          <w:trHeight w:val="300"/>
        </w:trPr>
        <w:tc>
          <w:tcPr>
            <w:tcW w:w="750" w:type="dxa"/>
            <w:tcBorders>
              <w:top w:val="nil"/>
              <w:left w:val="nil"/>
              <w:bottom w:val="nil"/>
              <w:right w:val="nil"/>
            </w:tcBorders>
            <w:shd w:val="clear" w:color="auto" w:fill="auto"/>
            <w:vAlign w:val="center"/>
            <w:hideMark/>
          </w:tcPr>
          <w:p w14:paraId="6CA0243A" w14:textId="77777777" w:rsidR="00797EBE" w:rsidRPr="00797EBE" w:rsidRDefault="00797EBE" w:rsidP="00797EBE">
            <w:pPr>
              <w:rPr>
                <w:b/>
                <w:bCs/>
                <w:snapToGrid w:val="0"/>
                <w:sz w:val="20"/>
                <w:szCs w:val="28"/>
              </w:rPr>
            </w:pPr>
          </w:p>
        </w:tc>
        <w:tc>
          <w:tcPr>
            <w:tcW w:w="3361" w:type="dxa"/>
            <w:tcBorders>
              <w:top w:val="nil"/>
              <w:left w:val="nil"/>
              <w:bottom w:val="nil"/>
              <w:right w:val="nil"/>
            </w:tcBorders>
            <w:shd w:val="clear" w:color="auto" w:fill="auto"/>
            <w:vAlign w:val="center"/>
            <w:hideMark/>
          </w:tcPr>
          <w:p w14:paraId="569AB8AF" w14:textId="77777777" w:rsidR="00797EBE" w:rsidRPr="00797EBE" w:rsidRDefault="00797EBE" w:rsidP="00797EBE">
            <w:pPr>
              <w:rPr>
                <w:snapToGrid w:val="0"/>
                <w:sz w:val="20"/>
                <w:szCs w:val="28"/>
              </w:rPr>
            </w:pPr>
          </w:p>
        </w:tc>
        <w:tc>
          <w:tcPr>
            <w:tcW w:w="1573" w:type="dxa"/>
            <w:tcBorders>
              <w:top w:val="nil"/>
              <w:left w:val="nil"/>
              <w:bottom w:val="nil"/>
              <w:right w:val="nil"/>
            </w:tcBorders>
            <w:shd w:val="clear" w:color="auto" w:fill="auto"/>
            <w:vAlign w:val="center"/>
            <w:hideMark/>
          </w:tcPr>
          <w:p w14:paraId="08ABF5E8"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8058113" w14:textId="77777777" w:rsidR="00797EBE" w:rsidRPr="00797EBE" w:rsidRDefault="00797EBE" w:rsidP="00797EB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6358DCC" w14:textId="77777777" w:rsidR="00797EBE" w:rsidRPr="00797EBE" w:rsidRDefault="00797EBE" w:rsidP="00797EBE">
            <w:pPr>
              <w:jc w:val="right"/>
              <w:rPr>
                <w:snapToGrid w:val="0"/>
                <w:sz w:val="20"/>
                <w:szCs w:val="28"/>
              </w:rPr>
            </w:pPr>
            <w:r w:rsidRPr="00797EBE">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1F8D810F" w14:textId="77777777" w:rsidR="00797EBE" w:rsidRPr="00797EBE" w:rsidRDefault="00797EBE" w:rsidP="00797EBE">
            <w:pPr>
              <w:rPr>
                <w:snapToGrid w:val="0"/>
                <w:sz w:val="20"/>
                <w:szCs w:val="28"/>
              </w:rPr>
            </w:pPr>
          </w:p>
        </w:tc>
      </w:tr>
      <w:tr w:rsidR="00797EBE" w:rsidRPr="00797EBE" w14:paraId="78FB4FD4"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F550A" w14:textId="77777777" w:rsidR="00797EBE" w:rsidRPr="00797EBE" w:rsidRDefault="00797EBE" w:rsidP="00797EBE">
            <w:pPr>
              <w:jc w:val="center"/>
              <w:rPr>
                <w:snapToGrid w:val="0"/>
                <w:sz w:val="20"/>
                <w:szCs w:val="28"/>
              </w:rPr>
            </w:pPr>
            <w:r w:rsidRPr="00797EBE">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4E3B39" w14:textId="77777777" w:rsidR="00797EBE" w:rsidRPr="00797EBE" w:rsidRDefault="00797EBE" w:rsidP="00797EBE">
            <w:pPr>
              <w:jc w:val="center"/>
              <w:rPr>
                <w:snapToGrid w:val="0"/>
                <w:sz w:val="20"/>
                <w:szCs w:val="28"/>
              </w:rPr>
            </w:pPr>
            <w:r w:rsidRPr="00797EBE">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942C456" w14:textId="77777777" w:rsidR="00797EBE" w:rsidRPr="00797EBE" w:rsidRDefault="00797EBE" w:rsidP="00797EBE">
            <w:pPr>
              <w:jc w:val="center"/>
              <w:rPr>
                <w:snapToGrid w:val="0"/>
                <w:sz w:val="20"/>
                <w:szCs w:val="28"/>
              </w:rPr>
            </w:pPr>
            <w:r w:rsidRPr="00797EBE">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172EDC8" w14:textId="77777777" w:rsidR="00797EBE" w:rsidRPr="00797EBE" w:rsidRDefault="00797EBE" w:rsidP="00797EBE">
            <w:pPr>
              <w:jc w:val="center"/>
              <w:rPr>
                <w:snapToGrid w:val="0"/>
                <w:sz w:val="20"/>
                <w:szCs w:val="28"/>
              </w:rPr>
            </w:pPr>
            <w:r w:rsidRPr="00797EBE">
              <w:rPr>
                <w:snapToGrid w:val="0"/>
                <w:sz w:val="20"/>
                <w:szCs w:val="28"/>
              </w:rPr>
              <w:t xml:space="preserve">Предложение экспертов </w:t>
            </w:r>
          </w:p>
          <w:p w14:paraId="611909FD" w14:textId="77777777" w:rsidR="00797EBE" w:rsidRPr="00797EBE" w:rsidRDefault="00797EBE" w:rsidP="00797EBE">
            <w:pPr>
              <w:jc w:val="center"/>
              <w:rPr>
                <w:snapToGrid w:val="0"/>
                <w:sz w:val="20"/>
                <w:szCs w:val="28"/>
              </w:rPr>
            </w:pPr>
            <w:r w:rsidRPr="00797EBE">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A12453" w14:textId="77777777" w:rsidR="00797EBE" w:rsidRPr="00797EBE" w:rsidRDefault="00797EBE" w:rsidP="00797EBE">
            <w:pPr>
              <w:jc w:val="center"/>
              <w:rPr>
                <w:snapToGrid w:val="0"/>
                <w:sz w:val="20"/>
                <w:szCs w:val="28"/>
              </w:rPr>
            </w:pPr>
            <w:r w:rsidRPr="00797EBE">
              <w:rPr>
                <w:snapToGrid w:val="0"/>
                <w:sz w:val="20"/>
                <w:szCs w:val="28"/>
              </w:rPr>
              <w:t>Динамика расходов</w:t>
            </w:r>
          </w:p>
        </w:tc>
      </w:tr>
      <w:tr w:rsidR="00797EBE" w:rsidRPr="00797EBE" w14:paraId="1E02903B"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26363" w14:textId="77777777" w:rsidR="00797EBE" w:rsidRPr="00797EBE" w:rsidRDefault="00797EBE" w:rsidP="00797EBE">
            <w:pPr>
              <w:jc w:val="center"/>
              <w:rPr>
                <w:snapToGrid w:val="0"/>
                <w:sz w:val="20"/>
                <w:szCs w:val="28"/>
              </w:rPr>
            </w:pPr>
            <w:r w:rsidRPr="00797EBE">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1BB20C" w14:textId="77777777" w:rsidR="00797EBE" w:rsidRPr="00797EBE" w:rsidRDefault="00797EBE" w:rsidP="00797EBE">
            <w:pPr>
              <w:rPr>
                <w:snapToGrid w:val="0"/>
                <w:sz w:val="20"/>
                <w:szCs w:val="28"/>
              </w:rPr>
            </w:pPr>
            <w:r w:rsidRPr="00797EBE">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8A2B1D" w14:textId="77777777" w:rsidR="00797EBE" w:rsidRPr="00797EBE" w:rsidRDefault="00797EBE" w:rsidP="00797EBE">
            <w:pPr>
              <w:jc w:val="center"/>
              <w:rPr>
                <w:color w:val="000000"/>
              </w:rPr>
            </w:pPr>
            <w:r w:rsidRPr="00797EBE">
              <w:rPr>
                <w:snapToGrid w:val="0"/>
                <w:sz w:val="28"/>
                <w:szCs w:val="28"/>
              </w:rPr>
              <w:t>14 998</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20A4A638" w14:textId="77777777" w:rsidR="00797EBE" w:rsidRPr="00797EBE" w:rsidRDefault="00797EBE" w:rsidP="00797EBE">
            <w:pPr>
              <w:jc w:val="center"/>
              <w:rPr>
                <w:snapToGrid w:val="0"/>
                <w:color w:val="000000"/>
                <w:sz w:val="28"/>
                <w:szCs w:val="28"/>
              </w:rPr>
            </w:pPr>
            <w:r w:rsidRPr="00797EBE">
              <w:rPr>
                <w:snapToGrid w:val="0"/>
                <w:sz w:val="28"/>
                <w:szCs w:val="28"/>
              </w:rPr>
              <w:t>11 682</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67896C09" w14:textId="77777777" w:rsidR="00797EBE" w:rsidRPr="00797EBE" w:rsidRDefault="00797EBE" w:rsidP="00797EBE">
            <w:pPr>
              <w:jc w:val="center"/>
              <w:rPr>
                <w:snapToGrid w:val="0"/>
                <w:color w:val="000000"/>
                <w:sz w:val="28"/>
                <w:szCs w:val="28"/>
              </w:rPr>
            </w:pPr>
            <w:r w:rsidRPr="00797EBE">
              <w:rPr>
                <w:snapToGrid w:val="0"/>
                <w:sz w:val="28"/>
                <w:szCs w:val="28"/>
              </w:rPr>
              <w:t>-3 316</w:t>
            </w:r>
          </w:p>
        </w:tc>
      </w:tr>
      <w:tr w:rsidR="00797EBE" w:rsidRPr="00797EBE" w14:paraId="1FB66641"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3DDAE" w14:textId="77777777" w:rsidR="00797EBE" w:rsidRPr="00797EBE" w:rsidRDefault="00797EBE" w:rsidP="00797EBE">
            <w:pPr>
              <w:jc w:val="center"/>
              <w:rPr>
                <w:snapToGrid w:val="0"/>
                <w:sz w:val="20"/>
                <w:szCs w:val="28"/>
              </w:rPr>
            </w:pPr>
            <w:r w:rsidRPr="00797EBE">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3C4989" w14:textId="77777777" w:rsidR="00797EBE" w:rsidRPr="00797EBE" w:rsidRDefault="00797EBE" w:rsidP="00797EBE">
            <w:pPr>
              <w:jc w:val="both"/>
              <w:rPr>
                <w:snapToGrid w:val="0"/>
                <w:sz w:val="20"/>
                <w:szCs w:val="28"/>
              </w:rPr>
            </w:pPr>
            <w:r w:rsidRPr="00797EBE">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8DDC0C5" w14:textId="77777777" w:rsidR="00797EBE" w:rsidRPr="00797EBE" w:rsidRDefault="00797EBE" w:rsidP="00797EBE">
            <w:pPr>
              <w:jc w:val="center"/>
              <w:rPr>
                <w:snapToGrid w:val="0"/>
                <w:color w:val="000000"/>
                <w:sz w:val="28"/>
                <w:szCs w:val="28"/>
              </w:rPr>
            </w:pPr>
            <w:r w:rsidRPr="00797EBE">
              <w:rPr>
                <w:snapToGrid w:val="0"/>
                <w:sz w:val="28"/>
                <w:szCs w:val="28"/>
              </w:rPr>
              <w:t>2 625</w:t>
            </w:r>
          </w:p>
        </w:tc>
        <w:tc>
          <w:tcPr>
            <w:tcW w:w="1764" w:type="dxa"/>
            <w:gridSpan w:val="2"/>
            <w:tcBorders>
              <w:top w:val="nil"/>
              <w:left w:val="nil"/>
              <w:bottom w:val="single" w:sz="4" w:space="0" w:color="auto"/>
              <w:right w:val="single" w:sz="4" w:space="0" w:color="auto"/>
            </w:tcBorders>
            <w:shd w:val="clear" w:color="000000" w:fill="FFFFFF"/>
            <w:vAlign w:val="center"/>
          </w:tcPr>
          <w:p w14:paraId="1E3921A8" w14:textId="77777777" w:rsidR="00797EBE" w:rsidRPr="00797EBE" w:rsidRDefault="00797EBE" w:rsidP="00797EBE">
            <w:pPr>
              <w:jc w:val="center"/>
              <w:rPr>
                <w:snapToGrid w:val="0"/>
                <w:color w:val="000000"/>
                <w:sz w:val="28"/>
                <w:szCs w:val="28"/>
              </w:rPr>
            </w:pPr>
            <w:r w:rsidRPr="00797EBE">
              <w:rPr>
                <w:snapToGrid w:val="0"/>
                <w:sz w:val="28"/>
                <w:szCs w:val="28"/>
              </w:rPr>
              <w:t>3 744</w:t>
            </w:r>
          </w:p>
        </w:tc>
        <w:tc>
          <w:tcPr>
            <w:tcW w:w="1872" w:type="dxa"/>
            <w:gridSpan w:val="2"/>
            <w:tcBorders>
              <w:top w:val="nil"/>
              <w:left w:val="nil"/>
              <w:bottom w:val="single" w:sz="4" w:space="0" w:color="auto"/>
              <w:right w:val="single" w:sz="4" w:space="0" w:color="auto"/>
            </w:tcBorders>
            <w:shd w:val="clear" w:color="000000" w:fill="FFFFFF"/>
            <w:vAlign w:val="center"/>
          </w:tcPr>
          <w:p w14:paraId="10CCE694" w14:textId="77777777" w:rsidR="00797EBE" w:rsidRPr="00797EBE" w:rsidRDefault="00797EBE" w:rsidP="00797EBE">
            <w:pPr>
              <w:jc w:val="center"/>
              <w:rPr>
                <w:snapToGrid w:val="0"/>
                <w:color w:val="000000"/>
                <w:sz w:val="28"/>
                <w:szCs w:val="28"/>
              </w:rPr>
            </w:pPr>
            <w:r w:rsidRPr="00797EBE">
              <w:rPr>
                <w:snapToGrid w:val="0"/>
                <w:sz w:val="28"/>
                <w:szCs w:val="28"/>
              </w:rPr>
              <w:t>1 119</w:t>
            </w:r>
          </w:p>
        </w:tc>
      </w:tr>
      <w:tr w:rsidR="00797EBE" w:rsidRPr="00797EBE" w14:paraId="008232C5"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D7EB7" w14:textId="77777777" w:rsidR="00797EBE" w:rsidRPr="00797EBE" w:rsidRDefault="00797EBE" w:rsidP="00797EBE">
            <w:pPr>
              <w:jc w:val="center"/>
              <w:rPr>
                <w:snapToGrid w:val="0"/>
                <w:sz w:val="20"/>
                <w:szCs w:val="28"/>
              </w:rPr>
            </w:pPr>
            <w:r w:rsidRPr="00797EBE">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7307AC" w14:textId="77777777" w:rsidR="00797EBE" w:rsidRPr="00797EBE" w:rsidRDefault="00797EBE" w:rsidP="00797EBE">
            <w:pPr>
              <w:jc w:val="both"/>
              <w:rPr>
                <w:snapToGrid w:val="0"/>
                <w:sz w:val="20"/>
                <w:szCs w:val="28"/>
              </w:rPr>
            </w:pPr>
            <w:r w:rsidRPr="00797EBE">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7FA3F7C"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26621E0A"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1D271CA2"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5B07B736"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260B9" w14:textId="77777777" w:rsidR="00797EBE" w:rsidRPr="00797EBE" w:rsidRDefault="00797EBE" w:rsidP="00797EBE">
            <w:pPr>
              <w:jc w:val="center"/>
              <w:rPr>
                <w:snapToGrid w:val="0"/>
                <w:sz w:val="20"/>
                <w:szCs w:val="28"/>
              </w:rPr>
            </w:pPr>
            <w:r w:rsidRPr="00797EBE">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A552AE" w14:textId="77777777" w:rsidR="00797EBE" w:rsidRPr="00797EBE" w:rsidRDefault="00797EBE" w:rsidP="00797EBE">
            <w:pPr>
              <w:jc w:val="both"/>
              <w:rPr>
                <w:snapToGrid w:val="0"/>
                <w:sz w:val="20"/>
                <w:szCs w:val="28"/>
              </w:rPr>
            </w:pPr>
            <w:r w:rsidRPr="00797EBE">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161A867" w14:textId="77777777" w:rsidR="00797EBE" w:rsidRPr="00797EBE" w:rsidRDefault="00797EBE" w:rsidP="00797EBE">
            <w:pPr>
              <w:jc w:val="center"/>
              <w:rPr>
                <w:snapToGrid w:val="0"/>
                <w:color w:val="000000"/>
                <w:sz w:val="28"/>
                <w:szCs w:val="28"/>
              </w:rPr>
            </w:pPr>
            <w:r w:rsidRPr="00797EBE">
              <w:rPr>
                <w:snapToGrid w:val="0"/>
                <w:sz w:val="28"/>
                <w:szCs w:val="28"/>
              </w:rPr>
              <w:t>2 709</w:t>
            </w:r>
          </w:p>
        </w:tc>
        <w:tc>
          <w:tcPr>
            <w:tcW w:w="1764" w:type="dxa"/>
            <w:gridSpan w:val="2"/>
            <w:tcBorders>
              <w:top w:val="nil"/>
              <w:left w:val="nil"/>
              <w:bottom w:val="single" w:sz="4" w:space="0" w:color="auto"/>
              <w:right w:val="single" w:sz="4" w:space="0" w:color="auto"/>
            </w:tcBorders>
            <w:shd w:val="clear" w:color="000000" w:fill="FFFFFF"/>
            <w:vAlign w:val="center"/>
          </w:tcPr>
          <w:p w14:paraId="0A8648AE" w14:textId="77777777" w:rsidR="00797EBE" w:rsidRPr="00797EBE" w:rsidRDefault="00797EBE" w:rsidP="00797EBE">
            <w:pPr>
              <w:jc w:val="center"/>
              <w:rPr>
                <w:snapToGrid w:val="0"/>
                <w:color w:val="000000"/>
                <w:sz w:val="28"/>
                <w:szCs w:val="28"/>
              </w:rPr>
            </w:pPr>
            <w:r w:rsidRPr="00797EBE">
              <w:rPr>
                <w:snapToGrid w:val="0"/>
                <w:sz w:val="28"/>
                <w:szCs w:val="28"/>
              </w:rPr>
              <w:t>2 744</w:t>
            </w:r>
          </w:p>
        </w:tc>
        <w:tc>
          <w:tcPr>
            <w:tcW w:w="1872" w:type="dxa"/>
            <w:gridSpan w:val="2"/>
            <w:tcBorders>
              <w:top w:val="nil"/>
              <w:left w:val="nil"/>
              <w:bottom w:val="single" w:sz="4" w:space="0" w:color="auto"/>
              <w:right w:val="single" w:sz="4" w:space="0" w:color="auto"/>
            </w:tcBorders>
            <w:shd w:val="clear" w:color="000000" w:fill="FFFFFF"/>
            <w:vAlign w:val="center"/>
          </w:tcPr>
          <w:p w14:paraId="5C9F0174" w14:textId="77777777" w:rsidR="00797EBE" w:rsidRPr="00797EBE" w:rsidRDefault="00797EBE" w:rsidP="00797EBE">
            <w:pPr>
              <w:jc w:val="center"/>
              <w:rPr>
                <w:snapToGrid w:val="0"/>
                <w:color w:val="000000"/>
                <w:sz w:val="28"/>
                <w:szCs w:val="28"/>
              </w:rPr>
            </w:pPr>
            <w:r w:rsidRPr="00797EBE">
              <w:rPr>
                <w:snapToGrid w:val="0"/>
                <w:sz w:val="28"/>
                <w:szCs w:val="28"/>
              </w:rPr>
              <w:t>35</w:t>
            </w:r>
          </w:p>
        </w:tc>
      </w:tr>
      <w:tr w:rsidR="00797EBE" w:rsidRPr="00797EBE" w14:paraId="5DABE888"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C82B6" w14:textId="77777777" w:rsidR="00797EBE" w:rsidRPr="00797EBE" w:rsidRDefault="00797EBE" w:rsidP="00797EBE">
            <w:pPr>
              <w:jc w:val="center"/>
              <w:rPr>
                <w:snapToGrid w:val="0"/>
                <w:sz w:val="20"/>
                <w:szCs w:val="28"/>
              </w:rPr>
            </w:pPr>
            <w:r w:rsidRPr="00797EBE">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FF4FC4" w14:textId="77777777" w:rsidR="00797EBE" w:rsidRPr="00797EBE" w:rsidRDefault="00797EBE" w:rsidP="00797EBE">
            <w:pPr>
              <w:jc w:val="both"/>
              <w:rPr>
                <w:snapToGrid w:val="0"/>
                <w:sz w:val="20"/>
                <w:szCs w:val="28"/>
              </w:rPr>
            </w:pPr>
            <w:r w:rsidRPr="00797EBE">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1A3EF44"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591ECE1B"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0DD5C9D0"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44F3767D"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49D8C" w14:textId="77777777" w:rsidR="00797EBE" w:rsidRPr="00797EBE" w:rsidRDefault="00797EBE" w:rsidP="00797EBE">
            <w:pPr>
              <w:jc w:val="center"/>
              <w:rPr>
                <w:snapToGrid w:val="0"/>
                <w:sz w:val="20"/>
                <w:szCs w:val="28"/>
              </w:rPr>
            </w:pPr>
            <w:r w:rsidRPr="00797EBE">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1CCC2A" w14:textId="77777777" w:rsidR="00797EBE" w:rsidRPr="00797EBE" w:rsidRDefault="00797EBE" w:rsidP="00797EBE">
            <w:pPr>
              <w:rPr>
                <w:snapToGrid w:val="0"/>
                <w:sz w:val="20"/>
                <w:szCs w:val="28"/>
              </w:rPr>
            </w:pPr>
            <w:r w:rsidRPr="00797EBE">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6D14BF7" w14:textId="77777777" w:rsidR="00797EBE" w:rsidRPr="00797EBE" w:rsidRDefault="00797EBE" w:rsidP="00797EBE">
            <w:pPr>
              <w:jc w:val="center"/>
              <w:rPr>
                <w:snapToGrid w:val="0"/>
                <w:color w:val="000000"/>
                <w:sz w:val="28"/>
                <w:szCs w:val="28"/>
              </w:rPr>
            </w:pPr>
            <w:r w:rsidRPr="00797EBE">
              <w:rPr>
                <w:snapToGrid w:val="0"/>
                <w:sz w:val="28"/>
                <w:szCs w:val="28"/>
              </w:rPr>
              <w:t>20 332</w:t>
            </w:r>
          </w:p>
        </w:tc>
        <w:tc>
          <w:tcPr>
            <w:tcW w:w="1764" w:type="dxa"/>
            <w:gridSpan w:val="2"/>
            <w:tcBorders>
              <w:top w:val="nil"/>
              <w:left w:val="nil"/>
              <w:bottom w:val="single" w:sz="4" w:space="0" w:color="auto"/>
              <w:right w:val="single" w:sz="4" w:space="0" w:color="auto"/>
            </w:tcBorders>
            <w:shd w:val="clear" w:color="000000" w:fill="FFFFFF"/>
            <w:vAlign w:val="center"/>
          </w:tcPr>
          <w:p w14:paraId="465BFB00" w14:textId="77777777" w:rsidR="00797EBE" w:rsidRPr="00797EBE" w:rsidRDefault="00797EBE" w:rsidP="00797EBE">
            <w:pPr>
              <w:jc w:val="center"/>
              <w:rPr>
                <w:snapToGrid w:val="0"/>
                <w:color w:val="000000"/>
                <w:sz w:val="28"/>
                <w:szCs w:val="28"/>
              </w:rPr>
            </w:pPr>
            <w:r w:rsidRPr="00797EBE">
              <w:rPr>
                <w:snapToGrid w:val="0"/>
                <w:sz w:val="28"/>
                <w:szCs w:val="28"/>
              </w:rPr>
              <w:t>18 170</w:t>
            </w:r>
          </w:p>
        </w:tc>
        <w:tc>
          <w:tcPr>
            <w:tcW w:w="1872" w:type="dxa"/>
            <w:gridSpan w:val="2"/>
            <w:tcBorders>
              <w:top w:val="nil"/>
              <w:left w:val="nil"/>
              <w:bottom w:val="single" w:sz="4" w:space="0" w:color="auto"/>
              <w:right w:val="single" w:sz="4" w:space="0" w:color="auto"/>
            </w:tcBorders>
            <w:shd w:val="clear" w:color="000000" w:fill="FFFFFF"/>
            <w:vAlign w:val="center"/>
          </w:tcPr>
          <w:p w14:paraId="51B918A6" w14:textId="77777777" w:rsidR="00797EBE" w:rsidRPr="00797EBE" w:rsidRDefault="00797EBE" w:rsidP="00797EBE">
            <w:pPr>
              <w:jc w:val="center"/>
              <w:rPr>
                <w:snapToGrid w:val="0"/>
                <w:color w:val="000000"/>
                <w:sz w:val="28"/>
                <w:szCs w:val="28"/>
              </w:rPr>
            </w:pPr>
            <w:r w:rsidRPr="00797EBE">
              <w:rPr>
                <w:snapToGrid w:val="0"/>
                <w:sz w:val="28"/>
                <w:szCs w:val="28"/>
              </w:rPr>
              <w:t>-2 162</w:t>
            </w:r>
          </w:p>
        </w:tc>
      </w:tr>
      <w:tr w:rsidR="00797EBE" w:rsidRPr="00797EBE" w14:paraId="11758CE0" w14:textId="77777777" w:rsidTr="00797EBE">
        <w:trPr>
          <w:trHeight w:val="300"/>
        </w:trPr>
        <w:tc>
          <w:tcPr>
            <w:tcW w:w="750" w:type="dxa"/>
            <w:tcBorders>
              <w:top w:val="nil"/>
              <w:left w:val="nil"/>
              <w:bottom w:val="nil"/>
              <w:right w:val="nil"/>
            </w:tcBorders>
            <w:shd w:val="clear" w:color="auto" w:fill="auto"/>
            <w:vAlign w:val="center"/>
            <w:hideMark/>
          </w:tcPr>
          <w:p w14:paraId="4B157F9D" w14:textId="77777777" w:rsidR="00797EBE" w:rsidRPr="00797EBE" w:rsidRDefault="00797EBE" w:rsidP="00797EBE">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2CD7A96" w14:textId="77777777" w:rsidR="00797EBE" w:rsidRPr="00797EBE" w:rsidRDefault="00797EBE" w:rsidP="00797EBE">
            <w:pPr>
              <w:rPr>
                <w:snapToGrid w:val="0"/>
                <w:sz w:val="20"/>
                <w:szCs w:val="28"/>
              </w:rPr>
            </w:pPr>
          </w:p>
        </w:tc>
        <w:tc>
          <w:tcPr>
            <w:tcW w:w="1573" w:type="dxa"/>
            <w:tcBorders>
              <w:top w:val="nil"/>
              <w:left w:val="nil"/>
              <w:bottom w:val="nil"/>
              <w:right w:val="nil"/>
            </w:tcBorders>
            <w:shd w:val="clear" w:color="auto" w:fill="auto"/>
            <w:vAlign w:val="center"/>
            <w:hideMark/>
          </w:tcPr>
          <w:p w14:paraId="6FE48A15" w14:textId="77777777" w:rsidR="00797EBE" w:rsidRPr="00797EBE" w:rsidRDefault="00797EBE" w:rsidP="00797EB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D922D4F" w14:textId="77777777" w:rsidR="00797EBE" w:rsidRPr="00797EBE" w:rsidRDefault="00797EBE" w:rsidP="00797EB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BE0F5E8" w14:textId="77777777" w:rsidR="00797EBE" w:rsidRPr="00797EBE" w:rsidRDefault="00797EBE" w:rsidP="00797EBE">
            <w:pPr>
              <w:jc w:val="center"/>
              <w:rPr>
                <w:snapToGrid w:val="0"/>
                <w:sz w:val="20"/>
                <w:szCs w:val="28"/>
              </w:rPr>
            </w:pPr>
          </w:p>
        </w:tc>
        <w:tc>
          <w:tcPr>
            <w:tcW w:w="1872" w:type="dxa"/>
            <w:gridSpan w:val="2"/>
            <w:tcBorders>
              <w:top w:val="nil"/>
              <w:left w:val="nil"/>
              <w:bottom w:val="nil"/>
              <w:right w:val="nil"/>
            </w:tcBorders>
            <w:shd w:val="clear" w:color="auto" w:fill="auto"/>
            <w:hideMark/>
          </w:tcPr>
          <w:p w14:paraId="6046A6B0" w14:textId="77777777" w:rsidR="00797EBE" w:rsidRPr="00797EBE" w:rsidRDefault="00797EBE" w:rsidP="00797EBE">
            <w:pPr>
              <w:jc w:val="center"/>
              <w:rPr>
                <w:snapToGrid w:val="0"/>
                <w:sz w:val="20"/>
                <w:szCs w:val="28"/>
              </w:rPr>
            </w:pPr>
          </w:p>
        </w:tc>
      </w:tr>
      <w:tr w:rsidR="00797EBE" w:rsidRPr="00797EBE" w14:paraId="402A683E" w14:textId="77777777" w:rsidTr="00797EBE">
        <w:trPr>
          <w:trHeight w:val="300"/>
        </w:trPr>
        <w:tc>
          <w:tcPr>
            <w:tcW w:w="750" w:type="dxa"/>
            <w:tcBorders>
              <w:top w:val="nil"/>
              <w:left w:val="nil"/>
              <w:bottom w:val="nil"/>
              <w:right w:val="nil"/>
            </w:tcBorders>
            <w:shd w:val="clear" w:color="auto" w:fill="auto"/>
            <w:vAlign w:val="center"/>
            <w:hideMark/>
          </w:tcPr>
          <w:p w14:paraId="65AA262B" w14:textId="77777777" w:rsidR="00797EBE" w:rsidRPr="00797EBE" w:rsidRDefault="00797EBE" w:rsidP="00797EBE">
            <w:pPr>
              <w:rPr>
                <w:snapToGrid w:val="0"/>
                <w:sz w:val="20"/>
                <w:szCs w:val="28"/>
              </w:rPr>
            </w:pPr>
          </w:p>
        </w:tc>
        <w:tc>
          <w:tcPr>
            <w:tcW w:w="3361" w:type="dxa"/>
            <w:tcBorders>
              <w:top w:val="nil"/>
              <w:left w:val="nil"/>
              <w:bottom w:val="nil"/>
              <w:right w:val="nil"/>
            </w:tcBorders>
            <w:shd w:val="clear" w:color="auto" w:fill="auto"/>
            <w:vAlign w:val="center"/>
            <w:hideMark/>
          </w:tcPr>
          <w:p w14:paraId="4B8733AF" w14:textId="77777777" w:rsidR="00797EBE" w:rsidRPr="00797EBE" w:rsidRDefault="00797EBE" w:rsidP="00797EBE">
            <w:pPr>
              <w:rPr>
                <w:snapToGrid w:val="0"/>
                <w:sz w:val="20"/>
                <w:szCs w:val="28"/>
              </w:rPr>
            </w:pPr>
          </w:p>
        </w:tc>
        <w:tc>
          <w:tcPr>
            <w:tcW w:w="1573" w:type="dxa"/>
            <w:tcBorders>
              <w:top w:val="nil"/>
              <w:left w:val="nil"/>
              <w:bottom w:val="nil"/>
              <w:right w:val="nil"/>
            </w:tcBorders>
            <w:shd w:val="clear" w:color="auto" w:fill="auto"/>
            <w:vAlign w:val="center"/>
            <w:hideMark/>
          </w:tcPr>
          <w:p w14:paraId="1CD6A847" w14:textId="77777777" w:rsidR="00797EBE" w:rsidRPr="00797EBE" w:rsidRDefault="00797EBE" w:rsidP="00797EB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2026E40" w14:textId="77777777" w:rsidR="00797EBE" w:rsidRPr="00797EBE" w:rsidRDefault="00797EBE" w:rsidP="00797EB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24C91DF" w14:textId="77777777" w:rsidR="00797EBE" w:rsidRPr="00797EBE" w:rsidRDefault="00797EBE" w:rsidP="00797EBE">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2E850555" w14:textId="77777777" w:rsidR="00797EBE" w:rsidRPr="00797EBE" w:rsidRDefault="00797EBE" w:rsidP="00797EBE">
            <w:pPr>
              <w:jc w:val="center"/>
              <w:rPr>
                <w:snapToGrid w:val="0"/>
                <w:sz w:val="20"/>
                <w:szCs w:val="28"/>
              </w:rPr>
            </w:pPr>
          </w:p>
        </w:tc>
      </w:tr>
    </w:tbl>
    <w:p w14:paraId="35EDEE9C" w14:textId="77777777" w:rsidR="00797EBE" w:rsidRPr="00797EBE" w:rsidRDefault="00797EBE" w:rsidP="001F50EA">
      <w:pPr>
        <w:numPr>
          <w:ilvl w:val="0"/>
          <w:numId w:val="12"/>
        </w:numPr>
        <w:tabs>
          <w:tab w:val="left" w:pos="1890"/>
        </w:tabs>
        <w:spacing w:line="360" w:lineRule="auto"/>
        <w:ind w:right="-285"/>
        <w:jc w:val="right"/>
        <w:rPr>
          <w:snapToGrid w:val="0"/>
          <w:sz w:val="28"/>
          <w:szCs w:val="28"/>
        </w:rPr>
      </w:pPr>
      <w:r w:rsidRPr="00797EBE">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797EBE" w:rsidRPr="00797EBE" w14:paraId="5413E780" w14:textId="77777777" w:rsidTr="00797EBE">
        <w:trPr>
          <w:trHeight w:val="315"/>
        </w:trPr>
        <w:tc>
          <w:tcPr>
            <w:tcW w:w="9212" w:type="dxa"/>
            <w:gridSpan w:val="7"/>
            <w:tcBorders>
              <w:top w:val="nil"/>
              <w:left w:val="nil"/>
              <w:bottom w:val="nil"/>
              <w:right w:val="nil"/>
            </w:tcBorders>
            <w:shd w:val="clear" w:color="auto" w:fill="auto"/>
            <w:noWrap/>
            <w:vAlign w:val="center"/>
            <w:hideMark/>
          </w:tcPr>
          <w:p w14:paraId="03E7B995" w14:textId="77777777" w:rsidR="00797EBE" w:rsidRPr="00797EBE" w:rsidRDefault="00797EBE" w:rsidP="00797EBE">
            <w:pPr>
              <w:ind w:right="-394"/>
              <w:jc w:val="center"/>
              <w:rPr>
                <w:bCs/>
                <w:snapToGrid w:val="0"/>
                <w:sz w:val="28"/>
                <w:szCs w:val="28"/>
              </w:rPr>
            </w:pPr>
            <w:r w:rsidRPr="00797EBE">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6BC7339C" w14:textId="77777777" w:rsidR="00797EBE" w:rsidRPr="00797EBE" w:rsidRDefault="00797EBE" w:rsidP="00797EBE">
            <w:pPr>
              <w:jc w:val="center"/>
              <w:rPr>
                <w:snapToGrid w:val="0"/>
                <w:sz w:val="20"/>
                <w:szCs w:val="28"/>
              </w:rPr>
            </w:pPr>
          </w:p>
        </w:tc>
      </w:tr>
      <w:tr w:rsidR="00797EBE" w:rsidRPr="00797EBE" w14:paraId="32FB72A0" w14:textId="77777777" w:rsidTr="00797EBE">
        <w:trPr>
          <w:trHeight w:val="300"/>
        </w:trPr>
        <w:tc>
          <w:tcPr>
            <w:tcW w:w="750" w:type="dxa"/>
            <w:tcBorders>
              <w:top w:val="nil"/>
              <w:left w:val="nil"/>
              <w:bottom w:val="nil"/>
              <w:right w:val="nil"/>
            </w:tcBorders>
            <w:shd w:val="clear" w:color="auto" w:fill="auto"/>
            <w:vAlign w:val="center"/>
            <w:hideMark/>
          </w:tcPr>
          <w:p w14:paraId="1AA4EED9" w14:textId="77777777" w:rsidR="00797EBE" w:rsidRPr="00797EBE" w:rsidRDefault="00797EBE" w:rsidP="00797EBE">
            <w:pPr>
              <w:rPr>
                <w:snapToGrid w:val="0"/>
                <w:sz w:val="20"/>
                <w:szCs w:val="28"/>
              </w:rPr>
            </w:pPr>
          </w:p>
        </w:tc>
        <w:tc>
          <w:tcPr>
            <w:tcW w:w="3361" w:type="dxa"/>
            <w:tcBorders>
              <w:top w:val="nil"/>
              <w:left w:val="nil"/>
              <w:bottom w:val="nil"/>
              <w:right w:val="nil"/>
            </w:tcBorders>
            <w:shd w:val="clear" w:color="auto" w:fill="auto"/>
            <w:vAlign w:val="center"/>
            <w:hideMark/>
          </w:tcPr>
          <w:p w14:paraId="446BAA09" w14:textId="77777777" w:rsidR="00797EBE" w:rsidRPr="00797EBE" w:rsidRDefault="00797EBE" w:rsidP="00797EBE">
            <w:pPr>
              <w:rPr>
                <w:snapToGrid w:val="0"/>
                <w:sz w:val="20"/>
                <w:szCs w:val="28"/>
              </w:rPr>
            </w:pPr>
          </w:p>
        </w:tc>
        <w:tc>
          <w:tcPr>
            <w:tcW w:w="1573" w:type="dxa"/>
            <w:tcBorders>
              <w:top w:val="nil"/>
              <w:left w:val="nil"/>
              <w:bottom w:val="nil"/>
              <w:right w:val="nil"/>
            </w:tcBorders>
            <w:shd w:val="clear" w:color="auto" w:fill="auto"/>
            <w:vAlign w:val="center"/>
            <w:hideMark/>
          </w:tcPr>
          <w:p w14:paraId="716705BD" w14:textId="77777777" w:rsidR="00797EBE" w:rsidRPr="00797EBE" w:rsidRDefault="00797EBE" w:rsidP="00797EB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8542823" w14:textId="77777777" w:rsidR="00797EBE" w:rsidRPr="00797EBE" w:rsidRDefault="00797EBE" w:rsidP="00797EB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F947F95" w14:textId="77777777" w:rsidR="00797EBE" w:rsidRPr="00797EBE" w:rsidRDefault="00797EBE" w:rsidP="00797EBE">
            <w:pPr>
              <w:jc w:val="right"/>
              <w:rPr>
                <w:snapToGrid w:val="0"/>
                <w:sz w:val="20"/>
                <w:szCs w:val="28"/>
              </w:rPr>
            </w:pPr>
            <w:r w:rsidRPr="00797EBE">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EEF722A" w14:textId="77777777" w:rsidR="00797EBE" w:rsidRPr="00797EBE" w:rsidRDefault="00797EBE" w:rsidP="00797EBE">
            <w:pPr>
              <w:jc w:val="center"/>
              <w:rPr>
                <w:snapToGrid w:val="0"/>
                <w:sz w:val="20"/>
                <w:szCs w:val="28"/>
              </w:rPr>
            </w:pPr>
          </w:p>
        </w:tc>
      </w:tr>
      <w:tr w:rsidR="00797EBE" w:rsidRPr="00797EBE" w14:paraId="5297CA0C"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934E5" w14:textId="77777777" w:rsidR="00797EBE" w:rsidRPr="00797EBE" w:rsidRDefault="00797EBE" w:rsidP="00797EBE">
            <w:pPr>
              <w:jc w:val="center"/>
              <w:rPr>
                <w:snapToGrid w:val="0"/>
                <w:sz w:val="20"/>
                <w:szCs w:val="28"/>
              </w:rPr>
            </w:pPr>
            <w:r w:rsidRPr="00797EBE">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1F2E0D" w14:textId="77777777" w:rsidR="00797EBE" w:rsidRPr="00797EBE" w:rsidRDefault="00797EBE" w:rsidP="00797EBE">
            <w:pPr>
              <w:jc w:val="center"/>
              <w:rPr>
                <w:snapToGrid w:val="0"/>
                <w:sz w:val="20"/>
                <w:szCs w:val="28"/>
              </w:rPr>
            </w:pPr>
            <w:r w:rsidRPr="00797EBE">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536821D" w14:textId="77777777" w:rsidR="00797EBE" w:rsidRPr="00797EBE" w:rsidRDefault="00797EBE" w:rsidP="00797EBE">
            <w:pPr>
              <w:jc w:val="center"/>
              <w:rPr>
                <w:snapToGrid w:val="0"/>
                <w:sz w:val="20"/>
                <w:szCs w:val="28"/>
              </w:rPr>
            </w:pPr>
            <w:r w:rsidRPr="00797EBE">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72A60C2" w14:textId="77777777" w:rsidR="00797EBE" w:rsidRPr="00797EBE" w:rsidRDefault="00797EBE" w:rsidP="00797EBE">
            <w:pPr>
              <w:jc w:val="center"/>
              <w:rPr>
                <w:snapToGrid w:val="0"/>
                <w:sz w:val="20"/>
                <w:szCs w:val="28"/>
              </w:rPr>
            </w:pPr>
            <w:r w:rsidRPr="00797EBE">
              <w:rPr>
                <w:snapToGrid w:val="0"/>
                <w:sz w:val="20"/>
                <w:szCs w:val="28"/>
              </w:rPr>
              <w:t xml:space="preserve">Предложение экспертов </w:t>
            </w:r>
          </w:p>
          <w:p w14:paraId="5FCEE497" w14:textId="77777777" w:rsidR="00797EBE" w:rsidRPr="00797EBE" w:rsidRDefault="00797EBE" w:rsidP="00797EBE">
            <w:pPr>
              <w:jc w:val="center"/>
              <w:rPr>
                <w:snapToGrid w:val="0"/>
                <w:sz w:val="20"/>
                <w:szCs w:val="28"/>
              </w:rPr>
            </w:pPr>
            <w:r w:rsidRPr="00797EBE">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46733" w14:textId="77777777" w:rsidR="00797EBE" w:rsidRPr="00797EBE" w:rsidRDefault="00797EBE" w:rsidP="00797EBE">
            <w:pPr>
              <w:jc w:val="center"/>
              <w:rPr>
                <w:snapToGrid w:val="0"/>
                <w:sz w:val="20"/>
                <w:szCs w:val="28"/>
              </w:rPr>
            </w:pPr>
            <w:r w:rsidRPr="00797EBE">
              <w:rPr>
                <w:snapToGrid w:val="0"/>
                <w:sz w:val="20"/>
                <w:szCs w:val="28"/>
              </w:rPr>
              <w:t>Динамика расходов</w:t>
            </w:r>
          </w:p>
        </w:tc>
      </w:tr>
      <w:tr w:rsidR="00797EBE" w:rsidRPr="00797EBE" w14:paraId="583C51BB"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F02E1" w14:textId="77777777" w:rsidR="00797EBE" w:rsidRPr="00797EBE" w:rsidRDefault="00797EBE" w:rsidP="00797EBE">
            <w:pPr>
              <w:jc w:val="center"/>
              <w:rPr>
                <w:snapToGrid w:val="0"/>
                <w:sz w:val="20"/>
                <w:szCs w:val="28"/>
              </w:rPr>
            </w:pPr>
            <w:r w:rsidRPr="00797EBE">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8E4762" w14:textId="77777777" w:rsidR="00797EBE" w:rsidRPr="00797EBE" w:rsidRDefault="00797EBE" w:rsidP="00797EBE">
            <w:pPr>
              <w:rPr>
                <w:snapToGrid w:val="0"/>
                <w:sz w:val="20"/>
                <w:szCs w:val="28"/>
              </w:rPr>
            </w:pPr>
            <w:r w:rsidRPr="00797EBE">
              <w:rPr>
                <w:snapToGrid w:val="0"/>
                <w:sz w:val="20"/>
                <w:szCs w:val="28"/>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F5545AD" w14:textId="77777777" w:rsidR="00797EBE" w:rsidRPr="00797EBE" w:rsidRDefault="00797EBE" w:rsidP="00797EBE">
            <w:pPr>
              <w:jc w:val="center"/>
              <w:rPr>
                <w:color w:val="000000"/>
              </w:rPr>
            </w:pPr>
            <w:r w:rsidRPr="00797EBE">
              <w:rPr>
                <w:snapToGrid w:val="0"/>
                <w:sz w:val="28"/>
                <w:szCs w:val="28"/>
              </w:rPr>
              <w:t>20 854</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055EFE34" w14:textId="77777777" w:rsidR="00797EBE" w:rsidRPr="00797EBE" w:rsidRDefault="00797EBE" w:rsidP="00797EBE">
            <w:pPr>
              <w:jc w:val="center"/>
              <w:rPr>
                <w:snapToGrid w:val="0"/>
                <w:color w:val="000000"/>
                <w:sz w:val="28"/>
                <w:szCs w:val="28"/>
              </w:rPr>
            </w:pPr>
            <w:r w:rsidRPr="00797EBE">
              <w:rPr>
                <w:snapToGrid w:val="0"/>
                <w:sz w:val="28"/>
                <w:szCs w:val="28"/>
              </w:rPr>
              <w:t>21 388</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284ACA36" w14:textId="77777777" w:rsidR="00797EBE" w:rsidRPr="00797EBE" w:rsidRDefault="00797EBE" w:rsidP="00797EBE">
            <w:pPr>
              <w:jc w:val="center"/>
              <w:rPr>
                <w:snapToGrid w:val="0"/>
                <w:color w:val="000000"/>
                <w:sz w:val="28"/>
                <w:szCs w:val="28"/>
              </w:rPr>
            </w:pPr>
            <w:r w:rsidRPr="00797EBE">
              <w:rPr>
                <w:snapToGrid w:val="0"/>
                <w:sz w:val="28"/>
                <w:szCs w:val="28"/>
              </w:rPr>
              <w:t>534</w:t>
            </w:r>
          </w:p>
        </w:tc>
      </w:tr>
      <w:tr w:rsidR="00797EBE" w:rsidRPr="00797EBE" w14:paraId="5671FB31"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86427" w14:textId="77777777" w:rsidR="00797EBE" w:rsidRPr="00797EBE" w:rsidRDefault="00797EBE" w:rsidP="00797EBE">
            <w:pPr>
              <w:jc w:val="center"/>
              <w:rPr>
                <w:snapToGrid w:val="0"/>
                <w:sz w:val="20"/>
                <w:szCs w:val="28"/>
              </w:rPr>
            </w:pPr>
            <w:r w:rsidRPr="00797EBE">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C6F140" w14:textId="77777777" w:rsidR="00797EBE" w:rsidRPr="00797EBE" w:rsidRDefault="00797EBE" w:rsidP="00797EBE">
            <w:pPr>
              <w:jc w:val="both"/>
              <w:rPr>
                <w:snapToGrid w:val="0"/>
                <w:sz w:val="20"/>
                <w:szCs w:val="28"/>
              </w:rPr>
            </w:pPr>
            <w:r w:rsidRPr="00797EBE">
              <w:rPr>
                <w:snapToGrid w:val="0"/>
                <w:sz w:val="20"/>
                <w:szCs w:val="28"/>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A221039" w14:textId="77777777" w:rsidR="00797EBE" w:rsidRPr="00797EBE" w:rsidRDefault="00797EBE" w:rsidP="00797EBE">
            <w:pPr>
              <w:jc w:val="center"/>
              <w:rPr>
                <w:snapToGrid w:val="0"/>
                <w:color w:val="000000"/>
                <w:sz w:val="28"/>
                <w:szCs w:val="28"/>
              </w:rPr>
            </w:pPr>
            <w:r w:rsidRPr="00797EBE">
              <w:rPr>
                <w:snapToGrid w:val="0"/>
                <w:sz w:val="28"/>
                <w:szCs w:val="28"/>
              </w:rPr>
              <w:t>6 190</w:t>
            </w:r>
          </w:p>
        </w:tc>
        <w:tc>
          <w:tcPr>
            <w:tcW w:w="1764" w:type="dxa"/>
            <w:gridSpan w:val="2"/>
            <w:tcBorders>
              <w:top w:val="nil"/>
              <w:left w:val="nil"/>
              <w:bottom w:val="single" w:sz="4" w:space="0" w:color="auto"/>
              <w:right w:val="single" w:sz="4" w:space="0" w:color="auto"/>
            </w:tcBorders>
            <w:shd w:val="clear" w:color="000000" w:fill="FFFFFF"/>
            <w:vAlign w:val="center"/>
          </w:tcPr>
          <w:p w14:paraId="77D52ABA" w14:textId="77777777" w:rsidR="00797EBE" w:rsidRPr="00797EBE" w:rsidRDefault="00797EBE" w:rsidP="00797EBE">
            <w:pPr>
              <w:jc w:val="center"/>
              <w:rPr>
                <w:snapToGrid w:val="0"/>
                <w:color w:val="000000"/>
                <w:sz w:val="28"/>
                <w:szCs w:val="28"/>
              </w:rPr>
            </w:pPr>
            <w:r w:rsidRPr="00797EBE">
              <w:rPr>
                <w:snapToGrid w:val="0"/>
                <w:sz w:val="28"/>
                <w:szCs w:val="28"/>
              </w:rPr>
              <w:t>6 456</w:t>
            </w:r>
          </w:p>
        </w:tc>
        <w:tc>
          <w:tcPr>
            <w:tcW w:w="1872" w:type="dxa"/>
            <w:gridSpan w:val="2"/>
            <w:tcBorders>
              <w:top w:val="nil"/>
              <w:left w:val="nil"/>
              <w:bottom w:val="single" w:sz="4" w:space="0" w:color="auto"/>
              <w:right w:val="single" w:sz="4" w:space="0" w:color="auto"/>
            </w:tcBorders>
            <w:shd w:val="clear" w:color="000000" w:fill="FFFFFF"/>
            <w:vAlign w:val="center"/>
          </w:tcPr>
          <w:p w14:paraId="47D52179" w14:textId="77777777" w:rsidR="00797EBE" w:rsidRPr="00797EBE" w:rsidRDefault="00797EBE" w:rsidP="00797EBE">
            <w:pPr>
              <w:jc w:val="center"/>
              <w:rPr>
                <w:snapToGrid w:val="0"/>
                <w:color w:val="000000"/>
                <w:sz w:val="28"/>
                <w:szCs w:val="28"/>
              </w:rPr>
            </w:pPr>
            <w:r w:rsidRPr="00797EBE">
              <w:rPr>
                <w:snapToGrid w:val="0"/>
                <w:sz w:val="28"/>
                <w:szCs w:val="28"/>
              </w:rPr>
              <w:t>266</w:t>
            </w:r>
          </w:p>
        </w:tc>
      </w:tr>
      <w:tr w:rsidR="00797EBE" w:rsidRPr="00797EBE" w14:paraId="6EFA6950" w14:textId="77777777" w:rsidTr="00797EB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E77A4" w14:textId="77777777" w:rsidR="00797EBE" w:rsidRPr="00797EBE" w:rsidRDefault="00797EBE" w:rsidP="00797EBE">
            <w:pPr>
              <w:jc w:val="center"/>
              <w:rPr>
                <w:snapToGrid w:val="0"/>
                <w:sz w:val="20"/>
                <w:szCs w:val="28"/>
              </w:rPr>
            </w:pPr>
            <w:r w:rsidRPr="00797EBE">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00BD8C" w14:textId="77777777" w:rsidR="00797EBE" w:rsidRPr="00797EBE" w:rsidRDefault="00797EBE" w:rsidP="00797EBE">
            <w:pPr>
              <w:jc w:val="both"/>
              <w:rPr>
                <w:snapToGrid w:val="0"/>
                <w:sz w:val="20"/>
                <w:szCs w:val="28"/>
              </w:rPr>
            </w:pPr>
            <w:r w:rsidRPr="00797EBE">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A747E27" w14:textId="77777777" w:rsidR="00797EBE" w:rsidRPr="00797EBE" w:rsidRDefault="00797EBE" w:rsidP="00797EBE">
            <w:pPr>
              <w:jc w:val="center"/>
              <w:rPr>
                <w:snapToGrid w:val="0"/>
                <w:color w:val="000000"/>
                <w:sz w:val="28"/>
                <w:szCs w:val="28"/>
              </w:rPr>
            </w:pPr>
            <w:r w:rsidRPr="00797EBE">
              <w:rPr>
                <w:snapToGrid w:val="0"/>
                <w:sz w:val="28"/>
                <w:szCs w:val="28"/>
              </w:rPr>
              <w:t>20 332</w:t>
            </w:r>
          </w:p>
        </w:tc>
        <w:tc>
          <w:tcPr>
            <w:tcW w:w="1764" w:type="dxa"/>
            <w:gridSpan w:val="2"/>
            <w:tcBorders>
              <w:top w:val="nil"/>
              <w:left w:val="nil"/>
              <w:bottom w:val="single" w:sz="4" w:space="0" w:color="auto"/>
              <w:right w:val="single" w:sz="4" w:space="0" w:color="auto"/>
            </w:tcBorders>
            <w:shd w:val="clear" w:color="000000" w:fill="FFFFFF"/>
            <w:vAlign w:val="center"/>
          </w:tcPr>
          <w:p w14:paraId="02184CED" w14:textId="77777777" w:rsidR="00797EBE" w:rsidRPr="00797EBE" w:rsidRDefault="00797EBE" w:rsidP="00797EBE">
            <w:pPr>
              <w:jc w:val="center"/>
              <w:rPr>
                <w:snapToGrid w:val="0"/>
                <w:color w:val="000000"/>
                <w:sz w:val="28"/>
                <w:szCs w:val="28"/>
              </w:rPr>
            </w:pPr>
            <w:r w:rsidRPr="00797EBE">
              <w:rPr>
                <w:snapToGrid w:val="0"/>
                <w:sz w:val="28"/>
                <w:szCs w:val="28"/>
              </w:rPr>
              <w:t>18 170</w:t>
            </w:r>
          </w:p>
        </w:tc>
        <w:tc>
          <w:tcPr>
            <w:tcW w:w="1872" w:type="dxa"/>
            <w:gridSpan w:val="2"/>
            <w:tcBorders>
              <w:top w:val="nil"/>
              <w:left w:val="nil"/>
              <w:bottom w:val="single" w:sz="4" w:space="0" w:color="auto"/>
              <w:right w:val="single" w:sz="4" w:space="0" w:color="auto"/>
            </w:tcBorders>
            <w:shd w:val="clear" w:color="000000" w:fill="FFFFFF"/>
            <w:vAlign w:val="center"/>
          </w:tcPr>
          <w:p w14:paraId="794BE0C2" w14:textId="77777777" w:rsidR="00797EBE" w:rsidRPr="00797EBE" w:rsidRDefault="00797EBE" w:rsidP="00797EBE">
            <w:pPr>
              <w:jc w:val="center"/>
              <w:rPr>
                <w:snapToGrid w:val="0"/>
                <w:color w:val="000000"/>
                <w:sz w:val="28"/>
                <w:szCs w:val="28"/>
              </w:rPr>
            </w:pPr>
            <w:r w:rsidRPr="00797EBE">
              <w:rPr>
                <w:snapToGrid w:val="0"/>
                <w:sz w:val="28"/>
                <w:szCs w:val="28"/>
              </w:rPr>
              <w:t>-2 162</w:t>
            </w:r>
          </w:p>
        </w:tc>
      </w:tr>
      <w:tr w:rsidR="00797EBE" w:rsidRPr="00797EBE" w14:paraId="466E46F2"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71621" w14:textId="77777777" w:rsidR="00797EBE" w:rsidRPr="00797EBE" w:rsidRDefault="00797EBE" w:rsidP="00797EBE">
            <w:pPr>
              <w:jc w:val="center"/>
              <w:rPr>
                <w:snapToGrid w:val="0"/>
                <w:sz w:val="20"/>
                <w:szCs w:val="28"/>
              </w:rPr>
            </w:pPr>
            <w:r w:rsidRPr="00797EBE">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08B168" w14:textId="77777777" w:rsidR="00797EBE" w:rsidRPr="00797EBE" w:rsidRDefault="00797EBE" w:rsidP="00797EBE">
            <w:pPr>
              <w:jc w:val="both"/>
              <w:rPr>
                <w:snapToGrid w:val="0"/>
                <w:sz w:val="20"/>
                <w:szCs w:val="28"/>
              </w:rPr>
            </w:pPr>
            <w:r w:rsidRPr="00797EBE">
              <w:rPr>
                <w:snapToGrid w:val="0"/>
                <w:sz w:val="20"/>
                <w:szCs w:val="28"/>
              </w:rPr>
              <w:t>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88A85D8" w14:textId="77777777" w:rsidR="00797EBE" w:rsidRPr="00797EBE" w:rsidRDefault="00797EBE" w:rsidP="00797EBE">
            <w:pPr>
              <w:jc w:val="center"/>
              <w:rPr>
                <w:snapToGrid w:val="0"/>
                <w:color w:val="000000"/>
                <w:sz w:val="28"/>
                <w:szCs w:val="28"/>
              </w:rPr>
            </w:pPr>
            <w:r w:rsidRPr="00797EBE">
              <w:rPr>
                <w:snapToGrid w:val="0"/>
                <w:sz w:val="28"/>
                <w:szCs w:val="28"/>
              </w:rPr>
              <w:t>391</w:t>
            </w:r>
          </w:p>
        </w:tc>
        <w:tc>
          <w:tcPr>
            <w:tcW w:w="1764" w:type="dxa"/>
            <w:gridSpan w:val="2"/>
            <w:tcBorders>
              <w:top w:val="nil"/>
              <w:left w:val="nil"/>
              <w:bottom w:val="single" w:sz="4" w:space="0" w:color="auto"/>
              <w:right w:val="single" w:sz="4" w:space="0" w:color="auto"/>
            </w:tcBorders>
            <w:shd w:val="clear" w:color="000000" w:fill="FFFFFF"/>
            <w:vAlign w:val="center"/>
          </w:tcPr>
          <w:p w14:paraId="253DAFF9" w14:textId="77777777" w:rsidR="00797EBE" w:rsidRPr="00797EBE" w:rsidRDefault="00797EBE" w:rsidP="00797EBE">
            <w:pPr>
              <w:jc w:val="center"/>
              <w:rPr>
                <w:snapToGrid w:val="0"/>
                <w:color w:val="000000"/>
                <w:sz w:val="28"/>
                <w:szCs w:val="28"/>
              </w:rPr>
            </w:pPr>
            <w:r w:rsidRPr="00797EBE">
              <w:rPr>
                <w:snapToGrid w:val="0"/>
                <w:sz w:val="28"/>
                <w:szCs w:val="28"/>
              </w:rPr>
              <w:t>838</w:t>
            </w:r>
          </w:p>
        </w:tc>
        <w:tc>
          <w:tcPr>
            <w:tcW w:w="1872" w:type="dxa"/>
            <w:gridSpan w:val="2"/>
            <w:tcBorders>
              <w:top w:val="nil"/>
              <w:left w:val="nil"/>
              <w:bottom w:val="single" w:sz="4" w:space="0" w:color="auto"/>
              <w:right w:val="single" w:sz="4" w:space="0" w:color="auto"/>
            </w:tcBorders>
            <w:shd w:val="clear" w:color="000000" w:fill="FFFFFF"/>
            <w:vAlign w:val="center"/>
          </w:tcPr>
          <w:p w14:paraId="4A94B847" w14:textId="77777777" w:rsidR="00797EBE" w:rsidRPr="00797EBE" w:rsidRDefault="00797EBE" w:rsidP="00797EBE">
            <w:pPr>
              <w:jc w:val="center"/>
              <w:rPr>
                <w:snapToGrid w:val="0"/>
                <w:color w:val="000000"/>
                <w:sz w:val="28"/>
                <w:szCs w:val="28"/>
              </w:rPr>
            </w:pPr>
            <w:r w:rsidRPr="00797EBE">
              <w:rPr>
                <w:snapToGrid w:val="0"/>
                <w:sz w:val="28"/>
                <w:szCs w:val="28"/>
              </w:rPr>
              <w:t>447</w:t>
            </w:r>
          </w:p>
        </w:tc>
      </w:tr>
      <w:tr w:rsidR="00797EBE" w:rsidRPr="00797EBE" w14:paraId="0B73E6CC"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492E0" w14:textId="77777777" w:rsidR="00797EBE" w:rsidRPr="00797EBE" w:rsidRDefault="00797EBE" w:rsidP="00797EBE">
            <w:pPr>
              <w:jc w:val="center"/>
              <w:rPr>
                <w:snapToGrid w:val="0"/>
                <w:sz w:val="20"/>
                <w:szCs w:val="28"/>
              </w:rPr>
            </w:pPr>
            <w:r w:rsidRPr="00797EBE">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A35080" w14:textId="77777777" w:rsidR="00797EBE" w:rsidRPr="00797EBE" w:rsidRDefault="00797EBE" w:rsidP="00797EBE">
            <w:pPr>
              <w:jc w:val="both"/>
              <w:rPr>
                <w:snapToGrid w:val="0"/>
                <w:sz w:val="20"/>
                <w:szCs w:val="28"/>
              </w:rPr>
            </w:pPr>
            <w:r w:rsidRPr="00797EBE">
              <w:rPr>
                <w:snapToGrid w:val="0"/>
                <w:sz w:val="20"/>
                <w:szCs w:val="28"/>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F541006" w14:textId="77777777" w:rsidR="00797EBE" w:rsidRPr="00797EBE" w:rsidRDefault="00797EBE" w:rsidP="00797EBE">
            <w:pPr>
              <w:jc w:val="center"/>
              <w:rPr>
                <w:snapToGrid w:val="0"/>
                <w:color w:val="000000"/>
                <w:sz w:val="28"/>
                <w:szCs w:val="28"/>
              </w:rPr>
            </w:pPr>
            <w:r w:rsidRPr="00797EBE">
              <w:rPr>
                <w:snapToGrid w:val="0"/>
                <w:sz w:val="28"/>
                <w:szCs w:val="28"/>
              </w:rPr>
              <w:t>1 440</w:t>
            </w:r>
          </w:p>
        </w:tc>
        <w:tc>
          <w:tcPr>
            <w:tcW w:w="1764" w:type="dxa"/>
            <w:gridSpan w:val="2"/>
            <w:tcBorders>
              <w:top w:val="nil"/>
              <w:left w:val="nil"/>
              <w:bottom w:val="single" w:sz="4" w:space="0" w:color="auto"/>
              <w:right w:val="single" w:sz="4" w:space="0" w:color="auto"/>
            </w:tcBorders>
            <w:shd w:val="clear" w:color="000000" w:fill="FFFFFF"/>
            <w:vAlign w:val="center"/>
          </w:tcPr>
          <w:p w14:paraId="26F781A2" w14:textId="77777777" w:rsidR="00797EBE" w:rsidRPr="00797EBE" w:rsidRDefault="00797EBE" w:rsidP="00797EBE">
            <w:pPr>
              <w:jc w:val="center"/>
              <w:rPr>
                <w:snapToGrid w:val="0"/>
                <w:color w:val="000000"/>
                <w:sz w:val="28"/>
                <w:szCs w:val="28"/>
              </w:rPr>
            </w:pPr>
            <w:r w:rsidRPr="00797EBE">
              <w:rPr>
                <w:snapToGrid w:val="0"/>
                <w:sz w:val="28"/>
                <w:szCs w:val="28"/>
              </w:rPr>
              <w:t>1 717</w:t>
            </w:r>
          </w:p>
        </w:tc>
        <w:tc>
          <w:tcPr>
            <w:tcW w:w="1872" w:type="dxa"/>
            <w:gridSpan w:val="2"/>
            <w:tcBorders>
              <w:top w:val="nil"/>
              <w:left w:val="nil"/>
              <w:bottom w:val="single" w:sz="4" w:space="0" w:color="auto"/>
              <w:right w:val="single" w:sz="4" w:space="0" w:color="auto"/>
            </w:tcBorders>
            <w:shd w:val="clear" w:color="000000" w:fill="FFFFFF"/>
            <w:vAlign w:val="center"/>
          </w:tcPr>
          <w:p w14:paraId="0034FA53" w14:textId="77777777" w:rsidR="00797EBE" w:rsidRPr="00797EBE" w:rsidRDefault="00797EBE" w:rsidP="00797EBE">
            <w:pPr>
              <w:jc w:val="center"/>
              <w:rPr>
                <w:snapToGrid w:val="0"/>
                <w:color w:val="000000"/>
                <w:sz w:val="28"/>
                <w:szCs w:val="28"/>
              </w:rPr>
            </w:pPr>
            <w:r w:rsidRPr="00797EBE">
              <w:rPr>
                <w:snapToGrid w:val="0"/>
                <w:sz w:val="28"/>
                <w:szCs w:val="28"/>
              </w:rPr>
              <w:t>277</w:t>
            </w:r>
          </w:p>
        </w:tc>
      </w:tr>
      <w:tr w:rsidR="00797EBE" w:rsidRPr="00797EBE" w14:paraId="622E5470"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9CCC4" w14:textId="77777777" w:rsidR="00797EBE" w:rsidRPr="00797EBE" w:rsidRDefault="00797EBE" w:rsidP="00797EBE">
            <w:pPr>
              <w:jc w:val="center"/>
              <w:rPr>
                <w:snapToGrid w:val="0"/>
                <w:sz w:val="20"/>
                <w:szCs w:val="28"/>
              </w:rPr>
            </w:pPr>
            <w:r w:rsidRPr="00797EBE">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E16D50" w14:textId="77777777" w:rsidR="00797EBE" w:rsidRPr="00797EBE" w:rsidRDefault="00797EBE" w:rsidP="00797EBE">
            <w:pPr>
              <w:jc w:val="both"/>
              <w:rPr>
                <w:snapToGrid w:val="0"/>
                <w:sz w:val="20"/>
                <w:szCs w:val="28"/>
              </w:rPr>
            </w:pPr>
            <w:r w:rsidRPr="00797EBE">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C2B52D5"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451574C5"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32D76AA"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0BD03803"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A301F" w14:textId="77777777" w:rsidR="00797EBE" w:rsidRPr="00797EBE" w:rsidRDefault="00797EBE" w:rsidP="00797EBE">
            <w:pPr>
              <w:jc w:val="center"/>
              <w:rPr>
                <w:snapToGrid w:val="0"/>
                <w:sz w:val="20"/>
                <w:szCs w:val="28"/>
              </w:rPr>
            </w:pPr>
            <w:r w:rsidRPr="00797EBE">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C4CA29" w14:textId="77777777" w:rsidR="00797EBE" w:rsidRPr="00797EBE" w:rsidRDefault="00797EBE" w:rsidP="00797EBE">
            <w:pPr>
              <w:jc w:val="both"/>
              <w:rPr>
                <w:snapToGrid w:val="0"/>
                <w:sz w:val="20"/>
                <w:szCs w:val="28"/>
              </w:rPr>
            </w:pPr>
            <w:r w:rsidRPr="00797EBE">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28C69DF"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3FC68E31" w14:textId="77777777" w:rsidR="00797EBE" w:rsidRPr="00797EBE" w:rsidRDefault="00797EBE" w:rsidP="00797EBE">
            <w:pPr>
              <w:jc w:val="center"/>
              <w:rPr>
                <w:snapToGrid w:val="0"/>
                <w:color w:val="000000"/>
                <w:sz w:val="28"/>
                <w:szCs w:val="28"/>
              </w:rPr>
            </w:pPr>
            <w:r w:rsidRPr="00797EBE">
              <w:rPr>
                <w:snapToGrid w:val="0"/>
                <w:sz w:val="28"/>
                <w:szCs w:val="28"/>
              </w:rPr>
              <w:t>5 525</w:t>
            </w:r>
          </w:p>
        </w:tc>
        <w:tc>
          <w:tcPr>
            <w:tcW w:w="1872" w:type="dxa"/>
            <w:gridSpan w:val="2"/>
            <w:tcBorders>
              <w:top w:val="nil"/>
              <w:left w:val="nil"/>
              <w:bottom w:val="single" w:sz="4" w:space="0" w:color="auto"/>
              <w:right w:val="single" w:sz="4" w:space="0" w:color="auto"/>
            </w:tcBorders>
            <w:shd w:val="clear" w:color="000000" w:fill="FFFFFF"/>
            <w:vAlign w:val="center"/>
          </w:tcPr>
          <w:p w14:paraId="3F49C325" w14:textId="77777777" w:rsidR="00797EBE" w:rsidRPr="00797EBE" w:rsidRDefault="00797EBE" w:rsidP="00797EBE">
            <w:pPr>
              <w:jc w:val="center"/>
              <w:rPr>
                <w:snapToGrid w:val="0"/>
                <w:color w:val="000000"/>
                <w:sz w:val="28"/>
                <w:szCs w:val="28"/>
              </w:rPr>
            </w:pPr>
            <w:r w:rsidRPr="00797EBE">
              <w:rPr>
                <w:snapToGrid w:val="0"/>
                <w:sz w:val="28"/>
                <w:szCs w:val="28"/>
              </w:rPr>
              <w:t>5 525</w:t>
            </w:r>
          </w:p>
        </w:tc>
      </w:tr>
      <w:tr w:rsidR="00797EBE" w:rsidRPr="00797EBE" w14:paraId="4DECA279" w14:textId="77777777" w:rsidTr="00797EB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18F33" w14:textId="77777777" w:rsidR="00797EBE" w:rsidRPr="00797EBE" w:rsidRDefault="00797EBE" w:rsidP="00797EBE">
            <w:pPr>
              <w:jc w:val="center"/>
              <w:rPr>
                <w:snapToGrid w:val="0"/>
                <w:sz w:val="20"/>
                <w:szCs w:val="28"/>
              </w:rPr>
            </w:pPr>
            <w:r w:rsidRPr="00797EBE">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DF75A4" w14:textId="77777777" w:rsidR="00797EBE" w:rsidRPr="00797EBE" w:rsidRDefault="00797EBE" w:rsidP="00797EBE">
            <w:pPr>
              <w:jc w:val="both"/>
              <w:rPr>
                <w:snapToGrid w:val="0"/>
                <w:sz w:val="20"/>
                <w:szCs w:val="28"/>
              </w:rPr>
            </w:pPr>
            <w:r w:rsidRPr="00797EBE">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3B0CD74"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00C68973"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5B93BDFE"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5E41D26D" w14:textId="77777777" w:rsidTr="00797EB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1E22A" w14:textId="77777777" w:rsidR="00797EBE" w:rsidRPr="00797EBE" w:rsidRDefault="00797EBE" w:rsidP="00797EBE">
            <w:pPr>
              <w:jc w:val="center"/>
              <w:rPr>
                <w:snapToGrid w:val="0"/>
                <w:sz w:val="20"/>
                <w:szCs w:val="28"/>
              </w:rPr>
            </w:pPr>
            <w:r w:rsidRPr="00797EBE">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EE0F71" w14:textId="77777777" w:rsidR="00797EBE" w:rsidRPr="00797EBE" w:rsidRDefault="00797EBE" w:rsidP="00797EBE">
            <w:pPr>
              <w:jc w:val="both"/>
              <w:rPr>
                <w:snapToGrid w:val="0"/>
                <w:sz w:val="20"/>
                <w:szCs w:val="28"/>
              </w:rPr>
            </w:pPr>
            <w:r w:rsidRPr="00797EBE">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7D34601"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5F317A0A"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0823BE22"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2686C730" w14:textId="77777777" w:rsidTr="00797EBE">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282A8" w14:textId="77777777" w:rsidR="00797EBE" w:rsidRPr="00797EBE" w:rsidRDefault="00797EBE" w:rsidP="00797EBE">
            <w:pPr>
              <w:jc w:val="center"/>
              <w:rPr>
                <w:snapToGrid w:val="0"/>
                <w:sz w:val="20"/>
                <w:szCs w:val="28"/>
              </w:rPr>
            </w:pPr>
            <w:r w:rsidRPr="00797EBE">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CB1F75" w14:textId="77777777" w:rsidR="00797EBE" w:rsidRPr="00797EBE" w:rsidRDefault="00797EBE" w:rsidP="00797EBE">
            <w:pPr>
              <w:jc w:val="both"/>
              <w:rPr>
                <w:snapToGrid w:val="0"/>
                <w:sz w:val="20"/>
                <w:szCs w:val="28"/>
              </w:rPr>
            </w:pPr>
            <w:r w:rsidRPr="00797EBE">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582765E"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4903A3BA"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2BACFD86" w14:textId="77777777" w:rsidR="00797EBE" w:rsidRPr="00797EBE" w:rsidRDefault="00797EBE" w:rsidP="00797EBE">
            <w:pPr>
              <w:jc w:val="center"/>
              <w:rPr>
                <w:snapToGrid w:val="0"/>
                <w:color w:val="000000"/>
                <w:sz w:val="28"/>
                <w:szCs w:val="28"/>
              </w:rPr>
            </w:pPr>
            <w:r w:rsidRPr="00797EBE">
              <w:rPr>
                <w:snapToGrid w:val="0"/>
                <w:sz w:val="28"/>
                <w:szCs w:val="28"/>
              </w:rPr>
              <w:t>0</w:t>
            </w:r>
          </w:p>
        </w:tc>
      </w:tr>
      <w:tr w:rsidR="00797EBE" w:rsidRPr="00797EBE" w14:paraId="228A626F" w14:textId="77777777" w:rsidTr="00797EB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4372F" w14:textId="77777777" w:rsidR="00797EBE" w:rsidRPr="00797EBE" w:rsidRDefault="00797EBE" w:rsidP="00797EBE">
            <w:pPr>
              <w:jc w:val="center"/>
              <w:rPr>
                <w:snapToGrid w:val="0"/>
                <w:sz w:val="20"/>
                <w:szCs w:val="28"/>
              </w:rPr>
            </w:pPr>
            <w:r w:rsidRPr="00797EBE">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15C923" w14:textId="77777777" w:rsidR="00797EBE" w:rsidRPr="00797EBE" w:rsidRDefault="00797EBE" w:rsidP="00797EBE">
            <w:pPr>
              <w:rPr>
                <w:snapToGrid w:val="0"/>
                <w:sz w:val="20"/>
                <w:szCs w:val="28"/>
              </w:rPr>
            </w:pPr>
            <w:r w:rsidRPr="00797EBE">
              <w:rPr>
                <w:snapToGrid w:val="0"/>
                <w:sz w:val="20"/>
                <w:szCs w:val="28"/>
              </w:rPr>
              <w:t>Корректировка НВВ, связанная с тарифными ограничениями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ED20CFE" w14:textId="77777777" w:rsidR="00797EBE" w:rsidRPr="00797EBE" w:rsidRDefault="00797EBE" w:rsidP="00797EBE">
            <w:pPr>
              <w:jc w:val="center"/>
              <w:rPr>
                <w:snapToGrid w:val="0"/>
                <w:color w:val="000000"/>
                <w:sz w:val="28"/>
                <w:szCs w:val="28"/>
              </w:rPr>
            </w:pPr>
            <w:r w:rsidRPr="00797EBE">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5B495ED6" w14:textId="77777777" w:rsidR="00797EBE" w:rsidRPr="00797EBE" w:rsidRDefault="00797EBE" w:rsidP="00797EBE">
            <w:pPr>
              <w:jc w:val="center"/>
              <w:rPr>
                <w:snapToGrid w:val="0"/>
                <w:color w:val="000000"/>
                <w:sz w:val="28"/>
                <w:szCs w:val="28"/>
              </w:rPr>
            </w:pPr>
            <w:r w:rsidRPr="00797EBE">
              <w:rPr>
                <w:snapToGrid w:val="0"/>
                <w:sz w:val="28"/>
                <w:szCs w:val="28"/>
              </w:rPr>
              <w:t>-10 743</w:t>
            </w:r>
          </w:p>
        </w:tc>
        <w:tc>
          <w:tcPr>
            <w:tcW w:w="1872" w:type="dxa"/>
            <w:gridSpan w:val="2"/>
            <w:tcBorders>
              <w:top w:val="nil"/>
              <w:left w:val="nil"/>
              <w:bottom w:val="single" w:sz="4" w:space="0" w:color="auto"/>
              <w:right w:val="single" w:sz="4" w:space="0" w:color="auto"/>
            </w:tcBorders>
            <w:shd w:val="clear" w:color="000000" w:fill="FFFFFF"/>
            <w:vAlign w:val="center"/>
          </w:tcPr>
          <w:p w14:paraId="28C82D9B" w14:textId="77777777" w:rsidR="00797EBE" w:rsidRPr="00797EBE" w:rsidRDefault="00797EBE" w:rsidP="00797EBE">
            <w:pPr>
              <w:jc w:val="center"/>
              <w:rPr>
                <w:snapToGrid w:val="0"/>
                <w:color w:val="000000"/>
                <w:sz w:val="28"/>
                <w:szCs w:val="28"/>
              </w:rPr>
            </w:pPr>
            <w:r w:rsidRPr="00797EBE">
              <w:rPr>
                <w:snapToGrid w:val="0"/>
                <w:sz w:val="28"/>
                <w:szCs w:val="28"/>
              </w:rPr>
              <w:t>-10 743</w:t>
            </w:r>
          </w:p>
        </w:tc>
      </w:tr>
      <w:tr w:rsidR="00797EBE" w:rsidRPr="00797EBE" w14:paraId="402D3ADF"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F0EF9" w14:textId="77777777" w:rsidR="00797EBE" w:rsidRPr="00797EBE" w:rsidRDefault="00797EBE" w:rsidP="00797EBE">
            <w:pPr>
              <w:jc w:val="center"/>
              <w:rPr>
                <w:snapToGrid w:val="0"/>
                <w:sz w:val="20"/>
                <w:szCs w:val="28"/>
              </w:rPr>
            </w:pPr>
            <w:r w:rsidRPr="00797EBE">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1E2758" w14:textId="77777777" w:rsidR="00797EBE" w:rsidRPr="00797EBE" w:rsidRDefault="00797EBE" w:rsidP="00797EBE">
            <w:pPr>
              <w:jc w:val="both"/>
              <w:rPr>
                <w:snapToGrid w:val="0"/>
                <w:sz w:val="20"/>
                <w:szCs w:val="28"/>
              </w:rPr>
            </w:pPr>
            <w:r w:rsidRPr="00797EBE">
              <w:rPr>
                <w:snapToGrid w:val="0"/>
                <w:sz w:val="20"/>
                <w:szCs w:val="28"/>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ED8405A" w14:textId="77777777" w:rsidR="00797EBE" w:rsidRPr="00797EBE" w:rsidRDefault="00797EBE" w:rsidP="00797EBE">
            <w:pPr>
              <w:jc w:val="center"/>
              <w:rPr>
                <w:snapToGrid w:val="0"/>
                <w:color w:val="000000"/>
                <w:sz w:val="28"/>
                <w:szCs w:val="28"/>
              </w:rPr>
            </w:pPr>
            <w:r w:rsidRPr="00797EBE">
              <w:rPr>
                <w:snapToGrid w:val="0"/>
                <w:sz w:val="28"/>
                <w:szCs w:val="28"/>
              </w:rPr>
              <w:t>49 206</w:t>
            </w:r>
          </w:p>
        </w:tc>
        <w:tc>
          <w:tcPr>
            <w:tcW w:w="1764" w:type="dxa"/>
            <w:gridSpan w:val="2"/>
            <w:tcBorders>
              <w:top w:val="nil"/>
              <w:left w:val="nil"/>
              <w:bottom w:val="single" w:sz="4" w:space="0" w:color="auto"/>
              <w:right w:val="single" w:sz="4" w:space="0" w:color="auto"/>
            </w:tcBorders>
            <w:shd w:val="clear" w:color="000000" w:fill="FFFFFF"/>
            <w:vAlign w:val="center"/>
          </w:tcPr>
          <w:p w14:paraId="192966F5" w14:textId="77777777" w:rsidR="00797EBE" w:rsidRPr="00797EBE" w:rsidRDefault="00797EBE" w:rsidP="00797EBE">
            <w:pPr>
              <w:jc w:val="center"/>
              <w:rPr>
                <w:snapToGrid w:val="0"/>
                <w:color w:val="000000"/>
                <w:sz w:val="28"/>
                <w:szCs w:val="28"/>
              </w:rPr>
            </w:pPr>
            <w:r w:rsidRPr="00797EBE">
              <w:rPr>
                <w:snapToGrid w:val="0"/>
                <w:sz w:val="28"/>
                <w:szCs w:val="28"/>
              </w:rPr>
              <w:t>43 351</w:t>
            </w:r>
          </w:p>
        </w:tc>
        <w:tc>
          <w:tcPr>
            <w:tcW w:w="1872" w:type="dxa"/>
            <w:gridSpan w:val="2"/>
            <w:tcBorders>
              <w:top w:val="nil"/>
              <w:left w:val="nil"/>
              <w:bottom w:val="single" w:sz="4" w:space="0" w:color="auto"/>
              <w:right w:val="single" w:sz="4" w:space="0" w:color="auto"/>
            </w:tcBorders>
            <w:shd w:val="clear" w:color="000000" w:fill="FFFFFF"/>
            <w:vAlign w:val="center"/>
          </w:tcPr>
          <w:p w14:paraId="645F8990" w14:textId="77777777" w:rsidR="00797EBE" w:rsidRPr="00797EBE" w:rsidRDefault="00797EBE" w:rsidP="00797EBE">
            <w:pPr>
              <w:jc w:val="center"/>
              <w:rPr>
                <w:snapToGrid w:val="0"/>
                <w:color w:val="000000"/>
                <w:sz w:val="28"/>
                <w:szCs w:val="28"/>
              </w:rPr>
            </w:pPr>
            <w:r w:rsidRPr="00797EBE">
              <w:rPr>
                <w:snapToGrid w:val="0"/>
                <w:sz w:val="28"/>
                <w:szCs w:val="28"/>
              </w:rPr>
              <w:t>-5 855</w:t>
            </w:r>
          </w:p>
        </w:tc>
      </w:tr>
      <w:tr w:rsidR="00797EBE" w:rsidRPr="00797EBE" w14:paraId="5669070A" w14:textId="77777777" w:rsidTr="00797EB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2384385" w14:textId="77777777" w:rsidR="00797EBE" w:rsidRPr="00797EBE" w:rsidRDefault="00797EBE" w:rsidP="00797EBE">
            <w:pPr>
              <w:jc w:val="center"/>
              <w:rPr>
                <w:snapToGrid w:val="0"/>
                <w:sz w:val="20"/>
                <w:szCs w:val="28"/>
              </w:rPr>
            </w:pPr>
            <w:r w:rsidRPr="00797EBE">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vAlign w:val="center"/>
          </w:tcPr>
          <w:p w14:paraId="63831C3B" w14:textId="77777777" w:rsidR="00797EBE" w:rsidRPr="00797EBE" w:rsidRDefault="00797EBE" w:rsidP="00797EBE">
            <w:pPr>
              <w:jc w:val="both"/>
              <w:rPr>
                <w:snapToGrid w:val="0"/>
                <w:sz w:val="20"/>
                <w:szCs w:val="28"/>
              </w:rPr>
            </w:pPr>
            <w:r w:rsidRPr="00797EBE">
              <w:rPr>
                <w:snapToGrid w:val="0"/>
                <w:sz w:val="20"/>
                <w:szCs w:val="28"/>
              </w:rPr>
              <w:t>Необходимая валовая выручка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7DEF83F" w14:textId="77777777" w:rsidR="00797EBE" w:rsidRPr="00797EBE" w:rsidRDefault="00797EBE" w:rsidP="00797EBE">
            <w:pPr>
              <w:jc w:val="center"/>
              <w:rPr>
                <w:snapToGrid w:val="0"/>
                <w:sz w:val="28"/>
                <w:szCs w:val="28"/>
              </w:rPr>
            </w:pPr>
            <w:r w:rsidRPr="00797EBE">
              <w:rPr>
                <w:snapToGrid w:val="0"/>
                <w:sz w:val="28"/>
                <w:szCs w:val="28"/>
              </w:rPr>
              <w:t>11 993</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7FE6698A" w14:textId="77777777" w:rsidR="00797EBE" w:rsidRPr="00797EBE" w:rsidRDefault="00797EBE" w:rsidP="00797EBE">
            <w:pPr>
              <w:jc w:val="center"/>
              <w:rPr>
                <w:snapToGrid w:val="0"/>
                <w:sz w:val="28"/>
                <w:szCs w:val="28"/>
              </w:rPr>
            </w:pPr>
            <w:r w:rsidRPr="00797EBE">
              <w:rPr>
                <w:snapToGrid w:val="0"/>
                <w:sz w:val="28"/>
                <w:szCs w:val="28"/>
              </w:rPr>
              <w:t>10 566</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456BDF79" w14:textId="77777777" w:rsidR="00797EBE" w:rsidRPr="00797EBE" w:rsidRDefault="00797EBE" w:rsidP="00797EBE">
            <w:pPr>
              <w:jc w:val="center"/>
              <w:rPr>
                <w:snapToGrid w:val="0"/>
                <w:sz w:val="28"/>
                <w:szCs w:val="28"/>
              </w:rPr>
            </w:pPr>
            <w:r w:rsidRPr="00797EBE">
              <w:rPr>
                <w:snapToGrid w:val="0"/>
                <w:sz w:val="28"/>
                <w:szCs w:val="28"/>
              </w:rPr>
              <w:t>-1 427</w:t>
            </w:r>
          </w:p>
        </w:tc>
      </w:tr>
    </w:tbl>
    <w:p w14:paraId="163FDB8F" w14:textId="77777777" w:rsidR="00797EBE" w:rsidRPr="00797EBE" w:rsidRDefault="00797EBE" w:rsidP="00797EBE">
      <w:pPr>
        <w:jc w:val="center"/>
        <w:rPr>
          <w:snapToGrid w:val="0"/>
          <w:sz w:val="28"/>
        </w:rPr>
      </w:pPr>
    </w:p>
    <w:p w14:paraId="2EFD7029" w14:textId="77777777" w:rsidR="00797EBE" w:rsidRDefault="00797EBE" w:rsidP="00797EBE">
      <w:pPr>
        <w:tabs>
          <w:tab w:val="left" w:pos="5580"/>
          <w:tab w:val="left" w:pos="9498"/>
        </w:tabs>
        <w:ind w:right="-569"/>
        <w:rPr>
          <w:color w:val="000000" w:themeColor="text1"/>
        </w:rPr>
      </w:pPr>
    </w:p>
    <w:p w14:paraId="4F964054" w14:textId="77777777" w:rsidR="00797EBE" w:rsidRDefault="00797EBE" w:rsidP="00797EBE">
      <w:pPr>
        <w:tabs>
          <w:tab w:val="left" w:pos="5580"/>
          <w:tab w:val="left" w:pos="9498"/>
        </w:tabs>
        <w:ind w:right="-569" w:firstLine="6379"/>
        <w:rPr>
          <w:color w:val="000000" w:themeColor="text1"/>
        </w:rPr>
      </w:pPr>
    </w:p>
    <w:p w14:paraId="3507B788" w14:textId="4BC49508" w:rsidR="00797EBE" w:rsidRDefault="00797EBE" w:rsidP="00797EBE">
      <w:pPr>
        <w:tabs>
          <w:tab w:val="left" w:pos="5580"/>
          <w:tab w:val="left" w:pos="9498"/>
        </w:tabs>
        <w:ind w:right="-569" w:firstLine="6379"/>
        <w:rPr>
          <w:color w:val="000000" w:themeColor="text1"/>
        </w:rPr>
        <w:sectPr w:rsidR="00797EBE" w:rsidSect="00797EBE">
          <w:pgSz w:w="11906" w:h="16838"/>
          <w:pgMar w:top="993" w:right="707" w:bottom="1134" w:left="851" w:header="709" w:footer="709" w:gutter="0"/>
          <w:cols w:space="708"/>
          <w:titlePg/>
          <w:docGrid w:linePitch="381"/>
        </w:sectPr>
      </w:pPr>
    </w:p>
    <w:p w14:paraId="46697806" w14:textId="25E09D85" w:rsidR="00797EBE" w:rsidRPr="00081AD4" w:rsidRDefault="00797EBE" w:rsidP="00797EBE">
      <w:pPr>
        <w:tabs>
          <w:tab w:val="left" w:pos="5580"/>
          <w:tab w:val="left" w:pos="9498"/>
        </w:tabs>
        <w:ind w:right="-569" w:firstLine="6379"/>
        <w:rPr>
          <w:color w:val="000000" w:themeColor="text1"/>
        </w:rPr>
      </w:pPr>
      <w:r w:rsidRPr="00081AD4">
        <w:rPr>
          <w:color w:val="000000" w:themeColor="text1"/>
        </w:rPr>
        <w:lastRenderedPageBreak/>
        <w:t>Приложение № 1</w:t>
      </w:r>
      <w:r>
        <w:rPr>
          <w:color w:val="000000" w:themeColor="text1"/>
        </w:rPr>
        <w:t xml:space="preserve">9 </w:t>
      </w:r>
      <w:r w:rsidRPr="00081AD4">
        <w:rPr>
          <w:color w:val="000000" w:themeColor="text1"/>
        </w:rPr>
        <w:t>к протоколу № 80</w:t>
      </w:r>
    </w:p>
    <w:p w14:paraId="572E5B51" w14:textId="77777777" w:rsidR="00797EBE" w:rsidRPr="00081AD4" w:rsidRDefault="00797EBE" w:rsidP="00797EBE">
      <w:pPr>
        <w:tabs>
          <w:tab w:val="left" w:pos="5580"/>
          <w:tab w:val="left" w:pos="9498"/>
        </w:tabs>
        <w:ind w:right="-569" w:firstLine="6379"/>
        <w:rPr>
          <w:color w:val="000000" w:themeColor="text1"/>
        </w:rPr>
      </w:pPr>
      <w:r w:rsidRPr="00081AD4">
        <w:rPr>
          <w:color w:val="000000" w:themeColor="text1"/>
        </w:rPr>
        <w:t>заседания Правления Региональной</w:t>
      </w:r>
    </w:p>
    <w:p w14:paraId="287203CD" w14:textId="77777777" w:rsidR="00797EBE" w:rsidRPr="00081AD4" w:rsidRDefault="00797EBE" w:rsidP="00797EBE">
      <w:pPr>
        <w:tabs>
          <w:tab w:val="left" w:pos="5580"/>
          <w:tab w:val="left" w:pos="9498"/>
        </w:tabs>
        <w:ind w:right="-569" w:firstLine="6379"/>
        <w:rPr>
          <w:color w:val="000000" w:themeColor="text1"/>
        </w:rPr>
      </w:pPr>
      <w:r w:rsidRPr="00081AD4">
        <w:rPr>
          <w:color w:val="000000" w:themeColor="text1"/>
        </w:rPr>
        <w:t>энергетической комиссии</w:t>
      </w:r>
    </w:p>
    <w:p w14:paraId="39088CFD" w14:textId="77777777" w:rsidR="00797EBE" w:rsidRDefault="00797EBE" w:rsidP="00797EBE">
      <w:pPr>
        <w:tabs>
          <w:tab w:val="left" w:pos="5580"/>
          <w:tab w:val="left" w:pos="9498"/>
        </w:tabs>
        <w:ind w:right="-569" w:firstLine="6379"/>
        <w:rPr>
          <w:color w:val="000000" w:themeColor="text1"/>
        </w:rPr>
      </w:pPr>
      <w:r w:rsidRPr="00081AD4">
        <w:rPr>
          <w:color w:val="000000" w:themeColor="text1"/>
        </w:rPr>
        <w:t>Кузбасса от 03.12.2020</w:t>
      </w:r>
    </w:p>
    <w:p w14:paraId="3C91F4CF" w14:textId="77777777" w:rsidR="00797EBE" w:rsidRDefault="00797EBE" w:rsidP="00797EBE">
      <w:pPr>
        <w:tabs>
          <w:tab w:val="left" w:pos="5580"/>
          <w:tab w:val="left" w:pos="9498"/>
        </w:tabs>
        <w:ind w:right="-569" w:firstLine="6379"/>
        <w:rPr>
          <w:color w:val="000000" w:themeColor="text1"/>
        </w:rPr>
      </w:pPr>
    </w:p>
    <w:p w14:paraId="1DDBE101" w14:textId="77777777" w:rsidR="00797EBE" w:rsidRPr="00C311B5" w:rsidRDefault="00797EBE" w:rsidP="00797EBE">
      <w:pPr>
        <w:ind w:right="140"/>
        <w:jc w:val="center"/>
        <w:rPr>
          <w:b/>
          <w:bCs/>
          <w:sz w:val="28"/>
          <w:szCs w:val="28"/>
        </w:rPr>
      </w:pPr>
      <w:r w:rsidRPr="005B3A1A">
        <w:rPr>
          <w:b/>
          <w:bCs/>
          <w:kern w:val="32"/>
          <w:sz w:val="28"/>
          <w:szCs w:val="28"/>
        </w:rPr>
        <w:t xml:space="preserve">Долгосрочные тарифы ОАО «РЖД» (филиал Кузбасский территориальный участок Западно-Сибирской дирекции </w:t>
      </w:r>
      <w:r>
        <w:rPr>
          <w:b/>
          <w:bCs/>
          <w:kern w:val="32"/>
          <w:sz w:val="28"/>
          <w:szCs w:val="28"/>
        </w:rPr>
        <w:br/>
      </w:r>
      <w:r w:rsidRPr="005B3A1A">
        <w:rPr>
          <w:b/>
          <w:bCs/>
          <w:kern w:val="32"/>
          <w:sz w:val="28"/>
          <w:szCs w:val="28"/>
        </w:rPr>
        <w:t xml:space="preserve">по тепловодоснабжению - структурное подразделение Центральной дирекции по тепловодоснабжению) </w:t>
      </w:r>
      <w:r w:rsidRPr="005B3A1A">
        <w:rPr>
          <w:b/>
          <w:bCs/>
          <w:kern w:val="32"/>
          <w:sz w:val="28"/>
          <w:szCs w:val="28"/>
          <w:lang w:val="x-none"/>
        </w:rPr>
        <w:t>на тепловую энергию, реализуем</w:t>
      </w:r>
      <w:r w:rsidRPr="005B3A1A">
        <w:rPr>
          <w:b/>
          <w:bCs/>
          <w:kern w:val="32"/>
          <w:sz w:val="28"/>
          <w:szCs w:val="28"/>
        </w:rPr>
        <w:t xml:space="preserve">ую </w:t>
      </w:r>
      <w:r w:rsidRPr="005B3A1A">
        <w:rPr>
          <w:b/>
          <w:bCs/>
          <w:kern w:val="32"/>
          <w:sz w:val="28"/>
          <w:szCs w:val="28"/>
          <w:lang w:val="x-none"/>
        </w:rPr>
        <w:t>на потребительском рынке</w:t>
      </w:r>
      <w:r w:rsidRPr="005B3A1A">
        <w:rPr>
          <w:b/>
          <w:bCs/>
          <w:kern w:val="32"/>
          <w:sz w:val="28"/>
          <w:szCs w:val="28"/>
        </w:rPr>
        <w:t xml:space="preserve"> </w:t>
      </w:r>
      <w:r w:rsidRPr="00397794">
        <w:rPr>
          <w:b/>
          <w:color w:val="000000"/>
          <w:kern w:val="32"/>
          <w:sz w:val="28"/>
          <w:szCs w:val="28"/>
        </w:rPr>
        <w:t>Новокузнецкого городского округа</w:t>
      </w:r>
      <w:r>
        <w:rPr>
          <w:b/>
          <w:bCs/>
          <w:kern w:val="32"/>
          <w:sz w:val="28"/>
          <w:szCs w:val="28"/>
        </w:rPr>
        <w:t>,</w:t>
      </w:r>
      <w:r>
        <w:rPr>
          <w:b/>
          <w:bCs/>
          <w:kern w:val="32"/>
          <w:sz w:val="28"/>
          <w:szCs w:val="28"/>
        </w:rPr>
        <w:br/>
      </w:r>
      <w:r w:rsidRPr="008F1EF7">
        <w:rPr>
          <w:b/>
          <w:sz w:val="28"/>
          <w:szCs w:val="28"/>
        </w:rPr>
        <w:t xml:space="preserve">на </w:t>
      </w:r>
      <w:r w:rsidRPr="00F50479">
        <w:rPr>
          <w:b/>
          <w:sz w:val="28"/>
          <w:szCs w:val="28"/>
        </w:rPr>
        <w:t xml:space="preserve">период с </w:t>
      </w:r>
      <w:r>
        <w:rPr>
          <w:b/>
          <w:sz w:val="28"/>
          <w:szCs w:val="28"/>
        </w:rPr>
        <w:t>01.01</w:t>
      </w:r>
      <w:r w:rsidRPr="00F50479">
        <w:rPr>
          <w:b/>
          <w:sz w:val="28"/>
          <w:szCs w:val="28"/>
        </w:rPr>
        <w:t>.</w:t>
      </w:r>
      <w:r w:rsidRPr="00F50479">
        <w:rPr>
          <w:b/>
          <w:bCs/>
          <w:sz w:val="28"/>
          <w:szCs w:val="28"/>
        </w:rPr>
        <w:t>20</w:t>
      </w:r>
      <w:r>
        <w:rPr>
          <w:b/>
          <w:bCs/>
          <w:sz w:val="28"/>
          <w:szCs w:val="28"/>
        </w:rPr>
        <w:t>19</w:t>
      </w:r>
      <w:r w:rsidRPr="00F50479">
        <w:rPr>
          <w:b/>
          <w:bCs/>
          <w:sz w:val="28"/>
          <w:szCs w:val="28"/>
        </w:rPr>
        <w:t xml:space="preserve"> по 31.12.20</w:t>
      </w:r>
      <w:r>
        <w:rPr>
          <w:b/>
          <w:bCs/>
          <w:sz w:val="28"/>
          <w:szCs w:val="28"/>
        </w:rPr>
        <w:t>23</w:t>
      </w:r>
    </w:p>
    <w:p w14:paraId="17539B0A" w14:textId="77777777" w:rsidR="00797EBE" w:rsidRDefault="00797EBE" w:rsidP="00797EBE">
      <w:pPr>
        <w:ind w:left="601" w:right="-142"/>
        <w:jc w:val="right"/>
      </w:pPr>
    </w:p>
    <w:p w14:paraId="7D6F8088" w14:textId="77777777" w:rsidR="00797EBE" w:rsidRDefault="00797EBE" w:rsidP="00797EBE">
      <w:pPr>
        <w:ind w:left="601" w:right="-142"/>
        <w:jc w:val="right"/>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797EBE" w:rsidRPr="002A1A2D" w14:paraId="5353CD2D" w14:textId="77777777" w:rsidTr="00797EBE">
        <w:trPr>
          <w:trHeight w:val="276"/>
          <w:jc w:val="center"/>
        </w:trPr>
        <w:tc>
          <w:tcPr>
            <w:tcW w:w="1327" w:type="dxa"/>
            <w:vMerge w:val="restart"/>
            <w:shd w:val="clear" w:color="auto" w:fill="auto"/>
            <w:vAlign w:val="center"/>
          </w:tcPr>
          <w:p w14:paraId="39A2E08F" w14:textId="77777777" w:rsidR="00797EBE" w:rsidRPr="002A1A2D" w:rsidRDefault="00797EBE" w:rsidP="00797EBE">
            <w:pPr>
              <w:ind w:left="-80" w:right="-106"/>
              <w:jc w:val="center"/>
              <w:rPr>
                <w:sz w:val="22"/>
                <w:szCs w:val="22"/>
              </w:rPr>
            </w:pPr>
            <w:r w:rsidRPr="002A1A2D">
              <w:rPr>
                <w:sz w:val="22"/>
                <w:szCs w:val="22"/>
              </w:rPr>
              <w:br w:type="page"/>
            </w:r>
            <w:proofErr w:type="spellStart"/>
            <w:r w:rsidRPr="002A1A2D">
              <w:rPr>
                <w:sz w:val="22"/>
                <w:szCs w:val="22"/>
              </w:rPr>
              <w:t>Наимено</w:t>
            </w:r>
            <w:r>
              <w:rPr>
                <w:sz w:val="22"/>
                <w:szCs w:val="22"/>
              </w:rPr>
              <w:t>-</w:t>
            </w:r>
            <w:r w:rsidRPr="002A1A2D">
              <w:rPr>
                <w:sz w:val="22"/>
                <w:szCs w:val="22"/>
              </w:rPr>
              <w:t>вание</w:t>
            </w:r>
            <w:proofErr w:type="spellEnd"/>
            <w:r w:rsidRPr="002A1A2D">
              <w:rPr>
                <w:sz w:val="22"/>
                <w:szCs w:val="22"/>
              </w:rPr>
              <w:t xml:space="preserve"> </w:t>
            </w:r>
            <w:proofErr w:type="spellStart"/>
            <w:r w:rsidRPr="002A1A2D">
              <w:rPr>
                <w:sz w:val="22"/>
                <w:szCs w:val="22"/>
              </w:rPr>
              <w:t>регули</w:t>
            </w:r>
            <w:proofErr w:type="spellEnd"/>
            <w:r>
              <w:rPr>
                <w:sz w:val="22"/>
                <w:szCs w:val="22"/>
              </w:rPr>
              <w:t>-</w:t>
            </w:r>
            <w:r>
              <w:rPr>
                <w:sz w:val="22"/>
                <w:szCs w:val="22"/>
              </w:rPr>
              <w:br/>
            </w:r>
            <w:proofErr w:type="spellStart"/>
            <w:r w:rsidRPr="002A1A2D">
              <w:rPr>
                <w:sz w:val="22"/>
                <w:szCs w:val="22"/>
              </w:rPr>
              <w:t>руемой</w:t>
            </w:r>
            <w:proofErr w:type="spellEnd"/>
            <w:r w:rsidRPr="002A1A2D">
              <w:rPr>
                <w:sz w:val="22"/>
                <w:szCs w:val="22"/>
              </w:rPr>
              <w:t xml:space="preserve"> организации</w:t>
            </w:r>
            <w:r w:rsidRPr="002A1A2D">
              <w:rPr>
                <w:bCs/>
                <w:color w:val="000000"/>
                <w:kern w:val="32"/>
                <w:sz w:val="22"/>
                <w:szCs w:val="22"/>
              </w:rPr>
              <w:t xml:space="preserve"> </w:t>
            </w:r>
          </w:p>
        </w:tc>
        <w:tc>
          <w:tcPr>
            <w:tcW w:w="1843" w:type="dxa"/>
            <w:vMerge w:val="restart"/>
            <w:shd w:val="clear" w:color="auto" w:fill="auto"/>
            <w:vAlign w:val="center"/>
          </w:tcPr>
          <w:p w14:paraId="388DB13B" w14:textId="77777777" w:rsidR="00797EBE" w:rsidRPr="002A1A2D" w:rsidRDefault="00797EBE" w:rsidP="00797EBE">
            <w:pPr>
              <w:ind w:right="-2"/>
              <w:jc w:val="center"/>
              <w:rPr>
                <w:sz w:val="22"/>
                <w:szCs w:val="22"/>
              </w:rPr>
            </w:pPr>
            <w:r w:rsidRPr="002A1A2D">
              <w:rPr>
                <w:sz w:val="22"/>
                <w:szCs w:val="22"/>
              </w:rPr>
              <w:t>Вид тарифа</w:t>
            </w:r>
          </w:p>
        </w:tc>
        <w:tc>
          <w:tcPr>
            <w:tcW w:w="1417" w:type="dxa"/>
            <w:vMerge w:val="restart"/>
            <w:shd w:val="clear" w:color="auto" w:fill="auto"/>
            <w:vAlign w:val="center"/>
          </w:tcPr>
          <w:p w14:paraId="2ED4F1C3" w14:textId="77777777" w:rsidR="00797EBE" w:rsidRPr="002A1A2D" w:rsidRDefault="00797EBE" w:rsidP="00797EBE">
            <w:pPr>
              <w:ind w:right="-2"/>
              <w:jc w:val="center"/>
              <w:rPr>
                <w:sz w:val="22"/>
                <w:szCs w:val="22"/>
              </w:rPr>
            </w:pPr>
            <w:r w:rsidRPr="002A1A2D">
              <w:rPr>
                <w:sz w:val="22"/>
                <w:szCs w:val="22"/>
              </w:rPr>
              <w:t>Период</w:t>
            </w:r>
          </w:p>
        </w:tc>
        <w:tc>
          <w:tcPr>
            <w:tcW w:w="1040" w:type="dxa"/>
            <w:vMerge w:val="restart"/>
            <w:shd w:val="clear" w:color="auto" w:fill="auto"/>
            <w:vAlign w:val="center"/>
          </w:tcPr>
          <w:p w14:paraId="3A4B8AB3" w14:textId="77777777" w:rsidR="00797EBE" w:rsidRPr="002A1A2D" w:rsidRDefault="00797EBE" w:rsidP="00797EBE">
            <w:pPr>
              <w:ind w:right="-2"/>
              <w:jc w:val="center"/>
              <w:rPr>
                <w:sz w:val="22"/>
                <w:szCs w:val="22"/>
              </w:rPr>
            </w:pPr>
            <w:r w:rsidRPr="002A1A2D">
              <w:rPr>
                <w:sz w:val="22"/>
                <w:szCs w:val="22"/>
              </w:rPr>
              <w:t>Вода</w:t>
            </w:r>
          </w:p>
        </w:tc>
        <w:tc>
          <w:tcPr>
            <w:tcW w:w="2977" w:type="dxa"/>
            <w:gridSpan w:val="4"/>
            <w:shd w:val="clear" w:color="auto" w:fill="auto"/>
            <w:vAlign w:val="center"/>
          </w:tcPr>
          <w:p w14:paraId="7F14CC17" w14:textId="77777777" w:rsidR="00797EBE" w:rsidRPr="002A1A2D" w:rsidRDefault="00797EBE" w:rsidP="00797EBE">
            <w:pPr>
              <w:ind w:right="-2"/>
              <w:jc w:val="center"/>
              <w:rPr>
                <w:sz w:val="22"/>
                <w:szCs w:val="22"/>
              </w:rPr>
            </w:pPr>
            <w:r w:rsidRPr="002A1A2D">
              <w:rPr>
                <w:sz w:val="22"/>
                <w:szCs w:val="22"/>
              </w:rPr>
              <w:t>Отборный пар давлением</w:t>
            </w:r>
          </w:p>
        </w:tc>
        <w:tc>
          <w:tcPr>
            <w:tcW w:w="993" w:type="dxa"/>
            <w:vMerge w:val="restart"/>
            <w:shd w:val="clear" w:color="auto" w:fill="auto"/>
            <w:vAlign w:val="center"/>
          </w:tcPr>
          <w:p w14:paraId="5BE6911B" w14:textId="77777777" w:rsidR="00797EBE" w:rsidRPr="002A1A2D" w:rsidRDefault="00797EBE" w:rsidP="00797EBE">
            <w:pPr>
              <w:ind w:left="-164" w:right="-109"/>
              <w:jc w:val="center"/>
              <w:rPr>
                <w:sz w:val="22"/>
                <w:szCs w:val="22"/>
              </w:rPr>
            </w:pPr>
            <w:r w:rsidRPr="002A1A2D">
              <w:rPr>
                <w:sz w:val="22"/>
                <w:szCs w:val="22"/>
              </w:rPr>
              <w:t>Острый</w:t>
            </w:r>
          </w:p>
          <w:p w14:paraId="3759914D" w14:textId="77777777" w:rsidR="00797EBE" w:rsidRPr="002A1A2D" w:rsidRDefault="00797EBE" w:rsidP="00797EBE">
            <w:pPr>
              <w:ind w:left="-164" w:right="-109"/>
              <w:jc w:val="center"/>
              <w:rPr>
                <w:sz w:val="22"/>
                <w:szCs w:val="22"/>
              </w:rPr>
            </w:pPr>
            <w:r w:rsidRPr="002A1A2D">
              <w:rPr>
                <w:sz w:val="22"/>
                <w:szCs w:val="22"/>
              </w:rPr>
              <w:t xml:space="preserve"> и </w:t>
            </w:r>
          </w:p>
          <w:p w14:paraId="0227FE4F" w14:textId="77777777" w:rsidR="00797EBE" w:rsidRPr="002A1A2D" w:rsidRDefault="00797EBE" w:rsidP="00797EBE">
            <w:pPr>
              <w:ind w:left="-164" w:right="-109"/>
              <w:jc w:val="center"/>
              <w:rPr>
                <w:sz w:val="22"/>
                <w:szCs w:val="22"/>
              </w:rPr>
            </w:pPr>
            <w:proofErr w:type="spellStart"/>
            <w:r w:rsidRPr="002A1A2D">
              <w:rPr>
                <w:sz w:val="22"/>
                <w:szCs w:val="22"/>
              </w:rPr>
              <w:t>редуци</w:t>
            </w:r>
            <w:r>
              <w:rPr>
                <w:sz w:val="22"/>
                <w:szCs w:val="22"/>
              </w:rPr>
              <w:t>-</w:t>
            </w:r>
            <w:r w:rsidRPr="002A1A2D">
              <w:rPr>
                <w:sz w:val="22"/>
                <w:szCs w:val="22"/>
              </w:rPr>
              <w:t>рованный</w:t>
            </w:r>
            <w:proofErr w:type="spellEnd"/>
            <w:r w:rsidRPr="002A1A2D">
              <w:rPr>
                <w:sz w:val="22"/>
                <w:szCs w:val="22"/>
              </w:rPr>
              <w:t xml:space="preserve"> пар</w:t>
            </w:r>
          </w:p>
        </w:tc>
      </w:tr>
      <w:tr w:rsidR="00797EBE" w:rsidRPr="002A1A2D" w14:paraId="0DD6C5E6" w14:textId="77777777" w:rsidTr="00797EBE">
        <w:trPr>
          <w:trHeight w:val="911"/>
          <w:jc w:val="center"/>
        </w:trPr>
        <w:tc>
          <w:tcPr>
            <w:tcW w:w="1327" w:type="dxa"/>
            <w:vMerge/>
            <w:tcBorders>
              <w:bottom w:val="single" w:sz="4" w:space="0" w:color="auto"/>
            </w:tcBorders>
            <w:shd w:val="clear" w:color="auto" w:fill="auto"/>
            <w:vAlign w:val="center"/>
          </w:tcPr>
          <w:p w14:paraId="50F32532" w14:textId="77777777" w:rsidR="00797EBE" w:rsidRPr="002A1A2D" w:rsidRDefault="00797EBE" w:rsidP="00797EBE">
            <w:pPr>
              <w:ind w:left="-108" w:right="-125"/>
              <w:jc w:val="center"/>
              <w:rPr>
                <w:bCs/>
                <w:color w:val="000000"/>
                <w:kern w:val="32"/>
                <w:sz w:val="22"/>
                <w:szCs w:val="22"/>
              </w:rPr>
            </w:pPr>
          </w:p>
        </w:tc>
        <w:tc>
          <w:tcPr>
            <w:tcW w:w="1843" w:type="dxa"/>
            <w:vMerge/>
            <w:tcBorders>
              <w:bottom w:val="single" w:sz="4" w:space="0" w:color="auto"/>
            </w:tcBorders>
            <w:shd w:val="clear" w:color="auto" w:fill="auto"/>
          </w:tcPr>
          <w:p w14:paraId="1AE6C496" w14:textId="77777777" w:rsidR="00797EBE" w:rsidRPr="002A1A2D" w:rsidRDefault="00797EBE" w:rsidP="00797EBE">
            <w:pPr>
              <w:ind w:right="-2"/>
              <w:jc w:val="center"/>
              <w:rPr>
                <w:sz w:val="22"/>
                <w:szCs w:val="22"/>
              </w:rPr>
            </w:pPr>
          </w:p>
        </w:tc>
        <w:tc>
          <w:tcPr>
            <w:tcW w:w="1417" w:type="dxa"/>
            <w:vMerge/>
            <w:tcBorders>
              <w:bottom w:val="single" w:sz="4" w:space="0" w:color="auto"/>
            </w:tcBorders>
            <w:shd w:val="clear" w:color="auto" w:fill="auto"/>
          </w:tcPr>
          <w:p w14:paraId="221064AB" w14:textId="77777777" w:rsidR="00797EBE" w:rsidRPr="002A1A2D" w:rsidRDefault="00797EBE" w:rsidP="00797EBE">
            <w:pPr>
              <w:ind w:right="-2"/>
              <w:jc w:val="center"/>
              <w:rPr>
                <w:sz w:val="22"/>
                <w:szCs w:val="22"/>
              </w:rPr>
            </w:pPr>
          </w:p>
        </w:tc>
        <w:tc>
          <w:tcPr>
            <w:tcW w:w="1040" w:type="dxa"/>
            <w:vMerge/>
            <w:tcBorders>
              <w:bottom w:val="single" w:sz="4" w:space="0" w:color="auto"/>
            </w:tcBorders>
            <w:shd w:val="clear" w:color="auto" w:fill="auto"/>
          </w:tcPr>
          <w:p w14:paraId="69F2B41C" w14:textId="77777777" w:rsidR="00797EBE" w:rsidRPr="002A1A2D" w:rsidRDefault="00797EBE" w:rsidP="00797EBE">
            <w:pPr>
              <w:ind w:right="-2"/>
              <w:jc w:val="center"/>
              <w:rPr>
                <w:sz w:val="22"/>
                <w:szCs w:val="22"/>
              </w:rPr>
            </w:pPr>
          </w:p>
        </w:tc>
        <w:tc>
          <w:tcPr>
            <w:tcW w:w="709" w:type="dxa"/>
            <w:tcBorders>
              <w:bottom w:val="single" w:sz="4" w:space="0" w:color="auto"/>
            </w:tcBorders>
            <w:shd w:val="clear" w:color="auto" w:fill="auto"/>
            <w:vAlign w:val="center"/>
          </w:tcPr>
          <w:p w14:paraId="1EF474A9" w14:textId="77777777" w:rsidR="00797EBE" w:rsidRPr="002A1A2D" w:rsidRDefault="00797EBE" w:rsidP="00797EBE">
            <w:pPr>
              <w:ind w:left="-108" w:right="-108"/>
              <w:jc w:val="center"/>
              <w:rPr>
                <w:sz w:val="22"/>
                <w:szCs w:val="22"/>
                <w:vertAlign w:val="superscript"/>
              </w:rPr>
            </w:pPr>
            <w:r w:rsidRPr="002A1A2D">
              <w:rPr>
                <w:sz w:val="22"/>
                <w:szCs w:val="22"/>
              </w:rPr>
              <w:t>от 1,2 до 2,5 кг/см</w:t>
            </w:r>
            <w:r>
              <w:rPr>
                <w:sz w:val="22"/>
                <w:szCs w:val="22"/>
              </w:rPr>
              <w:t>²</w:t>
            </w:r>
          </w:p>
        </w:tc>
        <w:tc>
          <w:tcPr>
            <w:tcW w:w="851" w:type="dxa"/>
            <w:tcBorders>
              <w:bottom w:val="single" w:sz="4" w:space="0" w:color="auto"/>
            </w:tcBorders>
            <w:shd w:val="clear" w:color="auto" w:fill="auto"/>
            <w:vAlign w:val="center"/>
          </w:tcPr>
          <w:p w14:paraId="232C2CBF" w14:textId="77777777" w:rsidR="00797EBE" w:rsidRPr="002A1A2D" w:rsidRDefault="00797EBE" w:rsidP="00797EBE">
            <w:pPr>
              <w:ind w:right="-2"/>
              <w:jc w:val="center"/>
              <w:rPr>
                <w:sz w:val="22"/>
                <w:szCs w:val="22"/>
              </w:rPr>
            </w:pPr>
            <w:r w:rsidRPr="002A1A2D">
              <w:rPr>
                <w:sz w:val="22"/>
                <w:szCs w:val="22"/>
              </w:rPr>
              <w:t>от 2,5 до 7,0 кг/см</w:t>
            </w:r>
            <w:r>
              <w:rPr>
                <w:sz w:val="22"/>
                <w:szCs w:val="22"/>
              </w:rPr>
              <w:t>²</w:t>
            </w:r>
          </w:p>
        </w:tc>
        <w:tc>
          <w:tcPr>
            <w:tcW w:w="708" w:type="dxa"/>
            <w:tcBorders>
              <w:bottom w:val="single" w:sz="4" w:space="0" w:color="auto"/>
            </w:tcBorders>
            <w:shd w:val="clear" w:color="auto" w:fill="auto"/>
            <w:vAlign w:val="center"/>
          </w:tcPr>
          <w:p w14:paraId="70BD5B73" w14:textId="77777777" w:rsidR="00797EBE" w:rsidRDefault="00797EBE" w:rsidP="00797EBE">
            <w:pPr>
              <w:ind w:left="-108" w:right="-108"/>
              <w:jc w:val="center"/>
              <w:rPr>
                <w:sz w:val="22"/>
                <w:szCs w:val="22"/>
              </w:rPr>
            </w:pPr>
            <w:r w:rsidRPr="002A1A2D">
              <w:rPr>
                <w:sz w:val="22"/>
                <w:szCs w:val="22"/>
              </w:rPr>
              <w:t xml:space="preserve">от 7,0 </w:t>
            </w:r>
          </w:p>
          <w:p w14:paraId="2B6A303B" w14:textId="77777777" w:rsidR="00797EBE" w:rsidRPr="002A1A2D" w:rsidRDefault="00797EBE" w:rsidP="00797EBE">
            <w:pPr>
              <w:ind w:left="-108" w:right="-108"/>
              <w:jc w:val="center"/>
              <w:rPr>
                <w:sz w:val="22"/>
                <w:szCs w:val="22"/>
              </w:rPr>
            </w:pPr>
            <w:r w:rsidRPr="002A1A2D">
              <w:rPr>
                <w:sz w:val="22"/>
                <w:szCs w:val="22"/>
              </w:rPr>
              <w:t>до 13,0 кг/см</w:t>
            </w:r>
            <w:r>
              <w:rPr>
                <w:sz w:val="22"/>
                <w:szCs w:val="22"/>
              </w:rPr>
              <w:t>²</w:t>
            </w:r>
          </w:p>
        </w:tc>
        <w:tc>
          <w:tcPr>
            <w:tcW w:w="709" w:type="dxa"/>
            <w:tcBorders>
              <w:bottom w:val="single" w:sz="4" w:space="0" w:color="auto"/>
            </w:tcBorders>
            <w:shd w:val="clear" w:color="auto" w:fill="auto"/>
            <w:vAlign w:val="center"/>
          </w:tcPr>
          <w:p w14:paraId="23C91F2D" w14:textId="77777777" w:rsidR="00797EBE" w:rsidRPr="002A1A2D" w:rsidRDefault="00797EBE" w:rsidP="00797EBE">
            <w:pPr>
              <w:ind w:left="-108" w:right="-108"/>
              <w:jc w:val="center"/>
              <w:rPr>
                <w:sz w:val="22"/>
                <w:szCs w:val="22"/>
              </w:rPr>
            </w:pPr>
            <w:r w:rsidRPr="002A1A2D">
              <w:rPr>
                <w:sz w:val="22"/>
                <w:szCs w:val="22"/>
              </w:rPr>
              <w:t>свыше 13,0 кг/см</w:t>
            </w:r>
            <w:r>
              <w:rPr>
                <w:sz w:val="22"/>
                <w:szCs w:val="22"/>
              </w:rPr>
              <w:t>²</w:t>
            </w:r>
          </w:p>
        </w:tc>
        <w:tc>
          <w:tcPr>
            <w:tcW w:w="993" w:type="dxa"/>
            <w:vMerge/>
            <w:tcBorders>
              <w:bottom w:val="single" w:sz="4" w:space="0" w:color="auto"/>
            </w:tcBorders>
            <w:shd w:val="clear" w:color="auto" w:fill="auto"/>
          </w:tcPr>
          <w:p w14:paraId="75BDCFB8" w14:textId="77777777" w:rsidR="00797EBE" w:rsidRPr="002A1A2D" w:rsidRDefault="00797EBE" w:rsidP="00797EBE">
            <w:pPr>
              <w:ind w:right="-2"/>
              <w:jc w:val="center"/>
              <w:rPr>
                <w:sz w:val="22"/>
                <w:szCs w:val="22"/>
              </w:rPr>
            </w:pPr>
          </w:p>
        </w:tc>
      </w:tr>
      <w:tr w:rsidR="00797EBE" w:rsidRPr="002A1A2D" w14:paraId="684D0438" w14:textId="77777777" w:rsidTr="00797EBE">
        <w:trPr>
          <w:trHeight w:val="91"/>
          <w:jc w:val="center"/>
        </w:trPr>
        <w:tc>
          <w:tcPr>
            <w:tcW w:w="1327" w:type="dxa"/>
            <w:tcBorders>
              <w:bottom w:val="single" w:sz="4" w:space="0" w:color="auto"/>
            </w:tcBorders>
            <w:shd w:val="clear" w:color="auto" w:fill="auto"/>
            <w:vAlign w:val="center"/>
          </w:tcPr>
          <w:p w14:paraId="0372CC5E" w14:textId="77777777" w:rsidR="00797EBE" w:rsidRPr="00C311B5" w:rsidRDefault="00797EBE" w:rsidP="00797EBE">
            <w:pPr>
              <w:ind w:left="-108" w:right="-125"/>
              <w:jc w:val="center"/>
              <w:rPr>
                <w:bCs/>
                <w:color w:val="000000"/>
                <w:kern w:val="32"/>
                <w:sz w:val="20"/>
                <w:szCs w:val="22"/>
              </w:rPr>
            </w:pPr>
            <w:r w:rsidRPr="00C311B5">
              <w:rPr>
                <w:bCs/>
                <w:color w:val="000000"/>
                <w:kern w:val="32"/>
                <w:sz w:val="20"/>
                <w:szCs w:val="22"/>
              </w:rPr>
              <w:t>1</w:t>
            </w:r>
          </w:p>
        </w:tc>
        <w:tc>
          <w:tcPr>
            <w:tcW w:w="1843" w:type="dxa"/>
            <w:tcBorders>
              <w:bottom w:val="single" w:sz="4" w:space="0" w:color="auto"/>
            </w:tcBorders>
            <w:shd w:val="clear" w:color="auto" w:fill="auto"/>
            <w:vAlign w:val="center"/>
          </w:tcPr>
          <w:p w14:paraId="6616F462" w14:textId="77777777" w:rsidR="00797EBE" w:rsidRPr="00C311B5" w:rsidRDefault="00797EBE" w:rsidP="00797EBE">
            <w:pPr>
              <w:ind w:right="-2"/>
              <w:jc w:val="center"/>
              <w:rPr>
                <w:sz w:val="20"/>
                <w:szCs w:val="22"/>
              </w:rPr>
            </w:pPr>
            <w:r w:rsidRPr="00C311B5">
              <w:rPr>
                <w:sz w:val="20"/>
                <w:szCs w:val="22"/>
              </w:rPr>
              <w:t>2</w:t>
            </w:r>
          </w:p>
        </w:tc>
        <w:tc>
          <w:tcPr>
            <w:tcW w:w="1417" w:type="dxa"/>
            <w:tcBorders>
              <w:bottom w:val="single" w:sz="4" w:space="0" w:color="auto"/>
            </w:tcBorders>
            <w:shd w:val="clear" w:color="auto" w:fill="auto"/>
            <w:vAlign w:val="center"/>
          </w:tcPr>
          <w:p w14:paraId="19AA4353" w14:textId="77777777" w:rsidR="00797EBE" w:rsidRPr="00C311B5" w:rsidRDefault="00797EBE" w:rsidP="00797EBE">
            <w:pPr>
              <w:ind w:right="-2"/>
              <w:jc w:val="center"/>
              <w:rPr>
                <w:sz w:val="20"/>
                <w:szCs w:val="22"/>
              </w:rPr>
            </w:pPr>
            <w:r w:rsidRPr="00C311B5">
              <w:rPr>
                <w:sz w:val="20"/>
                <w:szCs w:val="22"/>
              </w:rPr>
              <w:t>3</w:t>
            </w:r>
          </w:p>
        </w:tc>
        <w:tc>
          <w:tcPr>
            <w:tcW w:w="1040" w:type="dxa"/>
            <w:tcBorders>
              <w:bottom w:val="single" w:sz="4" w:space="0" w:color="auto"/>
            </w:tcBorders>
            <w:shd w:val="clear" w:color="auto" w:fill="auto"/>
            <w:vAlign w:val="center"/>
          </w:tcPr>
          <w:p w14:paraId="33E573F6" w14:textId="77777777" w:rsidR="00797EBE" w:rsidRPr="00C311B5" w:rsidRDefault="00797EBE" w:rsidP="00797EBE">
            <w:pPr>
              <w:ind w:right="-2"/>
              <w:jc w:val="center"/>
              <w:rPr>
                <w:sz w:val="20"/>
                <w:szCs w:val="22"/>
              </w:rPr>
            </w:pPr>
            <w:r w:rsidRPr="00C311B5">
              <w:rPr>
                <w:sz w:val="20"/>
                <w:szCs w:val="22"/>
              </w:rPr>
              <w:t>4</w:t>
            </w:r>
          </w:p>
        </w:tc>
        <w:tc>
          <w:tcPr>
            <w:tcW w:w="709" w:type="dxa"/>
            <w:tcBorders>
              <w:bottom w:val="single" w:sz="4" w:space="0" w:color="auto"/>
            </w:tcBorders>
            <w:shd w:val="clear" w:color="auto" w:fill="auto"/>
            <w:vAlign w:val="center"/>
          </w:tcPr>
          <w:p w14:paraId="049E6FAD" w14:textId="77777777" w:rsidR="00797EBE" w:rsidRPr="00C311B5" w:rsidRDefault="00797EBE" w:rsidP="00797EBE">
            <w:pPr>
              <w:ind w:left="-108" w:right="-108"/>
              <w:jc w:val="center"/>
              <w:rPr>
                <w:sz w:val="20"/>
                <w:szCs w:val="22"/>
              </w:rPr>
            </w:pPr>
            <w:r w:rsidRPr="00C311B5">
              <w:rPr>
                <w:sz w:val="20"/>
                <w:szCs w:val="22"/>
              </w:rPr>
              <w:t>5</w:t>
            </w:r>
          </w:p>
        </w:tc>
        <w:tc>
          <w:tcPr>
            <w:tcW w:w="851" w:type="dxa"/>
            <w:tcBorders>
              <w:bottom w:val="single" w:sz="4" w:space="0" w:color="auto"/>
            </w:tcBorders>
            <w:shd w:val="clear" w:color="auto" w:fill="auto"/>
            <w:vAlign w:val="center"/>
          </w:tcPr>
          <w:p w14:paraId="4D2EE204" w14:textId="77777777" w:rsidR="00797EBE" w:rsidRPr="00C311B5" w:rsidRDefault="00797EBE" w:rsidP="00797EBE">
            <w:pPr>
              <w:ind w:right="-2"/>
              <w:jc w:val="center"/>
              <w:rPr>
                <w:sz w:val="20"/>
                <w:szCs w:val="22"/>
              </w:rPr>
            </w:pPr>
            <w:r w:rsidRPr="00C311B5">
              <w:rPr>
                <w:sz w:val="20"/>
                <w:szCs w:val="22"/>
              </w:rPr>
              <w:t>6</w:t>
            </w:r>
          </w:p>
        </w:tc>
        <w:tc>
          <w:tcPr>
            <w:tcW w:w="708" w:type="dxa"/>
            <w:tcBorders>
              <w:bottom w:val="single" w:sz="4" w:space="0" w:color="auto"/>
            </w:tcBorders>
            <w:shd w:val="clear" w:color="auto" w:fill="auto"/>
            <w:vAlign w:val="center"/>
          </w:tcPr>
          <w:p w14:paraId="1AA186B3" w14:textId="77777777" w:rsidR="00797EBE" w:rsidRPr="00C311B5" w:rsidRDefault="00797EBE" w:rsidP="00797EBE">
            <w:pPr>
              <w:ind w:left="-108" w:right="-108"/>
              <w:jc w:val="center"/>
              <w:rPr>
                <w:sz w:val="20"/>
                <w:szCs w:val="22"/>
              </w:rPr>
            </w:pPr>
            <w:r w:rsidRPr="00C311B5">
              <w:rPr>
                <w:sz w:val="20"/>
                <w:szCs w:val="22"/>
              </w:rPr>
              <w:t>7</w:t>
            </w:r>
          </w:p>
        </w:tc>
        <w:tc>
          <w:tcPr>
            <w:tcW w:w="709" w:type="dxa"/>
            <w:tcBorders>
              <w:bottom w:val="single" w:sz="4" w:space="0" w:color="auto"/>
            </w:tcBorders>
            <w:shd w:val="clear" w:color="auto" w:fill="auto"/>
            <w:vAlign w:val="center"/>
          </w:tcPr>
          <w:p w14:paraId="41B9534D" w14:textId="77777777" w:rsidR="00797EBE" w:rsidRPr="00C311B5" w:rsidRDefault="00797EBE" w:rsidP="00797EBE">
            <w:pPr>
              <w:ind w:left="-108" w:right="-108"/>
              <w:jc w:val="center"/>
              <w:rPr>
                <w:sz w:val="20"/>
                <w:szCs w:val="22"/>
              </w:rPr>
            </w:pPr>
            <w:r w:rsidRPr="00C311B5">
              <w:rPr>
                <w:sz w:val="20"/>
                <w:szCs w:val="22"/>
              </w:rPr>
              <w:t>8</w:t>
            </w:r>
          </w:p>
        </w:tc>
        <w:tc>
          <w:tcPr>
            <w:tcW w:w="993" w:type="dxa"/>
            <w:tcBorders>
              <w:bottom w:val="single" w:sz="4" w:space="0" w:color="auto"/>
            </w:tcBorders>
            <w:shd w:val="clear" w:color="auto" w:fill="auto"/>
            <w:vAlign w:val="center"/>
          </w:tcPr>
          <w:p w14:paraId="7DBD7561" w14:textId="77777777" w:rsidR="00797EBE" w:rsidRPr="00C311B5" w:rsidRDefault="00797EBE" w:rsidP="00797EBE">
            <w:pPr>
              <w:ind w:right="-2"/>
              <w:jc w:val="center"/>
              <w:rPr>
                <w:sz w:val="20"/>
                <w:szCs w:val="22"/>
              </w:rPr>
            </w:pPr>
            <w:r w:rsidRPr="00C311B5">
              <w:rPr>
                <w:sz w:val="20"/>
                <w:szCs w:val="22"/>
              </w:rPr>
              <w:t>9</w:t>
            </w:r>
          </w:p>
        </w:tc>
      </w:tr>
      <w:tr w:rsidR="00797EBE" w:rsidRPr="002A1A2D" w14:paraId="3EED3811" w14:textId="77777777" w:rsidTr="00797EBE">
        <w:trPr>
          <w:trHeight w:val="377"/>
          <w:jc w:val="center"/>
        </w:trPr>
        <w:tc>
          <w:tcPr>
            <w:tcW w:w="1327" w:type="dxa"/>
            <w:vMerge w:val="restart"/>
            <w:shd w:val="clear" w:color="auto" w:fill="auto"/>
            <w:vAlign w:val="center"/>
          </w:tcPr>
          <w:p w14:paraId="6DA7CD74" w14:textId="77777777" w:rsidR="00797EBE" w:rsidRPr="002A1A2D" w:rsidRDefault="00797EBE" w:rsidP="00797EBE">
            <w:pPr>
              <w:ind w:left="-80" w:right="-106"/>
              <w:jc w:val="center"/>
              <w:rPr>
                <w:sz w:val="22"/>
                <w:szCs w:val="22"/>
              </w:rPr>
            </w:pPr>
            <w:r w:rsidRPr="005B3A1A">
              <w:rPr>
                <w:sz w:val="22"/>
                <w:szCs w:val="22"/>
              </w:rPr>
              <w:t xml:space="preserve">ОАО «РЖД» (филиал Кузбасский </w:t>
            </w:r>
            <w:proofErr w:type="spellStart"/>
            <w:r w:rsidRPr="005B3A1A">
              <w:rPr>
                <w:sz w:val="22"/>
                <w:szCs w:val="22"/>
              </w:rPr>
              <w:t>террито-риальный</w:t>
            </w:r>
            <w:proofErr w:type="spellEnd"/>
            <w:r w:rsidRPr="005B3A1A">
              <w:rPr>
                <w:sz w:val="22"/>
                <w:szCs w:val="22"/>
              </w:rPr>
              <w:t xml:space="preserve"> участок Западно-Сибирской дирекции по </w:t>
            </w:r>
            <w:proofErr w:type="spellStart"/>
            <w:r w:rsidRPr="005B3A1A">
              <w:rPr>
                <w:sz w:val="22"/>
                <w:szCs w:val="22"/>
              </w:rPr>
              <w:t>тепловодо</w:t>
            </w:r>
            <w:proofErr w:type="spellEnd"/>
            <w:r w:rsidRPr="005B3A1A">
              <w:rPr>
                <w:sz w:val="22"/>
                <w:szCs w:val="22"/>
              </w:rPr>
              <w:t>-снабжению - структурное подразделе-</w:t>
            </w:r>
            <w:proofErr w:type="spellStart"/>
            <w:r w:rsidRPr="005B3A1A">
              <w:rPr>
                <w:sz w:val="22"/>
                <w:szCs w:val="22"/>
              </w:rPr>
              <w:t>ние</w:t>
            </w:r>
            <w:proofErr w:type="spellEnd"/>
            <w:r w:rsidRPr="005B3A1A">
              <w:rPr>
                <w:sz w:val="22"/>
                <w:szCs w:val="22"/>
              </w:rPr>
              <w:t xml:space="preserve"> Центральной дирекции по </w:t>
            </w:r>
            <w:proofErr w:type="spellStart"/>
            <w:r w:rsidRPr="005B3A1A">
              <w:rPr>
                <w:sz w:val="22"/>
                <w:szCs w:val="22"/>
              </w:rPr>
              <w:t>тепловодо</w:t>
            </w:r>
            <w:proofErr w:type="spellEnd"/>
            <w:r w:rsidRPr="005B3A1A">
              <w:rPr>
                <w:sz w:val="22"/>
                <w:szCs w:val="22"/>
              </w:rPr>
              <w:t>-снабжению)</w:t>
            </w:r>
          </w:p>
        </w:tc>
        <w:tc>
          <w:tcPr>
            <w:tcW w:w="8270" w:type="dxa"/>
            <w:gridSpan w:val="8"/>
            <w:shd w:val="clear" w:color="auto" w:fill="auto"/>
          </w:tcPr>
          <w:p w14:paraId="5981D7AC" w14:textId="77777777" w:rsidR="00797EBE" w:rsidRPr="00240C45" w:rsidRDefault="00797EBE" w:rsidP="00797EBE">
            <w:pPr>
              <w:ind w:right="-994"/>
              <w:jc w:val="center"/>
            </w:pPr>
            <w:r w:rsidRPr="00240C45">
              <w:t xml:space="preserve">Для потребителей, в случае отсутствия дифференциации тарифов </w:t>
            </w:r>
          </w:p>
          <w:p w14:paraId="653BB720" w14:textId="77777777" w:rsidR="00797EBE" w:rsidRPr="002A1A2D" w:rsidRDefault="00797EBE" w:rsidP="00797EBE">
            <w:pPr>
              <w:ind w:right="-994"/>
              <w:jc w:val="center"/>
              <w:rPr>
                <w:sz w:val="22"/>
                <w:szCs w:val="22"/>
              </w:rPr>
            </w:pPr>
            <w:r w:rsidRPr="00240C45">
              <w:t>по схеме подключения (без НДС)</w:t>
            </w:r>
            <w:r w:rsidRPr="002A1A2D">
              <w:rPr>
                <w:sz w:val="22"/>
                <w:szCs w:val="22"/>
              </w:rPr>
              <w:t xml:space="preserve"> </w:t>
            </w:r>
          </w:p>
        </w:tc>
      </w:tr>
      <w:tr w:rsidR="00797EBE" w:rsidRPr="002A1A2D" w14:paraId="1363FEC6" w14:textId="77777777" w:rsidTr="00797EBE">
        <w:trPr>
          <w:jc w:val="center"/>
        </w:trPr>
        <w:tc>
          <w:tcPr>
            <w:tcW w:w="1327" w:type="dxa"/>
            <w:vMerge/>
            <w:shd w:val="clear" w:color="auto" w:fill="auto"/>
          </w:tcPr>
          <w:p w14:paraId="2D8CBE2B" w14:textId="77777777" w:rsidR="00797EBE" w:rsidRPr="002A1A2D" w:rsidRDefault="00797EBE" w:rsidP="00797EBE">
            <w:pPr>
              <w:ind w:left="-220" w:right="-125"/>
              <w:jc w:val="center"/>
              <w:rPr>
                <w:sz w:val="22"/>
                <w:szCs w:val="22"/>
              </w:rPr>
            </w:pPr>
          </w:p>
        </w:tc>
        <w:tc>
          <w:tcPr>
            <w:tcW w:w="1843" w:type="dxa"/>
            <w:vMerge w:val="restart"/>
            <w:shd w:val="clear" w:color="auto" w:fill="auto"/>
            <w:vAlign w:val="center"/>
          </w:tcPr>
          <w:p w14:paraId="0B6830DF" w14:textId="77777777" w:rsidR="00797EBE" w:rsidRPr="002A1A2D" w:rsidRDefault="00797EBE" w:rsidP="00797EBE">
            <w:pPr>
              <w:ind w:left="-107" w:right="-2"/>
              <w:jc w:val="center"/>
              <w:rPr>
                <w:sz w:val="22"/>
                <w:szCs w:val="22"/>
              </w:rPr>
            </w:pPr>
            <w:proofErr w:type="spellStart"/>
            <w:r w:rsidRPr="002A1A2D">
              <w:rPr>
                <w:sz w:val="22"/>
                <w:szCs w:val="22"/>
              </w:rPr>
              <w:t>Одноставочный</w:t>
            </w:r>
            <w:proofErr w:type="spellEnd"/>
          </w:p>
          <w:p w14:paraId="372785CC" w14:textId="77777777" w:rsidR="00797EBE" w:rsidRPr="002A1A2D" w:rsidRDefault="00797EBE" w:rsidP="00797EBE">
            <w:pPr>
              <w:ind w:right="-2"/>
              <w:jc w:val="center"/>
              <w:rPr>
                <w:sz w:val="22"/>
                <w:szCs w:val="22"/>
              </w:rPr>
            </w:pPr>
            <w:r w:rsidRPr="002A1A2D">
              <w:rPr>
                <w:sz w:val="22"/>
                <w:szCs w:val="22"/>
              </w:rPr>
              <w:t>руб./Гкал</w:t>
            </w:r>
          </w:p>
        </w:tc>
        <w:tc>
          <w:tcPr>
            <w:tcW w:w="1417" w:type="dxa"/>
            <w:shd w:val="clear" w:color="auto" w:fill="auto"/>
            <w:vAlign w:val="center"/>
          </w:tcPr>
          <w:p w14:paraId="0244B216" w14:textId="77777777" w:rsidR="00797EBE" w:rsidRPr="002A1A2D" w:rsidRDefault="00797EBE" w:rsidP="00797EBE">
            <w:pPr>
              <w:ind w:left="-6" w:right="-61"/>
              <w:jc w:val="center"/>
              <w:rPr>
                <w:sz w:val="22"/>
                <w:szCs w:val="22"/>
              </w:rPr>
            </w:pPr>
            <w:r w:rsidRPr="002A1A2D">
              <w:rPr>
                <w:sz w:val="22"/>
                <w:szCs w:val="22"/>
              </w:rPr>
              <w:t>с 01.01.2019</w:t>
            </w:r>
          </w:p>
        </w:tc>
        <w:tc>
          <w:tcPr>
            <w:tcW w:w="1040" w:type="dxa"/>
            <w:shd w:val="clear" w:color="auto" w:fill="auto"/>
            <w:vAlign w:val="center"/>
          </w:tcPr>
          <w:p w14:paraId="2070BAB4" w14:textId="77777777" w:rsidR="00797EBE" w:rsidRPr="00740EA8" w:rsidRDefault="00797EBE" w:rsidP="00797EBE">
            <w:pPr>
              <w:jc w:val="center"/>
              <w:rPr>
                <w:sz w:val="22"/>
                <w:szCs w:val="22"/>
              </w:rPr>
            </w:pPr>
            <w:r>
              <w:rPr>
                <w:sz w:val="22"/>
                <w:szCs w:val="22"/>
              </w:rPr>
              <w:t>1458,37</w:t>
            </w:r>
          </w:p>
        </w:tc>
        <w:tc>
          <w:tcPr>
            <w:tcW w:w="709" w:type="dxa"/>
            <w:shd w:val="clear" w:color="auto" w:fill="auto"/>
            <w:vAlign w:val="center"/>
          </w:tcPr>
          <w:p w14:paraId="1FB75486"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57326DF2"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44B0D1E1"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4E706CF8"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4A1143D4"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798939C2" w14:textId="77777777" w:rsidTr="00797EBE">
        <w:trPr>
          <w:jc w:val="center"/>
        </w:trPr>
        <w:tc>
          <w:tcPr>
            <w:tcW w:w="1327" w:type="dxa"/>
            <w:vMerge/>
            <w:shd w:val="clear" w:color="auto" w:fill="auto"/>
          </w:tcPr>
          <w:p w14:paraId="7E31B4D6" w14:textId="77777777" w:rsidR="00797EBE" w:rsidRPr="002A1A2D" w:rsidRDefault="00797EBE" w:rsidP="00797EBE">
            <w:pPr>
              <w:ind w:right="-2"/>
              <w:rPr>
                <w:sz w:val="22"/>
                <w:szCs w:val="22"/>
              </w:rPr>
            </w:pPr>
          </w:p>
        </w:tc>
        <w:tc>
          <w:tcPr>
            <w:tcW w:w="1843" w:type="dxa"/>
            <w:vMerge/>
            <w:shd w:val="clear" w:color="auto" w:fill="auto"/>
          </w:tcPr>
          <w:p w14:paraId="53F37DD0" w14:textId="77777777" w:rsidR="00797EBE" w:rsidRPr="002A1A2D" w:rsidRDefault="00797EBE" w:rsidP="00797EBE">
            <w:pPr>
              <w:ind w:right="-2"/>
              <w:jc w:val="center"/>
              <w:rPr>
                <w:sz w:val="22"/>
                <w:szCs w:val="22"/>
              </w:rPr>
            </w:pPr>
          </w:p>
        </w:tc>
        <w:tc>
          <w:tcPr>
            <w:tcW w:w="1417" w:type="dxa"/>
            <w:shd w:val="clear" w:color="auto" w:fill="auto"/>
            <w:vAlign w:val="center"/>
          </w:tcPr>
          <w:p w14:paraId="3F2E6902" w14:textId="77777777" w:rsidR="00797EBE" w:rsidRPr="002A1A2D" w:rsidRDefault="00797EBE" w:rsidP="00797EBE">
            <w:pPr>
              <w:ind w:left="-6" w:right="-61"/>
              <w:jc w:val="center"/>
              <w:rPr>
                <w:sz w:val="22"/>
                <w:szCs w:val="22"/>
              </w:rPr>
            </w:pPr>
            <w:r w:rsidRPr="002A1A2D">
              <w:rPr>
                <w:sz w:val="22"/>
                <w:szCs w:val="22"/>
              </w:rPr>
              <w:t>с 01.07.2019</w:t>
            </w:r>
          </w:p>
        </w:tc>
        <w:tc>
          <w:tcPr>
            <w:tcW w:w="1040" w:type="dxa"/>
            <w:shd w:val="clear" w:color="auto" w:fill="auto"/>
            <w:vAlign w:val="center"/>
          </w:tcPr>
          <w:p w14:paraId="727F4066" w14:textId="77777777" w:rsidR="00797EBE" w:rsidRPr="000F2137" w:rsidRDefault="00797EBE" w:rsidP="00797EBE">
            <w:pPr>
              <w:jc w:val="center"/>
              <w:rPr>
                <w:sz w:val="22"/>
                <w:szCs w:val="22"/>
              </w:rPr>
            </w:pPr>
            <w:r>
              <w:rPr>
                <w:sz w:val="22"/>
                <w:szCs w:val="22"/>
              </w:rPr>
              <w:t>1626,98</w:t>
            </w:r>
          </w:p>
        </w:tc>
        <w:tc>
          <w:tcPr>
            <w:tcW w:w="709" w:type="dxa"/>
            <w:shd w:val="clear" w:color="auto" w:fill="auto"/>
            <w:vAlign w:val="center"/>
          </w:tcPr>
          <w:p w14:paraId="16D67E9F"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3DC44D17"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2ECE2F18"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36F166FD"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6608C562"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5C9F3A00" w14:textId="77777777" w:rsidTr="00797EBE">
        <w:trPr>
          <w:jc w:val="center"/>
        </w:trPr>
        <w:tc>
          <w:tcPr>
            <w:tcW w:w="1327" w:type="dxa"/>
            <w:vMerge/>
            <w:shd w:val="clear" w:color="auto" w:fill="auto"/>
          </w:tcPr>
          <w:p w14:paraId="2079BCAB" w14:textId="77777777" w:rsidR="00797EBE" w:rsidRPr="002A1A2D" w:rsidRDefault="00797EBE" w:rsidP="00797EBE">
            <w:pPr>
              <w:ind w:right="-2"/>
              <w:rPr>
                <w:sz w:val="22"/>
                <w:szCs w:val="22"/>
              </w:rPr>
            </w:pPr>
          </w:p>
        </w:tc>
        <w:tc>
          <w:tcPr>
            <w:tcW w:w="1843" w:type="dxa"/>
            <w:vMerge/>
            <w:shd w:val="clear" w:color="auto" w:fill="auto"/>
          </w:tcPr>
          <w:p w14:paraId="7947A2E4" w14:textId="77777777" w:rsidR="00797EBE" w:rsidRPr="002A1A2D" w:rsidRDefault="00797EBE" w:rsidP="00797EBE">
            <w:pPr>
              <w:ind w:right="-2"/>
              <w:jc w:val="center"/>
              <w:rPr>
                <w:sz w:val="22"/>
                <w:szCs w:val="22"/>
              </w:rPr>
            </w:pPr>
          </w:p>
        </w:tc>
        <w:tc>
          <w:tcPr>
            <w:tcW w:w="1417" w:type="dxa"/>
            <w:shd w:val="clear" w:color="auto" w:fill="auto"/>
            <w:vAlign w:val="center"/>
          </w:tcPr>
          <w:p w14:paraId="4C40FC90" w14:textId="77777777" w:rsidR="00797EBE" w:rsidRPr="002A1A2D" w:rsidRDefault="00797EBE" w:rsidP="00797EBE">
            <w:pPr>
              <w:ind w:left="-6" w:right="-61"/>
              <w:jc w:val="center"/>
              <w:rPr>
                <w:sz w:val="22"/>
                <w:szCs w:val="22"/>
              </w:rPr>
            </w:pPr>
            <w:r w:rsidRPr="002A1A2D">
              <w:rPr>
                <w:sz w:val="22"/>
                <w:szCs w:val="22"/>
              </w:rPr>
              <w:t>с 01.01.2020</w:t>
            </w:r>
          </w:p>
        </w:tc>
        <w:tc>
          <w:tcPr>
            <w:tcW w:w="1040" w:type="dxa"/>
            <w:shd w:val="clear" w:color="auto" w:fill="auto"/>
            <w:vAlign w:val="center"/>
          </w:tcPr>
          <w:p w14:paraId="74260457" w14:textId="77777777" w:rsidR="00797EBE" w:rsidRPr="000F2137" w:rsidRDefault="00797EBE" w:rsidP="00797EBE">
            <w:pPr>
              <w:jc w:val="center"/>
              <w:rPr>
                <w:sz w:val="22"/>
                <w:szCs w:val="22"/>
              </w:rPr>
            </w:pPr>
            <w:r>
              <w:rPr>
                <w:sz w:val="22"/>
                <w:szCs w:val="22"/>
              </w:rPr>
              <w:t>1626,98</w:t>
            </w:r>
          </w:p>
        </w:tc>
        <w:tc>
          <w:tcPr>
            <w:tcW w:w="709" w:type="dxa"/>
            <w:shd w:val="clear" w:color="auto" w:fill="auto"/>
            <w:vAlign w:val="center"/>
          </w:tcPr>
          <w:p w14:paraId="71816A40"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0CD601C7"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090EF1C2"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1D5D5760"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20EDC4AF"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4EC9F737" w14:textId="77777777" w:rsidTr="00797EBE">
        <w:trPr>
          <w:jc w:val="center"/>
        </w:trPr>
        <w:tc>
          <w:tcPr>
            <w:tcW w:w="1327" w:type="dxa"/>
            <w:vMerge/>
            <w:shd w:val="clear" w:color="auto" w:fill="auto"/>
          </w:tcPr>
          <w:p w14:paraId="6380F654" w14:textId="77777777" w:rsidR="00797EBE" w:rsidRPr="002A1A2D" w:rsidRDefault="00797EBE" w:rsidP="00797EBE">
            <w:pPr>
              <w:ind w:right="-2"/>
              <w:rPr>
                <w:sz w:val="22"/>
                <w:szCs w:val="22"/>
              </w:rPr>
            </w:pPr>
          </w:p>
        </w:tc>
        <w:tc>
          <w:tcPr>
            <w:tcW w:w="1843" w:type="dxa"/>
            <w:vMerge/>
            <w:shd w:val="clear" w:color="auto" w:fill="auto"/>
          </w:tcPr>
          <w:p w14:paraId="6576D6AB" w14:textId="77777777" w:rsidR="00797EBE" w:rsidRPr="002A1A2D" w:rsidRDefault="00797EBE" w:rsidP="00797EBE">
            <w:pPr>
              <w:ind w:right="-2"/>
              <w:jc w:val="center"/>
              <w:rPr>
                <w:sz w:val="22"/>
                <w:szCs w:val="22"/>
              </w:rPr>
            </w:pPr>
          </w:p>
        </w:tc>
        <w:tc>
          <w:tcPr>
            <w:tcW w:w="1417" w:type="dxa"/>
            <w:shd w:val="clear" w:color="auto" w:fill="auto"/>
            <w:vAlign w:val="center"/>
          </w:tcPr>
          <w:p w14:paraId="1B165C61" w14:textId="77777777" w:rsidR="00797EBE" w:rsidRPr="002A1A2D" w:rsidRDefault="00797EBE" w:rsidP="00797EBE">
            <w:pPr>
              <w:ind w:left="-6" w:right="-61"/>
              <w:jc w:val="center"/>
              <w:rPr>
                <w:sz w:val="22"/>
                <w:szCs w:val="22"/>
              </w:rPr>
            </w:pPr>
            <w:r w:rsidRPr="002A1A2D">
              <w:rPr>
                <w:sz w:val="22"/>
                <w:szCs w:val="22"/>
              </w:rPr>
              <w:t>с 01.07.2020</w:t>
            </w:r>
          </w:p>
        </w:tc>
        <w:tc>
          <w:tcPr>
            <w:tcW w:w="1040" w:type="dxa"/>
            <w:shd w:val="clear" w:color="auto" w:fill="auto"/>
            <w:vAlign w:val="center"/>
          </w:tcPr>
          <w:p w14:paraId="43E2AB30" w14:textId="77777777" w:rsidR="00797EBE" w:rsidRPr="000F2137" w:rsidRDefault="00797EBE" w:rsidP="00797EBE">
            <w:pPr>
              <w:jc w:val="center"/>
              <w:rPr>
                <w:sz w:val="22"/>
                <w:szCs w:val="22"/>
              </w:rPr>
            </w:pPr>
            <w:r>
              <w:rPr>
                <w:sz w:val="22"/>
                <w:szCs w:val="22"/>
              </w:rPr>
              <w:t>1724,60</w:t>
            </w:r>
          </w:p>
        </w:tc>
        <w:tc>
          <w:tcPr>
            <w:tcW w:w="709" w:type="dxa"/>
            <w:shd w:val="clear" w:color="auto" w:fill="auto"/>
            <w:vAlign w:val="center"/>
          </w:tcPr>
          <w:p w14:paraId="69CE21E2"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23F6C5F4"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4D14D5DD"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335D7047"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22A92A56"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4E0657CE" w14:textId="77777777" w:rsidTr="00797EBE">
        <w:trPr>
          <w:jc w:val="center"/>
        </w:trPr>
        <w:tc>
          <w:tcPr>
            <w:tcW w:w="1327" w:type="dxa"/>
            <w:vMerge/>
            <w:shd w:val="clear" w:color="auto" w:fill="auto"/>
          </w:tcPr>
          <w:p w14:paraId="351DC7E2" w14:textId="77777777" w:rsidR="00797EBE" w:rsidRPr="002A1A2D" w:rsidRDefault="00797EBE" w:rsidP="00797EBE">
            <w:pPr>
              <w:ind w:right="-2"/>
              <w:rPr>
                <w:sz w:val="22"/>
                <w:szCs w:val="22"/>
              </w:rPr>
            </w:pPr>
          </w:p>
        </w:tc>
        <w:tc>
          <w:tcPr>
            <w:tcW w:w="1843" w:type="dxa"/>
            <w:vMerge/>
            <w:shd w:val="clear" w:color="auto" w:fill="auto"/>
          </w:tcPr>
          <w:p w14:paraId="5289E6D7" w14:textId="77777777" w:rsidR="00797EBE" w:rsidRPr="002A1A2D" w:rsidRDefault="00797EBE" w:rsidP="00797EBE">
            <w:pPr>
              <w:ind w:right="-2"/>
              <w:jc w:val="center"/>
              <w:rPr>
                <w:sz w:val="22"/>
                <w:szCs w:val="22"/>
              </w:rPr>
            </w:pPr>
          </w:p>
        </w:tc>
        <w:tc>
          <w:tcPr>
            <w:tcW w:w="1417" w:type="dxa"/>
            <w:shd w:val="clear" w:color="auto" w:fill="auto"/>
            <w:vAlign w:val="center"/>
          </w:tcPr>
          <w:p w14:paraId="0F69B9B9" w14:textId="77777777" w:rsidR="00797EBE" w:rsidRPr="002A1A2D" w:rsidRDefault="00797EBE" w:rsidP="00797EBE">
            <w:pPr>
              <w:ind w:left="-6" w:right="-61"/>
              <w:jc w:val="center"/>
              <w:rPr>
                <w:sz w:val="22"/>
                <w:szCs w:val="22"/>
              </w:rPr>
            </w:pPr>
            <w:r w:rsidRPr="002A1A2D">
              <w:rPr>
                <w:sz w:val="22"/>
                <w:szCs w:val="22"/>
              </w:rPr>
              <w:t>с 01.01.2021</w:t>
            </w:r>
          </w:p>
        </w:tc>
        <w:tc>
          <w:tcPr>
            <w:tcW w:w="1040" w:type="dxa"/>
            <w:shd w:val="clear" w:color="auto" w:fill="auto"/>
            <w:vAlign w:val="center"/>
          </w:tcPr>
          <w:p w14:paraId="6606AC19" w14:textId="77777777" w:rsidR="00797EBE" w:rsidRPr="000F2137" w:rsidRDefault="00797EBE" w:rsidP="00797EBE">
            <w:pPr>
              <w:jc w:val="center"/>
              <w:rPr>
                <w:sz w:val="22"/>
                <w:szCs w:val="22"/>
              </w:rPr>
            </w:pPr>
            <w:r>
              <w:rPr>
                <w:sz w:val="22"/>
                <w:szCs w:val="22"/>
              </w:rPr>
              <w:t>1724,60</w:t>
            </w:r>
          </w:p>
        </w:tc>
        <w:tc>
          <w:tcPr>
            <w:tcW w:w="709" w:type="dxa"/>
            <w:shd w:val="clear" w:color="auto" w:fill="auto"/>
            <w:vAlign w:val="center"/>
          </w:tcPr>
          <w:p w14:paraId="29051646"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43343114"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444BA834"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2580A7DC"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53B47C03"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06F5775E" w14:textId="77777777" w:rsidTr="00797EBE">
        <w:trPr>
          <w:trHeight w:val="189"/>
          <w:jc w:val="center"/>
        </w:trPr>
        <w:tc>
          <w:tcPr>
            <w:tcW w:w="1327" w:type="dxa"/>
            <w:vMerge/>
            <w:shd w:val="clear" w:color="auto" w:fill="auto"/>
          </w:tcPr>
          <w:p w14:paraId="64635612" w14:textId="77777777" w:rsidR="00797EBE" w:rsidRPr="002A1A2D" w:rsidRDefault="00797EBE" w:rsidP="00797EBE">
            <w:pPr>
              <w:ind w:right="-2"/>
              <w:rPr>
                <w:sz w:val="22"/>
                <w:szCs w:val="22"/>
              </w:rPr>
            </w:pPr>
          </w:p>
        </w:tc>
        <w:tc>
          <w:tcPr>
            <w:tcW w:w="1843" w:type="dxa"/>
            <w:vMerge/>
            <w:shd w:val="clear" w:color="auto" w:fill="auto"/>
          </w:tcPr>
          <w:p w14:paraId="51E9E161" w14:textId="77777777" w:rsidR="00797EBE" w:rsidRPr="002A1A2D" w:rsidRDefault="00797EBE" w:rsidP="00797EBE">
            <w:pPr>
              <w:ind w:right="-2"/>
              <w:jc w:val="center"/>
              <w:rPr>
                <w:sz w:val="22"/>
                <w:szCs w:val="22"/>
              </w:rPr>
            </w:pPr>
          </w:p>
        </w:tc>
        <w:tc>
          <w:tcPr>
            <w:tcW w:w="1417" w:type="dxa"/>
            <w:shd w:val="clear" w:color="auto" w:fill="auto"/>
            <w:vAlign w:val="center"/>
          </w:tcPr>
          <w:p w14:paraId="14783536" w14:textId="77777777" w:rsidR="00797EBE" w:rsidRPr="002A1A2D" w:rsidRDefault="00797EBE" w:rsidP="00797EBE">
            <w:pPr>
              <w:ind w:left="-6" w:right="-61"/>
              <w:jc w:val="center"/>
              <w:rPr>
                <w:sz w:val="22"/>
                <w:szCs w:val="22"/>
              </w:rPr>
            </w:pPr>
            <w:r w:rsidRPr="002A1A2D">
              <w:rPr>
                <w:sz w:val="22"/>
                <w:szCs w:val="22"/>
              </w:rPr>
              <w:t>с 01.07.2021</w:t>
            </w:r>
          </w:p>
        </w:tc>
        <w:tc>
          <w:tcPr>
            <w:tcW w:w="1040" w:type="dxa"/>
            <w:shd w:val="clear" w:color="auto" w:fill="auto"/>
            <w:vAlign w:val="center"/>
          </w:tcPr>
          <w:p w14:paraId="629E0C77" w14:textId="77777777" w:rsidR="00797EBE" w:rsidRPr="000F2137" w:rsidRDefault="00797EBE" w:rsidP="00797EBE">
            <w:pPr>
              <w:jc w:val="center"/>
              <w:rPr>
                <w:sz w:val="22"/>
                <w:szCs w:val="22"/>
              </w:rPr>
            </w:pPr>
            <w:r>
              <w:rPr>
                <w:sz w:val="22"/>
                <w:szCs w:val="22"/>
              </w:rPr>
              <w:t>1786,69</w:t>
            </w:r>
          </w:p>
        </w:tc>
        <w:tc>
          <w:tcPr>
            <w:tcW w:w="709" w:type="dxa"/>
            <w:shd w:val="clear" w:color="auto" w:fill="auto"/>
            <w:vAlign w:val="center"/>
          </w:tcPr>
          <w:p w14:paraId="645125BE"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1821D52C"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64FBC915"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2A5E0B23"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74DE15C1"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0F7605C9" w14:textId="77777777" w:rsidTr="00797EBE">
        <w:trPr>
          <w:trHeight w:val="189"/>
          <w:jc w:val="center"/>
        </w:trPr>
        <w:tc>
          <w:tcPr>
            <w:tcW w:w="1327" w:type="dxa"/>
            <w:vMerge/>
            <w:shd w:val="clear" w:color="auto" w:fill="auto"/>
          </w:tcPr>
          <w:p w14:paraId="11F0F425" w14:textId="77777777" w:rsidR="00797EBE" w:rsidRPr="002A1A2D" w:rsidRDefault="00797EBE" w:rsidP="00797EBE">
            <w:pPr>
              <w:ind w:right="-2"/>
              <w:rPr>
                <w:sz w:val="22"/>
                <w:szCs w:val="22"/>
              </w:rPr>
            </w:pPr>
          </w:p>
        </w:tc>
        <w:tc>
          <w:tcPr>
            <w:tcW w:w="1843" w:type="dxa"/>
            <w:vMerge/>
            <w:shd w:val="clear" w:color="auto" w:fill="auto"/>
          </w:tcPr>
          <w:p w14:paraId="63D2DC3F" w14:textId="77777777" w:rsidR="00797EBE" w:rsidRPr="002A1A2D" w:rsidRDefault="00797EBE" w:rsidP="00797EBE">
            <w:pPr>
              <w:ind w:right="-2"/>
              <w:jc w:val="center"/>
              <w:rPr>
                <w:sz w:val="22"/>
                <w:szCs w:val="22"/>
              </w:rPr>
            </w:pPr>
          </w:p>
        </w:tc>
        <w:tc>
          <w:tcPr>
            <w:tcW w:w="1417" w:type="dxa"/>
            <w:shd w:val="clear" w:color="auto" w:fill="auto"/>
            <w:vAlign w:val="center"/>
          </w:tcPr>
          <w:p w14:paraId="2B584E8E" w14:textId="77777777" w:rsidR="00797EBE" w:rsidRPr="002A1A2D" w:rsidRDefault="00797EBE" w:rsidP="00797EBE">
            <w:pPr>
              <w:ind w:left="-6" w:right="-61"/>
              <w:jc w:val="center"/>
              <w:rPr>
                <w:sz w:val="22"/>
                <w:szCs w:val="22"/>
              </w:rPr>
            </w:pPr>
            <w:r w:rsidRPr="002A1A2D">
              <w:rPr>
                <w:sz w:val="22"/>
                <w:szCs w:val="22"/>
              </w:rPr>
              <w:t>с 01.01.202</w:t>
            </w:r>
            <w:r>
              <w:rPr>
                <w:sz w:val="22"/>
                <w:szCs w:val="22"/>
              </w:rPr>
              <w:t>2</w:t>
            </w:r>
          </w:p>
        </w:tc>
        <w:tc>
          <w:tcPr>
            <w:tcW w:w="1040" w:type="dxa"/>
            <w:shd w:val="clear" w:color="auto" w:fill="auto"/>
            <w:vAlign w:val="center"/>
          </w:tcPr>
          <w:p w14:paraId="75CA661D" w14:textId="77777777" w:rsidR="00797EBE" w:rsidRPr="000F2137" w:rsidRDefault="00797EBE" w:rsidP="00797EBE">
            <w:pPr>
              <w:jc w:val="center"/>
              <w:rPr>
                <w:sz w:val="22"/>
                <w:szCs w:val="22"/>
              </w:rPr>
            </w:pPr>
            <w:r>
              <w:rPr>
                <w:sz w:val="22"/>
                <w:szCs w:val="22"/>
              </w:rPr>
              <w:t>1731,57</w:t>
            </w:r>
          </w:p>
        </w:tc>
        <w:tc>
          <w:tcPr>
            <w:tcW w:w="709" w:type="dxa"/>
            <w:shd w:val="clear" w:color="auto" w:fill="auto"/>
            <w:vAlign w:val="center"/>
          </w:tcPr>
          <w:p w14:paraId="70BC6024"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05C13DCB"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616C39D5"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0FF39D36"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0FE2EBA0"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64340071" w14:textId="77777777" w:rsidTr="00797EBE">
        <w:trPr>
          <w:trHeight w:val="189"/>
          <w:jc w:val="center"/>
        </w:trPr>
        <w:tc>
          <w:tcPr>
            <w:tcW w:w="1327" w:type="dxa"/>
            <w:vMerge/>
            <w:shd w:val="clear" w:color="auto" w:fill="auto"/>
          </w:tcPr>
          <w:p w14:paraId="3DC8AD63" w14:textId="77777777" w:rsidR="00797EBE" w:rsidRPr="002A1A2D" w:rsidRDefault="00797EBE" w:rsidP="00797EBE">
            <w:pPr>
              <w:ind w:right="-2"/>
              <w:rPr>
                <w:sz w:val="22"/>
                <w:szCs w:val="22"/>
              </w:rPr>
            </w:pPr>
          </w:p>
        </w:tc>
        <w:tc>
          <w:tcPr>
            <w:tcW w:w="1843" w:type="dxa"/>
            <w:vMerge/>
            <w:shd w:val="clear" w:color="auto" w:fill="auto"/>
          </w:tcPr>
          <w:p w14:paraId="56B07FBD" w14:textId="77777777" w:rsidR="00797EBE" w:rsidRPr="002A1A2D" w:rsidRDefault="00797EBE" w:rsidP="00797EBE">
            <w:pPr>
              <w:ind w:right="-2"/>
              <w:jc w:val="center"/>
              <w:rPr>
                <w:sz w:val="22"/>
                <w:szCs w:val="22"/>
              </w:rPr>
            </w:pPr>
          </w:p>
        </w:tc>
        <w:tc>
          <w:tcPr>
            <w:tcW w:w="1417" w:type="dxa"/>
            <w:shd w:val="clear" w:color="auto" w:fill="auto"/>
            <w:vAlign w:val="center"/>
          </w:tcPr>
          <w:p w14:paraId="4C214828" w14:textId="77777777" w:rsidR="00797EBE" w:rsidRPr="002A1A2D" w:rsidRDefault="00797EBE" w:rsidP="00797EBE">
            <w:pPr>
              <w:ind w:left="-6" w:right="-61"/>
              <w:jc w:val="center"/>
              <w:rPr>
                <w:sz w:val="22"/>
                <w:szCs w:val="22"/>
              </w:rPr>
            </w:pPr>
            <w:r w:rsidRPr="002A1A2D">
              <w:rPr>
                <w:sz w:val="22"/>
                <w:szCs w:val="22"/>
              </w:rPr>
              <w:t>с 01.07.202</w:t>
            </w:r>
            <w:r>
              <w:rPr>
                <w:sz w:val="22"/>
                <w:szCs w:val="22"/>
              </w:rPr>
              <w:t>2</w:t>
            </w:r>
          </w:p>
        </w:tc>
        <w:tc>
          <w:tcPr>
            <w:tcW w:w="1040" w:type="dxa"/>
            <w:shd w:val="clear" w:color="auto" w:fill="auto"/>
            <w:vAlign w:val="center"/>
          </w:tcPr>
          <w:p w14:paraId="33D9FFD9" w14:textId="77777777" w:rsidR="00797EBE" w:rsidRPr="000F2137" w:rsidRDefault="00797EBE" w:rsidP="00797EBE">
            <w:pPr>
              <w:jc w:val="center"/>
              <w:rPr>
                <w:sz w:val="22"/>
                <w:szCs w:val="22"/>
              </w:rPr>
            </w:pPr>
            <w:r>
              <w:rPr>
                <w:sz w:val="22"/>
                <w:szCs w:val="22"/>
              </w:rPr>
              <w:t>1791,23</w:t>
            </w:r>
          </w:p>
        </w:tc>
        <w:tc>
          <w:tcPr>
            <w:tcW w:w="709" w:type="dxa"/>
            <w:shd w:val="clear" w:color="auto" w:fill="auto"/>
            <w:vAlign w:val="center"/>
          </w:tcPr>
          <w:p w14:paraId="4D38EF17"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1C39153B"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54F04409"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206EF1AD"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5B3A3C9C"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6EC5E639" w14:textId="77777777" w:rsidTr="00797EBE">
        <w:trPr>
          <w:trHeight w:val="189"/>
          <w:jc w:val="center"/>
        </w:trPr>
        <w:tc>
          <w:tcPr>
            <w:tcW w:w="1327" w:type="dxa"/>
            <w:vMerge/>
            <w:shd w:val="clear" w:color="auto" w:fill="auto"/>
          </w:tcPr>
          <w:p w14:paraId="3A01CBBD" w14:textId="77777777" w:rsidR="00797EBE" w:rsidRPr="002A1A2D" w:rsidRDefault="00797EBE" w:rsidP="00797EBE">
            <w:pPr>
              <w:ind w:right="-2"/>
              <w:rPr>
                <w:sz w:val="22"/>
                <w:szCs w:val="22"/>
              </w:rPr>
            </w:pPr>
          </w:p>
        </w:tc>
        <w:tc>
          <w:tcPr>
            <w:tcW w:w="1843" w:type="dxa"/>
            <w:vMerge/>
            <w:shd w:val="clear" w:color="auto" w:fill="auto"/>
          </w:tcPr>
          <w:p w14:paraId="71F1DF95" w14:textId="77777777" w:rsidR="00797EBE" w:rsidRPr="002A1A2D" w:rsidRDefault="00797EBE" w:rsidP="00797EBE">
            <w:pPr>
              <w:ind w:right="-2"/>
              <w:jc w:val="center"/>
              <w:rPr>
                <w:sz w:val="22"/>
                <w:szCs w:val="22"/>
              </w:rPr>
            </w:pPr>
          </w:p>
        </w:tc>
        <w:tc>
          <w:tcPr>
            <w:tcW w:w="1417" w:type="dxa"/>
            <w:shd w:val="clear" w:color="auto" w:fill="auto"/>
            <w:vAlign w:val="center"/>
          </w:tcPr>
          <w:p w14:paraId="671B53BC" w14:textId="77777777" w:rsidR="00797EBE" w:rsidRPr="002A1A2D" w:rsidRDefault="00797EBE" w:rsidP="00797EBE">
            <w:pPr>
              <w:ind w:left="-6" w:right="-61"/>
              <w:jc w:val="center"/>
              <w:rPr>
                <w:sz w:val="22"/>
                <w:szCs w:val="22"/>
              </w:rPr>
            </w:pPr>
            <w:r w:rsidRPr="002A1A2D">
              <w:rPr>
                <w:sz w:val="22"/>
                <w:szCs w:val="22"/>
              </w:rPr>
              <w:t>с 01.01.202</w:t>
            </w:r>
            <w:r>
              <w:rPr>
                <w:sz w:val="22"/>
                <w:szCs w:val="22"/>
              </w:rPr>
              <w:t>3</w:t>
            </w:r>
          </w:p>
        </w:tc>
        <w:tc>
          <w:tcPr>
            <w:tcW w:w="1040" w:type="dxa"/>
            <w:shd w:val="clear" w:color="auto" w:fill="auto"/>
            <w:vAlign w:val="center"/>
          </w:tcPr>
          <w:p w14:paraId="1E682FD6" w14:textId="77777777" w:rsidR="00797EBE" w:rsidRPr="000F2137" w:rsidRDefault="00797EBE" w:rsidP="00797EBE">
            <w:pPr>
              <w:jc w:val="center"/>
              <w:rPr>
                <w:sz w:val="22"/>
                <w:szCs w:val="22"/>
              </w:rPr>
            </w:pPr>
            <w:r>
              <w:rPr>
                <w:sz w:val="22"/>
                <w:szCs w:val="22"/>
              </w:rPr>
              <w:t>1791,23</w:t>
            </w:r>
          </w:p>
        </w:tc>
        <w:tc>
          <w:tcPr>
            <w:tcW w:w="709" w:type="dxa"/>
            <w:shd w:val="clear" w:color="auto" w:fill="auto"/>
            <w:vAlign w:val="center"/>
          </w:tcPr>
          <w:p w14:paraId="1DFFE4BC"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7CF6B86A"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200DBC96"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4A08868E"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441EDB0A"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39CB35A8" w14:textId="77777777" w:rsidTr="00797EBE">
        <w:trPr>
          <w:trHeight w:val="189"/>
          <w:jc w:val="center"/>
        </w:trPr>
        <w:tc>
          <w:tcPr>
            <w:tcW w:w="1327" w:type="dxa"/>
            <w:vMerge/>
            <w:shd w:val="clear" w:color="auto" w:fill="auto"/>
          </w:tcPr>
          <w:p w14:paraId="391DFF82" w14:textId="77777777" w:rsidR="00797EBE" w:rsidRPr="002A1A2D" w:rsidRDefault="00797EBE" w:rsidP="00797EBE">
            <w:pPr>
              <w:ind w:right="-2"/>
              <w:rPr>
                <w:sz w:val="22"/>
                <w:szCs w:val="22"/>
              </w:rPr>
            </w:pPr>
          </w:p>
        </w:tc>
        <w:tc>
          <w:tcPr>
            <w:tcW w:w="1843" w:type="dxa"/>
            <w:vMerge/>
            <w:shd w:val="clear" w:color="auto" w:fill="auto"/>
          </w:tcPr>
          <w:p w14:paraId="4EE00028" w14:textId="77777777" w:rsidR="00797EBE" w:rsidRPr="002A1A2D" w:rsidRDefault="00797EBE" w:rsidP="00797EBE">
            <w:pPr>
              <w:ind w:right="-2"/>
              <w:jc w:val="center"/>
              <w:rPr>
                <w:sz w:val="22"/>
                <w:szCs w:val="22"/>
              </w:rPr>
            </w:pPr>
          </w:p>
        </w:tc>
        <w:tc>
          <w:tcPr>
            <w:tcW w:w="1417" w:type="dxa"/>
            <w:shd w:val="clear" w:color="auto" w:fill="auto"/>
            <w:vAlign w:val="center"/>
          </w:tcPr>
          <w:p w14:paraId="0272E7E2" w14:textId="77777777" w:rsidR="00797EBE" w:rsidRPr="002A1A2D" w:rsidRDefault="00797EBE" w:rsidP="00797EBE">
            <w:pPr>
              <w:ind w:left="-6" w:right="-61"/>
              <w:jc w:val="center"/>
              <w:rPr>
                <w:sz w:val="22"/>
                <w:szCs w:val="22"/>
              </w:rPr>
            </w:pPr>
            <w:r w:rsidRPr="002A1A2D">
              <w:rPr>
                <w:sz w:val="22"/>
                <w:szCs w:val="22"/>
              </w:rPr>
              <w:t>с 01.07.202</w:t>
            </w:r>
            <w:r>
              <w:rPr>
                <w:sz w:val="22"/>
                <w:szCs w:val="22"/>
              </w:rPr>
              <w:t>3</w:t>
            </w:r>
          </w:p>
        </w:tc>
        <w:tc>
          <w:tcPr>
            <w:tcW w:w="1040" w:type="dxa"/>
            <w:shd w:val="clear" w:color="auto" w:fill="auto"/>
            <w:vAlign w:val="center"/>
          </w:tcPr>
          <w:p w14:paraId="0D368B6B" w14:textId="77777777" w:rsidR="00797EBE" w:rsidRPr="000F2137" w:rsidRDefault="00797EBE" w:rsidP="00797EBE">
            <w:pPr>
              <w:jc w:val="center"/>
              <w:rPr>
                <w:sz w:val="22"/>
                <w:szCs w:val="22"/>
              </w:rPr>
            </w:pPr>
            <w:r>
              <w:rPr>
                <w:sz w:val="22"/>
                <w:szCs w:val="22"/>
              </w:rPr>
              <w:t>1859,12</w:t>
            </w:r>
          </w:p>
        </w:tc>
        <w:tc>
          <w:tcPr>
            <w:tcW w:w="709" w:type="dxa"/>
            <w:shd w:val="clear" w:color="auto" w:fill="auto"/>
            <w:vAlign w:val="center"/>
          </w:tcPr>
          <w:p w14:paraId="008F31D6"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10779E6D"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58056EF4" w14:textId="77777777" w:rsidR="00797EBE" w:rsidRPr="002A1A2D" w:rsidRDefault="00797EBE" w:rsidP="00797EBE">
            <w:pPr>
              <w:ind w:left="-162" w:right="-114"/>
              <w:jc w:val="center"/>
              <w:rPr>
                <w:sz w:val="22"/>
                <w:szCs w:val="22"/>
              </w:rPr>
            </w:pPr>
            <w:r w:rsidRPr="002A1A2D">
              <w:rPr>
                <w:sz w:val="22"/>
                <w:szCs w:val="22"/>
              </w:rPr>
              <w:t>x</w:t>
            </w:r>
          </w:p>
        </w:tc>
        <w:tc>
          <w:tcPr>
            <w:tcW w:w="709" w:type="dxa"/>
            <w:shd w:val="clear" w:color="auto" w:fill="auto"/>
            <w:vAlign w:val="center"/>
          </w:tcPr>
          <w:p w14:paraId="637E5D46"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01CD3DDF"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495670AA" w14:textId="77777777" w:rsidTr="00797EBE">
        <w:trPr>
          <w:trHeight w:val="185"/>
          <w:jc w:val="center"/>
        </w:trPr>
        <w:tc>
          <w:tcPr>
            <w:tcW w:w="1327" w:type="dxa"/>
            <w:vMerge/>
            <w:shd w:val="clear" w:color="auto" w:fill="auto"/>
          </w:tcPr>
          <w:p w14:paraId="43D636DD" w14:textId="77777777" w:rsidR="00797EBE" w:rsidRPr="002A1A2D" w:rsidRDefault="00797EBE" w:rsidP="00797EBE">
            <w:pPr>
              <w:ind w:right="-2"/>
              <w:rPr>
                <w:sz w:val="22"/>
                <w:szCs w:val="22"/>
              </w:rPr>
            </w:pPr>
          </w:p>
        </w:tc>
        <w:tc>
          <w:tcPr>
            <w:tcW w:w="1843" w:type="dxa"/>
            <w:shd w:val="clear" w:color="auto" w:fill="auto"/>
          </w:tcPr>
          <w:p w14:paraId="0C039C0C" w14:textId="77777777" w:rsidR="00797EBE" w:rsidRPr="002A1A2D" w:rsidRDefault="00797EBE" w:rsidP="00797EBE">
            <w:pPr>
              <w:ind w:left="-78" w:right="-2"/>
              <w:jc w:val="center"/>
              <w:rPr>
                <w:sz w:val="22"/>
                <w:szCs w:val="22"/>
              </w:rPr>
            </w:pPr>
            <w:proofErr w:type="spellStart"/>
            <w:r w:rsidRPr="002A1A2D">
              <w:rPr>
                <w:sz w:val="22"/>
                <w:szCs w:val="22"/>
              </w:rPr>
              <w:t>Двухставочный</w:t>
            </w:r>
            <w:proofErr w:type="spellEnd"/>
          </w:p>
        </w:tc>
        <w:tc>
          <w:tcPr>
            <w:tcW w:w="1417" w:type="dxa"/>
            <w:shd w:val="clear" w:color="auto" w:fill="auto"/>
            <w:vAlign w:val="center"/>
          </w:tcPr>
          <w:p w14:paraId="01863116" w14:textId="77777777" w:rsidR="00797EBE" w:rsidRPr="002A1A2D" w:rsidRDefault="00797EBE" w:rsidP="00797EBE">
            <w:pPr>
              <w:jc w:val="center"/>
              <w:rPr>
                <w:sz w:val="22"/>
                <w:szCs w:val="22"/>
              </w:rPr>
            </w:pPr>
            <w:r w:rsidRPr="002A1A2D">
              <w:rPr>
                <w:sz w:val="22"/>
                <w:szCs w:val="22"/>
              </w:rPr>
              <w:t>x</w:t>
            </w:r>
          </w:p>
        </w:tc>
        <w:tc>
          <w:tcPr>
            <w:tcW w:w="1040" w:type="dxa"/>
            <w:shd w:val="clear" w:color="auto" w:fill="auto"/>
            <w:vAlign w:val="center"/>
          </w:tcPr>
          <w:p w14:paraId="1415B95D" w14:textId="77777777" w:rsidR="00797EBE" w:rsidRPr="002A1A2D" w:rsidRDefault="00797EBE" w:rsidP="00797EBE">
            <w:pPr>
              <w:jc w:val="center"/>
              <w:rPr>
                <w:sz w:val="22"/>
                <w:szCs w:val="22"/>
              </w:rPr>
            </w:pPr>
            <w:r w:rsidRPr="002A1A2D">
              <w:rPr>
                <w:sz w:val="22"/>
                <w:szCs w:val="22"/>
              </w:rPr>
              <w:t>x</w:t>
            </w:r>
          </w:p>
        </w:tc>
        <w:tc>
          <w:tcPr>
            <w:tcW w:w="709" w:type="dxa"/>
            <w:shd w:val="clear" w:color="auto" w:fill="auto"/>
            <w:vAlign w:val="center"/>
          </w:tcPr>
          <w:p w14:paraId="2074EA3F" w14:textId="77777777" w:rsidR="00797EBE" w:rsidRPr="002A1A2D" w:rsidRDefault="00797EBE" w:rsidP="00797EBE">
            <w:pPr>
              <w:ind w:left="-162" w:right="-114"/>
              <w:jc w:val="center"/>
              <w:rPr>
                <w:sz w:val="22"/>
                <w:szCs w:val="22"/>
              </w:rPr>
            </w:pPr>
            <w:r w:rsidRPr="002A1A2D">
              <w:rPr>
                <w:sz w:val="22"/>
                <w:szCs w:val="22"/>
              </w:rPr>
              <w:t>x</w:t>
            </w:r>
          </w:p>
        </w:tc>
        <w:tc>
          <w:tcPr>
            <w:tcW w:w="851" w:type="dxa"/>
            <w:shd w:val="clear" w:color="auto" w:fill="auto"/>
            <w:vAlign w:val="center"/>
          </w:tcPr>
          <w:p w14:paraId="404B407A" w14:textId="77777777" w:rsidR="00797EBE" w:rsidRPr="002A1A2D" w:rsidRDefault="00797EBE" w:rsidP="00797EBE">
            <w:pPr>
              <w:ind w:left="-162" w:right="-114"/>
              <w:jc w:val="center"/>
              <w:rPr>
                <w:sz w:val="22"/>
                <w:szCs w:val="22"/>
              </w:rPr>
            </w:pPr>
            <w:r w:rsidRPr="002A1A2D">
              <w:rPr>
                <w:sz w:val="22"/>
                <w:szCs w:val="22"/>
              </w:rPr>
              <w:t>x</w:t>
            </w:r>
          </w:p>
        </w:tc>
        <w:tc>
          <w:tcPr>
            <w:tcW w:w="708" w:type="dxa"/>
            <w:shd w:val="clear" w:color="auto" w:fill="auto"/>
            <w:vAlign w:val="center"/>
          </w:tcPr>
          <w:p w14:paraId="21F55264" w14:textId="77777777" w:rsidR="00797EBE" w:rsidRPr="002A1A2D" w:rsidRDefault="00797EBE" w:rsidP="00797EBE">
            <w:pPr>
              <w:ind w:left="-162" w:right="-114"/>
              <w:jc w:val="center"/>
              <w:rPr>
                <w:sz w:val="22"/>
                <w:szCs w:val="22"/>
              </w:rPr>
            </w:pPr>
            <w:r w:rsidRPr="002A1A2D">
              <w:rPr>
                <w:sz w:val="22"/>
                <w:szCs w:val="22"/>
              </w:rPr>
              <w:t>х</w:t>
            </w:r>
          </w:p>
        </w:tc>
        <w:tc>
          <w:tcPr>
            <w:tcW w:w="709" w:type="dxa"/>
            <w:shd w:val="clear" w:color="auto" w:fill="auto"/>
            <w:vAlign w:val="center"/>
          </w:tcPr>
          <w:p w14:paraId="5B667BD3" w14:textId="77777777" w:rsidR="00797EBE" w:rsidRPr="002A1A2D" w:rsidRDefault="00797EBE" w:rsidP="00797EBE">
            <w:pPr>
              <w:ind w:left="-162" w:right="-114"/>
              <w:jc w:val="center"/>
              <w:rPr>
                <w:sz w:val="22"/>
                <w:szCs w:val="22"/>
              </w:rPr>
            </w:pPr>
            <w:r w:rsidRPr="002A1A2D">
              <w:rPr>
                <w:sz w:val="22"/>
                <w:szCs w:val="22"/>
              </w:rPr>
              <w:t>x</w:t>
            </w:r>
          </w:p>
        </w:tc>
        <w:tc>
          <w:tcPr>
            <w:tcW w:w="993" w:type="dxa"/>
            <w:shd w:val="clear" w:color="auto" w:fill="auto"/>
            <w:vAlign w:val="center"/>
          </w:tcPr>
          <w:p w14:paraId="05A94205" w14:textId="77777777" w:rsidR="00797EBE" w:rsidRPr="002A1A2D" w:rsidRDefault="00797EBE" w:rsidP="00797EBE">
            <w:pPr>
              <w:ind w:left="-162" w:right="-114"/>
              <w:jc w:val="center"/>
              <w:rPr>
                <w:sz w:val="22"/>
                <w:szCs w:val="22"/>
              </w:rPr>
            </w:pPr>
            <w:r w:rsidRPr="002A1A2D">
              <w:rPr>
                <w:sz w:val="22"/>
                <w:szCs w:val="22"/>
              </w:rPr>
              <w:t>x</w:t>
            </w:r>
          </w:p>
        </w:tc>
      </w:tr>
      <w:tr w:rsidR="00797EBE" w:rsidRPr="002A1A2D" w14:paraId="6062F4DF" w14:textId="77777777" w:rsidTr="00797EBE">
        <w:trPr>
          <w:trHeight w:val="395"/>
          <w:jc w:val="center"/>
        </w:trPr>
        <w:tc>
          <w:tcPr>
            <w:tcW w:w="1327" w:type="dxa"/>
            <w:vMerge/>
            <w:shd w:val="clear" w:color="auto" w:fill="auto"/>
          </w:tcPr>
          <w:p w14:paraId="142D021A" w14:textId="77777777" w:rsidR="00797EBE" w:rsidRPr="002A1A2D" w:rsidRDefault="00797EBE" w:rsidP="00797EBE">
            <w:pPr>
              <w:ind w:right="-2"/>
              <w:rPr>
                <w:sz w:val="22"/>
                <w:szCs w:val="22"/>
              </w:rPr>
            </w:pPr>
          </w:p>
        </w:tc>
        <w:tc>
          <w:tcPr>
            <w:tcW w:w="1843" w:type="dxa"/>
            <w:shd w:val="clear" w:color="auto" w:fill="auto"/>
            <w:vAlign w:val="center"/>
          </w:tcPr>
          <w:p w14:paraId="1DB658D8" w14:textId="77777777" w:rsidR="00797EBE" w:rsidRPr="002A1A2D" w:rsidRDefault="00797EBE" w:rsidP="00797EBE">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777B0F30" w14:textId="77777777" w:rsidR="00797EBE" w:rsidRPr="002A1A2D" w:rsidRDefault="00797EBE" w:rsidP="00797EBE">
            <w:pPr>
              <w:jc w:val="center"/>
              <w:rPr>
                <w:sz w:val="22"/>
                <w:szCs w:val="22"/>
              </w:rPr>
            </w:pPr>
            <w:r w:rsidRPr="002A1A2D">
              <w:rPr>
                <w:sz w:val="22"/>
                <w:szCs w:val="22"/>
              </w:rPr>
              <w:t>x</w:t>
            </w:r>
          </w:p>
        </w:tc>
        <w:tc>
          <w:tcPr>
            <w:tcW w:w="1040" w:type="dxa"/>
            <w:shd w:val="clear" w:color="auto" w:fill="auto"/>
            <w:vAlign w:val="center"/>
          </w:tcPr>
          <w:p w14:paraId="47029188" w14:textId="77777777" w:rsidR="00797EBE" w:rsidRPr="002A1A2D" w:rsidRDefault="00797EBE" w:rsidP="00797EBE">
            <w:pPr>
              <w:jc w:val="center"/>
              <w:rPr>
                <w:sz w:val="22"/>
                <w:szCs w:val="22"/>
              </w:rPr>
            </w:pPr>
            <w:r w:rsidRPr="002A1A2D">
              <w:rPr>
                <w:sz w:val="22"/>
                <w:szCs w:val="22"/>
              </w:rPr>
              <w:t>x</w:t>
            </w:r>
          </w:p>
        </w:tc>
        <w:tc>
          <w:tcPr>
            <w:tcW w:w="709" w:type="dxa"/>
            <w:shd w:val="clear" w:color="auto" w:fill="auto"/>
            <w:vAlign w:val="center"/>
          </w:tcPr>
          <w:p w14:paraId="4895FA3A" w14:textId="77777777" w:rsidR="00797EBE" w:rsidRPr="002A1A2D" w:rsidRDefault="00797EBE" w:rsidP="00797EBE">
            <w:pPr>
              <w:jc w:val="center"/>
              <w:rPr>
                <w:sz w:val="22"/>
                <w:szCs w:val="22"/>
              </w:rPr>
            </w:pPr>
            <w:r w:rsidRPr="002A1A2D">
              <w:rPr>
                <w:sz w:val="22"/>
                <w:szCs w:val="22"/>
              </w:rPr>
              <w:t>x</w:t>
            </w:r>
          </w:p>
        </w:tc>
        <w:tc>
          <w:tcPr>
            <w:tcW w:w="851" w:type="dxa"/>
            <w:shd w:val="clear" w:color="auto" w:fill="auto"/>
            <w:vAlign w:val="center"/>
          </w:tcPr>
          <w:p w14:paraId="3CAD6B85" w14:textId="77777777" w:rsidR="00797EBE" w:rsidRPr="002A1A2D" w:rsidRDefault="00797EBE" w:rsidP="00797EBE">
            <w:pPr>
              <w:jc w:val="center"/>
              <w:rPr>
                <w:sz w:val="22"/>
                <w:szCs w:val="22"/>
              </w:rPr>
            </w:pPr>
            <w:r w:rsidRPr="002A1A2D">
              <w:rPr>
                <w:sz w:val="22"/>
                <w:szCs w:val="22"/>
              </w:rPr>
              <w:t>x</w:t>
            </w:r>
          </w:p>
        </w:tc>
        <w:tc>
          <w:tcPr>
            <w:tcW w:w="708" w:type="dxa"/>
            <w:shd w:val="clear" w:color="auto" w:fill="auto"/>
            <w:vAlign w:val="center"/>
          </w:tcPr>
          <w:p w14:paraId="6402AF19" w14:textId="77777777" w:rsidR="00797EBE" w:rsidRPr="002A1A2D" w:rsidRDefault="00797EBE" w:rsidP="00797EBE">
            <w:pPr>
              <w:jc w:val="center"/>
              <w:rPr>
                <w:sz w:val="22"/>
                <w:szCs w:val="22"/>
              </w:rPr>
            </w:pPr>
            <w:r w:rsidRPr="002A1A2D">
              <w:rPr>
                <w:sz w:val="22"/>
                <w:szCs w:val="22"/>
              </w:rPr>
              <w:t>х</w:t>
            </w:r>
          </w:p>
        </w:tc>
        <w:tc>
          <w:tcPr>
            <w:tcW w:w="709" w:type="dxa"/>
            <w:shd w:val="clear" w:color="auto" w:fill="auto"/>
            <w:vAlign w:val="center"/>
          </w:tcPr>
          <w:p w14:paraId="56042D7E" w14:textId="77777777" w:rsidR="00797EBE" w:rsidRPr="002A1A2D" w:rsidRDefault="00797EBE" w:rsidP="00797EBE">
            <w:pPr>
              <w:jc w:val="center"/>
              <w:rPr>
                <w:sz w:val="22"/>
                <w:szCs w:val="22"/>
              </w:rPr>
            </w:pPr>
            <w:r w:rsidRPr="002A1A2D">
              <w:rPr>
                <w:sz w:val="22"/>
                <w:szCs w:val="22"/>
              </w:rPr>
              <w:t>x</w:t>
            </w:r>
          </w:p>
        </w:tc>
        <w:tc>
          <w:tcPr>
            <w:tcW w:w="993" w:type="dxa"/>
            <w:shd w:val="clear" w:color="auto" w:fill="auto"/>
            <w:vAlign w:val="center"/>
          </w:tcPr>
          <w:p w14:paraId="79522BB0" w14:textId="77777777" w:rsidR="00797EBE" w:rsidRPr="002A1A2D" w:rsidRDefault="00797EBE" w:rsidP="00797EBE">
            <w:pPr>
              <w:jc w:val="center"/>
              <w:rPr>
                <w:sz w:val="22"/>
                <w:szCs w:val="22"/>
              </w:rPr>
            </w:pPr>
            <w:r w:rsidRPr="002A1A2D">
              <w:rPr>
                <w:sz w:val="22"/>
                <w:szCs w:val="22"/>
              </w:rPr>
              <w:t>x</w:t>
            </w:r>
          </w:p>
        </w:tc>
      </w:tr>
      <w:tr w:rsidR="00797EBE" w:rsidRPr="002A1A2D" w14:paraId="473A9EBC" w14:textId="77777777" w:rsidTr="00797EBE">
        <w:trPr>
          <w:trHeight w:val="1248"/>
          <w:jc w:val="center"/>
        </w:trPr>
        <w:tc>
          <w:tcPr>
            <w:tcW w:w="1327" w:type="dxa"/>
            <w:vMerge/>
            <w:shd w:val="clear" w:color="auto" w:fill="auto"/>
          </w:tcPr>
          <w:p w14:paraId="4F590B9E" w14:textId="77777777" w:rsidR="00797EBE" w:rsidRPr="002A1A2D" w:rsidRDefault="00797EBE" w:rsidP="00797EBE">
            <w:pPr>
              <w:ind w:right="-2"/>
              <w:rPr>
                <w:sz w:val="22"/>
                <w:szCs w:val="22"/>
              </w:rPr>
            </w:pPr>
          </w:p>
        </w:tc>
        <w:tc>
          <w:tcPr>
            <w:tcW w:w="1843" w:type="dxa"/>
            <w:shd w:val="clear" w:color="auto" w:fill="auto"/>
          </w:tcPr>
          <w:p w14:paraId="261F88DD" w14:textId="77777777" w:rsidR="00797EBE" w:rsidRPr="002A1A2D" w:rsidRDefault="00797EBE" w:rsidP="00797EBE">
            <w:pPr>
              <w:ind w:left="-108" w:right="-109"/>
              <w:jc w:val="center"/>
              <w:rPr>
                <w:sz w:val="22"/>
                <w:szCs w:val="22"/>
              </w:rPr>
            </w:pPr>
            <w:r w:rsidRPr="002A1A2D">
              <w:rPr>
                <w:sz w:val="22"/>
                <w:szCs w:val="22"/>
              </w:rPr>
              <w:t>Ставка за содержание тепловой мощности, тыс. руб./Гкал/ч в мес.</w:t>
            </w:r>
          </w:p>
        </w:tc>
        <w:tc>
          <w:tcPr>
            <w:tcW w:w="1417" w:type="dxa"/>
            <w:shd w:val="clear" w:color="auto" w:fill="auto"/>
            <w:vAlign w:val="center"/>
          </w:tcPr>
          <w:p w14:paraId="22D23F4F" w14:textId="77777777" w:rsidR="00797EBE" w:rsidRPr="002A1A2D" w:rsidRDefault="00797EBE" w:rsidP="00797EBE">
            <w:pPr>
              <w:jc w:val="center"/>
              <w:rPr>
                <w:sz w:val="22"/>
                <w:szCs w:val="22"/>
              </w:rPr>
            </w:pPr>
            <w:r w:rsidRPr="002A1A2D">
              <w:rPr>
                <w:sz w:val="22"/>
                <w:szCs w:val="22"/>
              </w:rPr>
              <w:t>x</w:t>
            </w:r>
          </w:p>
        </w:tc>
        <w:tc>
          <w:tcPr>
            <w:tcW w:w="1040" w:type="dxa"/>
            <w:shd w:val="clear" w:color="auto" w:fill="auto"/>
            <w:vAlign w:val="center"/>
          </w:tcPr>
          <w:p w14:paraId="76D375F0" w14:textId="77777777" w:rsidR="00797EBE" w:rsidRPr="002A1A2D" w:rsidRDefault="00797EBE" w:rsidP="00797EBE">
            <w:pPr>
              <w:jc w:val="center"/>
              <w:rPr>
                <w:sz w:val="22"/>
                <w:szCs w:val="22"/>
              </w:rPr>
            </w:pPr>
            <w:r w:rsidRPr="002A1A2D">
              <w:rPr>
                <w:sz w:val="22"/>
                <w:szCs w:val="22"/>
              </w:rPr>
              <w:t>x</w:t>
            </w:r>
          </w:p>
        </w:tc>
        <w:tc>
          <w:tcPr>
            <w:tcW w:w="709" w:type="dxa"/>
            <w:shd w:val="clear" w:color="auto" w:fill="auto"/>
            <w:vAlign w:val="center"/>
          </w:tcPr>
          <w:p w14:paraId="296079E4" w14:textId="77777777" w:rsidR="00797EBE" w:rsidRPr="002A1A2D" w:rsidRDefault="00797EBE" w:rsidP="00797EBE">
            <w:pPr>
              <w:jc w:val="center"/>
              <w:rPr>
                <w:sz w:val="22"/>
                <w:szCs w:val="22"/>
              </w:rPr>
            </w:pPr>
            <w:r w:rsidRPr="002A1A2D">
              <w:rPr>
                <w:sz w:val="22"/>
                <w:szCs w:val="22"/>
              </w:rPr>
              <w:t>x</w:t>
            </w:r>
          </w:p>
        </w:tc>
        <w:tc>
          <w:tcPr>
            <w:tcW w:w="851" w:type="dxa"/>
            <w:shd w:val="clear" w:color="auto" w:fill="auto"/>
            <w:vAlign w:val="center"/>
          </w:tcPr>
          <w:p w14:paraId="7530E37C" w14:textId="77777777" w:rsidR="00797EBE" w:rsidRPr="002A1A2D" w:rsidRDefault="00797EBE" w:rsidP="00797EBE">
            <w:pPr>
              <w:jc w:val="center"/>
              <w:rPr>
                <w:sz w:val="22"/>
                <w:szCs w:val="22"/>
              </w:rPr>
            </w:pPr>
            <w:r w:rsidRPr="002A1A2D">
              <w:rPr>
                <w:sz w:val="22"/>
                <w:szCs w:val="22"/>
              </w:rPr>
              <w:t>x</w:t>
            </w:r>
          </w:p>
        </w:tc>
        <w:tc>
          <w:tcPr>
            <w:tcW w:w="708" w:type="dxa"/>
            <w:shd w:val="clear" w:color="auto" w:fill="auto"/>
            <w:vAlign w:val="center"/>
          </w:tcPr>
          <w:p w14:paraId="6F940D12" w14:textId="77777777" w:rsidR="00797EBE" w:rsidRPr="002A1A2D" w:rsidRDefault="00797EBE" w:rsidP="00797EBE">
            <w:pPr>
              <w:jc w:val="center"/>
              <w:rPr>
                <w:sz w:val="22"/>
                <w:szCs w:val="22"/>
              </w:rPr>
            </w:pPr>
            <w:r w:rsidRPr="002A1A2D">
              <w:rPr>
                <w:sz w:val="22"/>
                <w:szCs w:val="22"/>
              </w:rPr>
              <w:t>х</w:t>
            </w:r>
          </w:p>
        </w:tc>
        <w:tc>
          <w:tcPr>
            <w:tcW w:w="709" w:type="dxa"/>
            <w:shd w:val="clear" w:color="auto" w:fill="auto"/>
            <w:vAlign w:val="center"/>
          </w:tcPr>
          <w:p w14:paraId="1DC663A7" w14:textId="77777777" w:rsidR="00797EBE" w:rsidRPr="002A1A2D" w:rsidRDefault="00797EBE" w:rsidP="00797EBE">
            <w:pPr>
              <w:jc w:val="center"/>
              <w:rPr>
                <w:sz w:val="22"/>
                <w:szCs w:val="22"/>
              </w:rPr>
            </w:pPr>
            <w:r w:rsidRPr="002A1A2D">
              <w:rPr>
                <w:sz w:val="22"/>
                <w:szCs w:val="22"/>
              </w:rPr>
              <w:t>x</w:t>
            </w:r>
          </w:p>
        </w:tc>
        <w:tc>
          <w:tcPr>
            <w:tcW w:w="993" w:type="dxa"/>
            <w:shd w:val="clear" w:color="auto" w:fill="auto"/>
            <w:vAlign w:val="center"/>
          </w:tcPr>
          <w:p w14:paraId="5EE9B7BC" w14:textId="77777777" w:rsidR="00797EBE" w:rsidRPr="002A1A2D" w:rsidRDefault="00797EBE" w:rsidP="00797EBE">
            <w:pPr>
              <w:jc w:val="center"/>
              <w:rPr>
                <w:sz w:val="22"/>
                <w:szCs w:val="22"/>
              </w:rPr>
            </w:pPr>
            <w:r w:rsidRPr="002A1A2D">
              <w:rPr>
                <w:sz w:val="22"/>
                <w:szCs w:val="22"/>
              </w:rPr>
              <w:t>x</w:t>
            </w:r>
          </w:p>
        </w:tc>
      </w:tr>
      <w:tr w:rsidR="00797EBE" w:rsidRPr="002A1A2D" w14:paraId="19CDD961" w14:textId="77777777" w:rsidTr="00797EBE">
        <w:trPr>
          <w:jc w:val="center"/>
        </w:trPr>
        <w:tc>
          <w:tcPr>
            <w:tcW w:w="1327" w:type="dxa"/>
            <w:vMerge/>
            <w:shd w:val="clear" w:color="auto" w:fill="auto"/>
          </w:tcPr>
          <w:p w14:paraId="2EE85A4E" w14:textId="77777777" w:rsidR="00797EBE" w:rsidRPr="002A1A2D" w:rsidRDefault="00797EBE" w:rsidP="00797EBE">
            <w:pPr>
              <w:ind w:right="-2"/>
              <w:rPr>
                <w:sz w:val="22"/>
                <w:szCs w:val="22"/>
              </w:rPr>
            </w:pPr>
          </w:p>
        </w:tc>
        <w:tc>
          <w:tcPr>
            <w:tcW w:w="8270" w:type="dxa"/>
            <w:gridSpan w:val="8"/>
            <w:shd w:val="clear" w:color="auto" w:fill="auto"/>
          </w:tcPr>
          <w:p w14:paraId="22DD2B2B" w14:textId="77777777" w:rsidR="00797EBE" w:rsidRPr="002A1A2D" w:rsidRDefault="00797EBE" w:rsidP="00797EBE">
            <w:pPr>
              <w:ind w:right="-2"/>
              <w:jc w:val="center"/>
              <w:rPr>
                <w:sz w:val="22"/>
                <w:szCs w:val="22"/>
              </w:rPr>
            </w:pPr>
            <w:r w:rsidRPr="002A1A2D">
              <w:rPr>
                <w:sz w:val="22"/>
                <w:szCs w:val="22"/>
              </w:rPr>
              <w:t xml:space="preserve">Население </w:t>
            </w:r>
            <w:r w:rsidRPr="009B605C">
              <w:rPr>
                <w:sz w:val="22"/>
                <w:szCs w:val="22"/>
              </w:rPr>
              <w:t xml:space="preserve">(тарифы указываются с учетом НДС) </w:t>
            </w:r>
            <w:r w:rsidRPr="002A1A2D">
              <w:rPr>
                <w:sz w:val="22"/>
                <w:szCs w:val="22"/>
              </w:rPr>
              <w:t>*</w:t>
            </w:r>
          </w:p>
        </w:tc>
      </w:tr>
      <w:tr w:rsidR="00797EBE" w:rsidRPr="002A1A2D" w14:paraId="78B3B787" w14:textId="77777777" w:rsidTr="00797EBE">
        <w:trPr>
          <w:trHeight w:val="225"/>
          <w:jc w:val="center"/>
        </w:trPr>
        <w:tc>
          <w:tcPr>
            <w:tcW w:w="1327" w:type="dxa"/>
            <w:vMerge/>
            <w:shd w:val="clear" w:color="auto" w:fill="auto"/>
          </w:tcPr>
          <w:p w14:paraId="09192007" w14:textId="77777777" w:rsidR="00797EBE" w:rsidRPr="002A1A2D" w:rsidRDefault="00797EBE" w:rsidP="00797EBE">
            <w:pPr>
              <w:ind w:right="-2"/>
              <w:rPr>
                <w:sz w:val="22"/>
                <w:szCs w:val="22"/>
              </w:rPr>
            </w:pPr>
          </w:p>
        </w:tc>
        <w:tc>
          <w:tcPr>
            <w:tcW w:w="1843" w:type="dxa"/>
            <w:vMerge w:val="restart"/>
            <w:shd w:val="clear" w:color="auto" w:fill="auto"/>
            <w:vAlign w:val="center"/>
          </w:tcPr>
          <w:p w14:paraId="23EE7274" w14:textId="77777777" w:rsidR="00797EBE" w:rsidRPr="002A1A2D" w:rsidRDefault="00797EBE" w:rsidP="00797EBE">
            <w:pPr>
              <w:ind w:left="-107" w:right="-108" w:firstLine="29"/>
              <w:jc w:val="center"/>
              <w:rPr>
                <w:sz w:val="22"/>
                <w:szCs w:val="22"/>
              </w:rPr>
            </w:pPr>
            <w:proofErr w:type="spellStart"/>
            <w:r w:rsidRPr="002A1A2D">
              <w:rPr>
                <w:sz w:val="22"/>
                <w:szCs w:val="22"/>
              </w:rPr>
              <w:t>Одноставочный</w:t>
            </w:r>
            <w:proofErr w:type="spellEnd"/>
          </w:p>
          <w:p w14:paraId="0DA991AD" w14:textId="77777777" w:rsidR="00797EBE" w:rsidRPr="002A1A2D" w:rsidRDefault="00797EBE" w:rsidP="00797EBE">
            <w:pPr>
              <w:ind w:left="-107" w:right="-2" w:firstLine="29"/>
              <w:jc w:val="center"/>
              <w:rPr>
                <w:sz w:val="22"/>
                <w:szCs w:val="22"/>
              </w:rPr>
            </w:pPr>
            <w:r w:rsidRPr="002A1A2D">
              <w:rPr>
                <w:sz w:val="22"/>
                <w:szCs w:val="22"/>
              </w:rPr>
              <w:t>руб./Гкал</w:t>
            </w:r>
          </w:p>
        </w:tc>
        <w:tc>
          <w:tcPr>
            <w:tcW w:w="1417" w:type="dxa"/>
            <w:shd w:val="clear" w:color="auto" w:fill="auto"/>
            <w:vAlign w:val="center"/>
          </w:tcPr>
          <w:p w14:paraId="3D4662E7" w14:textId="77777777" w:rsidR="00797EBE" w:rsidRPr="002A1A2D" w:rsidRDefault="00797EBE" w:rsidP="00797EBE">
            <w:pPr>
              <w:ind w:left="-6" w:right="-61"/>
              <w:jc w:val="center"/>
              <w:rPr>
                <w:sz w:val="22"/>
                <w:szCs w:val="22"/>
              </w:rPr>
            </w:pPr>
            <w:r w:rsidRPr="002A1A2D">
              <w:rPr>
                <w:sz w:val="22"/>
                <w:szCs w:val="22"/>
              </w:rPr>
              <w:t>с 01.01.2019</w:t>
            </w:r>
          </w:p>
        </w:tc>
        <w:tc>
          <w:tcPr>
            <w:tcW w:w="1040" w:type="dxa"/>
            <w:shd w:val="clear" w:color="auto" w:fill="auto"/>
            <w:vAlign w:val="center"/>
          </w:tcPr>
          <w:p w14:paraId="504D1594" w14:textId="77777777" w:rsidR="00797EBE" w:rsidRPr="000F2137" w:rsidRDefault="00797EBE" w:rsidP="00797EBE">
            <w:pPr>
              <w:jc w:val="center"/>
              <w:rPr>
                <w:sz w:val="22"/>
                <w:szCs w:val="22"/>
              </w:rPr>
            </w:pPr>
            <w:r>
              <w:rPr>
                <w:sz w:val="22"/>
                <w:szCs w:val="22"/>
              </w:rPr>
              <w:t>1750,04</w:t>
            </w:r>
          </w:p>
        </w:tc>
        <w:tc>
          <w:tcPr>
            <w:tcW w:w="709" w:type="dxa"/>
            <w:shd w:val="clear" w:color="auto" w:fill="auto"/>
            <w:vAlign w:val="center"/>
          </w:tcPr>
          <w:p w14:paraId="3841AA8E"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4A38D09E"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00A81EBC" w14:textId="77777777" w:rsidR="00797EBE" w:rsidRPr="002A1A2D" w:rsidRDefault="00797EBE" w:rsidP="00797EBE">
            <w:pPr>
              <w:ind w:left="-105" w:right="-108"/>
              <w:jc w:val="center"/>
              <w:rPr>
                <w:sz w:val="22"/>
                <w:szCs w:val="22"/>
              </w:rPr>
            </w:pPr>
            <w:r w:rsidRPr="002A1A2D">
              <w:rPr>
                <w:sz w:val="22"/>
                <w:szCs w:val="22"/>
              </w:rPr>
              <w:t>х</w:t>
            </w:r>
          </w:p>
        </w:tc>
        <w:tc>
          <w:tcPr>
            <w:tcW w:w="709" w:type="dxa"/>
            <w:shd w:val="clear" w:color="auto" w:fill="auto"/>
            <w:vAlign w:val="center"/>
          </w:tcPr>
          <w:p w14:paraId="4CAFC3E6"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0DFB31D7"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7084E110" w14:textId="77777777" w:rsidTr="00797EBE">
        <w:trPr>
          <w:trHeight w:val="180"/>
          <w:jc w:val="center"/>
        </w:trPr>
        <w:tc>
          <w:tcPr>
            <w:tcW w:w="1327" w:type="dxa"/>
            <w:vMerge/>
            <w:shd w:val="clear" w:color="auto" w:fill="auto"/>
          </w:tcPr>
          <w:p w14:paraId="2194BF9D" w14:textId="77777777" w:rsidR="00797EBE" w:rsidRPr="002A1A2D" w:rsidRDefault="00797EBE" w:rsidP="00797EBE">
            <w:pPr>
              <w:ind w:right="-2"/>
              <w:rPr>
                <w:sz w:val="22"/>
                <w:szCs w:val="22"/>
              </w:rPr>
            </w:pPr>
          </w:p>
        </w:tc>
        <w:tc>
          <w:tcPr>
            <w:tcW w:w="1843" w:type="dxa"/>
            <w:vMerge/>
            <w:shd w:val="clear" w:color="auto" w:fill="auto"/>
          </w:tcPr>
          <w:p w14:paraId="6287B064" w14:textId="77777777" w:rsidR="00797EBE" w:rsidRPr="002A1A2D" w:rsidRDefault="00797EBE" w:rsidP="00797EBE">
            <w:pPr>
              <w:ind w:right="-2"/>
              <w:jc w:val="center"/>
              <w:rPr>
                <w:sz w:val="22"/>
                <w:szCs w:val="22"/>
              </w:rPr>
            </w:pPr>
          </w:p>
        </w:tc>
        <w:tc>
          <w:tcPr>
            <w:tcW w:w="1417" w:type="dxa"/>
            <w:shd w:val="clear" w:color="auto" w:fill="auto"/>
            <w:vAlign w:val="center"/>
          </w:tcPr>
          <w:p w14:paraId="0A86DBAD" w14:textId="77777777" w:rsidR="00797EBE" w:rsidRPr="002A1A2D" w:rsidRDefault="00797EBE" w:rsidP="00797EBE">
            <w:pPr>
              <w:ind w:left="-6" w:right="-61"/>
              <w:jc w:val="center"/>
              <w:rPr>
                <w:sz w:val="22"/>
                <w:szCs w:val="22"/>
              </w:rPr>
            </w:pPr>
            <w:r w:rsidRPr="002A1A2D">
              <w:rPr>
                <w:sz w:val="22"/>
                <w:szCs w:val="22"/>
              </w:rPr>
              <w:t>с 01.07.2019</w:t>
            </w:r>
          </w:p>
        </w:tc>
        <w:tc>
          <w:tcPr>
            <w:tcW w:w="1040" w:type="dxa"/>
            <w:shd w:val="clear" w:color="auto" w:fill="auto"/>
            <w:vAlign w:val="center"/>
          </w:tcPr>
          <w:p w14:paraId="72A62C2C" w14:textId="77777777" w:rsidR="00797EBE" w:rsidRPr="000F2137" w:rsidRDefault="00797EBE" w:rsidP="00797EBE">
            <w:pPr>
              <w:jc w:val="center"/>
              <w:rPr>
                <w:sz w:val="22"/>
                <w:szCs w:val="22"/>
              </w:rPr>
            </w:pPr>
            <w:r>
              <w:rPr>
                <w:sz w:val="22"/>
                <w:szCs w:val="22"/>
              </w:rPr>
              <w:t>1952,38</w:t>
            </w:r>
          </w:p>
        </w:tc>
        <w:tc>
          <w:tcPr>
            <w:tcW w:w="709" w:type="dxa"/>
            <w:shd w:val="clear" w:color="auto" w:fill="auto"/>
            <w:vAlign w:val="center"/>
          </w:tcPr>
          <w:p w14:paraId="6BF99A41"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619F9CA2"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4348D7C8" w14:textId="77777777" w:rsidR="00797EBE" w:rsidRPr="002A1A2D" w:rsidRDefault="00797EBE" w:rsidP="00797EBE">
            <w:pPr>
              <w:ind w:left="-105" w:right="-108"/>
              <w:jc w:val="center"/>
              <w:rPr>
                <w:sz w:val="22"/>
                <w:szCs w:val="22"/>
              </w:rPr>
            </w:pPr>
            <w:r w:rsidRPr="002A1A2D">
              <w:rPr>
                <w:sz w:val="22"/>
                <w:szCs w:val="22"/>
              </w:rPr>
              <w:t>x</w:t>
            </w:r>
          </w:p>
        </w:tc>
        <w:tc>
          <w:tcPr>
            <w:tcW w:w="709" w:type="dxa"/>
            <w:shd w:val="clear" w:color="auto" w:fill="auto"/>
            <w:vAlign w:val="center"/>
          </w:tcPr>
          <w:p w14:paraId="5C8AE0D5"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56E028AA"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6FD33020" w14:textId="77777777" w:rsidTr="00797EBE">
        <w:trPr>
          <w:trHeight w:val="180"/>
          <w:jc w:val="center"/>
        </w:trPr>
        <w:tc>
          <w:tcPr>
            <w:tcW w:w="1327" w:type="dxa"/>
            <w:vMerge/>
            <w:shd w:val="clear" w:color="auto" w:fill="auto"/>
          </w:tcPr>
          <w:p w14:paraId="34BB24D0" w14:textId="77777777" w:rsidR="00797EBE" w:rsidRPr="002A1A2D" w:rsidRDefault="00797EBE" w:rsidP="00797EBE">
            <w:pPr>
              <w:ind w:right="-2"/>
              <w:rPr>
                <w:sz w:val="22"/>
                <w:szCs w:val="22"/>
              </w:rPr>
            </w:pPr>
          </w:p>
        </w:tc>
        <w:tc>
          <w:tcPr>
            <w:tcW w:w="1843" w:type="dxa"/>
            <w:vMerge/>
            <w:shd w:val="clear" w:color="auto" w:fill="auto"/>
          </w:tcPr>
          <w:p w14:paraId="0A801F1A" w14:textId="77777777" w:rsidR="00797EBE" w:rsidRPr="002A1A2D" w:rsidRDefault="00797EBE" w:rsidP="00797EBE">
            <w:pPr>
              <w:ind w:right="-2"/>
              <w:jc w:val="center"/>
              <w:rPr>
                <w:sz w:val="22"/>
                <w:szCs w:val="22"/>
              </w:rPr>
            </w:pPr>
          </w:p>
        </w:tc>
        <w:tc>
          <w:tcPr>
            <w:tcW w:w="1417" w:type="dxa"/>
            <w:shd w:val="clear" w:color="auto" w:fill="auto"/>
            <w:vAlign w:val="center"/>
          </w:tcPr>
          <w:p w14:paraId="7035CC42" w14:textId="77777777" w:rsidR="00797EBE" w:rsidRPr="002A1A2D" w:rsidRDefault="00797EBE" w:rsidP="00797EBE">
            <w:pPr>
              <w:ind w:left="-6" w:right="-61"/>
              <w:jc w:val="center"/>
              <w:rPr>
                <w:sz w:val="22"/>
                <w:szCs w:val="22"/>
              </w:rPr>
            </w:pPr>
            <w:r w:rsidRPr="002A1A2D">
              <w:rPr>
                <w:sz w:val="22"/>
                <w:szCs w:val="22"/>
              </w:rPr>
              <w:t>с 01.01.2020</w:t>
            </w:r>
          </w:p>
        </w:tc>
        <w:tc>
          <w:tcPr>
            <w:tcW w:w="1040" w:type="dxa"/>
            <w:shd w:val="clear" w:color="auto" w:fill="auto"/>
            <w:vAlign w:val="center"/>
          </w:tcPr>
          <w:p w14:paraId="5AE9F96F" w14:textId="77777777" w:rsidR="00797EBE" w:rsidRPr="000F2137" w:rsidRDefault="00797EBE" w:rsidP="00797EBE">
            <w:pPr>
              <w:jc w:val="center"/>
              <w:rPr>
                <w:sz w:val="22"/>
                <w:szCs w:val="22"/>
              </w:rPr>
            </w:pPr>
            <w:r>
              <w:rPr>
                <w:sz w:val="22"/>
                <w:szCs w:val="22"/>
              </w:rPr>
              <w:t>1952,38</w:t>
            </w:r>
          </w:p>
        </w:tc>
        <w:tc>
          <w:tcPr>
            <w:tcW w:w="709" w:type="dxa"/>
            <w:shd w:val="clear" w:color="auto" w:fill="auto"/>
            <w:vAlign w:val="center"/>
          </w:tcPr>
          <w:p w14:paraId="5D130218"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3D444CB4"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003F6425" w14:textId="77777777" w:rsidR="00797EBE" w:rsidRPr="002A1A2D" w:rsidRDefault="00797EBE" w:rsidP="00797EBE">
            <w:pPr>
              <w:ind w:left="-105" w:right="-108"/>
              <w:jc w:val="center"/>
              <w:rPr>
                <w:sz w:val="22"/>
                <w:szCs w:val="22"/>
              </w:rPr>
            </w:pPr>
            <w:r w:rsidRPr="002A1A2D">
              <w:rPr>
                <w:sz w:val="22"/>
                <w:szCs w:val="22"/>
              </w:rPr>
              <w:t>x</w:t>
            </w:r>
          </w:p>
        </w:tc>
        <w:tc>
          <w:tcPr>
            <w:tcW w:w="709" w:type="dxa"/>
            <w:shd w:val="clear" w:color="auto" w:fill="auto"/>
            <w:vAlign w:val="center"/>
          </w:tcPr>
          <w:p w14:paraId="1AF18F40"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40113962"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71B2A7CE" w14:textId="77777777" w:rsidTr="00797EBE">
        <w:trPr>
          <w:trHeight w:val="180"/>
          <w:jc w:val="center"/>
        </w:trPr>
        <w:tc>
          <w:tcPr>
            <w:tcW w:w="1327" w:type="dxa"/>
            <w:vMerge/>
            <w:shd w:val="clear" w:color="auto" w:fill="auto"/>
          </w:tcPr>
          <w:p w14:paraId="13EA3F6D" w14:textId="77777777" w:rsidR="00797EBE" w:rsidRPr="002A1A2D" w:rsidRDefault="00797EBE" w:rsidP="00797EBE">
            <w:pPr>
              <w:ind w:right="-2"/>
              <w:rPr>
                <w:sz w:val="22"/>
                <w:szCs w:val="22"/>
              </w:rPr>
            </w:pPr>
          </w:p>
        </w:tc>
        <w:tc>
          <w:tcPr>
            <w:tcW w:w="1843" w:type="dxa"/>
            <w:vMerge/>
            <w:shd w:val="clear" w:color="auto" w:fill="auto"/>
          </w:tcPr>
          <w:p w14:paraId="1C8FFF8F" w14:textId="77777777" w:rsidR="00797EBE" w:rsidRPr="002A1A2D" w:rsidRDefault="00797EBE" w:rsidP="00797EBE">
            <w:pPr>
              <w:ind w:right="-2"/>
              <w:jc w:val="center"/>
              <w:rPr>
                <w:sz w:val="22"/>
                <w:szCs w:val="22"/>
              </w:rPr>
            </w:pPr>
          </w:p>
        </w:tc>
        <w:tc>
          <w:tcPr>
            <w:tcW w:w="1417" w:type="dxa"/>
            <w:shd w:val="clear" w:color="auto" w:fill="auto"/>
            <w:vAlign w:val="center"/>
          </w:tcPr>
          <w:p w14:paraId="5B4BC4F3" w14:textId="77777777" w:rsidR="00797EBE" w:rsidRPr="002A1A2D" w:rsidRDefault="00797EBE" w:rsidP="00797EBE">
            <w:pPr>
              <w:ind w:left="-6" w:right="-61"/>
              <w:jc w:val="center"/>
              <w:rPr>
                <w:sz w:val="22"/>
                <w:szCs w:val="22"/>
              </w:rPr>
            </w:pPr>
            <w:r w:rsidRPr="002A1A2D">
              <w:rPr>
                <w:sz w:val="22"/>
                <w:szCs w:val="22"/>
              </w:rPr>
              <w:t>с 01.07.2020</w:t>
            </w:r>
          </w:p>
        </w:tc>
        <w:tc>
          <w:tcPr>
            <w:tcW w:w="1040" w:type="dxa"/>
            <w:shd w:val="clear" w:color="auto" w:fill="auto"/>
            <w:vAlign w:val="center"/>
          </w:tcPr>
          <w:p w14:paraId="04CF7A5E" w14:textId="77777777" w:rsidR="00797EBE" w:rsidRPr="000F2137" w:rsidRDefault="00797EBE" w:rsidP="00797EBE">
            <w:pPr>
              <w:jc w:val="center"/>
              <w:rPr>
                <w:sz w:val="22"/>
                <w:szCs w:val="22"/>
              </w:rPr>
            </w:pPr>
            <w:r>
              <w:rPr>
                <w:sz w:val="22"/>
                <w:szCs w:val="22"/>
              </w:rPr>
              <w:t>2069,52</w:t>
            </w:r>
          </w:p>
        </w:tc>
        <w:tc>
          <w:tcPr>
            <w:tcW w:w="709" w:type="dxa"/>
            <w:shd w:val="clear" w:color="auto" w:fill="auto"/>
            <w:vAlign w:val="center"/>
          </w:tcPr>
          <w:p w14:paraId="269624B1"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690A6B25"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4FBD6A45" w14:textId="77777777" w:rsidR="00797EBE" w:rsidRPr="002A1A2D" w:rsidRDefault="00797EBE" w:rsidP="00797EBE">
            <w:pPr>
              <w:ind w:left="-105" w:right="-108"/>
              <w:jc w:val="center"/>
              <w:rPr>
                <w:sz w:val="22"/>
                <w:szCs w:val="22"/>
              </w:rPr>
            </w:pPr>
            <w:r w:rsidRPr="002A1A2D">
              <w:rPr>
                <w:sz w:val="22"/>
                <w:szCs w:val="22"/>
              </w:rPr>
              <w:t>x</w:t>
            </w:r>
          </w:p>
        </w:tc>
        <w:tc>
          <w:tcPr>
            <w:tcW w:w="709" w:type="dxa"/>
            <w:shd w:val="clear" w:color="auto" w:fill="auto"/>
            <w:vAlign w:val="center"/>
          </w:tcPr>
          <w:p w14:paraId="30A2AE43"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6C0407F8" w14:textId="77777777" w:rsidR="00797EBE" w:rsidRPr="002A1A2D" w:rsidRDefault="00797EBE" w:rsidP="00797EBE">
            <w:pPr>
              <w:ind w:left="-105" w:right="-108"/>
              <w:jc w:val="center"/>
              <w:rPr>
                <w:sz w:val="22"/>
                <w:szCs w:val="22"/>
              </w:rPr>
            </w:pPr>
            <w:r w:rsidRPr="002A1A2D">
              <w:rPr>
                <w:sz w:val="22"/>
                <w:szCs w:val="22"/>
              </w:rPr>
              <w:t>x</w:t>
            </w:r>
          </w:p>
        </w:tc>
      </w:tr>
    </w:tbl>
    <w:p w14:paraId="6DDC8DA2" w14:textId="77777777" w:rsidR="00797EBE" w:rsidRDefault="00797EBE" w:rsidP="00797EBE">
      <w:r>
        <w:br w:type="page"/>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797EBE" w:rsidRPr="002A1A2D" w14:paraId="3359C5F1" w14:textId="77777777" w:rsidTr="00797EBE">
        <w:trPr>
          <w:trHeight w:val="180"/>
          <w:jc w:val="center"/>
        </w:trPr>
        <w:tc>
          <w:tcPr>
            <w:tcW w:w="1327" w:type="dxa"/>
            <w:shd w:val="clear" w:color="auto" w:fill="auto"/>
            <w:vAlign w:val="center"/>
          </w:tcPr>
          <w:p w14:paraId="41326D2C" w14:textId="77777777" w:rsidR="00797EBE" w:rsidRPr="002A1A2D" w:rsidRDefault="00797EBE" w:rsidP="00797EBE">
            <w:pPr>
              <w:ind w:right="-2"/>
              <w:jc w:val="center"/>
              <w:rPr>
                <w:sz w:val="22"/>
                <w:szCs w:val="22"/>
              </w:rPr>
            </w:pPr>
            <w:r>
              <w:rPr>
                <w:sz w:val="22"/>
                <w:szCs w:val="22"/>
              </w:rPr>
              <w:lastRenderedPageBreak/>
              <w:t>1</w:t>
            </w:r>
          </w:p>
        </w:tc>
        <w:tc>
          <w:tcPr>
            <w:tcW w:w="1843" w:type="dxa"/>
            <w:shd w:val="clear" w:color="auto" w:fill="auto"/>
            <w:vAlign w:val="center"/>
          </w:tcPr>
          <w:p w14:paraId="46930B6C" w14:textId="77777777" w:rsidR="00797EBE" w:rsidRPr="002A1A2D" w:rsidRDefault="00797EBE" w:rsidP="00797EBE">
            <w:pPr>
              <w:ind w:right="-2"/>
              <w:jc w:val="center"/>
              <w:rPr>
                <w:sz w:val="22"/>
                <w:szCs w:val="22"/>
              </w:rPr>
            </w:pPr>
            <w:r>
              <w:rPr>
                <w:sz w:val="22"/>
                <w:szCs w:val="22"/>
              </w:rPr>
              <w:t>2</w:t>
            </w:r>
          </w:p>
        </w:tc>
        <w:tc>
          <w:tcPr>
            <w:tcW w:w="1417" w:type="dxa"/>
            <w:shd w:val="clear" w:color="auto" w:fill="auto"/>
            <w:vAlign w:val="center"/>
          </w:tcPr>
          <w:p w14:paraId="122A114B" w14:textId="77777777" w:rsidR="00797EBE" w:rsidRPr="002A1A2D" w:rsidRDefault="00797EBE" w:rsidP="00797EBE">
            <w:pPr>
              <w:ind w:left="-6" w:right="-61"/>
              <w:jc w:val="center"/>
              <w:rPr>
                <w:sz w:val="22"/>
                <w:szCs w:val="22"/>
              </w:rPr>
            </w:pPr>
            <w:r>
              <w:rPr>
                <w:sz w:val="22"/>
                <w:szCs w:val="22"/>
              </w:rPr>
              <w:t>3</w:t>
            </w:r>
          </w:p>
        </w:tc>
        <w:tc>
          <w:tcPr>
            <w:tcW w:w="1040" w:type="dxa"/>
            <w:shd w:val="clear" w:color="auto" w:fill="auto"/>
            <w:vAlign w:val="center"/>
          </w:tcPr>
          <w:p w14:paraId="72E622AA" w14:textId="77777777" w:rsidR="00797EBE" w:rsidRDefault="00797EBE" w:rsidP="00797EBE">
            <w:pPr>
              <w:jc w:val="center"/>
              <w:rPr>
                <w:sz w:val="22"/>
                <w:szCs w:val="22"/>
              </w:rPr>
            </w:pPr>
            <w:r>
              <w:rPr>
                <w:sz w:val="22"/>
                <w:szCs w:val="22"/>
              </w:rPr>
              <w:t>4</w:t>
            </w:r>
          </w:p>
        </w:tc>
        <w:tc>
          <w:tcPr>
            <w:tcW w:w="709" w:type="dxa"/>
            <w:shd w:val="clear" w:color="auto" w:fill="auto"/>
            <w:vAlign w:val="center"/>
          </w:tcPr>
          <w:p w14:paraId="01CCCB59" w14:textId="77777777" w:rsidR="00797EBE" w:rsidRPr="002A1A2D" w:rsidRDefault="00797EBE" w:rsidP="00797EBE">
            <w:pPr>
              <w:ind w:left="-105" w:right="-108"/>
              <w:jc w:val="center"/>
              <w:rPr>
                <w:sz w:val="22"/>
                <w:szCs w:val="22"/>
              </w:rPr>
            </w:pPr>
            <w:r>
              <w:rPr>
                <w:sz w:val="22"/>
                <w:szCs w:val="22"/>
              </w:rPr>
              <w:t>5</w:t>
            </w:r>
          </w:p>
        </w:tc>
        <w:tc>
          <w:tcPr>
            <w:tcW w:w="851" w:type="dxa"/>
            <w:shd w:val="clear" w:color="auto" w:fill="auto"/>
            <w:vAlign w:val="center"/>
          </w:tcPr>
          <w:p w14:paraId="28A1C4EA" w14:textId="77777777" w:rsidR="00797EBE" w:rsidRPr="002A1A2D" w:rsidRDefault="00797EBE" w:rsidP="00797EBE">
            <w:pPr>
              <w:ind w:left="-105" w:right="-108"/>
              <w:jc w:val="center"/>
              <w:rPr>
                <w:sz w:val="22"/>
                <w:szCs w:val="22"/>
              </w:rPr>
            </w:pPr>
            <w:r>
              <w:rPr>
                <w:sz w:val="22"/>
                <w:szCs w:val="22"/>
              </w:rPr>
              <w:t>6</w:t>
            </w:r>
          </w:p>
        </w:tc>
        <w:tc>
          <w:tcPr>
            <w:tcW w:w="708" w:type="dxa"/>
            <w:shd w:val="clear" w:color="auto" w:fill="auto"/>
            <w:vAlign w:val="center"/>
          </w:tcPr>
          <w:p w14:paraId="610C0599" w14:textId="77777777" w:rsidR="00797EBE" w:rsidRPr="002A1A2D" w:rsidRDefault="00797EBE" w:rsidP="00797EBE">
            <w:pPr>
              <w:ind w:left="-105" w:right="-108"/>
              <w:jc w:val="center"/>
              <w:rPr>
                <w:sz w:val="22"/>
                <w:szCs w:val="22"/>
              </w:rPr>
            </w:pPr>
            <w:r>
              <w:rPr>
                <w:sz w:val="22"/>
                <w:szCs w:val="22"/>
              </w:rPr>
              <w:t>7</w:t>
            </w:r>
          </w:p>
        </w:tc>
        <w:tc>
          <w:tcPr>
            <w:tcW w:w="709" w:type="dxa"/>
            <w:shd w:val="clear" w:color="auto" w:fill="auto"/>
            <w:vAlign w:val="center"/>
          </w:tcPr>
          <w:p w14:paraId="253F9F17" w14:textId="77777777" w:rsidR="00797EBE" w:rsidRPr="002A1A2D" w:rsidRDefault="00797EBE" w:rsidP="00797EBE">
            <w:pPr>
              <w:ind w:left="-105" w:right="-108"/>
              <w:jc w:val="center"/>
              <w:rPr>
                <w:sz w:val="22"/>
                <w:szCs w:val="22"/>
              </w:rPr>
            </w:pPr>
            <w:r>
              <w:rPr>
                <w:sz w:val="22"/>
                <w:szCs w:val="22"/>
              </w:rPr>
              <w:t>8</w:t>
            </w:r>
          </w:p>
        </w:tc>
        <w:tc>
          <w:tcPr>
            <w:tcW w:w="993" w:type="dxa"/>
            <w:shd w:val="clear" w:color="auto" w:fill="auto"/>
            <w:vAlign w:val="center"/>
          </w:tcPr>
          <w:p w14:paraId="14C70D66" w14:textId="77777777" w:rsidR="00797EBE" w:rsidRPr="002A1A2D" w:rsidRDefault="00797EBE" w:rsidP="00797EBE">
            <w:pPr>
              <w:ind w:left="-105" w:right="-108"/>
              <w:jc w:val="center"/>
              <w:rPr>
                <w:sz w:val="22"/>
                <w:szCs w:val="22"/>
              </w:rPr>
            </w:pPr>
            <w:r>
              <w:rPr>
                <w:sz w:val="22"/>
                <w:szCs w:val="22"/>
              </w:rPr>
              <w:t>9</w:t>
            </w:r>
          </w:p>
        </w:tc>
      </w:tr>
      <w:tr w:rsidR="00797EBE" w:rsidRPr="002A1A2D" w14:paraId="1D6C12F8" w14:textId="77777777" w:rsidTr="00797EBE">
        <w:trPr>
          <w:trHeight w:val="180"/>
          <w:jc w:val="center"/>
        </w:trPr>
        <w:tc>
          <w:tcPr>
            <w:tcW w:w="1327" w:type="dxa"/>
            <w:vMerge w:val="restart"/>
            <w:shd w:val="clear" w:color="auto" w:fill="auto"/>
          </w:tcPr>
          <w:p w14:paraId="160B77C2" w14:textId="77777777" w:rsidR="00797EBE" w:rsidRPr="002A1A2D" w:rsidRDefault="00797EBE" w:rsidP="00797EBE">
            <w:pPr>
              <w:ind w:right="-2"/>
              <w:rPr>
                <w:sz w:val="22"/>
                <w:szCs w:val="22"/>
              </w:rPr>
            </w:pPr>
          </w:p>
        </w:tc>
        <w:tc>
          <w:tcPr>
            <w:tcW w:w="1843" w:type="dxa"/>
            <w:vMerge w:val="restart"/>
            <w:shd w:val="clear" w:color="auto" w:fill="auto"/>
          </w:tcPr>
          <w:p w14:paraId="50FE12B6" w14:textId="77777777" w:rsidR="00797EBE" w:rsidRPr="002A1A2D" w:rsidRDefault="00797EBE" w:rsidP="00797EBE">
            <w:pPr>
              <w:ind w:right="-2"/>
              <w:jc w:val="center"/>
              <w:rPr>
                <w:sz w:val="22"/>
                <w:szCs w:val="22"/>
              </w:rPr>
            </w:pPr>
          </w:p>
        </w:tc>
        <w:tc>
          <w:tcPr>
            <w:tcW w:w="1417" w:type="dxa"/>
            <w:shd w:val="clear" w:color="auto" w:fill="auto"/>
            <w:vAlign w:val="center"/>
          </w:tcPr>
          <w:p w14:paraId="3E20A3AA" w14:textId="77777777" w:rsidR="00797EBE" w:rsidRPr="002A1A2D" w:rsidRDefault="00797EBE" w:rsidP="00797EBE">
            <w:pPr>
              <w:ind w:left="-6" w:right="-61"/>
              <w:jc w:val="center"/>
              <w:rPr>
                <w:sz w:val="22"/>
                <w:szCs w:val="22"/>
              </w:rPr>
            </w:pPr>
            <w:r w:rsidRPr="002A1A2D">
              <w:rPr>
                <w:sz w:val="22"/>
                <w:szCs w:val="22"/>
              </w:rPr>
              <w:t>с 01.01.2021</w:t>
            </w:r>
          </w:p>
        </w:tc>
        <w:tc>
          <w:tcPr>
            <w:tcW w:w="1040" w:type="dxa"/>
            <w:shd w:val="clear" w:color="auto" w:fill="auto"/>
            <w:vAlign w:val="center"/>
          </w:tcPr>
          <w:p w14:paraId="0533788B" w14:textId="77777777" w:rsidR="00797EBE" w:rsidRPr="000F2137" w:rsidRDefault="00797EBE" w:rsidP="00797EBE">
            <w:pPr>
              <w:jc w:val="center"/>
              <w:rPr>
                <w:sz w:val="22"/>
                <w:szCs w:val="22"/>
              </w:rPr>
            </w:pPr>
            <w:r>
              <w:rPr>
                <w:sz w:val="22"/>
                <w:szCs w:val="22"/>
              </w:rPr>
              <w:t>2069,52</w:t>
            </w:r>
          </w:p>
        </w:tc>
        <w:tc>
          <w:tcPr>
            <w:tcW w:w="709" w:type="dxa"/>
            <w:shd w:val="clear" w:color="auto" w:fill="auto"/>
            <w:vAlign w:val="center"/>
          </w:tcPr>
          <w:p w14:paraId="22A4206C"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0D7CA45B"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01B9F7BA" w14:textId="77777777" w:rsidR="00797EBE" w:rsidRPr="002A1A2D" w:rsidRDefault="00797EBE" w:rsidP="00797EBE">
            <w:pPr>
              <w:ind w:left="-105" w:right="-108"/>
              <w:jc w:val="center"/>
              <w:rPr>
                <w:sz w:val="22"/>
                <w:szCs w:val="22"/>
              </w:rPr>
            </w:pPr>
            <w:r w:rsidRPr="002A1A2D">
              <w:rPr>
                <w:sz w:val="22"/>
                <w:szCs w:val="22"/>
              </w:rPr>
              <w:t>х</w:t>
            </w:r>
          </w:p>
        </w:tc>
        <w:tc>
          <w:tcPr>
            <w:tcW w:w="709" w:type="dxa"/>
            <w:shd w:val="clear" w:color="auto" w:fill="auto"/>
            <w:vAlign w:val="center"/>
          </w:tcPr>
          <w:p w14:paraId="566144AE"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6C94A432"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68F30BCE" w14:textId="77777777" w:rsidTr="00797EBE">
        <w:trPr>
          <w:trHeight w:val="135"/>
          <w:jc w:val="center"/>
        </w:trPr>
        <w:tc>
          <w:tcPr>
            <w:tcW w:w="1327" w:type="dxa"/>
            <w:vMerge/>
            <w:shd w:val="clear" w:color="auto" w:fill="auto"/>
          </w:tcPr>
          <w:p w14:paraId="562070DC" w14:textId="77777777" w:rsidR="00797EBE" w:rsidRPr="002A1A2D" w:rsidRDefault="00797EBE" w:rsidP="00797EBE">
            <w:pPr>
              <w:ind w:right="-2"/>
              <w:rPr>
                <w:sz w:val="22"/>
                <w:szCs w:val="22"/>
              </w:rPr>
            </w:pPr>
          </w:p>
        </w:tc>
        <w:tc>
          <w:tcPr>
            <w:tcW w:w="1843" w:type="dxa"/>
            <w:vMerge/>
            <w:shd w:val="clear" w:color="auto" w:fill="auto"/>
          </w:tcPr>
          <w:p w14:paraId="35968DAD" w14:textId="77777777" w:rsidR="00797EBE" w:rsidRPr="002A1A2D" w:rsidRDefault="00797EBE" w:rsidP="00797EBE">
            <w:pPr>
              <w:ind w:right="-2"/>
              <w:jc w:val="center"/>
              <w:rPr>
                <w:sz w:val="22"/>
                <w:szCs w:val="22"/>
              </w:rPr>
            </w:pPr>
          </w:p>
        </w:tc>
        <w:tc>
          <w:tcPr>
            <w:tcW w:w="1417" w:type="dxa"/>
            <w:shd w:val="clear" w:color="auto" w:fill="auto"/>
            <w:vAlign w:val="center"/>
          </w:tcPr>
          <w:p w14:paraId="6BC5F2F2" w14:textId="77777777" w:rsidR="00797EBE" w:rsidRPr="002A1A2D" w:rsidRDefault="00797EBE" w:rsidP="00797EBE">
            <w:pPr>
              <w:ind w:left="-6" w:right="-61"/>
              <w:jc w:val="center"/>
              <w:rPr>
                <w:sz w:val="22"/>
                <w:szCs w:val="22"/>
              </w:rPr>
            </w:pPr>
            <w:r w:rsidRPr="002A1A2D">
              <w:rPr>
                <w:sz w:val="22"/>
                <w:szCs w:val="22"/>
              </w:rPr>
              <w:t>с 01.07.2021</w:t>
            </w:r>
          </w:p>
        </w:tc>
        <w:tc>
          <w:tcPr>
            <w:tcW w:w="1040" w:type="dxa"/>
            <w:shd w:val="clear" w:color="auto" w:fill="auto"/>
            <w:vAlign w:val="center"/>
          </w:tcPr>
          <w:p w14:paraId="24062A99" w14:textId="77777777" w:rsidR="00797EBE" w:rsidRPr="000F2137" w:rsidRDefault="00797EBE" w:rsidP="00797EBE">
            <w:pPr>
              <w:jc w:val="center"/>
              <w:rPr>
                <w:sz w:val="22"/>
                <w:szCs w:val="22"/>
              </w:rPr>
            </w:pPr>
            <w:r>
              <w:rPr>
                <w:sz w:val="22"/>
                <w:szCs w:val="22"/>
              </w:rPr>
              <w:t>2144,02</w:t>
            </w:r>
          </w:p>
        </w:tc>
        <w:tc>
          <w:tcPr>
            <w:tcW w:w="709" w:type="dxa"/>
            <w:shd w:val="clear" w:color="auto" w:fill="auto"/>
            <w:vAlign w:val="center"/>
          </w:tcPr>
          <w:p w14:paraId="1B9CECA7"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6E2F7791"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2E0AD8A8" w14:textId="77777777" w:rsidR="00797EBE" w:rsidRPr="002A1A2D" w:rsidRDefault="00797EBE" w:rsidP="00797EBE">
            <w:pPr>
              <w:ind w:left="-105" w:right="-108"/>
              <w:jc w:val="center"/>
              <w:rPr>
                <w:sz w:val="22"/>
                <w:szCs w:val="22"/>
              </w:rPr>
            </w:pPr>
            <w:r w:rsidRPr="002A1A2D">
              <w:rPr>
                <w:sz w:val="22"/>
                <w:szCs w:val="22"/>
              </w:rPr>
              <w:t>х</w:t>
            </w:r>
          </w:p>
        </w:tc>
        <w:tc>
          <w:tcPr>
            <w:tcW w:w="709" w:type="dxa"/>
            <w:shd w:val="clear" w:color="auto" w:fill="auto"/>
            <w:vAlign w:val="center"/>
          </w:tcPr>
          <w:p w14:paraId="71267CEB"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6C93460B"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03764270" w14:textId="77777777" w:rsidTr="00797EBE">
        <w:trPr>
          <w:trHeight w:val="135"/>
          <w:jc w:val="center"/>
        </w:trPr>
        <w:tc>
          <w:tcPr>
            <w:tcW w:w="1327" w:type="dxa"/>
            <w:vMerge/>
            <w:shd w:val="clear" w:color="auto" w:fill="auto"/>
          </w:tcPr>
          <w:p w14:paraId="4F18C8C2" w14:textId="77777777" w:rsidR="00797EBE" w:rsidRPr="002A1A2D" w:rsidRDefault="00797EBE" w:rsidP="00797EBE">
            <w:pPr>
              <w:ind w:right="-2"/>
              <w:rPr>
                <w:sz w:val="22"/>
                <w:szCs w:val="22"/>
              </w:rPr>
            </w:pPr>
          </w:p>
        </w:tc>
        <w:tc>
          <w:tcPr>
            <w:tcW w:w="1843" w:type="dxa"/>
            <w:vMerge/>
            <w:shd w:val="clear" w:color="auto" w:fill="auto"/>
          </w:tcPr>
          <w:p w14:paraId="04DA9C0A" w14:textId="77777777" w:rsidR="00797EBE" w:rsidRPr="002A1A2D" w:rsidRDefault="00797EBE" w:rsidP="00797EBE">
            <w:pPr>
              <w:ind w:right="-2"/>
              <w:jc w:val="center"/>
              <w:rPr>
                <w:sz w:val="22"/>
                <w:szCs w:val="22"/>
              </w:rPr>
            </w:pPr>
          </w:p>
        </w:tc>
        <w:tc>
          <w:tcPr>
            <w:tcW w:w="1417" w:type="dxa"/>
            <w:shd w:val="clear" w:color="auto" w:fill="auto"/>
            <w:vAlign w:val="center"/>
          </w:tcPr>
          <w:p w14:paraId="51A0CBC7" w14:textId="77777777" w:rsidR="00797EBE" w:rsidRPr="002A1A2D" w:rsidRDefault="00797EBE" w:rsidP="00797EBE">
            <w:pPr>
              <w:ind w:left="-6" w:right="-61"/>
              <w:jc w:val="center"/>
              <w:rPr>
                <w:sz w:val="22"/>
                <w:szCs w:val="22"/>
              </w:rPr>
            </w:pPr>
            <w:r w:rsidRPr="002A1A2D">
              <w:rPr>
                <w:sz w:val="22"/>
                <w:szCs w:val="22"/>
              </w:rPr>
              <w:t>с 01.01.202</w:t>
            </w:r>
            <w:r>
              <w:rPr>
                <w:sz w:val="22"/>
                <w:szCs w:val="22"/>
              </w:rPr>
              <w:t>2</w:t>
            </w:r>
          </w:p>
        </w:tc>
        <w:tc>
          <w:tcPr>
            <w:tcW w:w="1040" w:type="dxa"/>
            <w:shd w:val="clear" w:color="auto" w:fill="auto"/>
            <w:vAlign w:val="center"/>
          </w:tcPr>
          <w:p w14:paraId="20B66836" w14:textId="77777777" w:rsidR="00797EBE" w:rsidRPr="000F2137" w:rsidRDefault="00797EBE" w:rsidP="00797EBE">
            <w:pPr>
              <w:jc w:val="center"/>
              <w:rPr>
                <w:sz w:val="22"/>
                <w:szCs w:val="22"/>
              </w:rPr>
            </w:pPr>
            <w:r>
              <w:rPr>
                <w:sz w:val="22"/>
                <w:szCs w:val="22"/>
              </w:rPr>
              <w:t>2077,88</w:t>
            </w:r>
          </w:p>
        </w:tc>
        <w:tc>
          <w:tcPr>
            <w:tcW w:w="709" w:type="dxa"/>
            <w:shd w:val="clear" w:color="auto" w:fill="auto"/>
            <w:vAlign w:val="center"/>
          </w:tcPr>
          <w:p w14:paraId="10C8AE12"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7DCAA2D4"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61D5AB5B" w14:textId="77777777" w:rsidR="00797EBE" w:rsidRPr="002A1A2D" w:rsidRDefault="00797EBE" w:rsidP="00797EBE">
            <w:pPr>
              <w:ind w:left="-105" w:right="-108"/>
              <w:jc w:val="center"/>
              <w:rPr>
                <w:sz w:val="22"/>
                <w:szCs w:val="22"/>
              </w:rPr>
            </w:pPr>
            <w:r w:rsidRPr="002A1A2D">
              <w:rPr>
                <w:sz w:val="22"/>
                <w:szCs w:val="22"/>
              </w:rPr>
              <w:t>x</w:t>
            </w:r>
          </w:p>
        </w:tc>
        <w:tc>
          <w:tcPr>
            <w:tcW w:w="709" w:type="dxa"/>
            <w:shd w:val="clear" w:color="auto" w:fill="auto"/>
            <w:vAlign w:val="center"/>
          </w:tcPr>
          <w:p w14:paraId="5D1BA423"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0874CA01"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06E5D0E5" w14:textId="77777777" w:rsidTr="00797EBE">
        <w:trPr>
          <w:trHeight w:val="135"/>
          <w:jc w:val="center"/>
        </w:trPr>
        <w:tc>
          <w:tcPr>
            <w:tcW w:w="1327" w:type="dxa"/>
            <w:vMerge/>
            <w:shd w:val="clear" w:color="auto" w:fill="auto"/>
          </w:tcPr>
          <w:p w14:paraId="6ADF6D65" w14:textId="77777777" w:rsidR="00797EBE" w:rsidRPr="002A1A2D" w:rsidRDefault="00797EBE" w:rsidP="00797EBE">
            <w:pPr>
              <w:ind w:right="-2"/>
              <w:rPr>
                <w:sz w:val="22"/>
                <w:szCs w:val="22"/>
              </w:rPr>
            </w:pPr>
          </w:p>
        </w:tc>
        <w:tc>
          <w:tcPr>
            <w:tcW w:w="1843" w:type="dxa"/>
            <w:vMerge/>
            <w:shd w:val="clear" w:color="auto" w:fill="auto"/>
          </w:tcPr>
          <w:p w14:paraId="1874AA10" w14:textId="77777777" w:rsidR="00797EBE" w:rsidRPr="002A1A2D" w:rsidRDefault="00797EBE" w:rsidP="00797EBE">
            <w:pPr>
              <w:ind w:right="-2"/>
              <w:jc w:val="center"/>
              <w:rPr>
                <w:sz w:val="22"/>
                <w:szCs w:val="22"/>
              </w:rPr>
            </w:pPr>
          </w:p>
        </w:tc>
        <w:tc>
          <w:tcPr>
            <w:tcW w:w="1417" w:type="dxa"/>
            <w:shd w:val="clear" w:color="auto" w:fill="auto"/>
            <w:vAlign w:val="center"/>
          </w:tcPr>
          <w:p w14:paraId="4EACF0B8" w14:textId="77777777" w:rsidR="00797EBE" w:rsidRPr="002A1A2D" w:rsidRDefault="00797EBE" w:rsidP="00797EBE">
            <w:pPr>
              <w:ind w:left="-6" w:right="-61"/>
              <w:jc w:val="center"/>
              <w:rPr>
                <w:sz w:val="22"/>
                <w:szCs w:val="22"/>
              </w:rPr>
            </w:pPr>
            <w:r w:rsidRPr="002A1A2D">
              <w:rPr>
                <w:sz w:val="22"/>
                <w:szCs w:val="22"/>
              </w:rPr>
              <w:t>с 01.07.202</w:t>
            </w:r>
            <w:r>
              <w:rPr>
                <w:sz w:val="22"/>
                <w:szCs w:val="22"/>
              </w:rPr>
              <w:t>2</w:t>
            </w:r>
          </w:p>
        </w:tc>
        <w:tc>
          <w:tcPr>
            <w:tcW w:w="1040" w:type="dxa"/>
            <w:shd w:val="clear" w:color="auto" w:fill="auto"/>
            <w:vAlign w:val="center"/>
          </w:tcPr>
          <w:p w14:paraId="5B9B9291" w14:textId="77777777" w:rsidR="00797EBE" w:rsidRPr="000F2137" w:rsidRDefault="00797EBE" w:rsidP="00797EBE">
            <w:pPr>
              <w:jc w:val="center"/>
              <w:rPr>
                <w:sz w:val="22"/>
                <w:szCs w:val="22"/>
              </w:rPr>
            </w:pPr>
            <w:r>
              <w:rPr>
                <w:sz w:val="22"/>
                <w:szCs w:val="22"/>
              </w:rPr>
              <w:t>2149,48</w:t>
            </w:r>
          </w:p>
        </w:tc>
        <w:tc>
          <w:tcPr>
            <w:tcW w:w="709" w:type="dxa"/>
            <w:shd w:val="clear" w:color="auto" w:fill="auto"/>
            <w:vAlign w:val="center"/>
          </w:tcPr>
          <w:p w14:paraId="7A52A8B4"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501EEE09"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4D9EB7CB" w14:textId="77777777" w:rsidR="00797EBE" w:rsidRPr="002A1A2D" w:rsidRDefault="00797EBE" w:rsidP="00797EBE">
            <w:pPr>
              <w:ind w:left="-105" w:right="-108"/>
              <w:jc w:val="center"/>
              <w:rPr>
                <w:sz w:val="22"/>
                <w:szCs w:val="22"/>
              </w:rPr>
            </w:pPr>
            <w:r w:rsidRPr="002A1A2D">
              <w:rPr>
                <w:sz w:val="22"/>
                <w:szCs w:val="22"/>
              </w:rPr>
              <w:t>x</w:t>
            </w:r>
          </w:p>
        </w:tc>
        <w:tc>
          <w:tcPr>
            <w:tcW w:w="709" w:type="dxa"/>
            <w:shd w:val="clear" w:color="auto" w:fill="auto"/>
            <w:vAlign w:val="center"/>
          </w:tcPr>
          <w:p w14:paraId="5CFDCF7F"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100E126E"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5EC21D1A" w14:textId="77777777" w:rsidTr="00797EBE">
        <w:trPr>
          <w:trHeight w:val="135"/>
          <w:jc w:val="center"/>
        </w:trPr>
        <w:tc>
          <w:tcPr>
            <w:tcW w:w="1327" w:type="dxa"/>
            <w:vMerge/>
            <w:shd w:val="clear" w:color="auto" w:fill="auto"/>
          </w:tcPr>
          <w:p w14:paraId="398B86E2" w14:textId="77777777" w:rsidR="00797EBE" w:rsidRPr="002A1A2D" w:rsidRDefault="00797EBE" w:rsidP="00797EBE">
            <w:pPr>
              <w:ind w:right="-2"/>
              <w:rPr>
                <w:sz w:val="22"/>
                <w:szCs w:val="22"/>
              </w:rPr>
            </w:pPr>
          </w:p>
        </w:tc>
        <w:tc>
          <w:tcPr>
            <w:tcW w:w="1843" w:type="dxa"/>
            <w:vMerge/>
            <w:shd w:val="clear" w:color="auto" w:fill="auto"/>
          </w:tcPr>
          <w:p w14:paraId="38C24D97" w14:textId="77777777" w:rsidR="00797EBE" w:rsidRPr="002A1A2D" w:rsidRDefault="00797EBE" w:rsidP="00797EBE">
            <w:pPr>
              <w:ind w:right="-2"/>
              <w:jc w:val="center"/>
              <w:rPr>
                <w:sz w:val="22"/>
                <w:szCs w:val="22"/>
              </w:rPr>
            </w:pPr>
          </w:p>
        </w:tc>
        <w:tc>
          <w:tcPr>
            <w:tcW w:w="1417" w:type="dxa"/>
            <w:shd w:val="clear" w:color="auto" w:fill="auto"/>
            <w:vAlign w:val="center"/>
          </w:tcPr>
          <w:p w14:paraId="11276A42" w14:textId="77777777" w:rsidR="00797EBE" w:rsidRPr="002A1A2D" w:rsidRDefault="00797EBE" w:rsidP="00797EBE">
            <w:pPr>
              <w:ind w:left="-6" w:right="-61"/>
              <w:jc w:val="center"/>
              <w:rPr>
                <w:sz w:val="22"/>
                <w:szCs w:val="22"/>
              </w:rPr>
            </w:pPr>
            <w:r w:rsidRPr="002A1A2D">
              <w:rPr>
                <w:sz w:val="22"/>
                <w:szCs w:val="22"/>
              </w:rPr>
              <w:t>с 01.01.202</w:t>
            </w:r>
            <w:r>
              <w:rPr>
                <w:sz w:val="22"/>
                <w:szCs w:val="22"/>
              </w:rPr>
              <w:t>3</w:t>
            </w:r>
          </w:p>
        </w:tc>
        <w:tc>
          <w:tcPr>
            <w:tcW w:w="1040" w:type="dxa"/>
            <w:shd w:val="clear" w:color="auto" w:fill="auto"/>
            <w:vAlign w:val="center"/>
          </w:tcPr>
          <w:p w14:paraId="302415A2" w14:textId="77777777" w:rsidR="00797EBE" w:rsidRPr="000F2137" w:rsidRDefault="00797EBE" w:rsidP="00797EBE">
            <w:pPr>
              <w:jc w:val="center"/>
              <w:rPr>
                <w:sz w:val="22"/>
                <w:szCs w:val="22"/>
              </w:rPr>
            </w:pPr>
            <w:r>
              <w:rPr>
                <w:sz w:val="22"/>
                <w:szCs w:val="22"/>
              </w:rPr>
              <w:t>2149,48</w:t>
            </w:r>
          </w:p>
        </w:tc>
        <w:tc>
          <w:tcPr>
            <w:tcW w:w="709" w:type="dxa"/>
            <w:shd w:val="clear" w:color="auto" w:fill="auto"/>
            <w:vAlign w:val="center"/>
          </w:tcPr>
          <w:p w14:paraId="735EAF68"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127C1488"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3D2C60AD" w14:textId="77777777" w:rsidR="00797EBE" w:rsidRPr="002A1A2D" w:rsidRDefault="00797EBE" w:rsidP="00797EBE">
            <w:pPr>
              <w:ind w:left="-105" w:right="-108"/>
              <w:jc w:val="center"/>
              <w:rPr>
                <w:sz w:val="22"/>
                <w:szCs w:val="22"/>
              </w:rPr>
            </w:pPr>
            <w:r w:rsidRPr="002A1A2D">
              <w:rPr>
                <w:sz w:val="22"/>
                <w:szCs w:val="22"/>
              </w:rPr>
              <w:t>х</w:t>
            </w:r>
          </w:p>
        </w:tc>
        <w:tc>
          <w:tcPr>
            <w:tcW w:w="709" w:type="dxa"/>
            <w:shd w:val="clear" w:color="auto" w:fill="auto"/>
            <w:vAlign w:val="center"/>
          </w:tcPr>
          <w:p w14:paraId="6A859A52"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227E34F3"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4E46BDB8" w14:textId="77777777" w:rsidTr="00797EBE">
        <w:trPr>
          <w:trHeight w:val="135"/>
          <w:jc w:val="center"/>
        </w:trPr>
        <w:tc>
          <w:tcPr>
            <w:tcW w:w="1327" w:type="dxa"/>
            <w:vMerge/>
            <w:shd w:val="clear" w:color="auto" w:fill="auto"/>
          </w:tcPr>
          <w:p w14:paraId="57E34B94" w14:textId="77777777" w:rsidR="00797EBE" w:rsidRPr="002A1A2D" w:rsidRDefault="00797EBE" w:rsidP="00797EBE">
            <w:pPr>
              <w:ind w:right="-2"/>
              <w:rPr>
                <w:sz w:val="22"/>
                <w:szCs w:val="22"/>
              </w:rPr>
            </w:pPr>
          </w:p>
        </w:tc>
        <w:tc>
          <w:tcPr>
            <w:tcW w:w="1843" w:type="dxa"/>
            <w:vMerge/>
            <w:shd w:val="clear" w:color="auto" w:fill="auto"/>
          </w:tcPr>
          <w:p w14:paraId="45D76480" w14:textId="77777777" w:rsidR="00797EBE" w:rsidRPr="002A1A2D" w:rsidRDefault="00797EBE" w:rsidP="00797EBE">
            <w:pPr>
              <w:ind w:right="-2"/>
              <w:jc w:val="center"/>
              <w:rPr>
                <w:sz w:val="22"/>
                <w:szCs w:val="22"/>
              </w:rPr>
            </w:pPr>
          </w:p>
        </w:tc>
        <w:tc>
          <w:tcPr>
            <w:tcW w:w="1417" w:type="dxa"/>
            <w:shd w:val="clear" w:color="auto" w:fill="auto"/>
            <w:vAlign w:val="center"/>
          </w:tcPr>
          <w:p w14:paraId="73376660" w14:textId="77777777" w:rsidR="00797EBE" w:rsidRPr="002A1A2D" w:rsidRDefault="00797EBE" w:rsidP="00797EBE">
            <w:pPr>
              <w:ind w:left="-6" w:right="-61"/>
              <w:jc w:val="center"/>
              <w:rPr>
                <w:sz w:val="22"/>
                <w:szCs w:val="22"/>
              </w:rPr>
            </w:pPr>
            <w:r w:rsidRPr="002A1A2D">
              <w:rPr>
                <w:sz w:val="22"/>
                <w:szCs w:val="22"/>
              </w:rPr>
              <w:t>с 01.07.202</w:t>
            </w:r>
            <w:r>
              <w:rPr>
                <w:sz w:val="22"/>
                <w:szCs w:val="22"/>
              </w:rPr>
              <w:t>3</w:t>
            </w:r>
          </w:p>
        </w:tc>
        <w:tc>
          <w:tcPr>
            <w:tcW w:w="1040" w:type="dxa"/>
            <w:shd w:val="clear" w:color="auto" w:fill="auto"/>
            <w:vAlign w:val="center"/>
          </w:tcPr>
          <w:p w14:paraId="2F5F75F3" w14:textId="77777777" w:rsidR="00797EBE" w:rsidRPr="000F2137" w:rsidRDefault="00797EBE" w:rsidP="00797EBE">
            <w:pPr>
              <w:jc w:val="center"/>
              <w:rPr>
                <w:sz w:val="22"/>
                <w:szCs w:val="22"/>
              </w:rPr>
            </w:pPr>
            <w:r>
              <w:rPr>
                <w:sz w:val="22"/>
                <w:szCs w:val="22"/>
              </w:rPr>
              <w:t>2230,94</w:t>
            </w:r>
          </w:p>
        </w:tc>
        <w:tc>
          <w:tcPr>
            <w:tcW w:w="709" w:type="dxa"/>
            <w:shd w:val="clear" w:color="auto" w:fill="auto"/>
            <w:vAlign w:val="center"/>
          </w:tcPr>
          <w:p w14:paraId="7C3CB587" w14:textId="77777777" w:rsidR="00797EBE" w:rsidRPr="002A1A2D" w:rsidRDefault="00797EBE" w:rsidP="00797EBE">
            <w:pPr>
              <w:ind w:left="-105" w:right="-108"/>
              <w:jc w:val="center"/>
              <w:rPr>
                <w:sz w:val="22"/>
                <w:szCs w:val="22"/>
              </w:rPr>
            </w:pPr>
            <w:r w:rsidRPr="002A1A2D">
              <w:rPr>
                <w:sz w:val="22"/>
                <w:szCs w:val="22"/>
              </w:rPr>
              <w:t>x</w:t>
            </w:r>
          </w:p>
        </w:tc>
        <w:tc>
          <w:tcPr>
            <w:tcW w:w="851" w:type="dxa"/>
            <w:shd w:val="clear" w:color="auto" w:fill="auto"/>
            <w:vAlign w:val="center"/>
          </w:tcPr>
          <w:p w14:paraId="400CFC78"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4D3E6E52" w14:textId="77777777" w:rsidR="00797EBE" w:rsidRPr="002A1A2D" w:rsidRDefault="00797EBE" w:rsidP="00797EBE">
            <w:pPr>
              <w:ind w:left="-105" w:right="-108"/>
              <w:jc w:val="center"/>
              <w:rPr>
                <w:sz w:val="22"/>
                <w:szCs w:val="22"/>
              </w:rPr>
            </w:pPr>
            <w:r w:rsidRPr="002A1A2D">
              <w:rPr>
                <w:sz w:val="22"/>
                <w:szCs w:val="22"/>
              </w:rPr>
              <w:t>х</w:t>
            </w:r>
          </w:p>
        </w:tc>
        <w:tc>
          <w:tcPr>
            <w:tcW w:w="709" w:type="dxa"/>
            <w:shd w:val="clear" w:color="auto" w:fill="auto"/>
            <w:vAlign w:val="center"/>
          </w:tcPr>
          <w:p w14:paraId="6F1B1AC0"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7DDE2537"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059801C9" w14:textId="77777777" w:rsidTr="00797EBE">
        <w:trPr>
          <w:trHeight w:val="135"/>
          <w:jc w:val="center"/>
        </w:trPr>
        <w:tc>
          <w:tcPr>
            <w:tcW w:w="1327" w:type="dxa"/>
            <w:vMerge/>
            <w:shd w:val="clear" w:color="auto" w:fill="auto"/>
          </w:tcPr>
          <w:p w14:paraId="0AE916BC" w14:textId="77777777" w:rsidR="00797EBE" w:rsidRPr="002A1A2D" w:rsidRDefault="00797EBE" w:rsidP="00797EBE">
            <w:pPr>
              <w:ind w:right="-2"/>
              <w:rPr>
                <w:sz w:val="22"/>
                <w:szCs w:val="22"/>
              </w:rPr>
            </w:pPr>
          </w:p>
        </w:tc>
        <w:tc>
          <w:tcPr>
            <w:tcW w:w="1843" w:type="dxa"/>
            <w:shd w:val="clear" w:color="auto" w:fill="auto"/>
          </w:tcPr>
          <w:p w14:paraId="2B19EA70" w14:textId="77777777" w:rsidR="00797EBE" w:rsidRPr="002A1A2D" w:rsidRDefault="00797EBE" w:rsidP="00797EBE">
            <w:pPr>
              <w:ind w:left="-78" w:right="-2"/>
              <w:jc w:val="center"/>
              <w:rPr>
                <w:sz w:val="22"/>
                <w:szCs w:val="22"/>
              </w:rPr>
            </w:pPr>
            <w:proofErr w:type="spellStart"/>
            <w:r w:rsidRPr="002A1A2D">
              <w:rPr>
                <w:sz w:val="22"/>
                <w:szCs w:val="22"/>
              </w:rPr>
              <w:t>Двухставочный</w:t>
            </w:r>
            <w:proofErr w:type="spellEnd"/>
          </w:p>
        </w:tc>
        <w:tc>
          <w:tcPr>
            <w:tcW w:w="1417" w:type="dxa"/>
            <w:shd w:val="clear" w:color="auto" w:fill="auto"/>
            <w:vAlign w:val="center"/>
          </w:tcPr>
          <w:p w14:paraId="1C4390BF" w14:textId="77777777" w:rsidR="00797EBE" w:rsidRPr="002A1A2D" w:rsidRDefault="00797EBE" w:rsidP="00797EBE">
            <w:pPr>
              <w:jc w:val="center"/>
              <w:rPr>
                <w:sz w:val="22"/>
                <w:szCs w:val="22"/>
              </w:rPr>
            </w:pPr>
            <w:r w:rsidRPr="002A1A2D">
              <w:rPr>
                <w:sz w:val="22"/>
                <w:szCs w:val="22"/>
              </w:rPr>
              <w:t>x</w:t>
            </w:r>
          </w:p>
        </w:tc>
        <w:tc>
          <w:tcPr>
            <w:tcW w:w="1040" w:type="dxa"/>
            <w:shd w:val="clear" w:color="auto" w:fill="auto"/>
            <w:vAlign w:val="center"/>
          </w:tcPr>
          <w:p w14:paraId="6714C2DB" w14:textId="77777777" w:rsidR="00797EBE" w:rsidRPr="002A1A2D" w:rsidRDefault="00797EBE" w:rsidP="00797EBE">
            <w:pPr>
              <w:jc w:val="center"/>
              <w:rPr>
                <w:sz w:val="22"/>
                <w:szCs w:val="22"/>
              </w:rPr>
            </w:pPr>
            <w:r w:rsidRPr="002A1A2D">
              <w:rPr>
                <w:sz w:val="22"/>
                <w:szCs w:val="22"/>
              </w:rPr>
              <w:t>x</w:t>
            </w:r>
          </w:p>
        </w:tc>
        <w:tc>
          <w:tcPr>
            <w:tcW w:w="709" w:type="dxa"/>
            <w:shd w:val="clear" w:color="auto" w:fill="auto"/>
            <w:vAlign w:val="center"/>
          </w:tcPr>
          <w:p w14:paraId="228432BD" w14:textId="77777777" w:rsidR="00797EBE" w:rsidRPr="002A1A2D" w:rsidRDefault="00797EBE" w:rsidP="00797EBE">
            <w:pPr>
              <w:jc w:val="center"/>
              <w:rPr>
                <w:sz w:val="22"/>
                <w:szCs w:val="22"/>
              </w:rPr>
            </w:pPr>
            <w:r w:rsidRPr="002A1A2D">
              <w:rPr>
                <w:sz w:val="22"/>
                <w:szCs w:val="22"/>
              </w:rPr>
              <w:t>x</w:t>
            </w:r>
          </w:p>
        </w:tc>
        <w:tc>
          <w:tcPr>
            <w:tcW w:w="851" w:type="dxa"/>
            <w:shd w:val="clear" w:color="auto" w:fill="auto"/>
            <w:vAlign w:val="center"/>
          </w:tcPr>
          <w:p w14:paraId="449B34B5" w14:textId="77777777" w:rsidR="00797EBE" w:rsidRPr="002A1A2D" w:rsidRDefault="00797EBE" w:rsidP="00797EBE">
            <w:pPr>
              <w:ind w:left="-105" w:right="-108"/>
              <w:jc w:val="center"/>
              <w:rPr>
                <w:sz w:val="22"/>
                <w:szCs w:val="22"/>
              </w:rPr>
            </w:pPr>
            <w:r w:rsidRPr="002A1A2D">
              <w:rPr>
                <w:sz w:val="22"/>
                <w:szCs w:val="22"/>
              </w:rPr>
              <w:t>x</w:t>
            </w:r>
          </w:p>
        </w:tc>
        <w:tc>
          <w:tcPr>
            <w:tcW w:w="708" w:type="dxa"/>
            <w:shd w:val="clear" w:color="auto" w:fill="auto"/>
            <w:vAlign w:val="center"/>
          </w:tcPr>
          <w:p w14:paraId="1141D880" w14:textId="77777777" w:rsidR="00797EBE" w:rsidRPr="002A1A2D" w:rsidRDefault="00797EBE" w:rsidP="00797EBE">
            <w:pPr>
              <w:ind w:left="-105" w:right="-108"/>
              <w:jc w:val="center"/>
              <w:rPr>
                <w:sz w:val="22"/>
                <w:szCs w:val="22"/>
              </w:rPr>
            </w:pPr>
            <w:r w:rsidRPr="002A1A2D">
              <w:rPr>
                <w:sz w:val="22"/>
                <w:szCs w:val="22"/>
              </w:rPr>
              <w:t>х</w:t>
            </w:r>
          </w:p>
        </w:tc>
        <w:tc>
          <w:tcPr>
            <w:tcW w:w="709" w:type="dxa"/>
            <w:shd w:val="clear" w:color="auto" w:fill="auto"/>
            <w:vAlign w:val="center"/>
          </w:tcPr>
          <w:p w14:paraId="261B6AB0" w14:textId="77777777" w:rsidR="00797EBE" w:rsidRPr="002A1A2D" w:rsidRDefault="00797EBE" w:rsidP="00797EBE">
            <w:pPr>
              <w:ind w:left="-105" w:right="-108"/>
              <w:jc w:val="center"/>
              <w:rPr>
                <w:sz w:val="22"/>
                <w:szCs w:val="22"/>
              </w:rPr>
            </w:pPr>
            <w:r w:rsidRPr="002A1A2D">
              <w:rPr>
                <w:sz w:val="22"/>
                <w:szCs w:val="22"/>
              </w:rPr>
              <w:t>x</w:t>
            </w:r>
          </w:p>
        </w:tc>
        <w:tc>
          <w:tcPr>
            <w:tcW w:w="993" w:type="dxa"/>
            <w:shd w:val="clear" w:color="auto" w:fill="auto"/>
            <w:vAlign w:val="center"/>
          </w:tcPr>
          <w:p w14:paraId="04D8A0A8" w14:textId="77777777" w:rsidR="00797EBE" w:rsidRPr="002A1A2D" w:rsidRDefault="00797EBE" w:rsidP="00797EBE">
            <w:pPr>
              <w:ind w:left="-105" w:right="-108"/>
              <w:jc w:val="center"/>
              <w:rPr>
                <w:sz w:val="22"/>
                <w:szCs w:val="22"/>
              </w:rPr>
            </w:pPr>
            <w:r w:rsidRPr="002A1A2D">
              <w:rPr>
                <w:sz w:val="22"/>
                <w:szCs w:val="22"/>
              </w:rPr>
              <w:t>x</w:t>
            </w:r>
          </w:p>
        </w:tc>
      </w:tr>
      <w:tr w:rsidR="00797EBE" w:rsidRPr="002A1A2D" w14:paraId="460FCF43" w14:textId="77777777" w:rsidTr="00797EBE">
        <w:trPr>
          <w:trHeight w:val="135"/>
          <w:jc w:val="center"/>
        </w:trPr>
        <w:tc>
          <w:tcPr>
            <w:tcW w:w="1327" w:type="dxa"/>
            <w:vMerge/>
            <w:shd w:val="clear" w:color="auto" w:fill="auto"/>
          </w:tcPr>
          <w:p w14:paraId="33892AB3" w14:textId="77777777" w:rsidR="00797EBE" w:rsidRPr="002A1A2D" w:rsidRDefault="00797EBE" w:rsidP="00797EBE">
            <w:pPr>
              <w:ind w:right="-2"/>
              <w:rPr>
                <w:sz w:val="22"/>
                <w:szCs w:val="22"/>
              </w:rPr>
            </w:pPr>
          </w:p>
        </w:tc>
        <w:tc>
          <w:tcPr>
            <w:tcW w:w="1843" w:type="dxa"/>
            <w:shd w:val="clear" w:color="auto" w:fill="auto"/>
            <w:vAlign w:val="center"/>
          </w:tcPr>
          <w:p w14:paraId="3037F516" w14:textId="77777777" w:rsidR="00797EBE" w:rsidRPr="002A1A2D" w:rsidRDefault="00797EBE" w:rsidP="00797EBE">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6DC22195" w14:textId="77777777" w:rsidR="00797EBE" w:rsidRPr="002A1A2D" w:rsidRDefault="00797EBE" w:rsidP="00797EBE">
            <w:pPr>
              <w:jc w:val="center"/>
              <w:rPr>
                <w:sz w:val="22"/>
                <w:szCs w:val="22"/>
              </w:rPr>
            </w:pPr>
            <w:r w:rsidRPr="002A1A2D">
              <w:rPr>
                <w:sz w:val="22"/>
                <w:szCs w:val="22"/>
              </w:rPr>
              <w:t>x</w:t>
            </w:r>
          </w:p>
        </w:tc>
        <w:tc>
          <w:tcPr>
            <w:tcW w:w="1040" w:type="dxa"/>
            <w:shd w:val="clear" w:color="auto" w:fill="auto"/>
            <w:vAlign w:val="center"/>
          </w:tcPr>
          <w:p w14:paraId="4B8F541A" w14:textId="77777777" w:rsidR="00797EBE" w:rsidRPr="002A1A2D" w:rsidRDefault="00797EBE" w:rsidP="00797EBE">
            <w:pPr>
              <w:jc w:val="center"/>
              <w:rPr>
                <w:sz w:val="22"/>
                <w:szCs w:val="22"/>
              </w:rPr>
            </w:pPr>
            <w:r w:rsidRPr="002A1A2D">
              <w:rPr>
                <w:sz w:val="22"/>
                <w:szCs w:val="22"/>
              </w:rPr>
              <w:t>x</w:t>
            </w:r>
          </w:p>
        </w:tc>
        <w:tc>
          <w:tcPr>
            <w:tcW w:w="709" w:type="dxa"/>
            <w:shd w:val="clear" w:color="auto" w:fill="auto"/>
            <w:vAlign w:val="center"/>
          </w:tcPr>
          <w:p w14:paraId="549A56C4" w14:textId="77777777" w:rsidR="00797EBE" w:rsidRPr="002A1A2D" w:rsidRDefault="00797EBE" w:rsidP="00797EBE">
            <w:pPr>
              <w:jc w:val="center"/>
              <w:rPr>
                <w:sz w:val="22"/>
                <w:szCs w:val="22"/>
              </w:rPr>
            </w:pPr>
            <w:r w:rsidRPr="002A1A2D">
              <w:rPr>
                <w:sz w:val="22"/>
                <w:szCs w:val="22"/>
              </w:rPr>
              <w:t>x</w:t>
            </w:r>
          </w:p>
        </w:tc>
        <w:tc>
          <w:tcPr>
            <w:tcW w:w="851" w:type="dxa"/>
            <w:shd w:val="clear" w:color="auto" w:fill="auto"/>
            <w:vAlign w:val="center"/>
          </w:tcPr>
          <w:p w14:paraId="3FFF7791" w14:textId="77777777" w:rsidR="00797EBE" w:rsidRPr="002A1A2D" w:rsidRDefault="00797EBE" w:rsidP="00797EBE">
            <w:pPr>
              <w:jc w:val="center"/>
              <w:rPr>
                <w:sz w:val="22"/>
                <w:szCs w:val="22"/>
              </w:rPr>
            </w:pPr>
            <w:r w:rsidRPr="002A1A2D">
              <w:rPr>
                <w:sz w:val="22"/>
                <w:szCs w:val="22"/>
              </w:rPr>
              <w:t>x</w:t>
            </w:r>
          </w:p>
        </w:tc>
        <w:tc>
          <w:tcPr>
            <w:tcW w:w="708" w:type="dxa"/>
            <w:shd w:val="clear" w:color="auto" w:fill="auto"/>
            <w:vAlign w:val="center"/>
          </w:tcPr>
          <w:p w14:paraId="469AD1C3" w14:textId="77777777" w:rsidR="00797EBE" w:rsidRPr="002A1A2D" w:rsidRDefault="00797EBE" w:rsidP="00797EBE">
            <w:pPr>
              <w:jc w:val="center"/>
              <w:rPr>
                <w:sz w:val="22"/>
                <w:szCs w:val="22"/>
              </w:rPr>
            </w:pPr>
            <w:r w:rsidRPr="002A1A2D">
              <w:rPr>
                <w:sz w:val="22"/>
                <w:szCs w:val="22"/>
              </w:rPr>
              <w:t>х</w:t>
            </w:r>
          </w:p>
        </w:tc>
        <w:tc>
          <w:tcPr>
            <w:tcW w:w="709" w:type="dxa"/>
            <w:shd w:val="clear" w:color="auto" w:fill="auto"/>
            <w:vAlign w:val="center"/>
          </w:tcPr>
          <w:p w14:paraId="3C6E08BF" w14:textId="77777777" w:rsidR="00797EBE" w:rsidRPr="002A1A2D" w:rsidRDefault="00797EBE" w:rsidP="00797EBE">
            <w:pPr>
              <w:jc w:val="center"/>
              <w:rPr>
                <w:sz w:val="22"/>
                <w:szCs w:val="22"/>
              </w:rPr>
            </w:pPr>
            <w:r w:rsidRPr="002A1A2D">
              <w:rPr>
                <w:sz w:val="22"/>
                <w:szCs w:val="22"/>
              </w:rPr>
              <w:t>x</w:t>
            </w:r>
          </w:p>
        </w:tc>
        <w:tc>
          <w:tcPr>
            <w:tcW w:w="993" w:type="dxa"/>
            <w:shd w:val="clear" w:color="auto" w:fill="auto"/>
            <w:vAlign w:val="center"/>
          </w:tcPr>
          <w:p w14:paraId="6452583C" w14:textId="77777777" w:rsidR="00797EBE" w:rsidRPr="002A1A2D" w:rsidRDefault="00797EBE" w:rsidP="00797EBE">
            <w:pPr>
              <w:jc w:val="center"/>
              <w:rPr>
                <w:sz w:val="22"/>
                <w:szCs w:val="22"/>
              </w:rPr>
            </w:pPr>
            <w:r w:rsidRPr="002A1A2D">
              <w:rPr>
                <w:sz w:val="22"/>
                <w:szCs w:val="22"/>
              </w:rPr>
              <w:t>x</w:t>
            </w:r>
          </w:p>
        </w:tc>
      </w:tr>
      <w:tr w:rsidR="00797EBE" w:rsidRPr="002A1A2D" w14:paraId="235F8105" w14:textId="77777777" w:rsidTr="00797EBE">
        <w:trPr>
          <w:trHeight w:val="135"/>
          <w:jc w:val="center"/>
        </w:trPr>
        <w:tc>
          <w:tcPr>
            <w:tcW w:w="1327" w:type="dxa"/>
            <w:vMerge/>
            <w:shd w:val="clear" w:color="auto" w:fill="auto"/>
            <w:vAlign w:val="center"/>
          </w:tcPr>
          <w:p w14:paraId="678F1288" w14:textId="77777777" w:rsidR="00797EBE" w:rsidRPr="002A1A2D" w:rsidRDefault="00797EBE" w:rsidP="00797EBE">
            <w:pPr>
              <w:ind w:right="-2"/>
              <w:jc w:val="center"/>
              <w:rPr>
                <w:sz w:val="22"/>
                <w:szCs w:val="22"/>
              </w:rPr>
            </w:pPr>
          </w:p>
        </w:tc>
        <w:tc>
          <w:tcPr>
            <w:tcW w:w="1843" w:type="dxa"/>
            <w:shd w:val="clear" w:color="auto" w:fill="auto"/>
          </w:tcPr>
          <w:p w14:paraId="76C6D966" w14:textId="77777777" w:rsidR="00797EBE" w:rsidRPr="002A1A2D" w:rsidRDefault="00797EBE" w:rsidP="00797EBE">
            <w:pPr>
              <w:ind w:left="-108" w:right="-109"/>
              <w:jc w:val="center"/>
              <w:rPr>
                <w:sz w:val="22"/>
                <w:szCs w:val="22"/>
              </w:rPr>
            </w:pPr>
            <w:r w:rsidRPr="002A1A2D">
              <w:rPr>
                <w:sz w:val="22"/>
                <w:szCs w:val="22"/>
              </w:rPr>
              <w:t>Ставка за содержание тепловой мощности, тыс. руб./Гкал/ч</w:t>
            </w:r>
            <w:r>
              <w:rPr>
                <w:sz w:val="22"/>
                <w:szCs w:val="22"/>
              </w:rPr>
              <w:t xml:space="preserve"> </w:t>
            </w:r>
            <w:r w:rsidRPr="002A1A2D">
              <w:rPr>
                <w:sz w:val="22"/>
                <w:szCs w:val="22"/>
              </w:rPr>
              <w:t>в мес.</w:t>
            </w:r>
          </w:p>
        </w:tc>
        <w:tc>
          <w:tcPr>
            <w:tcW w:w="1417" w:type="dxa"/>
            <w:shd w:val="clear" w:color="auto" w:fill="auto"/>
            <w:vAlign w:val="center"/>
          </w:tcPr>
          <w:p w14:paraId="458F10C5" w14:textId="77777777" w:rsidR="00797EBE" w:rsidRPr="002A1A2D" w:rsidRDefault="00797EBE" w:rsidP="00797EBE">
            <w:pPr>
              <w:jc w:val="center"/>
              <w:rPr>
                <w:sz w:val="22"/>
                <w:szCs w:val="22"/>
              </w:rPr>
            </w:pPr>
            <w:r w:rsidRPr="002A1A2D">
              <w:rPr>
                <w:sz w:val="22"/>
                <w:szCs w:val="22"/>
              </w:rPr>
              <w:t>x</w:t>
            </w:r>
          </w:p>
        </w:tc>
        <w:tc>
          <w:tcPr>
            <w:tcW w:w="1040" w:type="dxa"/>
            <w:shd w:val="clear" w:color="auto" w:fill="auto"/>
            <w:vAlign w:val="center"/>
          </w:tcPr>
          <w:p w14:paraId="1C833301" w14:textId="77777777" w:rsidR="00797EBE" w:rsidRPr="002A1A2D" w:rsidRDefault="00797EBE" w:rsidP="00797EBE">
            <w:pPr>
              <w:jc w:val="center"/>
              <w:rPr>
                <w:sz w:val="22"/>
                <w:szCs w:val="22"/>
              </w:rPr>
            </w:pPr>
            <w:r w:rsidRPr="002A1A2D">
              <w:rPr>
                <w:sz w:val="22"/>
                <w:szCs w:val="22"/>
              </w:rPr>
              <w:t>x</w:t>
            </w:r>
          </w:p>
        </w:tc>
        <w:tc>
          <w:tcPr>
            <w:tcW w:w="709" w:type="dxa"/>
            <w:shd w:val="clear" w:color="auto" w:fill="auto"/>
            <w:vAlign w:val="center"/>
          </w:tcPr>
          <w:p w14:paraId="7048743E" w14:textId="77777777" w:rsidR="00797EBE" w:rsidRPr="002A1A2D" w:rsidRDefault="00797EBE" w:rsidP="00797EBE">
            <w:pPr>
              <w:jc w:val="center"/>
              <w:rPr>
                <w:sz w:val="22"/>
                <w:szCs w:val="22"/>
              </w:rPr>
            </w:pPr>
            <w:r w:rsidRPr="002A1A2D">
              <w:rPr>
                <w:sz w:val="22"/>
                <w:szCs w:val="22"/>
              </w:rPr>
              <w:t>x</w:t>
            </w:r>
          </w:p>
        </w:tc>
        <w:tc>
          <w:tcPr>
            <w:tcW w:w="851" w:type="dxa"/>
            <w:shd w:val="clear" w:color="auto" w:fill="auto"/>
            <w:vAlign w:val="center"/>
          </w:tcPr>
          <w:p w14:paraId="26A06849" w14:textId="77777777" w:rsidR="00797EBE" w:rsidRPr="002A1A2D" w:rsidRDefault="00797EBE" w:rsidP="00797EBE">
            <w:pPr>
              <w:jc w:val="center"/>
              <w:rPr>
                <w:sz w:val="22"/>
                <w:szCs w:val="22"/>
              </w:rPr>
            </w:pPr>
            <w:r w:rsidRPr="002A1A2D">
              <w:rPr>
                <w:sz w:val="22"/>
                <w:szCs w:val="22"/>
              </w:rPr>
              <w:t>x</w:t>
            </w:r>
          </w:p>
        </w:tc>
        <w:tc>
          <w:tcPr>
            <w:tcW w:w="708" w:type="dxa"/>
            <w:shd w:val="clear" w:color="auto" w:fill="auto"/>
            <w:vAlign w:val="center"/>
          </w:tcPr>
          <w:p w14:paraId="72CD7270" w14:textId="77777777" w:rsidR="00797EBE" w:rsidRPr="002A1A2D" w:rsidRDefault="00797EBE" w:rsidP="00797EBE">
            <w:pPr>
              <w:jc w:val="center"/>
              <w:rPr>
                <w:sz w:val="22"/>
                <w:szCs w:val="22"/>
              </w:rPr>
            </w:pPr>
            <w:r w:rsidRPr="002A1A2D">
              <w:rPr>
                <w:sz w:val="22"/>
                <w:szCs w:val="22"/>
              </w:rPr>
              <w:t>х</w:t>
            </w:r>
          </w:p>
        </w:tc>
        <w:tc>
          <w:tcPr>
            <w:tcW w:w="709" w:type="dxa"/>
            <w:shd w:val="clear" w:color="auto" w:fill="auto"/>
            <w:vAlign w:val="center"/>
          </w:tcPr>
          <w:p w14:paraId="4EAC1C30" w14:textId="77777777" w:rsidR="00797EBE" w:rsidRPr="002A1A2D" w:rsidRDefault="00797EBE" w:rsidP="00797EBE">
            <w:pPr>
              <w:jc w:val="center"/>
              <w:rPr>
                <w:sz w:val="22"/>
                <w:szCs w:val="22"/>
              </w:rPr>
            </w:pPr>
            <w:r w:rsidRPr="002A1A2D">
              <w:rPr>
                <w:sz w:val="22"/>
                <w:szCs w:val="22"/>
              </w:rPr>
              <w:t>x</w:t>
            </w:r>
          </w:p>
        </w:tc>
        <w:tc>
          <w:tcPr>
            <w:tcW w:w="993" w:type="dxa"/>
            <w:shd w:val="clear" w:color="auto" w:fill="auto"/>
            <w:vAlign w:val="center"/>
          </w:tcPr>
          <w:p w14:paraId="3BC22DB0" w14:textId="77777777" w:rsidR="00797EBE" w:rsidRPr="002A1A2D" w:rsidRDefault="00797EBE" w:rsidP="00797EBE">
            <w:pPr>
              <w:jc w:val="center"/>
              <w:rPr>
                <w:sz w:val="22"/>
                <w:szCs w:val="22"/>
              </w:rPr>
            </w:pPr>
            <w:r w:rsidRPr="002A1A2D">
              <w:rPr>
                <w:sz w:val="22"/>
                <w:szCs w:val="22"/>
              </w:rPr>
              <w:t>x</w:t>
            </w:r>
          </w:p>
        </w:tc>
      </w:tr>
    </w:tbl>
    <w:p w14:paraId="21E56C9E" w14:textId="77777777" w:rsidR="00797EBE" w:rsidRPr="001C268A" w:rsidRDefault="00797EBE" w:rsidP="00797EBE">
      <w:pPr>
        <w:ind w:left="601" w:right="-142"/>
        <w:jc w:val="right"/>
        <w:rPr>
          <w:b/>
        </w:rPr>
      </w:pPr>
    </w:p>
    <w:p w14:paraId="7984AE08" w14:textId="77777777" w:rsidR="00797EBE" w:rsidRDefault="00797EBE" w:rsidP="00797EBE">
      <w:pPr>
        <w:ind w:left="-142" w:right="-142" w:firstLine="709"/>
        <w:jc w:val="both"/>
        <w:rPr>
          <w:sz w:val="28"/>
          <w:szCs w:val="28"/>
        </w:rPr>
      </w:pPr>
      <w:r w:rsidRPr="00240C45">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7215516E" w14:textId="77777777" w:rsidR="00797EBE" w:rsidRPr="00240C45" w:rsidRDefault="00797EBE" w:rsidP="00797EBE">
      <w:pPr>
        <w:ind w:left="-142" w:right="-142" w:firstLine="709"/>
        <w:jc w:val="right"/>
        <w:rPr>
          <w:sz w:val="28"/>
          <w:szCs w:val="28"/>
        </w:rPr>
      </w:pPr>
      <w:r>
        <w:rPr>
          <w:sz w:val="28"/>
          <w:szCs w:val="28"/>
        </w:rPr>
        <w:t>».</w:t>
      </w:r>
    </w:p>
    <w:p w14:paraId="36E1D1C9" w14:textId="77777777" w:rsidR="00797EBE" w:rsidRPr="00B83273" w:rsidRDefault="00797EBE" w:rsidP="00797EBE">
      <w:pPr>
        <w:ind w:left="5387"/>
        <w:jc w:val="center"/>
      </w:pPr>
    </w:p>
    <w:p w14:paraId="0FAA1AB2" w14:textId="77777777" w:rsidR="00797EBE" w:rsidRDefault="00797EBE" w:rsidP="00081AD4">
      <w:pPr>
        <w:spacing w:after="120"/>
        <w:ind w:left="283" w:right="-283"/>
        <w:rPr>
          <w:color w:val="000000" w:themeColor="text1"/>
          <w:sz w:val="28"/>
          <w:szCs w:val="28"/>
        </w:rPr>
        <w:sectPr w:rsidR="00797EBE" w:rsidSect="00797EBE">
          <w:pgSz w:w="11906" w:h="16838"/>
          <w:pgMar w:top="993" w:right="707" w:bottom="1134" w:left="851" w:header="709" w:footer="709" w:gutter="0"/>
          <w:cols w:space="708"/>
          <w:titlePg/>
          <w:docGrid w:linePitch="381"/>
        </w:sectPr>
      </w:pPr>
    </w:p>
    <w:p w14:paraId="0BCEE46D" w14:textId="515C30B0" w:rsidR="00797EBE" w:rsidRPr="00081AD4" w:rsidRDefault="00797EBE" w:rsidP="00797EBE">
      <w:pPr>
        <w:tabs>
          <w:tab w:val="left" w:pos="5580"/>
          <w:tab w:val="left" w:pos="9498"/>
        </w:tabs>
        <w:ind w:right="-569" w:firstLine="6379"/>
        <w:rPr>
          <w:color w:val="000000" w:themeColor="text1"/>
        </w:rPr>
      </w:pPr>
      <w:r w:rsidRPr="00081AD4">
        <w:rPr>
          <w:color w:val="000000" w:themeColor="text1"/>
        </w:rPr>
        <w:lastRenderedPageBreak/>
        <w:t xml:space="preserve">Приложение № </w:t>
      </w:r>
      <w:r>
        <w:rPr>
          <w:color w:val="000000" w:themeColor="text1"/>
        </w:rPr>
        <w:t xml:space="preserve">20 </w:t>
      </w:r>
      <w:r w:rsidRPr="00081AD4">
        <w:rPr>
          <w:color w:val="000000" w:themeColor="text1"/>
        </w:rPr>
        <w:t>к протоколу № 80</w:t>
      </w:r>
    </w:p>
    <w:p w14:paraId="1B1DE132" w14:textId="77777777" w:rsidR="00797EBE" w:rsidRPr="00081AD4" w:rsidRDefault="00797EBE" w:rsidP="00797EBE">
      <w:pPr>
        <w:tabs>
          <w:tab w:val="left" w:pos="5580"/>
          <w:tab w:val="left" w:pos="9498"/>
        </w:tabs>
        <w:ind w:right="-569" w:firstLine="6379"/>
        <w:rPr>
          <w:color w:val="000000" w:themeColor="text1"/>
        </w:rPr>
      </w:pPr>
      <w:r w:rsidRPr="00081AD4">
        <w:rPr>
          <w:color w:val="000000" w:themeColor="text1"/>
        </w:rPr>
        <w:t>заседания Правления Региональной</w:t>
      </w:r>
    </w:p>
    <w:p w14:paraId="64550C76" w14:textId="77777777" w:rsidR="00797EBE" w:rsidRPr="00081AD4" w:rsidRDefault="00797EBE" w:rsidP="00797EBE">
      <w:pPr>
        <w:tabs>
          <w:tab w:val="left" w:pos="5580"/>
          <w:tab w:val="left" w:pos="9498"/>
        </w:tabs>
        <w:ind w:right="-569" w:firstLine="6379"/>
        <w:rPr>
          <w:color w:val="000000" w:themeColor="text1"/>
        </w:rPr>
      </w:pPr>
      <w:r w:rsidRPr="00081AD4">
        <w:rPr>
          <w:color w:val="000000" w:themeColor="text1"/>
        </w:rPr>
        <w:t>энергетической комиссии</w:t>
      </w:r>
    </w:p>
    <w:p w14:paraId="2DCBE7C8" w14:textId="1E5D9150" w:rsidR="00797EBE" w:rsidRDefault="00797EBE" w:rsidP="00797EBE">
      <w:pPr>
        <w:tabs>
          <w:tab w:val="left" w:pos="5580"/>
          <w:tab w:val="left" w:pos="9498"/>
        </w:tabs>
        <w:ind w:right="-569" w:firstLine="6379"/>
        <w:rPr>
          <w:color w:val="000000" w:themeColor="text1"/>
        </w:rPr>
      </w:pPr>
      <w:r w:rsidRPr="00081AD4">
        <w:rPr>
          <w:color w:val="000000" w:themeColor="text1"/>
        </w:rPr>
        <w:t>Кузбасса от 03.12.2020</w:t>
      </w:r>
    </w:p>
    <w:p w14:paraId="069C5959" w14:textId="77777777" w:rsidR="001F50EA" w:rsidRDefault="001F50EA" w:rsidP="00797EBE">
      <w:pPr>
        <w:tabs>
          <w:tab w:val="left" w:pos="5580"/>
          <w:tab w:val="left" w:pos="9498"/>
        </w:tabs>
        <w:ind w:right="-569" w:firstLine="6379"/>
        <w:rPr>
          <w:color w:val="000000" w:themeColor="text1"/>
        </w:rPr>
      </w:pPr>
    </w:p>
    <w:p w14:paraId="1063C9DE" w14:textId="77777777" w:rsidR="001F50EA" w:rsidRPr="001F50EA" w:rsidRDefault="001F50EA" w:rsidP="001F50EA">
      <w:pPr>
        <w:ind w:left="-284" w:right="-285"/>
        <w:jc w:val="center"/>
        <w:rPr>
          <w:b/>
          <w:bCs/>
          <w:sz w:val="28"/>
          <w:szCs w:val="28"/>
        </w:rPr>
      </w:pPr>
      <w:r w:rsidRPr="001F50EA">
        <w:rPr>
          <w:b/>
          <w:bCs/>
          <w:sz w:val="28"/>
          <w:szCs w:val="28"/>
        </w:rPr>
        <w:t xml:space="preserve">Долгосрочные 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Новокузнецк на теплоноситель, реализуемый на потребительском рынке </w:t>
      </w:r>
      <w:r w:rsidRPr="001F50EA">
        <w:rPr>
          <w:b/>
          <w:color w:val="000000"/>
          <w:kern w:val="32"/>
          <w:sz w:val="28"/>
          <w:szCs w:val="28"/>
          <w:lang w:eastAsia="en-US"/>
        </w:rPr>
        <w:t>Новокузнецкого городского округа</w:t>
      </w:r>
      <w:r w:rsidRPr="001F50EA">
        <w:rPr>
          <w:b/>
          <w:bCs/>
          <w:sz w:val="28"/>
          <w:szCs w:val="28"/>
        </w:rPr>
        <w:t>,</w:t>
      </w:r>
      <w:r w:rsidRPr="001F50EA">
        <w:rPr>
          <w:b/>
          <w:bCs/>
          <w:sz w:val="28"/>
          <w:szCs w:val="28"/>
        </w:rPr>
        <w:br/>
        <w:t>на период с 01.01.2019 по 31.12.2023</w:t>
      </w:r>
    </w:p>
    <w:p w14:paraId="5F43F64E" w14:textId="77777777" w:rsidR="001F50EA" w:rsidRPr="001F50EA" w:rsidRDefault="001F50EA" w:rsidP="001F50EA">
      <w:pPr>
        <w:ind w:left="-284" w:right="-285"/>
        <w:jc w:val="center"/>
        <w:rPr>
          <w:b/>
          <w:bCs/>
          <w:sz w:val="28"/>
          <w:szCs w:val="28"/>
        </w:rPr>
      </w:pPr>
    </w:p>
    <w:p w14:paraId="4D4CF211" w14:textId="77777777" w:rsidR="001F50EA" w:rsidRPr="001F50EA" w:rsidRDefault="001F50EA" w:rsidP="001F50EA">
      <w:pPr>
        <w:ind w:left="-284" w:right="-3"/>
        <w:jc w:val="right"/>
        <w:rPr>
          <w:bCs/>
          <w:sz w:val="28"/>
          <w:szCs w:val="28"/>
        </w:rPr>
      </w:pPr>
      <w:r w:rsidRPr="001F50EA">
        <w:rPr>
          <w:bCs/>
          <w:sz w:val="28"/>
          <w:szCs w:val="28"/>
        </w:rPr>
        <w:t>(без НДС)</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126"/>
        <w:gridCol w:w="1833"/>
        <w:gridCol w:w="1550"/>
        <w:gridCol w:w="1404"/>
      </w:tblGrid>
      <w:tr w:rsidR="001F50EA" w:rsidRPr="001F50EA" w14:paraId="78607250" w14:textId="77777777" w:rsidTr="008A0893">
        <w:trPr>
          <w:jc w:val="center"/>
        </w:trPr>
        <w:tc>
          <w:tcPr>
            <w:tcW w:w="2693" w:type="dxa"/>
            <w:vMerge w:val="restart"/>
            <w:shd w:val="clear" w:color="auto" w:fill="auto"/>
            <w:vAlign w:val="center"/>
          </w:tcPr>
          <w:p w14:paraId="1BEF46F3" w14:textId="77777777" w:rsidR="001F50EA" w:rsidRPr="001F50EA" w:rsidRDefault="001F50EA" w:rsidP="001F50EA">
            <w:pPr>
              <w:ind w:right="-2"/>
              <w:jc w:val="center"/>
              <w:rPr>
                <w:color w:val="000000"/>
                <w:lang w:eastAsia="en-US"/>
              </w:rPr>
            </w:pPr>
            <w:r w:rsidRPr="001F50EA">
              <w:rPr>
                <w:color w:val="000000"/>
                <w:lang w:eastAsia="en-US"/>
              </w:rPr>
              <w:t>Наименование регулируемой организации</w:t>
            </w:r>
          </w:p>
        </w:tc>
        <w:tc>
          <w:tcPr>
            <w:tcW w:w="2126" w:type="dxa"/>
            <w:vMerge w:val="restart"/>
            <w:shd w:val="clear" w:color="auto" w:fill="auto"/>
            <w:vAlign w:val="center"/>
          </w:tcPr>
          <w:p w14:paraId="4581AAC6" w14:textId="77777777" w:rsidR="001F50EA" w:rsidRPr="001F50EA" w:rsidRDefault="001F50EA" w:rsidP="001F50EA">
            <w:pPr>
              <w:ind w:right="-2"/>
              <w:jc w:val="center"/>
              <w:rPr>
                <w:color w:val="000000"/>
                <w:lang w:eastAsia="en-US"/>
              </w:rPr>
            </w:pPr>
            <w:r w:rsidRPr="001F50EA">
              <w:rPr>
                <w:color w:val="000000"/>
                <w:lang w:eastAsia="en-US"/>
              </w:rPr>
              <w:t>Вид тарифа</w:t>
            </w:r>
          </w:p>
        </w:tc>
        <w:tc>
          <w:tcPr>
            <w:tcW w:w="1833" w:type="dxa"/>
            <w:vMerge w:val="restart"/>
            <w:shd w:val="clear" w:color="auto" w:fill="auto"/>
            <w:vAlign w:val="center"/>
          </w:tcPr>
          <w:p w14:paraId="1A81473F" w14:textId="77777777" w:rsidR="001F50EA" w:rsidRPr="001F50EA" w:rsidRDefault="001F50EA" w:rsidP="001F50EA">
            <w:pPr>
              <w:ind w:right="-2"/>
              <w:jc w:val="center"/>
              <w:rPr>
                <w:color w:val="000000"/>
                <w:lang w:eastAsia="en-US"/>
              </w:rPr>
            </w:pPr>
            <w:r w:rsidRPr="001F50EA">
              <w:rPr>
                <w:color w:val="000000"/>
                <w:lang w:eastAsia="en-US"/>
              </w:rPr>
              <w:t>Период</w:t>
            </w:r>
          </w:p>
        </w:tc>
        <w:tc>
          <w:tcPr>
            <w:tcW w:w="2954" w:type="dxa"/>
            <w:gridSpan w:val="2"/>
            <w:shd w:val="clear" w:color="auto" w:fill="auto"/>
            <w:vAlign w:val="center"/>
          </w:tcPr>
          <w:p w14:paraId="6C970324" w14:textId="77777777" w:rsidR="001F50EA" w:rsidRPr="001F50EA" w:rsidRDefault="001F50EA" w:rsidP="001F50EA">
            <w:pPr>
              <w:ind w:right="-2"/>
              <w:jc w:val="center"/>
              <w:rPr>
                <w:color w:val="000000"/>
                <w:lang w:eastAsia="en-US"/>
              </w:rPr>
            </w:pPr>
            <w:r w:rsidRPr="001F50EA">
              <w:rPr>
                <w:color w:val="000000"/>
                <w:lang w:eastAsia="en-US"/>
              </w:rPr>
              <w:t>Вид теплоносителя</w:t>
            </w:r>
          </w:p>
        </w:tc>
      </w:tr>
      <w:tr w:rsidR="001F50EA" w:rsidRPr="001F50EA" w14:paraId="45D407B2" w14:textId="77777777" w:rsidTr="008A0893">
        <w:trPr>
          <w:trHeight w:val="649"/>
          <w:jc w:val="center"/>
        </w:trPr>
        <w:tc>
          <w:tcPr>
            <w:tcW w:w="2693" w:type="dxa"/>
            <w:vMerge/>
            <w:shd w:val="clear" w:color="auto" w:fill="auto"/>
            <w:vAlign w:val="center"/>
          </w:tcPr>
          <w:p w14:paraId="270E592E"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6C8005C3" w14:textId="77777777" w:rsidR="001F50EA" w:rsidRPr="001F50EA" w:rsidRDefault="001F50EA" w:rsidP="001F50EA">
            <w:pPr>
              <w:ind w:right="-2"/>
              <w:jc w:val="center"/>
              <w:rPr>
                <w:color w:val="000000"/>
                <w:lang w:eastAsia="en-US"/>
              </w:rPr>
            </w:pPr>
          </w:p>
        </w:tc>
        <w:tc>
          <w:tcPr>
            <w:tcW w:w="1833" w:type="dxa"/>
            <w:vMerge/>
            <w:shd w:val="clear" w:color="auto" w:fill="auto"/>
            <w:vAlign w:val="center"/>
          </w:tcPr>
          <w:p w14:paraId="0669F1B2" w14:textId="77777777" w:rsidR="001F50EA" w:rsidRPr="001F50EA" w:rsidRDefault="001F50EA" w:rsidP="001F50EA">
            <w:pPr>
              <w:ind w:right="-2"/>
              <w:jc w:val="center"/>
              <w:rPr>
                <w:color w:val="000000"/>
                <w:lang w:eastAsia="en-US"/>
              </w:rPr>
            </w:pPr>
          </w:p>
        </w:tc>
        <w:tc>
          <w:tcPr>
            <w:tcW w:w="1550" w:type="dxa"/>
            <w:shd w:val="clear" w:color="auto" w:fill="auto"/>
            <w:vAlign w:val="center"/>
          </w:tcPr>
          <w:p w14:paraId="2969E3DA" w14:textId="77777777" w:rsidR="001F50EA" w:rsidRPr="001F50EA" w:rsidRDefault="001F50EA" w:rsidP="001F50EA">
            <w:pPr>
              <w:ind w:right="-2"/>
              <w:jc w:val="center"/>
              <w:rPr>
                <w:color w:val="000000"/>
                <w:lang w:eastAsia="en-US"/>
              </w:rPr>
            </w:pPr>
            <w:r w:rsidRPr="001F50EA">
              <w:rPr>
                <w:color w:val="000000"/>
                <w:lang w:eastAsia="en-US"/>
              </w:rPr>
              <w:t>вода</w:t>
            </w:r>
          </w:p>
        </w:tc>
        <w:tc>
          <w:tcPr>
            <w:tcW w:w="1404" w:type="dxa"/>
            <w:shd w:val="clear" w:color="auto" w:fill="auto"/>
            <w:vAlign w:val="center"/>
          </w:tcPr>
          <w:p w14:paraId="5E56DFC9" w14:textId="77777777" w:rsidR="001F50EA" w:rsidRPr="001F50EA" w:rsidRDefault="001F50EA" w:rsidP="001F50EA">
            <w:pPr>
              <w:ind w:right="-2"/>
              <w:jc w:val="center"/>
              <w:rPr>
                <w:color w:val="000000"/>
                <w:lang w:eastAsia="en-US"/>
              </w:rPr>
            </w:pPr>
            <w:r w:rsidRPr="001F50EA">
              <w:rPr>
                <w:color w:val="000000"/>
                <w:lang w:eastAsia="en-US"/>
              </w:rPr>
              <w:t>пар</w:t>
            </w:r>
          </w:p>
        </w:tc>
      </w:tr>
      <w:tr w:rsidR="001F50EA" w:rsidRPr="001F50EA" w14:paraId="3F828702" w14:textId="77777777" w:rsidTr="008A0893">
        <w:trPr>
          <w:trHeight w:val="864"/>
          <w:jc w:val="center"/>
        </w:trPr>
        <w:tc>
          <w:tcPr>
            <w:tcW w:w="2693" w:type="dxa"/>
            <w:vMerge w:val="restart"/>
            <w:shd w:val="clear" w:color="auto" w:fill="auto"/>
            <w:vAlign w:val="center"/>
          </w:tcPr>
          <w:p w14:paraId="72382428" w14:textId="77777777" w:rsidR="001F50EA" w:rsidRPr="001F50EA" w:rsidRDefault="001F50EA" w:rsidP="001F50EA">
            <w:pPr>
              <w:ind w:left="-142" w:right="-53"/>
              <w:jc w:val="center"/>
              <w:rPr>
                <w:color w:val="000000"/>
                <w:lang w:eastAsia="en-US"/>
              </w:rPr>
            </w:pPr>
            <w:r w:rsidRPr="001F50EA">
              <w:rPr>
                <w:color w:val="000000"/>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1F50EA">
              <w:rPr>
                <w:color w:val="000000"/>
                <w:lang w:eastAsia="en-US"/>
              </w:rPr>
              <w:t>тепловодоснаб-жению</w:t>
            </w:r>
            <w:proofErr w:type="spellEnd"/>
            <w:r w:rsidRPr="001F50EA">
              <w:rPr>
                <w:color w:val="000000"/>
                <w:lang w:eastAsia="en-US"/>
              </w:rPr>
              <w:t>)</w:t>
            </w:r>
          </w:p>
        </w:tc>
        <w:tc>
          <w:tcPr>
            <w:tcW w:w="6913" w:type="dxa"/>
            <w:gridSpan w:val="4"/>
            <w:shd w:val="clear" w:color="auto" w:fill="auto"/>
            <w:vAlign w:val="center"/>
          </w:tcPr>
          <w:p w14:paraId="6ED01355" w14:textId="77777777" w:rsidR="001F50EA" w:rsidRPr="001F50EA" w:rsidRDefault="001F50EA" w:rsidP="001F50EA">
            <w:pPr>
              <w:ind w:right="-2"/>
              <w:jc w:val="center"/>
              <w:rPr>
                <w:color w:val="000000"/>
                <w:lang w:eastAsia="en-US"/>
              </w:rPr>
            </w:pPr>
            <w:r w:rsidRPr="001F50EA">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F50EA" w:rsidRPr="001F50EA" w14:paraId="7F1CC81E" w14:textId="77777777" w:rsidTr="008A0893">
        <w:trPr>
          <w:trHeight w:val="20"/>
          <w:jc w:val="center"/>
        </w:trPr>
        <w:tc>
          <w:tcPr>
            <w:tcW w:w="2693" w:type="dxa"/>
            <w:vMerge/>
            <w:shd w:val="clear" w:color="auto" w:fill="auto"/>
            <w:vAlign w:val="center"/>
          </w:tcPr>
          <w:p w14:paraId="0D823D8F" w14:textId="77777777" w:rsidR="001F50EA" w:rsidRPr="001F50EA" w:rsidRDefault="001F50EA" w:rsidP="001F50EA">
            <w:pPr>
              <w:ind w:left="-220" w:right="-53"/>
              <w:jc w:val="center"/>
              <w:rPr>
                <w:bCs/>
                <w:color w:val="000000"/>
                <w:kern w:val="32"/>
                <w:lang w:eastAsia="en-US"/>
              </w:rPr>
            </w:pPr>
          </w:p>
        </w:tc>
        <w:tc>
          <w:tcPr>
            <w:tcW w:w="2126" w:type="dxa"/>
            <w:vMerge w:val="restart"/>
            <w:shd w:val="clear" w:color="auto" w:fill="auto"/>
            <w:vAlign w:val="center"/>
          </w:tcPr>
          <w:p w14:paraId="588044A8" w14:textId="77777777" w:rsidR="001F50EA" w:rsidRPr="001F50EA" w:rsidRDefault="001F50EA" w:rsidP="001F50EA">
            <w:pPr>
              <w:jc w:val="center"/>
            </w:pPr>
            <w:proofErr w:type="spellStart"/>
            <w:r w:rsidRPr="001F50EA">
              <w:t>Одноставочный</w:t>
            </w:r>
            <w:proofErr w:type="spellEnd"/>
          </w:p>
          <w:p w14:paraId="4BD6B33A" w14:textId="77777777" w:rsidR="001F50EA" w:rsidRPr="001F50EA" w:rsidRDefault="001F50EA" w:rsidP="001F50EA">
            <w:pPr>
              <w:ind w:right="-2"/>
              <w:jc w:val="center"/>
              <w:rPr>
                <w:color w:val="000000"/>
                <w:lang w:eastAsia="en-US"/>
              </w:rPr>
            </w:pPr>
            <w:r w:rsidRPr="001F50EA">
              <w:t>руб./</w:t>
            </w:r>
            <w:r w:rsidRPr="001F50EA">
              <w:rPr>
                <w:rFonts w:eastAsia="Calibri"/>
                <w:color w:val="000000"/>
                <w:lang w:eastAsia="en-US"/>
              </w:rPr>
              <w:t xml:space="preserve"> </w:t>
            </w:r>
            <w:r w:rsidRPr="001F50EA">
              <w:t>м</w:t>
            </w:r>
            <w:r w:rsidRPr="001F50EA">
              <w:rPr>
                <w:vertAlign w:val="superscript"/>
              </w:rPr>
              <w:t>3</w:t>
            </w:r>
          </w:p>
        </w:tc>
        <w:tc>
          <w:tcPr>
            <w:tcW w:w="1833" w:type="dxa"/>
            <w:shd w:val="clear" w:color="auto" w:fill="auto"/>
            <w:vAlign w:val="center"/>
          </w:tcPr>
          <w:p w14:paraId="06A69BE1" w14:textId="77777777" w:rsidR="001F50EA" w:rsidRPr="001F50EA" w:rsidRDefault="001F50EA" w:rsidP="001F50EA">
            <w:pPr>
              <w:ind w:right="-84"/>
              <w:jc w:val="center"/>
              <w:rPr>
                <w:color w:val="000000"/>
                <w:lang w:eastAsia="en-US"/>
              </w:rPr>
            </w:pPr>
            <w:r w:rsidRPr="001F50EA">
              <w:rPr>
                <w:color w:val="000000"/>
                <w:lang w:eastAsia="en-US"/>
              </w:rPr>
              <w:t>с 01.01.2019</w:t>
            </w:r>
          </w:p>
        </w:tc>
        <w:tc>
          <w:tcPr>
            <w:tcW w:w="1550" w:type="dxa"/>
            <w:shd w:val="clear" w:color="auto" w:fill="auto"/>
            <w:vAlign w:val="center"/>
          </w:tcPr>
          <w:p w14:paraId="40B6B81E" w14:textId="77777777" w:rsidR="001F50EA" w:rsidRPr="001F50EA" w:rsidRDefault="001F50EA" w:rsidP="001F50EA">
            <w:pPr>
              <w:ind w:right="20"/>
              <w:jc w:val="center"/>
            </w:pPr>
            <w:r w:rsidRPr="001F50EA">
              <w:t>23,38</w:t>
            </w:r>
          </w:p>
        </w:tc>
        <w:tc>
          <w:tcPr>
            <w:tcW w:w="1404" w:type="dxa"/>
            <w:shd w:val="clear" w:color="auto" w:fill="auto"/>
            <w:vAlign w:val="center"/>
          </w:tcPr>
          <w:p w14:paraId="3CC22546" w14:textId="77777777" w:rsidR="001F50EA" w:rsidRPr="001F50EA" w:rsidRDefault="001F50EA" w:rsidP="001F50EA">
            <w:pPr>
              <w:jc w:val="center"/>
              <w:rPr>
                <w:lang w:eastAsia="en-US"/>
              </w:rPr>
            </w:pPr>
            <w:r w:rsidRPr="001F50EA">
              <w:rPr>
                <w:lang w:eastAsia="en-US"/>
              </w:rPr>
              <w:t>х</w:t>
            </w:r>
          </w:p>
        </w:tc>
      </w:tr>
      <w:tr w:rsidR="001F50EA" w:rsidRPr="001F50EA" w14:paraId="0A0A26AE" w14:textId="77777777" w:rsidTr="008A0893">
        <w:trPr>
          <w:trHeight w:val="20"/>
          <w:jc w:val="center"/>
        </w:trPr>
        <w:tc>
          <w:tcPr>
            <w:tcW w:w="2693" w:type="dxa"/>
            <w:vMerge/>
            <w:shd w:val="clear" w:color="auto" w:fill="auto"/>
            <w:vAlign w:val="center"/>
          </w:tcPr>
          <w:p w14:paraId="0E361100"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4B36E845"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14796C8C" w14:textId="77777777" w:rsidR="001F50EA" w:rsidRPr="001F50EA" w:rsidRDefault="001F50EA" w:rsidP="001F50EA">
            <w:pPr>
              <w:ind w:right="-84"/>
              <w:jc w:val="center"/>
              <w:rPr>
                <w:color w:val="000000"/>
                <w:lang w:eastAsia="en-US"/>
              </w:rPr>
            </w:pPr>
            <w:r w:rsidRPr="001F50EA">
              <w:rPr>
                <w:color w:val="000000"/>
                <w:lang w:eastAsia="en-US"/>
              </w:rPr>
              <w:t>с 01.07.2019</w:t>
            </w:r>
          </w:p>
        </w:tc>
        <w:tc>
          <w:tcPr>
            <w:tcW w:w="1550" w:type="dxa"/>
            <w:shd w:val="clear" w:color="auto" w:fill="auto"/>
            <w:vAlign w:val="center"/>
          </w:tcPr>
          <w:p w14:paraId="1145E34C" w14:textId="77777777" w:rsidR="001F50EA" w:rsidRPr="001F50EA" w:rsidRDefault="001F50EA" w:rsidP="001F50EA">
            <w:pPr>
              <w:ind w:right="20"/>
              <w:jc w:val="center"/>
            </w:pPr>
            <w:r w:rsidRPr="001F50EA">
              <w:t>28,44</w:t>
            </w:r>
          </w:p>
        </w:tc>
        <w:tc>
          <w:tcPr>
            <w:tcW w:w="1404" w:type="dxa"/>
            <w:shd w:val="clear" w:color="auto" w:fill="auto"/>
            <w:vAlign w:val="center"/>
          </w:tcPr>
          <w:p w14:paraId="412D8312" w14:textId="77777777" w:rsidR="001F50EA" w:rsidRPr="001F50EA" w:rsidRDefault="001F50EA" w:rsidP="001F50EA">
            <w:pPr>
              <w:jc w:val="center"/>
              <w:rPr>
                <w:lang w:eastAsia="en-US"/>
              </w:rPr>
            </w:pPr>
            <w:r w:rsidRPr="001F50EA">
              <w:rPr>
                <w:lang w:eastAsia="en-US"/>
              </w:rPr>
              <w:t>х</w:t>
            </w:r>
          </w:p>
        </w:tc>
      </w:tr>
      <w:tr w:rsidR="001F50EA" w:rsidRPr="001F50EA" w14:paraId="38855384" w14:textId="77777777" w:rsidTr="008A0893">
        <w:trPr>
          <w:trHeight w:val="20"/>
          <w:jc w:val="center"/>
        </w:trPr>
        <w:tc>
          <w:tcPr>
            <w:tcW w:w="2693" w:type="dxa"/>
            <w:vMerge/>
            <w:shd w:val="clear" w:color="auto" w:fill="auto"/>
            <w:vAlign w:val="center"/>
          </w:tcPr>
          <w:p w14:paraId="427A8C38"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72622438"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3A147D6B" w14:textId="77777777" w:rsidR="001F50EA" w:rsidRPr="001F50EA" w:rsidRDefault="001F50EA" w:rsidP="001F50EA">
            <w:pPr>
              <w:ind w:right="-84"/>
              <w:jc w:val="center"/>
              <w:rPr>
                <w:color w:val="000000"/>
                <w:lang w:eastAsia="en-US"/>
              </w:rPr>
            </w:pPr>
            <w:r w:rsidRPr="001F50EA">
              <w:rPr>
                <w:color w:val="000000"/>
                <w:lang w:eastAsia="en-US"/>
              </w:rPr>
              <w:t>с 01.01.2020</w:t>
            </w:r>
          </w:p>
        </w:tc>
        <w:tc>
          <w:tcPr>
            <w:tcW w:w="1550" w:type="dxa"/>
            <w:shd w:val="clear" w:color="auto" w:fill="auto"/>
            <w:vAlign w:val="center"/>
          </w:tcPr>
          <w:p w14:paraId="3F1C3C20" w14:textId="77777777" w:rsidR="001F50EA" w:rsidRPr="001F50EA" w:rsidRDefault="001F50EA" w:rsidP="001F50EA">
            <w:pPr>
              <w:ind w:right="20"/>
              <w:jc w:val="center"/>
            </w:pPr>
            <w:r w:rsidRPr="001F50EA">
              <w:t>28,44</w:t>
            </w:r>
          </w:p>
        </w:tc>
        <w:tc>
          <w:tcPr>
            <w:tcW w:w="1404" w:type="dxa"/>
            <w:shd w:val="clear" w:color="auto" w:fill="auto"/>
            <w:vAlign w:val="center"/>
          </w:tcPr>
          <w:p w14:paraId="393B71B1" w14:textId="77777777" w:rsidR="001F50EA" w:rsidRPr="001F50EA" w:rsidRDefault="001F50EA" w:rsidP="001F50EA">
            <w:pPr>
              <w:jc w:val="center"/>
              <w:rPr>
                <w:lang w:eastAsia="en-US"/>
              </w:rPr>
            </w:pPr>
            <w:r w:rsidRPr="001F50EA">
              <w:rPr>
                <w:lang w:eastAsia="en-US"/>
              </w:rPr>
              <w:t>х</w:t>
            </w:r>
          </w:p>
        </w:tc>
      </w:tr>
      <w:tr w:rsidR="001F50EA" w:rsidRPr="001F50EA" w14:paraId="12D54BE2" w14:textId="77777777" w:rsidTr="008A0893">
        <w:trPr>
          <w:trHeight w:val="20"/>
          <w:jc w:val="center"/>
        </w:trPr>
        <w:tc>
          <w:tcPr>
            <w:tcW w:w="2693" w:type="dxa"/>
            <w:vMerge/>
            <w:shd w:val="clear" w:color="auto" w:fill="auto"/>
            <w:vAlign w:val="center"/>
          </w:tcPr>
          <w:p w14:paraId="6DE1BBFA"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07F55B89"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6AC55808" w14:textId="77777777" w:rsidR="001F50EA" w:rsidRPr="001F50EA" w:rsidRDefault="001F50EA" w:rsidP="001F50EA">
            <w:pPr>
              <w:ind w:right="-84"/>
              <w:jc w:val="center"/>
              <w:rPr>
                <w:color w:val="000000"/>
                <w:lang w:eastAsia="en-US"/>
              </w:rPr>
            </w:pPr>
            <w:r w:rsidRPr="001F50EA">
              <w:rPr>
                <w:color w:val="000000"/>
                <w:lang w:eastAsia="en-US"/>
              </w:rPr>
              <w:t>с 01.07.2020</w:t>
            </w:r>
          </w:p>
        </w:tc>
        <w:tc>
          <w:tcPr>
            <w:tcW w:w="1550" w:type="dxa"/>
            <w:shd w:val="clear" w:color="auto" w:fill="auto"/>
            <w:vAlign w:val="center"/>
          </w:tcPr>
          <w:p w14:paraId="2FCF0CC4" w14:textId="77777777" w:rsidR="001F50EA" w:rsidRPr="001F50EA" w:rsidRDefault="001F50EA" w:rsidP="001F50EA">
            <w:pPr>
              <w:ind w:right="20"/>
              <w:jc w:val="center"/>
            </w:pPr>
            <w:r w:rsidRPr="001F50EA">
              <w:t>28,44</w:t>
            </w:r>
          </w:p>
        </w:tc>
        <w:tc>
          <w:tcPr>
            <w:tcW w:w="1404" w:type="dxa"/>
            <w:shd w:val="clear" w:color="auto" w:fill="auto"/>
            <w:vAlign w:val="center"/>
          </w:tcPr>
          <w:p w14:paraId="3529775F" w14:textId="77777777" w:rsidR="001F50EA" w:rsidRPr="001F50EA" w:rsidRDefault="001F50EA" w:rsidP="001F50EA">
            <w:pPr>
              <w:jc w:val="center"/>
              <w:rPr>
                <w:lang w:eastAsia="en-US"/>
              </w:rPr>
            </w:pPr>
            <w:r w:rsidRPr="001F50EA">
              <w:rPr>
                <w:lang w:eastAsia="en-US"/>
              </w:rPr>
              <w:t>х</w:t>
            </w:r>
          </w:p>
        </w:tc>
      </w:tr>
      <w:tr w:rsidR="001F50EA" w:rsidRPr="001F50EA" w14:paraId="37984EC3" w14:textId="77777777" w:rsidTr="008A0893">
        <w:trPr>
          <w:trHeight w:val="20"/>
          <w:jc w:val="center"/>
        </w:trPr>
        <w:tc>
          <w:tcPr>
            <w:tcW w:w="2693" w:type="dxa"/>
            <w:vMerge/>
            <w:shd w:val="clear" w:color="auto" w:fill="auto"/>
            <w:vAlign w:val="center"/>
          </w:tcPr>
          <w:p w14:paraId="1BCCE4CF"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1E72AC86"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3051438F" w14:textId="77777777" w:rsidR="001F50EA" w:rsidRPr="001F50EA" w:rsidRDefault="001F50EA" w:rsidP="001F50EA">
            <w:pPr>
              <w:ind w:right="-84"/>
              <w:jc w:val="center"/>
              <w:rPr>
                <w:color w:val="000000"/>
                <w:lang w:eastAsia="en-US"/>
              </w:rPr>
            </w:pPr>
            <w:r w:rsidRPr="001F50EA">
              <w:rPr>
                <w:color w:val="000000"/>
                <w:lang w:eastAsia="en-US"/>
              </w:rPr>
              <w:t>с 01.01.2021</w:t>
            </w:r>
          </w:p>
        </w:tc>
        <w:tc>
          <w:tcPr>
            <w:tcW w:w="1550" w:type="dxa"/>
            <w:shd w:val="clear" w:color="auto" w:fill="auto"/>
            <w:vAlign w:val="center"/>
          </w:tcPr>
          <w:p w14:paraId="3899853D" w14:textId="77777777" w:rsidR="001F50EA" w:rsidRPr="001F50EA" w:rsidRDefault="001F50EA" w:rsidP="001F50EA">
            <w:pPr>
              <w:ind w:right="20"/>
              <w:jc w:val="center"/>
            </w:pPr>
            <w:r w:rsidRPr="001F50EA">
              <w:t>28,44</w:t>
            </w:r>
          </w:p>
        </w:tc>
        <w:tc>
          <w:tcPr>
            <w:tcW w:w="1404" w:type="dxa"/>
            <w:shd w:val="clear" w:color="auto" w:fill="auto"/>
            <w:vAlign w:val="center"/>
          </w:tcPr>
          <w:p w14:paraId="74994927" w14:textId="77777777" w:rsidR="001F50EA" w:rsidRPr="001F50EA" w:rsidRDefault="001F50EA" w:rsidP="001F50EA">
            <w:pPr>
              <w:jc w:val="center"/>
              <w:rPr>
                <w:lang w:eastAsia="en-US"/>
              </w:rPr>
            </w:pPr>
            <w:r w:rsidRPr="001F50EA">
              <w:rPr>
                <w:lang w:eastAsia="en-US"/>
              </w:rPr>
              <w:t>х</w:t>
            </w:r>
          </w:p>
        </w:tc>
      </w:tr>
      <w:tr w:rsidR="001F50EA" w:rsidRPr="001F50EA" w14:paraId="4964624B" w14:textId="77777777" w:rsidTr="008A0893">
        <w:trPr>
          <w:trHeight w:val="20"/>
          <w:jc w:val="center"/>
        </w:trPr>
        <w:tc>
          <w:tcPr>
            <w:tcW w:w="2693" w:type="dxa"/>
            <w:vMerge/>
            <w:shd w:val="clear" w:color="auto" w:fill="auto"/>
            <w:vAlign w:val="center"/>
          </w:tcPr>
          <w:p w14:paraId="69125066"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7EA356C8"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5B452EEA" w14:textId="77777777" w:rsidR="001F50EA" w:rsidRPr="001F50EA" w:rsidRDefault="001F50EA" w:rsidP="001F50EA">
            <w:pPr>
              <w:ind w:right="-84"/>
              <w:jc w:val="center"/>
              <w:rPr>
                <w:color w:val="000000"/>
                <w:lang w:eastAsia="en-US"/>
              </w:rPr>
            </w:pPr>
            <w:r w:rsidRPr="001F50EA">
              <w:rPr>
                <w:color w:val="000000"/>
                <w:lang w:eastAsia="en-US"/>
              </w:rPr>
              <w:t>с 01.07.2021</w:t>
            </w:r>
          </w:p>
        </w:tc>
        <w:tc>
          <w:tcPr>
            <w:tcW w:w="1550" w:type="dxa"/>
            <w:shd w:val="clear" w:color="auto" w:fill="auto"/>
            <w:vAlign w:val="center"/>
          </w:tcPr>
          <w:p w14:paraId="0825B562" w14:textId="77777777" w:rsidR="001F50EA" w:rsidRPr="001F50EA" w:rsidRDefault="001F50EA" w:rsidP="001F50EA">
            <w:pPr>
              <w:ind w:right="20"/>
              <w:jc w:val="center"/>
            </w:pPr>
            <w:r w:rsidRPr="001F50EA">
              <w:t>29,58</w:t>
            </w:r>
          </w:p>
        </w:tc>
        <w:tc>
          <w:tcPr>
            <w:tcW w:w="1404" w:type="dxa"/>
            <w:shd w:val="clear" w:color="auto" w:fill="auto"/>
            <w:vAlign w:val="center"/>
          </w:tcPr>
          <w:p w14:paraId="29AC1312" w14:textId="77777777" w:rsidR="001F50EA" w:rsidRPr="001F50EA" w:rsidRDefault="001F50EA" w:rsidP="001F50EA">
            <w:pPr>
              <w:jc w:val="center"/>
              <w:rPr>
                <w:lang w:eastAsia="en-US"/>
              </w:rPr>
            </w:pPr>
            <w:r w:rsidRPr="001F50EA">
              <w:rPr>
                <w:lang w:eastAsia="en-US"/>
              </w:rPr>
              <w:t>х</w:t>
            </w:r>
          </w:p>
        </w:tc>
      </w:tr>
      <w:tr w:rsidR="001F50EA" w:rsidRPr="001F50EA" w14:paraId="134DD960" w14:textId="77777777" w:rsidTr="008A0893">
        <w:trPr>
          <w:trHeight w:val="20"/>
          <w:jc w:val="center"/>
        </w:trPr>
        <w:tc>
          <w:tcPr>
            <w:tcW w:w="2693" w:type="dxa"/>
            <w:vMerge/>
            <w:shd w:val="clear" w:color="auto" w:fill="auto"/>
            <w:vAlign w:val="center"/>
          </w:tcPr>
          <w:p w14:paraId="2B1BBF66"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628A71F6"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7442D643" w14:textId="77777777" w:rsidR="001F50EA" w:rsidRPr="001F50EA" w:rsidRDefault="001F50EA" w:rsidP="001F50EA">
            <w:pPr>
              <w:ind w:right="-84"/>
              <w:jc w:val="center"/>
              <w:rPr>
                <w:color w:val="000000"/>
                <w:lang w:eastAsia="en-US"/>
              </w:rPr>
            </w:pPr>
            <w:r w:rsidRPr="001F50EA">
              <w:rPr>
                <w:color w:val="000000"/>
                <w:lang w:eastAsia="en-US"/>
              </w:rPr>
              <w:t>с 01.01.2022</w:t>
            </w:r>
          </w:p>
        </w:tc>
        <w:tc>
          <w:tcPr>
            <w:tcW w:w="1550" w:type="dxa"/>
            <w:shd w:val="clear" w:color="auto" w:fill="auto"/>
            <w:vAlign w:val="center"/>
          </w:tcPr>
          <w:p w14:paraId="4322B7C2" w14:textId="77777777" w:rsidR="001F50EA" w:rsidRPr="001F50EA" w:rsidRDefault="001F50EA" w:rsidP="001F50EA">
            <w:pPr>
              <w:ind w:right="20"/>
              <w:jc w:val="center"/>
            </w:pPr>
            <w:r w:rsidRPr="001F50EA">
              <w:t>30,11</w:t>
            </w:r>
          </w:p>
        </w:tc>
        <w:tc>
          <w:tcPr>
            <w:tcW w:w="1404" w:type="dxa"/>
            <w:shd w:val="clear" w:color="auto" w:fill="auto"/>
            <w:vAlign w:val="center"/>
          </w:tcPr>
          <w:p w14:paraId="25F06B37" w14:textId="77777777" w:rsidR="001F50EA" w:rsidRPr="001F50EA" w:rsidRDefault="001F50EA" w:rsidP="001F50EA">
            <w:pPr>
              <w:jc w:val="center"/>
              <w:rPr>
                <w:lang w:eastAsia="en-US"/>
              </w:rPr>
            </w:pPr>
            <w:r w:rsidRPr="001F50EA">
              <w:rPr>
                <w:lang w:eastAsia="en-US"/>
              </w:rPr>
              <w:t>х</w:t>
            </w:r>
          </w:p>
        </w:tc>
      </w:tr>
      <w:tr w:rsidR="001F50EA" w:rsidRPr="001F50EA" w14:paraId="0739C60E" w14:textId="77777777" w:rsidTr="008A0893">
        <w:trPr>
          <w:trHeight w:val="20"/>
          <w:jc w:val="center"/>
        </w:trPr>
        <w:tc>
          <w:tcPr>
            <w:tcW w:w="2693" w:type="dxa"/>
            <w:vMerge/>
            <w:shd w:val="clear" w:color="auto" w:fill="auto"/>
            <w:vAlign w:val="center"/>
          </w:tcPr>
          <w:p w14:paraId="2C98FACA"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03D9D2BB"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5675FE03" w14:textId="77777777" w:rsidR="001F50EA" w:rsidRPr="001F50EA" w:rsidRDefault="001F50EA" w:rsidP="001F50EA">
            <w:pPr>
              <w:ind w:right="-84"/>
              <w:jc w:val="center"/>
              <w:rPr>
                <w:color w:val="000000"/>
                <w:lang w:eastAsia="en-US"/>
              </w:rPr>
            </w:pPr>
            <w:r w:rsidRPr="001F50EA">
              <w:rPr>
                <w:color w:val="000000"/>
                <w:lang w:eastAsia="en-US"/>
              </w:rPr>
              <w:t>с 01.07.2022</w:t>
            </w:r>
          </w:p>
        </w:tc>
        <w:tc>
          <w:tcPr>
            <w:tcW w:w="1550" w:type="dxa"/>
            <w:shd w:val="clear" w:color="auto" w:fill="auto"/>
            <w:vAlign w:val="center"/>
          </w:tcPr>
          <w:p w14:paraId="079EAE22" w14:textId="77777777" w:rsidR="001F50EA" w:rsidRPr="001F50EA" w:rsidRDefault="001F50EA" w:rsidP="001F50EA">
            <w:pPr>
              <w:ind w:right="20"/>
              <w:jc w:val="center"/>
            </w:pPr>
            <w:r w:rsidRPr="001F50EA">
              <w:t>31,61</w:t>
            </w:r>
          </w:p>
        </w:tc>
        <w:tc>
          <w:tcPr>
            <w:tcW w:w="1404" w:type="dxa"/>
            <w:shd w:val="clear" w:color="auto" w:fill="auto"/>
            <w:vAlign w:val="center"/>
          </w:tcPr>
          <w:p w14:paraId="6D8AF72F" w14:textId="77777777" w:rsidR="001F50EA" w:rsidRPr="001F50EA" w:rsidRDefault="001F50EA" w:rsidP="001F50EA">
            <w:pPr>
              <w:jc w:val="center"/>
              <w:rPr>
                <w:lang w:eastAsia="en-US"/>
              </w:rPr>
            </w:pPr>
            <w:r w:rsidRPr="001F50EA">
              <w:rPr>
                <w:lang w:eastAsia="en-US"/>
              </w:rPr>
              <w:t>х</w:t>
            </w:r>
          </w:p>
        </w:tc>
      </w:tr>
      <w:tr w:rsidR="001F50EA" w:rsidRPr="001F50EA" w14:paraId="7735D4B6" w14:textId="77777777" w:rsidTr="008A0893">
        <w:trPr>
          <w:trHeight w:val="20"/>
          <w:jc w:val="center"/>
        </w:trPr>
        <w:tc>
          <w:tcPr>
            <w:tcW w:w="2693" w:type="dxa"/>
            <w:vMerge/>
            <w:shd w:val="clear" w:color="auto" w:fill="auto"/>
            <w:vAlign w:val="center"/>
          </w:tcPr>
          <w:p w14:paraId="4E6FC3DA"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30B967F3"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53D5A261" w14:textId="77777777" w:rsidR="001F50EA" w:rsidRPr="001F50EA" w:rsidRDefault="001F50EA" w:rsidP="001F50EA">
            <w:pPr>
              <w:ind w:right="-84"/>
              <w:jc w:val="center"/>
              <w:rPr>
                <w:color w:val="000000"/>
                <w:lang w:eastAsia="en-US"/>
              </w:rPr>
            </w:pPr>
            <w:r w:rsidRPr="001F50EA">
              <w:rPr>
                <w:color w:val="000000"/>
                <w:lang w:eastAsia="en-US"/>
              </w:rPr>
              <w:t>с 01.01.2023</w:t>
            </w:r>
          </w:p>
        </w:tc>
        <w:tc>
          <w:tcPr>
            <w:tcW w:w="1550" w:type="dxa"/>
            <w:shd w:val="clear" w:color="auto" w:fill="auto"/>
            <w:vAlign w:val="center"/>
          </w:tcPr>
          <w:p w14:paraId="45C3398E" w14:textId="77777777" w:rsidR="001F50EA" w:rsidRPr="001F50EA" w:rsidRDefault="001F50EA" w:rsidP="001F50EA">
            <w:pPr>
              <w:ind w:right="20"/>
              <w:jc w:val="center"/>
            </w:pPr>
            <w:r w:rsidRPr="001F50EA">
              <w:t>31,61</w:t>
            </w:r>
          </w:p>
        </w:tc>
        <w:tc>
          <w:tcPr>
            <w:tcW w:w="1404" w:type="dxa"/>
            <w:shd w:val="clear" w:color="auto" w:fill="auto"/>
            <w:vAlign w:val="center"/>
          </w:tcPr>
          <w:p w14:paraId="6D83E003" w14:textId="77777777" w:rsidR="001F50EA" w:rsidRPr="001F50EA" w:rsidRDefault="001F50EA" w:rsidP="001F50EA">
            <w:pPr>
              <w:jc w:val="center"/>
              <w:rPr>
                <w:lang w:eastAsia="en-US"/>
              </w:rPr>
            </w:pPr>
            <w:r w:rsidRPr="001F50EA">
              <w:rPr>
                <w:lang w:eastAsia="en-US"/>
              </w:rPr>
              <w:t>х</w:t>
            </w:r>
          </w:p>
        </w:tc>
      </w:tr>
      <w:tr w:rsidR="001F50EA" w:rsidRPr="001F50EA" w14:paraId="2C3FEE57" w14:textId="77777777" w:rsidTr="008A0893">
        <w:trPr>
          <w:trHeight w:val="20"/>
          <w:jc w:val="center"/>
        </w:trPr>
        <w:tc>
          <w:tcPr>
            <w:tcW w:w="2693" w:type="dxa"/>
            <w:vMerge/>
            <w:shd w:val="clear" w:color="auto" w:fill="auto"/>
            <w:vAlign w:val="center"/>
          </w:tcPr>
          <w:p w14:paraId="672E539C" w14:textId="77777777" w:rsidR="001F50EA" w:rsidRPr="001F50EA" w:rsidRDefault="001F50EA" w:rsidP="001F50EA">
            <w:pPr>
              <w:ind w:left="-220" w:right="-53"/>
              <w:jc w:val="center"/>
              <w:rPr>
                <w:color w:val="000000"/>
                <w:lang w:eastAsia="en-US"/>
              </w:rPr>
            </w:pPr>
          </w:p>
        </w:tc>
        <w:tc>
          <w:tcPr>
            <w:tcW w:w="2126" w:type="dxa"/>
            <w:vMerge/>
            <w:shd w:val="clear" w:color="auto" w:fill="auto"/>
            <w:vAlign w:val="center"/>
          </w:tcPr>
          <w:p w14:paraId="774A6D7F"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7D579B91" w14:textId="77777777" w:rsidR="001F50EA" w:rsidRPr="001F50EA" w:rsidRDefault="001F50EA" w:rsidP="001F50EA">
            <w:pPr>
              <w:ind w:right="-84"/>
              <w:jc w:val="center"/>
              <w:rPr>
                <w:color w:val="000000"/>
                <w:lang w:eastAsia="en-US"/>
              </w:rPr>
            </w:pPr>
            <w:r w:rsidRPr="001F50EA">
              <w:rPr>
                <w:color w:val="000000"/>
                <w:lang w:eastAsia="en-US"/>
              </w:rPr>
              <w:t>с 01.07.2023</w:t>
            </w:r>
          </w:p>
        </w:tc>
        <w:tc>
          <w:tcPr>
            <w:tcW w:w="1550" w:type="dxa"/>
            <w:shd w:val="clear" w:color="auto" w:fill="auto"/>
            <w:vAlign w:val="center"/>
          </w:tcPr>
          <w:p w14:paraId="24F80263" w14:textId="77777777" w:rsidR="001F50EA" w:rsidRPr="001F50EA" w:rsidRDefault="001F50EA" w:rsidP="001F50EA">
            <w:pPr>
              <w:ind w:right="20"/>
              <w:jc w:val="center"/>
            </w:pPr>
            <w:r w:rsidRPr="001F50EA">
              <w:t>32,06</w:t>
            </w:r>
          </w:p>
        </w:tc>
        <w:tc>
          <w:tcPr>
            <w:tcW w:w="1404" w:type="dxa"/>
            <w:shd w:val="clear" w:color="auto" w:fill="auto"/>
            <w:vAlign w:val="center"/>
          </w:tcPr>
          <w:p w14:paraId="59805B6B" w14:textId="77777777" w:rsidR="001F50EA" w:rsidRPr="001F50EA" w:rsidRDefault="001F50EA" w:rsidP="001F50EA">
            <w:pPr>
              <w:jc w:val="center"/>
              <w:rPr>
                <w:lang w:eastAsia="en-US"/>
              </w:rPr>
            </w:pPr>
            <w:r w:rsidRPr="001F50EA">
              <w:rPr>
                <w:lang w:eastAsia="en-US"/>
              </w:rPr>
              <w:t>х</w:t>
            </w:r>
          </w:p>
        </w:tc>
      </w:tr>
      <w:tr w:rsidR="001F50EA" w:rsidRPr="001F50EA" w14:paraId="54DB0B08" w14:textId="77777777" w:rsidTr="008A0893">
        <w:trPr>
          <w:jc w:val="center"/>
        </w:trPr>
        <w:tc>
          <w:tcPr>
            <w:tcW w:w="2693" w:type="dxa"/>
            <w:vMerge/>
            <w:shd w:val="clear" w:color="auto" w:fill="auto"/>
            <w:vAlign w:val="center"/>
          </w:tcPr>
          <w:p w14:paraId="2BA74A9C" w14:textId="77777777" w:rsidR="001F50EA" w:rsidRPr="001F50EA" w:rsidRDefault="001F50EA" w:rsidP="001F50EA">
            <w:pPr>
              <w:ind w:left="-220" w:right="-53"/>
              <w:jc w:val="center"/>
              <w:rPr>
                <w:color w:val="000000"/>
                <w:lang w:eastAsia="en-US"/>
              </w:rPr>
            </w:pPr>
          </w:p>
        </w:tc>
        <w:tc>
          <w:tcPr>
            <w:tcW w:w="6913" w:type="dxa"/>
            <w:gridSpan w:val="4"/>
            <w:shd w:val="clear" w:color="auto" w:fill="auto"/>
            <w:vAlign w:val="center"/>
          </w:tcPr>
          <w:p w14:paraId="4BE615B1" w14:textId="77777777" w:rsidR="001F50EA" w:rsidRPr="001F50EA" w:rsidRDefault="001F50EA" w:rsidP="001F50EA">
            <w:pPr>
              <w:ind w:right="-2"/>
              <w:jc w:val="center"/>
              <w:rPr>
                <w:color w:val="000000"/>
                <w:lang w:eastAsia="en-US"/>
              </w:rPr>
            </w:pPr>
            <w:r w:rsidRPr="001F50EA">
              <w:t>Тариф на теплоноситель, поставляемый потребителям</w:t>
            </w:r>
          </w:p>
        </w:tc>
      </w:tr>
      <w:tr w:rsidR="001F50EA" w:rsidRPr="001F50EA" w14:paraId="75F762B9" w14:textId="77777777" w:rsidTr="008A0893">
        <w:trPr>
          <w:trHeight w:val="340"/>
          <w:jc w:val="center"/>
        </w:trPr>
        <w:tc>
          <w:tcPr>
            <w:tcW w:w="2693" w:type="dxa"/>
            <w:vMerge/>
            <w:shd w:val="clear" w:color="auto" w:fill="auto"/>
            <w:vAlign w:val="center"/>
          </w:tcPr>
          <w:p w14:paraId="724302AD" w14:textId="77777777" w:rsidR="001F50EA" w:rsidRPr="001F50EA" w:rsidRDefault="001F50EA" w:rsidP="001F50EA">
            <w:pPr>
              <w:ind w:left="-220" w:right="-53"/>
              <w:jc w:val="center"/>
              <w:rPr>
                <w:bCs/>
                <w:color w:val="000000"/>
                <w:kern w:val="32"/>
                <w:lang w:eastAsia="en-US"/>
              </w:rPr>
            </w:pPr>
          </w:p>
        </w:tc>
        <w:tc>
          <w:tcPr>
            <w:tcW w:w="2126" w:type="dxa"/>
            <w:vMerge w:val="restart"/>
            <w:shd w:val="clear" w:color="auto" w:fill="auto"/>
            <w:vAlign w:val="center"/>
          </w:tcPr>
          <w:p w14:paraId="0FCA9FB6" w14:textId="77777777" w:rsidR="001F50EA" w:rsidRPr="001F50EA" w:rsidRDefault="001F50EA" w:rsidP="001F50EA">
            <w:pPr>
              <w:ind w:right="-2"/>
              <w:jc w:val="center"/>
              <w:rPr>
                <w:color w:val="000000"/>
                <w:lang w:eastAsia="en-US"/>
              </w:rPr>
            </w:pPr>
            <w:proofErr w:type="spellStart"/>
            <w:r w:rsidRPr="001F50EA">
              <w:rPr>
                <w:color w:val="000000"/>
                <w:lang w:eastAsia="en-US"/>
              </w:rPr>
              <w:t>Одноставочный</w:t>
            </w:r>
            <w:proofErr w:type="spellEnd"/>
          </w:p>
          <w:p w14:paraId="6B5DBC24" w14:textId="77777777" w:rsidR="001F50EA" w:rsidRPr="001F50EA" w:rsidRDefault="001F50EA" w:rsidP="001F50EA">
            <w:pPr>
              <w:ind w:right="-2"/>
              <w:jc w:val="center"/>
              <w:rPr>
                <w:color w:val="000000"/>
                <w:vertAlign w:val="superscript"/>
                <w:lang w:eastAsia="en-US"/>
              </w:rPr>
            </w:pPr>
            <w:r w:rsidRPr="001F50EA">
              <w:rPr>
                <w:color w:val="000000"/>
                <w:lang w:eastAsia="en-US"/>
              </w:rPr>
              <w:t>руб./ м</w:t>
            </w:r>
            <w:r w:rsidRPr="001F50EA">
              <w:rPr>
                <w:color w:val="000000"/>
                <w:vertAlign w:val="superscript"/>
                <w:lang w:eastAsia="en-US"/>
              </w:rPr>
              <w:t>3</w:t>
            </w:r>
          </w:p>
        </w:tc>
        <w:tc>
          <w:tcPr>
            <w:tcW w:w="1833" w:type="dxa"/>
            <w:shd w:val="clear" w:color="auto" w:fill="auto"/>
            <w:vAlign w:val="center"/>
          </w:tcPr>
          <w:p w14:paraId="0607A5AC" w14:textId="77777777" w:rsidR="001F50EA" w:rsidRPr="001F50EA" w:rsidRDefault="001F50EA" w:rsidP="001F50EA">
            <w:pPr>
              <w:ind w:right="-84"/>
              <w:jc w:val="center"/>
              <w:rPr>
                <w:color w:val="000000"/>
                <w:lang w:eastAsia="en-US"/>
              </w:rPr>
            </w:pPr>
            <w:r w:rsidRPr="001F50EA">
              <w:rPr>
                <w:color w:val="000000"/>
                <w:lang w:eastAsia="en-US"/>
              </w:rPr>
              <w:t>с 01.01.2019</w:t>
            </w:r>
          </w:p>
        </w:tc>
        <w:tc>
          <w:tcPr>
            <w:tcW w:w="1550" w:type="dxa"/>
            <w:shd w:val="clear" w:color="auto" w:fill="auto"/>
            <w:vAlign w:val="center"/>
          </w:tcPr>
          <w:p w14:paraId="6E6B5CDF" w14:textId="77777777" w:rsidR="001F50EA" w:rsidRPr="001F50EA" w:rsidRDefault="001F50EA" w:rsidP="001F50EA">
            <w:pPr>
              <w:ind w:right="20"/>
              <w:jc w:val="center"/>
            </w:pPr>
            <w:r w:rsidRPr="001F50EA">
              <w:t>23,38</w:t>
            </w:r>
          </w:p>
        </w:tc>
        <w:tc>
          <w:tcPr>
            <w:tcW w:w="1404" w:type="dxa"/>
            <w:shd w:val="clear" w:color="auto" w:fill="auto"/>
            <w:vAlign w:val="center"/>
          </w:tcPr>
          <w:p w14:paraId="27D6C95B" w14:textId="77777777" w:rsidR="001F50EA" w:rsidRPr="001F50EA" w:rsidRDefault="001F50EA" w:rsidP="001F50EA">
            <w:pPr>
              <w:jc w:val="center"/>
              <w:rPr>
                <w:lang w:eastAsia="en-US"/>
              </w:rPr>
            </w:pPr>
            <w:r w:rsidRPr="001F50EA">
              <w:rPr>
                <w:lang w:eastAsia="en-US"/>
              </w:rPr>
              <w:t>х</w:t>
            </w:r>
          </w:p>
        </w:tc>
      </w:tr>
      <w:tr w:rsidR="001F50EA" w:rsidRPr="001F50EA" w14:paraId="1A93E610" w14:textId="77777777" w:rsidTr="008A0893">
        <w:trPr>
          <w:jc w:val="center"/>
        </w:trPr>
        <w:tc>
          <w:tcPr>
            <w:tcW w:w="2693" w:type="dxa"/>
            <w:vMerge/>
            <w:shd w:val="clear" w:color="auto" w:fill="auto"/>
            <w:vAlign w:val="center"/>
          </w:tcPr>
          <w:p w14:paraId="2E935C07"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663E4617"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7E13E07B" w14:textId="77777777" w:rsidR="001F50EA" w:rsidRPr="001F50EA" w:rsidRDefault="001F50EA" w:rsidP="001F50EA">
            <w:pPr>
              <w:ind w:right="-84"/>
              <w:jc w:val="center"/>
              <w:rPr>
                <w:color w:val="000000"/>
                <w:lang w:eastAsia="en-US"/>
              </w:rPr>
            </w:pPr>
            <w:r w:rsidRPr="001F50EA">
              <w:rPr>
                <w:color w:val="000000"/>
                <w:lang w:eastAsia="en-US"/>
              </w:rPr>
              <w:t>с 01.07.2019</w:t>
            </w:r>
          </w:p>
        </w:tc>
        <w:tc>
          <w:tcPr>
            <w:tcW w:w="1550" w:type="dxa"/>
            <w:shd w:val="clear" w:color="auto" w:fill="auto"/>
            <w:vAlign w:val="center"/>
          </w:tcPr>
          <w:p w14:paraId="5B97BFC0" w14:textId="77777777" w:rsidR="001F50EA" w:rsidRPr="001F50EA" w:rsidRDefault="001F50EA" w:rsidP="001F50EA">
            <w:pPr>
              <w:ind w:right="20"/>
              <w:jc w:val="center"/>
            </w:pPr>
            <w:r w:rsidRPr="001F50EA">
              <w:t>28,44</w:t>
            </w:r>
          </w:p>
        </w:tc>
        <w:tc>
          <w:tcPr>
            <w:tcW w:w="1404" w:type="dxa"/>
            <w:shd w:val="clear" w:color="auto" w:fill="auto"/>
            <w:vAlign w:val="center"/>
          </w:tcPr>
          <w:p w14:paraId="67A40655" w14:textId="77777777" w:rsidR="001F50EA" w:rsidRPr="001F50EA" w:rsidRDefault="001F50EA" w:rsidP="001F50EA">
            <w:pPr>
              <w:jc w:val="center"/>
              <w:rPr>
                <w:lang w:eastAsia="en-US"/>
              </w:rPr>
            </w:pPr>
            <w:r w:rsidRPr="001F50EA">
              <w:rPr>
                <w:lang w:eastAsia="en-US"/>
              </w:rPr>
              <w:t>х</w:t>
            </w:r>
          </w:p>
        </w:tc>
      </w:tr>
      <w:tr w:rsidR="001F50EA" w:rsidRPr="001F50EA" w14:paraId="1AC0C306" w14:textId="77777777" w:rsidTr="008A0893">
        <w:trPr>
          <w:jc w:val="center"/>
        </w:trPr>
        <w:tc>
          <w:tcPr>
            <w:tcW w:w="2693" w:type="dxa"/>
            <w:vMerge/>
            <w:shd w:val="clear" w:color="auto" w:fill="auto"/>
            <w:vAlign w:val="center"/>
          </w:tcPr>
          <w:p w14:paraId="36EDBEF7"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59C3EAB0"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4C0F3D6D" w14:textId="77777777" w:rsidR="001F50EA" w:rsidRPr="001F50EA" w:rsidRDefault="001F50EA" w:rsidP="001F50EA">
            <w:pPr>
              <w:ind w:right="-84"/>
              <w:jc w:val="center"/>
              <w:rPr>
                <w:color w:val="000000"/>
                <w:lang w:eastAsia="en-US"/>
              </w:rPr>
            </w:pPr>
            <w:r w:rsidRPr="001F50EA">
              <w:rPr>
                <w:color w:val="000000"/>
                <w:lang w:eastAsia="en-US"/>
              </w:rPr>
              <w:t>с 01.01.2020</w:t>
            </w:r>
          </w:p>
        </w:tc>
        <w:tc>
          <w:tcPr>
            <w:tcW w:w="1550" w:type="dxa"/>
            <w:shd w:val="clear" w:color="auto" w:fill="auto"/>
            <w:vAlign w:val="center"/>
          </w:tcPr>
          <w:p w14:paraId="7FB4501E" w14:textId="77777777" w:rsidR="001F50EA" w:rsidRPr="001F50EA" w:rsidRDefault="001F50EA" w:rsidP="001F50EA">
            <w:pPr>
              <w:ind w:right="20"/>
              <w:jc w:val="center"/>
            </w:pPr>
            <w:r w:rsidRPr="001F50EA">
              <w:t>28,44</w:t>
            </w:r>
          </w:p>
        </w:tc>
        <w:tc>
          <w:tcPr>
            <w:tcW w:w="1404" w:type="dxa"/>
            <w:shd w:val="clear" w:color="auto" w:fill="auto"/>
            <w:vAlign w:val="center"/>
          </w:tcPr>
          <w:p w14:paraId="437280B7" w14:textId="77777777" w:rsidR="001F50EA" w:rsidRPr="001F50EA" w:rsidRDefault="001F50EA" w:rsidP="001F50EA">
            <w:pPr>
              <w:jc w:val="center"/>
              <w:rPr>
                <w:lang w:eastAsia="en-US"/>
              </w:rPr>
            </w:pPr>
            <w:r w:rsidRPr="001F50EA">
              <w:rPr>
                <w:lang w:eastAsia="en-US"/>
              </w:rPr>
              <w:t>х</w:t>
            </w:r>
          </w:p>
        </w:tc>
      </w:tr>
      <w:tr w:rsidR="001F50EA" w:rsidRPr="001F50EA" w14:paraId="261E4FA9" w14:textId="77777777" w:rsidTr="008A0893">
        <w:trPr>
          <w:jc w:val="center"/>
        </w:trPr>
        <w:tc>
          <w:tcPr>
            <w:tcW w:w="2693" w:type="dxa"/>
            <w:vMerge/>
            <w:shd w:val="clear" w:color="auto" w:fill="auto"/>
            <w:vAlign w:val="center"/>
          </w:tcPr>
          <w:p w14:paraId="70068F26"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46AE9A11"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3359625B" w14:textId="77777777" w:rsidR="001F50EA" w:rsidRPr="001F50EA" w:rsidRDefault="001F50EA" w:rsidP="001F50EA">
            <w:pPr>
              <w:ind w:right="-84"/>
              <w:jc w:val="center"/>
              <w:rPr>
                <w:color w:val="000000"/>
                <w:lang w:eastAsia="en-US"/>
              </w:rPr>
            </w:pPr>
            <w:r w:rsidRPr="001F50EA">
              <w:rPr>
                <w:color w:val="000000"/>
                <w:lang w:eastAsia="en-US"/>
              </w:rPr>
              <w:t>с 01.07.2020</w:t>
            </w:r>
          </w:p>
        </w:tc>
        <w:tc>
          <w:tcPr>
            <w:tcW w:w="1550" w:type="dxa"/>
            <w:shd w:val="clear" w:color="auto" w:fill="auto"/>
            <w:vAlign w:val="center"/>
          </w:tcPr>
          <w:p w14:paraId="071F1148" w14:textId="77777777" w:rsidR="001F50EA" w:rsidRPr="001F50EA" w:rsidRDefault="001F50EA" w:rsidP="001F50EA">
            <w:pPr>
              <w:ind w:right="20"/>
              <w:jc w:val="center"/>
            </w:pPr>
            <w:r w:rsidRPr="001F50EA">
              <w:t>28,44</w:t>
            </w:r>
          </w:p>
        </w:tc>
        <w:tc>
          <w:tcPr>
            <w:tcW w:w="1404" w:type="dxa"/>
            <w:shd w:val="clear" w:color="auto" w:fill="auto"/>
            <w:vAlign w:val="center"/>
          </w:tcPr>
          <w:p w14:paraId="4DE6B0ED" w14:textId="77777777" w:rsidR="001F50EA" w:rsidRPr="001F50EA" w:rsidRDefault="001F50EA" w:rsidP="001F50EA">
            <w:pPr>
              <w:jc w:val="center"/>
              <w:rPr>
                <w:lang w:eastAsia="en-US"/>
              </w:rPr>
            </w:pPr>
            <w:r w:rsidRPr="001F50EA">
              <w:rPr>
                <w:lang w:eastAsia="en-US"/>
              </w:rPr>
              <w:t>х</w:t>
            </w:r>
          </w:p>
        </w:tc>
      </w:tr>
      <w:tr w:rsidR="001F50EA" w:rsidRPr="001F50EA" w14:paraId="50A8E83C" w14:textId="77777777" w:rsidTr="008A0893">
        <w:trPr>
          <w:jc w:val="center"/>
        </w:trPr>
        <w:tc>
          <w:tcPr>
            <w:tcW w:w="2693" w:type="dxa"/>
            <w:vMerge/>
            <w:shd w:val="clear" w:color="auto" w:fill="auto"/>
            <w:vAlign w:val="center"/>
          </w:tcPr>
          <w:p w14:paraId="73E2DEE2"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618D71CB"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0A5375F4" w14:textId="77777777" w:rsidR="001F50EA" w:rsidRPr="001F50EA" w:rsidRDefault="001F50EA" w:rsidP="001F50EA">
            <w:pPr>
              <w:ind w:right="-84"/>
              <w:jc w:val="center"/>
              <w:rPr>
                <w:color w:val="000000"/>
                <w:lang w:eastAsia="en-US"/>
              </w:rPr>
            </w:pPr>
            <w:r w:rsidRPr="001F50EA">
              <w:rPr>
                <w:color w:val="000000"/>
                <w:lang w:eastAsia="en-US"/>
              </w:rPr>
              <w:t>с 01.01.2021</w:t>
            </w:r>
          </w:p>
        </w:tc>
        <w:tc>
          <w:tcPr>
            <w:tcW w:w="1550" w:type="dxa"/>
            <w:shd w:val="clear" w:color="auto" w:fill="auto"/>
          </w:tcPr>
          <w:p w14:paraId="3EE0D91F" w14:textId="77777777" w:rsidR="001F50EA" w:rsidRPr="001F50EA" w:rsidRDefault="001F50EA" w:rsidP="001F50EA">
            <w:pPr>
              <w:ind w:right="20"/>
              <w:jc w:val="center"/>
            </w:pPr>
            <w:r w:rsidRPr="001F50EA">
              <w:rPr>
                <w:lang w:eastAsia="en-US"/>
              </w:rPr>
              <w:t>28,44</w:t>
            </w:r>
          </w:p>
        </w:tc>
        <w:tc>
          <w:tcPr>
            <w:tcW w:w="1404" w:type="dxa"/>
            <w:shd w:val="clear" w:color="auto" w:fill="auto"/>
            <w:vAlign w:val="center"/>
          </w:tcPr>
          <w:p w14:paraId="52F65F0A" w14:textId="77777777" w:rsidR="001F50EA" w:rsidRPr="001F50EA" w:rsidRDefault="001F50EA" w:rsidP="001F50EA">
            <w:pPr>
              <w:jc w:val="center"/>
              <w:rPr>
                <w:lang w:eastAsia="en-US"/>
              </w:rPr>
            </w:pPr>
            <w:r w:rsidRPr="001F50EA">
              <w:rPr>
                <w:lang w:eastAsia="en-US"/>
              </w:rPr>
              <w:t>х</w:t>
            </w:r>
          </w:p>
        </w:tc>
      </w:tr>
      <w:tr w:rsidR="001F50EA" w:rsidRPr="001F50EA" w14:paraId="38A258B8" w14:textId="77777777" w:rsidTr="008A0893">
        <w:trPr>
          <w:jc w:val="center"/>
        </w:trPr>
        <w:tc>
          <w:tcPr>
            <w:tcW w:w="2693" w:type="dxa"/>
            <w:vMerge/>
            <w:shd w:val="clear" w:color="auto" w:fill="auto"/>
            <w:vAlign w:val="center"/>
          </w:tcPr>
          <w:p w14:paraId="7AE22B52"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51A4EDB6"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3F4041F3" w14:textId="77777777" w:rsidR="001F50EA" w:rsidRPr="001F50EA" w:rsidRDefault="001F50EA" w:rsidP="001F50EA">
            <w:pPr>
              <w:ind w:right="-84"/>
              <w:jc w:val="center"/>
              <w:rPr>
                <w:color w:val="000000"/>
                <w:lang w:eastAsia="en-US"/>
              </w:rPr>
            </w:pPr>
            <w:r w:rsidRPr="001F50EA">
              <w:rPr>
                <w:color w:val="000000"/>
                <w:lang w:eastAsia="en-US"/>
              </w:rPr>
              <w:t xml:space="preserve">с 01.07.2021 </w:t>
            </w:r>
          </w:p>
        </w:tc>
        <w:tc>
          <w:tcPr>
            <w:tcW w:w="1550" w:type="dxa"/>
            <w:shd w:val="clear" w:color="auto" w:fill="auto"/>
          </w:tcPr>
          <w:p w14:paraId="1F2ED129" w14:textId="77777777" w:rsidR="001F50EA" w:rsidRPr="001F50EA" w:rsidRDefault="001F50EA" w:rsidP="001F50EA">
            <w:pPr>
              <w:ind w:right="20"/>
              <w:jc w:val="center"/>
            </w:pPr>
            <w:r w:rsidRPr="001F50EA">
              <w:rPr>
                <w:lang w:eastAsia="en-US"/>
              </w:rPr>
              <w:t>29,58</w:t>
            </w:r>
          </w:p>
        </w:tc>
        <w:tc>
          <w:tcPr>
            <w:tcW w:w="1404" w:type="dxa"/>
            <w:shd w:val="clear" w:color="auto" w:fill="auto"/>
            <w:vAlign w:val="center"/>
          </w:tcPr>
          <w:p w14:paraId="621AC91D" w14:textId="77777777" w:rsidR="001F50EA" w:rsidRPr="001F50EA" w:rsidRDefault="001F50EA" w:rsidP="001F50EA">
            <w:pPr>
              <w:jc w:val="center"/>
              <w:rPr>
                <w:lang w:eastAsia="en-US"/>
              </w:rPr>
            </w:pPr>
            <w:r w:rsidRPr="001F50EA">
              <w:rPr>
                <w:lang w:eastAsia="en-US"/>
              </w:rPr>
              <w:t>х</w:t>
            </w:r>
          </w:p>
        </w:tc>
      </w:tr>
      <w:tr w:rsidR="001F50EA" w:rsidRPr="001F50EA" w14:paraId="26E0DF3F" w14:textId="77777777" w:rsidTr="008A0893">
        <w:trPr>
          <w:jc w:val="center"/>
        </w:trPr>
        <w:tc>
          <w:tcPr>
            <w:tcW w:w="2693" w:type="dxa"/>
            <w:vMerge/>
            <w:shd w:val="clear" w:color="auto" w:fill="auto"/>
            <w:vAlign w:val="center"/>
          </w:tcPr>
          <w:p w14:paraId="473255FF"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7119F897"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0C62BAB6" w14:textId="77777777" w:rsidR="001F50EA" w:rsidRPr="001F50EA" w:rsidRDefault="001F50EA" w:rsidP="001F50EA">
            <w:pPr>
              <w:ind w:right="-84"/>
              <w:jc w:val="center"/>
              <w:rPr>
                <w:color w:val="000000"/>
                <w:lang w:eastAsia="en-US"/>
              </w:rPr>
            </w:pPr>
            <w:r w:rsidRPr="001F50EA">
              <w:rPr>
                <w:color w:val="000000"/>
                <w:lang w:eastAsia="en-US"/>
              </w:rPr>
              <w:t>с 01.01.2022</w:t>
            </w:r>
          </w:p>
        </w:tc>
        <w:tc>
          <w:tcPr>
            <w:tcW w:w="1550" w:type="dxa"/>
            <w:shd w:val="clear" w:color="auto" w:fill="auto"/>
            <w:vAlign w:val="center"/>
          </w:tcPr>
          <w:p w14:paraId="42A1835A" w14:textId="77777777" w:rsidR="001F50EA" w:rsidRPr="001F50EA" w:rsidRDefault="001F50EA" w:rsidP="001F50EA">
            <w:pPr>
              <w:ind w:right="20"/>
              <w:jc w:val="center"/>
            </w:pPr>
            <w:r w:rsidRPr="001F50EA">
              <w:t>30,11</w:t>
            </w:r>
          </w:p>
        </w:tc>
        <w:tc>
          <w:tcPr>
            <w:tcW w:w="1404" w:type="dxa"/>
            <w:shd w:val="clear" w:color="auto" w:fill="auto"/>
            <w:vAlign w:val="center"/>
          </w:tcPr>
          <w:p w14:paraId="4938E61E" w14:textId="77777777" w:rsidR="001F50EA" w:rsidRPr="001F50EA" w:rsidRDefault="001F50EA" w:rsidP="001F50EA">
            <w:pPr>
              <w:jc w:val="center"/>
              <w:rPr>
                <w:lang w:eastAsia="en-US"/>
              </w:rPr>
            </w:pPr>
            <w:r w:rsidRPr="001F50EA">
              <w:rPr>
                <w:lang w:eastAsia="en-US"/>
              </w:rPr>
              <w:t>х</w:t>
            </w:r>
          </w:p>
        </w:tc>
      </w:tr>
      <w:tr w:rsidR="001F50EA" w:rsidRPr="001F50EA" w14:paraId="1B591142" w14:textId="77777777" w:rsidTr="008A0893">
        <w:trPr>
          <w:jc w:val="center"/>
        </w:trPr>
        <w:tc>
          <w:tcPr>
            <w:tcW w:w="2693" w:type="dxa"/>
            <w:vMerge/>
            <w:shd w:val="clear" w:color="auto" w:fill="auto"/>
            <w:vAlign w:val="center"/>
          </w:tcPr>
          <w:p w14:paraId="1BE13F44"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2B44E334"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0CCD1105" w14:textId="77777777" w:rsidR="001F50EA" w:rsidRPr="001F50EA" w:rsidRDefault="001F50EA" w:rsidP="001F50EA">
            <w:pPr>
              <w:ind w:right="-84"/>
              <w:jc w:val="center"/>
              <w:rPr>
                <w:color w:val="000000"/>
                <w:lang w:eastAsia="en-US"/>
              </w:rPr>
            </w:pPr>
            <w:r w:rsidRPr="001F50EA">
              <w:rPr>
                <w:color w:val="000000"/>
                <w:lang w:eastAsia="en-US"/>
              </w:rPr>
              <w:t>с 01.07.2022</w:t>
            </w:r>
          </w:p>
        </w:tc>
        <w:tc>
          <w:tcPr>
            <w:tcW w:w="1550" w:type="dxa"/>
            <w:shd w:val="clear" w:color="auto" w:fill="auto"/>
            <w:vAlign w:val="center"/>
          </w:tcPr>
          <w:p w14:paraId="3212991A" w14:textId="77777777" w:rsidR="001F50EA" w:rsidRPr="001F50EA" w:rsidRDefault="001F50EA" w:rsidP="001F50EA">
            <w:pPr>
              <w:ind w:right="20"/>
              <w:jc w:val="center"/>
            </w:pPr>
            <w:r w:rsidRPr="001F50EA">
              <w:t>31,61</w:t>
            </w:r>
          </w:p>
        </w:tc>
        <w:tc>
          <w:tcPr>
            <w:tcW w:w="1404" w:type="dxa"/>
            <w:shd w:val="clear" w:color="auto" w:fill="auto"/>
            <w:vAlign w:val="center"/>
          </w:tcPr>
          <w:p w14:paraId="0E883B56" w14:textId="77777777" w:rsidR="001F50EA" w:rsidRPr="001F50EA" w:rsidRDefault="001F50EA" w:rsidP="001F50EA">
            <w:pPr>
              <w:jc w:val="center"/>
              <w:rPr>
                <w:lang w:eastAsia="en-US"/>
              </w:rPr>
            </w:pPr>
            <w:r w:rsidRPr="001F50EA">
              <w:rPr>
                <w:lang w:eastAsia="en-US"/>
              </w:rPr>
              <w:t>х</w:t>
            </w:r>
          </w:p>
        </w:tc>
      </w:tr>
      <w:tr w:rsidR="001F50EA" w:rsidRPr="001F50EA" w14:paraId="4F3DAF00" w14:textId="77777777" w:rsidTr="008A0893">
        <w:trPr>
          <w:jc w:val="center"/>
        </w:trPr>
        <w:tc>
          <w:tcPr>
            <w:tcW w:w="2693" w:type="dxa"/>
            <w:vMerge/>
            <w:shd w:val="clear" w:color="auto" w:fill="auto"/>
            <w:vAlign w:val="center"/>
          </w:tcPr>
          <w:p w14:paraId="42F7E199"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3A969581"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3DF2576C" w14:textId="77777777" w:rsidR="001F50EA" w:rsidRPr="001F50EA" w:rsidRDefault="001F50EA" w:rsidP="001F50EA">
            <w:pPr>
              <w:ind w:right="-84"/>
              <w:jc w:val="center"/>
              <w:rPr>
                <w:color w:val="000000"/>
                <w:lang w:eastAsia="en-US"/>
              </w:rPr>
            </w:pPr>
            <w:r w:rsidRPr="001F50EA">
              <w:rPr>
                <w:color w:val="000000"/>
                <w:lang w:eastAsia="en-US"/>
              </w:rPr>
              <w:t>с 01.01.2023</w:t>
            </w:r>
          </w:p>
        </w:tc>
        <w:tc>
          <w:tcPr>
            <w:tcW w:w="1550" w:type="dxa"/>
            <w:shd w:val="clear" w:color="auto" w:fill="auto"/>
            <w:vAlign w:val="center"/>
          </w:tcPr>
          <w:p w14:paraId="151090BF" w14:textId="77777777" w:rsidR="001F50EA" w:rsidRPr="001F50EA" w:rsidRDefault="001F50EA" w:rsidP="001F50EA">
            <w:pPr>
              <w:ind w:right="20"/>
              <w:jc w:val="center"/>
            </w:pPr>
            <w:r w:rsidRPr="001F50EA">
              <w:t>31,61</w:t>
            </w:r>
          </w:p>
        </w:tc>
        <w:tc>
          <w:tcPr>
            <w:tcW w:w="1404" w:type="dxa"/>
            <w:shd w:val="clear" w:color="auto" w:fill="auto"/>
            <w:vAlign w:val="center"/>
          </w:tcPr>
          <w:p w14:paraId="378D9FF1" w14:textId="77777777" w:rsidR="001F50EA" w:rsidRPr="001F50EA" w:rsidRDefault="001F50EA" w:rsidP="001F50EA">
            <w:pPr>
              <w:jc w:val="center"/>
              <w:rPr>
                <w:lang w:eastAsia="en-US"/>
              </w:rPr>
            </w:pPr>
            <w:r w:rsidRPr="001F50EA">
              <w:rPr>
                <w:lang w:eastAsia="en-US"/>
              </w:rPr>
              <w:t>х</w:t>
            </w:r>
          </w:p>
        </w:tc>
      </w:tr>
      <w:tr w:rsidR="001F50EA" w:rsidRPr="001F50EA" w14:paraId="01F04469" w14:textId="77777777" w:rsidTr="008A0893">
        <w:trPr>
          <w:jc w:val="center"/>
        </w:trPr>
        <w:tc>
          <w:tcPr>
            <w:tcW w:w="2693" w:type="dxa"/>
            <w:vMerge/>
            <w:shd w:val="clear" w:color="auto" w:fill="auto"/>
            <w:vAlign w:val="center"/>
          </w:tcPr>
          <w:p w14:paraId="0C6F73A9"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2AB4DA03"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771C60BB" w14:textId="77777777" w:rsidR="001F50EA" w:rsidRPr="001F50EA" w:rsidRDefault="001F50EA" w:rsidP="001F50EA">
            <w:pPr>
              <w:ind w:right="-84"/>
              <w:jc w:val="center"/>
              <w:rPr>
                <w:color w:val="000000"/>
                <w:lang w:eastAsia="en-US"/>
              </w:rPr>
            </w:pPr>
            <w:r w:rsidRPr="001F50EA">
              <w:rPr>
                <w:color w:val="000000"/>
                <w:lang w:eastAsia="en-US"/>
              </w:rPr>
              <w:t>с 01.07.2023</w:t>
            </w:r>
          </w:p>
        </w:tc>
        <w:tc>
          <w:tcPr>
            <w:tcW w:w="1550" w:type="dxa"/>
            <w:shd w:val="clear" w:color="auto" w:fill="auto"/>
            <w:vAlign w:val="center"/>
          </w:tcPr>
          <w:p w14:paraId="16B7D641" w14:textId="77777777" w:rsidR="001F50EA" w:rsidRPr="001F50EA" w:rsidRDefault="001F50EA" w:rsidP="001F50EA">
            <w:pPr>
              <w:ind w:right="20"/>
              <w:jc w:val="center"/>
            </w:pPr>
            <w:r w:rsidRPr="001F50EA">
              <w:t>32,06</w:t>
            </w:r>
          </w:p>
        </w:tc>
        <w:tc>
          <w:tcPr>
            <w:tcW w:w="1404" w:type="dxa"/>
            <w:shd w:val="clear" w:color="auto" w:fill="auto"/>
            <w:vAlign w:val="center"/>
          </w:tcPr>
          <w:p w14:paraId="25A339E1" w14:textId="77777777" w:rsidR="001F50EA" w:rsidRPr="001F50EA" w:rsidRDefault="001F50EA" w:rsidP="001F50EA">
            <w:pPr>
              <w:jc w:val="center"/>
              <w:rPr>
                <w:lang w:eastAsia="en-US"/>
              </w:rPr>
            </w:pPr>
            <w:r w:rsidRPr="001F50EA">
              <w:rPr>
                <w:lang w:eastAsia="en-US"/>
              </w:rPr>
              <w:t>х</w:t>
            </w:r>
          </w:p>
        </w:tc>
      </w:tr>
      <w:tr w:rsidR="001F50EA" w:rsidRPr="001F50EA" w14:paraId="53593DB0" w14:textId="77777777" w:rsidTr="008A0893">
        <w:trPr>
          <w:jc w:val="center"/>
        </w:trPr>
        <w:tc>
          <w:tcPr>
            <w:tcW w:w="2693" w:type="dxa"/>
            <w:vMerge/>
            <w:shd w:val="clear" w:color="auto" w:fill="auto"/>
            <w:vAlign w:val="center"/>
          </w:tcPr>
          <w:p w14:paraId="797D112F" w14:textId="77777777" w:rsidR="001F50EA" w:rsidRPr="001F50EA" w:rsidRDefault="001F50EA" w:rsidP="001F50EA">
            <w:pPr>
              <w:ind w:right="-2"/>
              <w:jc w:val="center"/>
              <w:rPr>
                <w:color w:val="000000"/>
                <w:lang w:eastAsia="en-US"/>
              </w:rPr>
            </w:pPr>
          </w:p>
        </w:tc>
        <w:tc>
          <w:tcPr>
            <w:tcW w:w="6913" w:type="dxa"/>
            <w:gridSpan w:val="4"/>
            <w:shd w:val="clear" w:color="auto" w:fill="auto"/>
            <w:vAlign w:val="center"/>
          </w:tcPr>
          <w:p w14:paraId="4E093C40" w14:textId="77777777" w:rsidR="001F50EA" w:rsidRPr="001F50EA" w:rsidRDefault="001F50EA" w:rsidP="001F50EA">
            <w:pPr>
              <w:jc w:val="center"/>
              <w:rPr>
                <w:lang w:eastAsia="en-US"/>
              </w:rPr>
            </w:pPr>
            <w:r w:rsidRPr="001F50EA">
              <w:rPr>
                <w:lang w:eastAsia="en-US"/>
              </w:rPr>
              <w:t>Население (тарифы указываются с учетом НДС)*</w:t>
            </w:r>
          </w:p>
        </w:tc>
      </w:tr>
    </w:tbl>
    <w:p w14:paraId="21A06BFF" w14:textId="77777777" w:rsidR="001F50EA" w:rsidRPr="001F50EA" w:rsidRDefault="001F50EA" w:rsidP="001F50EA">
      <w:pPr>
        <w:rPr>
          <w:lang w:eastAsia="en-US"/>
        </w:rPr>
      </w:pPr>
      <w:r w:rsidRPr="001F50EA">
        <w:rPr>
          <w:lang w:eastAsia="en-US"/>
        </w:rPr>
        <w:br w:type="page"/>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126"/>
        <w:gridCol w:w="1833"/>
        <w:gridCol w:w="1550"/>
        <w:gridCol w:w="1404"/>
      </w:tblGrid>
      <w:tr w:rsidR="001F50EA" w:rsidRPr="001F50EA" w14:paraId="4D19B0AD" w14:textId="77777777" w:rsidTr="008A0893">
        <w:trPr>
          <w:jc w:val="center"/>
        </w:trPr>
        <w:tc>
          <w:tcPr>
            <w:tcW w:w="2693" w:type="dxa"/>
            <w:shd w:val="clear" w:color="auto" w:fill="auto"/>
            <w:vAlign w:val="center"/>
          </w:tcPr>
          <w:p w14:paraId="225BCE0F" w14:textId="77777777" w:rsidR="001F50EA" w:rsidRPr="001F50EA" w:rsidRDefault="001F50EA" w:rsidP="001F50EA">
            <w:pPr>
              <w:ind w:right="-2"/>
              <w:jc w:val="center"/>
              <w:rPr>
                <w:color w:val="000000"/>
                <w:lang w:eastAsia="en-US"/>
              </w:rPr>
            </w:pPr>
            <w:r w:rsidRPr="001F50EA">
              <w:rPr>
                <w:color w:val="000000"/>
                <w:lang w:eastAsia="en-US"/>
              </w:rPr>
              <w:lastRenderedPageBreak/>
              <w:t>1</w:t>
            </w:r>
          </w:p>
        </w:tc>
        <w:tc>
          <w:tcPr>
            <w:tcW w:w="2126" w:type="dxa"/>
            <w:shd w:val="clear" w:color="auto" w:fill="auto"/>
            <w:vAlign w:val="center"/>
          </w:tcPr>
          <w:p w14:paraId="36FCE6AC" w14:textId="77777777" w:rsidR="001F50EA" w:rsidRPr="001F50EA" w:rsidRDefault="001F50EA" w:rsidP="001F50EA">
            <w:pPr>
              <w:ind w:right="-2"/>
              <w:jc w:val="center"/>
              <w:rPr>
                <w:color w:val="000000"/>
                <w:lang w:eastAsia="en-US"/>
              </w:rPr>
            </w:pPr>
            <w:r w:rsidRPr="001F50EA">
              <w:rPr>
                <w:color w:val="000000"/>
                <w:lang w:eastAsia="en-US"/>
              </w:rPr>
              <w:t>2</w:t>
            </w:r>
          </w:p>
        </w:tc>
        <w:tc>
          <w:tcPr>
            <w:tcW w:w="1833" w:type="dxa"/>
            <w:shd w:val="clear" w:color="auto" w:fill="auto"/>
            <w:vAlign w:val="center"/>
          </w:tcPr>
          <w:p w14:paraId="1F2A2A6E" w14:textId="77777777" w:rsidR="001F50EA" w:rsidRPr="001F50EA" w:rsidRDefault="001F50EA" w:rsidP="001F50EA">
            <w:pPr>
              <w:ind w:right="-84"/>
              <w:jc w:val="center"/>
              <w:rPr>
                <w:color w:val="000000"/>
                <w:lang w:eastAsia="en-US"/>
              </w:rPr>
            </w:pPr>
            <w:r w:rsidRPr="001F50EA">
              <w:rPr>
                <w:color w:val="000000"/>
                <w:lang w:eastAsia="en-US"/>
              </w:rPr>
              <w:t>3</w:t>
            </w:r>
          </w:p>
        </w:tc>
        <w:tc>
          <w:tcPr>
            <w:tcW w:w="1550" w:type="dxa"/>
            <w:shd w:val="clear" w:color="auto" w:fill="auto"/>
          </w:tcPr>
          <w:p w14:paraId="2FAA7E8D" w14:textId="77777777" w:rsidR="001F50EA" w:rsidRPr="001F50EA" w:rsidRDefault="001F50EA" w:rsidP="001F50EA">
            <w:pPr>
              <w:jc w:val="center"/>
              <w:rPr>
                <w:lang w:eastAsia="en-US"/>
              </w:rPr>
            </w:pPr>
            <w:r w:rsidRPr="001F50EA">
              <w:rPr>
                <w:lang w:eastAsia="en-US"/>
              </w:rPr>
              <w:t>4</w:t>
            </w:r>
          </w:p>
        </w:tc>
        <w:tc>
          <w:tcPr>
            <w:tcW w:w="1404" w:type="dxa"/>
            <w:shd w:val="clear" w:color="auto" w:fill="auto"/>
            <w:vAlign w:val="center"/>
          </w:tcPr>
          <w:p w14:paraId="3AC5B0BA" w14:textId="77777777" w:rsidR="001F50EA" w:rsidRPr="001F50EA" w:rsidRDefault="001F50EA" w:rsidP="001F50EA">
            <w:pPr>
              <w:jc w:val="center"/>
              <w:rPr>
                <w:lang w:eastAsia="en-US"/>
              </w:rPr>
            </w:pPr>
            <w:r w:rsidRPr="001F50EA">
              <w:rPr>
                <w:lang w:eastAsia="en-US"/>
              </w:rPr>
              <w:t>5</w:t>
            </w:r>
          </w:p>
        </w:tc>
      </w:tr>
      <w:tr w:rsidR="001F50EA" w:rsidRPr="001F50EA" w14:paraId="1C04AE4D" w14:textId="77777777" w:rsidTr="008A0893">
        <w:trPr>
          <w:jc w:val="center"/>
        </w:trPr>
        <w:tc>
          <w:tcPr>
            <w:tcW w:w="2693" w:type="dxa"/>
            <w:vMerge w:val="restart"/>
            <w:shd w:val="clear" w:color="auto" w:fill="auto"/>
            <w:vAlign w:val="center"/>
          </w:tcPr>
          <w:p w14:paraId="6D9BC645" w14:textId="77777777" w:rsidR="001F50EA" w:rsidRPr="001F50EA" w:rsidRDefault="001F50EA" w:rsidP="001F50EA">
            <w:pPr>
              <w:ind w:right="-2"/>
              <w:jc w:val="center"/>
              <w:rPr>
                <w:color w:val="000000"/>
                <w:lang w:eastAsia="en-US"/>
              </w:rPr>
            </w:pPr>
          </w:p>
        </w:tc>
        <w:tc>
          <w:tcPr>
            <w:tcW w:w="2126" w:type="dxa"/>
            <w:vMerge w:val="restart"/>
            <w:shd w:val="clear" w:color="auto" w:fill="auto"/>
            <w:vAlign w:val="center"/>
          </w:tcPr>
          <w:p w14:paraId="0C1234B7" w14:textId="77777777" w:rsidR="001F50EA" w:rsidRPr="001F50EA" w:rsidRDefault="001F50EA" w:rsidP="001F50EA">
            <w:pPr>
              <w:ind w:right="-2"/>
              <w:jc w:val="center"/>
              <w:rPr>
                <w:color w:val="000000"/>
                <w:lang w:eastAsia="en-US"/>
              </w:rPr>
            </w:pPr>
            <w:proofErr w:type="spellStart"/>
            <w:r w:rsidRPr="001F50EA">
              <w:rPr>
                <w:color w:val="000000"/>
                <w:lang w:eastAsia="en-US"/>
              </w:rPr>
              <w:t>Одноставочный</w:t>
            </w:r>
            <w:proofErr w:type="spellEnd"/>
          </w:p>
          <w:p w14:paraId="317CF678" w14:textId="77777777" w:rsidR="001F50EA" w:rsidRPr="001F50EA" w:rsidRDefault="001F50EA" w:rsidP="001F50EA">
            <w:pPr>
              <w:ind w:right="-2"/>
              <w:jc w:val="center"/>
              <w:rPr>
                <w:color w:val="000000"/>
                <w:lang w:eastAsia="en-US"/>
              </w:rPr>
            </w:pPr>
            <w:r w:rsidRPr="001F50EA">
              <w:rPr>
                <w:color w:val="000000"/>
                <w:lang w:eastAsia="en-US"/>
              </w:rPr>
              <w:t>руб./ м</w:t>
            </w:r>
            <w:r w:rsidRPr="001F50EA">
              <w:rPr>
                <w:color w:val="000000"/>
                <w:vertAlign w:val="superscript"/>
                <w:lang w:eastAsia="en-US"/>
              </w:rPr>
              <w:t>3</w:t>
            </w:r>
          </w:p>
        </w:tc>
        <w:tc>
          <w:tcPr>
            <w:tcW w:w="1833" w:type="dxa"/>
            <w:shd w:val="clear" w:color="auto" w:fill="auto"/>
            <w:vAlign w:val="center"/>
          </w:tcPr>
          <w:p w14:paraId="220836F5" w14:textId="77777777" w:rsidR="001F50EA" w:rsidRPr="001F50EA" w:rsidRDefault="001F50EA" w:rsidP="001F50EA">
            <w:pPr>
              <w:ind w:right="-84"/>
              <w:jc w:val="center"/>
              <w:rPr>
                <w:color w:val="000000"/>
                <w:lang w:eastAsia="en-US"/>
              </w:rPr>
            </w:pPr>
            <w:r w:rsidRPr="001F50EA">
              <w:rPr>
                <w:color w:val="000000"/>
                <w:lang w:eastAsia="en-US"/>
              </w:rPr>
              <w:t>с 01.01.2019</w:t>
            </w:r>
          </w:p>
        </w:tc>
        <w:tc>
          <w:tcPr>
            <w:tcW w:w="1550" w:type="dxa"/>
            <w:shd w:val="clear" w:color="auto" w:fill="auto"/>
            <w:vAlign w:val="center"/>
          </w:tcPr>
          <w:p w14:paraId="303114EB" w14:textId="77777777" w:rsidR="001F50EA" w:rsidRPr="001F50EA" w:rsidRDefault="001F50EA" w:rsidP="001F50EA">
            <w:pPr>
              <w:ind w:right="20"/>
              <w:jc w:val="center"/>
            </w:pPr>
            <w:r w:rsidRPr="001F50EA">
              <w:t>28,06</w:t>
            </w:r>
          </w:p>
        </w:tc>
        <w:tc>
          <w:tcPr>
            <w:tcW w:w="1404" w:type="dxa"/>
            <w:shd w:val="clear" w:color="auto" w:fill="auto"/>
            <w:vAlign w:val="center"/>
          </w:tcPr>
          <w:p w14:paraId="65FC52E3" w14:textId="77777777" w:rsidR="001F50EA" w:rsidRPr="001F50EA" w:rsidRDefault="001F50EA" w:rsidP="001F50EA">
            <w:pPr>
              <w:jc w:val="center"/>
              <w:rPr>
                <w:lang w:eastAsia="en-US"/>
              </w:rPr>
            </w:pPr>
            <w:r w:rsidRPr="001F50EA">
              <w:rPr>
                <w:lang w:eastAsia="en-US"/>
              </w:rPr>
              <w:t>х</w:t>
            </w:r>
          </w:p>
        </w:tc>
      </w:tr>
      <w:tr w:rsidR="001F50EA" w:rsidRPr="001F50EA" w14:paraId="4355347F" w14:textId="77777777" w:rsidTr="008A0893">
        <w:trPr>
          <w:jc w:val="center"/>
        </w:trPr>
        <w:tc>
          <w:tcPr>
            <w:tcW w:w="2693" w:type="dxa"/>
            <w:vMerge/>
            <w:shd w:val="clear" w:color="auto" w:fill="auto"/>
            <w:vAlign w:val="center"/>
          </w:tcPr>
          <w:p w14:paraId="7A9F7FA9"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53F15F5E"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6DE4856B" w14:textId="77777777" w:rsidR="001F50EA" w:rsidRPr="001F50EA" w:rsidRDefault="001F50EA" w:rsidP="001F50EA">
            <w:pPr>
              <w:ind w:right="-84"/>
              <w:jc w:val="center"/>
              <w:rPr>
                <w:color w:val="000000"/>
                <w:lang w:eastAsia="en-US"/>
              </w:rPr>
            </w:pPr>
            <w:r w:rsidRPr="001F50EA">
              <w:rPr>
                <w:color w:val="000000"/>
                <w:lang w:eastAsia="en-US"/>
              </w:rPr>
              <w:t>с 01.07.2019</w:t>
            </w:r>
          </w:p>
        </w:tc>
        <w:tc>
          <w:tcPr>
            <w:tcW w:w="1550" w:type="dxa"/>
            <w:shd w:val="clear" w:color="auto" w:fill="auto"/>
            <w:vAlign w:val="center"/>
          </w:tcPr>
          <w:p w14:paraId="72DF45C4" w14:textId="77777777" w:rsidR="001F50EA" w:rsidRPr="001F50EA" w:rsidRDefault="001F50EA" w:rsidP="001F50EA">
            <w:pPr>
              <w:ind w:right="20"/>
              <w:jc w:val="center"/>
            </w:pPr>
            <w:r w:rsidRPr="001F50EA">
              <w:t>34,13</w:t>
            </w:r>
          </w:p>
        </w:tc>
        <w:tc>
          <w:tcPr>
            <w:tcW w:w="1404" w:type="dxa"/>
            <w:shd w:val="clear" w:color="auto" w:fill="auto"/>
            <w:vAlign w:val="center"/>
          </w:tcPr>
          <w:p w14:paraId="7A845F9E" w14:textId="77777777" w:rsidR="001F50EA" w:rsidRPr="001F50EA" w:rsidRDefault="001F50EA" w:rsidP="001F50EA">
            <w:pPr>
              <w:jc w:val="center"/>
              <w:rPr>
                <w:lang w:eastAsia="en-US"/>
              </w:rPr>
            </w:pPr>
            <w:r w:rsidRPr="001F50EA">
              <w:rPr>
                <w:lang w:eastAsia="en-US"/>
              </w:rPr>
              <w:t>х</w:t>
            </w:r>
          </w:p>
        </w:tc>
      </w:tr>
      <w:tr w:rsidR="001F50EA" w:rsidRPr="001F50EA" w14:paraId="37413239" w14:textId="77777777" w:rsidTr="008A0893">
        <w:trPr>
          <w:jc w:val="center"/>
        </w:trPr>
        <w:tc>
          <w:tcPr>
            <w:tcW w:w="2693" w:type="dxa"/>
            <w:vMerge/>
            <w:shd w:val="clear" w:color="auto" w:fill="auto"/>
            <w:vAlign w:val="center"/>
          </w:tcPr>
          <w:p w14:paraId="36CBCEF8"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43CFC9F9"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1584330C" w14:textId="77777777" w:rsidR="001F50EA" w:rsidRPr="001F50EA" w:rsidRDefault="001F50EA" w:rsidP="001F50EA">
            <w:pPr>
              <w:ind w:right="-84"/>
              <w:jc w:val="center"/>
              <w:rPr>
                <w:color w:val="000000"/>
                <w:lang w:eastAsia="en-US"/>
              </w:rPr>
            </w:pPr>
            <w:r w:rsidRPr="001F50EA">
              <w:rPr>
                <w:color w:val="000000"/>
                <w:lang w:eastAsia="en-US"/>
              </w:rPr>
              <w:t>с 01.01.2020</w:t>
            </w:r>
          </w:p>
        </w:tc>
        <w:tc>
          <w:tcPr>
            <w:tcW w:w="1550" w:type="dxa"/>
            <w:shd w:val="clear" w:color="auto" w:fill="auto"/>
            <w:vAlign w:val="center"/>
          </w:tcPr>
          <w:p w14:paraId="0BA701D2" w14:textId="77777777" w:rsidR="001F50EA" w:rsidRPr="001F50EA" w:rsidRDefault="001F50EA" w:rsidP="001F50EA">
            <w:pPr>
              <w:ind w:right="20"/>
              <w:jc w:val="center"/>
            </w:pPr>
            <w:r w:rsidRPr="001F50EA">
              <w:t>34,13</w:t>
            </w:r>
          </w:p>
        </w:tc>
        <w:tc>
          <w:tcPr>
            <w:tcW w:w="1404" w:type="dxa"/>
            <w:shd w:val="clear" w:color="auto" w:fill="auto"/>
            <w:vAlign w:val="center"/>
          </w:tcPr>
          <w:p w14:paraId="20FD7A15" w14:textId="77777777" w:rsidR="001F50EA" w:rsidRPr="001F50EA" w:rsidRDefault="001F50EA" w:rsidP="001F50EA">
            <w:pPr>
              <w:jc w:val="center"/>
              <w:rPr>
                <w:lang w:eastAsia="en-US"/>
              </w:rPr>
            </w:pPr>
            <w:r w:rsidRPr="001F50EA">
              <w:rPr>
                <w:lang w:eastAsia="en-US"/>
              </w:rPr>
              <w:t>х</w:t>
            </w:r>
          </w:p>
        </w:tc>
      </w:tr>
      <w:tr w:rsidR="001F50EA" w:rsidRPr="001F50EA" w14:paraId="0836E673" w14:textId="77777777" w:rsidTr="008A0893">
        <w:trPr>
          <w:jc w:val="center"/>
        </w:trPr>
        <w:tc>
          <w:tcPr>
            <w:tcW w:w="2693" w:type="dxa"/>
            <w:vMerge/>
            <w:shd w:val="clear" w:color="auto" w:fill="auto"/>
            <w:vAlign w:val="center"/>
          </w:tcPr>
          <w:p w14:paraId="5B309031"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71189FAF"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58B2EE64" w14:textId="77777777" w:rsidR="001F50EA" w:rsidRPr="001F50EA" w:rsidRDefault="001F50EA" w:rsidP="001F50EA">
            <w:pPr>
              <w:ind w:right="-84"/>
              <w:jc w:val="center"/>
              <w:rPr>
                <w:color w:val="000000"/>
                <w:lang w:eastAsia="en-US"/>
              </w:rPr>
            </w:pPr>
            <w:r w:rsidRPr="001F50EA">
              <w:rPr>
                <w:color w:val="000000"/>
                <w:lang w:eastAsia="en-US"/>
              </w:rPr>
              <w:t>с 01.07.2020</w:t>
            </w:r>
          </w:p>
        </w:tc>
        <w:tc>
          <w:tcPr>
            <w:tcW w:w="1550" w:type="dxa"/>
            <w:shd w:val="clear" w:color="auto" w:fill="auto"/>
            <w:vAlign w:val="center"/>
          </w:tcPr>
          <w:p w14:paraId="637048DE" w14:textId="77777777" w:rsidR="001F50EA" w:rsidRPr="001F50EA" w:rsidRDefault="001F50EA" w:rsidP="001F50EA">
            <w:pPr>
              <w:ind w:right="20"/>
              <w:jc w:val="center"/>
            </w:pPr>
            <w:r w:rsidRPr="001F50EA">
              <w:t>34,13</w:t>
            </w:r>
          </w:p>
        </w:tc>
        <w:tc>
          <w:tcPr>
            <w:tcW w:w="1404" w:type="dxa"/>
            <w:shd w:val="clear" w:color="auto" w:fill="auto"/>
            <w:vAlign w:val="center"/>
          </w:tcPr>
          <w:p w14:paraId="65A864FB" w14:textId="77777777" w:rsidR="001F50EA" w:rsidRPr="001F50EA" w:rsidRDefault="001F50EA" w:rsidP="001F50EA">
            <w:pPr>
              <w:jc w:val="center"/>
              <w:rPr>
                <w:lang w:eastAsia="en-US"/>
              </w:rPr>
            </w:pPr>
            <w:r w:rsidRPr="001F50EA">
              <w:rPr>
                <w:lang w:eastAsia="en-US"/>
              </w:rPr>
              <w:t>х</w:t>
            </w:r>
          </w:p>
        </w:tc>
      </w:tr>
      <w:tr w:rsidR="001F50EA" w:rsidRPr="001F50EA" w14:paraId="14774826" w14:textId="77777777" w:rsidTr="008A0893">
        <w:trPr>
          <w:jc w:val="center"/>
        </w:trPr>
        <w:tc>
          <w:tcPr>
            <w:tcW w:w="2693" w:type="dxa"/>
            <w:vMerge/>
            <w:shd w:val="clear" w:color="auto" w:fill="auto"/>
            <w:vAlign w:val="center"/>
          </w:tcPr>
          <w:p w14:paraId="3D338785"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7CE2C690"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22E88CEF" w14:textId="77777777" w:rsidR="001F50EA" w:rsidRPr="001F50EA" w:rsidRDefault="001F50EA" w:rsidP="001F50EA">
            <w:pPr>
              <w:ind w:right="-84"/>
              <w:jc w:val="center"/>
              <w:rPr>
                <w:color w:val="000000"/>
                <w:lang w:eastAsia="en-US"/>
              </w:rPr>
            </w:pPr>
            <w:r w:rsidRPr="001F50EA">
              <w:rPr>
                <w:color w:val="000000"/>
                <w:lang w:eastAsia="en-US"/>
              </w:rPr>
              <w:t>с 01.01.2021</w:t>
            </w:r>
          </w:p>
        </w:tc>
        <w:tc>
          <w:tcPr>
            <w:tcW w:w="1550" w:type="dxa"/>
            <w:shd w:val="clear" w:color="auto" w:fill="auto"/>
            <w:vAlign w:val="center"/>
          </w:tcPr>
          <w:p w14:paraId="4E7361CC" w14:textId="77777777" w:rsidR="001F50EA" w:rsidRPr="001F50EA" w:rsidRDefault="001F50EA" w:rsidP="001F50EA">
            <w:pPr>
              <w:ind w:right="20"/>
              <w:jc w:val="center"/>
            </w:pPr>
            <w:r w:rsidRPr="001F50EA">
              <w:rPr>
                <w:lang w:val="en-US"/>
              </w:rPr>
              <w:t>34</w:t>
            </w:r>
            <w:r w:rsidRPr="001F50EA">
              <w:t>,13</w:t>
            </w:r>
          </w:p>
        </w:tc>
        <w:tc>
          <w:tcPr>
            <w:tcW w:w="1404" w:type="dxa"/>
            <w:shd w:val="clear" w:color="auto" w:fill="auto"/>
            <w:vAlign w:val="center"/>
          </w:tcPr>
          <w:p w14:paraId="3B7BB90F" w14:textId="77777777" w:rsidR="001F50EA" w:rsidRPr="001F50EA" w:rsidRDefault="001F50EA" w:rsidP="001F50EA">
            <w:pPr>
              <w:jc w:val="center"/>
              <w:rPr>
                <w:lang w:eastAsia="en-US"/>
              </w:rPr>
            </w:pPr>
            <w:r w:rsidRPr="001F50EA">
              <w:rPr>
                <w:lang w:eastAsia="en-US"/>
              </w:rPr>
              <w:t>х</w:t>
            </w:r>
          </w:p>
        </w:tc>
      </w:tr>
      <w:tr w:rsidR="001F50EA" w:rsidRPr="001F50EA" w14:paraId="52E240CE" w14:textId="77777777" w:rsidTr="008A0893">
        <w:trPr>
          <w:jc w:val="center"/>
        </w:trPr>
        <w:tc>
          <w:tcPr>
            <w:tcW w:w="2693" w:type="dxa"/>
            <w:vMerge/>
            <w:shd w:val="clear" w:color="auto" w:fill="auto"/>
            <w:vAlign w:val="center"/>
          </w:tcPr>
          <w:p w14:paraId="3F178929"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04F5BBF2"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6237E26B" w14:textId="77777777" w:rsidR="001F50EA" w:rsidRPr="001F50EA" w:rsidRDefault="001F50EA" w:rsidP="001F50EA">
            <w:pPr>
              <w:ind w:right="-84"/>
              <w:jc w:val="center"/>
              <w:rPr>
                <w:color w:val="000000"/>
                <w:lang w:eastAsia="en-US"/>
              </w:rPr>
            </w:pPr>
            <w:r w:rsidRPr="001F50EA">
              <w:rPr>
                <w:color w:val="000000"/>
                <w:lang w:eastAsia="en-US"/>
              </w:rPr>
              <w:t xml:space="preserve">с 01.07.2021 </w:t>
            </w:r>
          </w:p>
        </w:tc>
        <w:tc>
          <w:tcPr>
            <w:tcW w:w="1550" w:type="dxa"/>
            <w:shd w:val="clear" w:color="auto" w:fill="auto"/>
            <w:vAlign w:val="center"/>
          </w:tcPr>
          <w:p w14:paraId="14F602DB" w14:textId="77777777" w:rsidR="001F50EA" w:rsidRPr="001F50EA" w:rsidRDefault="001F50EA" w:rsidP="001F50EA">
            <w:pPr>
              <w:ind w:right="20"/>
              <w:jc w:val="center"/>
            </w:pPr>
            <w:r w:rsidRPr="001F50EA">
              <w:t>35,50</w:t>
            </w:r>
          </w:p>
        </w:tc>
        <w:tc>
          <w:tcPr>
            <w:tcW w:w="1404" w:type="dxa"/>
            <w:shd w:val="clear" w:color="auto" w:fill="auto"/>
            <w:vAlign w:val="center"/>
          </w:tcPr>
          <w:p w14:paraId="3CD8592F" w14:textId="77777777" w:rsidR="001F50EA" w:rsidRPr="001F50EA" w:rsidRDefault="001F50EA" w:rsidP="001F50EA">
            <w:pPr>
              <w:jc w:val="center"/>
              <w:rPr>
                <w:lang w:eastAsia="en-US"/>
              </w:rPr>
            </w:pPr>
            <w:r w:rsidRPr="001F50EA">
              <w:rPr>
                <w:lang w:eastAsia="en-US"/>
              </w:rPr>
              <w:t>х</w:t>
            </w:r>
          </w:p>
        </w:tc>
      </w:tr>
      <w:tr w:rsidR="001F50EA" w:rsidRPr="001F50EA" w14:paraId="5CFFDE4E" w14:textId="77777777" w:rsidTr="008A0893">
        <w:trPr>
          <w:jc w:val="center"/>
        </w:trPr>
        <w:tc>
          <w:tcPr>
            <w:tcW w:w="2693" w:type="dxa"/>
            <w:vMerge/>
            <w:shd w:val="clear" w:color="auto" w:fill="auto"/>
            <w:vAlign w:val="center"/>
          </w:tcPr>
          <w:p w14:paraId="4CDD0BC8"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5719D58A"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1521FFD4" w14:textId="77777777" w:rsidR="001F50EA" w:rsidRPr="001F50EA" w:rsidRDefault="001F50EA" w:rsidP="001F50EA">
            <w:pPr>
              <w:ind w:right="-84"/>
              <w:jc w:val="center"/>
              <w:rPr>
                <w:color w:val="000000"/>
                <w:lang w:eastAsia="en-US"/>
              </w:rPr>
            </w:pPr>
            <w:r w:rsidRPr="001F50EA">
              <w:rPr>
                <w:color w:val="000000"/>
                <w:lang w:eastAsia="en-US"/>
              </w:rPr>
              <w:t>с 01.01.2022</w:t>
            </w:r>
          </w:p>
        </w:tc>
        <w:tc>
          <w:tcPr>
            <w:tcW w:w="1550" w:type="dxa"/>
            <w:shd w:val="clear" w:color="auto" w:fill="auto"/>
            <w:vAlign w:val="center"/>
          </w:tcPr>
          <w:p w14:paraId="546022AF" w14:textId="77777777" w:rsidR="001F50EA" w:rsidRPr="001F50EA" w:rsidRDefault="001F50EA" w:rsidP="001F50EA">
            <w:pPr>
              <w:ind w:right="20"/>
              <w:jc w:val="center"/>
            </w:pPr>
            <w:r w:rsidRPr="001F50EA">
              <w:t>36,13</w:t>
            </w:r>
          </w:p>
        </w:tc>
        <w:tc>
          <w:tcPr>
            <w:tcW w:w="1404" w:type="dxa"/>
            <w:shd w:val="clear" w:color="auto" w:fill="auto"/>
            <w:vAlign w:val="center"/>
          </w:tcPr>
          <w:p w14:paraId="071F7609" w14:textId="77777777" w:rsidR="001F50EA" w:rsidRPr="001F50EA" w:rsidRDefault="001F50EA" w:rsidP="001F50EA">
            <w:pPr>
              <w:jc w:val="center"/>
              <w:rPr>
                <w:lang w:eastAsia="en-US"/>
              </w:rPr>
            </w:pPr>
            <w:r w:rsidRPr="001F50EA">
              <w:rPr>
                <w:lang w:eastAsia="en-US"/>
              </w:rPr>
              <w:t>х</w:t>
            </w:r>
          </w:p>
        </w:tc>
      </w:tr>
      <w:tr w:rsidR="001F50EA" w:rsidRPr="001F50EA" w14:paraId="09528B43" w14:textId="77777777" w:rsidTr="008A0893">
        <w:trPr>
          <w:jc w:val="center"/>
        </w:trPr>
        <w:tc>
          <w:tcPr>
            <w:tcW w:w="2693" w:type="dxa"/>
            <w:vMerge/>
            <w:shd w:val="clear" w:color="auto" w:fill="auto"/>
            <w:vAlign w:val="center"/>
          </w:tcPr>
          <w:p w14:paraId="5F004886"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28EB35FE"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628307AB" w14:textId="77777777" w:rsidR="001F50EA" w:rsidRPr="001F50EA" w:rsidRDefault="001F50EA" w:rsidP="001F50EA">
            <w:pPr>
              <w:ind w:right="-84"/>
              <w:jc w:val="center"/>
              <w:rPr>
                <w:color w:val="000000"/>
                <w:lang w:eastAsia="en-US"/>
              </w:rPr>
            </w:pPr>
            <w:r w:rsidRPr="001F50EA">
              <w:rPr>
                <w:color w:val="000000"/>
                <w:lang w:eastAsia="en-US"/>
              </w:rPr>
              <w:t>с 01.07.2022</w:t>
            </w:r>
          </w:p>
        </w:tc>
        <w:tc>
          <w:tcPr>
            <w:tcW w:w="1550" w:type="dxa"/>
            <w:shd w:val="clear" w:color="auto" w:fill="auto"/>
            <w:vAlign w:val="center"/>
          </w:tcPr>
          <w:p w14:paraId="57CA2661" w14:textId="77777777" w:rsidR="001F50EA" w:rsidRPr="001F50EA" w:rsidRDefault="001F50EA" w:rsidP="001F50EA">
            <w:pPr>
              <w:ind w:right="20"/>
              <w:jc w:val="center"/>
            </w:pPr>
            <w:r w:rsidRPr="001F50EA">
              <w:t>37,93</w:t>
            </w:r>
          </w:p>
        </w:tc>
        <w:tc>
          <w:tcPr>
            <w:tcW w:w="1404" w:type="dxa"/>
            <w:shd w:val="clear" w:color="auto" w:fill="auto"/>
            <w:vAlign w:val="center"/>
          </w:tcPr>
          <w:p w14:paraId="012F295D" w14:textId="77777777" w:rsidR="001F50EA" w:rsidRPr="001F50EA" w:rsidRDefault="001F50EA" w:rsidP="001F50EA">
            <w:pPr>
              <w:jc w:val="center"/>
              <w:rPr>
                <w:lang w:eastAsia="en-US"/>
              </w:rPr>
            </w:pPr>
            <w:r w:rsidRPr="001F50EA">
              <w:rPr>
                <w:lang w:eastAsia="en-US"/>
              </w:rPr>
              <w:t>х</w:t>
            </w:r>
          </w:p>
        </w:tc>
      </w:tr>
      <w:tr w:rsidR="001F50EA" w:rsidRPr="001F50EA" w14:paraId="48BFF814" w14:textId="77777777" w:rsidTr="008A0893">
        <w:trPr>
          <w:jc w:val="center"/>
        </w:trPr>
        <w:tc>
          <w:tcPr>
            <w:tcW w:w="2693" w:type="dxa"/>
            <w:vMerge/>
            <w:shd w:val="clear" w:color="auto" w:fill="auto"/>
            <w:vAlign w:val="center"/>
          </w:tcPr>
          <w:p w14:paraId="3EB53ED7"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4A38979B"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781D0134" w14:textId="77777777" w:rsidR="001F50EA" w:rsidRPr="001F50EA" w:rsidRDefault="001F50EA" w:rsidP="001F50EA">
            <w:pPr>
              <w:ind w:right="-84"/>
              <w:jc w:val="center"/>
              <w:rPr>
                <w:color w:val="000000"/>
                <w:lang w:eastAsia="en-US"/>
              </w:rPr>
            </w:pPr>
            <w:r w:rsidRPr="001F50EA">
              <w:rPr>
                <w:color w:val="000000"/>
                <w:lang w:eastAsia="en-US"/>
              </w:rPr>
              <w:t>с 01.01.2023</w:t>
            </w:r>
          </w:p>
        </w:tc>
        <w:tc>
          <w:tcPr>
            <w:tcW w:w="1550" w:type="dxa"/>
            <w:shd w:val="clear" w:color="auto" w:fill="auto"/>
            <w:vAlign w:val="center"/>
          </w:tcPr>
          <w:p w14:paraId="0BC41750" w14:textId="77777777" w:rsidR="001F50EA" w:rsidRPr="001F50EA" w:rsidRDefault="001F50EA" w:rsidP="001F50EA">
            <w:pPr>
              <w:ind w:right="20"/>
              <w:jc w:val="center"/>
            </w:pPr>
            <w:r w:rsidRPr="001F50EA">
              <w:t>37,93</w:t>
            </w:r>
          </w:p>
        </w:tc>
        <w:tc>
          <w:tcPr>
            <w:tcW w:w="1404" w:type="dxa"/>
            <w:shd w:val="clear" w:color="auto" w:fill="auto"/>
            <w:vAlign w:val="center"/>
          </w:tcPr>
          <w:p w14:paraId="7CBF0F6E" w14:textId="77777777" w:rsidR="001F50EA" w:rsidRPr="001F50EA" w:rsidRDefault="001F50EA" w:rsidP="001F50EA">
            <w:pPr>
              <w:jc w:val="center"/>
              <w:rPr>
                <w:lang w:eastAsia="en-US"/>
              </w:rPr>
            </w:pPr>
            <w:r w:rsidRPr="001F50EA">
              <w:rPr>
                <w:lang w:eastAsia="en-US"/>
              </w:rPr>
              <w:t>х</w:t>
            </w:r>
          </w:p>
        </w:tc>
      </w:tr>
      <w:tr w:rsidR="001F50EA" w:rsidRPr="001F50EA" w14:paraId="39275B8B" w14:textId="77777777" w:rsidTr="008A0893">
        <w:trPr>
          <w:jc w:val="center"/>
        </w:trPr>
        <w:tc>
          <w:tcPr>
            <w:tcW w:w="2693" w:type="dxa"/>
            <w:vMerge/>
            <w:shd w:val="clear" w:color="auto" w:fill="auto"/>
            <w:vAlign w:val="center"/>
          </w:tcPr>
          <w:p w14:paraId="079D00B2" w14:textId="77777777" w:rsidR="001F50EA" w:rsidRPr="001F50EA" w:rsidRDefault="001F50EA" w:rsidP="001F50EA">
            <w:pPr>
              <w:ind w:right="-2"/>
              <w:jc w:val="center"/>
              <w:rPr>
                <w:color w:val="000000"/>
                <w:lang w:eastAsia="en-US"/>
              </w:rPr>
            </w:pPr>
          </w:p>
        </w:tc>
        <w:tc>
          <w:tcPr>
            <w:tcW w:w="2126" w:type="dxa"/>
            <w:vMerge/>
            <w:shd w:val="clear" w:color="auto" w:fill="auto"/>
            <w:vAlign w:val="center"/>
          </w:tcPr>
          <w:p w14:paraId="2D304F95" w14:textId="77777777" w:rsidR="001F50EA" w:rsidRPr="001F50EA" w:rsidRDefault="001F50EA" w:rsidP="001F50EA">
            <w:pPr>
              <w:ind w:right="-2"/>
              <w:jc w:val="center"/>
              <w:rPr>
                <w:color w:val="000000"/>
                <w:lang w:eastAsia="en-US"/>
              </w:rPr>
            </w:pPr>
          </w:p>
        </w:tc>
        <w:tc>
          <w:tcPr>
            <w:tcW w:w="1833" w:type="dxa"/>
            <w:shd w:val="clear" w:color="auto" w:fill="auto"/>
            <w:vAlign w:val="center"/>
          </w:tcPr>
          <w:p w14:paraId="3169D355" w14:textId="77777777" w:rsidR="001F50EA" w:rsidRPr="001F50EA" w:rsidRDefault="001F50EA" w:rsidP="001F50EA">
            <w:pPr>
              <w:ind w:right="-84"/>
              <w:jc w:val="center"/>
              <w:rPr>
                <w:color w:val="000000"/>
                <w:lang w:eastAsia="en-US"/>
              </w:rPr>
            </w:pPr>
            <w:r w:rsidRPr="001F50EA">
              <w:rPr>
                <w:color w:val="000000"/>
                <w:lang w:eastAsia="en-US"/>
              </w:rPr>
              <w:t>с 01.07.2023</w:t>
            </w:r>
          </w:p>
        </w:tc>
        <w:tc>
          <w:tcPr>
            <w:tcW w:w="1550" w:type="dxa"/>
            <w:shd w:val="clear" w:color="auto" w:fill="auto"/>
            <w:vAlign w:val="center"/>
          </w:tcPr>
          <w:p w14:paraId="43DD334E" w14:textId="77777777" w:rsidR="001F50EA" w:rsidRPr="001F50EA" w:rsidRDefault="001F50EA" w:rsidP="001F50EA">
            <w:pPr>
              <w:jc w:val="center"/>
              <w:rPr>
                <w:lang w:eastAsia="en-US"/>
              </w:rPr>
            </w:pPr>
            <w:r w:rsidRPr="001F50EA">
              <w:rPr>
                <w:lang w:eastAsia="en-US"/>
              </w:rPr>
              <w:t>38,47</w:t>
            </w:r>
          </w:p>
        </w:tc>
        <w:tc>
          <w:tcPr>
            <w:tcW w:w="1404" w:type="dxa"/>
            <w:shd w:val="clear" w:color="auto" w:fill="auto"/>
            <w:vAlign w:val="center"/>
          </w:tcPr>
          <w:p w14:paraId="1805FF7F" w14:textId="77777777" w:rsidR="001F50EA" w:rsidRPr="001F50EA" w:rsidRDefault="001F50EA" w:rsidP="001F50EA">
            <w:pPr>
              <w:jc w:val="center"/>
              <w:rPr>
                <w:lang w:eastAsia="en-US"/>
              </w:rPr>
            </w:pPr>
            <w:r w:rsidRPr="001F50EA">
              <w:rPr>
                <w:lang w:eastAsia="en-US"/>
              </w:rPr>
              <w:t>х</w:t>
            </w:r>
          </w:p>
        </w:tc>
      </w:tr>
    </w:tbl>
    <w:p w14:paraId="35EFA403" w14:textId="77777777" w:rsidR="001F50EA" w:rsidRPr="001F50EA" w:rsidRDefault="001F50EA" w:rsidP="001F50EA">
      <w:pPr>
        <w:ind w:left="601" w:right="-2"/>
        <w:jc w:val="right"/>
        <w:rPr>
          <w:b/>
          <w:sz w:val="28"/>
          <w:szCs w:val="28"/>
          <w:lang w:eastAsia="en-US"/>
        </w:rPr>
      </w:pPr>
      <w:r w:rsidRPr="001F50EA">
        <w:rPr>
          <w:sz w:val="28"/>
          <w:szCs w:val="28"/>
          <w:lang w:eastAsia="en-US"/>
        </w:rPr>
        <w:t xml:space="preserve">        </w:t>
      </w:r>
    </w:p>
    <w:p w14:paraId="4573C9A0" w14:textId="77777777" w:rsidR="001F50EA" w:rsidRPr="001F50EA" w:rsidRDefault="001F50EA" w:rsidP="001F50EA">
      <w:pPr>
        <w:ind w:right="-285" w:firstLine="709"/>
        <w:rPr>
          <w:sz w:val="28"/>
          <w:szCs w:val="28"/>
          <w:lang w:eastAsia="en-US"/>
        </w:rPr>
      </w:pPr>
      <w:r w:rsidRPr="001F50EA">
        <w:rPr>
          <w:sz w:val="28"/>
          <w:szCs w:val="28"/>
          <w:lang w:eastAsia="en-US"/>
        </w:rPr>
        <w:t>* Выделяется в целях реализации пункта 6 статьи 168 Налогового кодекса Российской Федерации (часть вторая).</w:t>
      </w:r>
    </w:p>
    <w:p w14:paraId="060AE45B" w14:textId="77777777" w:rsidR="001F50EA" w:rsidRPr="001F50EA" w:rsidRDefault="001F50EA" w:rsidP="001F50EA">
      <w:pPr>
        <w:ind w:right="-285" w:firstLine="709"/>
        <w:jc w:val="right"/>
        <w:rPr>
          <w:sz w:val="28"/>
          <w:szCs w:val="28"/>
          <w:lang w:eastAsia="en-US"/>
        </w:rPr>
      </w:pPr>
      <w:r w:rsidRPr="001F50EA">
        <w:rPr>
          <w:sz w:val="28"/>
          <w:szCs w:val="28"/>
          <w:lang w:eastAsia="en-US"/>
        </w:rPr>
        <w:t>».</w:t>
      </w:r>
    </w:p>
    <w:p w14:paraId="6AE739BE" w14:textId="77777777" w:rsidR="001F50EA" w:rsidRPr="001F50EA" w:rsidRDefault="001F50EA" w:rsidP="001F50EA">
      <w:pPr>
        <w:ind w:left="5387"/>
        <w:jc w:val="center"/>
        <w:rPr>
          <w:lang w:eastAsia="en-US"/>
        </w:rPr>
      </w:pPr>
    </w:p>
    <w:p w14:paraId="014321F3" w14:textId="77777777" w:rsidR="001F50EA" w:rsidRDefault="001F50EA" w:rsidP="00081AD4">
      <w:pPr>
        <w:spacing w:after="120"/>
        <w:ind w:left="283" w:right="-283"/>
        <w:rPr>
          <w:color w:val="000000" w:themeColor="text1"/>
          <w:sz w:val="28"/>
          <w:szCs w:val="28"/>
        </w:rPr>
        <w:sectPr w:rsidR="001F50EA" w:rsidSect="00797EBE">
          <w:pgSz w:w="11906" w:h="16838"/>
          <w:pgMar w:top="993" w:right="707" w:bottom="1134" w:left="851" w:header="709" w:footer="709" w:gutter="0"/>
          <w:cols w:space="708"/>
          <w:titlePg/>
          <w:docGrid w:linePitch="381"/>
        </w:sectPr>
      </w:pPr>
    </w:p>
    <w:p w14:paraId="077A05ED" w14:textId="65D983A6" w:rsidR="001F50EA" w:rsidRPr="00081AD4" w:rsidRDefault="001F50EA" w:rsidP="001F50EA">
      <w:pPr>
        <w:tabs>
          <w:tab w:val="left" w:pos="5580"/>
          <w:tab w:val="left" w:pos="9498"/>
        </w:tabs>
        <w:ind w:right="-569" w:firstLine="10773"/>
        <w:rPr>
          <w:color w:val="000000" w:themeColor="text1"/>
        </w:rPr>
      </w:pPr>
      <w:r w:rsidRPr="00081AD4">
        <w:rPr>
          <w:color w:val="000000" w:themeColor="text1"/>
        </w:rPr>
        <w:lastRenderedPageBreak/>
        <w:t xml:space="preserve">Приложение № </w:t>
      </w:r>
      <w:r>
        <w:rPr>
          <w:color w:val="000000" w:themeColor="text1"/>
        </w:rPr>
        <w:t xml:space="preserve">21 </w:t>
      </w:r>
      <w:r w:rsidRPr="00081AD4">
        <w:rPr>
          <w:color w:val="000000" w:themeColor="text1"/>
        </w:rPr>
        <w:t>к протоколу № 80</w:t>
      </w:r>
    </w:p>
    <w:p w14:paraId="6F4213BC" w14:textId="77777777" w:rsidR="001F50EA" w:rsidRPr="00081AD4" w:rsidRDefault="001F50EA" w:rsidP="001F50EA">
      <w:pPr>
        <w:tabs>
          <w:tab w:val="left" w:pos="5580"/>
          <w:tab w:val="left" w:pos="9498"/>
        </w:tabs>
        <w:ind w:right="-569" w:firstLine="10773"/>
        <w:rPr>
          <w:color w:val="000000" w:themeColor="text1"/>
        </w:rPr>
      </w:pPr>
      <w:r w:rsidRPr="00081AD4">
        <w:rPr>
          <w:color w:val="000000" w:themeColor="text1"/>
        </w:rPr>
        <w:t>заседания Правления Региональной</w:t>
      </w:r>
    </w:p>
    <w:p w14:paraId="54FC194E" w14:textId="77777777" w:rsidR="001F50EA" w:rsidRPr="00081AD4" w:rsidRDefault="001F50EA" w:rsidP="001F50EA">
      <w:pPr>
        <w:tabs>
          <w:tab w:val="left" w:pos="5580"/>
          <w:tab w:val="left" w:pos="9498"/>
        </w:tabs>
        <w:ind w:right="-569" w:firstLine="10773"/>
        <w:rPr>
          <w:color w:val="000000" w:themeColor="text1"/>
        </w:rPr>
      </w:pPr>
      <w:r w:rsidRPr="00081AD4">
        <w:rPr>
          <w:color w:val="000000" w:themeColor="text1"/>
        </w:rPr>
        <w:t>энергетической комиссии</w:t>
      </w:r>
    </w:p>
    <w:p w14:paraId="6663AD42" w14:textId="59540F83" w:rsidR="001F50EA" w:rsidRDefault="001F50EA" w:rsidP="001F50EA">
      <w:pPr>
        <w:tabs>
          <w:tab w:val="left" w:pos="5580"/>
          <w:tab w:val="left" w:pos="9498"/>
        </w:tabs>
        <w:ind w:right="-569" w:firstLine="10773"/>
        <w:rPr>
          <w:color w:val="000000" w:themeColor="text1"/>
        </w:rPr>
      </w:pPr>
      <w:r w:rsidRPr="00081AD4">
        <w:rPr>
          <w:color w:val="000000" w:themeColor="text1"/>
        </w:rPr>
        <w:t>Кузбасса от 03.12.2020</w:t>
      </w:r>
    </w:p>
    <w:p w14:paraId="08E40C1B" w14:textId="77777777" w:rsidR="00866163" w:rsidRDefault="00866163" w:rsidP="001F50EA">
      <w:pPr>
        <w:tabs>
          <w:tab w:val="left" w:pos="5580"/>
          <w:tab w:val="left" w:pos="9498"/>
        </w:tabs>
        <w:ind w:right="-569" w:firstLine="10773"/>
        <w:rPr>
          <w:color w:val="000000" w:themeColor="text1"/>
        </w:rPr>
      </w:pPr>
    </w:p>
    <w:p w14:paraId="60557A27" w14:textId="77777777" w:rsidR="001F50EA" w:rsidRDefault="001F50EA" w:rsidP="001F50EA">
      <w:pPr>
        <w:ind w:left="709" w:firstLine="425"/>
        <w:jc w:val="center"/>
        <w:rPr>
          <w:b/>
          <w:bCs/>
          <w:sz w:val="28"/>
          <w:szCs w:val="28"/>
        </w:rPr>
      </w:pPr>
      <w:r w:rsidRPr="009C4983">
        <w:rPr>
          <w:b/>
          <w:bCs/>
          <w:sz w:val="28"/>
          <w:szCs w:val="28"/>
        </w:rPr>
        <w:t>Долгосрочные тарифы</w:t>
      </w:r>
      <w:bookmarkStart w:id="93" w:name="_Hlk525895453"/>
      <w:r w:rsidRPr="009C4983">
        <w:rPr>
          <w:b/>
          <w:bCs/>
          <w:sz w:val="28"/>
          <w:szCs w:val="28"/>
        </w:rPr>
        <w:t xml:space="preserve">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узел теплоснабжения – котельные на ст. Новокузнецк </w:t>
      </w:r>
      <w:bookmarkEnd w:id="93"/>
      <w:r w:rsidRPr="009C4983">
        <w:rPr>
          <w:b/>
          <w:bCs/>
          <w:sz w:val="28"/>
          <w:szCs w:val="28"/>
        </w:rPr>
        <w:t xml:space="preserve">на горячую воду </w:t>
      </w:r>
      <w:r>
        <w:rPr>
          <w:b/>
          <w:bCs/>
          <w:sz w:val="28"/>
          <w:szCs w:val="28"/>
        </w:rPr>
        <w:br/>
      </w:r>
      <w:r w:rsidRPr="009C4983">
        <w:rPr>
          <w:b/>
          <w:bCs/>
          <w:sz w:val="28"/>
          <w:szCs w:val="28"/>
        </w:rPr>
        <w:t xml:space="preserve">в открытой системе горячего водоснабжения (теплоснабжения), реализуемую на потребительском рынке </w:t>
      </w:r>
      <w:r w:rsidRPr="001075E0">
        <w:rPr>
          <w:b/>
          <w:color w:val="000000"/>
          <w:kern w:val="32"/>
          <w:sz w:val="28"/>
          <w:szCs w:val="28"/>
        </w:rPr>
        <w:t>Новокузнецкого городского округа</w:t>
      </w:r>
      <w:r w:rsidRPr="001F6FA0">
        <w:rPr>
          <w:b/>
          <w:bCs/>
          <w:sz w:val="28"/>
          <w:szCs w:val="28"/>
        </w:rPr>
        <w:t>,</w:t>
      </w:r>
      <w:r>
        <w:rPr>
          <w:b/>
          <w:bCs/>
          <w:sz w:val="28"/>
          <w:szCs w:val="28"/>
        </w:rPr>
        <w:t xml:space="preserve"> </w:t>
      </w:r>
      <w:r w:rsidRPr="001F6FA0">
        <w:rPr>
          <w:b/>
          <w:bCs/>
          <w:sz w:val="28"/>
          <w:szCs w:val="28"/>
        </w:rPr>
        <w:t>на период с 01.01.2019 по 31.12.2023</w:t>
      </w:r>
    </w:p>
    <w:p w14:paraId="4A3C1D08" w14:textId="77777777" w:rsidR="001F50EA" w:rsidRPr="00451854" w:rsidRDefault="001F50EA" w:rsidP="001F50EA">
      <w:pPr>
        <w:ind w:left="709" w:firstLine="425"/>
        <w:jc w:val="center"/>
        <w:rPr>
          <w:b/>
          <w:bCs/>
          <w:sz w:val="28"/>
          <w:szCs w:val="28"/>
        </w:rPr>
      </w:pPr>
    </w:p>
    <w:p w14:paraId="7F32A733" w14:textId="77777777" w:rsidR="001F50EA" w:rsidRPr="00661DDE" w:rsidRDefault="001F50EA" w:rsidP="001F50EA">
      <w:pPr>
        <w:ind w:firstLine="1027"/>
        <w:jc w:val="right"/>
        <w:rPr>
          <w:bCs/>
          <w:szCs w:val="28"/>
        </w:rPr>
      </w:pPr>
      <w:r w:rsidRPr="00661DDE">
        <w:rPr>
          <w:bCs/>
          <w:szCs w:val="28"/>
        </w:rPr>
        <w:t>(без НДС)</w:t>
      </w:r>
    </w:p>
    <w:tbl>
      <w:tblPr>
        <w:tblW w:w="15168" w:type="dxa"/>
        <w:jc w:val="center"/>
        <w:tblLayout w:type="fixed"/>
        <w:tblLook w:val="04A0" w:firstRow="1" w:lastRow="0" w:firstColumn="1" w:lastColumn="0" w:noHBand="0" w:noVBand="1"/>
      </w:tblPr>
      <w:tblGrid>
        <w:gridCol w:w="1701"/>
        <w:gridCol w:w="1310"/>
        <w:gridCol w:w="910"/>
        <w:gridCol w:w="910"/>
        <w:gridCol w:w="910"/>
        <w:gridCol w:w="910"/>
        <w:gridCol w:w="910"/>
        <w:gridCol w:w="910"/>
        <w:gridCol w:w="910"/>
        <w:gridCol w:w="910"/>
        <w:gridCol w:w="1191"/>
        <w:gridCol w:w="174"/>
        <w:gridCol w:w="1244"/>
        <w:gridCol w:w="1134"/>
        <w:gridCol w:w="1134"/>
      </w:tblGrid>
      <w:tr w:rsidR="001F50EA" w:rsidRPr="007B59B9" w14:paraId="75770D23" w14:textId="77777777" w:rsidTr="001F50EA">
        <w:trPr>
          <w:trHeight w:val="690"/>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553ED" w14:textId="77777777" w:rsidR="001F50EA" w:rsidRPr="007B59B9" w:rsidRDefault="001F50EA" w:rsidP="008A0893">
            <w:pPr>
              <w:jc w:val="center"/>
              <w:rPr>
                <w:sz w:val="20"/>
              </w:rPr>
            </w:pPr>
            <w:r w:rsidRPr="007B59B9">
              <w:rPr>
                <w:sz w:val="20"/>
              </w:rPr>
              <w:t>Наименование регулируемой организации</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18370" w14:textId="77777777" w:rsidR="001F50EA" w:rsidRPr="007B59B9" w:rsidRDefault="001F50EA" w:rsidP="008A0893">
            <w:pPr>
              <w:jc w:val="center"/>
              <w:rPr>
                <w:sz w:val="20"/>
              </w:rPr>
            </w:pPr>
            <w:r w:rsidRPr="007B59B9">
              <w:rPr>
                <w:sz w:val="20"/>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80C3F72" w14:textId="77777777" w:rsidR="001F50EA" w:rsidRPr="007B59B9" w:rsidRDefault="001F50EA" w:rsidP="008A0893">
            <w:pPr>
              <w:jc w:val="center"/>
              <w:rPr>
                <w:sz w:val="20"/>
              </w:rPr>
            </w:pPr>
            <w:r w:rsidRPr="007B59B9">
              <w:rPr>
                <w:sz w:val="20"/>
              </w:rPr>
              <w:t>Тариф на горячую воду для населения, руб./м</w:t>
            </w:r>
            <w:r w:rsidRPr="007B59B9">
              <w:rPr>
                <w:sz w:val="20"/>
                <w:vertAlign w:val="superscript"/>
              </w:rPr>
              <w:t xml:space="preserve">3 </w:t>
            </w:r>
            <w:r w:rsidRPr="007B59B9">
              <w:rPr>
                <w:sz w:val="20"/>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8EAD77F" w14:textId="77777777" w:rsidR="001F50EA" w:rsidRPr="007B59B9" w:rsidRDefault="001F50EA" w:rsidP="008A0893">
            <w:pPr>
              <w:jc w:val="center"/>
              <w:rPr>
                <w:sz w:val="20"/>
              </w:rPr>
            </w:pPr>
            <w:r w:rsidRPr="007B59B9">
              <w:rPr>
                <w:sz w:val="20"/>
              </w:rPr>
              <w:t>Тариф на горячую воду для прочих потребителей, руб./м</w:t>
            </w:r>
            <w:r w:rsidRPr="00451854">
              <w:rPr>
                <w:sz w:val="20"/>
                <w:vertAlign w:val="superscript"/>
              </w:rPr>
              <w:t>3</w:t>
            </w:r>
            <w:r w:rsidRPr="007B59B9">
              <w:rPr>
                <w:sz w:val="20"/>
              </w:rPr>
              <w:t xml:space="preserve"> (без НДС)</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A103B" w14:textId="77777777" w:rsidR="001F50EA" w:rsidRPr="007B59B9" w:rsidRDefault="001F50EA" w:rsidP="008A0893">
            <w:pPr>
              <w:ind w:left="-51"/>
              <w:jc w:val="center"/>
              <w:rPr>
                <w:sz w:val="20"/>
              </w:rPr>
            </w:pPr>
            <w:r w:rsidRPr="007B59B9">
              <w:rPr>
                <w:sz w:val="20"/>
              </w:rPr>
              <w:t xml:space="preserve">Компонент на </w:t>
            </w:r>
            <w:proofErr w:type="spellStart"/>
            <w:r w:rsidRPr="007B59B9">
              <w:rPr>
                <w:sz w:val="20"/>
              </w:rPr>
              <w:t>теплоно-ситель</w:t>
            </w:r>
            <w:proofErr w:type="spellEnd"/>
            <w:r w:rsidRPr="007B59B9">
              <w:rPr>
                <w:sz w:val="20"/>
              </w:rPr>
              <w:t>, руб./м</w:t>
            </w:r>
            <w:r w:rsidRPr="00451854">
              <w:rPr>
                <w:sz w:val="20"/>
                <w:vertAlign w:val="superscript"/>
              </w:rPr>
              <w:t>3</w:t>
            </w:r>
            <w:r w:rsidRPr="007B59B9">
              <w:rPr>
                <w:sz w:val="20"/>
              </w:rPr>
              <w:t xml:space="preserve"> ** (без НДС)</w:t>
            </w:r>
          </w:p>
        </w:tc>
        <w:tc>
          <w:tcPr>
            <w:tcW w:w="3686" w:type="dxa"/>
            <w:gridSpan w:val="4"/>
            <w:tcBorders>
              <w:top w:val="single" w:sz="4" w:space="0" w:color="auto"/>
              <w:left w:val="nil"/>
              <w:bottom w:val="single" w:sz="4" w:space="0" w:color="auto"/>
              <w:right w:val="single" w:sz="4" w:space="0" w:color="auto"/>
            </w:tcBorders>
            <w:shd w:val="clear" w:color="auto" w:fill="auto"/>
            <w:vAlign w:val="center"/>
            <w:hideMark/>
          </w:tcPr>
          <w:p w14:paraId="3E2D9341" w14:textId="77777777" w:rsidR="001F50EA" w:rsidRPr="007B59B9" w:rsidRDefault="001F50EA" w:rsidP="008A0893">
            <w:pPr>
              <w:jc w:val="center"/>
              <w:rPr>
                <w:sz w:val="20"/>
              </w:rPr>
            </w:pPr>
            <w:r w:rsidRPr="007B59B9">
              <w:rPr>
                <w:sz w:val="20"/>
              </w:rPr>
              <w:t>Компонент на тепловую энергию</w:t>
            </w:r>
          </w:p>
        </w:tc>
      </w:tr>
      <w:tr w:rsidR="001F50EA" w:rsidRPr="007B59B9" w14:paraId="7908224A" w14:textId="77777777" w:rsidTr="001F50EA">
        <w:trPr>
          <w:trHeight w:val="600"/>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33FE076" w14:textId="77777777" w:rsidR="001F50EA" w:rsidRPr="007B59B9" w:rsidRDefault="001F50EA" w:rsidP="008A0893">
            <w:pPr>
              <w:rPr>
                <w:sz w:val="20"/>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74930CAB" w14:textId="77777777" w:rsidR="001F50EA" w:rsidRPr="007B59B9" w:rsidRDefault="001F50EA" w:rsidP="008A0893">
            <w:pPr>
              <w:rPr>
                <w:sz w:val="20"/>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859FB6D" w14:textId="77777777" w:rsidR="001F50EA" w:rsidRPr="007B59B9" w:rsidRDefault="001F50EA" w:rsidP="008A0893">
            <w:pPr>
              <w:jc w:val="center"/>
              <w:rPr>
                <w:sz w:val="20"/>
              </w:rPr>
            </w:pPr>
            <w:r w:rsidRPr="007B59B9">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F0F4F74" w14:textId="77777777" w:rsidR="001F50EA" w:rsidRPr="007B59B9" w:rsidRDefault="001F50EA" w:rsidP="008A0893">
            <w:pPr>
              <w:jc w:val="center"/>
              <w:rPr>
                <w:sz w:val="20"/>
              </w:rPr>
            </w:pPr>
            <w:r w:rsidRPr="007B59B9">
              <w:rPr>
                <w:sz w:val="20"/>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967DA39" w14:textId="77777777" w:rsidR="001F50EA" w:rsidRPr="007B59B9" w:rsidRDefault="001F50EA" w:rsidP="008A0893">
            <w:pPr>
              <w:jc w:val="center"/>
              <w:rPr>
                <w:sz w:val="20"/>
              </w:rPr>
            </w:pPr>
            <w:r w:rsidRPr="007B59B9">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02BA8AE" w14:textId="77777777" w:rsidR="001F50EA" w:rsidRPr="007B59B9" w:rsidRDefault="001F50EA" w:rsidP="008A0893">
            <w:pPr>
              <w:jc w:val="center"/>
              <w:rPr>
                <w:sz w:val="20"/>
              </w:rPr>
            </w:pPr>
            <w:r w:rsidRPr="007B59B9">
              <w:rPr>
                <w:sz w:val="20"/>
              </w:rPr>
              <w:t>Неизолированные стояки</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15F2EB3D" w14:textId="77777777" w:rsidR="001F50EA" w:rsidRPr="007B59B9" w:rsidRDefault="001F50EA" w:rsidP="008A0893">
            <w:pPr>
              <w:rPr>
                <w:sz w:val="20"/>
              </w:rPr>
            </w:pPr>
          </w:p>
        </w:tc>
        <w:tc>
          <w:tcPr>
            <w:tcW w:w="141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3373657" w14:textId="77777777" w:rsidR="001F50EA" w:rsidRPr="007B59B9" w:rsidRDefault="001F50EA" w:rsidP="008A0893">
            <w:pPr>
              <w:ind w:left="-108" w:right="-108"/>
              <w:jc w:val="center"/>
              <w:rPr>
                <w:sz w:val="20"/>
              </w:rPr>
            </w:pPr>
            <w:proofErr w:type="spellStart"/>
            <w:r w:rsidRPr="007B59B9">
              <w:rPr>
                <w:sz w:val="20"/>
              </w:rPr>
              <w:t>Односта-вочный</w:t>
            </w:r>
            <w:proofErr w:type="spellEnd"/>
            <w:r w:rsidRPr="007B59B9">
              <w:rPr>
                <w:sz w:val="20"/>
              </w:rPr>
              <w:t xml:space="preserve">, руб./Гкал </w:t>
            </w:r>
            <w:r w:rsidRPr="007B59B9">
              <w:rPr>
                <w:sz w:val="20"/>
              </w:rPr>
              <w:br/>
              <w:t>*** (без НДС)</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182C5D68" w14:textId="77777777" w:rsidR="001F50EA" w:rsidRPr="007B59B9" w:rsidRDefault="001F50EA" w:rsidP="008A0893">
            <w:pPr>
              <w:jc w:val="center"/>
              <w:rPr>
                <w:sz w:val="20"/>
              </w:rPr>
            </w:pPr>
            <w:proofErr w:type="spellStart"/>
            <w:r w:rsidRPr="007B59B9">
              <w:rPr>
                <w:sz w:val="20"/>
              </w:rPr>
              <w:t>Двухставочный</w:t>
            </w:r>
            <w:proofErr w:type="spellEnd"/>
          </w:p>
        </w:tc>
      </w:tr>
      <w:tr w:rsidR="001F50EA" w:rsidRPr="007B59B9" w14:paraId="136ACEB6" w14:textId="77777777" w:rsidTr="001F50EA">
        <w:trPr>
          <w:trHeight w:val="1305"/>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81863F9" w14:textId="77777777" w:rsidR="001F50EA" w:rsidRPr="007B59B9" w:rsidRDefault="001F50EA" w:rsidP="008A0893">
            <w:pPr>
              <w:rPr>
                <w:sz w:val="20"/>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6AC0214B" w14:textId="77777777" w:rsidR="001F50EA" w:rsidRPr="007B59B9" w:rsidRDefault="001F50EA" w:rsidP="008A0893">
            <w:pPr>
              <w:rPr>
                <w:sz w:val="20"/>
              </w:rPr>
            </w:pPr>
          </w:p>
        </w:tc>
        <w:tc>
          <w:tcPr>
            <w:tcW w:w="910" w:type="dxa"/>
            <w:tcBorders>
              <w:top w:val="nil"/>
              <w:left w:val="nil"/>
              <w:bottom w:val="single" w:sz="4" w:space="0" w:color="auto"/>
              <w:right w:val="single" w:sz="4" w:space="0" w:color="auto"/>
            </w:tcBorders>
            <w:shd w:val="clear" w:color="auto" w:fill="auto"/>
            <w:vAlign w:val="center"/>
            <w:hideMark/>
          </w:tcPr>
          <w:p w14:paraId="67CA3247" w14:textId="77777777" w:rsidR="001F50EA" w:rsidRPr="007B59B9" w:rsidRDefault="001F50EA" w:rsidP="008A0893">
            <w:pPr>
              <w:jc w:val="center"/>
              <w:rPr>
                <w:sz w:val="20"/>
              </w:rPr>
            </w:pPr>
            <w:r w:rsidRPr="007B59B9">
              <w:rPr>
                <w:sz w:val="20"/>
              </w:rPr>
              <w:t>с поло-</w:t>
            </w:r>
            <w:proofErr w:type="spellStart"/>
            <w:r w:rsidRPr="007B59B9">
              <w:rPr>
                <w:sz w:val="20"/>
              </w:rPr>
              <w:t>тенце</w:t>
            </w:r>
            <w:proofErr w:type="spellEnd"/>
            <w:r w:rsidRPr="007B59B9">
              <w:rPr>
                <w:sz w:val="20"/>
              </w:rPr>
              <w:t>-суши-</w:t>
            </w:r>
            <w:proofErr w:type="spellStart"/>
            <w:r w:rsidRPr="007B59B9">
              <w:rPr>
                <w:sz w:val="20"/>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2F7CD8B" w14:textId="77777777" w:rsidR="001F50EA" w:rsidRPr="007B59B9" w:rsidRDefault="001F50EA" w:rsidP="008A0893">
            <w:pPr>
              <w:jc w:val="center"/>
              <w:rPr>
                <w:sz w:val="20"/>
              </w:rPr>
            </w:pPr>
            <w:r w:rsidRPr="007B59B9">
              <w:rPr>
                <w:sz w:val="20"/>
              </w:rPr>
              <w:t>без поло-</w:t>
            </w:r>
            <w:proofErr w:type="spellStart"/>
            <w:r w:rsidRPr="007B59B9">
              <w:rPr>
                <w:sz w:val="20"/>
              </w:rPr>
              <w:t>тенце</w:t>
            </w:r>
            <w:proofErr w:type="spellEnd"/>
            <w:r w:rsidRPr="007B59B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07954217" w14:textId="77777777" w:rsidR="001F50EA" w:rsidRPr="007B59B9" w:rsidRDefault="001F50EA" w:rsidP="008A0893">
            <w:pPr>
              <w:jc w:val="center"/>
              <w:rPr>
                <w:sz w:val="20"/>
              </w:rPr>
            </w:pPr>
            <w:r w:rsidRPr="007B59B9">
              <w:rPr>
                <w:sz w:val="20"/>
              </w:rPr>
              <w:t>с поло-</w:t>
            </w:r>
            <w:proofErr w:type="spellStart"/>
            <w:r w:rsidRPr="007B59B9">
              <w:rPr>
                <w:sz w:val="20"/>
              </w:rPr>
              <w:t>тенце</w:t>
            </w:r>
            <w:proofErr w:type="spellEnd"/>
            <w:r w:rsidRPr="007B59B9">
              <w:rPr>
                <w:sz w:val="20"/>
              </w:rPr>
              <w:t>-суши-</w:t>
            </w:r>
            <w:proofErr w:type="spellStart"/>
            <w:r w:rsidRPr="007B59B9">
              <w:rPr>
                <w:sz w:val="20"/>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041511C0" w14:textId="77777777" w:rsidR="001F50EA" w:rsidRPr="007B59B9" w:rsidRDefault="001F50EA" w:rsidP="008A0893">
            <w:pPr>
              <w:jc w:val="center"/>
              <w:rPr>
                <w:sz w:val="20"/>
              </w:rPr>
            </w:pPr>
            <w:r w:rsidRPr="007B59B9">
              <w:rPr>
                <w:sz w:val="20"/>
              </w:rPr>
              <w:t>без поло-</w:t>
            </w:r>
            <w:proofErr w:type="spellStart"/>
            <w:r w:rsidRPr="007B59B9">
              <w:rPr>
                <w:sz w:val="20"/>
              </w:rPr>
              <w:t>тенце</w:t>
            </w:r>
            <w:proofErr w:type="spellEnd"/>
            <w:r w:rsidRPr="007B59B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756985D" w14:textId="77777777" w:rsidR="001F50EA" w:rsidRPr="007B59B9" w:rsidRDefault="001F50EA" w:rsidP="008A0893">
            <w:pPr>
              <w:jc w:val="center"/>
              <w:rPr>
                <w:sz w:val="20"/>
              </w:rPr>
            </w:pPr>
            <w:r w:rsidRPr="007B59B9">
              <w:rPr>
                <w:sz w:val="20"/>
              </w:rPr>
              <w:t>с поло-</w:t>
            </w:r>
            <w:proofErr w:type="spellStart"/>
            <w:r w:rsidRPr="007B59B9">
              <w:rPr>
                <w:sz w:val="20"/>
              </w:rPr>
              <w:t>тенце</w:t>
            </w:r>
            <w:proofErr w:type="spellEnd"/>
            <w:r w:rsidRPr="007B59B9">
              <w:rPr>
                <w:sz w:val="20"/>
              </w:rPr>
              <w:t>-суши-</w:t>
            </w:r>
            <w:proofErr w:type="spellStart"/>
            <w:r w:rsidRPr="007B59B9">
              <w:rPr>
                <w:sz w:val="20"/>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102008AC" w14:textId="77777777" w:rsidR="001F50EA" w:rsidRPr="007B59B9" w:rsidRDefault="001F50EA" w:rsidP="008A0893">
            <w:pPr>
              <w:jc w:val="center"/>
              <w:rPr>
                <w:sz w:val="20"/>
              </w:rPr>
            </w:pPr>
            <w:r w:rsidRPr="007B59B9">
              <w:rPr>
                <w:sz w:val="20"/>
              </w:rPr>
              <w:t>без поло-</w:t>
            </w:r>
            <w:proofErr w:type="spellStart"/>
            <w:r w:rsidRPr="007B59B9">
              <w:rPr>
                <w:sz w:val="20"/>
              </w:rPr>
              <w:t>тенце</w:t>
            </w:r>
            <w:proofErr w:type="spellEnd"/>
            <w:r w:rsidRPr="007B59B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7F95CA4" w14:textId="77777777" w:rsidR="001F50EA" w:rsidRPr="007B59B9" w:rsidRDefault="001F50EA" w:rsidP="008A0893">
            <w:pPr>
              <w:jc w:val="center"/>
              <w:rPr>
                <w:sz w:val="20"/>
              </w:rPr>
            </w:pPr>
            <w:r w:rsidRPr="007B59B9">
              <w:rPr>
                <w:sz w:val="20"/>
              </w:rPr>
              <w:t>с поло-</w:t>
            </w:r>
            <w:proofErr w:type="spellStart"/>
            <w:r w:rsidRPr="007B59B9">
              <w:rPr>
                <w:sz w:val="20"/>
              </w:rPr>
              <w:t>тенце</w:t>
            </w:r>
            <w:proofErr w:type="spellEnd"/>
            <w:r w:rsidRPr="007B59B9">
              <w:rPr>
                <w:sz w:val="20"/>
              </w:rPr>
              <w:t>-суши-</w:t>
            </w:r>
            <w:proofErr w:type="spellStart"/>
            <w:r w:rsidRPr="007B59B9">
              <w:rPr>
                <w:sz w:val="20"/>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463D538" w14:textId="77777777" w:rsidR="001F50EA" w:rsidRPr="007B59B9" w:rsidRDefault="001F50EA" w:rsidP="008A0893">
            <w:pPr>
              <w:jc w:val="center"/>
              <w:rPr>
                <w:sz w:val="20"/>
              </w:rPr>
            </w:pPr>
            <w:r w:rsidRPr="007B59B9">
              <w:rPr>
                <w:sz w:val="20"/>
              </w:rPr>
              <w:t>без поло-</w:t>
            </w:r>
            <w:proofErr w:type="spellStart"/>
            <w:r w:rsidRPr="007B59B9">
              <w:rPr>
                <w:sz w:val="20"/>
              </w:rPr>
              <w:t>тенце</w:t>
            </w:r>
            <w:proofErr w:type="spellEnd"/>
            <w:r w:rsidRPr="007B59B9">
              <w:rPr>
                <w:sz w:val="20"/>
              </w:rPr>
              <w:t>-суши-теля</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4F7B6C9" w14:textId="77777777" w:rsidR="001F50EA" w:rsidRPr="007B59B9" w:rsidRDefault="001F50EA" w:rsidP="008A0893">
            <w:pPr>
              <w:rPr>
                <w:sz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14:paraId="1E2C1729" w14:textId="77777777" w:rsidR="001F50EA" w:rsidRPr="007B59B9" w:rsidRDefault="001F50EA" w:rsidP="008A0893">
            <w:pPr>
              <w:rPr>
                <w:sz w:val="20"/>
              </w:rPr>
            </w:pPr>
          </w:p>
        </w:tc>
        <w:tc>
          <w:tcPr>
            <w:tcW w:w="1134" w:type="dxa"/>
            <w:tcBorders>
              <w:top w:val="nil"/>
              <w:left w:val="nil"/>
              <w:bottom w:val="nil"/>
              <w:right w:val="single" w:sz="4" w:space="0" w:color="auto"/>
            </w:tcBorders>
            <w:shd w:val="clear" w:color="auto" w:fill="auto"/>
            <w:vAlign w:val="center"/>
            <w:hideMark/>
          </w:tcPr>
          <w:p w14:paraId="1C814714" w14:textId="77777777" w:rsidR="001F50EA" w:rsidRPr="007B59B9" w:rsidRDefault="001F50EA" w:rsidP="008A0893">
            <w:pPr>
              <w:jc w:val="center"/>
              <w:rPr>
                <w:sz w:val="20"/>
              </w:rPr>
            </w:pPr>
            <w:r w:rsidRPr="007B59B9">
              <w:rPr>
                <w:sz w:val="20"/>
              </w:rPr>
              <w:t>Ставка за мощность, тыс. руб./Гкал/</w:t>
            </w:r>
            <w:r w:rsidRPr="007B59B9">
              <w:rPr>
                <w:sz w:val="20"/>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2690932C" w14:textId="77777777" w:rsidR="001F50EA" w:rsidRPr="007B59B9" w:rsidRDefault="001F50EA" w:rsidP="008A0893">
            <w:pPr>
              <w:jc w:val="center"/>
              <w:rPr>
                <w:sz w:val="20"/>
              </w:rPr>
            </w:pPr>
            <w:r w:rsidRPr="007B59B9">
              <w:rPr>
                <w:sz w:val="20"/>
              </w:rPr>
              <w:t>Ставка за тепловую энергию, руб./Гкал</w:t>
            </w:r>
          </w:p>
        </w:tc>
      </w:tr>
      <w:tr w:rsidR="001F50EA" w:rsidRPr="007B59B9" w14:paraId="68D972FB" w14:textId="77777777" w:rsidTr="001F50EA">
        <w:trPr>
          <w:trHeight w:val="284"/>
          <w:jc w:val="center"/>
        </w:trPr>
        <w:tc>
          <w:tcPr>
            <w:tcW w:w="1701" w:type="dxa"/>
            <w:tcBorders>
              <w:top w:val="nil"/>
              <w:left w:val="single" w:sz="4" w:space="0" w:color="auto"/>
              <w:bottom w:val="single" w:sz="4" w:space="0" w:color="000000"/>
              <w:right w:val="single" w:sz="4" w:space="0" w:color="auto"/>
            </w:tcBorders>
            <w:shd w:val="clear" w:color="auto" w:fill="auto"/>
            <w:vAlign w:val="center"/>
          </w:tcPr>
          <w:p w14:paraId="0388D9CA" w14:textId="77777777" w:rsidR="001F50EA" w:rsidRPr="00E55856" w:rsidRDefault="001F50EA" w:rsidP="008A0893">
            <w:pPr>
              <w:jc w:val="center"/>
              <w:rPr>
                <w:sz w:val="20"/>
                <w:szCs w:val="20"/>
              </w:rPr>
            </w:pPr>
            <w:r w:rsidRPr="00E55856">
              <w:rPr>
                <w:sz w:val="20"/>
                <w:szCs w:val="20"/>
              </w:rPr>
              <w:t>1</w:t>
            </w:r>
          </w:p>
        </w:tc>
        <w:tc>
          <w:tcPr>
            <w:tcW w:w="1310" w:type="dxa"/>
            <w:tcBorders>
              <w:top w:val="nil"/>
              <w:left w:val="nil"/>
              <w:bottom w:val="single" w:sz="4" w:space="0" w:color="auto"/>
              <w:right w:val="single" w:sz="4" w:space="0" w:color="auto"/>
            </w:tcBorders>
            <w:shd w:val="clear" w:color="auto" w:fill="auto"/>
            <w:vAlign w:val="center"/>
          </w:tcPr>
          <w:p w14:paraId="3417BA4E" w14:textId="77777777" w:rsidR="001F50EA" w:rsidRPr="00E55856" w:rsidRDefault="001F50EA" w:rsidP="008A0893">
            <w:pPr>
              <w:jc w:val="center"/>
              <w:rPr>
                <w:sz w:val="20"/>
                <w:szCs w:val="20"/>
              </w:rPr>
            </w:pPr>
            <w:r w:rsidRPr="00E55856">
              <w:rPr>
                <w:sz w:val="20"/>
                <w:szCs w:val="20"/>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D53045A" w14:textId="77777777" w:rsidR="001F50EA" w:rsidRPr="00E55856" w:rsidRDefault="001F50EA" w:rsidP="008A0893">
            <w:pPr>
              <w:jc w:val="center"/>
              <w:rPr>
                <w:sz w:val="20"/>
                <w:szCs w:val="20"/>
              </w:rPr>
            </w:pPr>
            <w:r w:rsidRPr="00E55856">
              <w:rPr>
                <w:sz w:val="20"/>
                <w:szCs w:val="20"/>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44DAA525" w14:textId="77777777" w:rsidR="001F50EA" w:rsidRPr="00E55856" w:rsidRDefault="001F50EA" w:rsidP="008A0893">
            <w:pPr>
              <w:jc w:val="center"/>
              <w:rPr>
                <w:sz w:val="20"/>
                <w:szCs w:val="20"/>
              </w:rPr>
            </w:pPr>
            <w:r w:rsidRPr="00E55856">
              <w:rPr>
                <w:sz w:val="20"/>
                <w:szCs w:val="20"/>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12FE5BFA" w14:textId="77777777" w:rsidR="001F50EA" w:rsidRPr="00E55856" w:rsidRDefault="001F50EA" w:rsidP="008A0893">
            <w:pPr>
              <w:jc w:val="center"/>
              <w:rPr>
                <w:sz w:val="20"/>
                <w:szCs w:val="20"/>
              </w:rPr>
            </w:pPr>
            <w:r w:rsidRPr="00E55856">
              <w:rPr>
                <w:sz w:val="20"/>
                <w:szCs w:val="20"/>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431B5000" w14:textId="77777777" w:rsidR="001F50EA" w:rsidRPr="00E55856" w:rsidRDefault="001F50EA" w:rsidP="008A0893">
            <w:pPr>
              <w:jc w:val="center"/>
              <w:rPr>
                <w:sz w:val="20"/>
                <w:szCs w:val="20"/>
              </w:rPr>
            </w:pPr>
            <w:r w:rsidRPr="00E55856">
              <w:rPr>
                <w:sz w:val="20"/>
                <w:szCs w:val="20"/>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09D8E319" w14:textId="77777777" w:rsidR="001F50EA" w:rsidRPr="00E55856" w:rsidRDefault="001F50EA" w:rsidP="008A0893">
            <w:pPr>
              <w:jc w:val="center"/>
              <w:rPr>
                <w:sz w:val="20"/>
                <w:szCs w:val="20"/>
              </w:rPr>
            </w:pPr>
            <w:r w:rsidRPr="00E55856">
              <w:rPr>
                <w:sz w:val="20"/>
                <w:szCs w:val="20"/>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608CFA6A" w14:textId="77777777" w:rsidR="001F50EA" w:rsidRPr="00E55856" w:rsidRDefault="001F50EA" w:rsidP="008A0893">
            <w:pPr>
              <w:jc w:val="center"/>
              <w:rPr>
                <w:sz w:val="20"/>
                <w:szCs w:val="20"/>
              </w:rPr>
            </w:pPr>
            <w:r w:rsidRPr="00E55856">
              <w:rPr>
                <w:sz w:val="20"/>
                <w:szCs w:val="20"/>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1B6FA786" w14:textId="77777777" w:rsidR="001F50EA" w:rsidRPr="00E55856" w:rsidRDefault="001F50EA" w:rsidP="008A0893">
            <w:pPr>
              <w:jc w:val="center"/>
              <w:rPr>
                <w:sz w:val="20"/>
                <w:szCs w:val="20"/>
              </w:rPr>
            </w:pPr>
            <w:r w:rsidRPr="00E55856">
              <w:rPr>
                <w:sz w:val="20"/>
                <w:szCs w:val="20"/>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257A928D" w14:textId="77777777" w:rsidR="001F50EA" w:rsidRPr="00E55856" w:rsidRDefault="001F50EA" w:rsidP="008A0893">
            <w:pPr>
              <w:jc w:val="center"/>
              <w:rPr>
                <w:sz w:val="20"/>
                <w:szCs w:val="20"/>
              </w:rPr>
            </w:pPr>
            <w:r w:rsidRPr="00E55856">
              <w:rPr>
                <w:sz w:val="20"/>
                <w:szCs w:val="20"/>
              </w:rPr>
              <w:t>10</w:t>
            </w:r>
          </w:p>
        </w:tc>
        <w:tc>
          <w:tcPr>
            <w:tcW w:w="1191" w:type="dxa"/>
            <w:tcBorders>
              <w:top w:val="single" w:sz="4" w:space="0" w:color="auto"/>
              <w:left w:val="nil"/>
              <w:bottom w:val="single" w:sz="4" w:space="0" w:color="auto"/>
              <w:right w:val="single" w:sz="4" w:space="0" w:color="auto"/>
            </w:tcBorders>
            <w:shd w:val="clear" w:color="auto" w:fill="auto"/>
            <w:vAlign w:val="center"/>
          </w:tcPr>
          <w:p w14:paraId="6A550103" w14:textId="77777777" w:rsidR="001F50EA" w:rsidRPr="00E55856" w:rsidRDefault="001F50EA" w:rsidP="008A0893">
            <w:pPr>
              <w:jc w:val="center"/>
              <w:rPr>
                <w:sz w:val="20"/>
                <w:szCs w:val="20"/>
              </w:rPr>
            </w:pPr>
            <w:r w:rsidRPr="00E55856">
              <w:rPr>
                <w:sz w:val="20"/>
                <w:szCs w:val="20"/>
              </w:rPr>
              <w:t>11</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5A14CF77" w14:textId="77777777" w:rsidR="001F50EA" w:rsidRPr="00E55856" w:rsidRDefault="001F50EA" w:rsidP="008A0893">
            <w:pPr>
              <w:jc w:val="center"/>
              <w:rPr>
                <w:sz w:val="20"/>
                <w:szCs w:val="20"/>
              </w:rPr>
            </w:pPr>
            <w:r w:rsidRPr="00E55856">
              <w:rPr>
                <w:sz w:val="20"/>
                <w:szCs w:val="20"/>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680057" w14:textId="77777777" w:rsidR="001F50EA" w:rsidRPr="00E55856" w:rsidRDefault="001F50EA" w:rsidP="008A0893">
            <w:pPr>
              <w:jc w:val="center"/>
              <w:rPr>
                <w:sz w:val="20"/>
                <w:szCs w:val="20"/>
              </w:rPr>
            </w:pPr>
            <w:r w:rsidRPr="00E55856">
              <w:rPr>
                <w:sz w:val="20"/>
                <w:szCs w:val="20"/>
              </w:rPr>
              <w:t>13</w:t>
            </w:r>
          </w:p>
        </w:tc>
        <w:tc>
          <w:tcPr>
            <w:tcW w:w="1134" w:type="dxa"/>
            <w:tcBorders>
              <w:top w:val="nil"/>
              <w:left w:val="nil"/>
              <w:bottom w:val="single" w:sz="4" w:space="0" w:color="auto"/>
              <w:right w:val="single" w:sz="4" w:space="0" w:color="auto"/>
            </w:tcBorders>
            <w:shd w:val="clear" w:color="auto" w:fill="auto"/>
            <w:vAlign w:val="center"/>
          </w:tcPr>
          <w:p w14:paraId="0FE1E9F7" w14:textId="77777777" w:rsidR="001F50EA" w:rsidRPr="00E55856" w:rsidRDefault="001F50EA" w:rsidP="008A0893">
            <w:pPr>
              <w:jc w:val="center"/>
              <w:rPr>
                <w:sz w:val="20"/>
                <w:szCs w:val="20"/>
              </w:rPr>
            </w:pPr>
            <w:r w:rsidRPr="00E55856">
              <w:rPr>
                <w:sz w:val="20"/>
                <w:szCs w:val="20"/>
              </w:rPr>
              <w:t>14</w:t>
            </w:r>
          </w:p>
        </w:tc>
      </w:tr>
      <w:tr w:rsidR="001F50EA" w:rsidRPr="007B59B9" w14:paraId="14C35326" w14:textId="77777777" w:rsidTr="001F50EA">
        <w:trPr>
          <w:trHeight w:val="284"/>
          <w:jc w:val="center"/>
        </w:trPr>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791D079C" w14:textId="77777777" w:rsidR="001F50EA" w:rsidRPr="007B59B9" w:rsidRDefault="001F50EA" w:rsidP="008A0893">
            <w:pPr>
              <w:jc w:val="center"/>
              <w:rPr>
                <w:sz w:val="20"/>
              </w:rPr>
            </w:pPr>
          </w:p>
        </w:tc>
        <w:tc>
          <w:tcPr>
            <w:tcW w:w="1310" w:type="dxa"/>
            <w:tcBorders>
              <w:top w:val="nil"/>
              <w:left w:val="nil"/>
              <w:bottom w:val="single" w:sz="4" w:space="0" w:color="auto"/>
              <w:right w:val="single" w:sz="4" w:space="0" w:color="auto"/>
            </w:tcBorders>
            <w:shd w:val="clear" w:color="auto" w:fill="auto"/>
            <w:vAlign w:val="center"/>
            <w:hideMark/>
          </w:tcPr>
          <w:p w14:paraId="69B9D23F" w14:textId="77777777" w:rsidR="001F50EA" w:rsidRPr="007B59B9" w:rsidRDefault="001F50EA" w:rsidP="008A0893">
            <w:pPr>
              <w:jc w:val="center"/>
              <w:rPr>
                <w:sz w:val="20"/>
              </w:rPr>
            </w:pPr>
            <w:r w:rsidRPr="007B59B9">
              <w:rPr>
                <w:sz w:val="20"/>
              </w:rPr>
              <w:t>с 01.01.2019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8C3AE5B" w14:textId="77777777" w:rsidR="001F50EA" w:rsidRPr="00A13F1C" w:rsidRDefault="001F50EA" w:rsidP="008A0893">
            <w:pPr>
              <w:jc w:val="center"/>
              <w:rPr>
                <w:color w:val="000000"/>
              </w:rPr>
            </w:pPr>
            <w:r>
              <w:rPr>
                <w:color w:val="000000"/>
              </w:rPr>
              <w:t>123,26</w:t>
            </w:r>
          </w:p>
        </w:tc>
        <w:tc>
          <w:tcPr>
            <w:tcW w:w="910" w:type="dxa"/>
            <w:tcBorders>
              <w:top w:val="single" w:sz="4" w:space="0" w:color="auto"/>
              <w:left w:val="nil"/>
              <w:bottom w:val="single" w:sz="4" w:space="0" w:color="auto"/>
              <w:right w:val="single" w:sz="4" w:space="0" w:color="auto"/>
            </w:tcBorders>
            <w:shd w:val="clear" w:color="auto" w:fill="auto"/>
            <w:vAlign w:val="center"/>
          </w:tcPr>
          <w:p w14:paraId="26048904" w14:textId="77777777" w:rsidR="001F50EA" w:rsidRPr="00A13F1C" w:rsidRDefault="001F50EA" w:rsidP="008A0893">
            <w:pPr>
              <w:ind w:left="-108"/>
              <w:jc w:val="center"/>
              <w:rPr>
                <w:color w:val="000000"/>
              </w:rPr>
            </w:pPr>
            <w:r>
              <w:rPr>
                <w:color w:val="000000"/>
              </w:rPr>
              <w:t>121,86</w:t>
            </w:r>
          </w:p>
        </w:tc>
        <w:tc>
          <w:tcPr>
            <w:tcW w:w="910" w:type="dxa"/>
            <w:tcBorders>
              <w:top w:val="single" w:sz="4" w:space="0" w:color="auto"/>
              <w:left w:val="nil"/>
              <w:bottom w:val="single" w:sz="4" w:space="0" w:color="auto"/>
              <w:right w:val="single" w:sz="4" w:space="0" w:color="auto"/>
            </w:tcBorders>
            <w:shd w:val="clear" w:color="auto" w:fill="auto"/>
            <w:vAlign w:val="center"/>
          </w:tcPr>
          <w:p w14:paraId="17091B86" w14:textId="77777777" w:rsidR="001F50EA" w:rsidRPr="00A13F1C" w:rsidRDefault="001F50EA" w:rsidP="008A0893">
            <w:pPr>
              <w:jc w:val="center"/>
              <w:rPr>
                <w:color w:val="000000"/>
              </w:rPr>
            </w:pPr>
            <w:r>
              <w:rPr>
                <w:color w:val="000000"/>
              </w:rPr>
              <w:t>129,56</w:t>
            </w:r>
          </w:p>
        </w:tc>
        <w:tc>
          <w:tcPr>
            <w:tcW w:w="910" w:type="dxa"/>
            <w:tcBorders>
              <w:top w:val="single" w:sz="4" w:space="0" w:color="auto"/>
              <w:left w:val="nil"/>
              <w:bottom w:val="single" w:sz="4" w:space="0" w:color="auto"/>
              <w:right w:val="single" w:sz="4" w:space="0" w:color="auto"/>
            </w:tcBorders>
            <w:shd w:val="clear" w:color="auto" w:fill="auto"/>
            <w:vAlign w:val="center"/>
          </w:tcPr>
          <w:p w14:paraId="53719894" w14:textId="77777777" w:rsidR="001F50EA" w:rsidRPr="00A13F1C" w:rsidRDefault="001F50EA" w:rsidP="008A0893">
            <w:pPr>
              <w:ind w:left="-108" w:right="-108"/>
              <w:jc w:val="center"/>
              <w:rPr>
                <w:color w:val="000000"/>
              </w:rPr>
            </w:pPr>
            <w:r>
              <w:rPr>
                <w:color w:val="000000"/>
              </w:rPr>
              <w:t>123,96</w:t>
            </w:r>
          </w:p>
        </w:tc>
        <w:tc>
          <w:tcPr>
            <w:tcW w:w="910" w:type="dxa"/>
            <w:tcBorders>
              <w:top w:val="single" w:sz="4" w:space="0" w:color="auto"/>
              <w:left w:val="nil"/>
              <w:bottom w:val="single" w:sz="4" w:space="0" w:color="auto"/>
              <w:right w:val="single" w:sz="4" w:space="0" w:color="auto"/>
            </w:tcBorders>
            <w:shd w:val="clear" w:color="auto" w:fill="auto"/>
            <w:vAlign w:val="center"/>
          </w:tcPr>
          <w:p w14:paraId="47F748BF" w14:textId="77777777" w:rsidR="001F50EA" w:rsidRPr="00A13F1C" w:rsidRDefault="001F50EA" w:rsidP="008A0893">
            <w:pPr>
              <w:ind w:left="-106"/>
              <w:jc w:val="center"/>
              <w:rPr>
                <w:color w:val="000000"/>
              </w:rPr>
            </w:pPr>
            <w:r>
              <w:rPr>
                <w:color w:val="000000"/>
              </w:rPr>
              <w:t>102,72</w:t>
            </w:r>
          </w:p>
        </w:tc>
        <w:tc>
          <w:tcPr>
            <w:tcW w:w="910" w:type="dxa"/>
            <w:tcBorders>
              <w:top w:val="single" w:sz="4" w:space="0" w:color="auto"/>
              <w:left w:val="nil"/>
              <w:bottom w:val="single" w:sz="4" w:space="0" w:color="auto"/>
              <w:right w:val="single" w:sz="4" w:space="0" w:color="auto"/>
            </w:tcBorders>
            <w:shd w:val="clear" w:color="auto" w:fill="auto"/>
            <w:vAlign w:val="center"/>
          </w:tcPr>
          <w:p w14:paraId="74AE9F33" w14:textId="77777777" w:rsidR="001F50EA" w:rsidRPr="00A13F1C" w:rsidRDefault="001F50EA" w:rsidP="008A0893">
            <w:pPr>
              <w:ind w:left="-108" w:right="-108"/>
              <w:jc w:val="center"/>
              <w:rPr>
                <w:color w:val="000000"/>
              </w:rPr>
            </w:pPr>
            <w:r>
              <w:rPr>
                <w:color w:val="000000"/>
              </w:rPr>
              <w:t>101,55</w:t>
            </w:r>
          </w:p>
        </w:tc>
        <w:tc>
          <w:tcPr>
            <w:tcW w:w="910" w:type="dxa"/>
            <w:tcBorders>
              <w:top w:val="single" w:sz="4" w:space="0" w:color="auto"/>
              <w:left w:val="nil"/>
              <w:bottom w:val="single" w:sz="4" w:space="0" w:color="auto"/>
              <w:right w:val="single" w:sz="4" w:space="0" w:color="auto"/>
            </w:tcBorders>
            <w:shd w:val="clear" w:color="auto" w:fill="auto"/>
            <w:vAlign w:val="center"/>
          </w:tcPr>
          <w:p w14:paraId="6A1E633B" w14:textId="77777777" w:rsidR="001F50EA" w:rsidRPr="001C10F3" w:rsidRDefault="001F50EA" w:rsidP="008A0893">
            <w:pPr>
              <w:jc w:val="center"/>
              <w:rPr>
                <w:color w:val="000000"/>
                <w:sz w:val="23"/>
                <w:szCs w:val="23"/>
              </w:rPr>
            </w:pPr>
            <w:r>
              <w:rPr>
                <w:color w:val="000000"/>
                <w:sz w:val="23"/>
                <w:szCs w:val="23"/>
              </w:rPr>
              <w:t>107,97</w:t>
            </w:r>
          </w:p>
        </w:tc>
        <w:tc>
          <w:tcPr>
            <w:tcW w:w="910" w:type="dxa"/>
            <w:tcBorders>
              <w:top w:val="single" w:sz="4" w:space="0" w:color="auto"/>
              <w:left w:val="nil"/>
              <w:bottom w:val="single" w:sz="4" w:space="0" w:color="auto"/>
              <w:right w:val="single" w:sz="4" w:space="0" w:color="auto"/>
            </w:tcBorders>
            <w:shd w:val="clear" w:color="auto" w:fill="auto"/>
            <w:vAlign w:val="center"/>
          </w:tcPr>
          <w:p w14:paraId="2AD1CA71" w14:textId="77777777" w:rsidR="001F50EA" w:rsidRPr="00A13F1C" w:rsidRDefault="001F50EA" w:rsidP="008A0893">
            <w:pPr>
              <w:jc w:val="center"/>
              <w:rPr>
                <w:color w:val="000000"/>
              </w:rPr>
            </w:pPr>
            <w:r>
              <w:rPr>
                <w:color w:val="000000"/>
              </w:rPr>
              <w:t>103,30</w:t>
            </w:r>
          </w:p>
        </w:tc>
        <w:tc>
          <w:tcPr>
            <w:tcW w:w="1191" w:type="dxa"/>
            <w:tcBorders>
              <w:top w:val="single" w:sz="4" w:space="0" w:color="auto"/>
              <w:left w:val="nil"/>
              <w:bottom w:val="single" w:sz="4" w:space="0" w:color="auto"/>
              <w:right w:val="single" w:sz="4" w:space="0" w:color="auto"/>
            </w:tcBorders>
            <w:shd w:val="clear" w:color="auto" w:fill="auto"/>
            <w:vAlign w:val="center"/>
          </w:tcPr>
          <w:p w14:paraId="4D501C21" w14:textId="77777777" w:rsidR="001F50EA" w:rsidRPr="0035383D" w:rsidRDefault="001F50EA" w:rsidP="008A0893">
            <w:pPr>
              <w:ind w:right="20"/>
              <w:jc w:val="center"/>
            </w:pPr>
            <w:r>
              <w:t>23,38</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1553F7FB" w14:textId="77777777" w:rsidR="001F50EA" w:rsidRPr="00A13F1C" w:rsidRDefault="001F50EA" w:rsidP="008A0893">
            <w:pPr>
              <w:autoSpaceDE w:val="0"/>
              <w:autoSpaceDN w:val="0"/>
              <w:adjustRightInd w:val="0"/>
              <w:jc w:val="center"/>
            </w:pPr>
            <w:r>
              <w:t>1458,37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5D116E" w14:textId="77777777" w:rsidR="001F50EA" w:rsidRPr="007B59B9" w:rsidRDefault="001F50EA" w:rsidP="008A0893">
            <w:pPr>
              <w:jc w:val="center"/>
              <w:rPr>
                <w:sz w:val="20"/>
              </w:rPr>
            </w:pPr>
            <w:r w:rsidRPr="007B59B9">
              <w:rPr>
                <w:sz w:val="20"/>
              </w:rPr>
              <w:t>х</w:t>
            </w:r>
          </w:p>
        </w:tc>
        <w:tc>
          <w:tcPr>
            <w:tcW w:w="1134" w:type="dxa"/>
            <w:tcBorders>
              <w:top w:val="nil"/>
              <w:left w:val="nil"/>
              <w:bottom w:val="single" w:sz="4" w:space="0" w:color="auto"/>
              <w:right w:val="single" w:sz="4" w:space="0" w:color="auto"/>
            </w:tcBorders>
            <w:shd w:val="clear" w:color="auto" w:fill="auto"/>
            <w:vAlign w:val="center"/>
            <w:hideMark/>
          </w:tcPr>
          <w:p w14:paraId="7A727A1B" w14:textId="77777777" w:rsidR="001F50EA" w:rsidRPr="007B59B9" w:rsidRDefault="001F50EA" w:rsidP="008A0893">
            <w:pPr>
              <w:jc w:val="center"/>
              <w:rPr>
                <w:sz w:val="20"/>
              </w:rPr>
            </w:pPr>
            <w:r w:rsidRPr="007B59B9">
              <w:rPr>
                <w:sz w:val="20"/>
              </w:rPr>
              <w:t>х</w:t>
            </w:r>
          </w:p>
        </w:tc>
      </w:tr>
      <w:tr w:rsidR="001F50EA" w:rsidRPr="007B59B9" w14:paraId="1A3ED7A8" w14:textId="77777777" w:rsidTr="001F50EA">
        <w:trPr>
          <w:trHeight w:val="284"/>
          <w:jc w:val="center"/>
        </w:trPr>
        <w:tc>
          <w:tcPr>
            <w:tcW w:w="1701" w:type="dxa"/>
            <w:vMerge/>
            <w:tcBorders>
              <w:top w:val="nil"/>
              <w:left w:val="single" w:sz="4" w:space="0" w:color="auto"/>
              <w:bottom w:val="single" w:sz="4" w:space="0" w:color="000000"/>
              <w:right w:val="single" w:sz="4" w:space="0" w:color="auto"/>
            </w:tcBorders>
            <w:vAlign w:val="center"/>
            <w:hideMark/>
          </w:tcPr>
          <w:p w14:paraId="24599DAA" w14:textId="77777777" w:rsidR="001F50EA" w:rsidRPr="007B59B9" w:rsidRDefault="001F50EA" w:rsidP="008A0893">
            <w:pPr>
              <w:rPr>
                <w:sz w:val="20"/>
              </w:rPr>
            </w:pPr>
          </w:p>
        </w:tc>
        <w:tc>
          <w:tcPr>
            <w:tcW w:w="1310" w:type="dxa"/>
            <w:tcBorders>
              <w:top w:val="nil"/>
              <w:left w:val="nil"/>
              <w:bottom w:val="single" w:sz="4" w:space="0" w:color="auto"/>
              <w:right w:val="single" w:sz="4" w:space="0" w:color="auto"/>
            </w:tcBorders>
            <w:shd w:val="clear" w:color="auto" w:fill="auto"/>
            <w:vAlign w:val="center"/>
            <w:hideMark/>
          </w:tcPr>
          <w:p w14:paraId="1D0259D4" w14:textId="77777777" w:rsidR="001F50EA" w:rsidRPr="007B59B9" w:rsidRDefault="001F50EA" w:rsidP="008A0893">
            <w:pPr>
              <w:jc w:val="center"/>
              <w:rPr>
                <w:sz w:val="20"/>
              </w:rPr>
            </w:pPr>
            <w:r w:rsidRPr="007B59B9">
              <w:rPr>
                <w:sz w:val="20"/>
              </w:rPr>
              <w:t>с 01.07.2019</w:t>
            </w:r>
          </w:p>
        </w:tc>
        <w:tc>
          <w:tcPr>
            <w:tcW w:w="910" w:type="dxa"/>
            <w:tcBorders>
              <w:top w:val="nil"/>
              <w:left w:val="single" w:sz="4" w:space="0" w:color="auto"/>
              <w:bottom w:val="single" w:sz="4" w:space="0" w:color="auto"/>
              <w:right w:val="single" w:sz="4" w:space="0" w:color="auto"/>
            </w:tcBorders>
            <w:shd w:val="clear" w:color="auto" w:fill="auto"/>
            <w:vAlign w:val="center"/>
          </w:tcPr>
          <w:p w14:paraId="7E3CD009" w14:textId="77777777" w:rsidR="001F50EA" w:rsidRPr="00A13F1C" w:rsidRDefault="001F50EA" w:rsidP="008A0893">
            <w:pPr>
              <w:jc w:val="center"/>
              <w:rPr>
                <w:color w:val="000000"/>
              </w:rPr>
            </w:pPr>
            <w:r>
              <w:rPr>
                <w:color w:val="000000"/>
              </w:rPr>
              <w:t>140,34</w:t>
            </w:r>
          </w:p>
        </w:tc>
        <w:tc>
          <w:tcPr>
            <w:tcW w:w="910" w:type="dxa"/>
            <w:tcBorders>
              <w:top w:val="nil"/>
              <w:left w:val="nil"/>
              <w:bottom w:val="single" w:sz="4" w:space="0" w:color="auto"/>
              <w:right w:val="single" w:sz="4" w:space="0" w:color="auto"/>
            </w:tcBorders>
            <w:shd w:val="clear" w:color="auto" w:fill="auto"/>
            <w:vAlign w:val="center"/>
          </w:tcPr>
          <w:p w14:paraId="7E05E80B" w14:textId="77777777" w:rsidR="001F50EA" w:rsidRPr="00A13F1C" w:rsidRDefault="001F50EA" w:rsidP="008A0893">
            <w:pPr>
              <w:ind w:left="-108"/>
              <w:jc w:val="center"/>
              <w:rPr>
                <w:color w:val="000000"/>
              </w:rPr>
            </w:pPr>
            <w:r>
              <w:rPr>
                <w:color w:val="000000"/>
              </w:rPr>
              <w:t>138,78</w:t>
            </w:r>
          </w:p>
        </w:tc>
        <w:tc>
          <w:tcPr>
            <w:tcW w:w="910" w:type="dxa"/>
            <w:tcBorders>
              <w:top w:val="nil"/>
              <w:left w:val="nil"/>
              <w:bottom w:val="single" w:sz="4" w:space="0" w:color="auto"/>
              <w:right w:val="single" w:sz="4" w:space="0" w:color="auto"/>
            </w:tcBorders>
            <w:shd w:val="clear" w:color="auto" w:fill="auto"/>
            <w:vAlign w:val="center"/>
          </w:tcPr>
          <w:p w14:paraId="43A3FB16" w14:textId="77777777" w:rsidR="001F50EA" w:rsidRPr="00A13F1C" w:rsidRDefault="001F50EA" w:rsidP="008A0893">
            <w:pPr>
              <w:jc w:val="center"/>
              <w:rPr>
                <w:color w:val="000000"/>
              </w:rPr>
            </w:pPr>
            <w:r>
              <w:rPr>
                <w:color w:val="000000"/>
              </w:rPr>
              <w:t>147,37</w:t>
            </w:r>
          </w:p>
        </w:tc>
        <w:tc>
          <w:tcPr>
            <w:tcW w:w="910" w:type="dxa"/>
            <w:tcBorders>
              <w:top w:val="nil"/>
              <w:left w:val="nil"/>
              <w:bottom w:val="single" w:sz="4" w:space="0" w:color="auto"/>
              <w:right w:val="single" w:sz="4" w:space="0" w:color="auto"/>
            </w:tcBorders>
            <w:shd w:val="clear" w:color="auto" w:fill="auto"/>
            <w:vAlign w:val="center"/>
          </w:tcPr>
          <w:p w14:paraId="04E45609" w14:textId="77777777" w:rsidR="001F50EA" w:rsidRPr="00A13F1C" w:rsidRDefault="001F50EA" w:rsidP="008A0893">
            <w:pPr>
              <w:ind w:left="-108" w:right="-108"/>
              <w:jc w:val="center"/>
              <w:rPr>
                <w:color w:val="000000"/>
              </w:rPr>
            </w:pPr>
            <w:r>
              <w:rPr>
                <w:color w:val="000000"/>
              </w:rPr>
              <w:t>141,12</w:t>
            </w:r>
          </w:p>
        </w:tc>
        <w:tc>
          <w:tcPr>
            <w:tcW w:w="910" w:type="dxa"/>
            <w:tcBorders>
              <w:top w:val="nil"/>
              <w:left w:val="nil"/>
              <w:bottom w:val="single" w:sz="4" w:space="0" w:color="auto"/>
              <w:right w:val="single" w:sz="4" w:space="0" w:color="auto"/>
            </w:tcBorders>
            <w:shd w:val="clear" w:color="auto" w:fill="auto"/>
            <w:vAlign w:val="center"/>
          </w:tcPr>
          <w:p w14:paraId="46C53EFB" w14:textId="77777777" w:rsidR="001F50EA" w:rsidRPr="00A13F1C" w:rsidRDefault="001F50EA" w:rsidP="008A0893">
            <w:pPr>
              <w:ind w:left="-106"/>
              <w:jc w:val="center"/>
              <w:rPr>
                <w:color w:val="000000"/>
              </w:rPr>
            </w:pPr>
            <w:r>
              <w:rPr>
                <w:color w:val="000000"/>
              </w:rPr>
              <w:t>116,95</w:t>
            </w:r>
          </w:p>
        </w:tc>
        <w:tc>
          <w:tcPr>
            <w:tcW w:w="910" w:type="dxa"/>
            <w:tcBorders>
              <w:top w:val="nil"/>
              <w:left w:val="nil"/>
              <w:bottom w:val="single" w:sz="4" w:space="0" w:color="auto"/>
              <w:right w:val="single" w:sz="4" w:space="0" w:color="auto"/>
            </w:tcBorders>
            <w:shd w:val="clear" w:color="auto" w:fill="auto"/>
            <w:vAlign w:val="center"/>
          </w:tcPr>
          <w:p w14:paraId="180E075E" w14:textId="77777777" w:rsidR="001F50EA" w:rsidRPr="00A13F1C" w:rsidRDefault="001F50EA" w:rsidP="008A0893">
            <w:pPr>
              <w:ind w:left="-108" w:right="-108"/>
              <w:jc w:val="center"/>
              <w:rPr>
                <w:color w:val="000000"/>
              </w:rPr>
            </w:pPr>
            <w:r>
              <w:rPr>
                <w:color w:val="000000"/>
              </w:rPr>
              <w:t>115,65</w:t>
            </w:r>
          </w:p>
        </w:tc>
        <w:tc>
          <w:tcPr>
            <w:tcW w:w="910" w:type="dxa"/>
            <w:tcBorders>
              <w:top w:val="nil"/>
              <w:left w:val="nil"/>
              <w:bottom w:val="single" w:sz="4" w:space="0" w:color="auto"/>
              <w:right w:val="single" w:sz="4" w:space="0" w:color="auto"/>
            </w:tcBorders>
            <w:shd w:val="clear" w:color="auto" w:fill="auto"/>
            <w:vAlign w:val="center"/>
          </w:tcPr>
          <w:p w14:paraId="6D3D4F01" w14:textId="77777777" w:rsidR="001F50EA" w:rsidRPr="001C10F3" w:rsidRDefault="001F50EA" w:rsidP="008A0893">
            <w:pPr>
              <w:jc w:val="center"/>
              <w:rPr>
                <w:color w:val="000000"/>
                <w:sz w:val="23"/>
                <w:szCs w:val="23"/>
              </w:rPr>
            </w:pPr>
            <w:r>
              <w:rPr>
                <w:color w:val="000000"/>
                <w:sz w:val="23"/>
                <w:szCs w:val="23"/>
              </w:rPr>
              <w:t>122,80</w:t>
            </w:r>
          </w:p>
        </w:tc>
        <w:tc>
          <w:tcPr>
            <w:tcW w:w="910" w:type="dxa"/>
            <w:tcBorders>
              <w:top w:val="nil"/>
              <w:left w:val="nil"/>
              <w:bottom w:val="single" w:sz="4" w:space="0" w:color="auto"/>
              <w:right w:val="single" w:sz="4" w:space="0" w:color="auto"/>
            </w:tcBorders>
            <w:shd w:val="clear" w:color="auto" w:fill="auto"/>
            <w:vAlign w:val="center"/>
          </w:tcPr>
          <w:p w14:paraId="640CB97F" w14:textId="77777777" w:rsidR="001F50EA" w:rsidRPr="00A13F1C" w:rsidRDefault="001F50EA" w:rsidP="008A0893">
            <w:pPr>
              <w:jc w:val="center"/>
              <w:rPr>
                <w:color w:val="000000"/>
              </w:rPr>
            </w:pPr>
            <w:r>
              <w:rPr>
                <w:color w:val="000000"/>
              </w:rPr>
              <w:t>117,60</w:t>
            </w:r>
          </w:p>
        </w:tc>
        <w:tc>
          <w:tcPr>
            <w:tcW w:w="1191" w:type="dxa"/>
            <w:tcBorders>
              <w:top w:val="nil"/>
              <w:left w:val="nil"/>
              <w:bottom w:val="single" w:sz="4" w:space="0" w:color="auto"/>
              <w:right w:val="single" w:sz="4" w:space="0" w:color="auto"/>
            </w:tcBorders>
            <w:shd w:val="clear" w:color="auto" w:fill="auto"/>
            <w:vAlign w:val="center"/>
          </w:tcPr>
          <w:p w14:paraId="573518C6" w14:textId="77777777" w:rsidR="001F50EA" w:rsidRPr="0035383D" w:rsidRDefault="001F50EA" w:rsidP="008A0893">
            <w:pPr>
              <w:ind w:right="20"/>
              <w:jc w:val="center"/>
            </w:pPr>
            <w:r>
              <w:t>28,44</w:t>
            </w:r>
          </w:p>
        </w:tc>
        <w:tc>
          <w:tcPr>
            <w:tcW w:w="1418" w:type="dxa"/>
            <w:gridSpan w:val="2"/>
            <w:tcBorders>
              <w:top w:val="nil"/>
              <w:left w:val="nil"/>
              <w:bottom w:val="single" w:sz="4" w:space="0" w:color="auto"/>
              <w:right w:val="single" w:sz="4" w:space="0" w:color="auto"/>
            </w:tcBorders>
            <w:shd w:val="clear" w:color="auto" w:fill="auto"/>
            <w:vAlign w:val="center"/>
          </w:tcPr>
          <w:p w14:paraId="2B044364" w14:textId="77777777" w:rsidR="001F50EA" w:rsidRPr="00A13F1C" w:rsidRDefault="001F50EA" w:rsidP="008A0893">
            <w:pPr>
              <w:autoSpaceDE w:val="0"/>
              <w:autoSpaceDN w:val="0"/>
              <w:adjustRightInd w:val="0"/>
              <w:jc w:val="center"/>
            </w:pPr>
            <w:r>
              <w:t>1626,98</w:t>
            </w:r>
          </w:p>
        </w:tc>
        <w:tc>
          <w:tcPr>
            <w:tcW w:w="1134" w:type="dxa"/>
            <w:tcBorders>
              <w:top w:val="nil"/>
              <w:left w:val="nil"/>
              <w:bottom w:val="single" w:sz="4" w:space="0" w:color="auto"/>
              <w:right w:val="single" w:sz="4" w:space="0" w:color="auto"/>
            </w:tcBorders>
            <w:shd w:val="clear" w:color="auto" w:fill="auto"/>
            <w:vAlign w:val="center"/>
            <w:hideMark/>
          </w:tcPr>
          <w:p w14:paraId="5D9A168A" w14:textId="77777777" w:rsidR="001F50EA" w:rsidRPr="007B59B9" w:rsidRDefault="001F50EA" w:rsidP="008A0893">
            <w:pPr>
              <w:jc w:val="center"/>
              <w:rPr>
                <w:sz w:val="20"/>
              </w:rPr>
            </w:pPr>
            <w:r w:rsidRPr="007B59B9">
              <w:rPr>
                <w:sz w:val="20"/>
              </w:rPr>
              <w:t>х</w:t>
            </w:r>
          </w:p>
        </w:tc>
        <w:tc>
          <w:tcPr>
            <w:tcW w:w="1134" w:type="dxa"/>
            <w:tcBorders>
              <w:top w:val="nil"/>
              <w:left w:val="nil"/>
              <w:bottom w:val="single" w:sz="4" w:space="0" w:color="auto"/>
              <w:right w:val="single" w:sz="4" w:space="0" w:color="auto"/>
            </w:tcBorders>
            <w:shd w:val="clear" w:color="auto" w:fill="auto"/>
            <w:vAlign w:val="center"/>
            <w:hideMark/>
          </w:tcPr>
          <w:p w14:paraId="7B5F8359" w14:textId="77777777" w:rsidR="001F50EA" w:rsidRPr="007B59B9" w:rsidRDefault="001F50EA" w:rsidP="008A0893">
            <w:pPr>
              <w:jc w:val="center"/>
              <w:rPr>
                <w:sz w:val="20"/>
              </w:rPr>
            </w:pPr>
            <w:r w:rsidRPr="007B59B9">
              <w:rPr>
                <w:sz w:val="20"/>
              </w:rPr>
              <w:t>х</w:t>
            </w:r>
          </w:p>
        </w:tc>
      </w:tr>
      <w:tr w:rsidR="001F50EA" w:rsidRPr="007B59B9" w14:paraId="7C21FF02"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Align w:val="center"/>
          </w:tcPr>
          <w:p w14:paraId="77E41847" w14:textId="77777777" w:rsidR="001F50EA" w:rsidRPr="00E55856" w:rsidRDefault="001F50EA" w:rsidP="008A0893">
            <w:pPr>
              <w:jc w:val="center"/>
              <w:rPr>
                <w:sz w:val="20"/>
                <w:szCs w:val="20"/>
              </w:rPr>
            </w:pPr>
            <w:r w:rsidRPr="00E55856">
              <w:rPr>
                <w:sz w:val="20"/>
                <w:szCs w:val="20"/>
              </w:rPr>
              <w:t>1</w:t>
            </w:r>
          </w:p>
        </w:tc>
        <w:tc>
          <w:tcPr>
            <w:tcW w:w="1310" w:type="dxa"/>
            <w:shd w:val="clear" w:color="auto" w:fill="auto"/>
            <w:vAlign w:val="center"/>
          </w:tcPr>
          <w:p w14:paraId="04844A3E" w14:textId="77777777" w:rsidR="001F50EA" w:rsidRPr="00E55856" w:rsidRDefault="001F50EA" w:rsidP="008A0893">
            <w:pPr>
              <w:jc w:val="center"/>
              <w:rPr>
                <w:sz w:val="20"/>
                <w:szCs w:val="20"/>
              </w:rPr>
            </w:pPr>
            <w:r w:rsidRPr="00E55856">
              <w:rPr>
                <w:sz w:val="20"/>
                <w:szCs w:val="20"/>
              </w:rPr>
              <w:t>2</w:t>
            </w:r>
          </w:p>
        </w:tc>
        <w:tc>
          <w:tcPr>
            <w:tcW w:w="910" w:type="dxa"/>
            <w:shd w:val="clear" w:color="auto" w:fill="auto"/>
            <w:vAlign w:val="center"/>
          </w:tcPr>
          <w:p w14:paraId="6220D61B" w14:textId="77777777" w:rsidR="001F50EA" w:rsidRPr="00E55856" w:rsidRDefault="001F50EA" w:rsidP="008A0893">
            <w:pPr>
              <w:jc w:val="center"/>
              <w:rPr>
                <w:sz w:val="20"/>
                <w:szCs w:val="20"/>
              </w:rPr>
            </w:pPr>
            <w:r w:rsidRPr="00E55856">
              <w:rPr>
                <w:sz w:val="20"/>
                <w:szCs w:val="20"/>
              </w:rPr>
              <w:t>3</w:t>
            </w:r>
          </w:p>
        </w:tc>
        <w:tc>
          <w:tcPr>
            <w:tcW w:w="910" w:type="dxa"/>
            <w:shd w:val="clear" w:color="auto" w:fill="auto"/>
            <w:vAlign w:val="center"/>
          </w:tcPr>
          <w:p w14:paraId="20C2C2BF" w14:textId="77777777" w:rsidR="001F50EA" w:rsidRPr="00E55856" w:rsidRDefault="001F50EA" w:rsidP="008A0893">
            <w:pPr>
              <w:jc w:val="center"/>
              <w:rPr>
                <w:sz w:val="20"/>
                <w:szCs w:val="20"/>
              </w:rPr>
            </w:pPr>
            <w:r w:rsidRPr="00E55856">
              <w:rPr>
                <w:sz w:val="20"/>
                <w:szCs w:val="20"/>
              </w:rPr>
              <w:t>4</w:t>
            </w:r>
          </w:p>
        </w:tc>
        <w:tc>
          <w:tcPr>
            <w:tcW w:w="910" w:type="dxa"/>
            <w:shd w:val="clear" w:color="auto" w:fill="auto"/>
            <w:vAlign w:val="center"/>
          </w:tcPr>
          <w:p w14:paraId="6AB5D34E" w14:textId="77777777" w:rsidR="001F50EA" w:rsidRPr="00E55856" w:rsidRDefault="001F50EA" w:rsidP="008A0893">
            <w:pPr>
              <w:jc w:val="center"/>
              <w:rPr>
                <w:sz w:val="20"/>
                <w:szCs w:val="20"/>
              </w:rPr>
            </w:pPr>
            <w:r w:rsidRPr="00E55856">
              <w:rPr>
                <w:sz w:val="20"/>
                <w:szCs w:val="20"/>
              </w:rPr>
              <w:t>5</w:t>
            </w:r>
          </w:p>
        </w:tc>
        <w:tc>
          <w:tcPr>
            <w:tcW w:w="910" w:type="dxa"/>
            <w:shd w:val="clear" w:color="auto" w:fill="auto"/>
            <w:vAlign w:val="center"/>
          </w:tcPr>
          <w:p w14:paraId="5C7840D5" w14:textId="77777777" w:rsidR="001F50EA" w:rsidRPr="00E55856" w:rsidRDefault="001F50EA" w:rsidP="008A0893">
            <w:pPr>
              <w:jc w:val="center"/>
              <w:rPr>
                <w:sz w:val="20"/>
                <w:szCs w:val="20"/>
              </w:rPr>
            </w:pPr>
            <w:r w:rsidRPr="00E55856">
              <w:rPr>
                <w:sz w:val="20"/>
                <w:szCs w:val="20"/>
              </w:rPr>
              <w:t>6</w:t>
            </w:r>
          </w:p>
        </w:tc>
        <w:tc>
          <w:tcPr>
            <w:tcW w:w="910" w:type="dxa"/>
            <w:shd w:val="clear" w:color="auto" w:fill="auto"/>
            <w:vAlign w:val="center"/>
          </w:tcPr>
          <w:p w14:paraId="0C5C21FE" w14:textId="77777777" w:rsidR="001F50EA" w:rsidRPr="00E55856" w:rsidRDefault="001F50EA" w:rsidP="008A0893">
            <w:pPr>
              <w:jc w:val="center"/>
              <w:rPr>
                <w:sz w:val="20"/>
                <w:szCs w:val="20"/>
              </w:rPr>
            </w:pPr>
            <w:r w:rsidRPr="00E55856">
              <w:rPr>
                <w:sz w:val="20"/>
                <w:szCs w:val="20"/>
              </w:rPr>
              <w:t>7</w:t>
            </w:r>
          </w:p>
        </w:tc>
        <w:tc>
          <w:tcPr>
            <w:tcW w:w="910" w:type="dxa"/>
            <w:shd w:val="clear" w:color="auto" w:fill="auto"/>
            <w:vAlign w:val="center"/>
          </w:tcPr>
          <w:p w14:paraId="4590D55B" w14:textId="77777777" w:rsidR="001F50EA" w:rsidRPr="00E55856" w:rsidRDefault="001F50EA" w:rsidP="008A0893">
            <w:pPr>
              <w:jc w:val="center"/>
              <w:rPr>
                <w:sz w:val="20"/>
                <w:szCs w:val="20"/>
              </w:rPr>
            </w:pPr>
            <w:r w:rsidRPr="00E55856">
              <w:rPr>
                <w:sz w:val="20"/>
                <w:szCs w:val="20"/>
              </w:rPr>
              <w:t>8</w:t>
            </w:r>
          </w:p>
        </w:tc>
        <w:tc>
          <w:tcPr>
            <w:tcW w:w="910" w:type="dxa"/>
            <w:shd w:val="clear" w:color="auto" w:fill="auto"/>
            <w:vAlign w:val="center"/>
          </w:tcPr>
          <w:p w14:paraId="6055D3DB" w14:textId="77777777" w:rsidR="001F50EA" w:rsidRPr="00E55856" w:rsidRDefault="001F50EA" w:rsidP="008A0893">
            <w:pPr>
              <w:jc w:val="center"/>
              <w:rPr>
                <w:sz w:val="20"/>
                <w:szCs w:val="20"/>
              </w:rPr>
            </w:pPr>
            <w:r w:rsidRPr="00E55856">
              <w:rPr>
                <w:sz w:val="20"/>
                <w:szCs w:val="20"/>
              </w:rPr>
              <w:t>9</w:t>
            </w:r>
          </w:p>
        </w:tc>
        <w:tc>
          <w:tcPr>
            <w:tcW w:w="910" w:type="dxa"/>
            <w:shd w:val="clear" w:color="auto" w:fill="auto"/>
            <w:vAlign w:val="center"/>
          </w:tcPr>
          <w:p w14:paraId="57AD638E" w14:textId="77777777" w:rsidR="001F50EA" w:rsidRPr="00E55856" w:rsidRDefault="001F50EA" w:rsidP="008A0893">
            <w:pPr>
              <w:jc w:val="center"/>
              <w:rPr>
                <w:sz w:val="20"/>
                <w:szCs w:val="20"/>
              </w:rPr>
            </w:pPr>
            <w:r w:rsidRPr="00E55856">
              <w:rPr>
                <w:sz w:val="20"/>
                <w:szCs w:val="20"/>
              </w:rPr>
              <w:t>10</w:t>
            </w:r>
          </w:p>
        </w:tc>
        <w:tc>
          <w:tcPr>
            <w:tcW w:w="1365" w:type="dxa"/>
            <w:gridSpan w:val="2"/>
            <w:shd w:val="clear" w:color="auto" w:fill="auto"/>
            <w:vAlign w:val="center"/>
          </w:tcPr>
          <w:p w14:paraId="31D1271D" w14:textId="77777777" w:rsidR="001F50EA" w:rsidRPr="00E55856" w:rsidRDefault="001F50EA" w:rsidP="008A0893">
            <w:pPr>
              <w:jc w:val="center"/>
              <w:rPr>
                <w:sz w:val="20"/>
                <w:szCs w:val="20"/>
              </w:rPr>
            </w:pPr>
            <w:r w:rsidRPr="00E55856">
              <w:rPr>
                <w:sz w:val="20"/>
                <w:szCs w:val="20"/>
              </w:rPr>
              <w:t>11</w:t>
            </w:r>
          </w:p>
        </w:tc>
        <w:tc>
          <w:tcPr>
            <w:tcW w:w="1244" w:type="dxa"/>
            <w:shd w:val="clear" w:color="auto" w:fill="auto"/>
            <w:vAlign w:val="center"/>
          </w:tcPr>
          <w:p w14:paraId="3FD645EC" w14:textId="77777777" w:rsidR="001F50EA" w:rsidRPr="00E55856" w:rsidRDefault="001F50EA" w:rsidP="008A0893">
            <w:pPr>
              <w:jc w:val="center"/>
              <w:rPr>
                <w:sz w:val="20"/>
                <w:szCs w:val="20"/>
              </w:rPr>
            </w:pPr>
            <w:r w:rsidRPr="00E55856">
              <w:rPr>
                <w:sz w:val="20"/>
                <w:szCs w:val="20"/>
              </w:rPr>
              <w:t>12</w:t>
            </w:r>
          </w:p>
        </w:tc>
        <w:tc>
          <w:tcPr>
            <w:tcW w:w="1134" w:type="dxa"/>
            <w:shd w:val="clear" w:color="auto" w:fill="auto"/>
            <w:vAlign w:val="center"/>
          </w:tcPr>
          <w:p w14:paraId="1A454607" w14:textId="77777777" w:rsidR="001F50EA" w:rsidRPr="00E55856" w:rsidRDefault="001F50EA" w:rsidP="008A0893">
            <w:pPr>
              <w:jc w:val="center"/>
              <w:rPr>
                <w:sz w:val="20"/>
                <w:szCs w:val="20"/>
              </w:rPr>
            </w:pPr>
            <w:r w:rsidRPr="00E55856">
              <w:rPr>
                <w:sz w:val="20"/>
                <w:szCs w:val="20"/>
              </w:rPr>
              <w:t>13</w:t>
            </w:r>
          </w:p>
        </w:tc>
        <w:tc>
          <w:tcPr>
            <w:tcW w:w="1134" w:type="dxa"/>
            <w:shd w:val="clear" w:color="auto" w:fill="auto"/>
            <w:vAlign w:val="center"/>
          </w:tcPr>
          <w:p w14:paraId="6E9C4578" w14:textId="77777777" w:rsidR="001F50EA" w:rsidRPr="00E55856" w:rsidRDefault="001F50EA" w:rsidP="008A0893">
            <w:pPr>
              <w:jc w:val="center"/>
              <w:rPr>
                <w:sz w:val="20"/>
                <w:szCs w:val="20"/>
              </w:rPr>
            </w:pPr>
            <w:r w:rsidRPr="00E55856">
              <w:rPr>
                <w:sz w:val="20"/>
                <w:szCs w:val="20"/>
              </w:rPr>
              <w:t>14</w:t>
            </w:r>
          </w:p>
        </w:tc>
      </w:tr>
      <w:tr w:rsidR="001F50EA" w:rsidRPr="007B59B9" w14:paraId="4CEB5D7F"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Merge w:val="restart"/>
            <w:vAlign w:val="center"/>
            <w:hideMark/>
          </w:tcPr>
          <w:p w14:paraId="3F40D7A7" w14:textId="77777777" w:rsidR="001F50EA" w:rsidRPr="007B59B9" w:rsidRDefault="001F50EA" w:rsidP="008A0893">
            <w:pPr>
              <w:jc w:val="center"/>
              <w:rPr>
                <w:sz w:val="20"/>
              </w:rPr>
            </w:pPr>
            <w:r w:rsidRPr="009C4983">
              <w:rPr>
                <w:sz w:val="20"/>
              </w:rPr>
              <w:t xml:space="preserve">ОАО «РЖД» (филиал Кузбасский </w:t>
            </w:r>
            <w:proofErr w:type="spellStart"/>
            <w:r w:rsidRPr="009C4983">
              <w:rPr>
                <w:sz w:val="20"/>
              </w:rPr>
              <w:t>территориаль</w:t>
            </w:r>
            <w:r>
              <w:rPr>
                <w:sz w:val="20"/>
              </w:rPr>
              <w:t>-</w:t>
            </w:r>
            <w:r w:rsidRPr="009C4983">
              <w:rPr>
                <w:sz w:val="20"/>
              </w:rPr>
              <w:t>ный</w:t>
            </w:r>
            <w:proofErr w:type="spellEnd"/>
            <w:r w:rsidRPr="009C4983">
              <w:rPr>
                <w:sz w:val="20"/>
              </w:rPr>
              <w:t xml:space="preserve"> участок Западно-Сибирской дирекции по </w:t>
            </w:r>
            <w:proofErr w:type="spellStart"/>
            <w:r w:rsidRPr="009C4983">
              <w:rPr>
                <w:sz w:val="20"/>
              </w:rPr>
              <w:t>тепловодоснаб</w:t>
            </w:r>
            <w:r>
              <w:rPr>
                <w:sz w:val="20"/>
              </w:rPr>
              <w:t>-</w:t>
            </w:r>
            <w:r w:rsidRPr="009C4983">
              <w:rPr>
                <w:sz w:val="20"/>
              </w:rPr>
              <w:t>жению</w:t>
            </w:r>
            <w:proofErr w:type="spellEnd"/>
            <w:r w:rsidRPr="009C4983">
              <w:rPr>
                <w:sz w:val="20"/>
              </w:rPr>
              <w:t xml:space="preserve"> – </w:t>
            </w:r>
            <w:r w:rsidRPr="009C4983">
              <w:rPr>
                <w:sz w:val="20"/>
              </w:rPr>
              <w:lastRenderedPageBreak/>
              <w:t xml:space="preserve">структурное подразделение Центральной дирекции по </w:t>
            </w:r>
            <w:proofErr w:type="spellStart"/>
            <w:r w:rsidRPr="009C4983">
              <w:rPr>
                <w:sz w:val="20"/>
              </w:rPr>
              <w:t>тепловодоснаб</w:t>
            </w:r>
            <w:r>
              <w:rPr>
                <w:sz w:val="20"/>
              </w:rPr>
              <w:t>-</w:t>
            </w:r>
            <w:r w:rsidRPr="009C4983">
              <w:rPr>
                <w:sz w:val="20"/>
              </w:rPr>
              <w:t>жению</w:t>
            </w:r>
            <w:proofErr w:type="spellEnd"/>
            <w:r w:rsidRPr="009C4983">
              <w:rPr>
                <w:sz w:val="20"/>
              </w:rPr>
              <w:t>)</w:t>
            </w:r>
          </w:p>
        </w:tc>
        <w:tc>
          <w:tcPr>
            <w:tcW w:w="1310" w:type="dxa"/>
            <w:shd w:val="clear" w:color="auto" w:fill="auto"/>
            <w:vAlign w:val="center"/>
            <w:hideMark/>
          </w:tcPr>
          <w:p w14:paraId="359DF91C" w14:textId="77777777" w:rsidR="001F50EA" w:rsidRPr="007B59B9" w:rsidRDefault="001F50EA" w:rsidP="008A0893">
            <w:pPr>
              <w:jc w:val="center"/>
              <w:rPr>
                <w:sz w:val="20"/>
              </w:rPr>
            </w:pPr>
            <w:r w:rsidRPr="007B59B9">
              <w:rPr>
                <w:sz w:val="20"/>
              </w:rPr>
              <w:lastRenderedPageBreak/>
              <w:t>с 01.01.2020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086A800A" w14:textId="77777777" w:rsidR="001F50EA" w:rsidRPr="00A13F1C" w:rsidRDefault="001F50EA" w:rsidP="008A0893">
            <w:pPr>
              <w:jc w:val="center"/>
              <w:rPr>
                <w:color w:val="000000"/>
              </w:rPr>
            </w:pPr>
            <w:r>
              <w:rPr>
                <w:color w:val="000000"/>
              </w:rPr>
              <w:t>202,48</w:t>
            </w:r>
          </w:p>
        </w:tc>
        <w:tc>
          <w:tcPr>
            <w:tcW w:w="910" w:type="dxa"/>
            <w:tcBorders>
              <w:top w:val="single" w:sz="4" w:space="0" w:color="auto"/>
              <w:left w:val="nil"/>
              <w:bottom w:val="single" w:sz="4" w:space="0" w:color="auto"/>
              <w:right w:val="single" w:sz="4" w:space="0" w:color="auto"/>
            </w:tcBorders>
            <w:shd w:val="clear" w:color="auto" w:fill="auto"/>
            <w:vAlign w:val="center"/>
          </w:tcPr>
          <w:p w14:paraId="78BEC371" w14:textId="77777777" w:rsidR="001F50EA" w:rsidRPr="00A13F1C" w:rsidRDefault="001F50EA" w:rsidP="008A0893">
            <w:pPr>
              <w:ind w:left="-108"/>
              <w:jc w:val="center"/>
              <w:rPr>
                <w:color w:val="000000"/>
              </w:rPr>
            </w:pPr>
            <w:r>
              <w:rPr>
                <w:color w:val="000000"/>
              </w:rPr>
              <w:t>188,52</w:t>
            </w:r>
          </w:p>
        </w:tc>
        <w:tc>
          <w:tcPr>
            <w:tcW w:w="910" w:type="dxa"/>
            <w:tcBorders>
              <w:top w:val="single" w:sz="4" w:space="0" w:color="auto"/>
              <w:left w:val="nil"/>
              <w:bottom w:val="single" w:sz="4" w:space="0" w:color="auto"/>
              <w:right w:val="single" w:sz="4" w:space="0" w:color="auto"/>
            </w:tcBorders>
            <w:shd w:val="clear" w:color="auto" w:fill="auto"/>
            <w:vAlign w:val="center"/>
          </w:tcPr>
          <w:p w14:paraId="495CAEA7" w14:textId="77777777" w:rsidR="001F50EA" w:rsidRPr="00A13F1C" w:rsidRDefault="001F50EA" w:rsidP="008A0893">
            <w:pPr>
              <w:jc w:val="center"/>
              <w:rPr>
                <w:color w:val="000000"/>
              </w:rPr>
            </w:pPr>
            <w:r>
              <w:rPr>
                <w:color w:val="000000"/>
              </w:rPr>
              <w:t>214,76</w:t>
            </w:r>
          </w:p>
        </w:tc>
        <w:tc>
          <w:tcPr>
            <w:tcW w:w="910" w:type="dxa"/>
            <w:tcBorders>
              <w:top w:val="single" w:sz="4" w:space="0" w:color="auto"/>
              <w:left w:val="nil"/>
              <w:bottom w:val="single" w:sz="4" w:space="0" w:color="auto"/>
              <w:right w:val="single" w:sz="4" w:space="0" w:color="auto"/>
            </w:tcBorders>
            <w:shd w:val="clear" w:color="auto" w:fill="auto"/>
            <w:vAlign w:val="center"/>
          </w:tcPr>
          <w:p w14:paraId="03A50607" w14:textId="77777777" w:rsidR="001F50EA" w:rsidRPr="00A13F1C" w:rsidRDefault="001F50EA" w:rsidP="008A0893">
            <w:pPr>
              <w:ind w:left="-108" w:right="-108"/>
              <w:jc w:val="center"/>
              <w:rPr>
                <w:color w:val="000000"/>
              </w:rPr>
            </w:pPr>
            <w:r>
              <w:rPr>
                <w:color w:val="000000"/>
              </w:rPr>
              <w:t>201,08</w:t>
            </w:r>
          </w:p>
        </w:tc>
        <w:tc>
          <w:tcPr>
            <w:tcW w:w="910" w:type="dxa"/>
            <w:tcBorders>
              <w:top w:val="single" w:sz="4" w:space="0" w:color="auto"/>
              <w:left w:val="nil"/>
              <w:bottom w:val="single" w:sz="4" w:space="0" w:color="auto"/>
              <w:right w:val="single" w:sz="4" w:space="0" w:color="auto"/>
            </w:tcBorders>
            <w:shd w:val="clear" w:color="auto" w:fill="auto"/>
            <w:vAlign w:val="center"/>
          </w:tcPr>
          <w:p w14:paraId="6CE4E759" w14:textId="77777777" w:rsidR="001F50EA" w:rsidRPr="00A13F1C" w:rsidRDefault="001F50EA" w:rsidP="008A0893">
            <w:pPr>
              <w:ind w:left="-106"/>
              <w:jc w:val="center"/>
              <w:rPr>
                <w:color w:val="000000"/>
              </w:rPr>
            </w:pPr>
            <w:r>
              <w:rPr>
                <w:color w:val="000000"/>
              </w:rPr>
              <w:t>168,73</w:t>
            </w:r>
          </w:p>
        </w:tc>
        <w:tc>
          <w:tcPr>
            <w:tcW w:w="910" w:type="dxa"/>
            <w:tcBorders>
              <w:top w:val="single" w:sz="4" w:space="0" w:color="auto"/>
              <w:left w:val="nil"/>
              <w:bottom w:val="single" w:sz="4" w:space="0" w:color="auto"/>
              <w:right w:val="single" w:sz="4" w:space="0" w:color="auto"/>
            </w:tcBorders>
            <w:shd w:val="clear" w:color="auto" w:fill="auto"/>
            <w:vAlign w:val="center"/>
          </w:tcPr>
          <w:p w14:paraId="248C3300" w14:textId="77777777" w:rsidR="001F50EA" w:rsidRPr="00A13F1C" w:rsidRDefault="001F50EA" w:rsidP="008A0893">
            <w:pPr>
              <w:ind w:left="-108" w:right="-108"/>
              <w:jc w:val="center"/>
              <w:rPr>
                <w:color w:val="000000"/>
              </w:rPr>
            </w:pPr>
            <w:r>
              <w:rPr>
                <w:color w:val="000000"/>
              </w:rPr>
              <w:t>157,10</w:t>
            </w:r>
          </w:p>
        </w:tc>
        <w:tc>
          <w:tcPr>
            <w:tcW w:w="910" w:type="dxa"/>
            <w:tcBorders>
              <w:top w:val="single" w:sz="4" w:space="0" w:color="auto"/>
              <w:left w:val="nil"/>
              <w:bottom w:val="single" w:sz="4" w:space="0" w:color="auto"/>
              <w:right w:val="single" w:sz="4" w:space="0" w:color="auto"/>
            </w:tcBorders>
            <w:shd w:val="clear" w:color="auto" w:fill="auto"/>
            <w:vAlign w:val="center"/>
          </w:tcPr>
          <w:p w14:paraId="318D4F9B" w14:textId="77777777" w:rsidR="001F50EA" w:rsidRPr="001C10F3" w:rsidRDefault="001F50EA" w:rsidP="008A0893">
            <w:pPr>
              <w:jc w:val="center"/>
              <w:rPr>
                <w:color w:val="000000"/>
                <w:sz w:val="23"/>
                <w:szCs w:val="23"/>
              </w:rPr>
            </w:pPr>
            <w:r>
              <w:rPr>
                <w:color w:val="000000"/>
                <w:sz w:val="23"/>
                <w:szCs w:val="23"/>
              </w:rPr>
              <w:t>178,97</w:t>
            </w:r>
          </w:p>
        </w:tc>
        <w:tc>
          <w:tcPr>
            <w:tcW w:w="910" w:type="dxa"/>
            <w:tcBorders>
              <w:top w:val="single" w:sz="4" w:space="0" w:color="auto"/>
              <w:left w:val="nil"/>
              <w:bottom w:val="single" w:sz="4" w:space="0" w:color="auto"/>
              <w:right w:val="single" w:sz="4" w:space="0" w:color="auto"/>
            </w:tcBorders>
            <w:shd w:val="clear" w:color="auto" w:fill="auto"/>
            <w:vAlign w:val="center"/>
          </w:tcPr>
          <w:p w14:paraId="1533C786" w14:textId="77777777" w:rsidR="001F50EA" w:rsidRPr="00A13F1C" w:rsidRDefault="001F50EA" w:rsidP="008A0893">
            <w:pPr>
              <w:jc w:val="center"/>
              <w:rPr>
                <w:color w:val="000000"/>
              </w:rPr>
            </w:pPr>
            <w:r>
              <w:rPr>
                <w:color w:val="000000"/>
              </w:rPr>
              <w:t>167,57</w:t>
            </w:r>
          </w:p>
        </w:tc>
        <w:tc>
          <w:tcPr>
            <w:tcW w:w="1365" w:type="dxa"/>
            <w:gridSpan w:val="2"/>
            <w:tcBorders>
              <w:top w:val="single" w:sz="4" w:space="0" w:color="auto"/>
              <w:left w:val="nil"/>
              <w:bottom w:val="single" w:sz="4" w:space="0" w:color="auto"/>
              <w:right w:val="single" w:sz="4" w:space="0" w:color="auto"/>
            </w:tcBorders>
            <w:shd w:val="clear" w:color="auto" w:fill="auto"/>
            <w:vAlign w:val="center"/>
          </w:tcPr>
          <w:p w14:paraId="7E7A2DD4" w14:textId="77777777" w:rsidR="001F50EA" w:rsidRPr="0035383D" w:rsidRDefault="001F50EA" w:rsidP="008A0893">
            <w:pPr>
              <w:ind w:right="20"/>
              <w:jc w:val="center"/>
            </w:pPr>
            <w:r>
              <w:t>28,44</w:t>
            </w:r>
          </w:p>
        </w:tc>
        <w:tc>
          <w:tcPr>
            <w:tcW w:w="1244" w:type="dxa"/>
            <w:tcBorders>
              <w:top w:val="single" w:sz="4" w:space="0" w:color="auto"/>
              <w:left w:val="nil"/>
              <w:bottom w:val="single" w:sz="4" w:space="0" w:color="auto"/>
              <w:right w:val="single" w:sz="4" w:space="0" w:color="auto"/>
            </w:tcBorders>
            <w:shd w:val="clear" w:color="auto" w:fill="auto"/>
            <w:vAlign w:val="center"/>
          </w:tcPr>
          <w:p w14:paraId="303D092A" w14:textId="77777777" w:rsidR="001F50EA" w:rsidRDefault="001F50EA" w:rsidP="008A0893">
            <w:pPr>
              <w:autoSpaceDE w:val="0"/>
              <w:autoSpaceDN w:val="0"/>
              <w:adjustRightInd w:val="0"/>
              <w:jc w:val="center"/>
            </w:pPr>
            <w:r>
              <w:t>2326,55</w:t>
            </w:r>
          </w:p>
        </w:tc>
        <w:tc>
          <w:tcPr>
            <w:tcW w:w="1134" w:type="dxa"/>
            <w:shd w:val="clear" w:color="auto" w:fill="auto"/>
            <w:vAlign w:val="center"/>
            <w:hideMark/>
          </w:tcPr>
          <w:p w14:paraId="30956082" w14:textId="77777777" w:rsidR="001F50EA" w:rsidRPr="007B59B9" w:rsidRDefault="001F50EA" w:rsidP="008A0893">
            <w:pPr>
              <w:jc w:val="center"/>
              <w:rPr>
                <w:sz w:val="20"/>
              </w:rPr>
            </w:pPr>
            <w:r w:rsidRPr="007B59B9">
              <w:rPr>
                <w:sz w:val="20"/>
              </w:rPr>
              <w:t>х</w:t>
            </w:r>
          </w:p>
        </w:tc>
        <w:tc>
          <w:tcPr>
            <w:tcW w:w="1134" w:type="dxa"/>
            <w:shd w:val="clear" w:color="auto" w:fill="auto"/>
            <w:vAlign w:val="center"/>
            <w:hideMark/>
          </w:tcPr>
          <w:p w14:paraId="6DA4234E" w14:textId="77777777" w:rsidR="001F50EA" w:rsidRPr="007B59B9" w:rsidRDefault="001F50EA" w:rsidP="008A0893">
            <w:pPr>
              <w:jc w:val="center"/>
              <w:rPr>
                <w:sz w:val="20"/>
              </w:rPr>
            </w:pPr>
            <w:r w:rsidRPr="007B59B9">
              <w:rPr>
                <w:sz w:val="20"/>
              </w:rPr>
              <w:t>х</w:t>
            </w:r>
          </w:p>
        </w:tc>
      </w:tr>
      <w:tr w:rsidR="001F50EA" w:rsidRPr="007B59B9" w14:paraId="560767FD"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Merge/>
            <w:vAlign w:val="center"/>
            <w:hideMark/>
          </w:tcPr>
          <w:p w14:paraId="7C6EBC35" w14:textId="77777777" w:rsidR="001F50EA" w:rsidRPr="007B59B9" w:rsidRDefault="001F50EA" w:rsidP="008A0893">
            <w:pPr>
              <w:rPr>
                <w:sz w:val="20"/>
              </w:rPr>
            </w:pPr>
          </w:p>
        </w:tc>
        <w:tc>
          <w:tcPr>
            <w:tcW w:w="1310" w:type="dxa"/>
            <w:shd w:val="clear" w:color="auto" w:fill="auto"/>
            <w:vAlign w:val="center"/>
            <w:hideMark/>
          </w:tcPr>
          <w:p w14:paraId="3F372CBF" w14:textId="77777777" w:rsidR="001F50EA" w:rsidRPr="007B59B9" w:rsidRDefault="001F50EA" w:rsidP="008A0893">
            <w:pPr>
              <w:jc w:val="center"/>
              <w:rPr>
                <w:sz w:val="20"/>
              </w:rPr>
            </w:pPr>
            <w:r w:rsidRPr="007B59B9">
              <w:rPr>
                <w:sz w:val="20"/>
              </w:rPr>
              <w:t>с 01.07.2020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42BC8004" w14:textId="77777777" w:rsidR="001F50EA" w:rsidRDefault="001F50EA" w:rsidP="008A0893">
            <w:pPr>
              <w:jc w:val="center"/>
              <w:rPr>
                <w:color w:val="000000"/>
              </w:rPr>
            </w:pPr>
            <w:r>
              <w:rPr>
                <w:color w:val="000000"/>
              </w:rPr>
              <w:t>209,54</w:t>
            </w:r>
          </w:p>
        </w:tc>
        <w:tc>
          <w:tcPr>
            <w:tcW w:w="910" w:type="dxa"/>
            <w:tcBorders>
              <w:top w:val="single" w:sz="4" w:space="0" w:color="auto"/>
              <w:left w:val="nil"/>
              <w:bottom w:val="single" w:sz="4" w:space="0" w:color="auto"/>
              <w:right w:val="single" w:sz="4" w:space="0" w:color="auto"/>
            </w:tcBorders>
            <w:shd w:val="clear" w:color="auto" w:fill="auto"/>
            <w:vAlign w:val="center"/>
          </w:tcPr>
          <w:p w14:paraId="5487F11E" w14:textId="77777777" w:rsidR="001F50EA" w:rsidRDefault="001F50EA" w:rsidP="008A0893">
            <w:pPr>
              <w:ind w:left="-108"/>
              <w:jc w:val="center"/>
              <w:rPr>
                <w:color w:val="000000"/>
              </w:rPr>
            </w:pPr>
            <w:r>
              <w:rPr>
                <w:color w:val="000000"/>
              </w:rPr>
              <w:t>195,0</w:t>
            </w:r>
          </w:p>
        </w:tc>
        <w:tc>
          <w:tcPr>
            <w:tcW w:w="910" w:type="dxa"/>
            <w:tcBorders>
              <w:top w:val="single" w:sz="4" w:space="0" w:color="auto"/>
              <w:left w:val="nil"/>
              <w:bottom w:val="single" w:sz="4" w:space="0" w:color="auto"/>
              <w:right w:val="single" w:sz="4" w:space="0" w:color="auto"/>
            </w:tcBorders>
            <w:shd w:val="clear" w:color="auto" w:fill="auto"/>
            <w:vAlign w:val="center"/>
          </w:tcPr>
          <w:p w14:paraId="7E39F9AA" w14:textId="77777777" w:rsidR="001F50EA" w:rsidRDefault="001F50EA" w:rsidP="008A0893">
            <w:pPr>
              <w:jc w:val="center"/>
              <w:rPr>
                <w:color w:val="000000"/>
              </w:rPr>
            </w:pPr>
            <w:r>
              <w:rPr>
                <w:color w:val="000000"/>
              </w:rPr>
              <w:t>222,34</w:t>
            </w:r>
          </w:p>
        </w:tc>
        <w:tc>
          <w:tcPr>
            <w:tcW w:w="910" w:type="dxa"/>
            <w:tcBorders>
              <w:top w:val="single" w:sz="4" w:space="0" w:color="auto"/>
              <w:left w:val="nil"/>
              <w:bottom w:val="single" w:sz="4" w:space="0" w:color="auto"/>
              <w:right w:val="single" w:sz="4" w:space="0" w:color="auto"/>
            </w:tcBorders>
            <w:shd w:val="clear" w:color="auto" w:fill="auto"/>
            <w:vAlign w:val="center"/>
          </w:tcPr>
          <w:p w14:paraId="112BF2EF" w14:textId="77777777" w:rsidR="001F50EA" w:rsidRDefault="001F50EA" w:rsidP="008A0893">
            <w:pPr>
              <w:ind w:left="-108" w:right="-108"/>
              <w:jc w:val="center"/>
              <w:rPr>
                <w:color w:val="000000"/>
              </w:rPr>
            </w:pPr>
            <w:r>
              <w:rPr>
                <w:color w:val="000000"/>
              </w:rPr>
              <w:t>208,09</w:t>
            </w:r>
          </w:p>
        </w:tc>
        <w:tc>
          <w:tcPr>
            <w:tcW w:w="910" w:type="dxa"/>
            <w:tcBorders>
              <w:top w:val="single" w:sz="4" w:space="0" w:color="auto"/>
              <w:left w:val="nil"/>
              <w:bottom w:val="single" w:sz="4" w:space="0" w:color="auto"/>
              <w:right w:val="single" w:sz="4" w:space="0" w:color="auto"/>
            </w:tcBorders>
            <w:shd w:val="clear" w:color="auto" w:fill="auto"/>
            <w:vAlign w:val="center"/>
          </w:tcPr>
          <w:p w14:paraId="5E137E2F" w14:textId="77777777" w:rsidR="001F50EA" w:rsidRDefault="001F50EA" w:rsidP="008A0893">
            <w:pPr>
              <w:ind w:left="-106"/>
              <w:jc w:val="center"/>
              <w:rPr>
                <w:color w:val="000000"/>
              </w:rPr>
            </w:pPr>
            <w:r>
              <w:rPr>
                <w:color w:val="000000"/>
              </w:rPr>
              <w:t>174,62</w:t>
            </w:r>
          </w:p>
        </w:tc>
        <w:tc>
          <w:tcPr>
            <w:tcW w:w="910" w:type="dxa"/>
            <w:tcBorders>
              <w:top w:val="single" w:sz="4" w:space="0" w:color="auto"/>
              <w:left w:val="nil"/>
              <w:bottom w:val="single" w:sz="4" w:space="0" w:color="auto"/>
              <w:right w:val="single" w:sz="4" w:space="0" w:color="auto"/>
            </w:tcBorders>
            <w:shd w:val="clear" w:color="auto" w:fill="auto"/>
            <w:vAlign w:val="center"/>
          </w:tcPr>
          <w:p w14:paraId="2CDCB63B" w14:textId="77777777" w:rsidR="001F50EA" w:rsidRDefault="001F50EA" w:rsidP="008A0893">
            <w:pPr>
              <w:ind w:left="-108" w:right="-108"/>
              <w:jc w:val="center"/>
              <w:rPr>
                <w:color w:val="000000"/>
              </w:rPr>
            </w:pPr>
            <w:r>
              <w:rPr>
                <w:color w:val="000000"/>
              </w:rPr>
              <w:t>162,50</w:t>
            </w:r>
          </w:p>
        </w:tc>
        <w:tc>
          <w:tcPr>
            <w:tcW w:w="910" w:type="dxa"/>
            <w:tcBorders>
              <w:top w:val="single" w:sz="4" w:space="0" w:color="auto"/>
              <w:left w:val="nil"/>
              <w:bottom w:val="single" w:sz="4" w:space="0" w:color="auto"/>
              <w:right w:val="single" w:sz="4" w:space="0" w:color="auto"/>
            </w:tcBorders>
            <w:shd w:val="clear" w:color="auto" w:fill="auto"/>
            <w:vAlign w:val="center"/>
          </w:tcPr>
          <w:p w14:paraId="2A47B127" w14:textId="77777777" w:rsidR="001F50EA" w:rsidRPr="001C10F3" w:rsidRDefault="001F50EA" w:rsidP="008A0893">
            <w:pPr>
              <w:jc w:val="center"/>
              <w:rPr>
                <w:color w:val="000000"/>
                <w:sz w:val="23"/>
                <w:szCs w:val="23"/>
              </w:rPr>
            </w:pPr>
            <w:r>
              <w:rPr>
                <w:color w:val="000000"/>
                <w:sz w:val="23"/>
                <w:szCs w:val="23"/>
              </w:rPr>
              <w:t>185,28</w:t>
            </w:r>
          </w:p>
        </w:tc>
        <w:tc>
          <w:tcPr>
            <w:tcW w:w="910" w:type="dxa"/>
            <w:tcBorders>
              <w:top w:val="single" w:sz="4" w:space="0" w:color="auto"/>
              <w:left w:val="nil"/>
              <w:bottom w:val="single" w:sz="4" w:space="0" w:color="auto"/>
              <w:right w:val="single" w:sz="4" w:space="0" w:color="auto"/>
            </w:tcBorders>
            <w:shd w:val="clear" w:color="auto" w:fill="auto"/>
            <w:vAlign w:val="center"/>
          </w:tcPr>
          <w:p w14:paraId="1B63F618" w14:textId="77777777" w:rsidR="001F50EA" w:rsidRDefault="001F50EA" w:rsidP="008A0893">
            <w:pPr>
              <w:jc w:val="center"/>
              <w:rPr>
                <w:color w:val="000000"/>
              </w:rPr>
            </w:pPr>
            <w:r>
              <w:rPr>
                <w:color w:val="000000"/>
              </w:rPr>
              <w:t>173,41</w:t>
            </w:r>
          </w:p>
        </w:tc>
        <w:tc>
          <w:tcPr>
            <w:tcW w:w="1365" w:type="dxa"/>
            <w:gridSpan w:val="2"/>
            <w:tcBorders>
              <w:top w:val="single" w:sz="4" w:space="0" w:color="auto"/>
              <w:left w:val="nil"/>
              <w:bottom w:val="single" w:sz="4" w:space="0" w:color="auto"/>
              <w:right w:val="single" w:sz="4" w:space="0" w:color="auto"/>
            </w:tcBorders>
            <w:shd w:val="clear" w:color="auto" w:fill="auto"/>
            <w:vAlign w:val="center"/>
          </w:tcPr>
          <w:p w14:paraId="64E4B0C9" w14:textId="77777777" w:rsidR="001F50EA" w:rsidRPr="0035383D" w:rsidRDefault="001F50EA" w:rsidP="008A0893">
            <w:pPr>
              <w:ind w:right="20"/>
              <w:jc w:val="center"/>
            </w:pPr>
            <w:r>
              <w:t>28,44</w:t>
            </w:r>
          </w:p>
        </w:tc>
        <w:tc>
          <w:tcPr>
            <w:tcW w:w="1244" w:type="dxa"/>
            <w:tcBorders>
              <w:top w:val="single" w:sz="4" w:space="0" w:color="auto"/>
              <w:left w:val="nil"/>
              <w:bottom w:val="single" w:sz="4" w:space="0" w:color="auto"/>
              <w:right w:val="single" w:sz="4" w:space="0" w:color="auto"/>
            </w:tcBorders>
            <w:shd w:val="clear" w:color="auto" w:fill="auto"/>
            <w:vAlign w:val="center"/>
          </w:tcPr>
          <w:p w14:paraId="345F0675" w14:textId="77777777" w:rsidR="001F50EA" w:rsidRDefault="001F50EA" w:rsidP="008A0893">
            <w:pPr>
              <w:autoSpaceDE w:val="0"/>
              <w:autoSpaceDN w:val="0"/>
              <w:adjustRightInd w:val="0"/>
              <w:jc w:val="center"/>
            </w:pPr>
            <w:r>
              <w:t>2424,17</w:t>
            </w:r>
          </w:p>
        </w:tc>
        <w:tc>
          <w:tcPr>
            <w:tcW w:w="1134" w:type="dxa"/>
            <w:shd w:val="clear" w:color="auto" w:fill="auto"/>
            <w:vAlign w:val="center"/>
            <w:hideMark/>
          </w:tcPr>
          <w:p w14:paraId="3C877E83" w14:textId="77777777" w:rsidR="001F50EA" w:rsidRPr="007B59B9" w:rsidRDefault="001F50EA" w:rsidP="008A0893">
            <w:pPr>
              <w:jc w:val="center"/>
              <w:rPr>
                <w:sz w:val="20"/>
              </w:rPr>
            </w:pPr>
            <w:r w:rsidRPr="007B59B9">
              <w:rPr>
                <w:sz w:val="20"/>
              </w:rPr>
              <w:t>х</w:t>
            </w:r>
          </w:p>
        </w:tc>
        <w:tc>
          <w:tcPr>
            <w:tcW w:w="1134" w:type="dxa"/>
            <w:shd w:val="clear" w:color="auto" w:fill="auto"/>
            <w:vAlign w:val="center"/>
            <w:hideMark/>
          </w:tcPr>
          <w:p w14:paraId="350D306C" w14:textId="77777777" w:rsidR="001F50EA" w:rsidRPr="007B59B9" w:rsidRDefault="001F50EA" w:rsidP="008A0893">
            <w:pPr>
              <w:jc w:val="center"/>
              <w:rPr>
                <w:sz w:val="20"/>
              </w:rPr>
            </w:pPr>
            <w:r w:rsidRPr="007B59B9">
              <w:rPr>
                <w:sz w:val="20"/>
              </w:rPr>
              <w:t>х</w:t>
            </w:r>
          </w:p>
        </w:tc>
      </w:tr>
      <w:tr w:rsidR="001F50EA" w:rsidRPr="007B59B9" w14:paraId="39E784BF"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Merge/>
            <w:vAlign w:val="center"/>
            <w:hideMark/>
          </w:tcPr>
          <w:p w14:paraId="752D3D0F" w14:textId="77777777" w:rsidR="001F50EA" w:rsidRPr="007B59B9" w:rsidRDefault="001F50EA" w:rsidP="008A0893">
            <w:pPr>
              <w:rPr>
                <w:sz w:val="20"/>
              </w:rPr>
            </w:pPr>
          </w:p>
        </w:tc>
        <w:tc>
          <w:tcPr>
            <w:tcW w:w="1310" w:type="dxa"/>
            <w:shd w:val="clear" w:color="auto" w:fill="auto"/>
            <w:vAlign w:val="center"/>
            <w:hideMark/>
          </w:tcPr>
          <w:p w14:paraId="638C54B8" w14:textId="77777777" w:rsidR="001F50EA" w:rsidRPr="007B59B9" w:rsidRDefault="001F50EA" w:rsidP="008A0893">
            <w:pPr>
              <w:jc w:val="center"/>
              <w:rPr>
                <w:sz w:val="20"/>
              </w:rPr>
            </w:pPr>
            <w:r w:rsidRPr="007B59B9">
              <w:rPr>
                <w:sz w:val="20"/>
              </w:rPr>
              <w:t>с 01.01.2021</w:t>
            </w:r>
          </w:p>
        </w:tc>
        <w:tc>
          <w:tcPr>
            <w:tcW w:w="910" w:type="dxa"/>
            <w:shd w:val="clear" w:color="auto" w:fill="auto"/>
            <w:vAlign w:val="center"/>
          </w:tcPr>
          <w:p w14:paraId="199B02D1" w14:textId="77777777" w:rsidR="001F50EA" w:rsidRPr="00FC489B" w:rsidRDefault="001F50EA" w:rsidP="008A0893">
            <w:pPr>
              <w:jc w:val="center"/>
              <w:rPr>
                <w:color w:val="000000"/>
              </w:rPr>
            </w:pPr>
            <w:r w:rsidRPr="00FC489B">
              <w:t>158,92</w:t>
            </w:r>
          </w:p>
        </w:tc>
        <w:tc>
          <w:tcPr>
            <w:tcW w:w="910" w:type="dxa"/>
            <w:shd w:val="clear" w:color="auto" w:fill="auto"/>
            <w:vAlign w:val="center"/>
          </w:tcPr>
          <w:p w14:paraId="6AC7DBF2" w14:textId="77777777" w:rsidR="001F50EA" w:rsidRPr="00FC489B" w:rsidRDefault="001F50EA" w:rsidP="008A0893">
            <w:pPr>
              <w:ind w:left="-108"/>
              <w:jc w:val="center"/>
              <w:rPr>
                <w:color w:val="000000"/>
              </w:rPr>
            </w:pPr>
            <w:r w:rsidRPr="00FC489B">
              <w:t>148,57</w:t>
            </w:r>
          </w:p>
        </w:tc>
        <w:tc>
          <w:tcPr>
            <w:tcW w:w="910" w:type="dxa"/>
            <w:shd w:val="clear" w:color="auto" w:fill="auto"/>
            <w:vAlign w:val="center"/>
          </w:tcPr>
          <w:p w14:paraId="104DD2D2" w14:textId="77777777" w:rsidR="001F50EA" w:rsidRPr="00FC489B" w:rsidRDefault="001F50EA" w:rsidP="008A0893">
            <w:pPr>
              <w:jc w:val="center"/>
              <w:rPr>
                <w:color w:val="000000"/>
              </w:rPr>
            </w:pPr>
            <w:r w:rsidRPr="00FC489B">
              <w:t>168,02</w:t>
            </w:r>
          </w:p>
        </w:tc>
        <w:tc>
          <w:tcPr>
            <w:tcW w:w="910" w:type="dxa"/>
            <w:shd w:val="clear" w:color="auto" w:fill="auto"/>
            <w:vAlign w:val="center"/>
          </w:tcPr>
          <w:p w14:paraId="149D782A" w14:textId="77777777" w:rsidR="001F50EA" w:rsidRPr="00FC489B" w:rsidRDefault="001F50EA" w:rsidP="008A0893">
            <w:pPr>
              <w:ind w:left="-108" w:right="-108"/>
              <w:jc w:val="center"/>
              <w:rPr>
                <w:color w:val="000000"/>
              </w:rPr>
            </w:pPr>
            <w:r w:rsidRPr="00FC489B">
              <w:t>157,88</w:t>
            </w:r>
          </w:p>
        </w:tc>
        <w:tc>
          <w:tcPr>
            <w:tcW w:w="910" w:type="dxa"/>
            <w:shd w:val="clear" w:color="auto" w:fill="auto"/>
            <w:vAlign w:val="center"/>
          </w:tcPr>
          <w:p w14:paraId="7817ADBC" w14:textId="77777777" w:rsidR="001F50EA" w:rsidRPr="00FC489B" w:rsidRDefault="001F50EA" w:rsidP="008A0893">
            <w:pPr>
              <w:ind w:left="-106"/>
              <w:jc w:val="center"/>
              <w:rPr>
                <w:color w:val="000000"/>
              </w:rPr>
            </w:pPr>
            <w:r w:rsidRPr="00FC489B">
              <w:t>132,43</w:t>
            </w:r>
          </w:p>
        </w:tc>
        <w:tc>
          <w:tcPr>
            <w:tcW w:w="910" w:type="dxa"/>
            <w:shd w:val="clear" w:color="auto" w:fill="auto"/>
            <w:vAlign w:val="center"/>
          </w:tcPr>
          <w:p w14:paraId="3F70F444" w14:textId="77777777" w:rsidR="001F50EA" w:rsidRPr="00FC489B" w:rsidRDefault="001F50EA" w:rsidP="008A0893">
            <w:pPr>
              <w:ind w:left="-108" w:right="-108"/>
              <w:jc w:val="center"/>
              <w:rPr>
                <w:color w:val="000000"/>
              </w:rPr>
            </w:pPr>
            <w:r w:rsidRPr="00FC489B">
              <w:t>123,81</w:t>
            </w:r>
          </w:p>
        </w:tc>
        <w:tc>
          <w:tcPr>
            <w:tcW w:w="910" w:type="dxa"/>
            <w:shd w:val="clear" w:color="auto" w:fill="auto"/>
            <w:vAlign w:val="center"/>
          </w:tcPr>
          <w:p w14:paraId="6B57AEFD" w14:textId="77777777" w:rsidR="001F50EA" w:rsidRPr="00FC489B" w:rsidRDefault="001F50EA" w:rsidP="008A0893">
            <w:pPr>
              <w:jc w:val="center"/>
              <w:rPr>
                <w:color w:val="000000"/>
                <w:sz w:val="23"/>
                <w:szCs w:val="23"/>
              </w:rPr>
            </w:pPr>
            <w:r w:rsidRPr="00FC489B">
              <w:t>140,02</w:t>
            </w:r>
          </w:p>
        </w:tc>
        <w:tc>
          <w:tcPr>
            <w:tcW w:w="910" w:type="dxa"/>
            <w:shd w:val="clear" w:color="auto" w:fill="auto"/>
            <w:vAlign w:val="center"/>
          </w:tcPr>
          <w:p w14:paraId="1DE11B65" w14:textId="77777777" w:rsidR="001F50EA" w:rsidRPr="00FC489B" w:rsidRDefault="001F50EA" w:rsidP="008A0893">
            <w:pPr>
              <w:jc w:val="center"/>
              <w:rPr>
                <w:color w:val="000000"/>
              </w:rPr>
            </w:pPr>
            <w:r w:rsidRPr="00FC489B">
              <w:t>131,57</w:t>
            </w:r>
          </w:p>
        </w:tc>
        <w:tc>
          <w:tcPr>
            <w:tcW w:w="1365" w:type="dxa"/>
            <w:gridSpan w:val="2"/>
            <w:shd w:val="clear" w:color="auto" w:fill="auto"/>
            <w:vAlign w:val="center"/>
          </w:tcPr>
          <w:p w14:paraId="5FE4B25A" w14:textId="77777777" w:rsidR="001F50EA" w:rsidRPr="00FC489B" w:rsidRDefault="001F50EA" w:rsidP="008A0893">
            <w:pPr>
              <w:ind w:right="20"/>
              <w:jc w:val="center"/>
            </w:pPr>
            <w:r w:rsidRPr="00FC489B">
              <w:t>28,44</w:t>
            </w:r>
          </w:p>
        </w:tc>
        <w:tc>
          <w:tcPr>
            <w:tcW w:w="1244" w:type="dxa"/>
            <w:shd w:val="clear" w:color="auto" w:fill="auto"/>
            <w:vAlign w:val="center"/>
          </w:tcPr>
          <w:p w14:paraId="639B1D88" w14:textId="77777777" w:rsidR="001F50EA" w:rsidRPr="00FC489B" w:rsidRDefault="001F50EA" w:rsidP="008A0893">
            <w:pPr>
              <w:autoSpaceDE w:val="0"/>
              <w:autoSpaceDN w:val="0"/>
              <w:adjustRightInd w:val="0"/>
              <w:jc w:val="center"/>
            </w:pPr>
            <w:r w:rsidRPr="00FC489B">
              <w:t>1 724,60</w:t>
            </w:r>
          </w:p>
        </w:tc>
        <w:tc>
          <w:tcPr>
            <w:tcW w:w="1134" w:type="dxa"/>
            <w:shd w:val="clear" w:color="auto" w:fill="auto"/>
            <w:vAlign w:val="center"/>
            <w:hideMark/>
          </w:tcPr>
          <w:p w14:paraId="50C8C764" w14:textId="77777777" w:rsidR="001F50EA" w:rsidRPr="00FC489B" w:rsidRDefault="001F50EA" w:rsidP="008A0893">
            <w:pPr>
              <w:jc w:val="center"/>
              <w:rPr>
                <w:sz w:val="20"/>
              </w:rPr>
            </w:pPr>
            <w:r w:rsidRPr="00FC489B">
              <w:t>х</w:t>
            </w:r>
          </w:p>
        </w:tc>
        <w:tc>
          <w:tcPr>
            <w:tcW w:w="1134" w:type="dxa"/>
            <w:shd w:val="clear" w:color="auto" w:fill="auto"/>
            <w:vAlign w:val="center"/>
            <w:hideMark/>
          </w:tcPr>
          <w:p w14:paraId="41963121" w14:textId="77777777" w:rsidR="001F50EA" w:rsidRPr="00FC489B" w:rsidRDefault="001F50EA" w:rsidP="008A0893">
            <w:pPr>
              <w:jc w:val="center"/>
              <w:rPr>
                <w:sz w:val="20"/>
              </w:rPr>
            </w:pPr>
            <w:r w:rsidRPr="00FC489B">
              <w:t>х</w:t>
            </w:r>
          </w:p>
        </w:tc>
      </w:tr>
      <w:tr w:rsidR="001F50EA" w:rsidRPr="007B59B9" w14:paraId="4EFD5AE1"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Merge/>
            <w:vAlign w:val="center"/>
            <w:hideMark/>
          </w:tcPr>
          <w:p w14:paraId="01DC715A" w14:textId="77777777" w:rsidR="001F50EA" w:rsidRPr="007B59B9" w:rsidRDefault="001F50EA" w:rsidP="008A0893">
            <w:pPr>
              <w:rPr>
                <w:sz w:val="20"/>
              </w:rPr>
            </w:pPr>
          </w:p>
        </w:tc>
        <w:tc>
          <w:tcPr>
            <w:tcW w:w="1310" w:type="dxa"/>
            <w:shd w:val="clear" w:color="auto" w:fill="auto"/>
            <w:vAlign w:val="center"/>
            <w:hideMark/>
          </w:tcPr>
          <w:p w14:paraId="00F534A2" w14:textId="77777777" w:rsidR="001F50EA" w:rsidRPr="007B59B9" w:rsidRDefault="001F50EA" w:rsidP="008A0893">
            <w:pPr>
              <w:jc w:val="center"/>
              <w:rPr>
                <w:sz w:val="20"/>
              </w:rPr>
            </w:pPr>
            <w:r w:rsidRPr="007B59B9">
              <w:rPr>
                <w:sz w:val="20"/>
              </w:rPr>
              <w:t>с 01.07.2021</w:t>
            </w:r>
          </w:p>
        </w:tc>
        <w:tc>
          <w:tcPr>
            <w:tcW w:w="910" w:type="dxa"/>
            <w:shd w:val="clear" w:color="auto" w:fill="auto"/>
            <w:vAlign w:val="center"/>
          </w:tcPr>
          <w:p w14:paraId="59F0E167" w14:textId="77777777" w:rsidR="001F50EA" w:rsidRPr="00FC489B" w:rsidRDefault="001F50EA" w:rsidP="008A0893">
            <w:pPr>
              <w:jc w:val="center"/>
              <w:rPr>
                <w:color w:val="000000"/>
              </w:rPr>
            </w:pPr>
            <w:r w:rsidRPr="00FC489B">
              <w:t>164,78</w:t>
            </w:r>
          </w:p>
        </w:tc>
        <w:tc>
          <w:tcPr>
            <w:tcW w:w="910" w:type="dxa"/>
            <w:shd w:val="clear" w:color="auto" w:fill="auto"/>
            <w:vAlign w:val="center"/>
          </w:tcPr>
          <w:p w14:paraId="0903FFE3" w14:textId="77777777" w:rsidR="001F50EA" w:rsidRPr="00FC489B" w:rsidRDefault="001F50EA" w:rsidP="008A0893">
            <w:pPr>
              <w:ind w:left="-108"/>
              <w:jc w:val="center"/>
              <w:rPr>
                <w:color w:val="000000"/>
              </w:rPr>
            </w:pPr>
            <w:r w:rsidRPr="00FC489B">
              <w:t>154,06</w:t>
            </w:r>
          </w:p>
        </w:tc>
        <w:tc>
          <w:tcPr>
            <w:tcW w:w="910" w:type="dxa"/>
            <w:shd w:val="clear" w:color="auto" w:fill="auto"/>
            <w:vAlign w:val="center"/>
          </w:tcPr>
          <w:p w14:paraId="797C552B" w14:textId="77777777" w:rsidR="001F50EA" w:rsidRPr="00FC489B" w:rsidRDefault="001F50EA" w:rsidP="008A0893">
            <w:pPr>
              <w:jc w:val="center"/>
              <w:rPr>
                <w:color w:val="000000"/>
              </w:rPr>
            </w:pPr>
            <w:r w:rsidRPr="00FC489B">
              <w:t>174,22</w:t>
            </w:r>
          </w:p>
        </w:tc>
        <w:tc>
          <w:tcPr>
            <w:tcW w:w="910" w:type="dxa"/>
            <w:shd w:val="clear" w:color="auto" w:fill="auto"/>
            <w:vAlign w:val="center"/>
          </w:tcPr>
          <w:p w14:paraId="31DC4B2F" w14:textId="77777777" w:rsidR="001F50EA" w:rsidRPr="00FC489B" w:rsidRDefault="001F50EA" w:rsidP="008A0893">
            <w:pPr>
              <w:ind w:left="-108" w:right="-108"/>
              <w:jc w:val="center"/>
              <w:rPr>
                <w:color w:val="000000"/>
              </w:rPr>
            </w:pPr>
            <w:r w:rsidRPr="00FC489B">
              <w:t>163,70</w:t>
            </w:r>
          </w:p>
        </w:tc>
        <w:tc>
          <w:tcPr>
            <w:tcW w:w="910" w:type="dxa"/>
            <w:shd w:val="clear" w:color="auto" w:fill="auto"/>
            <w:vAlign w:val="center"/>
          </w:tcPr>
          <w:p w14:paraId="6B3D0797" w14:textId="77777777" w:rsidR="001F50EA" w:rsidRPr="00FC489B" w:rsidRDefault="001F50EA" w:rsidP="008A0893">
            <w:pPr>
              <w:ind w:left="-106"/>
              <w:jc w:val="center"/>
              <w:rPr>
                <w:color w:val="000000"/>
              </w:rPr>
            </w:pPr>
            <w:r w:rsidRPr="00FC489B">
              <w:t>137,32</w:t>
            </w:r>
          </w:p>
        </w:tc>
        <w:tc>
          <w:tcPr>
            <w:tcW w:w="910" w:type="dxa"/>
            <w:shd w:val="clear" w:color="auto" w:fill="auto"/>
            <w:vAlign w:val="center"/>
          </w:tcPr>
          <w:p w14:paraId="1F590A91" w14:textId="77777777" w:rsidR="001F50EA" w:rsidRPr="00FC489B" w:rsidRDefault="001F50EA" w:rsidP="008A0893">
            <w:pPr>
              <w:ind w:left="-108" w:right="-108"/>
              <w:jc w:val="center"/>
              <w:rPr>
                <w:color w:val="000000"/>
              </w:rPr>
            </w:pPr>
            <w:r w:rsidRPr="00FC489B">
              <w:t>128,38</w:t>
            </w:r>
          </w:p>
        </w:tc>
        <w:tc>
          <w:tcPr>
            <w:tcW w:w="910" w:type="dxa"/>
            <w:shd w:val="clear" w:color="auto" w:fill="auto"/>
            <w:vAlign w:val="center"/>
          </w:tcPr>
          <w:p w14:paraId="35F726EE" w14:textId="77777777" w:rsidR="001F50EA" w:rsidRPr="00FC489B" w:rsidRDefault="001F50EA" w:rsidP="008A0893">
            <w:pPr>
              <w:jc w:val="center"/>
              <w:rPr>
                <w:color w:val="000000"/>
                <w:sz w:val="23"/>
                <w:szCs w:val="23"/>
              </w:rPr>
            </w:pPr>
            <w:r w:rsidRPr="00FC489B">
              <w:t>145,18</w:t>
            </w:r>
          </w:p>
        </w:tc>
        <w:tc>
          <w:tcPr>
            <w:tcW w:w="910" w:type="dxa"/>
            <w:shd w:val="clear" w:color="auto" w:fill="auto"/>
            <w:vAlign w:val="center"/>
          </w:tcPr>
          <w:p w14:paraId="659D5286" w14:textId="77777777" w:rsidR="001F50EA" w:rsidRPr="00FC489B" w:rsidRDefault="001F50EA" w:rsidP="008A0893">
            <w:pPr>
              <w:jc w:val="center"/>
              <w:rPr>
                <w:color w:val="000000"/>
              </w:rPr>
            </w:pPr>
            <w:r w:rsidRPr="00FC489B">
              <w:t>136,42</w:t>
            </w:r>
          </w:p>
        </w:tc>
        <w:tc>
          <w:tcPr>
            <w:tcW w:w="1365" w:type="dxa"/>
            <w:gridSpan w:val="2"/>
            <w:shd w:val="clear" w:color="auto" w:fill="auto"/>
            <w:vAlign w:val="center"/>
          </w:tcPr>
          <w:p w14:paraId="5F73C541" w14:textId="77777777" w:rsidR="001F50EA" w:rsidRPr="00FC489B" w:rsidRDefault="001F50EA" w:rsidP="008A0893">
            <w:pPr>
              <w:ind w:right="20"/>
              <w:jc w:val="center"/>
            </w:pPr>
            <w:r w:rsidRPr="00FC489B">
              <w:t>29,58</w:t>
            </w:r>
          </w:p>
        </w:tc>
        <w:tc>
          <w:tcPr>
            <w:tcW w:w="1244" w:type="dxa"/>
            <w:shd w:val="clear" w:color="auto" w:fill="auto"/>
            <w:vAlign w:val="center"/>
          </w:tcPr>
          <w:p w14:paraId="77634200" w14:textId="77777777" w:rsidR="001F50EA" w:rsidRPr="00FC489B" w:rsidRDefault="001F50EA" w:rsidP="008A0893">
            <w:pPr>
              <w:autoSpaceDE w:val="0"/>
              <w:autoSpaceDN w:val="0"/>
              <w:adjustRightInd w:val="0"/>
              <w:jc w:val="center"/>
            </w:pPr>
            <w:r w:rsidRPr="00FC489B">
              <w:t>1 786,69</w:t>
            </w:r>
          </w:p>
        </w:tc>
        <w:tc>
          <w:tcPr>
            <w:tcW w:w="1134" w:type="dxa"/>
            <w:shd w:val="clear" w:color="auto" w:fill="auto"/>
            <w:vAlign w:val="center"/>
            <w:hideMark/>
          </w:tcPr>
          <w:p w14:paraId="35E7EFB7" w14:textId="77777777" w:rsidR="001F50EA" w:rsidRPr="00FC489B" w:rsidRDefault="001F50EA" w:rsidP="008A0893">
            <w:pPr>
              <w:jc w:val="center"/>
              <w:rPr>
                <w:sz w:val="20"/>
              </w:rPr>
            </w:pPr>
            <w:r w:rsidRPr="00FC489B">
              <w:t>х</w:t>
            </w:r>
          </w:p>
        </w:tc>
        <w:tc>
          <w:tcPr>
            <w:tcW w:w="1134" w:type="dxa"/>
            <w:shd w:val="clear" w:color="auto" w:fill="auto"/>
            <w:vAlign w:val="center"/>
            <w:hideMark/>
          </w:tcPr>
          <w:p w14:paraId="1DE400BF" w14:textId="77777777" w:rsidR="001F50EA" w:rsidRPr="00FC489B" w:rsidRDefault="001F50EA" w:rsidP="008A0893">
            <w:pPr>
              <w:jc w:val="center"/>
              <w:rPr>
                <w:sz w:val="20"/>
              </w:rPr>
            </w:pPr>
            <w:r w:rsidRPr="00FC489B">
              <w:t>х</w:t>
            </w:r>
          </w:p>
        </w:tc>
      </w:tr>
      <w:tr w:rsidR="001F50EA" w:rsidRPr="007B59B9" w14:paraId="41F57AF3"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Merge/>
            <w:vAlign w:val="center"/>
          </w:tcPr>
          <w:p w14:paraId="68944C1E" w14:textId="77777777" w:rsidR="001F50EA" w:rsidRPr="007B59B9" w:rsidRDefault="001F50EA" w:rsidP="008A0893">
            <w:pPr>
              <w:rPr>
                <w:sz w:val="20"/>
              </w:rPr>
            </w:pPr>
          </w:p>
        </w:tc>
        <w:tc>
          <w:tcPr>
            <w:tcW w:w="1310" w:type="dxa"/>
            <w:shd w:val="clear" w:color="auto" w:fill="auto"/>
            <w:vAlign w:val="center"/>
          </w:tcPr>
          <w:p w14:paraId="1C3907B2" w14:textId="77777777" w:rsidR="001F50EA" w:rsidRPr="007B59B9" w:rsidRDefault="001F50EA" w:rsidP="008A0893">
            <w:pPr>
              <w:jc w:val="center"/>
              <w:rPr>
                <w:sz w:val="20"/>
              </w:rPr>
            </w:pPr>
            <w:r>
              <w:rPr>
                <w:sz w:val="20"/>
              </w:rPr>
              <w:t>с 01.01.2022</w:t>
            </w:r>
          </w:p>
        </w:tc>
        <w:tc>
          <w:tcPr>
            <w:tcW w:w="910" w:type="dxa"/>
            <w:shd w:val="clear" w:color="auto" w:fill="auto"/>
            <w:vAlign w:val="center"/>
          </w:tcPr>
          <w:p w14:paraId="52E9079D" w14:textId="77777777" w:rsidR="001F50EA" w:rsidRDefault="001F50EA" w:rsidP="008A0893">
            <w:pPr>
              <w:jc w:val="center"/>
              <w:rPr>
                <w:color w:val="000000"/>
              </w:rPr>
            </w:pPr>
            <w:r>
              <w:rPr>
                <w:color w:val="000000"/>
              </w:rPr>
              <w:t>149,17</w:t>
            </w:r>
          </w:p>
        </w:tc>
        <w:tc>
          <w:tcPr>
            <w:tcW w:w="910" w:type="dxa"/>
            <w:shd w:val="clear" w:color="auto" w:fill="auto"/>
            <w:vAlign w:val="center"/>
          </w:tcPr>
          <w:p w14:paraId="50D5E49B" w14:textId="77777777" w:rsidR="001F50EA" w:rsidRDefault="001F50EA" w:rsidP="008A0893">
            <w:pPr>
              <w:ind w:left="-108"/>
              <w:jc w:val="center"/>
              <w:rPr>
                <w:color w:val="000000"/>
              </w:rPr>
            </w:pPr>
            <w:r>
              <w:rPr>
                <w:color w:val="000000"/>
              </w:rPr>
              <w:t>147,51</w:t>
            </w:r>
          </w:p>
        </w:tc>
        <w:tc>
          <w:tcPr>
            <w:tcW w:w="910" w:type="dxa"/>
            <w:shd w:val="clear" w:color="auto" w:fill="auto"/>
            <w:vAlign w:val="center"/>
          </w:tcPr>
          <w:p w14:paraId="38AFEE98" w14:textId="77777777" w:rsidR="001F50EA" w:rsidRDefault="001F50EA" w:rsidP="008A0893">
            <w:pPr>
              <w:jc w:val="center"/>
              <w:rPr>
                <w:color w:val="000000"/>
              </w:rPr>
            </w:pPr>
            <w:r>
              <w:rPr>
                <w:color w:val="000000"/>
              </w:rPr>
              <w:t>156,65</w:t>
            </w:r>
          </w:p>
        </w:tc>
        <w:tc>
          <w:tcPr>
            <w:tcW w:w="910" w:type="dxa"/>
            <w:shd w:val="clear" w:color="auto" w:fill="auto"/>
            <w:vAlign w:val="center"/>
          </w:tcPr>
          <w:p w14:paraId="5061005B" w14:textId="77777777" w:rsidR="001F50EA" w:rsidRDefault="001F50EA" w:rsidP="008A0893">
            <w:pPr>
              <w:ind w:left="-108" w:right="-108"/>
              <w:jc w:val="center"/>
              <w:rPr>
                <w:color w:val="000000"/>
              </w:rPr>
            </w:pPr>
            <w:r>
              <w:rPr>
                <w:color w:val="000000"/>
              </w:rPr>
              <w:t>150,00</w:t>
            </w:r>
          </w:p>
        </w:tc>
        <w:tc>
          <w:tcPr>
            <w:tcW w:w="910" w:type="dxa"/>
            <w:shd w:val="clear" w:color="auto" w:fill="auto"/>
            <w:vAlign w:val="center"/>
          </w:tcPr>
          <w:p w14:paraId="3457734F" w14:textId="77777777" w:rsidR="001F50EA" w:rsidRDefault="001F50EA" w:rsidP="008A0893">
            <w:pPr>
              <w:ind w:left="-106"/>
              <w:jc w:val="center"/>
              <w:rPr>
                <w:color w:val="000000"/>
              </w:rPr>
            </w:pPr>
            <w:r>
              <w:rPr>
                <w:color w:val="000000"/>
              </w:rPr>
              <w:t>124,31</w:t>
            </w:r>
          </w:p>
        </w:tc>
        <w:tc>
          <w:tcPr>
            <w:tcW w:w="910" w:type="dxa"/>
            <w:shd w:val="clear" w:color="auto" w:fill="auto"/>
            <w:vAlign w:val="center"/>
          </w:tcPr>
          <w:p w14:paraId="19EF65C8" w14:textId="77777777" w:rsidR="001F50EA" w:rsidRDefault="001F50EA" w:rsidP="008A0893">
            <w:pPr>
              <w:ind w:left="-108" w:right="-108"/>
              <w:jc w:val="center"/>
              <w:rPr>
                <w:color w:val="000000"/>
              </w:rPr>
            </w:pPr>
            <w:r>
              <w:rPr>
                <w:color w:val="000000"/>
              </w:rPr>
              <w:t>122,92</w:t>
            </w:r>
          </w:p>
        </w:tc>
        <w:tc>
          <w:tcPr>
            <w:tcW w:w="910" w:type="dxa"/>
            <w:shd w:val="clear" w:color="auto" w:fill="auto"/>
            <w:vAlign w:val="center"/>
          </w:tcPr>
          <w:p w14:paraId="10207975" w14:textId="77777777" w:rsidR="001F50EA" w:rsidRPr="007D6EC6" w:rsidRDefault="001F50EA" w:rsidP="008A0893">
            <w:pPr>
              <w:jc w:val="center"/>
              <w:rPr>
                <w:color w:val="000000"/>
                <w:sz w:val="23"/>
                <w:szCs w:val="23"/>
              </w:rPr>
            </w:pPr>
            <w:r>
              <w:rPr>
                <w:color w:val="000000"/>
                <w:sz w:val="23"/>
                <w:szCs w:val="23"/>
              </w:rPr>
              <w:t>130,54</w:t>
            </w:r>
          </w:p>
        </w:tc>
        <w:tc>
          <w:tcPr>
            <w:tcW w:w="910" w:type="dxa"/>
            <w:shd w:val="clear" w:color="auto" w:fill="auto"/>
            <w:vAlign w:val="center"/>
          </w:tcPr>
          <w:p w14:paraId="48E04223" w14:textId="77777777" w:rsidR="001F50EA" w:rsidRDefault="001F50EA" w:rsidP="008A0893">
            <w:pPr>
              <w:jc w:val="center"/>
              <w:rPr>
                <w:color w:val="000000"/>
              </w:rPr>
            </w:pPr>
            <w:r>
              <w:rPr>
                <w:color w:val="000000"/>
              </w:rPr>
              <w:t>125,00</w:t>
            </w:r>
          </w:p>
        </w:tc>
        <w:tc>
          <w:tcPr>
            <w:tcW w:w="1365" w:type="dxa"/>
            <w:gridSpan w:val="2"/>
            <w:shd w:val="clear" w:color="auto" w:fill="auto"/>
            <w:vAlign w:val="center"/>
          </w:tcPr>
          <w:p w14:paraId="5E56213D" w14:textId="77777777" w:rsidR="001F50EA" w:rsidRPr="0035383D" w:rsidRDefault="001F50EA" w:rsidP="008A0893">
            <w:pPr>
              <w:ind w:right="20"/>
              <w:jc w:val="center"/>
            </w:pPr>
            <w:r>
              <w:t>30,11</w:t>
            </w:r>
          </w:p>
        </w:tc>
        <w:tc>
          <w:tcPr>
            <w:tcW w:w="1244" w:type="dxa"/>
            <w:shd w:val="clear" w:color="auto" w:fill="auto"/>
            <w:vAlign w:val="center"/>
          </w:tcPr>
          <w:p w14:paraId="294609E9" w14:textId="77777777" w:rsidR="001F50EA" w:rsidRDefault="001F50EA" w:rsidP="008A0893">
            <w:pPr>
              <w:autoSpaceDE w:val="0"/>
              <w:autoSpaceDN w:val="0"/>
              <w:adjustRightInd w:val="0"/>
              <w:jc w:val="center"/>
            </w:pPr>
            <w:r>
              <w:t>1731,57</w:t>
            </w:r>
          </w:p>
        </w:tc>
        <w:tc>
          <w:tcPr>
            <w:tcW w:w="1134" w:type="dxa"/>
            <w:shd w:val="clear" w:color="auto" w:fill="auto"/>
            <w:vAlign w:val="center"/>
          </w:tcPr>
          <w:p w14:paraId="7EF706EF" w14:textId="77777777" w:rsidR="001F50EA" w:rsidRPr="007B59B9" w:rsidRDefault="001F50EA" w:rsidP="008A0893">
            <w:pPr>
              <w:jc w:val="center"/>
              <w:rPr>
                <w:sz w:val="20"/>
              </w:rPr>
            </w:pPr>
            <w:r w:rsidRPr="007B59B9">
              <w:rPr>
                <w:sz w:val="20"/>
              </w:rPr>
              <w:t>х</w:t>
            </w:r>
          </w:p>
        </w:tc>
        <w:tc>
          <w:tcPr>
            <w:tcW w:w="1134" w:type="dxa"/>
            <w:shd w:val="clear" w:color="auto" w:fill="auto"/>
            <w:vAlign w:val="center"/>
          </w:tcPr>
          <w:p w14:paraId="65D1F01D" w14:textId="77777777" w:rsidR="001F50EA" w:rsidRPr="007B59B9" w:rsidRDefault="001F50EA" w:rsidP="008A0893">
            <w:pPr>
              <w:jc w:val="center"/>
              <w:rPr>
                <w:sz w:val="20"/>
              </w:rPr>
            </w:pPr>
            <w:r w:rsidRPr="007B59B9">
              <w:rPr>
                <w:sz w:val="20"/>
              </w:rPr>
              <w:t>х</w:t>
            </w:r>
          </w:p>
        </w:tc>
      </w:tr>
      <w:tr w:rsidR="001F50EA" w:rsidRPr="007B59B9" w14:paraId="089F2FB3"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Merge/>
            <w:vAlign w:val="center"/>
          </w:tcPr>
          <w:p w14:paraId="017AA422" w14:textId="77777777" w:rsidR="001F50EA" w:rsidRPr="007B59B9" w:rsidRDefault="001F50EA" w:rsidP="008A0893">
            <w:pPr>
              <w:rPr>
                <w:sz w:val="20"/>
              </w:rPr>
            </w:pPr>
          </w:p>
        </w:tc>
        <w:tc>
          <w:tcPr>
            <w:tcW w:w="1310" w:type="dxa"/>
            <w:shd w:val="clear" w:color="auto" w:fill="auto"/>
            <w:vAlign w:val="center"/>
          </w:tcPr>
          <w:p w14:paraId="58F75663" w14:textId="77777777" w:rsidR="001F50EA" w:rsidRPr="007B59B9" w:rsidRDefault="001F50EA" w:rsidP="008A0893">
            <w:pPr>
              <w:jc w:val="center"/>
              <w:rPr>
                <w:sz w:val="20"/>
              </w:rPr>
            </w:pPr>
            <w:r>
              <w:rPr>
                <w:sz w:val="20"/>
              </w:rPr>
              <w:t>с 01.07.2022</w:t>
            </w:r>
          </w:p>
        </w:tc>
        <w:tc>
          <w:tcPr>
            <w:tcW w:w="910" w:type="dxa"/>
            <w:shd w:val="clear" w:color="auto" w:fill="auto"/>
            <w:vAlign w:val="center"/>
          </w:tcPr>
          <w:p w14:paraId="23B9E9FC" w14:textId="77777777" w:rsidR="001F50EA" w:rsidRDefault="001F50EA" w:rsidP="008A0893">
            <w:pPr>
              <w:jc w:val="center"/>
              <w:rPr>
                <w:color w:val="000000"/>
              </w:rPr>
            </w:pPr>
            <w:r>
              <w:rPr>
                <w:color w:val="000000"/>
              </w:rPr>
              <w:t>154,86</w:t>
            </w:r>
          </w:p>
        </w:tc>
        <w:tc>
          <w:tcPr>
            <w:tcW w:w="910" w:type="dxa"/>
            <w:shd w:val="clear" w:color="auto" w:fill="auto"/>
            <w:vAlign w:val="center"/>
          </w:tcPr>
          <w:p w14:paraId="2E523B92" w14:textId="77777777" w:rsidR="001F50EA" w:rsidRDefault="001F50EA" w:rsidP="008A0893">
            <w:pPr>
              <w:ind w:left="-108"/>
              <w:jc w:val="center"/>
              <w:rPr>
                <w:color w:val="000000"/>
              </w:rPr>
            </w:pPr>
            <w:r>
              <w:rPr>
                <w:color w:val="000000"/>
              </w:rPr>
              <w:t>153,14</w:t>
            </w:r>
          </w:p>
        </w:tc>
        <w:tc>
          <w:tcPr>
            <w:tcW w:w="910" w:type="dxa"/>
            <w:shd w:val="clear" w:color="auto" w:fill="auto"/>
            <w:vAlign w:val="center"/>
          </w:tcPr>
          <w:p w14:paraId="23C40D68" w14:textId="77777777" w:rsidR="001F50EA" w:rsidRDefault="001F50EA" w:rsidP="008A0893">
            <w:pPr>
              <w:jc w:val="center"/>
              <w:rPr>
                <w:color w:val="000000"/>
              </w:rPr>
            </w:pPr>
            <w:r>
              <w:rPr>
                <w:color w:val="000000"/>
              </w:rPr>
              <w:t>162,60</w:t>
            </w:r>
          </w:p>
        </w:tc>
        <w:tc>
          <w:tcPr>
            <w:tcW w:w="910" w:type="dxa"/>
            <w:shd w:val="clear" w:color="auto" w:fill="auto"/>
            <w:vAlign w:val="center"/>
          </w:tcPr>
          <w:p w14:paraId="33431F8E" w14:textId="77777777" w:rsidR="001F50EA" w:rsidRDefault="001F50EA" w:rsidP="008A0893">
            <w:pPr>
              <w:ind w:left="-108" w:right="-108"/>
              <w:jc w:val="center"/>
              <w:rPr>
                <w:color w:val="000000"/>
              </w:rPr>
            </w:pPr>
            <w:r>
              <w:rPr>
                <w:color w:val="000000"/>
              </w:rPr>
              <w:t>155,72</w:t>
            </w:r>
          </w:p>
        </w:tc>
        <w:tc>
          <w:tcPr>
            <w:tcW w:w="910" w:type="dxa"/>
            <w:shd w:val="clear" w:color="auto" w:fill="auto"/>
            <w:vAlign w:val="center"/>
          </w:tcPr>
          <w:p w14:paraId="311E5D15" w14:textId="77777777" w:rsidR="001F50EA" w:rsidRDefault="001F50EA" w:rsidP="008A0893">
            <w:pPr>
              <w:ind w:left="-106"/>
              <w:jc w:val="center"/>
              <w:rPr>
                <w:color w:val="000000"/>
              </w:rPr>
            </w:pPr>
            <w:r>
              <w:rPr>
                <w:color w:val="000000"/>
              </w:rPr>
              <w:t>129,05</w:t>
            </w:r>
          </w:p>
        </w:tc>
        <w:tc>
          <w:tcPr>
            <w:tcW w:w="910" w:type="dxa"/>
            <w:shd w:val="clear" w:color="auto" w:fill="auto"/>
            <w:vAlign w:val="center"/>
          </w:tcPr>
          <w:p w14:paraId="74E5C7F1" w14:textId="77777777" w:rsidR="001F50EA" w:rsidRDefault="001F50EA" w:rsidP="008A0893">
            <w:pPr>
              <w:ind w:left="-108" w:right="-108"/>
              <w:jc w:val="center"/>
              <w:rPr>
                <w:color w:val="000000"/>
              </w:rPr>
            </w:pPr>
            <w:r>
              <w:rPr>
                <w:color w:val="000000"/>
              </w:rPr>
              <w:t>127,62</w:t>
            </w:r>
          </w:p>
        </w:tc>
        <w:tc>
          <w:tcPr>
            <w:tcW w:w="910" w:type="dxa"/>
            <w:shd w:val="clear" w:color="auto" w:fill="auto"/>
            <w:vAlign w:val="center"/>
          </w:tcPr>
          <w:p w14:paraId="2E34562C" w14:textId="77777777" w:rsidR="001F50EA" w:rsidRPr="007D6EC6" w:rsidRDefault="001F50EA" w:rsidP="008A0893">
            <w:pPr>
              <w:jc w:val="center"/>
              <w:rPr>
                <w:color w:val="000000"/>
                <w:sz w:val="23"/>
                <w:szCs w:val="23"/>
              </w:rPr>
            </w:pPr>
            <w:r>
              <w:rPr>
                <w:color w:val="000000"/>
                <w:sz w:val="23"/>
                <w:szCs w:val="23"/>
              </w:rPr>
              <w:t>135,50</w:t>
            </w:r>
          </w:p>
        </w:tc>
        <w:tc>
          <w:tcPr>
            <w:tcW w:w="910" w:type="dxa"/>
            <w:shd w:val="clear" w:color="auto" w:fill="auto"/>
            <w:vAlign w:val="center"/>
          </w:tcPr>
          <w:p w14:paraId="28DAA5EF" w14:textId="77777777" w:rsidR="001F50EA" w:rsidRDefault="001F50EA" w:rsidP="008A0893">
            <w:pPr>
              <w:jc w:val="center"/>
              <w:rPr>
                <w:color w:val="000000"/>
              </w:rPr>
            </w:pPr>
            <w:r>
              <w:rPr>
                <w:color w:val="000000"/>
              </w:rPr>
              <w:t>129,77</w:t>
            </w:r>
          </w:p>
        </w:tc>
        <w:tc>
          <w:tcPr>
            <w:tcW w:w="1365" w:type="dxa"/>
            <w:gridSpan w:val="2"/>
            <w:shd w:val="clear" w:color="auto" w:fill="auto"/>
            <w:vAlign w:val="center"/>
          </w:tcPr>
          <w:p w14:paraId="671C9465" w14:textId="77777777" w:rsidR="001F50EA" w:rsidRDefault="001F50EA" w:rsidP="008A0893">
            <w:pPr>
              <w:ind w:right="20"/>
              <w:jc w:val="center"/>
            </w:pPr>
            <w:r>
              <w:t>31,61</w:t>
            </w:r>
          </w:p>
        </w:tc>
        <w:tc>
          <w:tcPr>
            <w:tcW w:w="1244" w:type="dxa"/>
            <w:shd w:val="clear" w:color="auto" w:fill="auto"/>
            <w:vAlign w:val="center"/>
          </w:tcPr>
          <w:p w14:paraId="4E75C6F9" w14:textId="77777777" w:rsidR="001F50EA" w:rsidRDefault="001F50EA" w:rsidP="008A0893">
            <w:pPr>
              <w:autoSpaceDE w:val="0"/>
              <w:autoSpaceDN w:val="0"/>
              <w:adjustRightInd w:val="0"/>
              <w:jc w:val="center"/>
            </w:pPr>
            <w:r>
              <w:t>1791,23</w:t>
            </w:r>
          </w:p>
        </w:tc>
        <w:tc>
          <w:tcPr>
            <w:tcW w:w="1134" w:type="dxa"/>
            <w:shd w:val="clear" w:color="auto" w:fill="auto"/>
            <w:vAlign w:val="center"/>
          </w:tcPr>
          <w:p w14:paraId="175F27F5" w14:textId="77777777" w:rsidR="001F50EA" w:rsidRPr="007B59B9" w:rsidRDefault="001F50EA" w:rsidP="008A0893">
            <w:pPr>
              <w:jc w:val="center"/>
              <w:rPr>
                <w:sz w:val="20"/>
              </w:rPr>
            </w:pPr>
            <w:r w:rsidRPr="007B59B9">
              <w:rPr>
                <w:sz w:val="20"/>
              </w:rPr>
              <w:t>х</w:t>
            </w:r>
          </w:p>
        </w:tc>
        <w:tc>
          <w:tcPr>
            <w:tcW w:w="1134" w:type="dxa"/>
            <w:shd w:val="clear" w:color="auto" w:fill="auto"/>
            <w:vAlign w:val="center"/>
          </w:tcPr>
          <w:p w14:paraId="388CB241" w14:textId="77777777" w:rsidR="001F50EA" w:rsidRPr="007B59B9" w:rsidRDefault="001F50EA" w:rsidP="008A0893">
            <w:pPr>
              <w:jc w:val="center"/>
              <w:rPr>
                <w:sz w:val="20"/>
              </w:rPr>
            </w:pPr>
            <w:r w:rsidRPr="007B59B9">
              <w:rPr>
                <w:sz w:val="20"/>
              </w:rPr>
              <w:t>х</w:t>
            </w:r>
          </w:p>
        </w:tc>
      </w:tr>
      <w:tr w:rsidR="001F50EA" w:rsidRPr="007B59B9" w14:paraId="51DF0035"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Merge/>
            <w:vAlign w:val="center"/>
          </w:tcPr>
          <w:p w14:paraId="5DF58F76" w14:textId="77777777" w:rsidR="001F50EA" w:rsidRPr="007B59B9" w:rsidRDefault="001F50EA" w:rsidP="008A0893">
            <w:pPr>
              <w:rPr>
                <w:sz w:val="20"/>
              </w:rPr>
            </w:pPr>
          </w:p>
        </w:tc>
        <w:tc>
          <w:tcPr>
            <w:tcW w:w="1310" w:type="dxa"/>
            <w:shd w:val="clear" w:color="auto" w:fill="auto"/>
            <w:vAlign w:val="center"/>
          </w:tcPr>
          <w:p w14:paraId="308D8CDE" w14:textId="77777777" w:rsidR="001F50EA" w:rsidRPr="007B59B9" w:rsidRDefault="001F50EA" w:rsidP="008A0893">
            <w:pPr>
              <w:jc w:val="center"/>
              <w:rPr>
                <w:sz w:val="20"/>
              </w:rPr>
            </w:pPr>
            <w:r>
              <w:rPr>
                <w:sz w:val="20"/>
              </w:rPr>
              <w:t>с 01.01.2023</w:t>
            </w:r>
          </w:p>
        </w:tc>
        <w:tc>
          <w:tcPr>
            <w:tcW w:w="910" w:type="dxa"/>
            <w:shd w:val="clear" w:color="auto" w:fill="auto"/>
            <w:vAlign w:val="center"/>
          </w:tcPr>
          <w:p w14:paraId="4161E2CF" w14:textId="77777777" w:rsidR="001F50EA" w:rsidRDefault="001F50EA" w:rsidP="008A0893">
            <w:pPr>
              <w:jc w:val="center"/>
              <w:rPr>
                <w:color w:val="000000"/>
              </w:rPr>
            </w:pPr>
            <w:r>
              <w:rPr>
                <w:color w:val="000000"/>
              </w:rPr>
              <w:t>154,86</w:t>
            </w:r>
          </w:p>
        </w:tc>
        <w:tc>
          <w:tcPr>
            <w:tcW w:w="910" w:type="dxa"/>
            <w:shd w:val="clear" w:color="auto" w:fill="auto"/>
            <w:vAlign w:val="center"/>
          </w:tcPr>
          <w:p w14:paraId="634707F2" w14:textId="77777777" w:rsidR="001F50EA" w:rsidRDefault="001F50EA" w:rsidP="008A0893">
            <w:pPr>
              <w:ind w:left="-108"/>
              <w:jc w:val="center"/>
              <w:rPr>
                <w:color w:val="000000"/>
              </w:rPr>
            </w:pPr>
            <w:r>
              <w:rPr>
                <w:color w:val="000000"/>
              </w:rPr>
              <w:t>153,14</w:t>
            </w:r>
          </w:p>
        </w:tc>
        <w:tc>
          <w:tcPr>
            <w:tcW w:w="910" w:type="dxa"/>
            <w:shd w:val="clear" w:color="auto" w:fill="auto"/>
            <w:vAlign w:val="center"/>
          </w:tcPr>
          <w:p w14:paraId="3708CC92" w14:textId="77777777" w:rsidR="001F50EA" w:rsidRDefault="001F50EA" w:rsidP="008A0893">
            <w:pPr>
              <w:jc w:val="center"/>
              <w:rPr>
                <w:color w:val="000000"/>
              </w:rPr>
            </w:pPr>
            <w:r>
              <w:rPr>
                <w:color w:val="000000"/>
              </w:rPr>
              <w:t>162,60</w:t>
            </w:r>
          </w:p>
        </w:tc>
        <w:tc>
          <w:tcPr>
            <w:tcW w:w="910" w:type="dxa"/>
            <w:shd w:val="clear" w:color="auto" w:fill="auto"/>
            <w:vAlign w:val="center"/>
          </w:tcPr>
          <w:p w14:paraId="679CC7F7" w14:textId="77777777" w:rsidR="001F50EA" w:rsidRDefault="001F50EA" w:rsidP="008A0893">
            <w:pPr>
              <w:ind w:left="-108" w:right="-108"/>
              <w:jc w:val="center"/>
              <w:rPr>
                <w:color w:val="000000"/>
              </w:rPr>
            </w:pPr>
            <w:r>
              <w:rPr>
                <w:color w:val="000000"/>
              </w:rPr>
              <w:t>155,72</w:t>
            </w:r>
          </w:p>
        </w:tc>
        <w:tc>
          <w:tcPr>
            <w:tcW w:w="910" w:type="dxa"/>
            <w:shd w:val="clear" w:color="auto" w:fill="auto"/>
            <w:vAlign w:val="center"/>
          </w:tcPr>
          <w:p w14:paraId="04B04126" w14:textId="77777777" w:rsidR="001F50EA" w:rsidRDefault="001F50EA" w:rsidP="008A0893">
            <w:pPr>
              <w:ind w:left="-106"/>
              <w:jc w:val="center"/>
              <w:rPr>
                <w:color w:val="000000"/>
              </w:rPr>
            </w:pPr>
            <w:r>
              <w:rPr>
                <w:color w:val="000000"/>
              </w:rPr>
              <w:t>129,05</w:t>
            </w:r>
          </w:p>
        </w:tc>
        <w:tc>
          <w:tcPr>
            <w:tcW w:w="910" w:type="dxa"/>
            <w:shd w:val="clear" w:color="auto" w:fill="auto"/>
            <w:vAlign w:val="center"/>
          </w:tcPr>
          <w:p w14:paraId="78C0104A" w14:textId="77777777" w:rsidR="001F50EA" w:rsidRDefault="001F50EA" w:rsidP="008A0893">
            <w:pPr>
              <w:ind w:left="-108" w:right="-108"/>
              <w:jc w:val="center"/>
              <w:rPr>
                <w:color w:val="000000"/>
              </w:rPr>
            </w:pPr>
            <w:r>
              <w:rPr>
                <w:color w:val="000000"/>
              </w:rPr>
              <w:t>127,62</w:t>
            </w:r>
          </w:p>
        </w:tc>
        <w:tc>
          <w:tcPr>
            <w:tcW w:w="910" w:type="dxa"/>
            <w:shd w:val="clear" w:color="auto" w:fill="auto"/>
            <w:vAlign w:val="center"/>
          </w:tcPr>
          <w:p w14:paraId="7B3DDDA4" w14:textId="77777777" w:rsidR="001F50EA" w:rsidRPr="007D6EC6" w:rsidRDefault="001F50EA" w:rsidP="008A0893">
            <w:pPr>
              <w:jc w:val="center"/>
              <w:rPr>
                <w:color w:val="000000"/>
                <w:sz w:val="23"/>
                <w:szCs w:val="23"/>
              </w:rPr>
            </w:pPr>
            <w:r>
              <w:rPr>
                <w:color w:val="000000"/>
                <w:sz w:val="23"/>
                <w:szCs w:val="23"/>
              </w:rPr>
              <w:t>135,50</w:t>
            </w:r>
          </w:p>
        </w:tc>
        <w:tc>
          <w:tcPr>
            <w:tcW w:w="910" w:type="dxa"/>
            <w:shd w:val="clear" w:color="auto" w:fill="auto"/>
            <w:vAlign w:val="center"/>
          </w:tcPr>
          <w:p w14:paraId="0F6CD90A" w14:textId="77777777" w:rsidR="001F50EA" w:rsidRDefault="001F50EA" w:rsidP="008A0893">
            <w:pPr>
              <w:jc w:val="center"/>
              <w:rPr>
                <w:color w:val="000000"/>
              </w:rPr>
            </w:pPr>
            <w:r>
              <w:rPr>
                <w:color w:val="000000"/>
              </w:rPr>
              <w:t>129,77</w:t>
            </w:r>
          </w:p>
        </w:tc>
        <w:tc>
          <w:tcPr>
            <w:tcW w:w="1365" w:type="dxa"/>
            <w:gridSpan w:val="2"/>
            <w:shd w:val="clear" w:color="auto" w:fill="auto"/>
            <w:vAlign w:val="center"/>
          </w:tcPr>
          <w:p w14:paraId="5DCEFCDE" w14:textId="77777777" w:rsidR="001F50EA" w:rsidRDefault="001F50EA" w:rsidP="008A0893">
            <w:pPr>
              <w:ind w:right="20"/>
              <w:jc w:val="center"/>
            </w:pPr>
            <w:r>
              <w:t>31,61</w:t>
            </w:r>
          </w:p>
        </w:tc>
        <w:tc>
          <w:tcPr>
            <w:tcW w:w="1244" w:type="dxa"/>
            <w:shd w:val="clear" w:color="auto" w:fill="auto"/>
            <w:vAlign w:val="center"/>
          </w:tcPr>
          <w:p w14:paraId="68C7BF3E" w14:textId="77777777" w:rsidR="001F50EA" w:rsidRDefault="001F50EA" w:rsidP="008A0893">
            <w:pPr>
              <w:autoSpaceDE w:val="0"/>
              <w:autoSpaceDN w:val="0"/>
              <w:adjustRightInd w:val="0"/>
              <w:jc w:val="center"/>
            </w:pPr>
            <w:r>
              <w:t>1791,23</w:t>
            </w:r>
          </w:p>
        </w:tc>
        <w:tc>
          <w:tcPr>
            <w:tcW w:w="1134" w:type="dxa"/>
            <w:shd w:val="clear" w:color="auto" w:fill="auto"/>
            <w:vAlign w:val="center"/>
          </w:tcPr>
          <w:p w14:paraId="52008B42" w14:textId="77777777" w:rsidR="001F50EA" w:rsidRPr="007B59B9" w:rsidRDefault="001F50EA" w:rsidP="008A0893">
            <w:pPr>
              <w:jc w:val="center"/>
              <w:rPr>
                <w:sz w:val="20"/>
              </w:rPr>
            </w:pPr>
            <w:r w:rsidRPr="007B59B9">
              <w:rPr>
                <w:sz w:val="20"/>
              </w:rPr>
              <w:t>х</w:t>
            </w:r>
          </w:p>
        </w:tc>
        <w:tc>
          <w:tcPr>
            <w:tcW w:w="1134" w:type="dxa"/>
            <w:shd w:val="clear" w:color="auto" w:fill="auto"/>
            <w:vAlign w:val="center"/>
          </w:tcPr>
          <w:p w14:paraId="79EB45BB" w14:textId="77777777" w:rsidR="001F50EA" w:rsidRPr="007B59B9" w:rsidRDefault="001F50EA" w:rsidP="008A0893">
            <w:pPr>
              <w:jc w:val="center"/>
              <w:rPr>
                <w:sz w:val="20"/>
              </w:rPr>
            </w:pPr>
            <w:r w:rsidRPr="007B59B9">
              <w:rPr>
                <w:sz w:val="20"/>
              </w:rPr>
              <w:t>х</w:t>
            </w:r>
          </w:p>
        </w:tc>
      </w:tr>
      <w:tr w:rsidR="001F50EA" w:rsidRPr="007B59B9" w14:paraId="22191B2E" w14:textId="77777777" w:rsidTr="001F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1701" w:type="dxa"/>
            <w:vMerge/>
            <w:vAlign w:val="center"/>
          </w:tcPr>
          <w:p w14:paraId="7317D308" w14:textId="77777777" w:rsidR="001F50EA" w:rsidRPr="007B59B9" w:rsidRDefault="001F50EA" w:rsidP="008A0893">
            <w:pPr>
              <w:rPr>
                <w:sz w:val="20"/>
              </w:rPr>
            </w:pPr>
          </w:p>
        </w:tc>
        <w:tc>
          <w:tcPr>
            <w:tcW w:w="1310" w:type="dxa"/>
            <w:shd w:val="clear" w:color="auto" w:fill="auto"/>
            <w:vAlign w:val="center"/>
          </w:tcPr>
          <w:p w14:paraId="7407DBAE" w14:textId="77777777" w:rsidR="001F50EA" w:rsidRPr="007B59B9" w:rsidRDefault="001F50EA" w:rsidP="008A0893">
            <w:pPr>
              <w:jc w:val="center"/>
              <w:rPr>
                <w:sz w:val="20"/>
              </w:rPr>
            </w:pPr>
            <w:r>
              <w:rPr>
                <w:sz w:val="20"/>
              </w:rPr>
              <w:t>с 01.07.2023</w:t>
            </w:r>
          </w:p>
        </w:tc>
        <w:tc>
          <w:tcPr>
            <w:tcW w:w="910" w:type="dxa"/>
            <w:shd w:val="clear" w:color="auto" w:fill="auto"/>
            <w:vAlign w:val="center"/>
          </w:tcPr>
          <w:p w14:paraId="6C839320" w14:textId="77777777" w:rsidR="001F50EA" w:rsidRDefault="001F50EA" w:rsidP="008A0893">
            <w:pPr>
              <w:jc w:val="center"/>
              <w:rPr>
                <w:color w:val="000000"/>
              </w:rPr>
            </w:pPr>
            <w:r>
              <w:rPr>
                <w:color w:val="000000"/>
              </w:rPr>
              <w:t>159,84</w:t>
            </w:r>
          </w:p>
        </w:tc>
        <w:tc>
          <w:tcPr>
            <w:tcW w:w="910" w:type="dxa"/>
            <w:shd w:val="clear" w:color="auto" w:fill="auto"/>
            <w:vAlign w:val="center"/>
          </w:tcPr>
          <w:p w14:paraId="0EB028A4" w14:textId="77777777" w:rsidR="001F50EA" w:rsidRDefault="001F50EA" w:rsidP="008A0893">
            <w:pPr>
              <w:ind w:left="-108"/>
              <w:jc w:val="center"/>
              <w:rPr>
                <w:color w:val="000000"/>
              </w:rPr>
            </w:pPr>
            <w:r>
              <w:rPr>
                <w:color w:val="000000"/>
              </w:rPr>
              <w:t>158,05</w:t>
            </w:r>
          </w:p>
        </w:tc>
        <w:tc>
          <w:tcPr>
            <w:tcW w:w="910" w:type="dxa"/>
            <w:shd w:val="clear" w:color="auto" w:fill="auto"/>
            <w:vAlign w:val="center"/>
          </w:tcPr>
          <w:p w14:paraId="1713D25B" w14:textId="77777777" w:rsidR="001F50EA" w:rsidRDefault="001F50EA" w:rsidP="008A0893">
            <w:pPr>
              <w:jc w:val="center"/>
              <w:rPr>
                <w:color w:val="000000"/>
              </w:rPr>
            </w:pPr>
            <w:r>
              <w:rPr>
                <w:color w:val="000000"/>
              </w:rPr>
              <w:t>167,87</w:t>
            </w:r>
          </w:p>
        </w:tc>
        <w:tc>
          <w:tcPr>
            <w:tcW w:w="910" w:type="dxa"/>
            <w:shd w:val="clear" w:color="auto" w:fill="auto"/>
            <w:vAlign w:val="center"/>
          </w:tcPr>
          <w:p w14:paraId="6E799811" w14:textId="77777777" w:rsidR="001F50EA" w:rsidRDefault="001F50EA" w:rsidP="008A0893">
            <w:pPr>
              <w:ind w:left="-108" w:right="-108"/>
              <w:jc w:val="center"/>
              <w:rPr>
                <w:color w:val="000000"/>
              </w:rPr>
            </w:pPr>
            <w:r>
              <w:rPr>
                <w:color w:val="000000"/>
              </w:rPr>
              <w:t>160,73</w:t>
            </w:r>
          </w:p>
        </w:tc>
        <w:tc>
          <w:tcPr>
            <w:tcW w:w="910" w:type="dxa"/>
            <w:shd w:val="clear" w:color="auto" w:fill="auto"/>
            <w:vAlign w:val="center"/>
          </w:tcPr>
          <w:p w14:paraId="49CBA80E" w14:textId="77777777" w:rsidR="001F50EA" w:rsidRDefault="001F50EA" w:rsidP="008A0893">
            <w:pPr>
              <w:ind w:left="-106"/>
              <w:jc w:val="center"/>
              <w:rPr>
                <w:color w:val="000000"/>
              </w:rPr>
            </w:pPr>
            <w:r>
              <w:rPr>
                <w:color w:val="000000"/>
              </w:rPr>
              <w:t>133,20</w:t>
            </w:r>
          </w:p>
        </w:tc>
        <w:tc>
          <w:tcPr>
            <w:tcW w:w="910" w:type="dxa"/>
            <w:shd w:val="clear" w:color="auto" w:fill="auto"/>
            <w:vAlign w:val="center"/>
          </w:tcPr>
          <w:p w14:paraId="24FAFFDF" w14:textId="77777777" w:rsidR="001F50EA" w:rsidRDefault="001F50EA" w:rsidP="008A0893">
            <w:pPr>
              <w:ind w:left="-108" w:right="-108"/>
              <w:jc w:val="center"/>
              <w:rPr>
                <w:color w:val="000000"/>
              </w:rPr>
            </w:pPr>
            <w:r>
              <w:rPr>
                <w:color w:val="000000"/>
              </w:rPr>
              <w:t>131,71</w:t>
            </w:r>
          </w:p>
        </w:tc>
        <w:tc>
          <w:tcPr>
            <w:tcW w:w="910" w:type="dxa"/>
            <w:shd w:val="clear" w:color="auto" w:fill="auto"/>
            <w:vAlign w:val="center"/>
          </w:tcPr>
          <w:p w14:paraId="4C36DF3C" w14:textId="77777777" w:rsidR="001F50EA" w:rsidRPr="007D6EC6" w:rsidRDefault="001F50EA" w:rsidP="008A0893">
            <w:pPr>
              <w:jc w:val="center"/>
              <w:rPr>
                <w:color w:val="000000"/>
                <w:sz w:val="23"/>
                <w:szCs w:val="23"/>
              </w:rPr>
            </w:pPr>
            <w:r>
              <w:rPr>
                <w:color w:val="000000"/>
                <w:sz w:val="23"/>
                <w:szCs w:val="23"/>
              </w:rPr>
              <w:t>139,89</w:t>
            </w:r>
          </w:p>
        </w:tc>
        <w:tc>
          <w:tcPr>
            <w:tcW w:w="910" w:type="dxa"/>
            <w:shd w:val="clear" w:color="auto" w:fill="auto"/>
            <w:vAlign w:val="center"/>
          </w:tcPr>
          <w:p w14:paraId="701ED6BD" w14:textId="77777777" w:rsidR="001F50EA" w:rsidRDefault="001F50EA" w:rsidP="008A0893">
            <w:pPr>
              <w:jc w:val="center"/>
              <w:rPr>
                <w:color w:val="000000"/>
              </w:rPr>
            </w:pPr>
            <w:r>
              <w:rPr>
                <w:color w:val="000000"/>
              </w:rPr>
              <w:t>133,94</w:t>
            </w:r>
          </w:p>
        </w:tc>
        <w:tc>
          <w:tcPr>
            <w:tcW w:w="1365" w:type="dxa"/>
            <w:gridSpan w:val="2"/>
            <w:shd w:val="clear" w:color="auto" w:fill="auto"/>
            <w:vAlign w:val="center"/>
          </w:tcPr>
          <w:p w14:paraId="6A20F79C" w14:textId="77777777" w:rsidR="001F50EA" w:rsidRDefault="001F50EA" w:rsidP="008A0893">
            <w:pPr>
              <w:ind w:right="20"/>
              <w:jc w:val="center"/>
            </w:pPr>
            <w:r>
              <w:t>32,06</w:t>
            </w:r>
          </w:p>
        </w:tc>
        <w:tc>
          <w:tcPr>
            <w:tcW w:w="1244" w:type="dxa"/>
            <w:shd w:val="clear" w:color="auto" w:fill="auto"/>
            <w:vAlign w:val="center"/>
          </w:tcPr>
          <w:p w14:paraId="0DC80BB1" w14:textId="77777777" w:rsidR="001F50EA" w:rsidRDefault="001F50EA" w:rsidP="008A0893">
            <w:pPr>
              <w:autoSpaceDE w:val="0"/>
              <w:autoSpaceDN w:val="0"/>
              <w:adjustRightInd w:val="0"/>
              <w:jc w:val="center"/>
            </w:pPr>
            <w:r>
              <w:t>1859,12</w:t>
            </w:r>
          </w:p>
        </w:tc>
        <w:tc>
          <w:tcPr>
            <w:tcW w:w="1134" w:type="dxa"/>
            <w:shd w:val="clear" w:color="auto" w:fill="auto"/>
            <w:vAlign w:val="center"/>
          </w:tcPr>
          <w:p w14:paraId="4E754DFB" w14:textId="77777777" w:rsidR="001F50EA" w:rsidRPr="007B59B9" w:rsidRDefault="001F50EA" w:rsidP="008A0893">
            <w:pPr>
              <w:jc w:val="center"/>
              <w:rPr>
                <w:sz w:val="20"/>
              </w:rPr>
            </w:pPr>
            <w:r w:rsidRPr="007B59B9">
              <w:rPr>
                <w:sz w:val="20"/>
              </w:rPr>
              <w:t>х</w:t>
            </w:r>
          </w:p>
        </w:tc>
        <w:tc>
          <w:tcPr>
            <w:tcW w:w="1134" w:type="dxa"/>
            <w:shd w:val="clear" w:color="auto" w:fill="auto"/>
            <w:vAlign w:val="center"/>
          </w:tcPr>
          <w:p w14:paraId="053D775F" w14:textId="77777777" w:rsidR="001F50EA" w:rsidRPr="007B59B9" w:rsidRDefault="001F50EA" w:rsidP="008A0893">
            <w:pPr>
              <w:jc w:val="center"/>
              <w:rPr>
                <w:sz w:val="20"/>
              </w:rPr>
            </w:pPr>
            <w:r w:rsidRPr="007B59B9">
              <w:rPr>
                <w:sz w:val="20"/>
              </w:rPr>
              <w:t>х</w:t>
            </w:r>
          </w:p>
        </w:tc>
      </w:tr>
    </w:tbl>
    <w:p w14:paraId="383478DF" w14:textId="77777777" w:rsidR="001F50EA" w:rsidRDefault="001F50EA" w:rsidP="001F50EA">
      <w:pPr>
        <w:ind w:firstLine="709"/>
        <w:rPr>
          <w:bCs/>
          <w:sz w:val="28"/>
          <w:szCs w:val="28"/>
        </w:rPr>
      </w:pPr>
      <w:r>
        <w:rPr>
          <w:b/>
          <w:bCs/>
          <w:szCs w:val="28"/>
        </w:rPr>
        <w:br/>
      </w:r>
    </w:p>
    <w:p w14:paraId="500DCF96" w14:textId="77777777" w:rsidR="001F50EA" w:rsidRPr="00451854" w:rsidRDefault="001F50EA" w:rsidP="001F50EA">
      <w:pPr>
        <w:ind w:firstLine="709"/>
        <w:jc w:val="both"/>
        <w:rPr>
          <w:bCs/>
          <w:sz w:val="28"/>
          <w:szCs w:val="28"/>
        </w:rPr>
      </w:pPr>
      <w:r w:rsidRPr="00451854">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3CE19FC2" w14:textId="77777777" w:rsidR="001F50EA" w:rsidRPr="00FC489B" w:rsidRDefault="001F50EA" w:rsidP="001F50EA">
      <w:pPr>
        <w:ind w:right="33" w:firstLine="709"/>
        <w:jc w:val="both"/>
        <w:rPr>
          <w:bCs/>
          <w:sz w:val="28"/>
          <w:szCs w:val="28"/>
        </w:rPr>
      </w:pPr>
      <w:r w:rsidRPr="00451854">
        <w:rPr>
          <w:bCs/>
          <w:sz w:val="28"/>
          <w:szCs w:val="28"/>
        </w:rPr>
        <w:t>** Компонент на теплоноситель для</w:t>
      </w:r>
      <w:r>
        <w:rPr>
          <w:bCs/>
          <w:sz w:val="28"/>
          <w:szCs w:val="28"/>
        </w:rPr>
        <w:t xml:space="preserve"> </w:t>
      </w:r>
      <w:r w:rsidRPr="009C4983">
        <w:rPr>
          <w:bCs/>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w:t>
      </w:r>
      <w:r>
        <w:rPr>
          <w:bCs/>
          <w:sz w:val="28"/>
          <w:szCs w:val="28"/>
        </w:rPr>
        <w:br/>
      </w:r>
      <w:r w:rsidRPr="009C4983">
        <w:rPr>
          <w:bCs/>
          <w:sz w:val="28"/>
          <w:szCs w:val="28"/>
        </w:rPr>
        <w:t>по тепловодоснабжению) узел теплоснабжения – котельные на ст. Новокузнецк</w:t>
      </w:r>
      <w:r>
        <w:rPr>
          <w:bCs/>
          <w:sz w:val="28"/>
          <w:szCs w:val="28"/>
        </w:rPr>
        <w:t xml:space="preserve"> </w:t>
      </w:r>
      <w:r w:rsidRPr="00451854">
        <w:rPr>
          <w:bCs/>
          <w:sz w:val="28"/>
          <w:szCs w:val="28"/>
        </w:rPr>
        <w:t xml:space="preserve">установлен постановлением региональной энергетической комиссии Кемеровской области от </w:t>
      </w:r>
      <w:r>
        <w:rPr>
          <w:bCs/>
          <w:sz w:val="28"/>
          <w:szCs w:val="28"/>
        </w:rPr>
        <w:t>20.12.</w:t>
      </w:r>
      <w:r w:rsidRPr="00451854">
        <w:rPr>
          <w:bCs/>
          <w:sz w:val="28"/>
          <w:szCs w:val="28"/>
        </w:rPr>
        <w:t>2018 №</w:t>
      </w:r>
      <w:r>
        <w:rPr>
          <w:bCs/>
          <w:sz w:val="28"/>
          <w:szCs w:val="28"/>
        </w:rPr>
        <w:t xml:space="preserve"> 694 </w:t>
      </w:r>
      <w:bookmarkStart w:id="94" w:name="_Hlk20229118"/>
      <w:r>
        <w:rPr>
          <w:bCs/>
          <w:sz w:val="28"/>
          <w:szCs w:val="28"/>
        </w:rPr>
        <w:t xml:space="preserve">(в редакции постановления региональной энергетической комиссии Кемеровской области от 20.12.2019 № 824, постановления Региональной энергетической комиссии Кузбасса </w:t>
      </w:r>
      <w:r w:rsidRPr="00FC489B">
        <w:rPr>
          <w:bCs/>
          <w:sz w:val="28"/>
          <w:szCs w:val="28"/>
        </w:rPr>
        <w:t xml:space="preserve">от </w:t>
      </w:r>
      <w:r>
        <w:rPr>
          <w:bCs/>
          <w:sz w:val="28"/>
          <w:szCs w:val="28"/>
        </w:rPr>
        <w:t>03</w:t>
      </w:r>
      <w:r w:rsidRPr="00FC489B">
        <w:rPr>
          <w:bCs/>
          <w:sz w:val="28"/>
          <w:szCs w:val="28"/>
        </w:rPr>
        <w:t xml:space="preserve">.12.2020 № </w:t>
      </w:r>
      <w:r>
        <w:rPr>
          <w:bCs/>
          <w:sz w:val="28"/>
          <w:szCs w:val="28"/>
        </w:rPr>
        <w:t>491</w:t>
      </w:r>
      <w:r w:rsidRPr="00FC489B">
        <w:rPr>
          <w:bCs/>
          <w:sz w:val="28"/>
          <w:szCs w:val="28"/>
        </w:rPr>
        <w:t>)</w:t>
      </w:r>
      <w:bookmarkEnd w:id="94"/>
      <w:r w:rsidRPr="00FC489B">
        <w:rPr>
          <w:bCs/>
          <w:sz w:val="28"/>
          <w:szCs w:val="28"/>
        </w:rPr>
        <w:t>.</w:t>
      </w:r>
    </w:p>
    <w:p w14:paraId="36BAAF64" w14:textId="77777777" w:rsidR="001F50EA" w:rsidRDefault="001F50EA" w:rsidP="001F50EA">
      <w:pPr>
        <w:spacing w:after="120"/>
        <w:ind w:right="34" w:firstLine="709"/>
        <w:jc w:val="both"/>
        <w:rPr>
          <w:bCs/>
          <w:sz w:val="28"/>
          <w:szCs w:val="28"/>
        </w:rPr>
      </w:pPr>
      <w:r w:rsidRPr="00FC489B">
        <w:rPr>
          <w:bCs/>
          <w:sz w:val="28"/>
          <w:szCs w:val="28"/>
        </w:rPr>
        <w:t xml:space="preserve">*** Компонент на тепловую энергию для ОАО «РЖД» (филиал Кузбасский территориальный участок Западно-Сибирской дирекции по тепловодоснабжению – структурное подразделение Центральной дирекции </w:t>
      </w:r>
      <w:r w:rsidRPr="00FC489B">
        <w:rPr>
          <w:bCs/>
          <w:sz w:val="28"/>
          <w:szCs w:val="28"/>
        </w:rPr>
        <w:br/>
        <w:t>по тепловодоснабжению) узел теплоснабжения – котельные на ст. Новокузнецк установлен постановлением региональной энергетической комиссии Кемеровской области от 20.12.2018 № 69</w:t>
      </w:r>
      <w:r>
        <w:rPr>
          <w:bCs/>
          <w:sz w:val="28"/>
          <w:szCs w:val="28"/>
        </w:rPr>
        <w:t>3</w:t>
      </w:r>
      <w:r w:rsidRPr="00FC489B">
        <w:rPr>
          <w:bCs/>
          <w:sz w:val="28"/>
          <w:szCs w:val="28"/>
        </w:rPr>
        <w:t xml:space="preserve"> (в редакции постановления региональной энергетической комиссии Кемеровской области от 20.12.2019 № 823, постановления Региональной энергетической комиссии Кузбасса от </w:t>
      </w:r>
      <w:r>
        <w:rPr>
          <w:bCs/>
          <w:sz w:val="28"/>
          <w:szCs w:val="28"/>
        </w:rPr>
        <w:t>03</w:t>
      </w:r>
      <w:r w:rsidRPr="00FC489B">
        <w:rPr>
          <w:bCs/>
          <w:sz w:val="28"/>
          <w:szCs w:val="28"/>
        </w:rPr>
        <w:t xml:space="preserve">.12.2020 № </w:t>
      </w:r>
      <w:r>
        <w:rPr>
          <w:bCs/>
          <w:sz w:val="28"/>
          <w:szCs w:val="28"/>
        </w:rPr>
        <w:t>490</w:t>
      </w:r>
      <w:r w:rsidRPr="00FC489B">
        <w:rPr>
          <w:bCs/>
          <w:sz w:val="28"/>
          <w:szCs w:val="28"/>
        </w:rPr>
        <w:t>).</w:t>
      </w:r>
    </w:p>
    <w:p w14:paraId="32E767F8" w14:textId="77777777" w:rsidR="001F50EA" w:rsidRDefault="001F50EA" w:rsidP="001F50EA">
      <w:pPr>
        <w:jc w:val="right"/>
      </w:pPr>
      <w:r>
        <w:rPr>
          <w:sz w:val="28"/>
          <w:szCs w:val="28"/>
        </w:rPr>
        <w:t>».</w:t>
      </w:r>
    </w:p>
    <w:p w14:paraId="270DEE28" w14:textId="77777777" w:rsidR="00866163" w:rsidRDefault="00866163" w:rsidP="00081AD4">
      <w:pPr>
        <w:spacing w:after="120"/>
        <w:ind w:left="283" w:right="-283"/>
        <w:rPr>
          <w:color w:val="000000" w:themeColor="text1"/>
          <w:sz w:val="28"/>
          <w:szCs w:val="28"/>
        </w:rPr>
        <w:sectPr w:rsidR="00866163" w:rsidSect="001F50EA">
          <w:pgSz w:w="16838" w:h="11906" w:orient="landscape"/>
          <w:pgMar w:top="851" w:right="993" w:bottom="707" w:left="1134" w:header="709" w:footer="709" w:gutter="0"/>
          <w:cols w:space="708"/>
          <w:titlePg/>
          <w:docGrid w:linePitch="381"/>
        </w:sectPr>
      </w:pPr>
    </w:p>
    <w:p w14:paraId="5C762C0D" w14:textId="350E93CE" w:rsidR="00866163" w:rsidRPr="00081AD4" w:rsidRDefault="00866163" w:rsidP="003E0571">
      <w:pPr>
        <w:tabs>
          <w:tab w:val="left" w:pos="5580"/>
          <w:tab w:val="left" w:pos="9498"/>
        </w:tabs>
        <w:ind w:right="-569" w:firstLine="5954"/>
        <w:rPr>
          <w:color w:val="000000" w:themeColor="text1"/>
        </w:rPr>
      </w:pPr>
      <w:r w:rsidRPr="00081AD4">
        <w:rPr>
          <w:color w:val="000000" w:themeColor="text1"/>
        </w:rPr>
        <w:lastRenderedPageBreak/>
        <w:t xml:space="preserve">Приложение № </w:t>
      </w:r>
      <w:r>
        <w:rPr>
          <w:color w:val="000000" w:themeColor="text1"/>
        </w:rPr>
        <w:t xml:space="preserve">22 </w:t>
      </w:r>
      <w:r w:rsidRPr="00081AD4">
        <w:rPr>
          <w:color w:val="000000" w:themeColor="text1"/>
        </w:rPr>
        <w:t>к протоколу № 80</w:t>
      </w:r>
    </w:p>
    <w:p w14:paraId="3C84DF6A" w14:textId="77777777" w:rsidR="00866163" w:rsidRPr="00081AD4" w:rsidRDefault="00866163" w:rsidP="003E0571">
      <w:pPr>
        <w:tabs>
          <w:tab w:val="left" w:pos="5580"/>
          <w:tab w:val="left" w:pos="9498"/>
        </w:tabs>
        <w:ind w:right="-569" w:firstLine="5954"/>
        <w:rPr>
          <w:color w:val="000000" w:themeColor="text1"/>
        </w:rPr>
      </w:pPr>
      <w:r w:rsidRPr="00081AD4">
        <w:rPr>
          <w:color w:val="000000" w:themeColor="text1"/>
        </w:rPr>
        <w:t>заседания Правления Региональной</w:t>
      </w:r>
    </w:p>
    <w:p w14:paraId="507BC68A" w14:textId="77777777" w:rsidR="00866163" w:rsidRPr="00081AD4" w:rsidRDefault="00866163" w:rsidP="003E0571">
      <w:pPr>
        <w:tabs>
          <w:tab w:val="left" w:pos="5580"/>
          <w:tab w:val="left" w:pos="9498"/>
        </w:tabs>
        <w:ind w:right="-569" w:firstLine="5954"/>
        <w:rPr>
          <w:color w:val="000000" w:themeColor="text1"/>
        </w:rPr>
      </w:pPr>
      <w:r w:rsidRPr="00081AD4">
        <w:rPr>
          <w:color w:val="000000" w:themeColor="text1"/>
        </w:rPr>
        <w:t>энергетической комиссии</w:t>
      </w:r>
    </w:p>
    <w:p w14:paraId="377C7E97" w14:textId="21B6BCD1" w:rsidR="00866163" w:rsidRDefault="00866163" w:rsidP="003E0571">
      <w:pPr>
        <w:tabs>
          <w:tab w:val="left" w:pos="5580"/>
          <w:tab w:val="left" w:pos="9498"/>
        </w:tabs>
        <w:ind w:right="-569" w:firstLine="5954"/>
        <w:rPr>
          <w:color w:val="000000" w:themeColor="text1"/>
        </w:rPr>
      </w:pPr>
      <w:r w:rsidRPr="00081AD4">
        <w:rPr>
          <w:color w:val="000000" w:themeColor="text1"/>
        </w:rPr>
        <w:t>Кузбасса от 03.12.2020</w:t>
      </w:r>
    </w:p>
    <w:p w14:paraId="7A766747" w14:textId="77777777" w:rsidR="003E0571" w:rsidRDefault="003E0571" w:rsidP="003E0571">
      <w:pPr>
        <w:tabs>
          <w:tab w:val="left" w:pos="5580"/>
          <w:tab w:val="left" w:pos="9498"/>
        </w:tabs>
        <w:ind w:right="-569" w:firstLine="5954"/>
        <w:rPr>
          <w:color w:val="000000" w:themeColor="text1"/>
        </w:rPr>
      </w:pPr>
    </w:p>
    <w:p w14:paraId="0F373CF6" w14:textId="77777777" w:rsidR="003E0571" w:rsidRPr="003E0571" w:rsidRDefault="003E0571" w:rsidP="003E0571">
      <w:pPr>
        <w:ind w:right="-425"/>
        <w:jc w:val="center"/>
        <w:rPr>
          <w:b/>
          <w:bCs/>
          <w:color w:val="000000"/>
          <w:kern w:val="32"/>
          <w:sz w:val="28"/>
          <w:szCs w:val="28"/>
          <w:lang w:eastAsia="en-US"/>
        </w:rPr>
      </w:pPr>
      <w:r w:rsidRPr="003E0571">
        <w:rPr>
          <w:b/>
          <w:bCs/>
          <w:color w:val="000000"/>
          <w:kern w:val="32"/>
          <w:sz w:val="28"/>
          <w:szCs w:val="28"/>
          <w:lang w:eastAsia="en-US"/>
        </w:rPr>
        <w:t>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Новокузнецк на тепловую энергию</w:t>
      </w:r>
      <w:r w:rsidRPr="003E0571">
        <w:rPr>
          <w:b/>
          <w:bCs/>
          <w:color w:val="000000"/>
          <w:kern w:val="32"/>
          <w:sz w:val="28"/>
          <w:szCs w:val="28"/>
          <w:lang w:val="x-none" w:eastAsia="en-US"/>
        </w:rPr>
        <w:t>,</w:t>
      </w:r>
      <w:r w:rsidRPr="003E0571">
        <w:rPr>
          <w:b/>
          <w:bCs/>
          <w:color w:val="000000"/>
          <w:kern w:val="32"/>
          <w:sz w:val="28"/>
          <w:szCs w:val="28"/>
          <w:lang w:eastAsia="en-US"/>
        </w:rPr>
        <w:t xml:space="preserve"> реализуемую на потребительском рынке Новокузнецкого городского округа через тепловые сети ООО «</w:t>
      </w:r>
      <w:proofErr w:type="spellStart"/>
      <w:r w:rsidRPr="003E0571">
        <w:rPr>
          <w:b/>
          <w:bCs/>
          <w:color w:val="000000"/>
          <w:kern w:val="32"/>
          <w:sz w:val="28"/>
          <w:szCs w:val="28"/>
          <w:lang w:eastAsia="en-US"/>
        </w:rPr>
        <w:t>СибЭнерго</w:t>
      </w:r>
      <w:proofErr w:type="spellEnd"/>
      <w:r w:rsidRPr="003E0571">
        <w:rPr>
          <w:b/>
          <w:bCs/>
          <w:color w:val="000000"/>
          <w:kern w:val="32"/>
          <w:sz w:val="28"/>
          <w:szCs w:val="28"/>
          <w:lang w:eastAsia="en-US"/>
        </w:rPr>
        <w:t>», на период с 01.01.2021 по 31.12.2023</w:t>
      </w:r>
    </w:p>
    <w:p w14:paraId="5D894133" w14:textId="77777777" w:rsidR="003E0571" w:rsidRDefault="003E0571" w:rsidP="003E0571">
      <w:pPr>
        <w:ind w:right="-425"/>
        <w:jc w:val="center"/>
        <w:rPr>
          <w:b/>
          <w:bCs/>
          <w:color w:val="000000"/>
          <w:kern w:val="32"/>
          <w:sz w:val="28"/>
          <w:szCs w:val="28"/>
          <w:lang w:eastAsia="en-US"/>
        </w:rPr>
      </w:pPr>
    </w:p>
    <w:p w14:paraId="7486E534" w14:textId="77777777" w:rsidR="003E0571" w:rsidRDefault="003E0571" w:rsidP="003E0571">
      <w:pPr>
        <w:ind w:right="-425"/>
        <w:jc w:val="center"/>
        <w:rPr>
          <w:b/>
          <w:bCs/>
          <w:color w:val="000000"/>
          <w:kern w:val="32"/>
          <w:sz w:val="28"/>
          <w:szCs w:val="28"/>
          <w:lang w:eastAsia="en-US"/>
        </w:rPr>
      </w:pPr>
    </w:p>
    <w:tbl>
      <w:tblPr>
        <w:tblpPr w:leftFromText="180" w:rightFromText="180" w:vertAnchor="text" w:horzAnchor="margin" w:tblpXSpec="center" w:tblpY="508"/>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842"/>
        <w:gridCol w:w="1560"/>
        <w:gridCol w:w="1134"/>
        <w:gridCol w:w="850"/>
        <w:gridCol w:w="851"/>
        <w:gridCol w:w="850"/>
        <w:gridCol w:w="709"/>
        <w:gridCol w:w="992"/>
      </w:tblGrid>
      <w:tr w:rsidR="003E0571" w:rsidRPr="003E0571" w14:paraId="587AEE5D" w14:textId="77777777" w:rsidTr="003E0571">
        <w:trPr>
          <w:trHeight w:val="276"/>
        </w:trPr>
        <w:tc>
          <w:tcPr>
            <w:tcW w:w="1872" w:type="dxa"/>
            <w:vMerge w:val="restart"/>
            <w:shd w:val="clear" w:color="auto" w:fill="auto"/>
            <w:vAlign w:val="center"/>
          </w:tcPr>
          <w:p w14:paraId="3F68017C" w14:textId="77777777" w:rsidR="003E0571" w:rsidRPr="003E0571" w:rsidRDefault="003E0571" w:rsidP="003E0571">
            <w:pPr>
              <w:ind w:right="-2"/>
              <w:jc w:val="center"/>
              <w:rPr>
                <w:lang w:eastAsia="en-US"/>
              </w:rPr>
            </w:pPr>
            <w:r w:rsidRPr="003E0571">
              <w:rPr>
                <w:sz w:val="28"/>
                <w:szCs w:val="28"/>
              </w:rPr>
              <w:br w:type="page"/>
            </w:r>
            <w:r w:rsidRPr="003E0571">
              <w:rPr>
                <w:lang w:eastAsia="en-US"/>
              </w:rPr>
              <w:t>Наименование регулируемой организации</w:t>
            </w:r>
          </w:p>
        </w:tc>
        <w:tc>
          <w:tcPr>
            <w:tcW w:w="1842" w:type="dxa"/>
            <w:vMerge w:val="restart"/>
            <w:shd w:val="clear" w:color="auto" w:fill="auto"/>
            <w:vAlign w:val="center"/>
          </w:tcPr>
          <w:p w14:paraId="140DD81A" w14:textId="77777777" w:rsidR="003E0571" w:rsidRPr="003E0571" w:rsidRDefault="003E0571" w:rsidP="003E0571">
            <w:pPr>
              <w:ind w:right="-2"/>
              <w:jc w:val="center"/>
              <w:rPr>
                <w:lang w:eastAsia="en-US"/>
              </w:rPr>
            </w:pPr>
            <w:r w:rsidRPr="003E0571">
              <w:rPr>
                <w:lang w:eastAsia="en-US"/>
              </w:rPr>
              <w:t>Вид тарифа</w:t>
            </w:r>
          </w:p>
        </w:tc>
        <w:tc>
          <w:tcPr>
            <w:tcW w:w="1560" w:type="dxa"/>
            <w:vMerge w:val="restart"/>
            <w:shd w:val="clear" w:color="auto" w:fill="auto"/>
            <w:vAlign w:val="center"/>
          </w:tcPr>
          <w:p w14:paraId="7228200E" w14:textId="77777777" w:rsidR="003E0571" w:rsidRPr="003E0571" w:rsidRDefault="003E0571" w:rsidP="003E0571">
            <w:pPr>
              <w:ind w:right="-2"/>
              <w:jc w:val="center"/>
              <w:rPr>
                <w:lang w:eastAsia="en-US"/>
              </w:rPr>
            </w:pPr>
            <w:r w:rsidRPr="003E0571">
              <w:rPr>
                <w:lang w:eastAsia="en-US"/>
              </w:rPr>
              <w:t>Период</w:t>
            </w:r>
          </w:p>
        </w:tc>
        <w:tc>
          <w:tcPr>
            <w:tcW w:w="1134" w:type="dxa"/>
            <w:vMerge w:val="restart"/>
            <w:shd w:val="clear" w:color="auto" w:fill="auto"/>
            <w:vAlign w:val="center"/>
          </w:tcPr>
          <w:p w14:paraId="0862A549" w14:textId="77777777" w:rsidR="003E0571" w:rsidRPr="003E0571" w:rsidRDefault="003E0571" w:rsidP="003E0571">
            <w:pPr>
              <w:ind w:right="-2"/>
              <w:jc w:val="center"/>
              <w:rPr>
                <w:lang w:eastAsia="en-US"/>
              </w:rPr>
            </w:pPr>
            <w:r w:rsidRPr="003E0571">
              <w:rPr>
                <w:lang w:eastAsia="en-US"/>
              </w:rPr>
              <w:t>Вода</w:t>
            </w:r>
          </w:p>
        </w:tc>
        <w:tc>
          <w:tcPr>
            <w:tcW w:w="3260" w:type="dxa"/>
            <w:gridSpan w:val="4"/>
            <w:shd w:val="clear" w:color="auto" w:fill="auto"/>
            <w:vAlign w:val="center"/>
          </w:tcPr>
          <w:p w14:paraId="4B6BA016" w14:textId="77777777" w:rsidR="003E0571" w:rsidRPr="003E0571" w:rsidRDefault="003E0571" w:rsidP="003E0571">
            <w:pPr>
              <w:ind w:right="-2"/>
              <w:jc w:val="center"/>
              <w:rPr>
                <w:lang w:eastAsia="en-US"/>
              </w:rPr>
            </w:pPr>
            <w:r w:rsidRPr="003E0571">
              <w:rPr>
                <w:lang w:eastAsia="en-US"/>
              </w:rPr>
              <w:t>Отборный пар давлением</w:t>
            </w:r>
          </w:p>
        </w:tc>
        <w:tc>
          <w:tcPr>
            <w:tcW w:w="992" w:type="dxa"/>
            <w:vMerge w:val="restart"/>
            <w:shd w:val="clear" w:color="auto" w:fill="auto"/>
            <w:vAlign w:val="center"/>
          </w:tcPr>
          <w:p w14:paraId="7AE9392A" w14:textId="77777777" w:rsidR="003E0571" w:rsidRPr="003E0571" w:rsidRDefault="003E0571" w:rsidP="003E0571">
            <w:pPr>
              <w:ind w:left="-108" w:right="-109" w:hanging="108"/>
              <w:jc w:val="center"/>
              <w:rPr>
                <w:lang w:eastAsia="en-US"/>
              </w:rPr>
            </w:pPr>
            <w:r w:rsidRPr="003E0571">
              <w:rPr>
                <w:lang w:eastAsia="en-US"/>
              </w:rPr>
              <w:t>Острый</w:t>
            </w:r>
          </w:p>
          <w:p w14:paraId="604303E8" w14:textId="77777777" w:rsidR="003E0571" w:rsidRPr="003E0571" w:rsidRDefault="003E0571" w:rsidP="003E0571">
            <w:pPr>
              <w:ind w:left="-108" w:right="-109" w:hanging="108"/>
              <w:jc w:val="center"/>
              <w:rPr>
                <w:lang w:eastAsia="en-US"/>
              </w:rPr>
            </w:pPr>
            <w:r w:rsidRPr="003E0571">
              <w:rPr>
                <w:lang w:eastAsia="en-US"/>
              </w:rPr>
              <w:t xml:space="preserve"> и </w:t>
            </w:r>
          </w:p>
          <w:p w14:paraId="05F9BAAB" w14:textId="77777777" w:rsidR="003E0571" w:rsidRPr="003E0571" w:rsidRDefault="003E0571" w:rsidP="003E0571">
            <w:pPr>
              <w:ind w:left="-108" w:right="-109" w:hanging="108"/>
              <w:jc w:val="center"/>
              <w:rPr>
                <w:lang w:eastAsia="en-US"/>
              </w:rPr>
            </w:pPr>
            <w:proofErr w:type="spellStart"/>
            <w:r w:rsidRPr="003E0571">
              <w:rPr>
                <w:lang w:eastAsia="en-US"/>
              </w:rPr>
              <w:t>реду-цирован-ный</w:t>
            </w:r>
            <w:proofErr w:type="spellEnd"/>
            <w:r w:rsidRPr="003E0571">
              <w:rPr>
                <w:lang w:eastAsia="en-US"/>
              </w:rPr>
              <w:t xml:space="preserve"> пар</w:t>
            </w:r>
          </w:p>
        </w:tc>
      </w:tr>
      <w:tr w:rsidR="003E0571" w:rsidRPr="003E0571" w14:paraId="12373EF9" w14:textId="77777777" w:rsidTr="003E0571">
        <w:trPr>
          <w:cantSplit/>
          <w:trHeight w:val="1340"/>
        </w:trPr>
        <w:tc>
          <w:tcPr>
            <w:tcW w:w="1872" w:type="dxa"/>
            <w:vMerge/>
            <w:tcBorders>
              <w:bottom w:val="single" w:sz="4" w:space="0" w:color="auto"/>
            </w:tcBorders>
            <w:shd w:val="clear" w:color="auto" w:fill="auto"/>
            <w:vAlign w:val="center"/>
          </w:tcPr>
          <w:p w14:paraId="7F17411F" w14:textId="77777777" w:rsidR="003E0571" w:rsidRPr="003E0571" w:rsidRDefault="003E0571" w:rsidP="003E0571">
            <w:pPr>
              <w:ind w:left="-108" w:right="-125"/>
              <w:jc w:val="center"/>
              <w:rPr>
                <w:bCs/>
                <w:color w:val="000000"/>
                <w:kern w:val="32"/>
                <w:lang w:eastAsia="en-US"/>
              </w:rPr>
            </w:pPr>
          </w:p>
        </w:tc>
        <w:tc>
          <w:tcPr>
            <w:tcW w:w="1842" w:type="dxa"/>
            <w:vMerge/>
            <w:tcBorders>
              <w:bottom w:val="single" w:sz="4" w:space="0" w:color="auto"/>
            </w:tcBorders>
            <w:shd w:val="clear" w:color="auto" w:fill="auto"/>
          </w:tcPr>
          <w:p w14:paraId="3A2A2C36" w14:textId="77777777" w:rsidR="003E0571" w:rsidRPr="003E0571" w:rsidRDefault="003E0571" w:rsidP="003E0571">
            <w:pPr>
              <w:ind w:right="-2"/>
              <w:jc w:val="center"/>
              <w:rPr>
                <w:lang w:eastAsia="en-US"/>
              </w:rPr>
            </w:pPr>
          </w:p>
        </w:tc>
        <w:tc>
          <w:tcPr>
            <w:tcW w:w="1560" w:type="dxa"/>
            <w:vMerge/>
            <w:tcBorders>
              <w:bottom w:val="single" w:sz="4" w:space="0" w:color="auto"/>
            </w:tcBorders>
            <w:shd w:val="clear" w:color="auto" w:fill="auto"/>
          </w:tcPr>
          <w:p w14:paraId="7EEEE775" w14:textId="77777777" w:rsidR="003E0571" w:rsidRPr="003E0571" w:rsidRDefault="003E0571" w:rsidP="003E0571">
            <w:pPr>
              <w:ind w:right="-2"/>
              <w:jc w:val="center"/>
              <w:rPr>
                <w:lang w:eastAsia="en-US"/>
              </w:rPr>
            </w:pPr>
          </w:p>
        </w:tc>
        <w:tc>
          <w:tcPr>
            <w:tcW w:w="1134" w:type="dxa"/>
            <w:vMerge/>
            <w:tcBorders>
              <w:bottom w:val="single" w:sz="4" w:space="0" w:color="auto"/>
            </w:tcBorders>
            <w:shd w:val="clear" w:color="auto" w:fill="auto"/>
          </w:tcPr>
          <w:p w14:paraId="2E327D86" w14:textId="77777777" w:rsidR="003E0571" w:rsidRPr="003E0571" w:rsidRDefault="003E0571" w:rsidP="003E0571">
            <w:pPr>
              <w:ind w:right="-2"/>
              <w:jc w:val="center"/>
              <w:rPr>
                <w:lang w:eastAsia="en-US"/>
              </w:rPr>
            </w:pPr>
          </w:p>
        </w:tc>
        <w:tc>
          <w:tcPr>
            <w:tcW w:w="850" w:type="dxa"/>
            <w:tcBorders>
              <w:bottom w:val="single" w:sz="4" w:space="0" w:color="auto"/>
            </w:tcBorders>
            <w:shd w:val="clear" w:color="auto" w:fill="auto"/>
            <w:vAlign w:val="center"/>
          </w:tcPr>
          <w:p w14:paraId="620647A2" w14:textId="77777777" w:rsidR="003E0571" w:rsidRPr="003E0571" w:rsidRDefault="003E0571" w:rsidP="003E0571">
            <w:pPr>
              <w:ind w:left="-108" w:right="-108"/>
              <w:jc w:val="center"/>
              <w:rPr>
                <w:vertAlign w:val="superscript"/>
                <w:lang w:eastAsia="en-US"/>
              </w:rPr>
            </w:pPr>
            <w:r w:rsidRPr="003E0571">
              <w:rPr>
                <w:lang w:eastAsia="en-US"/>
              </w:rPr>
              <w:t>от 1,2 до 2,5 кг/см</w:t>
            </w:r>
            <w:r w:rsidRPr="003E0571">
              <w:rPr>
                <w:vertAlign w:val="superscript"/>
                <w:lang w:eastAsia="en-US"/>
              </w:rPr>
              <w:t>2</w:t>
            </w:r>
          </w:p>
        </w:tc>
        <w:tc>
          <w:tcPr>
            <w:tcW w:w="851" w:type="dxa"/>
            <w:tcBorders>
              <w:bottom w:val="single" w:sz="4" w:space="0" w:color="auto"/>
            </w:tcBorders>
            <w:shd w:val="clear" w:color="auto" w:fill="auto"/>
            <w:vAlign w:val="center"/>
          </w:tcPr>
          <w:p w14:paraId="25F6F668" w14:textId="77777777" w:rsidR="003E0571" w:rsidRPr="003E0571" w:rsidRDefault="003E0571" w:rsidP="003E0571">
            <w:pPr>
              <w:ind w:right="-2"/>
              <w:jc w:val="center"/>
              <w:rPr>
                <w:lang w:eastAsia="en-US"/>
              </w:rPr>
            </w:pPr>
            <w:r w:rsidRPr="003E0571">
              <w:rPr>
                <w:lang w:eastAsia="en-US"/>
              </w:rPr>
              <w:t>от 2,5 до 7,0 кг/см</w:t>
            </w:r>
            <w:r w:rsidRPr="003E0571">
              <w:rPr>
                <w:vertAlign w:val="superscript"/>
                <w:lang w:eastAsia="en-US"/>
              </w:rPr>
              <w:t>2</w:t>
            </w:r>
          </w:p>
        </w:tc>
        <w:tc>
          <w:tcPr>
            <w:tcW w:w="850" w:type="dxa"/>
            <w:tcBorders>
              <w:bottom w:val="single" w:sz="4" w:space="0" w:color="auto"/>
            </w:tcBorders>
            <w:shd w:val="clear" w:color="auto" w:fill="auto"/>
            <w:vAlign w:val="center"/>
          </w:tcPr>
          <w:p w14:paraId="0E57C47B" w14:textId="77777777" w:rsidR="003E0571" w:rsidRPr="003E0571" w:rsidRDefault="003E0571" w:rsidP="003E0571">
            <w:pPr>
              <w:ind w:left="-108" w:right="-108"/>
              <w:jc w:val="center"/>
              <w:rPr>
                <w:lang w:eastAsia="en-US"/>
              </w:rPr>
            </w:pPr>
            <w:r w:rsidRPr="003E0571">
              <w:rPr>
                <w:lang w:eastAsia="en-US"/>
              </w:rPr>
              <w:t>от 7,0 до 13,0 кг/см</w:t>
            </w:r>
            <w:r w:rsidRPr="003E0571">
              <w:rPr>
                <w:vertAlign w:val="superscript"/>
                <w:lang w:eastAsia="en-US"/>
              </w:rPr>
              <w:t>2</w:t>
            </w:r>
          </w:p>
        </w:tc>
        <w:tc>
          <w:tcPr>
            <w:tcW w:w="709" w:type="dxa"/>
            <w:tcBorders>
              <w:bottom w:val="single" w:sz="4" w:space="0" w:color="auto"/>
            </w:tcBorders>
            <w:shd w:val="clear" w:color="auto" w:fill="auto"/>
            <w:vAlign w:val="center"/>
          </w:tcPr>
          <w:p w14:paraId="58196E36" w14:textId="77777777" w:rsidR="003E0571" w:rsidRPr="003E0571" w:rsidRDefault="003E0571" w:rsidP="003E0571">
            <w:pPr>
              <w:ind w:left="-108" w:right="-108"/>
              <w:jc w:val="center"/>
              <w:rPr>
                <w:lang w:eastAsia="en-US"/>
              </w:rPr>
            </w:pPr>
            <w:r w:rsidRPr="003E0571">
              <w:rPr>
                <w:lang w:eastAsia="en-US"/>
              </w:rPr>
              <w:t>свыше 13,0 кг/см</w:t>
            </w:r>
            <w:r w:rsidRPr="003E0571">
              <w:rPr>
                <w:vertAlign w:val="superscript"/>
                <w:lang w:eastAsia="en-US"/>
              </w:rPr>
              <w:t>2</w:t>
            </w:r>
          </w:p>
        </w:tc>
        <w:tc>
          <w:tcPr>
            <w:tcW w:w="992" w:type="dxa"/>
            <w:vMerge/>
            <w:tcBorders>
              <w:bottom w:val="single" w:sz="4" w:space="0" w:color="auto"/>
            </w:tcBorders>
            <w:shd w:val="clear" w:color="auto" w:fill="auto"/>
          </w:tcPr>
          <w:p w14:paraId="62A5EB0D" w14:textId="77777777" w:rsidR="003E0571" w:rsidRPr="003E0571" w:rsidRDefault="003E0571" w:rsidP="003E0571">
            <w:pPr>
              <w:ind w:right="-2"/>
              <w:jc w:val="center"/>
              <w:rPr>
                <w:lang w:eastAsia="en-US"/>
              </w:rPr>
            </w:pPr>
          </w:p>
        </w:tc>
      </w:tr>
      <w:tr w:rsidR="003E0571" w:rsidRPr="003E0571" w14:paraId="209FB3D5" w14:textId="77777777" w:rsidTr="003E0571">
        <w:trPr>
          <w:trHeight w:val="596"/>
        </w:trPr>
        <w:tc>
          <w:tcPr>
            <w:tcW w:w="1872" w:type="dxa"/>
            <w:vMerge w:val="restart"/>
            <w:shd w:val="clear" w:color="auto" w:fill="auto"/>
            <w:vAlign w:val="center"/>
          </w:tcPr>
          <w:p w14:paraId="6C77837D" w14:textId="77777777" w:rsidR="003E0571" w:rsidRPr="003E0571" w:rsidRDefault="003E0571" w:rsidP="003E0571">
            <w:pPr>
              <w:ind w:left="-108" w:right="-125"/>
              <w:jc w:val="center"/>
              <w:rPr>
                <w:lang w:eastAsia="en-US"/>
              </w:rPr>
            </w:pPr>
            <w:r w:rsidRPr="003E0571">
              <w:rPr>
                <w:bCs/>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w:t>
            </w:r>
            <w:r w:rsidRPr="003E0571">
              <w:rPr>
                <w:bCs/>
                <w:lang w:eastAsia="en-US"/>
              </w:rPr>
              <w:br/>
              <w:t>ст. Новокузнецк</w:t>
            </w:r>
          </w:p>
        </w:tc>
        <w:tc>
          <w:tcPr>
            <w:tcW w:w="8788" w:type="dxa"/>
            <w:gridSpan w:val="8"/>
            <w:shd w:val="clear" w:color="auto" w:fill="auto"/>
          </w:tcPr>
          <w:p w14:paraId="3FFC329E" w14:textId="77777777" w:rsidR="003E0571" w:rsidRPr="003E0571" w:rsidRDefault="003E0571" w:rsidP="003E0571">
            <w:pPr>
              <w:ind w:right="-994"/>
              <w:jc w:val="center"/>
              <w:rPr>
                <w:lang w:eastAsia="en-US"/>
              </w:rPr>
            </w:pPr>
            <w:r w:rsidRPr="003E0571">
              <w:rPr>
                <w:lang w:eastAsia="en-US"/>
              </w:rPr>
              <w:t xml:space="preserve">Для потребителей, в случае отсутствия дифференциации тарифов </w:t>
            </w:r>
          </w:p>
          <w:p w14:paraId="492EB9EE" w14:textId="77777777" w:rsidR="003E0571" w:rsidRPr="003E0571" w:rsidRDefault="003E0571" w:rsidP="003E0571">
            <w:pPr>
              <w:ind w:right="-994"/>
              <w:jc w:val="center"/>
              <w:rPr>
                <w:lang w:eastAsia="en-US"/>
              </w:rPr>
            </w:pPr>
            <w:r w:rsidRPr="003E0571">
              <w:rPr>
                <w:lang w:eastAsia="en-US"/>
              </w:rPr>
              <w:t>по схеме подключения (без НДС)</w:t>
            </w:r>
          </w:p>
        </w:tc>
      </w:tr>
      <w:tr w:rsidR="003E0571" w:rsidRPr="003E0571" w14:paraId="20182953" w14:textId="77777777" w:rsidTr="003E0571">
        <w:trPr>
          <w:trHeight w:val="387"/>
        </w:trPr>
        <w:tc>
          <w:tcPr>
            <w:tcW w:w="1872" w:type="dxa"/>
            <w:vMerge/>
            <w:shd w:val="clear" w:color="auto" w:fill="auto"/>
          </w:tcPr>
          <w:p w14:paraId="29C2BA16" w14:textId="77777777" w:rsidR="003E0571" w:rsidRPr="003E0571" w:rsidRDefault="003E0571" w:rsidP="003E0571">
            <w:pPr>
              <w:ind w:left="-220" w:right="-125"/>
              <w:jc w:val="center"/>
              <w:rPr>
                <w:lang w:eastAsia="en-US"/>
              </w:rPr>
            </w:pPr>
          </w:p>
        </w:tc>
        <w:tc>
          <w:tcPr>
            <w:tcW w:w="1842" w:type="dxa"/>
            <w:vMerge w:val="restart"/>
            <w:shd w:val="clear" w:color="auto" w:fill="auto"/>
            <w:vAlign w:val="center"/>
          </w:tcPr>
          <w:p w14:paraId="2E69B150" w14:textId="77777777" w:rsidR="003E0571" w:rsidRPr="003E0571" w:rsidRDefault="003E0571" w:rsidP="003E0571">
            <w:pPr>
              <w:ind w:left="-107" w:right="-2"/>
              <w:jc w:val="center"/>
              <w:rPr>
                <w:lang w:eastAsia="en-US"/>
              </w:rPr>
            </w:pPr>
            <w:proofErr w:type="spellStart"/>
            <w:r w:rsidRPr="003E0571">
              <w:rPr>
                <w:lang w:eastAsia="en-US"/>
              </w:rPr>
              <w:t>Одноставочный</w:t>
            </w:r>
            <w:proofErr w:type="spellEnd"/>
          </w:p>
          <w:p w14:paraId="27C4234E" w14:textId="77777777" w:rsidR="003E0571" w:rsidRPr="003E0571" w:rsidRDefault="003E0571" w:rsidP="003E0571">
            <w:pPr>
              <w:ind w:right="-2"/>
              <w:jc w:val="center"/>
              <w:rPr>
                <w:lang w:eastAsia="en-US"/>
              </w:rPr>
            </w:pPr>
            <w:r w:rsidRPr="003E0571">
              <w:rPr>
                <w:lang w:eastAsia="en-US"/>
              </w:rPr>
              <w:t>руб./Гкал</w:t>
            </w:r>
          </w:p>
        </w:tc>
        <w:tc>
          <w:tcPr>
            <w:tcW w:w="1560" w:type="dxa"/>
            <w:shd w:val="clear" w:color="auto" w:fill="auto"/>
            <w:vAlign w:val="center"/>
          </w:tcPr>
          <w:p w14:paraId="2A8B27A0" w14:textId="77777777" w:rsidR="003E0571" w:rsidRPr="003E0571" w:rsidRDefault="003E0571" w:rsidP="003E0571">
            <w:pPr>
              <w:ind w:left="-106" w:right="-109"/>
              <w:jc w:val="center"/>
              <w:rPr>
                <w:lang w:eastAsia="en-US"/>
              </w:rPr>
            </w:pPr>
            <w:r w:rsidRPr="003E0571">
              <w:rPr>
                <w:lang w:eastAsia="en-US"/>
              </w:rPr>
              <w:t>с 01.01.2021</w:t>
            </w:r>
          </w:p>
        </w:tc>
        <w:tc>
          <w:tcPr>
            <w:tcW w:w="1134" w:type="dxa"/>
            <w:shd w:val="clear" w:color="auto" w:fill="auto"/>
            <w:vAlign w:val="center"/>
          </w:tcPr>
          <w:p w14:paraId="377BF91F" w14:textId="77777777" w:rsidR="003E0571" w:rsidRPr="003E0571" w:rsidRDefault="003E0571" w:rsidP="003E0571">
            <w:pPr>
              <w:ind w:left="-105" w:right="-108"/>
              <w:jc w:val="center"/>
              <w:rPr>
                <w:lang w:eastAsia="en-US"/>
              </w:rPr>
            </w:pPr>
            <w:r w:rsidRPr="003E0571">
              <w:rPr>
                <w:color w:val="000000"/>
                <w:sz w:val="22"/>
                <w:szCs w:val="22"/>
                <w:lang w:eastAsia="en-US"/>
              </w:rPr>
              <w:t>2424,17</w:t>
            </w:r>
          </w:p>
        </w:tc>
        <w:tc>
          <w:tcPr>
            <w:tcW w:w="850" w:type="dxa"/>
            <w:shd w:val="clear" w:color="auto" w:fill="auto"/>
            <w:vAlign w:val="center"/>
          </w:tcPr>
          <w:p w14:paraId="2A10E57E"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vAlign w:val="center"/>
          </w:tcPr>
          <w:p w14:paraId="6540D455"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vAlign w:val="center"/>
          </w:tcPr>
          <w:p w14:paraId="031EBE9D" w14:textId="77777777" w:rsidR="003E0571" w:rsidRPr="003E0571" w:rsidRDefault="003E0571" w:rsidP="003E0571">
            <w:pPr>
              <w:ind w:left="-105" w:right="-108"/>
              <w:jc w:val="center"/>
              <w:rPr>
                <w:lang w:eastAsia="en-US"/>
              </w:rPr>
            </w:pPr>
            <w:r w:rsidRPr="003E0571">
              <w:rPr>
                <w:lang w:eastAsia="en-US"/>
              </w:rPr>
              <w:t>x</w:t>
            </w:r>
          </w:p>
        </w:tc>
        <w:tc>
          <w:tcPr>
            <w:tcW w:w="709" w:type="dxa"/>
            <w:shd w:val="clear" w:color="auto" w:fill="auto"/>
            <w:vAlign w:val="center"/>
          </w:tcPr>
          <w:p w14:paraId="4D833891" w14:textId="77777777" w:rsidR="003E0571" w:rsidRPr="003E0571" w:rsidRDefault="003E0571" w:rsidP="003E0571">
            <w:pPr>
              <w:jc w:val="center"/>
              <w:rPr>
                <w:lang w:eastAsia="en-US"/>
              </w:rPr>
            </w:pPr>
            <w:r w:rsidRPr="003E0571">
              <w:rPr>
                <w:lang w:eastAsia="en-US"/>
              </w:rPr>
              <w:t>x</w:t>
            </w:r>
          </w:p>
        </w:tc>
        <w:tc>
          <w:tcPr>
            <w:tcW w:w="992" w:type="dxa"/>
            <w:shd w:val="clear" w:color="auto" w:fill="auto"/>
            <w:vAlign w:val="center"/>
          </w:tcPr>
          <w:p w14:paraId="3E1E00F9" w14:textId="77777777" w:rsidR="003E0571" w:rsidRPr="003E0571" w:rsidRDefault="003E0571" w:rsidP="003E0571">
            <w:pPr>
              <w:jc w:val="center"/>
              <w:rPr>
                <w:lang w:eastAsia="en-US"/>
              </w:rPr>
            </w:pPr>
            <w:r w:rsidRPr="003E0571">
              <w:rPr>
                <w:lang w:eastAsia="en-US"/>
              </w:rPr>
              <w:t>x</w:t>
            </w:r>
          </w:p>
        </w:tc>
      </w:tr>
      <w:tr w:rsidR="003E0571" w:rsidRPr="003E0571" w14:paraId="6A3D02AB" w14:textId="77777777" w:rsidTr="003E0571">
        <w:trPr>
          <w:trHeight w:val="387"/>
        </w:trPr>
        <w:tc>
          <w:tcPr>
            <w:tcW w:w="1872" w:type="dxa"/>
            <w:vMerge/>
            <w:shd w:val="clear" w:color="auto" w:fill="auto"/>
          </w:tcPr>
          <w:p w14:paraId="59F618F6" w14:textId="77777777" w:rsidR="003E0571" w:rsidRPr="003E0571" w:rsidRDefault="003E0571" w:rsidP="003E0571">
            <w:pPr>
              <w:ind w:left="-220" w:right="-125"/>
              <w:jc w:val="center"/>
              <w:rPr>
                <w:lang w:eastAsia="en-US"/>
              </w:rPr>
            </w:pPr>
          </w:p>
        </w:tc>
        <w:tc>
          <w:tcPr>
            <w:tcW w:w="1842" w:type="dxa"/>
            <w:vMerge/>
            <w:shd w:val="clear" w:color="auto" w:fill="auto"/>
            <w:vAlign w:val="center"/>
          </w:tcPr>
          <w:p w14:paraId="51287DF7" w14:textId="77777777" w:rsidR="003E0571" w:rsidRPr="003E0571" w:rsidRDefault="003E0571" w:rsidP="003E0571">
            <w:pPr>
              <w:ind w:left="-107" w:right="-2"/>
              <w:jc w:val="center"/>
              <w:rPr>
                <w:lang w:eastAsia="en-US"/>
              </w:rPr>
            </w:pPr>
          </w:p>
        </w:tc>
        <w:tc>
          <w:tcPr>
            <w:tcW w:w="1560" w:type="dxa"/>
            <w:shd w:val="clear" w:color="auto" w:fill="auto"/>
            <w:vAlign w:val="center"/>
          </w:tcPr>
          <w:p w14:paraId="19755C74" w14:textId="77777777" w:rsidR="003E0571" w:rsidRPr="003E0571" w:rsidRDefault="003E0571" w:rsidP="003E0571">
            <w:pPr>
              <w:ind w:left="-106" w:right="-109"/>
              <w:jc w:val="center"/>
              <w:rPr>
                <w:lang w:eastAsia="en-US"/>
              </w:rPr>
            </w:pPr>
            <w:r w:rsidRPr="003E0571">
              <w:rPr>
                <w:lang w:eastAsia="en-US"/>
              </w:rPr>
              <w:t>с 01.07.2021</w:t>
            </w:r>
          </w:p>
        </w:tc>
        <w:tc>
          <w:tcPr>
            <w:tcW w:w="1134" w:type="dxa"/>
            <w:shd w:val="clear" w:color="auto" w:fill="auto"/>
            <w:vAlign w:val="center"/>
          </w:tcPr>
          <w:p w14:paraId="46687AF3" w14:textId="77777777" w:rsidR="003E0571" w:rsidRPr="003E0571" w:rsidRDefault="003E0571" w:rsidP="003E0571">
            <w:pPr>
              <w:ind w:left="-105" w:right="-108"/>
              <w:jc w:val="center"/>
              <w:rPr>
                <w:lang w:eastAsia="en-US"/>
              </w:rPr>
            </w:pPr>
            <w:r w:rsidRPr="003E0571">
              <w:rPr>
                <w:color w:val="000000"/>
                <w:sz w:val="22"/>
                <w:szCs w:val="22"/>
                <w:lang w:eastAsia="en-US"/>
              </w:rPr>
              <w:t>2511,44</w:t>
            </w:r>
          </w:p>
        </w:tc>
        <w:tc>
          <w:tcPr>
            <w:tcW w:w="850" w:type="dxa"/>
            <w:shd w:val="clear" w:color="auto" w:fill="auto"/>
          </w:tcPr>
          <w:p w14:paraId="31418795"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tcPr>
          <w:p w14:paraId="39FB27A9"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tcPr>
          <w:p w14:paraId="732D51A3" w14:textId="77777777" w:rsidR="003E0571" w:rsidRPr="003E0571" w:rsidRDefault="003E0571" w:rsidP="003E0571">
            <w:pPr>
              <w:ind w:left="-105" w:right="-108"/>
              <w:jc w:val="center"/>
              <w:rPr>
                <w:lang w:eastAsia="en-US"/>
              </w:rPr>
            </w:pPr>
            <w:r w:rsidRPr="003E0571">
              <w:rPr>
                <w:lang w:eastAsia="en-US"/>
              </w:rPr>
              <w:t>x</w:t>
            </w:r>
          </w:p>
        </w:tc>
        <w:tc>
          <w:tcPr>
            <w:tcW w:w="709" w:type="dxa"/>
            <w:shd w:val="clear" w:color="auto" w:fill="auto"/>
          </w:tcPr>
          <w:p w14:paraId="2CA1D2DA" w14:textId="77777777" w:rsidR="003E0571" w:rsidRPr="003E0571" w:rsidRDefault="003E0571" w:rsidP="003E0571">
            <w:pPr>
              <w:jc w:val="center"/>
              <w:rPr>
                <w:lang w:eastAsia="en-US"/>
              </w:rPr>
            </w:pPr>
            <w:r w:rsidRPr="003E0571">
              <w:rPr>
                <w:lang w:eastAsia="en-US"/>
              </w:rPr>
              <w:t>x</w:t>
            </w:r>
          </w:p>
        </w:tc>
        <w:tc>
          <w:tcPr>
            <w:tcW w:w="992" w:type="dxa"/>
            <w:shd w:val="clear" w:color="auto" w:fill="auto"/>
          </w:tcPr>
          <w:p w14:paraId="5722B9C1" w14:textId="77777777" w:rsidR="003E0571" w:rsidRPr="003E0571" w:rsidRDefault="003E0571" w:rsidP="003E0571">
            <w:pPr>
              <w:jc w:val="center"/>
              <w:rPr>
                <w:lang w:eastAsia="en-US"/>
              </w:rPr>
            </w:pPr>
            <w:r w:rsidRPr="003E0571">
              <w:rPr>
                <w:lang w:eastAsia="en-US"/>
              </w:rPr>
              <w:t>x</w:t>
            </w:r>
          </w:p>
        </w:tc>
      </w:tr>
      <w:tr w:rsidR="003E0571" w:rsidRPr="003E0571" w14:paraId="72AB0E6F" w14:textId="77777777" w:rsidTr="003E0571">
        <w:trPr>
          <w:trHeight w:val="387"/>
        </w:trPr>
        <w:tc>
          <w:tcPr>
            <w:tcW w:w="1872" w:type="dxa"/>
            <w:vMerge/>
            <w:shd w:val="clear" w:color="auto" w:fill="auto"/>
          </w:tcPr>
          <w:p w14:paraId="419C46FE" w14:textId="77777777" w:rsidR="003E0571" w:rsidRPr="003E0571" w:rsidRDefault="003E0571" w:rsidP="003E0571">
            <w:pPr>
              <w:ind w:left="-220" w:right="-125"/>
              <w:jc w:val="center"/>
              <w:rPr>
                <w:lang w:eastAsia="en-US"/>
              </w:rPr>
            </w:pPr>
          </w:p>
        </w:tc>
        <w:tc>
          <w:tcPr>
            <w:tcW w:w="1842" w:type="dxa"/>
            <w:vMerge/>
            <w:shd w:val="clear" w:color="auto" w:fill="auto"/>
            <w:vAlign w:val="center"/>
          </w:tcPr>
          <w:p w14:paraId="235C5531" w14:textId="77777777" w:rsidR="003E0571" w:rsidRPr="003E0571" w:rsidRDefault="003E0571" w:rsidP="003E0571">
            <w:pPr>
              <w:ind w:left="-107" w:right="-2"/>
              <w:jc w:val="center"/>
              <w:rPr>
                <w:lang w:eastAsia="en-US"/>
              </w:rPr>
            </w:pPr>
          </w:p>
        </w:tc>
        <w:tc>
          <w:tcPr>
            <w:tcW w:w="1560" w:type="dxa"/>
            <w:shd w:val="clear" w:color="auto" w:fill="auto"/>
            <w:vAlign w:val="center"/>
          </w:tcPr>
          <w:p w14:paraId="283D0741" w14:textId="77777777" w:rsidR="003E0571" w:rsidRPr="003E0571" w:rsidRDefault="003E0571" w:rsidP="003E0571">
            <w:pPr>
              <w:ind w:left="-106" w:right="-109"/>
              <w:jc w:val="center"/>
              <w:rPr>
                <w:lang w:eastAsia="en-US"/>
              </w:rPr>
            </w:pPr>
            <w:r w:rsidRPr="003E0571">
              <w:rPr>
                <w:lang w:eastAsia="en-US"/>
              </w:rPr>
              <w:t>с 01.01.2022</w:t>
            </w:r>
          </w:p>
        </w:tc>
        <w:tc>
          <w:tcPr>
            <w:tcW w:w="1134" w:type="dxa"/>
            <w:shd w:val="clear" w:color="auto" w:fill="auto"/>
            <w:vAlign w:val="center"/>
          </w:tcPr>
          <w:p w14:paraId="484C02E8" w14:textId="77777777" w:rsidR="003E0571" w:rsidRPr="003E0571" w:rsidRDefault="003E0571" w:rsidP="003E0571">
            <w:pPr>
              <w:ind w:left="-105" w:right="-108"/>
              <w:jc w:val="center"/>
              <w:rPr>
                <w:lang w:eastAsia="en-US"/>
              </w:rPr>
            </w:pPr>
            <w:r w:rsidRPr="003E0571">
              <w:rPr>
                <w:color w:val="000000"/>
                <w:sz w:val="22"/>
                <w:szCs w:val="22"/>
                <w:lang w:eastAsia="en-US"/>
              </w:rPr>
              <w:t>2456,32</w:t>
            </w:r>
          </w:p>
        </w:tc>
        <w:tc>
          <w:tcPr>
            <w:tcW w:w="850" w:type="dxa"/>
            <w:shd w:val="clear" w:color="auto" w:fill="auto"/>
          </w:tcPr>
          <w:p w14:paraId="27186443"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tcPr>
          <w:p w14:paraId="6DCB19FB"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tcPr>
          <w:p w14:paraId="23B0A281" w14:textId="77777777" w:rsidR="003E0571" w:rsidRPr="003E0571" w:rsidRDefault="003E0571" w:rsidP="003E0571">
            <w:pPr>
              <w:ind w:left="-105" w:right="-108"/>
              <w:jc w:val="center"/>
              <w:rPr>
                <w:lang w:eastAsia="en-US"/>
              </w:rPr>
            </w:pPr>
            <w:r w:rsidRPr="003E0571">
              <w:rPr>
                <w:lang w:eastAsia="en-US"/>
              </w:rPr>
              <w:t>x</w:t>
            </w:r>
          </w:p>
        </w:tc>
        <w:tc>
          <w:tcPr>
            <w:tcW w:w="709" w:type="dxa"/>
            <w:shd w:val="clear" w:color="auto" w:fill="auto"/>
          </w:tcPr>
          <w:p w14:paraId="4A56ED21" w14:textId="77777777" w:rsidR="003E0571" w:rsidRPr="003E0571" w:rsidRDefault="003E0571" w:rsidP="003E0571">
            <w:pPr>
              <w:jc w:val="center"/>
              <w:rPr>
                <w:lang w:eastAsia="en-US"/>
              </w:rPr>
            </w:pPr>
            <w:r w:rsidRPr="003E0571">
              <w:rPr>
                <w:lang w:eastAsia="en-US"/>
              </w:rPr>
              <w:t>x</w:t>
            </w:r>
          </w:p>
        </w:tc>
        <w:tc>
          <w:tcPr>
            <w:tcW w:w="992" w:type="dxa"/>
            <w:shd w:val="clear" w:color="auto" w:fill="auto"/>
          </w:tcPr>
          <w:p w14:paraId="03D3E2A9" w14:textId="77777777" w:rsidR="003E0571" w:rsidRPr="003E0571" w:rsidRDefault="003E0571" w:rsidP="003E0571">
            <w:pPr>
              <w:jc w:val="center"/>
              <w:rPr>
                <w:lang w:eastAsia="en-US"/>
              </w:rPr>
            </w:pPr>
            <w:r w:rsidRPr="003E0571">
              <w:rPr>
                <w:lang w:eastAsia="en-US"/>
              </w:rPr>
              <w:t>x</w:t>
            </w:r>
          </w:p>
        </w:tc>
      </w:tr>
      <w:tr w:rsidR="003E0571" w:rsidRPr="003E0571" w14:paraId="73A4BFB8" w14:textId="77777777" w:rsidTr="003E0571">
        <w:trPr>
          <w:trHeight w:val="387"/>
        </w:trPr>
        <w:tc>
          <w:tcPr>
            <w:tcW w:w="1872" w:type="dxa"/>
            <w:vMerge/>
            <w:shd w:val="clear" w:color="auto" w:fill="auto"/>
          </w:tcPr>
          <w:p w14:paraId="2755BC80" w14:textId="77777777" w:rsidR="003E0571" w:rsidRPr="003E0571" w:rsidRDefault="003E0571" w:rsidP="003E0571">
            <w:pPr>
              <w:ind w:left="-220" w:right="-125"/>
              <w:jc w:val="center"/>
              <w:rPr>
                <w:lang w:eastAsia="en-US"/>
              </w:rPr>
            </w:pPr>
          </w:p>
        </w:tc>
        <w:tc>
          <w:tcPr>
            <w:tcW w:w="1842" w:type="dxa"/>
            <w:vMerge/>
            <w:shd w:val="clear" w:color="auto" w:fill="auto"/>
            <w:vAlign w:val="center"/>
          </w:tcPr>
          <w:p w14:paraId="1F2D3DDD" w14:textId="77777777" w:rsidR="003E0571" w:rsidRPr="003E0571" w:rsidRDefault="003E0571" w:rsidP="003E0571">
            <w:pPr>
              <w:ind w:left="-107" w:right="-2"/>
              <w:jc w:val="center"/>
              <w:rPr>
                <w:lang w:eastAsia="en-US"/>
              </w:rPr>
            </w:pPr>
          </w:p>
        </w:tc>
        <w:tc>
          <w:tcPr>
            <w:tcW w:w="1560" w:type="dxa"/>
            <w:shd w:val="clear" w:color="auto" w:fill="auto"/>
            <w:vAlign w:val="center"/>
          </w:tcPr>
          <w:p w14:paraId="25AB0614" w14:textId="77777777" w:rsidR="003E0571" w:rsidRPr="003E0571" w:rsidRDefault="003E0571" w:rsidP="003E0571">
            <w:pPr>
              <w:ind w:left="-106" w:right="-109"/>
              <w:jc w:val="center"/>
              <w:rPr>
                <w:lang w:eastAsia="en-US"/>
              </w:rPr>
            </w:pPr>
            <w:r w:rsidRPr="003E0571">
              <w:rPr>
                <w:lang w:eastAsia="en-US"/>
              </w:rPr>
              <w:t>с 01.07.2022</w:t>
            </w:r>
          </w:p>
        </w:tc>
        <w:tc>
          <w:tcPr>
            <w:tcW w:w="1134" w:type="dxa"/>
            <w:shd w:val="clear" w:color="auto" w:fill="auto"/>
            <w:vAlign w:val="center"/>
          </w:tcPr>
          <w:p w14:paraId="2D14E8FC" w14:textId="77777777" w:rsidR="003E0571" w:rsidRPr="003E0571" w:rsidRDefault="003E0571" w:rsidP="003E0571">
            <w:pPr>
              <w:ind w:left="-105" w:right="-108"/>
              <w:jc w:val="center"/>
              <w:rPr>
                <w:lang w:eastAsia="en-US"/>
              </w:rPr>
            </w:pPr>
            <w:r w:rsidRPr="003E0571">
              <w:rPr>
                <w:color w:val="000000"/>
                <w:sz w:val="22"/>
                <w:szCs w:val="22"/>
                <w:lang w:eastAsia="en-US"/>
              </w:rPr>
              <w:t>2544,25</w:t>
            </w:r>
          </w:p>
        </w:tc>
        <w:tc>
          <w:tcPr>
            <w:tcW w:w="850" w:type="dxa"/>
            <w:shd w:val="clear" w:color="auto" w:fill="auto"/>
          </w:tcPr>
          <w:p w14:paraId="163ADC79"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tcPr>
          <w:p w14:paraId="6B28C806"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tcPr>
          <w:p w14:paraId="168E859E" w14:textId="77777777" w:rsidR="003E0571" w:rsidRPr="003E0571" w:rsidRDefault="003E0571" w:rsidP="003E0571">
            <w:pPr>
              <w:ind w:left="-105" w:right="-108"/>
              <w:jc w:val="center"/>
              <w:rPr>
                <w:lang w:eastAsia="en-US"/>
              </w:rPr>
            </w:pPr>
            <w:r w:rsidRPr="003E0571">
              <w:rPr>
                <w:lang w:eastAsia="en-US"/>
              </w:rPr>
              <w:t>x</w:t>
            </w:r>
          </w:p>
        </w:tc>
        <w:tc>
          <w:tcPr>
            <w:tcW w:w="709" w:type="dxa"/>
            <w:shd w:val="clear" w:color="auto" w:fill="auto"/>
          </w:tcPr>
          <w:p w14:paraId="74A8C68D" w14:textId="77777777" w:rsidR="003E0571" w:rsidRPr="003E0571" w:rsidRDefault="003E0571" w:rsidP="003E0571">
            <w:pPr>
              <w:jc w:val="center"/>
              <w:rPr>
                <w:lang w:eastAsia="en-US"/>
              </w:rPr>
            </w:pPr>
            <w:r w:rsidRPr="003E0571">
              <w:rPr>
                <w:lang w:eastAsia="en-US"/>
              </w:rPr>
              <w:t>x</w:t>
            </w:r>
          </w:p>
        </w:tc>
        <w:tc>
          <w:tcPr>
            <w:tcW w:w="992" w:type="dxa"/>
            <w:shd w:val="clear" w:color="auto" w:fill="auto"/>
          </w:tcPr>
          <w:p w14:paraId="09D60C5B" w14:textId="77777777" w:rsidR="003E0571" w:rsidRPr="003E0571" w:rsidRDefault="003E0571" w:rsidP="003E0571">
            <w:pPr>
              <w:jc w:val="center"/>
              <w:rPr>
                <w:lang w:eastAsia="en-US"/>
              </w:rPr>
            </w:pPr>
            <w:r w:rsidRPr="003E0571">
              <w:rPr>
                <w:lang w:eastAsia="en-US"/>
              </w:rPr>
              <w:t>x</w:t>
            </w:r>
          </w:p>
        </w:tc>
      </w:tr>
      <w:tr w:rsidR="003E0571" w:rsidRPr="003E0571" w14:paraId="2B310D04" w14:textId="77777777" w:rsidTr="003E0571">
        <w:trPr>
          <w:trHeight w:val="387"/>
        </w:trPr>
        <w:tc>
          <w:tcPr>
            <w:tcW w:w="1872" w:type="dxa"/>
            <w:vMerge/>
            <w:shd w:val="clear" w:color="auto" w:fill="auto"/>
          </w:tcPr>
          <w:p w14:paraId="125BECAF" w14:textId="77777777" w:rsidR="003E0571" w:rsidRPr="003E0571" w:rsidRDefault="003E0571" w:rsidP="003E0571">
            <w:pPr>
              <w:ind w:left="-220" w:right="-125"/>
              <w:jc w:val="center"/>
              <w:rPr>
                <w:lang w:eastAsia="en-US"/>
              </w:rPr>
            </w:pPr>
          </w:p>
        </w:tc>
        <w:tc>
          <w:tcPr>
            <w:tcW w:w="1842" w:type="dxa"/>
            <w:vMerge/>
            <w:shd w:val="clear" w:color="auto" w:fill="auto"/>
            <w:vAlign w:val="center"/>
          </w:tcPr>
          <w:p w14:paraId="6B93AC58" w14:textId="77777777" w:rsidR="003E0571" w:rsidRPr="003E0571" w:rsidRDefault="003E0571" w:rsidP="003E0571">
            <w:pPr>
              <w:ind w:left="-107" w:right="-2"/>
              <w:jc w:val="center"/>
              <w:rPr>
                <w:lang w:eastAsia="en-US"/>
              </w:rPr>
            </w:pPr>
          </w:p>
        </w:tc>
        <w:tc>
          <w:tcPr>
            <w:tcW w:w="1560" w:type="dxa"/>
            <w:shd w:val="clear" w:color="auto" w:fill="auto"/>
            <w:vAlign w:val="center"/>
          </w:tcPr>
          <w:p w14:paraId="1B47A3B5" w14:textId="77777777" w:rsidR="003E0571" w:rsidRPr="003E0571" w:rsidRDefault="003E0571" w:rsidP="003E0571">
            <w:pPr>
              <w:ind w:left="-106" w:right="-109"/>
              <w:jc w:val="center"/>
              <w:rPr>
                <w:lang w:eastAsia="en-US"/>
              </w:rPr>
            </w:pPr>
            <w:r w:rsidRPr="003E0571">
              <w:rPr>
                <w:lang w:eastAsia="en-US"/>
              </w:rPr>
              <w:t>с 01.01.2023</w:t>
            </w:r>
          </w:p>
        </w:tc>
        <w:tc>
          <w:tcPr>
            <w:tcW w:w="1134" w:type="dxa"/>
            <w:shd w:val="clear" w:color="auto" w:fill="auto"/>
            <w:vAlign w:val="center"/>
          </w:tcPr>
          <w:p w14:paraId="2660146C" w14:textId="77777777" w:rsidR="003E0571" w:rsidRPr="003E0571" w:rsidRDefault="003E0571" w:rsidP="003E0571">
            <w:pPr>
              <w:ind w:left="-105" w:right="-108"/>
              <w:jc w:val="center"/>
              <w:rPr>
                <w:lang w:eastAsia="en-US"/>
              </w:rPr>
            </w:pPr>
            <w:r w:rsidRPr="003E0571">
              <w:rPr>
                <w:color w:val="000000"/>
                <w:sz w:val="22"/>
                <w:szCs w:val="22"/>
                <w:lang w:eastAsia="en-US"/>
              </w:rPr>
              <w:t>2544,25</w:t>
            </w:r>
          </w:p>
        </w:tc>
        <w:tc>
          <w:tcPr>
            <w:tcW w:w="850" w:type="dxa"/>
            <w:shd w:val="clear" w:color="auto" w:fill="auto"/>
          </w:tcPr>
          <w:p w14:paraId="4EFC3984"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tcPr>
          <w:p w14:paraId="3D376554"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tcPr>
          <w:p w14:paraId="11372255" w14:textId="77777777" w:rsidR="003E0571" w:rsidRPr="003E0571" w:rsidRDefault="003E0571" w:rsidP="003E0571">
            <w:pPr>
              <w:ind w:left="-105" w:right="-108"/>
              <w:jc w:val="center"/>
              <w:rPr>
                <w:lang w:eastAsia="en-US"/>
              </w:rPr>
            </w:pPr>
            <w:r w:rsidRPr="003E0571">
              <w:rPr>
                <w:lang w:eastAsia="en-US"/>
              </w:rPr>
              <w:t>x</w:t>
            </w:r>
          </w:p>
        </w:tc>
        <w:tc>
          <w:tcPr>
            <w:tcW w:w="709" w:type="dxa"/>
            <w:shd w:val="clear" w:color="auto" w:fill="auto"/>
          </w:tcPr>
          <w:p w14:paraId="0B2CD00E" w14:textId="77777777" w:rsidR="003E0571" w:rsidRPr="003E0571" w:rsidRDefault="003E0571" w:rsidP="003E0571">
            <w:pPr>
              <w:jc w:val="center"/>
              <w:rPr>
                <w:lang w:eastAsia="en-US"/>
              </w:rPr>
            </w:pPr>
            <w:r w:rsidRPr="003E0571">
              <w:rPr>
                <w:lang w:eastAsia="en-US"/>
              </w:rPr>
              <w:t>x</w:t>
            </w:r>
          </w:p>
        </w:tc>
        <w:tc>
          <w:tcPr>
            <w:tcW w:w="992" w:type="dxa"/>
            <w:shd w:val="clear" w:color="auto" w:fill="auto"/>
          </w:tcPr>
          <w:p w14:paraId="51364CE7" w14:textId="77777777" w:rsidR="003E0571" w:rsidRPr="003E0571" w:rsidRDefault="003E0571" w:rsidP="003E0571">
            <w:pPr>
              <w:jc w:val="center"/>
              <w:rPr>
                <w:lang w:eastAsia="en-US"/>
              </w:rPr>
            </w:pPr>
            <w:r w:rsidRPr="003E0571">
              <w:rPr>
                <w:lang w:eastAsia="en-US"/>
              </w:rPr>
              <w:t>x</w:t>
            </w:r>
          </w:p>
        </w:tc>
      </w:tr>
      <w:tr w:rsidR="003E0571" w:rsidRPr="003E0571" w14:paraId="4AA840DB" w14:textId="77777777" w:rsidTr="003E0571">
        <w:trPr>
          <w:trHeight w:val="387"/>
        </w:trPr>
        <w:tc>
          <w:tcPr>
            <w:tcW w:w="1872" w:type="dxa"/>
            <w:vMerge/>
            <w:shd w:val="clear" w:color="auto" w:fill="auto"/>
          </w:tcPr>
          <w:p w14:paraId="13CD16CA" w14:textId="77777777" w:rsidR="003E0571" w:rsidRPr="003E0571" w:rsidRDefault="003E0571" w:rsidP="003E0571">
            <w:pPr>
              <w:ind w:left="-220" w:right="-125"/>
              <w:jc w:val="center"/>
              <w:rPr>
                <w:lang w:eastAsia="en-US"/>
              </w:rPr>
            </w:pPr>
          </w:p>
        </w:tc>
        <w:tc>
          <w:tcPr>
            <w:tcW w:w="1842" w:type="dxa"/>
            <w:vMerge/>
            <w:shd w:val="clear" w:color="auto" w:fill="auto"/>
            <w:vAlign w:val="center"/>
          </w:tcPr>
          <w:p w14:paraId="3DF01009" w14:textId="77777777" w:rsidR="003E0571" w:rsidRPr="003E0571" w:rsidRDefault="003E0571" w:rsidP="003E0571">
            <w:pPr>
              <w:ind w:left="-107" w:right="-2"/>
              <w:jc w:val="center"/>
              <w:rPr>
                <w:lang w:eastAsia="en-US"/>
              </w:rPr>
            </w:pPr>
          </w:p>
        </w:tc>
        <w:tc>
          <w:tcPr>
            <w:tcW w:w="1560" w:type="dxa"/>
            <w:shd w:val="clear" w:color="auto" w:fill="auto"/>
            <w:vAlign w:val="center"/>
          </w:tcPr>
          <w:p w14:paraId="3DA3FC24" w14:textId="77777777" w:rsidR="003E0571" w:rsidRPr="003E0571" w:rsidRDefault="003E0571" w:rsidP="003E0571">
            <w:pPr>
              <w:ind w:left="-106" w:right="-109"/>
              <w:jc w:val="center"/>
              <w:rPr>
                <w:lang w:eastAsia="en-US"/>
              </w:rPr>
            </w:pPr>
            <w:r w:rsidRPr="003E0571">
              <w:rPr>
                <w:lang w:eastAsia="en-US"/>
              </w:rPr>
              <w:t>с 01.07.2023</w:t>
            </w:r>
          </w:p>
        </w:tc>
        <w:tc>
          <w:tcPr>
            <w:tcW w:w="1134" w:type="dxa"/>
            <w:shd w:val="clear" w:color="auto" w:fill="auto"/>
            <w:vAlign w:val="center"/>
          </w:tcPr>
          <w:p w14:paraId="570CC6DF" w14:textId="77777777" w:rsidR="003E0571" w:rsidRPr="003E0571" w:rsidRDefault="003E0571" w:rsidP="003E0571">
            <w:pPr>
              <w:ind w:left="-105" w:right="-108"/>
              <w:jc w:val="center"/>
              <w:rPr>
                <w:lang w:eastAsia="en-US"/>
              </w:rPr>
            </w:pPr>
            <w:r w:rsidRPr="003E0571">
              <w:rPr>
                <w:color w:val="000000"/>
                <w:sz w:val="22"/>
                <w:szCs w:val="22"/>
                <w:lang w:eastAsia="en-US"/>
              </w:rPr>
              <w:t>2642,26</w:t>
            </w:r>
          </w:p>
        </w:tc>
        <w:tc>
          <w:tcPr>
            <w:tcW w:w="850" w:type="dxa"/>
            <w:shd w:val="clear" w:color="auto" w:fill="auto"/>
            <w:vAlign w:val="center"/>
          </w:tcPr>
          <w:p w14:paraId="20363207"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vAlign w:val="center"/>
          </w:tcPr>
          <w:p w14:paraId="5A2A084A"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vAlign w:val="center"/>
          </w:tcPr>
          <w:p w14:paraId="198CDF3E" w14:textId="77777777" w:rsidR="003E0571" w:rsidRPr="003E0571" w:rsidRDefault="003E0571" w:rsidP="003E0571">
            <w:pPr>
              <w:ind w:left="-105" w:right="-108"/>
              <w:jc w:val="center"/>
              <w:rPr>
                <w:lang w:eastAsia="en-US"/>
              </w:rPr>
            </w:pPr>
            <w:r w:rsidRPr="003E0571">
              <w:rPr>
                <w:lang w:eastAsia="en-US"/>
              </w:rPr>
              <w:t>x</w:t>
            </w:r>
          </w:p>
        </w:tc>
        <w:tc>
          <w:tcPr>
            <w:tcW w:w="709" w:type="dxa"/>
            <w:shd w:val="clear" w:color="auto" w:fill="auto"/>
            <w:vAlign w:val="center"/>
          </w:tcPr>
          <w:p w14:paraId="4C5D17A1" w14:textId="77777777" w:rsidR="003E0571" w:rsidRPr="003E0571" w:rsidRDefault="003E0571" w:rsidP="003E0571">
            <w:pPr>
              <w:jc w:val="center"/>
              <w:rPr>
                <w:lang w:eastAsia="en-US"/>
              </w:rPr>
            </w:pPr>
            <w:r w:rsidRPr="003E0571">
              <w:rPr>
                <w:lang w:eastAsia="en-US"/>
              </w:rPr>
              <w:t>x</w:t>
            </w:r>
          </w:p>
        </w:tc>
        <w:tc>
          <w:tcPr>
            <w:tcW w:w="992" w:type="dxa"/>
            <w:shd w:val="clear" w:color="auto" w:fill="auto"/>
            <w:vAlign w:val="center"/>
          </w:tcPr>
          <w:p w14:paraId="2A60479E" w14:textId="77777777" w:rsidR="003E0571" w:rsidRPr="003E0571" w:rsidRDefault="003E0571" w:rsidP="003E0571">
            <w:pPr>
              <w:jc w:val="center"/>
              <w:rPr>
                <w:lang w:eastAsia="en-US"/>
              </w:rPr>
            </w:pPr>
            <w:r w:rsidRPr="003E0571">
              <w:rPr>
                <w:lang w:eastAsia="en-US"/>
              </w:rPr>
              <w:t>x</w:t>
            </w:r>
          </w:p>
        </w:tc>
      </w:tr>
      <w:tr w:rsidR="003E0571" w:rsidRPr="003E0571" w14:paraId="72D28656" w14:textId="77777777" w:rsidTr="003E0571">
        <w:trPr>
          <w:trHeight w:val="334"/>
        </w:trPr>
        <w:tc>
          <w:tcPr>
            <w:tcW w:w="1872" w:type="dxa"/>
            <w:vMerge/>
            <w:shd w:val="clear" w:color="auto" w:fill="auto"/>
          </w:tcPr>
          <w:p w14:paraId="33CCDDD6" w14:textId="77777777" w:rsidR="003E0571" w:rsidRPr="003E0571" w:rsidRDefault="003E0571" w:rsidP="003E0571">
            <w:pPr>
              <w:ind w:right="-2"/>
              <w:rPr>
                <w:lang w:eastAsia="en-US"/>
              </w:rPr>
            </w:pPr>
          </w:p>
        </w:tc>
        <w:tc>
          <w:tcPr>
            <w:tcW w:w="1842" w:type="dxa"/>
            <w:shd w:val="clear" w:color="auto" w:fill="auto"/>
          </w:tcPr>
          <w:p w14:paraId="55673122" w14:textId="77777777" w:rsidR="003E0571" w:rsidRPr="003E0571" w:rsidRDefault="003E0571" w:rsidP="003E0571">
            <w:pPr>
              <w:ind w:right="-2"/>
              <w:jc w:val="center"/>
              <w:rPr>
                <w:lang w:eastAsia="en-US"/>
              </w:rPr>
            </w:pPr>
            <w:proofErr w:type="spellStart"/>
            <w:r w:rsidRPr="003E0571">
              <w:rPr>
                <w:lang w:eastAsia="en-US"/>
              </w:rPr>
              <w:t>Двухставочный</w:t>
            </w:r>
            <w:proofErr w:type="spellEnd"/>
          </w:p>
        </w:tc>
        <w:tc>
          <w:tcPr>
            <w:tcW w:w="1560" w:type="dxa"/>
            <w:shd w:val="clear" w:color="auto" w:fill="auto"/>
            <w:vAlign w:val="center"/>
          </w:tcPr>
          <w:p w14:paraId="72D4CFBF" w14:textId="77777777" w:rsidR="003E0571" w:rsidRPr="003E0571" w:rsidRDefault="003E0571" w:rsidP="003E0571">
            <w:pPr>
              <w:ind w:left="-105" w:right="-108"/>
              <w:jc w:val="center"/>
              <w:rPr>
                <w:lang w:eastAsia="en-US"/>
              </w:rPr>
            </w:pPr>
            <w:r w:rsidRPr="003E0571">
              <w:rPr>
                <w:lang w:eastAsia="en-US"/>
              </w:rPr>
              <w:t>x</w:t>
            </w:r>
          </w:p>
        </w:tc>
        <w:tc>
          <w:tcPr>
            <w:tcW w:w="1134" w:type="dxa"/>
            <w:shd w:val="clear" w:color="auto" w:fill="auto"/>
            <w:vAlign w:val="center"/>
          </w:tcPr>
          <w:p w14:paraId="6932CFE4"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vAlign w:val="center"/>
          </w:tcPr>
          <w:p w14:paraId="5D5E4142"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vAlign w:val="center"/>
          </w:tcPr>
          <w:p w14:paraId="03FA5C3E"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vAlign w:val="center"/>
          </w:tcPr>
          <w:p w14:paraId="36B17324" w14:textId="77777777" w:rsidR="003E0571" w:rsidRPr="003E0571" w:rsidRDefault="003E0571" w:rsidP="003E0571">
            <w:pPr>
              <w:ind w:left="-105" w:right="-108"/>
              <w:jc w:val="center"/>
              <w:rPr>
                <w:lang w:eastAsia="en-US"/>
              </w:rPr>
            </w:pPr>
            <w:r w:rsidRPr="003E0571">
              <w:rPr>
                <w:lang w:eastAsia="en-US"/>
              </w:rPr>
              <w:t>х</w:t>
            </w:r>
          </w:p>
        </w:tc>
        <w:tc>
          <w:tcPr>
            <w:tcW w:w="709" w:type="dxa"/>
            <w:shd w:val="clear" w:color="auto" w:fill="auto"/>
            <w:vAlign w:val="center"/>
          </w:tcPr>
          <w:p w14:paraId="509B03E5" w14:textId="77777777" w:rsidR="003E0571" w:rsidRPr="003E0571" w:rsidRDefault="003E0571" w:rsidP="003E0571">
            <w:pPr>
              <w:ind w:left="-105" w:right="-108"/>
              <w:jc w:val="center"/>
              <w:rPr>
                <w:lang w:eastAsia="en-US"/>
              </w:rPr>
            </w:pPr>
            <w:r w:rsidRPr="003E0571">
              <w:rPr>
                <w:lang w:eastAsia="en-US"/>
              </w:rPr>
              <w:t>x</w:t>
            </w:r>
          </w:p>
        </w:tc>
        <w:tc>
          <w:tcPr>
            <w:tcW w:w="992" w:type="dxa"/>
            <w:shd w:val="clear" w:color="auto" w:fill="auto"/>
            <w:vAlign w:val="center"/>
          </w:tcPr>
          <w:p w14:paraId="65F13D88" w14:textId="77777777" w:rsidR="003E0571" w:rsidRPr="003E0571" w:rsidRDefault="003E0571" w:rsidP="003E0571">
            <w:pPr>
              <w:ind w:left="-105" w:right="-108"/>
              <w:jc w:val="center"/>
              <w:rPr>
                <w:lang w:eastAsia="en-US"/>
              </w:rPr>
            </w:pPr>
            <w:r w:rsidRPr="003E0571">
              <w:rPr>
                <w:lang w:eastAsia="en-US"/>
              </w:rPr>
              <w:t>x</w:t>
            </w:r>
          </w:p>
        </w:tc>
      </w:tr>
      <w:tr w:rsidR="003E0571" w:rsidRPr="003E0571" w14:paraId="006A9D8D" w14:textId="77777777" w:rsidTr="003E0571">
        <w:trPr>
          <w:trHeight w:val="900"/>
        </w:trPr>
        <w:tc>
          <w:tcPr>
            <w:tcW w:w="1872" w:type="dxa"/>
            <w:vMerge/>
            <w:shd w:val="clear" w:color="auto" w:fill="auto"/>
          </w:tcPr>
          <w:p w14:paraId="11787BB8" w14:textId="77777777" w:rsidR="003E0571" w:rsidRPr="003E0571" w:rsidRDefault="003E0571" w:rsidP="003E0571">
            <w:pPr>
              <w:ind w:right="-2"/>
              <w:rPr>
                <w:lang w:eastAsia="en-US"/>
              </w:rPr>
            </w:pPr>
          </w:p>
        </w:tc>
        <w:tc>
          <w:tcPr>
            <w:tcW w:w="1842" w:type="dxa"/>
            <w:shd w:val="clear" w:color="auto" w:fill="auto"/>
          </w:tcPr>
          <w:p w14:paraId="562EF9AA" w14:textId="77777777" w:rsidR="003E0571" w:rsidRPr="003E0571" w:rsidRDefault="003E0571" w:rsidP="003E0571">
            <w:pPr>
              <w:ind w:right="-2"/>
              <w:jc w:val="center"/>
              <w:rPr>
                <w:lang w:eastAsia="en-US"/>
              </w:rPr>
            </w:pPr>
            <w:r w:rsidRPr="003E0571">
              <w:rPr>
                <w:lang w:eastAsia="en-US"/>
              </w:rPr>
              <w:t>Ставка за тепловую энергию, руб./Гкал</w:t>
            </w:r>
          </w:p>
        </w:tc>
        <w:tc>
          <w:tcPr>
            <w:tcW w:w="1560" w:type="dxa"/>
            <w:shd w:val="clear" w:color="auto" w:fill="auto"/>
            <w:vAlign w:val="center"/>
          </w:tcPr>
          <w:p w14:paraId="632CD4F5" w14:textId="77777777" w:rsidR="003E0571" w:rsidRPr="003E0571" w:rsidRDefault="003E0571" w:rsidP="003E0571">
            <w:pPr>
              <w:ind w:left="-105" w:right="-108"/>
              <w:jc w:val="center"/>
              <w:rPr>
                <w:lang w:eastAsia="en-US"/>
              </w:rPr>
            </w:pPr>
            <w:r w:rsidRPr="003E0571">
              <w:rPr>
                <w:lang w:eastAsia="en-US"/>
              </w:rPr>
              <w:t>x</w:t>
            </w:r>
          </w:p>
        </w:tc>
        <w:tc>
          <w:tcPr>
            <w:tcW w:w="1134" w:type="dxa"/>
            <w:shd w:val="clear" w:color="auto" w:fill="auto"/>
            <w:vAlign w:val="center"/>
          </w:tcPr>
          <w:p w14:paraId="49F2B1EA"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vAlign w:val="center"/>
          </w:tcPr>
          <w:p w14:paraId="7EA041F5"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vAlign w:val="center"/>
          </w:tcPr>
          <w:p w14:paraId="650F600B"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vAlign w:val="center"/>
          </w:tcPr>
          <w:p w14:paraId="19E47292" w14:textId="77777777" w:rsidR="003E0571" w:rsidRPr="003E0571" w:rsidRDefault="003E0571" w:rsidP="003E0571">
            <w:pPr>
              <w:ind w:left="-105" w:right="-108"/>
              <w:jc w:val="center"/>
              <w:rPr>
                <w:lang w:eastAsia="en-US"/>
              </w:rPr>
            </w:pPr>
            <w:r w:rsidRPr="003E0571">
              <w:rPr>
                <w:lang w:eastAsia="en-US"/>
              </w:rPr>
              <w:t>х</w:t>
            </w:r>
          </w:p>
        </w:tc>
        <w:tc>
          <w:tcPr>
            <w:tcW w:w="709" w:type="dxa"/>
            <w:shd w:val="clear" w:color="auto" w:fill="auto"/>
            <w:vAlign w:val="center"/>
          </w:tcPr>
          <w:p w14:paraId="6C0C0615" w14:textId="77777777" w:rsidR="003E0571" w:rsidRPr="003E0571" w:rsidRDefault="003E0571" w:rsidP="003E0571">
            <w:pPr>
              <w:ind w:left="-105" w:right="-108"/>
              <w:jc w:val="center"/>
              <w:rPr>
                <w:lang w:eastAsia="en-US"/>
              </w:rPr>
            </w:pPr>
            <w:r w:rsidRPr="003E0571">
              <w:rPr>
                <w:lang w:eastAsia="en-US"/>
              </w:rPr>
              <w:t>x</w:t>
            </w:r>
          </w:p>
        </w:tc>
        <w:tc>
          <w:tcPr>
            <w:tcW w:w="992" w:type="dxa"/>
            <w:shd w:val="clear" w:color="auto" w:fill="auto"/>
            <w:vAlign w:val="center"/>
          </w:tcPr>
          <w:p w14:paraId="24523291" w14:textId="77777777" w:rsidR="003E0571" w:rsidRPr="003E0571" w:rsidRDefault="003E0571" w:rsidP="003E0571">
            <w:pPr>
              <w:ind w:left="-105" w:right="-108"/>
              <w:jc w:val="center"/>
              <w:rPr>
                <w:lang w:eastAsia="en-US"/>
              </w:rPr>
            </w:pPr>
            <w:r w:rsidRPr="003E0571">
              <w:rPr>
                <w:lang w:eastAsia="en-US"/>
              </w:rPr>
              <w:t>x</w:t>
            </w:r>
          </w:p>
        </w:tc>
      </w:tr>
      <w:tr w:rsidR="003E0571" w:rsidRPr="003E0571" w14:paraId="1B584EE1" w14:textId="77777777" w:rsidTr="003E0571">
        <w:trPr>
          <w:trHeight w:val="1414"/>
        </w:trPr>
        <w:tc>
          <w:tcPr>
            <w:tcW w:w="1872" w:type="dxa"/>
            <w:vMerge/>
            <w:shd w:val="clear" w:color="auto" w:fill="auto"/>
          </w:tcPr>
          <w:p w14:paraId="152AD888" w14:textId="77777777" w:rsidR="003E0571" w:rsidRPr="003E0571" w:rsidRDefault="003E0571" w:rsidP="003E0571">
            <w:pPr>
              <w:ind w:right="-2"/>
              <w:rPr>
                <w:lang w:eastAsia="en-US"/>
              </w:rPr>
            </w:pPr>
          </w:p>
        </w:tc>
        <w:tc>
          <w:tcPr>
            <w:tcW w:w="1842" w:type="dxa"/>
            <w:shd w:val="clear" w:color="auto" w:fill="auto"/>
          </w:tcPr>
          <w:p w14:paraId="27C196A0" w14:textId="77777777" w:rsidR="003E0571" w:rsidRPr="003E0571" w:rsidRDefault="003E0571" w:rsidP="003E0571">
            <w:pPr>
              <w:ind w:right="-2"/>
              <w:jc w:val="center"/>
              <w:rPr>
                <w:lang w:eastAsia="en-US"/>
              </w:rPr>
            </w:pPr>
            <w:r w:rsidRPr="003E0571">
              <w:rPr>
                <w:lang w:eastAsia="en-US"/>
              </w:rPr>
              <w:t xml:space="preserve">Ставка за содержание тепловой мощности, </w:t>
            </w:r>
            <w:proofErr w:type="spellStart"/>
            <w:r w:rsidRPr="003E0571">
              <w:rPr>
                <w:lang w:eastAsia="en-US"/>
              </w:rPr>
              <w:t>тыс.руб</w:t>
            </w:r>
            <w:proofErr w:type="spellEnd"/>
            <w:r w:rsidRPr="003E0571">
              <w:rPr>
                <w:lang w:eastAsia="en-US"/>
              </w:rPr>
              <w:t>./Гкал/ч</w:t>
            </w:r>
          </w:p>
          <w:p w14:paraId="48BC4676" w14:textId="77777777" w:rsidR="003E0571" w:rsidRPr="003E0571" w:rsidRDefault="003E0571" w:rsidP="003E0571">
            <w:pPr>
              <w:ind w:right="-2"/>
              <w:jc w:val="center"/>
              <w:rPr>
                <w:lang w:eastAsia="en-US"/>
              </w:rPr>
            </w:pPr>
            <w:r w:rsidRPr="003E0571">
              <w:rPr>
                <w:lang w:eastAsia="en-US"/>
              </w:rPr>
              <w:t xml:space="preserve"> в мес.</w:t>
            </w:r>
          </w:p>
        </w:tc>
        <w:tc>
          <w:tcPr>
            <w:tcW w:w="1560" w:type="dxa"/>
            <w:shd w:val="clear" w:color="auto" w:fill="auto"/>
            <w:vAlign w:val="center"/>
          </w:tcPr>
          <w:p w14:paraId="79E80640" w14:textId="77777777" w:rsidR="003E0571" w:rsidRPr="003E0571" w:rsidRDefault="003E0571" w:rsidP="003E0571">
            <w:pPr>
              <w:ind w:left="-105" w:right="-108"/>
              <w:jc w:val="center"/>
              <w:rPr>
                <w:lang w:eastAsia="en-US"/>
              </w:rPr>
            </w:pPr>
            <w:r w:rsidRPr="003E0571">
              <w:rPr>
                <w:lang w:eastAsia="en-US"/>
              </w:rPr>
              <w:t>x</w:t>
            </w:r>
          </w:p>
        </w:tc>
        <w:tc>
          <w:tcPr>
            <w:tcW w:w="1134" w:type="dxa"/>
            <w:shd w:val="clear" w:color="auto" w:fill="auto"/>
            <w:vAlign w:val="center"/>
          </w:tcPr>
          <w:p w14:paraId="5544C4A1"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vAlign w:val="center"/>
          </w:tcPr>
          <w:p w14:paraId="4A38263C" w14:textId="77777777" w:rsidR="003E0571" w:rsidRPr="003E0571" w:rsidRDefault="003E0571" w:rsidP="003E0571">
            <w:pPr>
              <w:ind w:left="-105" w:right="-108"/>
              <w:jc w:val="center"/>
              <w:rPr>
                <w:lang w:eastAsia="en-US"/>
              </w:rPr>
            </w:pPr>
            <w:r w:rsidRPr="003E0571">
              <w:rPr>
                <w:lang w:eastAsia="en-US"/>
              </w:rPr>
              <w:t>x</w:t>
            </w:r>
          </w:p>
        </w:tc>
        <w:tc>
          <w:tcPr>
            <w:tcW w:w="851" w:type="dxa"/>
            <w:shd w:val="clear" w:color="auto" w:fill="auto"/>
            <w:vAlign w:val="center"/>
          </w:tcPr>
          <w:p w14:paraId="671FAC27" w14:textId="77777777" w:rsidR="003E0571" w:rsidRPr="003E0571" w:rsidRDefault="003E0571" w:rsidP="003E0571">
            <w:pPr>
              <w:ind w:left="-105" w:right="-108"/>
              <w:jc w:val="center"/>
              <w:rPr>
                <w:lang w:eastAsia="en-US"/>
              </w:rPr>
            </w:pPr>
            <w:r w:rsidRPr="003E0571">
              <w:rPr>
                <w:lang w:eastAsia="en-US"/>
              </w:rPr>
              <w:t>x</w:t>
            </w:r>
          </w:p>
        </w:tc>
        <w:tc>
          <w:tcPr>
            <w:tcW w:w="850" w:type="dxa"/>
            <w:shd w:val="clear" w:color="auto" w:fill="auto"/>
            <w:vAlign w:val="center"/>
          </w:tcPr>
          <w:p w14:paraId="451C44A3" w14:textId="77777777" w:rsidR="003E0571" w:rsidRPr="003E0571" w:rsidRDefault="003E0571" w:rsidP="003E0571">
            <w:pPr>
              <w:ind w:left="-105" w:right="-108"/>
              <w:jc w:val="center"/>
              <w:rPr>
                <w:lang w:eastAsia="en-US"/>
              </w:rPr>
            </w:pPr>
            <w:r w:rsidRPr="003E0571">
              <w:rPr>
                <w:lang w:eastAsia="en-US"/>
              </w:rPr>
              <w:t>х</w:t>
            </w:r>
          </w:p>
        </w:tc>
        <w:tc>
          <w:tcPr>
            <w:tcW w:w="709" w:type="dxa"/>
            <w:shd w:val="clear" w:color="auto" w:fill="auto"/>
            <w:vAlign w:val="center"/>
          </w:tcPr>
          <w:p w14:paraId="6881ED57" w14:textId="77777777" w:rsidR="003E0571" w:rsidRPr="003E0571" w:rsidRDefault="003E0571" w:rsidP="003E0571">
            <w:pPr>
              <w:ind w:left="-105" w:right="-108"/>
              <w:jc w:val="center"/>
              <w:rPr>
                <w:lang w:eastAsia="en-US"/>
              </w:rPr>
            </w:pPr>
            <w:r w:rsidRPr="003E0571">
              <w:rPr>
                <w:lang w:eastAsia="en-US"/>
              </w:rPr>
              <w:t>x</w:t>
            </w:r>
          </w:p>
        </w:tc>
        <w:tc>
          <w:tcPr>
            <w:tcW w:w="992" w:type="dxa"/>
            <w:shd w:val="clear" w:color="auto" w:fill="auto"/>
            <w:vAlign w:val="center"/>
          </w:tcPr>
          <w:p w14:paraId="5B7B116C" w14:textId="77777777" w:rsidR="003E0571" w:rsidRPr="003E0571" w:rsidRDefault="003E0571" w:rsidP="003E0571">
            <w:pPr>
              <w:ind w:left="-105" w:right="-108"/>
              <w:jc w:val="center"/>
              <w:rPr>
                <w:lang w:eastAsia="en-US"/>
              </w:rPr>
            </w:pPr>
            <w:r w:rsidRPr="003E0571">
              <w:rPr>
                <w:lang w:eastAsia="en-US"/>
              </w:rPr>
              <w:t>x</w:t>
            </w:r>
          </w:p>
        </w:tc>
      </w:tr>
    </w:tbl>
    <w:p w14:paraId="56A2CBD8" w14:textId="36B2B8E4" w:rsidR="003E0571" w:rsidRPr="003E0571" w:rsidRDefault="003E0571" w:rsidP="003E0571">
      <w:pPr>
        <w:ind w:right="-425"/>
        <w:rPr>
          <w:color w:val="FF0000"/>
          <w:lang w:eastAsia="en-US"/>
        </w:rPr>
        <w:sectPr w:rsidR="003E0571" w:rsidRPr="003E0571" w:rsidSect="00147DB9">
          <w:headerReference w:type="even" r:id="rId34"/>
          <w:headerReference w:type="default" r:id="rId35"/>
          <w:footerReference w:type="even" r:id="rId36"/>
          <w:footerReference w:type="default" r:id="rId37"/>
          <w:headerReference w:type="first" r:id="rId38"/>
          <w:pgSz w:w="11906" w:h="16838" w:code="9"/>
          <w:pgMar w:top="567" w:right="851" w:bottom="709" w:left="1559" w:header="680" w:footer="709" w:gutter="0"/>
          <w:cols w:space="708"/>
          <w:titlePg/>
          <w:docGrid w:linePitch="360"/>
        </w:sectPr>
      </w:pPr>
    </w:p>
    <w:p w14:paraId="4F9A21D4" w14:textId="36EBE672" w:rsidR="003E0571" w:rsidRPr="003E0571" w:rsidRDefault="003E0571" w:rsidP="003E0571">
      <w:pPr>
        <w:rPr>
          <w:lang w:eastAsia="en-US"/>
        </w:rPr>
      </w:pP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842"/>
        <w:gridCol w:w="1558"/>
        <w:gridCol w:w="1132"/>
        <w:gridCol w:w="6"/>
        <w:gridCol w:w="825"/>
        <w:gridCol w:w="19"/>
        <w:gridCol w:w="946"/>
        <w:gridCol w:w="755"/>
        <w:gridCol w:w="660"/>
        <w:gridCol w:w="49"/>
        <w:gridCol w:w="1002"/>
      </w:tblGrid>
      <w:tr w:rsidR="003E0571" w:rsidRPr="003E0571" w14:paraId="6B54C122" w14:textId="77777777" w:rsidTr="008A0893">
        <w:trPr>
          <w:trHeight w:val="261"/>
          <w:jc w:val="center"/>
        </w:trPr>
        <w:tc>
          <w:tcPr>
            <w:tcW w:w="1866" w:type="dxa"/>
            <w:shd w:val="clear" w:color="auto" w:fill="auto"/>
            <w:vAlign w:val="center"/>
          </w:tcPr>
          <w:p w14:paraId="6710A72B" w14:textId="77777777" w:rsidR="003E0571" w:rsidRPr="003E0571" w:rsidRDefault="003E0571" w:rsidP="003E0571">
            <w:pPr>
              <w:ind w:right="-2"/>
              <w:jc w:val="center"/>
              <w:rPr>
                <w:lang w:eastAsia="en-US"/>
              </w:rPr>
            </w:pPr>
            <w:r w:rsidRPr="003E0571">
              <w:rPr>
                <w:lang w:eastAsia="en-US"/>
              </w:rPr>
              <w:t>1</w:t>
            </w:r>
          </w:p>
        </w:tc>
        <w:tc>
          <w:tcPr>
            <w:tcW w:w="1842" w:type="dxa"/>
            <w:shd w:val="clear" w:color="auto" w:fill="auto"/>
            <w:vAlign w:val="center"/>
          </w:tcPr>
          <w:p w14:paraId="04E9FEB5" w14:textId="77777777" w:rsidR="003E0571" w:rsidRPr="003E0571" w:rsidRDefault="003E0571" w:rsidP="003E0571">
            <w:pPr>
              <w:ind w:right="-2"/>
              <w:jc w:val="center"/>
              <w:rPr>
                <w:lang w:eastAsia="en-US"/>
              </w:rPr>
            </w:pPr>
            <w:r w:rsidRPr="003E0571">
              <w:rPr>
                <w:lang w:eastAsia="en-US"/>
              </w:rPr>
              <w:t>2</w:t>
            </w:r>
          </w:p>
        </w:tc>
        <w:tc>
          <w:tcPr>
            <w:tcW w:w="1558" w:type="dxa"/>
            <w:shd w:val="clear" w:color="auto" w:fill="auto"/>
            <w:vAlign w:val="center"/>
          </w:tcPr>
          <w:p w14:paraId="1FDD1051" w14:textId="77777777" w:rsidR="003E0571" w:rsidRPr="003E0571" w:rsidRDefault="003E0571" w:rsidP="003E0571">
            <w:pPr>
              <w:ind w:right="-2"/>
              <w:jc w:val="center"/>
              <w:rPr>
                <w:lang w:eastAsia="en-US"/>
              </w:rPr>
            </w:pPr>
            <w:r w:rsidRPr="003E0571">
              <w:rPr>
                <w:lang w:eastAsia="en-US"/>
              </w:rPr>
              <w:t>3</w:t>
            </w:r>
          </w:p>
        </w:tc>
        <w:tc>
          <w:tcPr>
            <w:tcW w:w="1138" w:type="dxa"/>
            <w:gridSpan w:val="2"/>
            <w:shd w:val="clear" w:color="auto" w:fill="auto"/>
            <w:vAlign w:val="center"/>
          </w:tcPr>
          <w:p w14:paraId="7EC7AD7E" w14:textId="77777777" w:rsidR="003E0571" w:rsidRPr="003E0571" w:rsidRDefault="003E0571" w:rsidP="003E0571">
            <w:pPr>
              <w:ind w:right="-2"/>
              <w:jc w:val="center"/>
              <w:rPr>
                <w:lang w:eastAsia="en-US"/>
              </w:rPr>
            </w:pPr>
            <w:r w:rsidRPr="003E0571">
              <w:rPr>
                <w:lang w:eastAsia="en-US"/>
              </w:rPr>
              <w:t>4</w:t>
            </w:r>
          </w:p>
        </w:tc>
        <w:tc>
          <w:tcPr>
            <w:tcW w:w="825" w:type="dxa"/>
            <w:shd w:val="clear" w:color="auto" w:fill="auto"/>
            <w:vAlign w:val="center"/>
          </w:tcPr>
          <w:p w14:paraId="4D57B235" w14:textId="77777777" w:rsidR="003E0571" w:rsidRPr="003E0571" w:rsidRDefault="003E0571" w:rsidP="003E0571">
            <w:pPr>
              <w:ind w:right="-2"/>
              <w:jc w:val="center"/>
              <w:rPr>
                <w:lang w:eastAsia="en-US"/>
              </w:rPr>
            </w:pPr>
            <w:r w:rsidRPr="003E0571">
              <w:rPr>
                <w:lang w:eastAsia="en-US"/>
              </w:rPr>
              <w:t>5</w:t>
            </w:r>
          </w:p>
        </w:tc>
        <w:tc>
          <w:tcPr>
            <w:tcW w:w="965" w:type="dxa"/>
            <w:gridSpan w:val="2"/>
            <w:shd w:val="clear" w:color="auto" w:fill="auto"/>
            <w:vAlign w:val="center"/>
          </w:tcPr>
          <w:p w14:paraId="385C89C6" w14:textId="77777777" w:rsidR="003E0571" w:rsidRPr="003E0571" w:rsidRDefault="003E0571" w:rsidP="003E0571">
            <w:pPr>
              <w:ind w:right="-2"/>
              <w:jc w:val="center"/>
              <w:rPr>
                <w:lang w:eastAsia="en-US"/>
              </w:rPr>
            </w:pPr>
            <w:r w:rsidRPr="003E0571">
              <w:rPr>
                <w:lang w:eastAsia="en-US"/>
              </w:rPr>
              <w:t>6</w:t>
            </w:r>
          </w:p>
        </w:tc>
        <w:tc>
          <w:tcPr>
            <w:tcW w:w="755" w:type="dxa"/>
            <w:shd w:val="clear" w:color="auto" w:fill="auto"/>
            <w:vAlign w:val="center"/>
          </w:tcPr>
          <w:p w14:paraId="511E47B2" w14:textId="77777777" w:rsidR="003E0571" w:rsidRPr="003E0571" w:rsidRDefault="003E0571" w:rsidP="003E0571">
            <w:pPr>
              <w:ind w:right="-2"/>
              <w:jc w:val="center"/>
              <w:rPr>
                <w:lang w:eastAsia="en-US"/>
              </w:rPr>
            </w:pPr>
            <w:r w:rsidRPr="003E0571">
              <w:rPr>
                <w:lang w:eastAsia="en-US"/>
              </w:rPr>
              <w:t>7</w:t>
            </w:r>
          </w:p>
        </w:tc>
        <w:tc>
          <w:tcPr>
            <w:tcW w:w="660" w:type="dxa"/>
            <w:shd w:val="clear" w:color="auto" w:fill="auto"/>
            <w:vAlign w:val="center"/>
          </w:tcPr>
          <w:p w14:paraId="11B15E8B" w14:textId="77777777" w:rsidR="003E0571" w:rsidRPr="003E0571" w:rsidRDefault="003E0571" w:rsidP="003E0571">
            <w:pPr>
              <w:ind w:right="-2"/>
              <w:jc w:val="center"/>
              <w:rPr>
                <w:lang w:eastAsia="en-US"/>
              </w:rPr>
            </w:pPr>
            <w:r w:rsidRPr="003E0571">
              <w:rPr>
                <w:lang w:eastAsia="en-US"/>
              </w:rPr>
              <w:t>8</w:t>
            </w:r>
          </w:p>
        </w:tc>
        <w:tc>
          <w:tcPr>
            <w:tcW w:w="1051" w:type="dxa"/>
            <w:gridSpan w:val="2"/>
            <w:shd w:val="clear" w:color="auto" w:fill="auto"/>
            <w:vAlign w:val="center"/>
          </w:tcPr>
          <w:p w14:paraId="5C84BD08" w14:textId="77777777" w:rsidR="003E0571" w:rsidRPr="003E0571" w:rsidRDefault="003E0571" w:rsidP="003E0571">
            <w:pPr>
              <w:ind w:right="-2"/>
              <w:jc w:val="center"/>
              <w:rPr>
                <w:lang w:eastAsia="en-US"/>
              </w:rPr>
            </w:pPr>
            <w:r w:rsidRPr="003E0571">
              <w:rPr>
                <w:lang w:eastAsia="en-US"/>
              </w:rPr>
              <w:t>9</w:t>
            </w:r>
          </w:p>
        </w:tc>
      </w:tr>
      <w:tr w:rsidR="003E0571" w:rsidRPr="003E0571" w14:paraId="52945EE4" w14:textId="77777777" w:rsidTr="008A0893">
        <w:trPr>
          <w:trHeight w:val="261"/>
          <w:jc w:val="center"/>
        </w:trPr>
        <w:tc>
          <w:tcPr>
            <w:tcW w:w="1866" w:type="dxa"/>
            <w:vMerge w:val="restart"/>
            <w:shd w:val="clear" w:color="auto" w:fill="auto"/>
          </w:tcPr>
          <w:p w14:paraId="2D821E67" w14:textId="77777777" w:rsidR="003E0571" w:rsidRPr="003E0571" w:rsidRDefault="003E0571" w:rsidP="003E0571">
            <w:pPr>
              <w:ind w:right="-2"/>
              <w:rPr>
                <w:lang w:eastAsia="en-US"/>
              </w:rPr>
            </w:pPr>
          </w:p>
        </w:tc>
        <w:tc>
          <w:tcPr>
            <w:tcW w:w="8794" w:type="dxa"/>
            <w:gridSpan w:val="11"/>
            <w:shd w:val="clear" w:color="auto" w:fill="auto"/>
          </w:tcPr>
          <w:p w14:paraId="73D5225E" w14:textId="77777777" w:rsidR="003E0571" w:rsidRPr="003E0571" w:rsidRDefault="003E0571" w:rsidP="003E0571">
            <w:pPr>
              <w:ind w:right="-2"/>
              <w:jc w:val="center"/>
              <w:rPr>
                <w:lang w:eastAsia="en-US"/>
              </w:rPr>
            </w:pPr>
            <w:r w:rsidRPr="003E0571">
              <w:rPr>
                <w:lang w:eastAsia="en-US"/>
              </w:rPr>
              <w:t>Население (тарифы указываются с учетом НДС) *</w:t>
            </w:r>
          </w:p>
        </w:tc>
      </w:tr>
      <w:tr w:rsidR="003E0571" w:rsidRPr="003E0571" w14:paraId="3AA15160" w14:textId="77777777" w:rsidTr="008A0893">
        <w:trPr>
          <w:trHeight w:val="421"/>
          <w:jc w:val="center"/>
        </w:trPr>
        <w:tc>
          <w:tcPr>
            <w:tcW w:w="1866" w:type="dxa"/>
            <w:vMerge/>
            <w:shd w:val="clear" w:color="auto" w:fill="auto"/>
          </w:tcPr>
          <w:p w14:paraId="21093CA7" w14:textId="77777777" w:rsidR="003E0571" w:rsidRPr="003E0571" w:rsidRDefault="003E0571" w:rsidP="003E0571">
            <w:pPr>
              <w:ind w:right="-2"/>
              <w:rPr>
                <w:lang w:eastAsia="en-US"/>
              </w:rPr>
            </w:pPr>
          </w:p>
        </w:tc>
        <w:tc>
          <w:tcPr>
            <w:tcW w:w="1842" w:type="dxa"/>
            <w:vMerge w:val="restart"/>
            <w:shd w:val="clear" w:color="auto" w:fill="auto"/>
            <w:vAlign w:val="center"/>
          </w:tcPr>
          <w:p w14:paraId="7A6894C0" w14:textId="77777777" w:rsidR="003E0571" w:rsidRPr="003E0571" w:rsidRDefault="003E0571" w:rsidP="003E0571">
            <w:pPr>
              <w:ind w:left="-107" w:right="-2"/>
              <w:jc w:val="center"/>
              <w:rPr>
                <w:lang w:eastAsia="en-US"/>
              </w:rPr>
            </w:pPr>
            <w:proofErr w:type="spellStart"/>
            <w:r w:rsidRPr="003E0571">
              <w:rPr>
                <w:lang w:eastAsia="en-US"/>
              </w:rPr>
              <w:t>Одноставочный</w:t>
            </w:r>
            <w:proofErr w:type="spellEnd"/>
          </w:p>
          <w:p w14:paraId="191F91E6" w14:textId="77777777" w:rsidR="003E0571" w:rsidRPr="003E0571" w:rsidRDefault="003E0571" w:rsidP="003E0571">
            <w:pPr>
              <w:ind w:left="-107" w:right="-2"/>
              <w:jc w:val="center"/>
              <w:rPr>
                <w:lang w:eastAsia="en-US"/>
              </w:rPr>
            </w:pPr>
            <w:r w:rsidRPr="003E0571">
              <w:rPr>
                <w:lang w:eastAsia="en-US"/>
              </w:rPr>
              <w:t>руб./Гкал</w:t>
            </w:r>
          </w:p>
        </w:tc>
        <w:tc>
          <w:tcPr>
            <w:tcW w:w="1558" w:type="dxa"/>
            <w:shd w:val="clear" w:color="auto" w:fill="auto"/>
            <w:vAlign w:val="center"/>
          </w:tcPr>
          <w:p w14:paraId="6B2CD9AD" w14:textId="77777777" w:rsidR="003E0571" w:rsidRPr="003E0571" w:rsidRDefault="003E0571" w:rsidP="003E0571">
            <w:pPr>
              <w:ind w:left="-106" w:right="-109"/>
              <w:jc w:val="center"/>
              <w:rPr>
                <w:lang w:eastAsia="en-US"/>
              </w:rPr>
            </w:pPr>
            <w:r w:rsidRPr="003E0571">
              <w:rPr>
                <w:lang w:eastAsia="en-US"/>
              </w:rPr>
              <w:t>с 01.01.2021</w:t>
            </w:r>
          </w:p>
        </w:tc>
        <w:tc>
          <w:tcPr>
            <w:tcW w:w="1132" w:type="dxa"/>
            <w:shd w:val="clear" w:color="auto" w:fill="auto"/>
            <w:vAlign w:val="center"/>
          </w:tcPr>
          <w:p w14:paraId="32A7B9BC" w14:textId="77777777" w:rsidR="003E0571" w:rsidRPr="003E0571" w:rsidRDefault="003E0571" w:rsidP="003E0571">
            <w:pPr>
              <w:ind w:left="-105" w:right="-108"/>
              <w:jc w:val="center"/>
              <w:rPr>
                <w:lang w:eastAsia="en-US"/>
              </w:rPr>
            </w:pPr>
            <w:r w:rsidRPr="003E0571">
              <w:rPr>
                <w:color w:val="000000"/>
                <w:sz w:val="22"/>
                <w:szCs w:val="22"/>
                <w:lang w:eastAsia="en-US"/>
              </w:rPr>
              <w:t>2909,00</w:t>
            </w:r>
          </w:p>
        </w:tc>
        <w:tc>
          <w:tcPr>
            <w:tcW w:w="850" w:type="dxa"/>
            <w:gridSpan w:val="3"/>
            <w:shd w:val="clear" w:color="auto" w:fill="auto"/>
          </w:tcPr>
          <w:p w14:paraId="678D2CBF" w14:textId="77777777" w:rsidR="003E0571" w:rsidRPr="003E0571" w:rsidRDefault="003E0571" w:rsidP="003E0571">
            <w:pPr>
              <w:jc w:val="center"/>
              <w:rPr>
                <w:lang w:eastAsia="en-US"/>
              </w:rPr>
            </w:pPr>
            <w:r w:rsidRPr="003E0571">
              <w:rPr>
                <w:lang w:eastAsia="en-US"/>
              </w:rPr>
              <w:t>x</w:t>
            </w:r>
          </w:p>
        </w:tc>
        <w:tc>
          <w:tcPr>
            <w:tcW w:w="946" w:type="dxa"/>
            <w:shd w:val="clear" w:color="auto" w:fill="auto"/>
          </w:tcPr>
          <w:p w14:paraId="2DFA9838" w14:textId="77777777" w:rsidR="003E0571" w:rsidRPr="003E0571" w:rsidRDefault="003E0571" w:rsidP="003E0571">
            <w:pPr>
              <w:jc w:val="center"/>
              <w:rPr>
                <w:lang w:eastAsia="en-US"/>
              </w:rPr>
            </w:pPr>
            <w:r w:rsidRPr="003E0571">
              <w:rPr>
                <w:lang w:eastAsia="en-US"/>
              </w:rPr>
              <w:t>x</w:t>
            </w:r>
          </w:p>
        </w:tc>
        <w:tc>
          <w:tcPr>
            <w:tcW w:w="755" w:type="dxa"/>
            <w:shd w:val="clear" w:color="auto" w:fill="auto"/>
          </w:tcPr>
          <w:p w14:paraId="01AE675A" w14:textId="77777777" w:rsidR="003E0571" w:rsidRPr="003E0571" w:rsidRDefault="003E0571" w:rsidP="003E0571">
            <w:pPr>
              <w:jc w:val="center"/>
              <w:rPr>
                <w:lang w:eastAsia="en-US"/>
              </w:rPr>
            </w:pPr>
            <w:r w:rsidRPr="003E0571">
              <w:rPr>
                <w:lang w:eastAsia="en-US"/>
              </w:rPr>
              <w:t>x</w:t>
            </w:r>
          </w:p>
        </w:tc>
        <w:tc>
          <w:tcPr>
            <w:tcW w:w="709" w:type="dxa"/>
            <w:gridSpan w:val="2"/>
            <w:shd w:val="clear" w:color="auto" w:fill="auto"/>
          </w:tcPr>
          <w:p w14:paraId="1ABF945B" w14:textId="77777777" w:rsidR="003E0571" w:rsidRPr="003E0571" w:rsidRDefault="003E0571" w:rsidP="003E0571">
            <w:pPr>
              <w:jc w:val="center"/>
              <w:rPr>
                <w:lang w:eastAsia="en-US"/>
              </w:rPr>
            </w:pPr>
            <w:r w:rsidRPr="003E0571">
              <w:rPr>
                <w:lang w:eastAsia="en-US"/>
              </w:rPr>
              <w:t>x</w:t>
            </w:r>
          </w:p>
        </w:tc>
        <w:tc>
          <w:tcPr>
            <w:tcW w:w="1002" w:type="dxa"/>
            <w:shd w:val="clear" w:color="auto" w:fill="auto"/>
          </w:tcPr>
          <w:p w14:paraId="42AB246D" w14:textId="77777777" w:rsidR="003E0571" w:rsidRPr="003E0571" w:rsidRDefault="003E0571" w:rsidP="003E0571">
            <w:pPr>
              <w:jc w:val="center"/>
              <w:rPr>
                <w:lang w:eastAsia="en-US"/>
              </w:rPr>
            </w:pPr>
            <w:r w:rsidRPr="003E0571">
              <w:rPr>
                <w:lang w:eastAsia="en-US"/>
              </w:rPr>
              <w:t>x</w:t>
            </w:r>
          </w:p>
        </w:tc>
      </w:tr>
      <w:tr w:rsidR="003E0571" w:rsidRPr="003E0571" w14:paraId="14E63F1F" w14:textId="77777777" w:rsidTr="008A0893">
        <w:trPr>
          <w:trHeight w:val="421"/>
          <w:jc w:val="center"/>
        </w:trPr>
        <w:tc>
          <w:tcPr>
            <w:tcW w:w="1866" w:type="dxa"/>
            <w:vMerge/>
            <w:shd w:val="clear" w:color="auto" w:fill="auto"/>
          </w:tcPr>
          <w:p w14:paraId="59BB994E" w14:textId="77777777" w:rsidR="003E0571" w:rsidRPr="003E0571" w:rsidRDefault="003E0571" w:rsidP="003E0571">
            <w:pPr>
              <w:ind w:right="-2"/>
              <w:rPr>
                <w:lang w:eastAsia="en-US"/>
              </w:rPr>
            </w:pPr>
          </w:p>
        </w:tc>
        <w:tc>
          <w:tcPr>
            <w:tcW w:w="1842" w:type="dxa"/>
            <w:vMerge/>
            <w:shd w:val="clear" w:color="auto" w:fill="auto"/>
            <w:vAlign w:val="center"/>
          </w:tcPr>
          <w:p w14:paraId="0CF51F7A" w14:textId="77777777" w:rsidR="003E0571" w:rsidRPr="003E0571" w:rsidRDefault="003E0571" w:rsidP="003E0571">
            <w:pPr>
              <w:ind w:left="-107" w:right="-2"/>
              <w:jc w:val="center"/>
              <w:rPr>
                <w:lang w:eastAsia="en-US"/>
              </w:rPr>
            </w:pPr>
          </w:p>
        </w:tc>
        <w:tc>
          <w:tcPr>
            <w:tcW w:w="1558" w:type="dxa"/>
            <w:shd w:val="clear" w:color="auto" w:fill="auto"/>
            <w:vAlign w:val="center"/>
          </w:tcPr>
          <w:p w14:paraId="32C55281" w14:textId="77777777" w:rsidR="003E0571" w:rsidRPr="003E0571" w:rsidRDefault="003E0571" w:rsidP="003E0571">
            <w:pPr>
              <w:ind w:left="-106" w:right="-109"/>
              <w:jc w:val="center"/>
              <w:rPr>
                <w:lang w:eastAsia="en-US"/>
              </w:rPr>
            </w:pPr>
            <w:r w:rsidRPr="003E0571">
              <w:rPr>
                <w:lang w:eastAsia="en-US"/>
              </w:rPr>
              <w:t>с 01.07.2021</w:t>
            </w:r>
          </w:p>
        </w:tc>
        <w:tc>
          <w:tcPr>
            <w:tcW w:w="1132" w:type="dxa"/>
            <w:shd w:val="clear" w:color="auto" w:fill="auto"/>
            <w:vAlign w:val="center"/>
          </w:tcPr>
          <w:p w14:paraId="56FAE7C4" w14:textId="77777777" w:rsidR="003E0571" w:rsidRPr="003E0571" w:rsidRDefault="003E0571" w:rsidP="003E0571">
            <w:pPr>
              <w:ind w:left="-105" w:right="-108"/>
              <w:jc w:val="center"/>
              <w:rPr>
                <w:lang w:eastAsia="en-US"/>
              </w:rPr>
            </w:pPr>
            <w:r w:rsidRPr="003E0571">
              <w:rPr>
                <w:color w:val="000000"/>
                <w:sz w:val="22"/>
                <w:szCs w:val="22"/>
                <w:lang w:eastAsia="en-US"/>
              </w:rPr>
              <w:t>3013,73</w:t>
            </w:r>
          </w:p>
        </w:tc>
        <w:tc>
          <w:tcPr>
            <w:tcW w:w="850" w:type="dxa"/>
            <w:gridSpan w:val="3"/>
            <w:shd w:val="clear" w:color="auto" w:fill="auto"/>
          </w:tcPr>
          <w:p w14:paraId="729A404A" w14:textId="77777777" w:rsidR="003E0571" w:rsidRPr="003E0571" w:rsidRDefault="003E0571" w:rsidP="003E0571">
            <w:pPr>
              <w:jc w:val="center"/>
              <w:rPr>
                <w:lang w:eastAsia="en-US"/>
              </w:rPr>
            </w:pPr>
            <w:r w:rsidRPr="003E0571">
              <w:rPr>
                <w:lang w:eastAsia="en-US"/>
              </w:rPr>
              <w:t>x</w:t>
            </w:r>
          </w:p>
        </w:tc>
        <w:tc>
          <w:tcPr>
            <w:tcW w:w="946" w:type="dxa"/>
            <w:shd w:val="clear" w:color="auto" w:fill="auto"/>
          </w:tcPr>
          <w:p w14:paraId="22A13AEA" w14:textId="77777777" w:rsidR="003E0571" w:rsidRPr="003E0571" w:rsidRDefault="003E0571" w:rsidP="003E0571">
            <w:pPr>
              <w:jc w:val="center"/>
              <w:rPr>
                <w:lang w:eastAsia="en-US"/>
              </w:rPr>
            </w:pPr>
            <w:r w:rsidRPr="003E0571">
              <w:rPr>
                <w:lang w:eastAsia="en-US"/>
              </w:rPr>
              <w:t>x</w:t>
            </w:r>
          </w:p>
        </w:tc>
        <w:tc>
          <w:tcPr>
            <w:tcW w:w="755" w:type="dxa"/>
            <w:shd w:val="clear" w:color="auto" w:fill="auto"/>
          </w:tcPr>
          <w:p w14:paraId="1E5DE95E" w14:textId="77777777" w:rsidR="003E0571" w:rsidRPr="003E0571" w:rsidRDefault="003E0571" w:rsidP="003E0571">
            <w:pPr>
              <w:jc w:val="center"/>
              <w:rPr>
                <w:lang w:eastAsia="en-US"/>
              </w:rPr>
            </w:pPr>
            <w:r w:rsidRPr="003E0571">
              <w:rPr>
                <w:lang w:eastAsia="en-US"/>
              </w:rPr>
              <w:t>x</w:t>
            </w:r>
          </w:p>
        </w:tc>
        <w:tc>
          <w:tcPr>
            <w:tcW w:w="709" w:type="dxa"/>
            <w:gridSpan w:val="2"/>
            <w:shd w:val="clear" w:color="auto" w:fill="auto"/>
          </w:tcPr>
          <w:p w14:paraId="13CE8422" w14:textId="77777777" w:rsidR="003E0571" w:rsidRPr="003E0571" w:rsidRDefault="003E0571" w:rsidP="003E0571">
            <w:pPr>
              <w:jc w:val="center"/>
              <w:rPr>
                <w:lang w:eastAsia="en-US"/>
              </w:rPr>
            </w:pPr>
            <w:r w:rsidRPr="003E0571">
              <w:rPr>
                <w:lang w:eastAsia="en-US"/>
              </w:rPr>
              <w:t>x</w:t>
            </w:r>
          </w:p>
        </w:tc>
        <w:tc>
          <w:tcPr>
            <w:tcW w:w="1002" w:type="dxa"/>
            <w:shd w:val="clear" w:color="auto" w:fill="auto"/>
          </w:tcPr>
          <w:p w14:paraId="74AFBCAD" w14:textId="77777777" w:rsidR="003E0571" w:rsidRPr="003E0571" w:rsidRDefault="003E0571" w:rsidP="003E0571">
            <w:pPr>
              <w:jc w:val="center"/>
              <w:rPr>
                <w:lang w:eastAsia="en-US"/>
              </w:rPr>
            </w:pPr>
            <w:r w:rsidRPr="003E0571">
              <w:rPr>
                <w:lang w:eastAsia="en-US"/>
              </w:rPr>
              <w:t>x</w:t>
            </w:r>
          </w:p>
        </w:tc>
      </w:tr>
      <w:tr w:rsidR="003E0571" w:rsidRPr="003E0571" w14:paraId="0446D1C5" w14:textId="77777777" w:rsidTr="008A0893">
        <w:trPr>
          <w:trHeight w:val="421"/>
          <w:jc w:val="center"/>
        </w:trPr>
        <w:tc>
          <w:tcPr>
            <w:tcW w:w="1866" w:type="dxa"/>
            <w:vMerge/>
            <w:shd w:val="clear" w:color="auto" w:fill="auto"/>
          </w:tcPr>
          <w:p w14:paraId="60104EEB" w14:textId="77777777" w:rsidR="003E0571" w:rsidRPr="003E0571" w:rsidRDefault="003E0571" w:rsidP="003E0571">
            <w:pPr>
              <w:ind w:right="-2"/>
              <w:rPr>
                <w:lang w:eastAsia="en-US"/>
              </w:rPr>
            </w:pPr>
          </w:p>
        </w:tc>
        <w:tc>
          <w:tcPr>
            <w:tcW w:w="1842" w:type="dxa"/>
            <w:vMerge/>
            <w:shd w:val="clear" w:color="auto" w:fill="auto"/>
            <w:vAlign w:val="center"/>
          </w:tcPr>
          <w:p w14:paraId="6CB07239" w14:textId="77777777" w:rsidR="003E0571" w:rsidRPr="003E0571" w:rsidRDefault="003E0571" w:rsidP="003E0571">
            <w:pPr>
              <w:ind w:left="-107" w:right="-2"/>
              <w:jc w:val="center"/>
              <w:rPr>
                <w:lang w:eastAsia="en-US"/>
              </w:rPr>
            </w:pPr>
          </w:p>
        </w:tc>
        <w:tc>
          <w:tcPr>
            <w:tcW w:w="1558" w:type="dxa"/>
            <w:shd w:val="clear" w:color="auto" w:fill="auto"/>
            <w:vAlign w:val="center"/>
          </w:tcPr>
          <w:p w14:paraId="481AE147" w14:textId="77777777" w:rsidR="003E0571" w:rsidRPr="003E0571" w:rsidRDefault="003E0571" w:rsidP="003E0571">
            <w:pPr>
              <w:ind w:left="-106" w:right="-109"/>
              <w:jc w:val="center"/>
              <w:rPr>
                <w:lang w:eastAsia="en-US"/>
              </w:rPr>
            </w:pPr>
            <w:r w:rsidRPr="003E0571">
              <w:rPr>
                <w:lang w:eastAsia="en-US"/>
              </w:rPr>
              <w:t>с 01.01.2022</w:t>
            </w:r>
          </w:p>
        </w:tc>
        <w:tc>
          <w:tcPr>
            <w:tcW w:w="1132" w:type="dxa"/>
            <w:shd w:val="clear" w:color="auto" w:fill="auto"/>
            <w:vAlign w:val="center"/>
          </w:tcPr>
          <w:p w14:paraId="4A414246" w14:textId="77777777" w:rsidR="003E0571" w:rsidRPr="003E0571" w:rsidRDefault="003E0571" w:rsidP="003E0571">
            <w:pPr>
              <w:ind w:left="-105" w:right="-108"/>
              <w:jc w:val="center"/>
              <w:rPr>
                <w:lang w:eastAsia="en-US"/>
              </w:rPr>
            </w:pPr>
            <w:r w:rsidRPr="003E0571">
              <w:rPr>
                <w:color w:val="000000"/>
                <w:sz w:val="22"/>
                <w:szCs w:val="22"/>
                <w:lang w:eastAsia="en-US"/>
              </w:rPr>
              <w:t>2947,58</w:t>
            </w:r>
          </w:p>
        </w:tc>
        <w:tc>
          <w:tcPr>
            <w:tcW w:w="850" w:type="dxa"/>
            <w:gridSpan w:val="3"/>
            <w:shd w:val="clear" w:color="auto" w:fill="auto"/>
          </w:tcPr>
          <w:p w14:paraId="44985D55" w14:textId="77777777" w:rsidR="003E0571" w:rsidRPr="003E0571" w:rsidRDefault="003E0571" w:rsidP="003E0571">
            <w:pPr>
              <w:jc w:val="center"/>
              <w:rPr>
                <w:lang w:eastAsia="en-US"/>
              </w:rPr>
            </w:pPr>
            <w:r w:rsidRPr="003E0571">
              <w:rPr>
                <w:lang w:eastAsia="en-US"/>
              </w:rPr>
              <w:t>x</w:t>
            </w:r>
          </w:p>
        </w:tc>
        <w:tc>
          <w:tcPr>
            <w:tcW w:w="946" w:type="dxa"/>
            <w:shd w:val="clear" w:color="auto" w:fill="auto"/>
          </w:tcPr>
          <w:p w14:paraId="244160EB" w14:textId="77777777" w:rsidR="003E0571" w:rsidRPr="003E0571" w:rsidRDefault="003E0571" w:rsidP="003E0571">
            <w:pPr>
              <w:jc w:val="center"/>
              <w:rPr>
                <w:lang w:eastAsia="en-US"/>
              </w:rPr>
            </w:pPr>
            <w:r w:rsidRPr="003E0571">
              <w:rPr>
                <w:lang w:eastAsia="en-US"/>
              </w:rPr>
              <w:t>x</w:t>
            </w:r>
          </w:p>
        </w:tc>
        <w:tc>
          <w:tcPr>
            <w:tcW w:w="755" w:type="dxa"/>
            <w:shd w:val="clear" w:color="auto" w:fill="auto"/>
          </w:tcPr>
          <w:p w14:paraId="7B2FE571" w14:textId="77777777" w:rsidR="003E0571" w:rsidRPr="003E0571" w:rsidRDefault="003E0571" w:rsidP="003E0571">
            <w:pPr>
              <w:jc w:val="center"/>
              <w:rPr>
                <w:lang w:eastAsia="en-US"/>
              </w:rPr>
            </w:pPr>
            <w:r w:rsidRPr="003E0571">
              <w:rPr>
                <w:lang w:eastAsia="en-US"/>
              </w:rPr>
              <w:t>x</w:t>
            </w:r>
          </w:p>
        </w:tc>
        <w:tc>
          <w:tcPr>
            <w:tcW w:w="709" w:type="dxa"/>
            <w:gridSpan w:val="2"/>
            <w:shd w:val="clear" w:color="auto" w:fill="auto"/>
          </w:tcPr>
          <w:p w14:paraId="77822A97" w14:textId="77777777" w:rsidR="003E0571" w:rsidRPr="003E0571" w:rsidRDefault="003E0571" w:rsidP="003E0571">
            <w:pPr>
              <w:jc w:val="center"/>
              <w:rPr>
                <w:lang w:eastAsia="en-US"/>
              </w:rPr>
            </w:pPr>
            <w:r w:rsidRPr="003E0571">
              <w:rPr>
                <w:lang w:eastAsia="en-US"/>
              </w:rPr>
              <w:t>x</w:t>
            </w:r>
          </w:p>
        </w:tc>
        <w:tc>
          <w:tcPr>
            <w:tcW w:w="1002" w:type="dxa"/>
            <w:shd w:val="clear" w:color="auto" w:fill="auto"/>
          </w:tcPr>
          <w:p w14:paraId="57A8DD83" w14:textId="77777777" w:rsidR="003E0571" w:rsidRPr="003E0571" w:rsidRDefault="003E0571" w:rsidP="003E0571">
            <w:pPr>
              <w:jc w:val="center"/>
              <w:rPr>
                <w:lang w:eastAsia="en-US"/>
              </w:rPr>
            </w:pPr>
            <w:r w:rsidRPr="003E0571">
              <w:rPr>
                <w:lang w:eastAsia="en-US"/>
              </w:rPr>
              <w:t>x</w:t>
            </w:r>
          </w:p>
        </w:tc>
      </w:tr>
      <w:tr w:rsidR="003E0571" w:rsidRPr="003E0571" w14:paraId="4F22290C" w14:textId="77777777" w:rsidTr="008A0893">
        <w:trPr>
          <w:trHeight w:val="421"/>
          <w:jc w:val="center"/>
        </w:trPr>
        <w:tc>
          <w:tcPr>
            <w:tcW w:w="1866" w:type="dxa"/>
            <w:vMerge/>
            <w:shd w:val="clear" w:color="auto" w:fill="auto"/>
          </w:tcPr>
          <w:p w14:paraId="2BEA2A9D" w14:textId="77777777" w:rsidR="003E0571" w:rsidRPr="003E0571" w:rsidRDefault="003E0571" w:rsidP="003E0571">
            <w:pPr>
              <w:ind w:right="-2"/>
              <w:rPr>
                <w:lang w:eastAsia="en-US"/>
              </w:rPr>
            </w:pPr>
          </w:p>
        </w:tc>
        <w:tc>
          <w:tcPr>
            <w:tcW w:w="1842" w:type="dxa"/>
            <w:vMerge/>
            <w:shd w:val="clear" w:color="auto" w:fill="auto"/>
            <w:vAlign w:val="center"/>
          </w:tcPr>
          <w:p w14:paraId="51719DC7" w14:textId="77777777" w:rsidR="003E0571" w:rsidRPr="003E0571" w:rsidRDefault="003E0571" w:rsidP="003E0571">
            <w:pPr>
              <w:ind w:left="-107" w:right="-2"/>
              <w:jc w:val="center"/>
              <w:rPr>
                <w:lang w:eastAsia="en-US"/>
              </w:rPr>
            </w:pPr>
          </w:p>
        </w:tc>
        <w:tc>
          <w:tcPr>
            <w:tcW w:w="1558" w:type="dxa"/>
            <w:shd w:val="clear" w:color="auto" w:fill="auto"/>
            <w:vAlign w:val="center"/>
          </w:tcPr>
          <w:p w14:paraId="0EBEC5D8" w14:textId="77777777" w:rsidR="003E0571" w:rsidRPr="003E0571" w:rsidRDefault="003E0571" w:rsidP="003E0571">
            <w:pPr>
              <w:ind w:left="-106" w:right="-109"/>
              <w:jc w:val="center"/>
              <w:rPr>
                <w:lang w:eastAsia="en-US"/>
              </w:rPr>
            </w:pPr>
            <w:r w:rsidRPr="003E0571">
              <w:rPr>
                <w:lang w:eastAsia="en-US"/>
              </w:rPr>
              <w:t>с 01.07.2022</w:t>
            </w:r>
          </w:p>
        </w:tc>
        <w:tc>
          <w:tcPr>
            <w:tcW w:w="1132" w:type="dxa"/>
            <w:shd w:val="clear" w:color="auto" w:fill="auto"/>
            <w:vAlign w:val="center"/>
          </w:tcPr>
          <w:p w14:paraId="47B8AE2F" w14:textId="77777777" w:rsidR="003E0571" w:rsidRPr="003E0571" w:rsidRDefault="003E0571" w:rsidP="003E0571">
            <w:pPr>
              <w:ind w:left="-105" w:right="-108"/>
              <w:jc w:val="center"/>
              <w:rPr>
                <w:lang w:eastAsia="en-US"/>
              </w:rPr>
            </w:pPr>
            <w:r w:rsidRPr="003E0571">
              <w:rPr>
                <w:color w:val="000000"/>
                <w:sz w:val="22"/>
                <w:szCs w:val="22"/>
                <w:lang w:eastAsia="en-US"/>
              </w:rPr>
              <w:t>3053,10</w:t>
            </w:r>
          </w:p>
        </w:tc>
        <w:tc>
          <w:tcPr>
            <w:tcW w:w="850" w:type="dxa"/>
            <w:gridSpan w:val="3"/>
            <w:shd w:val="clear" w:color="auto" w:fill="auto"/>
          </w:tcPr>
          <w:p w14:paraId="12FF1C31" w14:textId="77777777" w:rsidR="003E0571" w:rsidRPr="003E0571" w:rsidRDefault="003E0571" w:rsidP="003E0571">
            <w:pPr>
              <w:jc w:val="center"/>
              <w:rPr>
                <w:lang w:eastAsia="en-US"/>
              </w:rPr>
            </w:pPr>
            <w:r w:rsidRPr="003E0571">
              <w:rPr>
                <w:lang w:eastAsia="en-US"/>
              </w:rPr>
              <w:t>x</w:t>
            </w:r>
          </w:p>
        </w:tc>
        <w:tc>
          <w:tcPr>
            <w:tcW w:w="946" w:type="dxa"/>
            <w:shd w:val="clear" w:color="auto" w:fill="auto"/>
          </w:tcPr>
          <w:p w14:paraId="5FE9327B" w14:textId="77777777" w:rsidR="003E0571" w:rsidRPr="003E0571" w:rsidRDefault="003E0571" w:rsidP="003E0571">
            <w:pPr>
              <w:jc w:val="center"/>
              <w:rPr>
                <w:lang w:eastAsia="en-US"/>
              </w:rPr>
            </w:pPr>
            <w:r w:rsidRPr="003E0571">
              <w:rPr>
                <w:lang w:eastAsia="en-US"/>
              </w:rPr>
              <w:t>x</w:t>
            </w:r>
          </w:p>
        </w:tc>
        <w:tc>
          <w:tcPr>
            <w:tcW w:w="755" w:type="dxa"/>
            <w:shd w:val="clear" w:color="auto" w:fill="auto"/>
          </w:tcPr>
          <w:p w14:paraId="104278BF" w14:textId="77777777" w:rsidR="003E0571" w:rsidRPr="003E0571" w:rsidRDefault="003E0571" w:rsidP="003E0571">
            <w:pPr>
              <w:jc w:val="center"/>
              <w:rPr>
                <w:lang w:eastAsia="en-US"/>
              </w:rPr>
            </w:pPr>
            <w:r w:rsidRPr="003E0571">
              <w:rPr>
                <w:lang w:eastAsia="en-US"/>
              </w:rPr>
              <w:t>x</w:t>
            </w:r>
          </w:p>
        </w:tc>
        <w:tc>
          <w:tcPr>
            <w:tcW w:w="709" w:type="dxa"/>
            <w:gridSpan w:val="2"/>
            <w:shd w:val="clear" w:color="auto" w:fill="auto"/>
          </w:tcPr>
          <w:p w14:paraId="611EE59E" w14:textId="77777777" w:rsidR="003E0571" w:rsidRPr="003E0571" w:rsidRDefault="003E0571" w:rsidP="003E0571">
            <w:pPr>
              <w:jc w:val="center"/>
              <w:rPr>
                <w:lang w:eastAsia="en-US"/>
              </w:rPr>
            </w:pPr>
            <w:r w:rsidRPr="003E0571">
              <w:rPr>
                <w:lang w:eastAsia="en-US"/>
              </w:rPr>
              <w:t>x</w:t>
            </w:r>
          </w:p>
        </w:tc>
        <w:tc>
          <w:tcPr>
            <w:tcW w:w="1002" w:type="dxa"/>
            <w:shd w:val="clear" w:color="auto" w:fill="auto"/>
          </w:tcPr>
          <w:p w14:paraId="795BBB02" w14:textId="77777777" w:rsidR="003E0571" w:rsidRPr="003E0571" w:rsidRDefault="003E0571" w:rsidP="003E0571">
            <w:pPr>
              <w:jc w:val="center"/>
              <w:rPr>
                <w:lang w:eastAsia="en-US"/>
              </w:rPr>
            </w:pPr>
            <w:r w:rsidRPr="003E0571">
              <w:rPr>
                <w:lang w:eastAsia="en-US"/>
              </w:rPr>
              <w:t>x</w:t>
            </w:r>
          </w:p>
        </w:tc>
      </w:tr>
      <w:tr w:rsidR="003E0571" w:rsidRPr="003E0571" w14:paraId="2B50523B" w14:textId="77777777" w:rsidTr="008A0893">
        <w:trPr>
          <w:trHeight w:val="421"/>
          <w:jc w:val="center"/>
        </w:trPr>
        <w:tc>
          <w:tcPr>
            <w:tcW w:w="1866" w:type="dxa"/>
            <w:vMerge/>
            <w:shd w:val="clear" w:color="auto" w:fill="auto"/>
          </w:tcPr>
          <w:p w14:paraId="6C8D8BCC" w14:textId="77777777" w:rsidR="003E0571" w:rsidRPr="003E0571" w:rsidRDefault="003E0571" w:rsidP="003E0571">
            <w:pPr>
              <w:ind w:right="-2"/>
              <w:rPr>
                <w:lang w:eastAsia="en-US"/>
              </w:rPr>
            </w:pPr>
          </w:p>
        </w:tc>
        <w:tc>
          <w:tcPr>
            <w:tcW w:w="1842" w:type="dxa"/>
            <w:vMerge/>
            <w:shd w:val="clear" w:color="auto" w:fill="auto"/>
            <w:vAlign w:val="center"/>
          </w:tcPr>
          <w:p w14:paraId="0D38F42B" w14:textId="77777777" w:rsidR="003E0571" w:rsidRPr="003E0571" w:rsidRDefault="003E0571" w:rsidP="003E0571">
            <w:pPr>
              <w:ind w:left="-107" w:right="-2"/>
              <w:jc w:val="center"/>
              <w:rPr>
                <w:lang w:eastAsia="en-US"/>
              </w:rPr>
            </w:pPr>
          </w:p>
        </w:tc>
        <w:tc>
          <w:tcPr>
            <w:tcW w:w="1558" w:type="dxa"/>
            <w:shd w:val="clear" w:color="auto" w:fill="auto"/>
            <w:vAlign w:val="center"/>
          </w:tcPr>
          <w:p w14:paraId="5CFBCE31" w14:textId="77777777" w:rsidR="003E0571" w:rsidRPr="003E0571" w:rsidRDefault="003E0571" w:rsidP="003E0571">
            <w:pPr>
              <w:ind w:left="-106" w:right="-109"/>
              <w:jc w:val="center"/>
              <w:rPr>
                <w:lang w:eastAsia="en-US"/>
              </w:rPr>
            </w:pPr>
            <w:r w:rsidRPr="003E0571">
              <w:rPr>
                <w:lang w:eastAsia="en-US"/>
              </w:rPr>
              <w:t>с 01.01.2023</w:t>
            </w:r>
          </w:p>
        </w:tc>
        <w:tc>
          <w:tcPr>
            <w:tcW w:w="1132" w:type="dxa"/>
            <w:shd w:val="clear" w:color="auto" w:fill="auto"/>
            <w:vAlign w:val="center"/>
          </w:tcPr>
          <w:p w14:paraId="43220CF6" w14:textId="77777777" w:rsidR="003E0571" w:rsidRPr="003E0571" w:rsidRDefault="003E0571" w:rsidP="003E0571">
            <w:pPr>
              <w:ind w:left="-105" w:right="-108"/>
              <w:jc w:val="center"/>
              <w:rPr>
                <w:lang w:eastAsia="en-US"/>
              </w:rPr>
            </w:pPr>
            <w:r w:rsidRPr="003E0571">
              <w:rPr>
                <w:color w:val="000000"/>
                <w:sz w:val="22"/>
                <w:szCs w:val="22"/>
                <w:lang w:eastAsia="en-US"/>
              </w:rPr>
              <w:t>3053,10</w:t>
            </w:r>
          </w:p>
        </w:tc>
        <w:tc>
          <w:tcPr>
            <w:tcW w:w="850" w:type="dxa"/>
            <w:gridSpan w:val="3"/>
            <w:shd w:val="clear" w:color="auto" w:fill="auto"/>
            <w:vAlign w:val="center"/>
          </w:tcPr>
          <w:p w14:paraId="0C580712" w14:textId="77777777" w:rsidR="003E0571" w:rsidRPr="003E0571" w:rsidRDefault="003E0571" w:rsidP="003E0571">
            <w:pPr>
              <w:jc w:val="center"/>
              <w:rPr>
                <w:lang w:eastAsia="en-US"/>
              </w:rPr>
            </w:pPr>
            <w:r w:rsidRPr="003E0571">
              <w:rPr>
                <w:lang w:eastAsia="en-US"/>
              </w:rPr>
              <w:t>x</w:t>
            </w:r>
          </w:p>
        </w:tc>
        <w:tc>
          <w:tcPr>
            <w:tcW w:w="946" w:type="dxa"/>
            <w:shd w:val="clear" w:color="auto" w:fill="auto"/>
            <w:vAlign w:val="center"/>
          </w:tcPr>
          <w:p w14:paraId="2813FEE1" w14:textId="77777777" w:rsidR="003E0571" w:rsidRPr="003E0571" w:rsidRDefault="003E0571" w:rsidP="003E0571">
            <w:pPr>
              <w:jc w:val="center"/>
              <w:rPr>
                <w:lang w:eastAsia="en-US"/>
              </w:rPr>
            </w:pPr>
            <w:r w:rsidRPr="003E0571">
              <w:rPr>
                <w:lang w:eastAsia="en-US"/>
              </w:rPr>
              <w:t>x</w:t>
            </w:r>
          </w:p>
        </w:tc>
        <w:tc>
          <w:tcPr>
            <w:tcW w:w="755" w:type="dxa"/>
            <w:shd w:val="clear" w:color="auto" w:fill="auto"/>
            <w:vAlign w:val="center"/>
          </w:tcPr>
          <w:p w14:paraId="2225C034" w14:textId="77777777" w:rsidR="003E0571" w:rsidRPr="003E0571" w:rsidRDefault="003E0571" w:rsidP="003E0571">
            <w:pPr>
              <w:jc w:val="center"/>
              <w:rPr>
                <w:lang w:eastAsia="en-US"/>
              </w:rPr>
            </w:pPr>
            <w:r w:rsidRPr="003E0571">
              <w:rPr>
                <w:lang w:eastAsia="en-US"/>
              </w:rPr>
              <w:t>х</w:t>
            </w:r>
          </w:p>
        </w:tc>
        <w:tc>
          <w:tcPr>
            <w:tcW w:w="709" w:type="dxa"/>
            <w:gridSpan w:val="2"/>
            <w:shd w:val="clear" w:color="auto" w:fill="auto"/>
            <w:vAlign w:val="center"/>
          </w:tcPr>
          <w:p w14:paraId="1D4B42CA" w14:textId="77777777" w:rsidR="003E0571" w:rsidRPr="003E0571" w:rsidRDefault="003E0571" w:rsidP="003E0571">
            <w:pPr>
              <w:jc w:val="center"/>
              <w:rPr>
                <w:lang w:eastAsia="en-US"/>
              </w:rPr>
            </w:pPr>
            <w:r w:rsidRPr="003E0571">
              <w:rPr>
                <w:lang w:eastAsia="en-US"/>
              </w:rPr>
              <w:t>x</w:t>
            </w:r>
          </w:p>
        </w:tc>
        <w:tc>
          <w:tcPr>
            <w:tcW w:w="1002" w:type="dxa"/>
            <w:shd w:val="clear" w:color="auto" w:fill="auto"/>
            <w:vAlign w:val="center"/>
          </w:tcPr>
          <w:p w14:paraId="6B4E0630" w14:textId="77777777" w:rsidR="003E0571" w:rsidRPr="003E0571" w:rsidRDefault="003E0571" w:rsidP="003E0571">
            <w:pPr>
              <w:jc w:val="center"/>
              <w:rPr>
                <w:lang w:eastAsia="en-US"/>
              </w:rPr>
            </w:pPr>
            <w:r w:rsidRPr="003E0571">
              <w:rPr>
                <w:lang w:eastAsia="en-US"/>
              </w:rPr>
              <w:t>x</w:t>
            </w:r>
          </w:p>
        </w:tc>
      </w:tr>
      <w:tr w:rsidR="003E0571" w:rsidRPr="003E0571" w14:paraId="38831040" w14:textId="77777777" w:rsidTr="008A0893">
        <w:trPr>
          <w:trHeight w:val="421"/>
          <w:jc w:val="center"/>
        </w:trPr>
        <w:tc>
          <w:tcPr>
            <w:tcW w:w="1866" w:type="dxa"/>
            <w:vMerge/>
            <w:shd w:val="clear" w:color="auto" w:fill="auto"/>
          </w:tcPr>
          <w:p w14:paraId="436F5F66" w14:textId="77777777" w:rsidR="003E0571" w:rsidRPr="003E0571" w:rsidRDefault="003E0571" w:rsidP="003E0571">
            <w:pPr>
              <w:ind w:right="-2"/>
              <w:rPr>
                <w:lang w:eastAsia="en-US"/>
              </w:rPr>
            </w:pPr>
          </w:p>
        </w:tc>
        <w:tc>
          <w:tcPr>
            <w:tcW w:w="1842" w:type="dxa"/>
            <w:vMerge/>
            <w:shd w:val="clear" w:color="auto" w:fill="auto"/>
            <w:vAlign w:val="center"/>
          </w:tcPr>
          <w:p w14:paraId="22ABAE36" w14:textId="77777777" w:rsidR="003E0571" w:rsidRPr="003E0571" w:rsidRDefault="003E0571" w:rsidP="003E0571">
            <w:pPr>
              <w:ind w:left="-107" w:right="-2"/>
              <w:jc w:val="center"/>
              <w:rPr>
                <w:lang w:eastAsia="en-US"/>
              </w:rPr>
            </w:pPr>
          </w:p>
        </w:tc>
        <w:tc>
          <w:tcPr>
            <w:tcW w:w="1558" w:type="dxa"/>
            <w:shd w:val="clear" w:color="auto" w:fill="auto"/>
            <w:vAlign w:val="center"/>
          </w:tcPr>
          <w:p w14:paraId="2F472582" w14:textId="77777777" w:rsidR="003E0571" w:rsidRPr="003E0571" w:rsidRDefault="003E0571" w:rsidP="003E0571">
            <w:pPr>
              <w:ind w:left="-106" w:right="-109"/>
              <w:jc w:val="center"/>
              <w:rPr>
                <w:lang w:eastAsia="en-US"/>
              </w:rPr>
            </w:pPr>
            <w:r w:rsidRPr="003E0571">
              <w:rPr>
                <w:lang w:eastAsia="en-US"/>
              </w:rPr>
              <w:t>с 01.07.2023</w:t>
            </w:r>
          </w:p>
        </w:tc>
        <w:tc>
          <w:tcPr>
            <w:tcW w:w="1132" w:type="dxa"/>
            <w:shd w:val="clear" w:color="auto" w:fill="auto"/>
            <w:vAlign w:val="center"/>
          </w:tcPr>
          <w:p w14:paraId="5776C88A" w14:textId="77777777" w:rsidR="003E0571" w:rsidRPr="003E0571" w:rsidRDefault="003E0571" w:rsidP="003E0571">
            <w:pPr>
              <w:ind w:left="-105" w:right="-108"/>
              <w:jc w:val="center"/>
              <w:rPr>
                <w:lang w:eastAsia="en-US"/>
              </w:rPr>
            </w:pPr>
            <w:r w:rsidRPr="003E0571">
              <w:rPr>
                <w:color w:val="000000"/>
                <w:sz w:val="22"/>
                <w:szCs w:val="22"/>
                <w:lang w:eastAsia="en-US"/>
              </w:rPr>
              <w:t>3170,71</w:t>
            </w:r>
          </w:p>
        </w:tc>
        <w:tc>
          <w:tcPr>
            <w:tcW w:w="850" w:type="dxa"/>
            <w:gridSpan w:val="3"/>
            <w:shd w:val="clear" w:color="auto" w:fill="auto"/>
            <w:vAlign w:val="center"/>
          </w:tcPr>
          <w:p w14:paraId="02F82795" w14:textId="77777777" w:rsidR="003E0571" w:rsidRPr="003E0571" w:rsidRDefault="003E0571" w:rsidP="003E0571">
            <w:pPr>
              <w:jc w:val="center"/>
              <w:rPr>
                <w:lang w:eastAsia="en-US"/>
              </w:rPr>
            </w:pPr>
            <w:r w:rsidRPr="003E0571">
              <w:rPr>
                <w:lang w:eastAsia="en-US"/>
              </w:rPr>
              <w:t>x</w:t>
            </w:r>
          </w:p>
        </w:tc>
        <w:tc>
          <w:tcPr>
            <w:tcW w:w="946" w:type="dxa"/>
            <w:shd w:val="clear" w:color="auto" w:fill="auto"/>
            <w:vAlign w:val="center"/>
          </w:tcPr>
          <w:p w14:paraId="0513439E" w14:textId="77777777" w:rsidR="003E0571" w:rsidRPr="003E0571" w:rsidRDefault="003E0571" w:rsidP="003E0571">
            <w:pPr>
              <w:jc w:val="center"/>
              <w:rPr>
                <w:lang w:eastAsia="en-US"/>
              </w:rPr>
            </w:pPr>
            <w:r w:rsidRPr="003E0571">
              <w:rPr>
                <w:lang w:eastAsia="en-US"/>
              </w:rPr>
              <w:t>x</w:t>
            </w:r>
          </w:p>
        </w:tc>
        <w:tc>
          <w:tcPr>
            <w:tcW w:w="755" w:type="dxa"/>
            <w:shd w:val="clear" w:color="auto" w:fill="auto"/>
            <w:vAlign w:val="center"/>
          </w:tcPr>
          <w:p w14:paraId="4F15B8A0" w14:textId="77777777" w:rsidR="003E0571" w:rsidRPr="003E0571" w:rsidRDefault="003E0571" w:rsidP="003E0571">
            <w:pPr>
              <w:jc w:val="center"/>
              <w:rPr>
                <w:lang w:eastAsia="en-US"/>
              </w:rPr>
            </w:pPr>
            <w:r w:rsidRPr="003E0571">
              <w:rPr>
                <w:lang w:eastAsia="en-US"/>
              </w:rPr>
              <w:t>х</w:t>
            </w:r>
          </w:p>
        </w:tc>
        <w:tc>
          <w:tcPr>
            <w:tcW w:w="709" w:type="dxa"/>
            <w:gridSpan w:val="2"/>
            <w:shd w:val="clear" w:color="auto" w:fill="auto"/>
            <w:vAlign w:val="center"/>
          </w:tcPr>
          <w:p w14:paraId="0F58B3C0" w14:textId="77777777" w:rsidR="003E0571" w:rsidRPr="003E0571" w:rsidRDefault="003E0571" w:rsidP="003E0571">
            <w:pPr>
              <w:jc w:val="center"/>
              <w:rPr>
                <w:lang w:eastAsia="en-US"/>
              </w:rPr>
            </w:pPr>
            <w:r w:rsidRPr="003E0571">
              <w:rPr>
                <w:lang w:eastAsia="en-US"/>
              </w:rPr>
              <w:t>x</w:t>
            </w:r>
          </w:p>
        </w:tc>
        <w:tc>
          <w:tcPr>
            <w:tcW w:w="1002" w:type="dxa"/>
            <w:shd w:val="clear" w:color="auto" w:fill="auto"/>
            <w:vAlign w:val="center"/>
          </w:tcPr>
          <w:p w14:paraId="58F48AF0" w14:textId="77777777" w:rsidR="003E0571" w:rsidRPr="003E0571" w:rsidRDefault="003E0571" w:rsidP="003E0571">
            <w:pPr>
              <w:jc w:val="center"/>
              <w:rPr>
                <w:lang w:eastAsia="en-US"/>
              </w:rPr>
            </w:pPr>
            <w:r w:rsidRPr="003E0571">
              <w:rPr>
                <w:lang w:eastAsia="en-US"/>
              </w:rPr>
              <w:t>x</w:t>
            </w:r>
          </w:p>
        </w:tc>
      </w:tr>
      <w:tr w:rsidR="003E0571" w:rsidRPr="003E0571" w14:paraId="38F709E3" w14:textId="77777777" w:rsidTr="008A0893">
        <w:trPr>
          <w:jc w:val="center"/>
        </w:trPr>
        <w:tc>
          <w:tcPr>
            <w:tcW w:w="1866" w:type="dxa"/>
            <w:vMerge/>
            <w:shd w:val="clear" w:color="auto" w:fill="auto"/>
          </w:tcPr>
          <w:p w14:paraId="171332C8" w14:textId="77777777" w:rsidR="003E0571" w:rsidRPr="003E0571" w:rsidRDefault="003E0571" w:rsidP="003E0571">
            <w:pPr>
              <w:ind w:right="-2"/>
              <w:rPr>
                <w:lang w:eastAsia="en-US"/>
              </w:rPr>
            </w:pPr>
          </w:p>
        </w:tc>
        <w:tc>
          <w:tcPr>
            <w:tcW w:w="1842" w:type="dxa"/>
            <w:shd w:val="clear" w:color="auto" w:fill="auto"/>
          </w:tcPr>
          <w:p w14:paraId="568FD9BA" w14:textId="77777777" w:rsidR="003E0571" w:rsidRPr="003E0571" w:rsidRDefault="003E0571" w:rsidP="003E0571">
            <w:pPr>
              <w:ind w:right="-2"/>
              <w:jc w:val="center"/>
              <w:rPr>
                <w:lang w:eastAsia="en-US"/>
              </w:rPr>
            </w:pPr>
            <w:proofErr w:type="spellStart"/>
            <w:r w:rsidRPr="003E0571">
              <w:rPr>
                <w:lang w:eastAsia="en-US"/>
              </w:rPr>
              <w:t>Двухставочный</w:t>
            </w:r>
            <w:proofErr w:type="spellEnd"/>
          </w:p>
        </w:tc>
        <w:tc>
          <w:tcPr>
            <w:tcW w:w="1558" w:type="dxa"/>
            <w:shd w:val="clear" w:color="auto" w:fill="auto"/>
            <w:vAlign w:val="center"/>
          </w:tcPr>
          <w:p w14:paraId="67A0A1D0" w14:textId="77777777" w:rsidR="003E0571" w:rsidRPr="003E0571" w:rsidRDefault="003E0571" w:rsidP="003E0571">
            <w:pPr>
              <w:jc w:val="center"/>
              <w:rPr>
                <w:lang w:eastAsia="en-US"/>
              </w:rPr>
            </w:pPr>
            <w:r w:rsidRPr="003E0571">
              <w:rPr>
                <w:lang w:eastAsia="en-US"/>
              </w:rPr>
              <w:t>x</w:t>
            </w:r>
          </w:p>
        </w:tc>
        <w:tc>
          <w:tcPr>
            <w:tcW w:w="1132" w:type="dxa"/>
            <w:shd w:val="clear" w:color="auto" w:fill="auto"/>
            <w:vAlign w:val="center"/>
          </w:tcPr>
          <w:p w14:paraId="186CA253" w14:textId="77777777" w:rsidR="003E0571" w:rsidRPr="003E0571" w:rsidRDefault="003E0571" w:rsidP="003E0571">
            <w:pPr>
              <w:jc w:val="center"/>
              <w:rPr>
                <w:lang w:eastAsia="en-US"/>
              </w:rPr>
            </w:pPr>
            <w:r w:rsidRPr="003E0571">
              <w:rPr>
                <w:lang w:eastAsia="en-US"/>
              </w:rPr>
              <w:t>x</w:t>
            </w:r>
          </w:p>
        </w:tc>
        <w:tc>
          <w:tcPr>
            <w:tcW w:w="850" w:type="dxa"/>
            <w:gridSpan w:val="3"/>
            <w:shd w:val="clear" w:color="auto" w:fill="auto"/>
            <w:vAlign w:val="center"/>
          </w:tcPr>
          <w:p w14:paraId="1A9C0400" w14:textId="77777777" w:rsidR="003E0571" w:rsidRPr="003E0571" w:rsidRDefault="003E0571" w:rsidP="003E0571">
            <w:pPr>
              <w:jc w:val="center"/>
              <w:rPr>
                <w:lang w:eastAsia="en-US"/>
              </w:rPr>
            </w:pPr>
            <w:r w:rsidRPr="003E0571">
              <w:rPr>
                <w:lang w:eastAsia="en-US"/>
              </w:rPr>
              <w:t>x</w:t>
            </w:r>
          </w:p>
        </w:tc>
        <w:tc>
          <w:tcPr>
            <w:tcW w:w="946" w:type="dxa"/>
            <w:shd w:val="clear" w:color="auto" w:fill="auto"/>
            <w:vAlign w:val="center"/>
          </w:tcPr>
          <w:p w14:paraId="6E52302A" w14:textId="77777777" w:rsidR="003E0571" w:rsidRPr="003E0571" w:rsidRDefault="003E0571" w:rsidP="003E0571">
            <w:pPr>
              <w:jc w:val="center"/>
              <w:rPr>
                <w:lang w:eastAsia="en-US"/>
              </w:rPr>
            </w:pPr>
            <w:r w:rsidRPr="003E0571">
              <w:rPr>
                <w:lang w:eastAsia="en-US"/>
              </w:rPr>
              <w:t>x</w:t>
            </w:r>
          </w:p>
        </w:tc>
        <w:tc>
          <w:tcPr>
            <w:tcW w:w="755" w:type="dxa"/>
            <w:shd w:val="clear" w:color="auto" w:fill="auto"/>
            <w:vAlign w:val="center"/>
          </w:tcPr>
          <w:p w14:paraId="620EB5FD" w14:textId="77777777" w:rsidR="003E0571" w:rsidRPr="003E0571" w:rsidRDefault="003E0571" w:rsidP="003E0571">
            <w:pPr>
              <w:jc w:val="center"/>
              <w:rPr>
                <w:lang w:eastAsia="en-US"/>
              </w:rPr>
            </w:pPr>
            <w:r w:rsidRPr="003E0571">
              <w:rPr>
                <w:lang w:eastAsia="en-US"/>
              </w:rPr>
              <w:t>х</w:t>
            </w:r>
          </w:p>
        </w:tc>
        <w:tc>
          <w:tcPr>
            <w:tcW w:w="709" w:type="dxa"/>
            <w:gridSpan w:val="2"/>
            <w:shd w:val="clear" w:color="auto" w:fill="auto"/>
            <w:vAlign w:val="center"/>
          </w:tcPr>
          <w:p w14:paraId="69689921" w14:textId="77777777" w:rsidR="003E0571" w:rsidRPr="003E0571" w:rsidRDefault="003E0571" w:rsidP="003E0571">
            <w:pPr>
              <w:jc w:val="center"/>
              <w:rPr>
                <w:lang w:eastAsia="en-US"/>
              </w:rPr>
            </w:pPr>
            <w:r w:rsidRPr="003E0571">
              <w:rPr>
                <w:lang w:eastAsia="en-US"/>
              </w:rPr>
              <w:t>x</w:t>
            </w:r>
          </w:p>
        </w:tc>
        <w:tc>
          <w:tcPr>
            <w:tcW w:w="1002" w:type="dxa"/>
            <w:shd w:val="clear" w:color="auto" w:fill="auto"/>
            <w:vAlign w:val="center"/>
          </w:tcPr>
          <w:p w14:paraId="6CC7683E" w14:textId="77777777" w:rsidR="003E0571" w:rsidRPr="003E0571" w:rsidRDefault="003E0571" w:rsidP="003E0571">
            <w:pPr>
              <w:jc w:val="center"/>
              <w:rPr>
                <w:lang w:eastAsia="en-US"/>
              </w:rPr>
            </w:pPr>
            <w:r w:rsidRPr="003E0571">
              <w:rPr>
                <w:lang w:eastAsia="en-US"/>
              </w:rPr>
              <w:t>x</w:t>
            </w:r>
          </w:p>
        </w:tc>
      </w:tr>
      <w:tr w:rsidR="003E0571" w:rsidRPr="003E0571" w14:paraId="55A7B6C4" w14:textId="77777777" w:rsidTr="008A0893">
        <w:trPr>
          <w:jc w:val="center"/>
        </w:trPr>
        <w:tc>
          <w:tcPr>
            <w:tcW w:w="1866" w:type="dxa"/>
            <w:vMerge/>
            <w:shd w:val="clear" w:color="auto" w:fill="auto"/>
          </w:tcPr>
          <w:p w14:paraId="78430A93" w14:textId="77777777" w:rsidR="003E0571" w:rsidRPr="003E0571" w:rsidRDefault="003E0571" w:rsidP="003E0571">
            <w:pPr>
              <w:ind w:right="-2"/>
              <w:rPr>
                <w:lang w:eastAsia="en-US"/>
              </w:rPr>
            </w:pPr>
          </w:p>
        </w:tc>
        <w:tc>
          <w:tcPr>
            <w:tcW w:w="1842" w:type="dxa"/>
            <w:shd w:val="clear" w:color="auto" w:fill="auto"/>
          </w:tcPr>
          <w:p w14:paraId="3EF9A3B0" w14:textId="77777777" w:rsidR="003E0571" w:rsidRPr="003E0571" w:rsidRDefault="003E0571" w:rsidP="003E0571">
            <w:pPr>
              <w:ind w:right="-2"/>
              <w:jc w:val="center"/>
              <w:rPr>
                <w:lang w:eastAsia="en-US"/>
              </w:rPr>
            </w:pPr>
            <w:r w:rsidRPr="003E0571">
              <w:rPr>
                <w:lang w:eastAsia="en-US"/>
              </w:rPr>
              <w:t>Ставка за тепловую энергию, руб./Гкал</w:t>
            </w:r>
          </w:p>
        </w:tc>
        <w:tc>
          <w:tcPr>
            <w:tcW w:w="1558" w:type="dxa"/>
            <w:shd w:val="clear" w:color="auto" w:fill="auto"/>
            <w:vAlign w:val="center"/>
          </w:tcPr>
          <w:p w14:paraId="0A095B33" w14:textId="77777777" w:rsidR="003E0571" w:rsidRPr="003E0571" w:rsidRDefault="003E0571" w:rsidP="003E0571">
            <w:pPr>
              <w:jc w:val="center"/>
              <w:rPr>
                <w:lang w:eastAsia="en-US"/>
              </w:rPr>
            </w:pPr>
            <w:r w:rsidRPr="003E0571">
              <w:rPr>
                <w:lang w:eastAsia="en-US"/>
              </w:rPr>
              <w:t>x</w:t>
            </w:r>
          </w:p>
        </w:tc>
        <w:tc>
          <w:tcPr>
            <w:tcW w:w="1132" w:type="dxa"/>
            <w:shd w:val="clear" w:color="auto" w:fill="auto"/>
            <w:vAlign w:val="center"/>
          </w:tcPr>
          <w:p w14:paraId="23FC7936" w14:textId="77777777" w:rsidR="003E0571" w:rsidRPr="003E0571" w:rsidRDefault="003E0571" w:rsidP="003E0571">
            <w:pPr>
              <w:jc w:val="center"/>
              <w:rPr>
                <w:lang w:eastAsia="en-US"/>
              </w:rPr>
            </w:pPr>
            <w:r w:rsidRPr="003E0571">
              <w:rPr>
                <w:lang w:eastAsia="en-US"/>
              </w:rPr>
              <w:t>x</w:t>
            </w:r>
          </w:p>
        </w:tc>
        <w:tc>
          <w:tcPr>
            <w:tcW w:w="850" w:type="dxa"/>
            <w:gridSpan w:val="3"/>
            <w:shd w:val="clear" w:color="auto" w:fill="auto"/>
            <w:vAlign w:val="center"/>
          </w:tcPr>
          <w:p w14:paraId="27C2E39C" w14:textId="77777777" w:rsidR="003E0571" w:rsidRPr="003E0571" w:rsidRDefault="003E0571" w:rsidP="003E0571">
            <w:pPr>
              <w:jc w:val="center"/>
              <w:rPr>
                <w:lang w:eastAsia="en-US"/>
              </w:rPr>
            </w:pPr>
            <w:r w:rsidRPr="003E0571">
              <w:rPr>
                <w:lang w:eastAsia="en-US"/>
              </w:rPr>
              <w:t>x</w:t>
            </w:r>
          </w:p>
        </w:tc>
        <w:tc>
          <w:tcPr>
            <w:tcW w:w="946" w:type="dxa"/>
            <w:shd w:val="clear" w:color="auto" w:fill="auto"/>
            <w:vAlign w:val="center"/>
          </w:tcPr>
          <w:p w14:paraId="7AA2AD16" w14:textId="77777777" w:rsidR="003E0571" w:rsidRPr="003E0571" w:rsidRDefault="003E0571" w:rsidP="003E0571">
            <w:pPr>
              <w:jc w:val="center"/>
              <w:rPr>
                <w:lang w:eastAsia="en-US"/>
              </w:rPr>
            </w:pPr>
            <w:r w:rsidRPr="003E0571">
              <w:rPr>
                <w:lang w:eastAsia="en-US"/>
              </w:rPr>
              <w:t>x</w:t>
            </w:r>
          </w:p>
        </w:tc>
        <w:tc>
          <w:tcPr>
            <w:tcW w:w="755" w:type="dxa"/>
            <w:shd w:val="clear" w:color="auto" w:fill="auto"/>
            <w:vAlign w:val="center"/>
          </w:tcPr>
          <w:p w14:paraId="4DD727E4" w14:textId="77777777" w:rsidR="003E0571" w:rsidRPr="003E0571" w:rsidRDefault="003E0571" w:rsidP="003E0571">
            <w:pPr>
              <w:jc w:val="center"/>
              <w:rPr>
                <w:lang w:eastAsia="en-US"/>
              </w:rPr>
            </w:pPr>
            <w:r w:rsidRPr="003E0571">
              <w:rPr>
                <w:lang w:eastAsia="en-US"/>
              </w:rPr>
              <w:t>х</w:t>
            </w:r>
          </w:p>
        </w:tc>
        <w:tc>
          <w:tcPr>
            <w:tcW w:w="709" w:type="dxa"/>
            <w:gridSpan w:val="2"/>
            <w:shd w:val="clear" w:color="auto" w:fill="auto"/>
            <w:vAlign w:val="center"/>
          </w:tcPr>
          <w:p w14:paraId="52223C41" w14:textId="77777777" w:rsidR="003E0571" w:rsidRPr="003E0571" w:rsidRDefault="003E0571" w:rsidP="003E0571">
            <w:pPr>
              <w:jc w:val="center"/>
              <w:rPr>
                <w:lang w:eastAsia="en-US"/>
              </w:rPr>
            </w:pPr>
            <w:r w:rsidRPr="003E0571">
              <w:rPr>
                <w:lang w:eastAsia="en-US"/>
              </w:rPr>
              <w:t>x</w:t>
            </w:r>
          </w:p>
        </w:tc>
        <w:tc>
          <w:tcPr>
            <w:tcW w:w="1002" w:type="dxa"/>
            <w:shd w:val="clear" w:color="auto" w:fill="auto"/>
            <w:vAlign w:val="center"/>
          </w:tcPr>
          <w:p w14:paraId="066E6F12" w14:textId="77777777" w:rsidR="003E0571" w:rsidRPr="003E0571" w:rsidRDefault="003E0571" w:rsidP="003E0571">
            <w:pPr>
              <w:jc w:val="center"/>
              <w:rPr>
                <w:lang w:eastAsia="en-US"/>
              </w:rPr>
            </w:pPr>
            <w:r w:rsidRPr="003E0571">
              <w:rPr>
                <w:lang w:eastAsia="en-US"/>
              </w:rPr>
              <w:t>x</w:t>
            </w:r>
          </w:p>
        </w:tc>
      </w:tr>
      <w:tr w:rsidR="003E0571" w:rsidRPr="003E0571" w14:paraId="58210D08" w14:textId="77777777" w:rsidTr="008A0893">
        <w:trPr>
          <w:trHeight w:val="1136"/>
          <w:jc w:val="center"/>
        </w:trPr>
        <w:tc>
          <w:tcPr>
            <w:tcW w:w="1866" w:type="dxa"/>
            <w:shd w:val="clear" w:color="auto" w:fill="auto"/>
          </w:tcPr>
          <w:p w14:paraId="1E1B6402" w14:textId="77777777" w:rsidR="003E0571" w:rsidRPr="003E0571" w:rsidRDefault="003E0571" w:rsidP="003E0571">
            <w:pPr>
              <w:ind w:right="-2"/>
              <w:rPr>
                <w:lang w:eastAsia="en-US"/>
              </w:rPr>
            </w:pPr>
          </w:p>
        </w:tc>
        <w:tc>
          <w:tcPr>
            <w:tcW w:w="1842" w:type="dxa"/>
            <w:shd w:val="clear" w:color="auto" w:fill="auto"/>
            <w:vAlign w:val="center"/>
          </w:tcPr>
          <w:p w14:paraId="1BD85C4C" w14:textId="77777777" w:rsidR="003E0571" w:rsidRPr="003E0571" w:rsidRDefault="003E0571" w:rsidP="003E0571">
            <w:pPr>
              <w:ind w:right="-2"/>
              <w:jc w:val="center"/>
              <w:rPr>
                <w:lang w:eastAsia="en-US"/>
              </w:rPr>
            </w:pPr>
            <w:r w:rsidRPr="003E0571">
              <w:rPr>
                <w:lang w:eastAsia="en-US"/>
              </w:rPr>
              <w:t xml:space="preserve">Ставка за содержание тепловой мощности, </w:t>
            </w:r>
          </w:p>
          <w:p w14:paraId="56599298" w14:textId="77777777" w:rsidR="003E0571" w:rsidRPr="003E0571" w:rsidRDefault="003E0571" w:rsidP="003E0571">
            <w:pPr>
              <w:tabs>
                <w:tab w:val="left" w:pos="670"/>
              </w:tabs>
              <w:ind w:right="-2"/>
              <w:jc w:val="center"/>
              <w:rPr>
                <w:lang w:eastAsia="en-US"/>
              </w:rPr>
            </w:pPr>
            <w:proofErr w:type="spellStart"/>
            <w:r w:rsidRPr="003E0571">
              <w:rPr>
                <w:lang w:eastAsia="en-US"/>
              </w:rPr>
              <w:t>тыс.руб</w:t>
            </w:r>
            <w:proofErr w:type="spellEnd"/>
            <w:r w:rsidRPr="003E0571">
              <w:rPr>
                <w:lang w:eastAsia="en-US"/>
              </w:rPr>
              <w:t xml:space="preserve">./Гкал/ч </w:t>
            </w:r>
          </w:p>
          <w:p w14:paraId="4559B9E5" w14:textId="77777777" w:rsidR="003E0571" w:rsidRPr="003E0571" w:rsidRDefault="003E0571" w:rsidP="003E0571">
            <w:pPr>
              <w:tabs>
                <w:tab w:val="left" w:pos="670"/>
              </w:tabs>
              <w:ind w:right="-2"/>
              <w:jc w:val="center"/>
              <w:rPr>
                <w:lang w:eastAsia="en-US"/>
              </w:rPr>
            </w:pPr>
            <w:r w:rsidRPr="003E0571">
              <w:rPr>
                <w:lang w:eastAsia="en-US"/>
              </w:rPr>
              <w:t>в мес.</w:t>
            </w:r>
          </w:p>
        </w:tc>
        <w:tc>
          <w:tcPr>
            <w:tcW w:w="1558" w:type="dxa"/>
            <w:shd w:val="clear" w:color="auto" w:fill="auto"/>
            <w:vAlign w:val="center"/>
          </w:tcPr>
          <w:p w14:paraId="1E3D5684" w14:textId="77777777" w:rsidR="003E0571" w:rsidRPr="003E0571" w:rsidRDefault="003E0571" w:rsidP="003E0571">
            <w:pPr>
              <w:jc w:val="center"/>
              <w:rPr>
                <w:lang w:eastAsia="en-US"/>
              </w:rPr>
            </w:pPr>
            <w:r w:rsidRPr="003E0571">
              <w:rPr>
                <w:lang w:eastAsia="en-US"/>
              </w:rPr>
              <w:t>x</w:t>
            </w:r>
          </w:p>
        </w:tc>
        <w:tc>
          <w:tcPr>
            <w:tcW w:w="1132" w:type="dxa"/>
            <w:shd w:val="clear" w:color="auto" w:fill="auto"/>
            <w:vAlign w:val="center"/>
          </w:tcPr>
          <w:p w14:paraId="322CD501" w14:textId="77777777" w:rsidR="003E0571" w:rsidRPr="003E0571" w:rsidRDefault="003E0571" w:rsidP="003E0571">
            <w:pPr>
              <w:jc w:val="center"/>
              <w:rPr>
                <w:lang w:eastAsia="en-US"/>
              </w:rPr>
            </w:pPr>
            <w:r w:rsidRPr="003E0571">
              <w:rPr>
                <w:lang w:eastAsia="en-US"/>
              </w:rPr>
              <w:t>x</w:t>
            </w:r>
          </w:p>
        </w:tc>
        <w:tc>
          <w:tcPr>
            <w:tcW w:w="850" w:type="dxa"/>
            <w:gridSpan w:val="3"/>
            <w:shd w:val="clear" w:color="auto" w:fill="auto"/>
            <w:vAlign w:val="center"/>
          </w:tcPr>
          <w:p w14:paraId="7CF4530A" w14:textId="77777777" w:rsidR="003E0571" w:rsidRPr="003E0571" w:rsidRDefault="003E0571" w:rsidP="003E0571">
            <w:pPr>
              <w:jc w:val="center"/>
              <w:rPr>
                <w:lang w:eastAsia="en-US"/>
              </w:rPr>
            </w:pPr>
            <w:r w:rsidRPr="003E0571">
              <w:rPr>
                <w:lang w:eastAsia="en-US"/>
              </w:rPr>
              <w:t>x</w:t>
            </w:r>
          </w:p>
        </w:tc>
        <w:tc>
          <w:tcPr>
            <w:tcW w:w="946" w:type="dxa"/>
            <w:shd w:val="clear" w:color="auto" w:fill="auto"/>
            <w:vAlign w:val="center"/>
          </w:tcPr>
          <w:p w14:paraId="44229201" w14:textId="77777777" w:rsidR="003E0571" w:rsidRPr="003E0571" w:rsidRDefault="003E0571" w:rsidP="003E0571">
            <w:pPr>
              <w:jc w:val="center"/>
              <w:rPr>
                <w:lang w:eastAsia="en-US"/>
              </w:rPr>
            </w:pPr>
            <w:r w:rsidRPr="003E0571">
              <w:rPr>
                <w:lang w:eastAsia="en-US"/>
              </w:rPr>
              <w:t>x</w:t>
            </w:r>
          </w:p>
        </w:tc>
        <w:tc>
          <w:tcPr>
            <w:tcW w:w="755" w:type="dxa"/>
            <w:shd w:val="clear" w:color="auto" w:fill="auto"/>
            <w:vAlign w:val="center"/>
          </w:tcPr>
          <w:p w14:paraId="7D481570" w14:textId="77777777" w:rsidR="003E0571" w:rsidRPr="003E0571" w:rsidRDefault="003E0571" w:rsidP="003E0571">
            <w:pPr>
              <w:jc w:val="center"/>
              <w:rPr>
                <w:lang w:eastAsia="en-US"/>
              </w:rPr>
            </w:pPr>
            <w:r w:rsidRPr="003E0571">
              <w:rPr>
                <w:lang w:eastAsia="en-US"/>
              </w:rPr>
              <w:t>х</w:t>
            </w:r>
          </w:p>
        </w:tc>
        <w:tc>
          <w:tcPr>
            <w:tcW w:w="709" w:type="dxa"/>
            <w:gridSpan w:val="2"/>
            <w:shd w:val="clear" w:color="auto" w:fill="auto"/>
            <w:vAlign w:val="center"/>
          </w:tcPr>
          <w:p w14:paraId="516B6B2A" w14:textId="77777777" w:rsidR="003E0571" w:rsidRPr="003E0571" w:rsidRDefault="003E0571" w:rsidP="003E0571">
            <w:pPr>
              <w:jc w:val="center"/>
              <w:rPr>
                <w:lang w:eastAsia="en-US"/>
              </w:rPr>
            </w:pPr>
            <w:r w:rsidRPr="003E0571">
              <w:rPr>
                <w:lang w:eastAsia="en-US"/>
              </w:rPr>
              <w:t>x</w:t>
            </w:r>
          </w:p>
        </w:tc>
        <w:tc>
          <w:tcPr>
            <w:tcW w:w="1002" w:type="dxa"/>
            <w:shd w:val="clear" w:color="auto" w:fill="auto"/>
            <w:vAlign w:val="center"/>
          </w:tcPr>
          <w:p w14:paraId="20FAFF4E" w14:textId="77777777" w:rsidR="003E0571" w:rsidRPr="003E0571" w:rsidRDefault="003E0571" w:rsidP="003E0571">
            <w:pPr>
              <w:jc w:val="center"/>
              <w:rPr>
                <w:lang w:eastAsia="en-US"/>
              </w:rPr>
            </w:pPr>
            <w:r w:rsidRPr="003E0571">
              <w:rPr>
                <w:lang w:eastAsia="en-US"/>
              </w:rPr>
              <w:t>x</w:t>
            </w:r>
          </w:p>
        </w:tc>
      </w:tr>
    </w:tbl>
    <w:p w14:paraId="06FDC081" w14:textId="77777777" w:rsidR="003E0571" w:rsidRPr="003E0571" w:rsidRDefault="003E0571" w:rsidP="003E0571">
      <w:pPr>
        <w:ind w:left="142" w:firstLine="568"/>
        <w:jc w:val="both"/>
        <w:rPr>
          <w:sz w:val="28"/>
          <w:szCs w:val="28"/>
          <w:lang w:eastAsia="en-US"/>
        </w:rPr>
      </w:pPr>
      <w:r w:rsidRPr="003E0571">
        <w:rPr>
          <w:sz w:val="28"/>
          <w:szCs w:val="28"/>
          <w:lang w:eastAsia="en-US"/>
        </w:rPr>
        <w:t>* Выделяется в целях реализации пункта 6 статьи 168 Налогового кодекса Российской Федерации (часть вторая).</w:t>
      </w:r>
    </w:p>
    <w:p w14:paraId="4FCECB1C" w14:textId="77777777" w:rsidR="003E0571" w:rsidRPr="003E0571" w:rsidRDefault="003E0571" w:rsidP="003E0571">
      <w:pPr>
        <w:ind w:left="142" w:firstLine="568"/>
        <w:jc w:val="both"/>
        <w:rPr>
          <w:sz w:val="28"/>
          <w:szCs w:val="28"/>
          <w:lang w:eastAsia="en-US"/>
        </w:rPr>
      </w:pPr>
    </w:p>
    <w:p w14:paraId="4B52DE7E" w14:textId="77777777" w:rsidR="003E0571" w:rsidRPr="003E0571" w:rsidRDefault="003E0571" w:rsidP="003E0571">
      <w:pPr>
        <w:ind w:left="142" w:firstLine="568"/>
        <w:jc w:val="both"/>
        <w:rPr>
          <w:sz w:val="28"/>
          <w:szCs w:val="28"/>
          <w:lang w:eastAsia="en-US"/>
        </w:rPr>
      </w:pPr>
    </w:p>
    <w:p w14:paraId="452E6223" w14:textId="77777777" w:rsidR="003E0571" w:rsidRPr="003E0571" w:rsidRDefault="003E0571" w:rsidP="003E0571">
      <w:pPr>
        <w:ind w:left="142" w:firstLine="568"/>
        <w:jc w:val="both"/>
        <w:rPr>
          <w:sz w:val="28"/>
          <w:szCs w:val="28"/>
          <w:lang w:eastAsia="en-US"/>
        </w:rPr>
      </w:pPr>
    </w:p>
    <w:p w14:paraId="1F77B4CE" w14:textId="77777777" w:rsidR="003E0571" w:rsidRPr="003E0571" w:rsidRDefault="003E0571" w:rsidP="003E0571">
      <w:pPr>
        <w:ind w:left="142" w:firstLine="568"/>
        <w:jc w:val="both"/>
        <w:rPr>
          <w:sz w:val="28"/>
          <w:szCs w:val="28"/>
          <w:lang w:eastAsia="en-US"/>
        </w:rPr>
      </w:pPr>
    </w:p>
    <w:p w14:paraId="4E5FFF61" w14:textId="77777777" w:rsidR="003E0571" w:rsidRPr="003E0571" w:rsidRDefault="003E0571" w:rsidP="003E0571">
      <w:pPr>
        <w:ind w:left="142" w:firstLine="568"/>
        <w:jc w:val="both"/>
        <w:rPr>
          <w:sz w:val="28"/>
          <w:szCs w:val="28"/>
          <w:lang w:eastAsia="en-US"/>
        </w:rPr>
      </w:pPr>
    </w:p>
    <w:p w14:paraId="53D4FD16" w14:textId="77777777" w:rsidR="003E0571" w:rsidRPr="003E0571" w:rsidRDefault="003E0571" w:rsidP="003E0571">
      <w:pPr>
        <w:ind w:left="142" w:firstLine="568"/>
        <w:jc w:val="both"/>
        <w:rPr>
          <w:sz w:val="28"/>
          <w:szCs w:val="28"/>
          <w:lang w:eastAsia="en-US"/>
        </w:rPr>
      </w:pPr>
    </w:p>
    <w:p w14:paraId="2CFE0E75" w14:textId="77777777" w:rsidR="003E0571" w:rsidRPr="003E0571" w:rsidRDefault="003E0571" w:rsidP="003E0571">
      <w:pPr>
        <w:ind w:left="142" w:firstLine="568"/>
        <w:jc w:val="both"/>
        <w:rPr>
          <w:sz w:val="28"/>
          <w:szCs w:val="28"/>
          <w:lang w:eastAsia="en-US"/>
        </w:rPr>
      </w:pPr>
    </w:p>
    <w:p w14:paraId="297D73B3" w14:textId="77777777" w:rsidR="003E0571" w:rsidRPr="003E0571" w:rsidRDefault="003E0571" w:rsidP="003E0571">
      <w:pPr>
        <w:ind w:left="142" w:firstLine="568"/>
        <w:jc w:val="both"/>
        <w:rPr>
          <w:sz w:val="28"/>
          <w:szCs w:val="28"/>
          <w:lang w:eastAsia="en-US"/>
        </w:rPr>
      </w:pPr>
    </w:p>
    <w:p w14:paraId="4CCC61A9" w14:textId="77777777" w:rsidR="003E0571" w:rsidRPr="003E0571" w:rsidRDefault="003E0571" w:rsidP="003E0571">
      <w:pPr>
        <w:ind w:left="142" w:firstLine="568"/>
        <w:jc w:val="both"/>
        <w:rPr>
          <w:sz w:val="28"/>
          <w:szCs w:val="28"/>
          <w:lang w:eastAsia="en-US"/>
        </w:rPr>
      </w:pPr>
    </w:p>
    <w:p w14:paraId="57CB5CBF" w14:textId="77777777" w:rsidR="003E0571" w:rsidRPr="003E0571" w:rsidRDefault="003E0571" w:rsidP="003E0571">
      <w:pPr>
        <w:ind w:left="142" w:firstLine="568"/>
        <w:jc w:val="both"/>
        <w:rPr>
          <w:sz w:val="28"/>
          <w:szCs w:val="28"/>
          <w:lang w:eastAsia="en-US"/>
        </w:rPr>
      </w:pPr>
    </w:p>
    <w:p w14:paraId="2FB1E8C0" w14:textId="77777777" w:rsidR="003E0571" w:rsidRPr="003E0571" w:rsidRDefault="003E0571" w:rsidP="003E0571">
      <w:pPr>
        <w:ind w:left="142" w:firstLine="568"/>
        <w:jc w:val="both"/>
        <w:rPr>
          <w:sz w:val="28"/>
          <w:szCs w:val="28"/>
          <w:lang w:eastAsia="en-US"/>
        </w:rPr>
      </w:pPr>
    </w:p>
    <w:p w14:paraId="573ACDAA" w14:textId="77777777" w:rsidR="003E0571" w:rsidRPr="003E0571" w:rsidRDefault="003E0571" w:rsidP="003E0571">
      <w:pPr>
        <w:ind w:left="142" w:firstLine="568"/>
        <w:jc w:val="both"/>
        <w:rPr>
          <w:sz w:val="28"/>
          <w:szCs w:val="28"/>
          <w:lang w:eastAsia="en-US"/>
        </w:rPr>
      </w:pPr>
    </w:p>
    <w:p w14:paraId="05F0CA47" w14:textId="77777777" w:rsidR="003E0571" w:rsidRPr="003E0571" w:rsidRDefault="003E0571" w:rsidP="003E0571">
      <w:pPr>
        <w:ind w:left="142" w:firstLine="568"/>
        <w:jc w:val="both"/>
        <w:rPr>
          <w:sz w:val="28"/>
          <w:szCs w:val="28"/>
          <w:lang w:eastAsia="en-US"/>
        </w:rPr>
      </w:pPr>
    </w:p>
    <w:p w14:paraId="018CBF44" w14:textId="77777777" w:rsidR="003E0571" w:rsidRPr="003E0571" w:rsidRDefault="003E0571" w:rsidP="003E0571">
      <w:pPr>
        <w:ind w:left="142" w:firstLine="568"/>
        <w:jc w:val="both"/>
        <w:rPr>
          <w:sz w:val="28"/>
          <w:szCs w:val="28"/>
          <w:lang w:eastAsia="en-US"/>
        </w:rPr>
      </w:pPr>
    </w:p>
    <w:p w14:paraId="0F925365" w14:textId="77777777" w:rsidR="003E0571" w:rsidRPr="003E0571" w:rsidRDefault="003E0571" w:rsidP="003E0571">
      <w:pPr>
        <w:ind w:left="142" w:firstLine="568"/>
        <w:jc w:val="both"/>
        <w:rPr>
          <w:sz w:val="28"/>
          <w:szCs w:val="28"/>
          <w:lang w:eastAsia="en-US"/>
        </w:rPr>
      </w:pPr>
    </w:p>
    <w:p w14:paraId="7B960C4D" w14:textId="77777777" w:rsidR="003E0571" w:rsidRPr="003E0571" w:rsidRDefault="003E0571" w:rsidP="003E0571">
      <w:pPr>
        <w:ind w:left="142" w:firstLine="568"/>
        <w:jc w:val="both"/>
        <w:rPr>
          <w:sz w:val="28"/>
          <w:szCs w:val="28"/>
          <w:lang w:eastAsia="en-US"/>
        </w:rPr>
      </w:pPr>
    </w:p>
    <w:p w14:paraId="4662DDAC" w14:textId="77777777" w:rsidR="003E0571" w:rsidRPr="003E0571" w:rsidRDefault="003E0571" w:rsidP="003E0571">
      <w:pPr>
        <w:ind w:left="142" w:firstLine="568"/>
        <w:jc w:val="both"/>
        <w:rPr>
          <w:sz w:val="28"/>
          <w:szCs w:val="28"/>
          <w:lang w:eastAsia="en-US"/>
        </w:rPr>
      </w:pPr>
    </w:p>
    <w:p w14:paraId="59DEDCBC" w14:textId="77777777" w:rsidR="003E0571" w:rsidRPr="003E0571" w:rsidRDefault="003E0571" w:rsidP="003E0571">
      <w:pPr>
        <w:ind w:left="142" w:firstLine="568"/>
        <w:jc w:val="both"/>
        <w:rPr>
          <w:sz w:val="28"/>
          <w:szCs w:val="28"/>
          <w:lang w:eastAsia="en-US"/>
        </w:rPr>
      </w:pPr>
    </w:p>
    <w:p w14:paraId="55C6FC8D" w14:textId="77777777" w:rsidR="003E0571" w:rsidRPr="003E0571" w:rsidRDefault="003E0571" w:rsidP="003E0571">
      <w:pPr>
        <w:ind w:left="142" w:firstLine="568"/>
        <w:jc w:val="both"/>
        <w:rPr>
          <w:sz w:val="28"/>
          <w:szCs w:val="28"/>
          <w:lang w:eastAsia="en-US"/>
        </w:rPr>
      </w:pPr>
    </w:p>
    <w:p w14:paraId="4DD38869" w14:textId="77777777" w:rsidR="003E0571" w:rsidRPr="003E0571" w:rsidRDefault="003E0571" w:rsidP="003E0571">
      <w:pPr>
        <w:ind w:left="142" w:firstLine="568"/>
        <w:jc w:val="both"/>
        <w:rPr>
          <w:sz w:val="28"/>
          <w:szCs w:val="28"/>
          <w:lang w:eastAsia="en-US"/>
        </w:rPr>
      </w:pPr>
    </w:p>
    <w:p w14:paraId="47250028" w14:textId="77777777" w:rsidR="003E0571" w:rsidRPr="003E0571" w:rsidRDefault="003E0571" w:rsidP="003E0571">
      <w:pPr>
        <w:ind w:left="142" w:firstLine="568"/>
        <w:jc w:val="both"/>
        <w:rPr>
          <w:sz w:val="28"/>
          <w:szCs w:val="28"/>
          <w:lang w:eastAsia="en-US"/>
        </w:rPr>
      </w:pPr>
    </w:p>
    <w:p w14:paraId="7183DA77" w14:textId="77777777" w:rsidR="003E0571" w:rsidRPr="003E0571" w:rsidRDefault="003E0571" w:rsidP="003E0571">
      <w:pPr>
        <w:ind w:left="142" w:firstLine="568"/>
        <w:jc w:val="both"/>
        <w:rPr>
          <w:sz w:val="28"/>
          <w:szCs w:val="28"/>
          <w:lang w:eastAsia="en-US"/>
        </w:rPr>
      </w:pPr>
    </w:p>
    <w:p w14:paraId="21B2BEFA" w14:textId="766BF7CA" w:rsidR="00081AD4" w:rsidRPr="00081AD4" w:rsidRDefault="00081AD4" w:rsidP="00081AD4">
      <w:pPr>
        <w:spacing w:after="120"/>
        <w:ind w:left="283" w:right="-283"/>
        <w:rPr>
          <w:color w:val="000000" w:themeColor="text1"/>
          <w:sz w:val="28"/>
          <w:szCs w:val="28"/>
        </w:rPr>
      </w:pPr>
    </w:p>
    <w:sectPr w:rsidR="00081AD4" w:rsidRPr="00081AD4" w:rsidSect="00866163">
      <w:pgSz w:w="11906" w:h="16838"/>
      <w:pgMar w:top="993" w:right="707" w:bottom="1134" w:left="85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797EBE" w:rsidRDefault="00797EBE" w:rsidP="00943C6C">
      <w:r>
        <w:separator/>
      </w:r>
    </w:p>
  </w:endnote>
  <w:endnote w:type="continuationSeparator" w:id="0">
    <w:p w14:paraId="6B2DC651" w14:textId="77777777" w:rsidR="00797EBE" w:rsidRDefault="00797EBE"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EE93F" w14:textId="77777777" w:rsidR="00797EBE" w:rsidRDefault="00797EBE" w:rsidP="00797EB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DB6EFE0" w14:textId="77777777" w:rsidR="00797EBE" w:rsidRDefault="00797EB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1BA95" w14:textId="77777777" w:rsidR="00797EBE" w:rsidRDefault="00797EBE" w:rsidP="00797EB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CBFAF2E" w14:textId="77777777" w:rsidR="00797EBE" w:rsidRDefault="00797EB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FA2D2" w14:textId="77777777" w:rsidR="003E0571" w:rsidRDefault="003E0571" w:rsidP="001E3E2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0763137" w14:textId="77777777" w:rsidR="003E0571" w:rsidRDefault="003E0571" w:rsidP="00CC5F4D">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DAF08" w14:textId="77777777" w:rsidR="003E0571" w:rsidRDefault="003E0571" w:rsidP="00CC5F4D">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797EBE" w:rsidRDefault="00797EBE" w:rsidP="00943C6C">
      <w:r>
        <w:separator/>
      </w:r>
    </w:p>
  </w:footnote>
  <w:footnote w:type="continuationSeparator" w:id="0">
    <w:p w14:paraId="672CAC6D" w14:textId="77777777" w:rsidR="00797EBE" w:rsidRDefault="00797EBE"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1D839" w14:textId="77777777" w:rsidR="00797EBE" w:rsidRDefault="00797EBE">
    <w:pPr>
      <w:pStyle w:val="a8"/>
      <w:jc w:val="center"/>
    </w:pPr>
    <w:r>
      <w:fldChar w:fldCharType="begin"/>
    </w:r>
    <w:r>
      <w:instrText>PAGE   \* MERGEFORMAT</w:instrText>
    </w:r>
    <w:r>
      <w:fldChar w:fldCharType="separate"/>
    </w:r>
    <w:r>
      <w:rPr>
        <w:noProof/>
      </w:rPr>
      <w:t>22</w:t>
    </w:r>
    <w:r>
      <w:fldChar w:fldCharType="end"/>
    </w:r>
  </w:p>
  <w:p w14:paraId="1090FE6B" w14:textId="77777777" w:rsidR="00797EBE" w:rsidRDefault="00797EB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A55AF" w14:textId="77777777" w:rsidR="00797EBE" w:rsidRDefault="00797EB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7B73B" w14:textId="77777777" w:rsidR="00797EBE" w:rsidRDefault="00797EBE" w:rsidP="00797EBE">
    <w:pPr>
      <w:pStyle w:val="a8"/>
    </w:pPr>
  </w:p>
  <w:p w14:paraId="3A8D4DC4" w14:textId="77777777" w:rsidR="00797EBE" w:rsidRDefault="00797EBE">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C278E" w14:textId="77777777" w:rsidR="003E0571" w:rsidRDefault="003E0571" w:rsidP="004255D5">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357632E0" w14:textId="77777777" w:rsidR="003E0571" w:rsidRDefault="003E0571">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4234307"/>
      <w:docPartObj>
        <w:docPartGallery w:val="Page Numbers (Top of Page)"/>
        <w:docPartUnique/>
      </w:docPartObj>
    </w:sdtPr>
    <w:sdtEndPr/>
    <w:sdtContent>
      <w:p w14:paraId="68AAFABD" w14:textId="77777777" w:rsidR="003E0571" w:rsidRDefault="003E0571">
        <w:pPr>
          <w:pStyle w:val="a8"/>
          <w:jc w:val="center"/>
        </w:pPr>
        <w:r>
          <w:fldChar w:fldCharType="begin"/>
        </w:r>
        <w:r>
          <w:instrText>PAGE   \* MERGEFORMAT</w:instrText>
        </w:r>
        <w:r>
          <w:fldChar w:fldCharType="separate"/>
        </w:r>
        <w:r w:rsidRPr="00FD387C">
          <w:rPr>
            <w:noProof/>
          </w:rPr>
          <w:t>3</w:t>
        </w:r>
        <w:r>
          <w:fldChar w:fldCharType="end"/>
        </w:r>
      </w:p>
    </w:sdtContent>
  </w:sdt>
  <w:p w14:paraId="02620C97" w14:textId="77777777" w:rsidR="003E0571" w:rsidRPr="00AF779D" w:rsidRDefault="003E0571" w:rsidP="00AF779D">
    <w:pPr>
      <w:pStyle w:val="a8"/>
      <w:jc w:val="center"/>
      <w:rPr>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1155997"/>
      <w:docPartObj>
        <w:docPartGallery w:val="Page Numbers (Top of Page)"/>
        <w:docPartUnique/>
      </w:docPartObj>
    </w:sdtPr>
    <w:sdtEndPr/>
    <w:sdtContent>
      <w:p w14:paraId="4D2A28AD" w14:textId="77777777" w:rsidR="003E0571" w:rsidRDefault="00F8522D">
        <w:pPr>
          <w:pStyle w:val="a8"/>
          <w:jc w:val="center"/>
        </w:pPr>
      </w:p>
    </w:sdtContent>
  </w:sdt>
  <w:p w14:paraId="65676337" w14:textId="77777777" w:rsidR="003E0571" w:rsidRPr="00765B27" w:rsidRDefault="003E0571" w:rsidP="00765B27">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EF06EF6"/>
    <w:multiLevelType w:val="hybridMultilevel"/>
    <w:tmpl w:val="314207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13A2DED"/>
    <w:multiLevelType w:val="hybridMultilevel"/>
    <w:tmpl w:val="C0FAEE7C"/>
    <w:lvl w:ilvl="0" w:tplc="8DC6799A">
      <w:start w:val="1"/>
      <w:numFmt w:val="decimal"/>
      <w:lvlText w:val="Таблица %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15:restartNumberingAfterBreak="0">
    <w:nsid w:val="41DD6FF0"/>
    <w:multiLevelType w:val="multilevel"/>
    <w:tmpl w:val="F15639F2"/>
    <w:lvl w:ilvl="0">
      <w:start w:val="1"/>
      <w:numFmt w:val="decimal"/>
      <w:lvlText w:val="%1."/>
      <w:lvlJc w:val="left"/>
      <w:pPr>
        <w:ind w:left="1069" w:hanging="360"/>
      </w:pPr>
      <w:rPr>
        <w:rFonts w:hint="default"/>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5A716A1D"/>
    <w:multiLevelType w:val="hybridMultilevel"/>
    <w:tmpl w:val="3258D842"/>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
  </w:num>
  <w:num w:numId="3">
    <w:abstractNumId w:val="0"/>
  </w:num>
  <w:num w:numId="4">
    <w:abstractNumId w:val="3"/>
  </w:num>
  <w:num w:numId="5">
    <w:abstractNumId w:val="1"/>
  </w:num>
  <w:num w:numId="6">
    <w:abstractNumId w:val="20"/>
  </w:num>
  <w:num w:numId="7">
    <w:abstractNumId w:val="16"/>
  </w:num>
  <w:num w:numId="8">
    <w:abstractNumId w:val="23"/>
  </w:num>
  <w:num w:numId="9">
    <w:abstractNumId w:val="19"/>
  </w:num>
  <w:num w:numId="10">
    <w:abstractNumId w:val="21"/>
  </w:num>
  <w:num w:numId="11">
    <w:abstractNumId w:val="18"/>
  </w:num>
  <w:num w:numId="1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0AC3"/>
    <w:rsid w:val="00023274"/>
    <w:rsid w:val="000251CD"/>
    <w:rsid w:val="000267E4"/>
    <w:rsid w:val="000300E5"/>
    <w:rsid w:val="0003258F"/>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6D03"/>
    <w:rsid w:val="000779DB"/>
    <w:rsid w:val="0008031A"/>
    <w:rsid w:val="0008037F"/>
    <w:rsid w:val="00080BD1"/>
    <w:rsid w:val="00080CA1"/>
    <w:rsid w:val="00081AD4"/>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3052"/>
    <w:rsid w:val="001033C9"/>
    <w:rsid w:val="0010347A"/>
    <w:rsid w:val="0010469B"/>
    <w:rsid w:val="00104A17"/>
    <w:rsid w:val="00105796"/>
    <w:rsid w:val="00105E2A"/>
    <w:rsid w:val="001077C6"/>
    <w:rsid w:val="00107CF5"/>
    <w:rsid w:val="001102DB"/>
    <w:rsid w:val="00113DE9"/>
    <w:rsid w:val="00121054"/>
    <w:rsid w:val="00121A7F"/>
    <w:rsid w:val="00122122"/>
    <w:rsid w:val="00122697"/>
    <w:rsid w:val="001227AE"/>
    <w:rsid w:val="00122E42"/>
    <w:rsid w:val="00123A45"/>
    <w:rsid w:val="00125E77"/>
    <w:rsid w:val="0012615A"/>
    <w:rsid w:val="0012720F"/>
    <w:rsid w:val="00132C1E"/>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94C"/>
    <w:rsid w:val="001F3E9D"/>
    <w:rsid w:val="001F50EA"/>
    <w:rsid w:val="001F5CD1"/>
    <w:rsid w:val="00200202"/>
    <w:rsid w:val="00200343"/>
    <w:rsid w:val="0020085C"/>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3681"/>
    <w:rsid w:val="002538BB"/>
    <w:rsid w:val="0025759B"/>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0E3B"/>
    <w:rsid w:val="002816BE"/>
    <w:rsid w:val="00281A90"/>
    <w:rsid w:val="00283408"/>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5488"/>
    <w:rsid w:val="002A56AE"/>
    <w:rsid w:val="002A6819"/>
    <w:rsid w:val="002A685F"/>
    <w:rsid w:val="002A7189"/>
    <w:rsid w:val="002B0169"/>
    <w:rsid w:val="002B03DF"/>
    <w:rsid w:val="002B04DB"/>
    <w:rsid w:val="002B08BF"/>
    <w:rsid w:val="002B0E07"/>
    <w:rsid w:val="002B4EAE"/>
    <w:rsid w:val="002B5CF6"/>
    <w:rsid w:val="002B6E32"/>
    <w:rsid w:val="002B749D"/>
    <w:rsid w:val="002B7F69"/>
    <w:rsid w:val="002C0B3B"/>
    <w:rsid w:val="002C53DB"/>
    <w:rsid w:val="002C68F7"/>
    <w:rsid w:val="002C7064"/>
    <w:rsid w:val="002C7116"/>
    <w:rsid w:val="002D0582"/>
    <w:rsid w:val="002D268D"/>
    <w:rsid w:val="002D2965"/>
    <w:rsid w:val="002D2DD4"/>
    <w:rsid w:val="002D4908"/>
    <w:rsid w:val="002D56B1"/>
    <w:rsid w:val="002D5DC8"/>
    <w:rsid w:val="002D5E98"/>
    <w:rsid w:val="002D653D"/>
    <w:rsid w:val="002D671B"/>
    <w:rsid w:val="002E236B"/>
    <w:rsid w:val="002E2842"/>
    <w:rsid w:val="002E2A5D"/>
    <w:rsid w:val="002E55C8"/>
    <w:rsid w:val="002E5623"/>
    <w:rsid w:val="002E5802"/>
    <w:rsid w:val="002F27D5"/>
    <w:rsid w:val="002F3341"/>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07D97"/>
    <w:rsid w:val="00310CB8"/>
    <w:rsid w:val="003121BD"/>
    <w:rsid w:val="00312424"/>
    <w:rsid w:val="003134DB"/>
    <w:rsid w:val="00313986"/>
    <w:rsid w:val="0031524F"/>
    <w:rsid w:val="00315504"/>
    <w:rsid w:val="00320509"/>
    <w:rsid w:val="00322263"/>
    <w:rsid w:val="00322D7D"/>
    <w:rsid w:val="00323CBF"/>
    <w:rsid w:val="003240B3"/>
    <w:rsid w:val="00326EB1"/>
    <w:rsid w:val="003400BA"/>
    <w:rsid w:val="00340BD2"/>
    <w:rsid w:val="00340D38"/>
    <w:rsid w:val="00340DB5"/>
    <w:rsid w:val="003421D0"/>
    <w:rsid w:val="00344066"/>
    <w:rsid w:val="003446F3"/>
    <w:rsid w:val="00344FD8"/>
    <w:rsid w:val="00345361"/>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019"/>
    <w:rsid w:val="00362EA4"/>
    <w:rsid w:val="003661D4"/>
    <w:rsid w:val="003713AE"/>
    <w:rsid w:val="00373D90"/>
    <w:rsid w:val="00373F98"/>
    <w:rsid w:val="00375BEC"/>
    <w:rsid w:val="003768EE"/>
    <w:rsid w:val="00377542"/>
    <w:rsid w:val="00377D75"/>
    <w:rsid w:val="00377D8F"/>
    <w:rsid w:val="00380B7A"/>
    <w:rsid w:val="00381422"/>
    <w:rsid w:val="00381F60"/>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571"/>
    <w:rsid w:val="003E0C07"/>
    <w:rsid w:val="003E1228"/>
    <w:rsid w:val="003E1818"/>
    <w:rsid w:val="003E2C84"/>
    <w:rsid w:val="003E4A4B"/>
    <w:rsid w:val="003E5E28"/>
    <w:rsid w:val="003E75B0"/>
    <w:rsid w:val="003F131D"/>
    <w:rsid w:val="003F25F7"/>
    <w:rsid w:val="003F5F2C"/>
    <w:rsid w:val="003F66E3"/>
    <w:rsid w:val="003F73D3"/>
    <w:rsid w:val="00401169"/>
    <w:rsid w:val="00401CA4"/>
    <w:rsid w:val="00406760"/>
    <w:rsid w:val="004101CE"/>
    <w:rsid w:val="00411143"/>
    <w:rsid w:val="00412EFB"/>
    <w:rsid w:val="004152E2"/>
    <w:rsid w:val="00415368"/>
    <w:rsid w:val="0041581B"/>
    <w:rsid w:val="004163E4"/>
    <w:rsid w:val="00416F0B"/>
    <w:rsid w:val="00420C85"/>
    <w:rsid w:val="00420CA8"/>
    <w:rsid w:val="00421C34"/>
    <w:rsid w:val="00422020"/>
    <w:rsid w:val="004221DC"/>
    <w:rsid w:val="004224D0"/>
    <w:rsid w:val="00423AC5"/>
    <w:rsid w:val="0042566C"/>
    <w:rsid w:val="00425D59"/>
    <w:rsid w:val="004262E6"/>
    <w:rsid w:val="00426C60"/>
    <w:rsid w:val="004278BA"/>
    <w:rsid w:val="00430A90"/>
    <w:rsid w:val="00435254"/>
    <w:rsid w:val="0043543D"/>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700CD"/>
    <w:rsid w:val="00471588"/>
    <w:rsid w:val="00472461"/>
    <w:rsid w:val="00472B0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6E8A"/>
    <w:rsid w:val="004F7350"/>
    <w:rsid w:val="004F7C96"/>
    <w:rsid w:val="005001DD"/>
    <w:rsid w:val="00500F3B"/>
    <w:rsid w:val="005049D9"/>
    <w:rsid w:val="00505729"/>
    <w:rsid w:val="005058A3"/>
    <w:rsid w:val="0050607A"/>
    <w:rsid w:val="005072D3"/>
    <w:rsid w:val="005107D1"/>
    <w:rsid w:val="005109D5"/>
    <w:rsid w:val="005110AC"/>
    <w:rsid w:val="00511E81"/>
    <w:rsid w:val="005124D0"/>
    <w:rsid w:val="00515A5D"/>
    <w:rsid w:val="00515AF0"/>
    <w:rsid w:val="00517A7D"/>
    <w:rsid w:val="00517B4C"/>
    <w:rsid w:val="00517EAE"/>
    <w:rsid w:val="00522A59"/>
    <w:rsid w:val="00522F36"/>
    <w:rsid w:val="00524674"/>
    <w:rsid w:val="005318F6"/>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88D"/>
    <w:rsid w:val="00560464"/>
    <w:rsid w:val="00560E37"/>
    <w:rsid w:val="00561D38"/>
    <w:rsid w:val="00561E85"/>
    <w:rsid w:val="00562165"/>
    <w:rsid w:val="0056367E"/>
    <w:rsid w:val="0056410A"/>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3F44"/>
    <w:rsid w:val="005A584D"/>
    <w:rsid w:val="005A68F6"/>
    <w:rsid w:val="005A76B8"/>
    <w:rsid w:val="005A7F2B"/>
    <w:rsid w:val="005B0F44"/>
    <w:rsid w:val="005B1620"/>
    <w:rsid w:val="005B30E9"/>
    <w:rsid w:val="005B3527"/>
    <w:rsid w:val="005B4320"/>
    <w:rsid w:val="005B43EC"/>
    <w:rsid w:val="005B4564"/>
    <w:rsid w:val="005B469E"/>
    <w:rsid w:val="005B4C60"/>
    <w:rsid w:val="005B52E0"/>
    <w:rsid w:val="005B57BB"/>
    <w:rsid w:val="005B6C60"/>
    <w:rsid w:val="005C0F58"/>
    <w:rsid w:val="005C15CB"/>
    <w:rsid w:val="005C1D15"/>
    <w:rsid w:val="005C3411"/>
    <w:rsid w:val="005C36F1"/>
    <w:rsid w:val="005C38AC"/>
    <w:rsid w:val="005C3E0B"/>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165C"/>
    <w:rsid w:val="006117E2"/>
    <w:rsid w:val="00612EDA"/>
    <w:rsid w:val="0061475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60499"/>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6509"/>
    <w:rsid w:val="00686723"/>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598B"/>
    <w:rsid w:val="006B71ED"/>
    <w:rsid w:val="006B7F43"/>
    <w:rsid w:val="006C1244"/>
    <w:rsid w:val="006C218F"/>
    <w:rsid w:val="006C27CC"/>
    <w:rsid w:val="006C477D"/>
    <w:rsid w:val="006C58EB"/>
    <w:rsid w:val="006C5B17"/>
    <w:rsid w:val="006C618E"/>
    <w:rsid w:val="006C6C0C"/>
    <w:rsid w:val="006C72B3"/>
    <w:rsid w:val="006D0E5F"/>
    <w:rsid w:val="006D2EA6"/>
    <w:rsid w:val="006D3314"/>
    <w:rsid w:val="006D343C"/>
    <w:rsid w:val="006D3A3C"/>
    <w:rsid w:val="006D3E8C"/>
    <w:rsid w:val="006D78F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5B99"/>
    <w:rsid w:val="00710271"/>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7E0"/>
    <w:rsid w:val="0075442B"/>
    <w:rsid w:val="00756273"/>
    <w:rsid w:val="0075643B"/>
    <w:rsid w:val="0075707B"/>
    <w:rsid w:val="00760B12"/>
    <w:rsid w:val="00760F62"/>
    <w:rsid w:val="00763AC7"/>
    <w:rsid w:val="00763E93"/>
    <w:rsid w:val="00766E1A"/>
    <w:rsid w:val="00772B80"/>
    <w:rsid w:val="00775D34"/>
    <w:rsid w:val="00775EAC"/>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97EBE"/>
    <w:rsid w:val="007A196E"/>
    <w:rsid w:val="007A19EC"/>
    <w:rsid w:val="007A3088"/>
    <w:rsid w:val="007A35A7"/>
    <w:rsid w:val="007A3CDD"/>
    <w:rsid w:val="007A5067"/>
    <w:rsid w:val="007A5C23"/>
    <w:rsid w:val="007A7D45"/>
    <w:rsid w:val="007B04E9"/>
    <w:rsid w:val="007B1DA1"/>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C5F72"/>
    <w:rsid w:val="007D0299"/>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34EB"/>
    <w:rsid w:val="00807033"/>
    <w:rsid w:val="00810B81"/>
    <w:rsid w:val="008119F1"/>
    <w:rsid w:val="0081265F"/>
    <w:rsid w:val="008126D7"/>
    <w:rsid w:val="00813D04"/>
    <w:rsid w:val="00817DD1"/>
    <w:rsid w:val="00820725"/>
    <w:rsid w:val="00820D2B"/>
    <w:rsid w:val="00821452"/>
    <w:rsid w:val="00824A81"/>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243"/>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A94"/>
    <w:rsid w:val="00866163"/>
    <w:rsid w:val="008674ED"/>
    <w:rsid w:val="00867F48"/>
    <w:rsid w:val="00871244"/>
    <w:rsid w:val="00871839"/>
    <w:rsid w:val="00871888"/>
    <w:rsid w:val="00873DED"/>
    <w:rsid w:val="00874187"/>
    <w:rsid w:val="00874BAB"/>
    <w:rsid w:val="00876003"/>
    <w:rsid w:val="0087652A"/>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C49"/>
    <w:rsid w:val="008C0659"/>
    <w:rsid w:val="008C07B6"/>
    <w:rsid w:val="008C1278"/>
    <w:rsid w:val="008C468D"/>
    <w:rsid w:val="008C6726"/>
    <w:rsid w:val="008C674F"/>
    <w:rsid w:val="008D2358"/>
    <w:rsid w:val="008D2C7F"/>
    <w:rsid w:val="008D47E1"/>
    <w:rsid w:val="008D65AA"/>
    <w:rsid w:val="008E0372"/>
    <w:rsid w:val="008E15CF"/>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A1D"/>
    <w:rsid w:val="0091222E"/>
    <w:rsid w:val="00912298"/>
    <w:rsid w:val="009137F8"/>
    <w:rsid w:val="00913CF2"/>
    <w:rsid w:val="0091468C"/>
    <w:rsid w:val="00915F32"/>
    <w:rsid w:val="00916699"/>
    <w:rsid w:val="009169A0"/>
    <w:rsid w:val="00916E5A"/>
    <w:rsid w:val="00920B81"/>
    <w:rsid w:val="00920EB8"/>
    <w:rsid w:val="009211B2"/>
    <w:rsid w:val="009218EC"/>
    <w:rsid w:val="00922107"/>
    <w:rsid w:val="00922179"/>
    <w:rsid w:val="00922F99"/>
    <w:rsid w:val="009231F5"/>
    <w:rsid w:val="00924865"/>
    <w:rsid w:val="00925FC7"/>
    <w:rsid w:val="0093026A"/>
    <w:rsid w:val="00931E39"/>
    <w:rsid w:val="0093216C"/>
    <w:rsid w:val="00934B7D"/>
    <w:rsid w:val="00936271"/>
    <w:rsid w:val="00936AC1"/>
    <w:rsid w:val="009402FC"/>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4AD"/>
    <w:rsid w:val="00960DF3"/>
    <w:rsid w:val="00963795"/>
    <w:rsid w:val="00965012"/>
    <w:rsid w:val="00965EE1"/>
    <w:rsid w:val="00965F28"/>
    <w:rsid w:val="0096626A"/>
    <w:rsid w:val="00967EE2"/>
    <w:rsid w:val="0097028C"/>
    <w:rsid w:val="00971BAD"/>
    <w:rsid w:val="00973AC1"/>
    <w:rsid w:val="00975A7C"/>
    <w:rsid w:val="00975FB4"/>
    <w:rsid w:val="009762E3"/>
    <w:rsid w:val="009774F5"/>
    <w:rsid w:val="00981944"/>
    <w:rsid w:val="00981C1D"/>
    <w:rsid w:val="00982493"/>
    <w:rsid w:val="009832D4"/>
    <w:rsid w:val="00984481"/>
    <w:rsid w:val="009869FB"/>
    <w:rsid w:val="00987938"/>
    <w:rsid w:val="00992C3A"/>
    <w:rsid w:val="00994A53"/>
    <w:rsid w:val="00994B78"/>
    <w:rsid w:val="00996A8E"/>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D7FED"/>
    <w:rsid w:val="009E046B"/>
    <w:rsid w:val="009E0AFB"/>
    <w:rsid w:val="009E0C6D"/>
    <w:rsid w:val="009E10AD"/>
    <w:rsid w:val="009E1A83"/>
    <w:rsid w:val="009E3361"/>
    <w:rsid w:val="009E5B12"/>
    <w:rsid w:val="009E5C48"/>
    <w:rsid w:val="009E6573"/>
    <w:rsid w:val="009E75A8"/>
    <w:rsid w:val="009F007F"/>
    <w:rsid w:val="009F2608"/>
    <w:rsid w:val="009F30B9"/>
    <w:rsid w:val="009F4AE4"/>
    <w:rsid w:val="009F5455"/>
    <w:rsid w:val="009F5639"/>
    <w:rsid w:val="009F6A4B"/>
    <w:rsid w:val="009F77D2"/>
    <w:rsid w:val="00A03E3C"/>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6B53"/>
    <w:rsid w:val="00A3712C"/>
    <w:rsid w:val="00A37E84"/>
    <w:rsid w:val="00A41437"/>
    <w:rsid w:val="00A41804"/>
    <w:rsid w:val="00A431FF"/>
    <w:rsid w:val="00A44BDF"/>
    <w:rsid w:val="00A463B7"/>
    <w:rsid w:val="00A46976"/>
    <w:rsid w:val="00A46FDC"/>
    <w:rsid w:val="00A476F3"/>
    <w:rsid w:val="00A47A06"/>
    <w:rsid w:val="00A47C91"/>
    <w:rsid w:val="00A50932"/>
    <w:rsid w:val="00A50982"/>
    <w:rsid w:val="00A50AD7"/>
    <w:rsid w:val="00A511D1"/>
    <w:rsid w:val="00A518DB"/>
    <w:rsid w:val="00A52A8A"/>
    <w:rsid w:val="00A570A8"/>
    <w:rsid w:val="00A626CF"/>
    <w:rsid w:val="00A6312A"/>
    <w:rsid w:val="00A64E90"/>
    <w:rsid w:val="00A6622E"/>
    <w:rsid w:val="00A67AD9"/>
    <w:rsid w:val="00A67F70"/>
    <w:rsid w:val="00A67FAF"/>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1D8E"/>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2173"/>
    <w:rsid w:val="00AF31C3"/>
    <w:rsid w:val="00AF5882"/>
    <w:rsid w:val="00AF5A14"/>
    <w:rsid w:val="00AF6DBE"/>
    <w:rsid w:val="00B00C61"/>
    <w:rsid w:val="00B011AD"/>
    <w:rsid w:val="00B021D4"/>
    <w:rsid w:val="00B02261"/>
    <w:rsid w:val="00B050C9"/>
    <w:rsid w:val="00B05833"/>
    <w:rsid w:val="00B0656B"/>
    <w:rsid w:val="00B12BAB"/>
    <w:rsid w:val="00B130EE"/>
    <w:rsid w:val="00B13778"/>
    <w:rsid w:val="00B13BB5"/>
    <w:rsid w:val="00B13D00"/>
    <w:rsid w:val="00B1658F"/>
    <w:rsid w:val="00B16E4D"/>
    <w:rsid w:val="00B173A9"/>
    <w:rsid w:val="00B21055"/>
    <w:rsid w:val="00B2137C"/>
    <w:rsid w:val="00B21E53"/>
    <w:rsid w:val="00B21FEC"/>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008"/>
    <w:rsid w:val="00BA44E0"/>
    <w:rsid w:val="00BA5DC1"/>
    <w:rsid w:val="00BA6B8D"/>
    <w:rsid w:val="00BA6C52"/>
    <w:rsid w:val="00BB1333"/>
    <w:rsid w:val="00BB19B2"/>
    <w:rsid w:val="00BB1D6B"/>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D7FF3"/>
    <w:rsid w:val="00BE06CC"/>
    <w:rsid w:val="00BE082D"/>
    <w:rsid w:val="00BE0CB0"/>
    <w:rsid w:val="00BE37A6"/>
    <w:rsid w:val="00BE387D"/>
    <w:rsid w:val="00BE496E"/>
    <w:rsid w:val="00BE4B5A"/>
    <w:rsid w:val="00BE4EE9"/>
    <w:rsid w:val="00BE5B34"/>
    <w:rsid w:val="00BF0E58"/>
    <w:rsid w:val="00BF12B5"/>
    <w:rsid w:val="00BF3620"/>
    <w:rsid w:val="00BF4FE4"/>
    <w:rsid w:val="00BF51B3"/>
    <w:rsid w:val="00BF57A0"/>
    <w:rsid w:val="00BF5F54"/>
    <w:rsid w:val="00C01ACC"/>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32"/>
    <w:rsid w:val="00C24FCC"/>
    <w:rsid w:val="00C26232"/>
    <w:rsid w:val="00C26AB0"/>
    <w:rsid w:val="00C27E32"/>
    <w:rsid w:val="00C307DF"/>
    <w:rsid w:val="00C30A1A"/>
    <w:rsid w:val="00C318C7"/>
    <w:rsid w:val="00C31BFF"/>
    <w:rsid w:val="00C3235E"/>
    <w:rsid w:val="00C35B27"/>
    <w:rsid w:val="00C35BF8"/>
    <w:rsid w:val="00C35FBC"/>
    <w:rsid w:val="00C40642"/>
    <w:rsid w:val="00C40DFF"/>
    <w:rsid w:val="00C40F41"/>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282"/>
    <w:rsid w:val="00C654A3"/>
    <w:rsid w:val="00C65760"/>
    <w:rsid w:val="00C65F6A"/>
    <w:rsid w:val="00C66890"/>
    <w:rsid w:val="00C66D0C"/>
    <w:rsid w:val="00C67071"/>
    <w:rsid w:val="00C67CAA"/>
    <w:rsid w:val="00C73561"/>
    <w:rsid w:val="00C75114"/>
    <w:rsid w:val="00C761DE"/>
    <w:rsid w:val="00C768D2"/>
    <w:rsid w:val="00C776FF"/>
    <w:rsid w:val="00C80088"/>
    <w:rsid w:val="00C8068E"/>
    <w:rsid w:val="00C80BFE"/>
    <w:rsid w:val="00C82D53"/>
    <w:rsid w:val="00C83D03"/>
    <w:rsid w:val="00C84CBD"/>
    <w:rsid w:val="00C85AD0"/>
    <w:rsid w:val="00C865A4"/>
    <w:rsid w:val="00C865C3"/>
    <w:rsid w:val="00C86750"/>
    <w:rsid w:val="00C86872"/>
    <w:rsid w:val="00C912A6"/>
    <w:rsid w:val="00C91505"/>
    <w:rsid w:val="00C9164A"/>
    <w:rsid w:val="00C91906"/>
    <w:rsid w:val="00C962DF"/>
    <w:rsid w:val="00C96B00"/>
    <w:rsid w:val="00CA06EA"/>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09C8"/>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6203"/>
    <w:rsid w:val="00CE7413"/>
    <w:rsid w:val="00CE79AA"/>
    <w:rsid w:val="00CE7C95"/>
    <w:rsid w:val="00CF0A39"/>
    <w:rsid w:val="00CF1BBB"/>
    <w:rsid w:val="00CF1F87"/>
    <w:rsid w:val="00CF6115"/>
    <w:rsid w:val="00CF64C9"/>
    <w:rsid w:val="00CF76B2"/>
    <w:rsid w:val="00D005D6"/>
    <w:rsid w:val="00D01008"/>
    <w:rsid w:val="00D01346"/>
    <w:rsid w:val="00D02486"/>
    <w:rsid w:val="00D02A67"/>
    <w:rsid w:val="00D02BFF"/>
    <w:rsid w:val="00D03267"/>
    <w:rsid w:val="00D055B2"/>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7F7"/>
    <w:rsid w:val="00D7082E"/>
    <w:rsid w:val="00D710B4"/>
    <w:rsid w:val="00D715C5"/>
    <w:rsid w:val="00D72DE3"/>
    <w:rsid w:val="00D7312E"/>
    <w:rsid w:val="00D73D1B"/>
    <w:rsid w:val="00D74777"/>
    <w:rsid w:val="00D74F3D"/>
    <w:rsid w:val="00D75D0A"/>
    <w:rsid w:val="00D779DD"/>
    <w:rsid w:val="00D77C89"/>
    <w:rsid w:val="00D77E18"/>
    <w:rsid w:val="00D80343"/>
    <w:rsid w:val="00D82F87"/>
    <w:rsid w:val="00D84A15"/>
    <w:rsid w:val="00D84C3C"/>
    <w:rsid w:val="00D857AB"/>
    <w:rsid w:val="00D862D4"/>
    <w:rsid w:val="00D8670C"/>
    <w:rsid w:val="00D9034E"/>
    <w:rsid w:val="00D90CFA"/>
    <w:rsid w:val="00D93A7A"/>
    <w:rsid w:val="00D94F37"/>
    <w:rsid w:val="00D97929"/>
    <w:rsid w:val="00DA09A6"/>
    <w:rsid w:val="00DA22E9"/>
    <w:rsid w:val="00DA2EF7"/>
    <w:rsid w:val="00DA3A96"/>
    <w:rsid w:val="00DA436F"/>
    <w:rsid w:val="00DA4F37"/>
    <w:rsid w:val="00DA5D7A"/>
    <w:rsid w:val="00DA6978"/>
    <w:rsid w:val="00DA7238"/>
    <w:rsid w:val="00DB0782"/>
    <w:rsid w:val="00DB28B4"/>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E3A"/>
    <w:rsid w:val="00DD0F06"/>
    <w:rsid w:val="00DD1470"/>
    <w:rsid w:val="00DD2672"/>
    <w:rsid w:val="00DD2D96"/>
    <w:rsid w:val="00DD3514"/>
    <w:rsid w:val="00DD3C39"/>
    <w:rsid w:val="00DD4498"/>
    <w:rsid w:val="00DD4DC5"/>
    <w:rsid w:val="00DD5348"/>
    <w:rsid w:val="00DD603F"/>
    <w:rsid w:val="00DD6757"/>
    <w:rsid w:val="00DD6E3E"/>
    <w:rsid w:val="00DD7019"/>
    <w:rsid w:val="00DD7453"/>
    <w:rsid w:val="00DE136B"/>
    <w:rsid w:val="00DE15CA"/>
    <w:rsid w:val="00DE4515"/>
    <w:rsid w:val="00DE56AF"/>
    <w:rsid w:val="00DE5CE4"/>
    <w:rsid w:val="00DE6F2D"/>
    <w:rsid w:val="00DE7AEE"/>
    <w:rsid w:val="00DE7D5A"/>
    <w:rsid w:val="00DF0C1B"/>
    <w:rsid w:val="00DF309D"/>
    <w:rsid w:val="00DF4F3C"/>
    <w:rsid w:val="00DF6160"/>
    <w:rsid w:val="00E01E81"/>
    <w:rsid w:val="00E0443D"/>
    <w:rsid w:val="00E055D4"/>
    <w:rsid w:val="00E05C54"/>
    <w:rsid w:val="00E06E8E"/>
    <w:rsid w:val="00E07E59"/>
    <w:rsid w:val="00E10453"/>
    <w:rsid w:val="00E10AF2"/>
    <w:rsid w:val="00E112AC"/>
    <w:rsid w:val="00E126F1"/>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155B"/>
    <w:rsid w:val="00E31704"/>
    <w:rsid w:val="00E31724"/>
    <w:rsid w:val="00E32556"/>
    <w:rsid w:val="00E32B7B"/>
    <w:rsid w:val="00E3322A"/>
    <w:rsid w:val="00E3332B"/>
    <w:rsid w:val="00E35CE4"/>
    <w:rsid w:val="00E3656C"/>
    <w:rsid w:val="00E37ABC"/>
    <w:rsid w:val="00E4034E"/>
    <w:rsid w:val="00E40C89"/>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67966"/>
    <w:rsid w:val="00E701B3"/>
    <w:rsid w:val="00E7156C"/>
    <w:rsid w:val="00E71AF0"/>
    <w:rsid w:val="00E7352F"/>
    <w:rsid w:val="00E7397D"/>
    <w:rsid w:val="00E74B27"/>
    <w:rsid w:val="00E75834"/>
    <w:rsid w:val="00E766BD"/>
    <w:rsid w:val="00E76C5C"/>
    <w:rsid w:val="00E77531"/>
    <w:rsid w:val="00E776E4"/>
    <w:rsid w:val="00E80118"/>
    <w:rsid w:val="00E81BBC"/>
    <w:rsid w:val="00E81E8B"/>
    <w:rsid w:val="00E82290"/>
    <w:rsid w:val="00E82445"/>
    <w:rsid w:val="00E82718"/>
    <w:rsid w:val="00E849F6"/>
    <w:rsid w:val="00E84D88"/>
    <w:rsid w:val="00E85B6F"/>
    <w:rsid w:val="00E87222"/>
    <w:rsid w:val="00E8752B"/>
    <w:rsid w:val="00E90CA0"/>
    <w:rsid w:val="00E915DB"/>
    <w:rsid w:val="00E91A2C"/>
    <w:rsid w:val="00E92922"/>
    <w:rsid w:val="00E9419D"/>
    <w:rsid w:val="00E963C7"/>
    <w:rsid w:val="00E96B5C"/>
    <w:rsid w:val="00E96E18"/>
    <w:rsid w:val="00EA1755"/>
    <w:rsid w:val="00EA1F31"/>
    <w:rsid w:val="00EA2737"/>
    <w:rsid w:val="00EA2A98"/>
    <w:rsid w:val="00EA600F"/>
    <w:rsid w:val="00EA6467"/>
    <w:rsid w:val="00EA7355"/>
    <w:rsid w:val="00EA7765"/>
    <w:rsid w:val="00EB1021"/>
    <w:rsid w:val="00EB1E85"/>
    <w:rsid w:val="00EB210A"/>
    <w:rsid w:val="00EB2508"/>
    <w:rsid w:val="00EB2634"/>
    <w:rsid w:val="00EB35BB"/>
    <w:rsid w:val="00EB4FE7"/>
    <w:rsid w:val="00EB6678"/>
    <w:rsid w:val="00EC01A9"/>
    <w:rsid w:val="00EC021F"/>
    <w:rsid w:val="00EC1F3C"/>
    <w:rsid w:val="00EC20A0"/>
    <w:rsid w:val="00EC2DEB"/>
    <w:rsid w:val="00EC51FE"/>
    <w:rsid w:val="00EC55AC"/>
    <w:rsid w:val="00EC57BB"/>
    <w:rsid w:val="00EC648D"/>
    <w:rsid w:val="00EC7B81"/>
    <w:rsid w:val="00ED0594"/>
    <w:rsid w:val="00ED0E28"/>
    <w:rsid w:val="00ED2427"/>
    <w:rsid w:val="00ED290F"/>
    <w:rsid w:val="00ED38EF"/>
    <w:rsid w:val="00ED75FC"/>
    <w:rsid w:val="00EE269A"/>
    <w:rsid w:val="00EE4C57"/>
    <w:rsid w:val="00EE5A13"/>
    <w:rsid w:val="00EE5ED6"/>
    <w:rsid w:val="00EE779D"/>
    <w:rsid w:val="00EF0CA4"/>
    <w:rsid w:val="00EF101E"/>
    <w:rsid w:val="00EF1057"/>
    <w:rsid w:val="00EF3A47"/>
    <w:rsid w:val="00EF7525"/>
    <w:rsid w:val="00F007EB"/>
    <w:rsid w:val="00F00FB7"/>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406E"/>
    <w:rsid w:val="00F24496"/>
    <w:rsid w:val="00F24DF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E6D"/>
    <w:rsid w:val="00F475C1"/>
    <w:rsid w:val="00F478F4"/>
    <w:rsid w:val="00F4799E"/>
    <w:rsid w:val="00F47AE4"/>
    <w:rsid w:val="00F5020E"/>
    <w:rsid w:val="00F5457C"/>
    <w:rsid w:val="00F548D7"/>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3E00"/>
    <w:rsid w:val="00F83E7F"/>
    <w:rsid w:val="00F846E7"/>
    <w:rsid w:val="00F849F8"/>
    <w:rsid w:val="00F84B9A"/>
    <w:rsid w:val="00F8522D"/>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C7FBF"/>
    <w:rsid w:val="00FD1684"/>
    <w:rsid w:val="00FD222B"/>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9873"/>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uiPriority w:val="9"/>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uiPriority w:val="9"/>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basedOn w:val="a3"/>
    <w:link w:val="aff8"/>
    <w:qFormat/>
    <w:rsid w:val="007815FF"/>
    <w:pPr>
      <w:tabs>
        <w:tab w:val="left" w:pos="1665"/>
      </w:tabs>
      <w:jc w:val="center"/>
    </w:pPr>
    <w:rPr>
      <w:b/>
      <w:bCs/>
    </w:rPr>
  </w:style>
  <w:style w:type="character" w:customStyle="1" w:styleId="aff8">
    <w:name w:val="Заголовок Знак"/>
    <w:basedOn w:val="a4"/>
    <w:link w:val="aff7"/>
    <w:uiPriority w:val="10"/>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d">
    <w:name w:val="Document Map"/>
    <w:basedOn w:val="a3"/>
    <w:link w:val="affe"/>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uiPriority w:val="99"/>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styleId="afffffff1">
    <w:name w:val="Unresolved Mention"/>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7"/>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7"/>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7"/>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7"/>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f">
    <w:basedOn w:val="a3"/>
    <w:next w:val="aff7"/>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7"/>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basedOn w:val="a3"/>
    <w:next w:val="aff7"/>
    <w:qFormat/>
    <w:rsid w:val="00D64B6C"/>
    <w:pPr>
      <w:jc w:val="center"/>
    </w:pPr>
    <w:rPr>
      <w:b/>
      <w:szCs w:val="20"/>
    </w:rPr>
  </w:style>
  <w:style w:type="paragraph" w:customStyle="1" w:styleId="affffffff3">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4">
    <w:basedOn w:val="a3"/>
    <w:next w:val="aff9"/>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6C58EB"/>
  </w:style>
  <w:style w:type="numbering" w:customStyle="1" w:styleId="2470">
    <w:name w:val="Нет списка247"/>
    <w:next w:val="a6"/>
    <w:uiPriority w:val="99"/>
    <w:semiHidden/>
    <w:unhideWhenUsed/>
    <w:rsid w:val="00561D38"/>
  </w:style>
  <w:style w:type="table" w:customStyle="1" w:styleId="1931">
    <w:name w:val="Сетка таблицы193"/>
    <w:basedOn w:val="a5"/>
    <w:next w:val="af"/>
    <w:uiPriority w:val="59"/>
    <w:rsid w:val="00561D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5"/>
    <w:next w:val="af"/>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6"/>
    <w:uiPriority w:val="99"/>
    <w:semiHidden/>
    <w:rsid w:val="00561D38"/>
  </w:style>
  <w:style w:type="paragraph" w:customStyle="1" w:styleId="20a">
    <w:name w:val="Абзац списка20"/>
    <w:basedOn w:val="a3"/>
    <w:autoRedefine/>
    <w:rsid w:val="00561D38"/>
    <w:pPr>
      <w:jc w:val="center"/>
    </w:pPr>
    <w:rPr>
      <w:snapToGrid w:val="0"/>
      <w:sz w:val="28"/>
      <w:szCs w:val="28"/>
    </w:rPr>
  </w:style>
  <w:style w:type="table" w:customStyle="1" w:styleId="1950">
    <w:name w:val="Сетка таблицы195"/>
    <w:basedOn w:val="a5"/>
    <w:next w:val="af"/>
    <w:uiPriority w:val="39"/>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3"/>
    <w:next w:val="aff7"/>
    <w:qFormat/>
    <w:rsid w:val="00561D38"/>
    <w:pPr>
      <w:jc w:val="center"/>
    </w:pPr>
    <w:rPr>
      <w:b/>
      <w:szCs w:val="20"/>
    </w:rPr>
  </w:style>
  <w:style w:type="paragraph" w:customStyle="1" w:styleId="affffffff6">
    <w:name w:val="Знак"/>
    <w:basedOn w:val="a3"/>
    <w:rsid w:val="00561D38"/>
    <w:pPr>
      <w:spacing w:after="160" w:line="240" w:lineRule="exact"/>
    </w:pPr>
    <w:rPr>
      <w:rFonts w:ascii="Verdana" w:hAnsi="Verdana" w:cs="Verdana"/>
      <w:sz w:val="20"/>
      <w:szCs w:val="20"/>
      <w:lang w:val="en-US" w:eastAsia="en-US"/>
    </w:rPr>
  </w:style>
  <w:style w:type="numbering" w:customStyle="1" w:styleId="1109">
    <w:name w:val="Нет списка1109"/>
    <w:next w:val="a6"/>
    <w:uiPriority w:val="99"/>
    <w:semiHidden/>
    <w:unhideWhenUsed/>
    <w:rsid w:val="00561D38"/>
  </w:style>
  <w:style w:type="table" w:customStyle="1" w:styleId="1960">
    <w:name w:val="Сетка таблицы196"/>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6"/>
    <w:uiPriority w:val="99"/>
    <w:semiHidden/>
    <w:unhideWhenUsed/>
    <w:rsid w:val="00561D38"/>
  </w:style>
  <w:style w:type="table" w:customStyle="1" w:styleId="2490">
    <w:name w:val="Сетка таблицы249"/>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3"/>
    <w:next w:val="aff7"/>
    <w:qFormat/>
    <w:rsid w:val="00362019"/>
    <w:pPr>
      <w:tabs>
        <w:tab w:val="left" w:pos="1665"/>
      </w:tabs>
      <w:jc w:val="center"/>
    </w:pPr>
    <w:rPr>
      <w:b/>
      <w:bCs/>
    </w:rPr>
  </w:style>
  <w:style w:type="numbering" w:customStyle="1" w:styleId="2500">
    <w:name w:val="Нет списка250"/>
    <w:next w:val="a6"/>
    <w:uiPriority w:val="99"/>
    <w:semiHidden/>
    <w:unhideWhenUsed/>
    <w:rsid w:val="00A476F3"/>
  </w:style>
  <w:style w:type="paragraph" w:customStyle="1" w:styleId="xl443">
    <w:name w:val="xl443"/>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sz w:val="22"/>
      <w:szCs w:val="22"/>
    </w:rPr>
  </w:style>
  <w:style w:type="paragraph" w:customStyle="1" w:styleId="xl444">
    <w:name w:val="xl444"/>
    <w:basedOn w:val="a3"/>
    <w:rsid w:val="00A476F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45">
    <w:name w:val="xl445"/>
    <w:basedOn w:val="a3"/>
    <w:rsid w:val="00A476F3"/>
    <w:pPr>
      <w:pBdr>
        <w:top w:val="single" w:sz="4" w:space="0" w:color="auto"/>
        <w:lef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6">
    <w:name w:val="xl446"/>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7">
    <w:name w:val="xl447"/>
    <w:basedOn w:val="a3"/>
    <w:rsid w:val="00A476F3"/>
    <w:pPr>
      <w:pBdr>
        <w:left w:val="single" w:sz="8" w:space="0" w:color="auto"/>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8">
    <w:name w:val="xl448"/>
    <w:basedOn w:val="a3"/>
    <w:rsid w:val="00A476F3"/>
    <w:pPr>
      <w:pBdr>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9">
    <w:name w:val="xl449"/>
    <w:basedOn w:val="a3"/>
    <w:rsid w:val="00A476F3"/>
    <w:pPr>
      <w:pBdr>
        <w:bottom w:val="single" w:sz="4" w:space="0" w:color="auto"/>
      </w:pBdr>
      <w:spacing w:before="100" w:beforeAutospacing="1" w:after="100" w:afterAutospacing="1"/>
      <w:jc w:val="center"/>
      <w:textAlignment w:val="center"/>
    </w:pPr>
    <w:rPr>
      <w:sz w:val="22"/>
      <w:szCs w:val="22"/>
    </w:rPr>
  </w:style>
  <w:style w:type="paragraph" w:customStyle="1" w:styleId="xl450">
    <w:name w:val="xl450"/>
    <w:basedOn w:val="a3"/>
    <w:rsid w:val="00A476F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1">
    <w:name w:val="xl451"/>
    <w:basedOn w:val="a3"/>
    <w:rsid w:val="00A476F3"/>
    <w:pPr>
      <w:pBdr>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2">
    <w:name w:val="xl452"/>
    <w:basedOn w:val="a3"/>
    <w:rsid w:val="00A476F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3">
    <w:name w:val="xl453"/>
    <w:basedOn w:val="a3"/>
    <w:rsid w:val="00A476F3"/>
    <w:pPr>
      <w:pBdr>
        <w:top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sz w:val="22"/>
      <w:szCs w:val="22"/>
    </w:rPr>
  </w:style>
  <w:style w:type="paragraph" w:customStyle="1" w:styleId="xl454">
    <w:name w:val="xl454"/>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455">
    <w:name w:val="xl455"/>
    <w:basedOn w:val="a3"/>
    <w:rsid w:val="00A476F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456">
    <w:name w:val="xl456"/>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sz w:val="22"/>
      <w:szCs w:val="22"/>
    </w:rPr>
  </w:style>
  <w:style w:type="paragraph" w:customStyle="1" w:styleId="xl457">
    <w:name w:val="xl457"/>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jc w:val="right"/>
    </w:pPr>
    <w:rPr>
      <w:sz w:val="22"/>
      <w:szCs w:val="22"/>
    </w:rPr>
  </w:style>
  <w:style w:type="paragraph" w:customStyle="1" w:styleId="xl458">
    <w:name w:val="xl458"/>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Bookman Old Style" w:hAnsi="Bookman Old Style"/>
      <w:sz w:val="22"/>
      <w:szCs w:val="22"/>
    </w:rPr>
  </w:style>
  <w:style w:type="paragraph" w:customStyle="1" w:styleId="xl459">
    <w:name w:val="xl459"/>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pPr>
    <w:rPr>
      <w:sz w:val="22"/>
      <w:szCs w:val="22"/>
    </w:rPr>
  </w:style>
  <w:style w:type="paragraph" w:customStyle="1" w:styleId="xl460">
    <w:name w:val="xl460"/>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461">
    <w:name w:val="xl461"/>
    <w:basedOn w:val="a3"/>
    <w:rsid w:val="00A476F3"/>
    <w:pPr>
      <w:pBdr>
        <w:top w:val="single" w:sz="4" w:space="0" w:color="auto"/>
      </w:pBdr>
      <w:spacing w:before="100" w:beforeAutospacing="1" w:after="100" w:afterAutospacing="1"/>
      <w:jc w:val="center"/>
      <w:textAlignment w:val="center"/>
    </w:pPr>
    <w:rPr>
      <w:sz w:val="22"/>
      <w:szCs w:val="22"/>
    </w:rPr>
  </w:style>
  <w:style w:type="paragraph" w:customStyle="1" w:styleId="xl462">
    <w:name w:val="xl462"/>
    <w:basedOn w:val="a3"/>
    <w:rsid w:val="00A476F3"/>
    <w:pPr>
      <w:pBdr>
        <w:top w:val="single" w:sz="4" w:space="0" w:color="auto"/>
        <w:left w:val="single" w:sz="8" w:space="0" w:color="auto"/>
        <w:bottom w:val="single" w:sz="8" w:space="0" w:color="auto"/>
      </w:pBdr>
      <w:shd w:val="clear" w:color="000000" w:fill="DDEBF7"/>
      <w:spacing w:before="100" w:beforeAutospacing="1" w:after="100" w:afterAutospacing="1"/>
      <w:jc w:val="right"/>
    </w:pPr>
    <w:rPr>
      <w:sz w:val="22"/>
      <w:szCs w:val="22"/>
    </w:rPr>
  </w:style>
  <w:style w:type="paragraph" w:customStyle="1" w:styleId="xl463">
    <w:name w:val="xl463"/>
    <w:basedOn w:val="a3"/>
    <w:rsid w:val="00A476F3"/>
    <w:pPr>
      <w:pBdr>
        <w:top w:val="single" w:sz="8"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64">
    <w:name w:val="xl464"/>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5">
    <w:name w:val="xl465"/>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6">
    <w:name w:val="xl466"/>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7">
    <w:name w:val="xl467"/>
    <w:basedOn w:val="a3"/>
    <w:rsid w:val="00A476F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b/>
      <w:bCs/>
      <w:sz w:val="22"/>
      <w:szCs w:val="22"/>
    </w:rPr>
  </w:style>
  <w:style w:type="numbering" w:customStyle="1" w:styleId="2510">
    <w:name w:val="Нет списка251"/>
    <w:next w:val="a6"/>
    <w:uiPriority w:val="99"/>
    <w:semiHidden/>
    <w:rsid w:val="00081AD4"/>
  </w:style>
  <w:style w:type="paragraph" w:customStyle="1" w:styleId="21a">
    <w:name w:val="Абзац списка21"/>
    <w:basedOn w:val="a3"/>
    <w:autoRedefine/>
    <w:rsid w:val="00081AD4"/>
    <w:pPr>
      <w:jc w:val="center"/>
    </w:pPr>
    <w:rPr>
      <w:snapToGrid w:val="0"/>
      <w:sz w:val="28"/>
      <w:szCs w:val="28"/>
    </w:rPr>
  </w:style>
  <w:style w:type="paragraph" w:customStyle="1" w:styleId="affffffff8">
    <w:basedOn w:val="a3"/>
    <w:next w:val="aff7"/>
    <w:qFormat/>
    <w:rsid w:val="00797EBE"/>
    <w:pPr>
      <w:jc w:val="center"/>
    </w:pPr>
    <w:rPr>
      <w:b/>
      <w:szCs w:val="20"/>
    </w:rPr>
  </w:style>
  <w:style w:type="paragraph" w:customStyle="1" w:styleId="affffffff9">
    <w:name w:val="Знак"/>
    <w:basedOn w:val="a3"/>
    <w:rsid w:val="00081AD4"/>
    <w:pPr>
      <w:spacing w:after="160" w:line="240" w:lineRule="exact"/>
    </w:pPr>
    <w:rPr>
      <w:rFonts w:ascii="Verdana" w:hAnsi="Verdana" w:cs="Verdana"/>
      <w:sz w:val="20"/>
      <w:szCs w:val="20"/>
      <w:lang w:val="en-US" w:eastAsia="en-US"/>
    </w:rPr>
  </w:style>
  <w:style w:type="numbering" w:customStyle="1" w:styleId="1128">
    <w:name w:val="Нет списка1128"/>
    <w:next w:val="a6"/>
    <w:uiPriority w:val="99"/>
    <w:semiHidden/>
    <w:unhideWhenUsed/>
    <w:rsid w:val="00081AD4"/>
  </w:style>
  <w:style w:type="table" w:customStyle="1" w:styleId="1970">
    <w:name w:val="Сетка таблицы197"/>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081AD4"/>
  </w:style>
  <w:style w:type="table" w:customStyle="1" w:styleId="2501">
    <w:name w:val="Сетка таблицы250"/>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unhideWhenUsed/>
    <w:rsid w:val="00081AD4"/>
  </w:style>
  <w:style w:type="numbering" w:customStyle="1" w:styleId="254">
    <w:name w:val="Нет списка254"/>
    <w:next w:val="a6"/>
    <w:uiPriority w:val="99"/>
    <w:semiHidden/>
    <w:rsid w:val="00797EBE"/>
  </w:style>
  <w:style w:type="numbering" w:customStyle="1" w:styleId="1129">
    <w:name w:val="Нет списка1129"/>
    <w:next w:val="a6"/>
    <w:uiPriority w:val="99"/>
    <w:semiHidden/>
    <w:unhideWhenUsed/>
    <w:rsid w:val="00797EBE"/>
  </w:style>
  <w:style w:type="table" w:customStyle="1" w:styleId="1980">
    <w:name w:val="Сетка таблицы198"/>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6"/>
    <w:uiPriority w:val="99"/>
    <w:semiHidden/>
    <w:unhideWhenUsed/>
    <w:rsid w:val="00797EBE"/>
  </w:style>
  <w:style w:type="table" w:customStyle="1" w:styleId="2511">
    <w:name w:val="Сетка таблицы251"/>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2514094">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86733850">
      <w:bodyDiv w:val="1"/>
      <w:marLeft w:val="0"/>
      <w:marRight w:val="0"/>
      <w:marTop w:val="0"/>
      <w:marBottom w:val="0"/>
      <w:divBdr>
        <w:top w:val="none" w:sz="0" w:space="0" w:color="auto"/>
        <w:left w:val="none" w:sz="0" w:space="0" w:color="auto"/>
        <w:bottom w:val="none" w:sz="0" w:space="0" w:color="auto"/>
        <w:right w:val="none" w:sz="0" w:space="0" w:color="auto"/>
      </w:divBdr>
    </w:div>
    <w:div w:id="91558819">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08628918">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67032022">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741103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6356481">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0919586">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48048957">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84511897">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17881986">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1343609">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550182">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0199224">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62349357">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205976">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2623495">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66737107">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68912914">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20099960">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consultantplus://offline/ref=6158D1BEC5B5B6331C82BA7DBED92440A5261479B45AE3AFA9CDDB609589EE5E3DE235612A55DF89k273L" TargetMode="External"/><Relationship Id="rId26" Type="http://schemas.openxmlformats.org/officeDocument/2006/relationships/image" Target="media/image8.wmf"/><Relationship Id="rId39" Type="http://schemas.openxmlformats.org/officeDocument/2006/relationships/fontTable" Target="fontTable.xml"/><Relationship Id="rId21" Type="http://schemas.openxmlformats.org/officeDocument/2006/relationships/image" Target="media/image5.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consultant.ru/document/cons_doc_LAW_180651/92d969e26a4326c5d02fa79b8f9cf4994ee5633b/" TargetMode="External"/><Relationship Id="rId17" Type="http://schemas.openxmlformats.org/officeDocument/2006/relationships/hyperlink" Target="http://www.fas.gov.ru" TargetMode="External"/><Relationship Id="rId25" Type="http://schemas.openxmlformats.org/officeDocument/2006/relationships/hyperlink" Target="https://legalacts.ru/doc/prikaz-fst-rossii-ot-13062013-n-760-e/" TargetMode="External"/><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1.xml"/><Relationship Id="rId29" Type="http://schemas.openxmlformats.org/officeDocument/2006/relationships/hyperlink" Target="consultantplus://offline/ref=3352B12E8996D141724D3A26BBB7C2FE72E8783E7A4FAAD18A799CB566A2154D97DD858F58O4AC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s://legalacts.ru/doc/postanovlenie-pravitelstva-rf-ot-22102012-n-1075/" TargetMode="External"/><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alacts.ru/doc/prikaz-fst-rossii-ot-13062013-n-760-e/" TargetMode="External"/><Relationship Id="rId23" Type="http://schemas.openxmlformats.org/officeDocument/2006/relationships/image" Target="media/image7.emf"/><Relationship Id="rId28" Type="http://schemas.openxmlformats.org/officeDocument/2006/relationships/image" Target="media/image10.wmf"/><Relationship Id="rId36" Type="http://schemas.openxmlformats.org/officeDocument/2006/relationships/footer" Target="footer3.xml"/><Relationship Id="rId10" Type="http://schemas.openxmlformats.org/officeDocument/2006/relationships/image" Target="media/image1.wmf"/><Relationship Id="rId19" Type="http://schemas.openxmlformats.org/officeDocument/2006/relationships/header" Target="header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legalacts.ru/doc/postanovlenie-pravitelstva-rf-ot-22102012-n-1075/" TargetMode="External"/><Relationship Id="rId14" Type="http://schemas.openxmlformats.org/officeDocument/2006/relationships/hyperlink" Target="https://legalacts.ru/doc/postanovlenie-pravitelstva-rf-ot-22102012-n-1075/" TargetMode="External"/><Relationship Id="rId22" Type="http://schemas.openxmlformats.org/officeDocument/2006/relationships/image" Target="media/image6.emf"/><Relationship Id="rId27" Type="http://schemas.openxmlformats.org/officeDocument/2006/relationships/image" Target="media/image9.wmf"/><Relationship Id="rId30" Type="http://schemas.openxmlformats.org/officeDocument/2006/relationships/hyperlink" Target="consultantplus://offline/ref=3352B12E8996D141724D3A26BBB7C2FE72E8783E7A4FAAD18A799CB566A2154D97DD858D5B485F57O9A0D" TargetMode="External"/><Relationship Id="rId35" Type="http://schemas.openxmlformats.org/officeDocument/2006/relationships/header" Target="header5.xml"/><Relationship Id="rId8" Type="http://schemas.openxmlformats.org/officeDocument/2006/relationships/hyperlink" Target="https://www.rusprofile.ru/person/kovalyov-nb-42110181817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16CA-1BBA-4E34-9767-B8C4535A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20619</TotalTime>
  <Pages>15</Pages>
  <Words>41374</Words>
  <Characters>235835</Characters>
  <Application>Microsoft Office Word</Application>
  <DocSecurity>0</DocSecurity>
  <Lines>1965</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550</cp:revision>
  <cp:lastPrinted>2020-12-09T02:29:00Z</cp:lastPrinted>
  <dcterms:created xsi:type="dcterms:W3CDTF">2019-12-23T03:40:00Z</dcterms:created>
  <dcterms:modified xsi:type="dcterms:W3CDTF">2020-12-09T02:36:00Z</dcterms:modified>
</cp:coreProperties>
</file>