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bookmarkStart w:id="0" w:name="_Hlk77857467"/>
      <w:r w:rsidRPr="00E54BE9">
        <w:rPr>
          <w:b/>
        </w:rPr>
        <w:t>УТВЕРЖДАЮ</w:t>
      </w:r>
    </w:p>
    <w:p w14:paraId="5D09DCC0" w14:textId="74462BC8" w:rsidR="0044217A" w:rsidRPr="00E54BE9" w:rsidRDefault="00D22FE9" w:rsidP="008C051B">
      <w:pPr>
        <w:ind w:left="4536" w:firstLine="142"/>
        <w:jc w:val="right"/>
      </w:pPr>
      <w:proofErr w:type="spellStart"/>
      <w:r>
        <w:t>И.о</w:t>
      </w:r>
      <w:proofErr w:type="spellEnd"/>
      <w:r>
        <w:t xml:space="preserve">. </w:t>
      </w:r>
      <w:r w:rsidR="00437999">
        <w:t>председател</w:t>
      </w:r>
      <w:r>
        <w:t>я</w:t>
      </w:r>
      <w:r w:rsidR="005F403B">
        <w:t xml:space="preserve"> </w:t>
      </w:r>
      <w:r w:rsidR="0044217A">
        <w:t>Р</w:t>
      </w:r>
      <w:r w:rsidR="0044217A" w:rsidRPr="00E54BE9">
        <w:t>егиональной</w:t>
      </w:r>
    </w:p>
    <w:p w14:paraId="5E66A01E" w14:textId="77777777" w:rsidR="0044217A" w:rsidRPr="00E54BE9" w:rsidRDefault="0044217A" w:rsidP="008C051B">
      <w:pPr>
        <w:ind w:left="4536" w:firstLine="142"/>
        <w:jc w:val="right"/>
      </w:pPr>
      <w:r w:rsidRPr="00E54BE9">
        <w:t>энергетической комиссии</w:t>
      </w:r>
    </w:p>
    <w:p w14:paraId="22198E18" w14:textId="77777777" w:rsidR="0044217A" w:rsidRPr="00E54BE9" w:rsidRDefault="0044217A" w:rsidP="008C051B">
      <w:pPr>
        <w:ind w:left="4536" w:firstLine="142"/>
        <w:jc w:val="right"/>
      </w:pPr>
      <w:r>
        <w:t>Кузбасса</w:t>
      </w:r>
    </w:p>
    <w:p w14:paraId="496CF779" w14:textId="77777777" w:rsidR="0044217A" w:rsidRDefault="0044217A" w:rsidP="0044217A">
      <w:pPr>
        <w:ind w:left="5580"/>
        <w:jc w:val="right"/>
      </w:pPr>
    </w:p>
    <w:p w14:paraId="745EC51B" w14:textId="71892BF1" w:rsidR="0044217A" w:rsidRDefault="0044217A" w:rsidP="0044217A">
      <w:pPr>
        <w:ind w:left="5580"/>
        <w:jc w:val="right"/>
      </w:pPr>
      <w:r w:rsidRPr="00E54BE9">
        <w:t xml:space="preserve">_________________ </w:t>
      </w:r>
      <w:r w:rsidR="00D22FE9">
        <w:t>О.А. Чурсина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2E33BC45" w:rsidR="0044217A" w:rsidRPr="009531E2" w:rsidRDefault="0044217A" w:rsidP="0044217A">
      <w:pPr>
        <w:tabs>
          <w:tab w:val="left" w:pos="540"/>
        </w:tabs>
        <w:jc w:val="center"/>
        <w:rPr>
          <w:b/>
        </w:rPr>
      </w:pPr>
      <w:r w:rsidRPr="00C73561">
        <w:rPr>
          <w:b/>
        </w:rPr>
        <w:t xml:space="preserve">ПРОТОКОЛ № </w:t>
      </w:r>
      <w:r w:rsidR="00C5776C">
        <w:rPr>
          <w:b/>
        </w:rPr>
        <w:t>5</w:t>
      </w:r>
      <w:r w:rsidR="00A41422">
        <w:rPr>
          <w:b/>
        </w:rPr>
        <w:t>5</w:t>
      </w:r>
    </w:p>
    <w:p w14:paraId="45D73589" w14:textId="4CC42676" w:rsidR="00680872" w:rsidRPr="00C73561" w:rsidRDefault="0044217A" w:rsidP="00680872">
      <w:pPr>
        <w:tabs>
          <w:tab w:val="left" w:pos="540"/>
        </w:tabs>
        <w:jc w:val="center"/>
        <w:rPr>
          <w:b/>
        </w:rPr>
      </w:pPr>
      <w:r w:rsidRPr="00C73561">
        <w:rPr>
          <w:b/>
        </w:rPr>
        <w:t xml:space="preserve">ЗАСЕДАНИЯ ПРАВЛЕНИЯ РЕГИОНАЛЬНОЙ ЭНЕРГЕТИЧЕСКОЙ КОМИССИИ </w:t>
      </w:r>
    </w:p>
    <w:p w14:paraId="7CFD987B" w14:textId="1C045A88" w:rsidR="0044217A" w:rsidRDefault="0044217A" w:rsidP="0044217A">
      <w:pPr>
        <w:tabs>
          <w:tab w:val="left" w:pos="540"/>
        </w:tabs>
        <w:jc w:val="center"/>
        <w:rPr>
          <w:b/>
        </w:rPr>
      </w:pPr>
      <w:r>
        <w:rPr>
          <w:b/>
        </w:rPr>
        <w:t>КУЗБАССА</w:t>
      </w:r>
    </w:p>
    <w:p w14:paraId="6E11C8D4" w14:textId="77777777" w:rsidR="00680872" w:rsidRDefault="00680872" w:rsidP="0044217A">
      <w:pPr>
        <w:tabs>
          <w:tab w:val="left" w:pos="540"/>
        </w:tabs>
        <w:jc w:val="center"/>
        <w:rPr>
          <w:b/>
        </w:rPr>
      </w:pPr>
    </w:p>
    <w:p w14:paraId="01DA1E9A" w14:textId="220ACC1E" w:rsidR="0044217A" w:rsidRPr="00C73561" w:rsidRDefault="00803563" w:rsidP="0044217A">
      <w:pPr>
        <w:tabs>
          <w:tab w:val="left" w:pos="8619"/>
        </w:tabs>
        <w:jc w:val="both"/>
      </w:pPr>
      <w:r>
        <w:t>10</w:t>
      </w:r>
      <w:r w:rsidR="00531827">
        <w:t>.</w:t>
      </w:r>
      <w:r w:rsidR="001E0EAA">
        <w:t>0</w:t>
      </w:r>
      <w:r w:rsidR="008C78D9">
        <w:t>9</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37BA59C0" w:rsidR="0044217A" w:rsidRPr="004F3BAD" w:rsidRDefault="0044217A" w:rsidP="0044217A">
      <w:pPr>
        <w:jc w:val="both"/>
        <w:rPr>
          <w:bCs/>
        </w:rPr>
      </w:pPr>
      <w:r w:rsidRPr="004F3BAD">
        <w:t xml:space="preserve">Председательствующий – </w:t>
      </w:r>
      <w:r w:rsidR="00D22FE9">
        <w:rPr>
          <w:b/>
        </w:rPr>
        <w:t>Чурсина О.А.</w:t>
      </w:r>
    </w:p>
    <w:p w14:paraId="057CD1C7" w14:textId="34010D83" w:rsidR="0044217A" w:rsidRPr="004F3BAD" w:rsidRDefault="0044217A" w:rsidP="0044217A">
      <w:pPr>
        <w:jc w:val="both"/>
        <w:rPr>
          <w:b/>
          <w:bCs/>
        </w:rPr>
      </w:pPr>
      <w:r w:rsidRPr="004F3BAD">
        <w:t xml:space="preserve">Секретарь – </w:t>
      </w:r>
      <w:r w:rsidR="00B5203F">
        <w:rPr>
          <w:b/>
        </w:rPr>
        <w:t>Сафина Т.А.</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DE8B57C" w14:textId="1A6131D4" w:rsidR="00237972" w:rsidRDefault="0044217A" w:rsidP="00237972">
      <w:pPr>
        <w:ind w:right="-142"/>
        <w:jc w:val="both"/>
        <w:rPr>
          <w:bCs/>
        </w:rPr>
      </w:pPr>
      <w:r w:rsidRPr="0033669A">
        <w:rPr>
          <w:b/>
        </w:rPr>
        <w:t>Члены Правления:</w:t>
      </w:r>
      <w:r w:rsidR="00B5203F">
        <w:rPr>
          <w:bCs/>
        </w:rPr>
        <w:t xml:space="preserve"> </w:t>
      </w:r>
      <w:r w:rsidR="00C5776C">
        <w:rPr>
          <w:bCs/>
        </w:rPr>
        <w:t>Зинченко М.В.</w:t>
      </w:r>
      <w:r w:rsidR="003F6F66">
        <w:rPr>
          <w:bCs/>
        </w:rPr>
        <w:t>,</w:t>
      </w:r>
      <w:r w:rsidR="003F6F66" w:rsidRPr="003F6F66">
        <w:rPr>
          <w:bCs/>
        </w:rPr>
        <w:t xml:space="preserve"> </w:t>
      </w:r>
      <w:r w:rsidR="00531827">
        <w:rPr>
          <w:bCs/>
        </w:rPr>
        <w:t>Гусельщиков Э.Б</w:t>
      </w:r>
      <w:r w:rsidR="003F6F66">
        <w:rPr>
          <w:bCs/>
        </w:rPr>
        <w:t xml:space="preserve">. </w:t>
      </w:r>
    </w:p>
    <w:p w14:paraId="34738089" w14:textId="77777777" w:rsidR="00810327" w:rsidRPr="0033669A" w:rsidRDefault="00810327" w:rsidP="00C70854">
      <w:pPr>
        <w:ind w:right="-142"/>
        <w:jc w:val="both"/>
        <w:rPr>
          <w:bCs/>
        </w:rPr>
      </w:pPr>
    </w:p>
    <w:p w14:paraId="3798C40C" w14:textId="544F6B67" w:rsidR="0044217A" w:rsidRPr="0033669A" w:rsidRDefault="0044217A" w:rsidP="00C70854">
      <w:pPr>
        <w:ind w:right="-142"/>
        <w:jc w:val="both"/>
        <w:rPr>
          <w:bCs/>
        </w:rPr>
      </w:pPr>
      <w:r w:rsidRPr="0033669A">
        <w:rPr>
          <w:bCs/>
        </w:rPr>
        <w:t>Кворум имеется.</w:t>
      </w:r>
    </w:p>
    <w:p w14:paraId="7AA5C045" w14:textId="77777777" w:rsidR="0044217A" w:rsidRPr="0033669A" w:rsidRDefault="0044217A" w:rsidP="0044217A">
      <w:pPr>
        <w:rPr>
          <w:b/>
        </w:rPr>
      </w:pPr>
    </w:p>
    <w:p w14:paraId="43CE14F2" w14:textId="77777777" w:rsidR="0044217A" w:rsidRPr="0033669A" w:rsidRDefault="0044217A" w:rsidP="0044217A">
      <w:pPr>
        <w:rPr>
          <w:b/>
        </w:rPr>
      </w:pPr>
      <w:r w:rsidRPr="0033669A">
        <w:rPr>
          <w:b/>
        </w:rPr>
        <w:t>Приглашенные:</w:t>
      </w:r>
    </w:p>
    <w:p w14:paraId="540667BF" w14:textId="0E17BFDB" w:rsidR="0044217A" w:rsidRPr="0033669A" w:rsidRDefault="0044217A" w:rsidP="0044217A">
      <w:pPr>
        <w:rPr>
          <w:bCs/>
        </w:rPr>
      </w:pPr>
    </w:p>
    <w:p w14:paraId="7DFBFB88" w14:textId="240E5A6C" w:rsidR="001E0EAA" w:rsidRDefault="00C5776C" w:rsidP="001E0EAA">
      <w:pPr>
        <w:jc w:val="both"/>
        <w:rPr>
          <w:bCs/>
        </w:rPr>
      </w:pPr>
      <w:r>
        <w:rPr>
          <w:b/>
        </w:rPr>
        <w:t>Бушуева О.В</w:t>
      </w:r>
      <w:r w:rsidR="00B5203F">
        <w:rPr>
          <w:b/>
        </w:rPr>
        <w:t>.</w:t>
      </w:r>
      <w:r w:rsidR="001E0EAA" w:rsidRPr="0033669A">
        <w:rPr>
          <w:bCs/>
        </w:rPr>
        <w:t xml:space="preserve"> – начальник </w:t>
      </w:r>
      <w:proofErr w:type="spellStart"/>
      <w:r>
        <w:rPr>
          <w:bCs/>
        </w:rPr>
        <w:t>контрольно</w:t>
      </w:r>
      <w:proofErr w:type="spellEnd"/>
      <w:r>
        <w:rPr>
          <w:bCs/>
        </w:rPr>
        <w:t xml:space="preserve"> -</w:t>
      </w:r>
      <w:r w:rsidR="00B5203F">
        <w:rPr>
          <w:bCs/>
        </w:rPr>
        <w:t xml:space="preserve"> правового </w:t>
      </w:r>
      <w:r>
        <w:rPr>
          <w:bCs/>
        </w:rPr>
        <w:t>управления</w:t>
      </w:r>
      <w:r w:rsidR="001E0EAA" w:rsidRPr="0033669A">
        <w:rPr>
          <w:bCs/>
        </w:rPr>
        <w:t xml:space="preserve"> Региональной энергетической комиссии Кузбасса</w:t>
      </w:r>
      <w:r w:rsidR="00C87CF1">
        <w:rPr>
          <w:bCs/>
        </w:rPr>
        <w:t>;</w:t>
      </w:r>
    </w:p>
    <w:p w14:paraId="55AFAE09" w14:textId="468B114F" w:rsidR="00C87CF1" w:rsidRDefault="00C87CF1" w:rsidP="001E0EAA">
      <w:pPr>
        <w:jc w:val="both"/>
        <w:rPr>
          <w:bCs/>
        </w:rPr>
      </w:pPr>
      <w:r w:rsidRPr="00C87CF1">
        <w:rPr>
          <w:b/>
        </w:rPr>
        <w:t>Давидович Е.Ю.</w:t>
      </w:r>
      <w:r>
        <w:rPr>
          <w:bCs/>
        </w:rPr>
        <w:t xml:space="preserve"> – консультант отдела ценообразования в сфере водоснабжения и водоотведения и утилизации отходов </w:t>
      </w:r>
      <w:r w:rsidRPr="0033669A">
        <w:rPr>
          <w:bCs/>
        </w:rPr>
        <w:t>Региональной энергетической комиссии Кузбасса</w:t>
      </w:r>
      <w:r>
        <w:rPr>
          <w:bCs/>
        </w:rPr>
        <w:t>.</w:t>
      </w:r>
    </w:p>
    <w:p w14:paraId="6E7AEC86" w14:textId="77777777" w:rsidR="00845B58" w:rsidRPr="00845B58" w:rsidRDefault="00845B58" w:rsidP="002E4B86">
      <w:pPr>
        <w:ind w:firstLine="709"/>
        <w:jc w:val="both"/>
        <w:rPr>
          <w:bCs/>
        </w:rPr>
      </w:pPr>
    </w:p>
    <w:p w14:paraId="32D137D1" w14:textId="0264C234" w:rsidR="00AB0D82" w:rsidRDefault="0044217A" w:rsidP="002E4B86">
      <w:pPr>
        <w:ind w:firstLine="709"/>
        <w:jc w:val="both"/>
        <w:rPr>
          <w:b/>
          <w:bCs/>
          <w:sz w:val="23"/>
          <w:szCs w:val="23"/>
        </w:rPr>
      </w:pPr>
      <w:r w:rsidRPr="009B06FB">
        <w:rPr>
          <w:b/>
          <w:bCs/>
          <w:sz w:val="23"/>
          <w:szCs w:val="23"/>
        </w:rPr>
        <w:t>Повестка дня:</w:t>
      </w:r>
    </w:p>
    <w:p w14:paraId="5F18D781" w14:textId="77777777" w:rsidR="00BB2C88" w:rsidRDefault="00BB2C88" w:rsidP="002E4B86">
      <w:pPr>
        <w:ind w:firstLine="709"/>
        <w:jc w:val="both"/>
        <w:rPr>
          <w:b/>
          <w:bCs/>
          <w:sz w:val="23"/>
          <w:szCs w:val="23"/>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0"/>
        <w:gridCol w:w="8994"/>
      </w:tblGrid>
      <w:tr w:rsidR="00110502" w:rsidRPr="00431C96" w14:paraId="0D4ACF98" w14:textId="77777777" w:rsidTr="00A54AEA">
        <w:trPr>
          <w:trHeight w:val="477"/>
          <w:jc w:val="center"/>
        </w:trPr>
        <w:tc>
          <w:tcPr>
            <w:tcW w:w="360" w:type="dxa"/>
            <w:vMerge w:val="restart"/>
            <w:shd w:val="clear" w:color="auto" w:fill="auto"/>
            <w:vAlign w:val="center"/>
          </w:tcPr>
          <w:p w14:paraId="2AADB341" w14:textId="77777777" w:rsidR="00110502" w:rsidRPr="00EE697B" w:rsidRDefault="00110502" w:rsidP="00AD3A89">
            <w:pPr>
              <w:jc w:val="center"/>
            </w:pPr>
            <w:r w:rsidRPr="00EE697B">
              <w:t>№</w:t>
            </w:r>
          </w:p>
        </w:tc>
        <w:tc>
          <w:tcPr>
            <w:tcW w:w="8994" w:type="dxa"/>
            <w:vMerge w:val="restart"/>
            <w:shd w:val="clear" w:color="auto" w:fill="auto"/>
            <w:vAlign w:val="center"/>
          </w:tcPr>
          <w:p w14:paraId="64C27C6F" w14:textId="77777777" w:rsidR="00110502" w:rsidRPr="00EE697B" w:rsidRDefault="00110502" w:rsidP="00110502">
            <w:pPr>
              <w:ind w:left="212" w:right="144" w:firstLine="284"/>
              <w:jc w:val="center"/>
            </w:pPr>
            <w:r w:rsidRPr="00EE697B">
              <w:t>Вопрос</w:t>
            </w:r>
          </w:p>
        </w:tc>
      </w:tr>
      <w:tr w:rsidR="00110502" w:rsidRPr="00431C96" w14:paraId="1F09FB74" w14:textId="77777777" w:rsidTr="00A54AEA">
        <w:trPr>
          <w:trHeight w:val="322"/>
          <w:jc w:val="center"/>
        </w:trPr>
        <w:tc>
          <w:tcPr>
            <w:tcW w:w="360" w:type="dxa"/>
            <w:vMerge/>
            <w:shd w:val="clear" w:color="auto" w:fill="auto"/>
          </w:tcPr>
          <w:p w14:paraId="0A0AB7D0" w14:textId="77777777" w:rsidR="00110502" w:rsidRPr="00431C96" w:rsidRDefault="00110502" w:rsidP="00AD3A89">
            <w:pPr>
              <w:jc w:val="center"/>
              <w:rPr>
                <w:sz w:val="28"/>
                <w:szCs w:val="28"/>
              </w:rPr>
            </w:pPr>
          </w:p>
        </w:tc>
        <w:tc>
          <w:tcPr>
            <w:tcW w:w="8994" w:type="dxa"/>
            <w:vMerge/>
            <w:shd w:val="clear" w:color="auto" w:fill="auto"/>
          </w:tcPr>
          <w:p w14:paraId="583A65E0" w14:textId="77777777" w:rsidR="00110502" w:rsidRPr="00431C96" w:rsidRDefault="00110502" w:rsidP="00110502">
            <w:pPr>
              <w:ind w:left="212" w:right="144" w:firstLine="284"/>
              <w:jc w:val="center"/>
              <w:rPr>
                <w:sz w:val="28"/>
                <w:szCs w:val="28"/>
              </w:rPr>
            </w:pPr>
          </w:p>
        </w:tc>
      </w:tr>
      <w:tr w:rsidR="009230B7" w:rsidRPr="00C841DB" w14:paraId="68AE8BA0" w14:textId="77777777" w:rsidTr="00A54AEA">
        <w:trPr>
          <w:trHeight w:val="322"/>
          <w:jc w:val="center"/>
        </w:trPr>
        <w:tc>
          <w:tcPr>
            <w:tcW w:w="360" w:type="dxa"/>
            <w:shd w:val="clear" w:color="auto" w:fill="auto"/>
            <w:vAlign w:val="center"/>
          </w:tcPr>
          <w:p w14:paraId="5D004DD5" w14:textId="3C85D736" w:rsidR="009230B7" w:rsidRPr="00C841DB" w:rsidRDefault="009230B7" w:rsidP="00C841DB">
            <w:pPr>
              <w:jc w:val="both"/>
            </w:pPr>
            <w:r w:rsidRPr="00C841DB">
              <w:rPr>
                <w:kern w:val="32"/>
              </w:rPr>
              <w:t>1.</w:t>
            </w:r>
          </w:p>
        </w:tc>
        <w:tc>
          <w:tcPr>
            <w:tcW w:w="8994" w:type="dxa"/>
            <w:shd w:val="clear" w:color="auto" w:fill="auto"/>
          </w:tcPr>
          <w:p w14:paraId="6FB6C329" w14:textId="3046CDA6" w:rsidR="009230B7" w:rsidRPr="00C841DB" w:rsidRDefault="00C841DB" w:rsidP="00C841DB">
            <w:pPr>
              <w:jc w:val="both"/>
              <w:rPr>
                <w:kern w:val="32"/>
              </w:rPr>
            </w:pPr>
            <w:r w:rsidRPr="00C841DB">
              <w:rPr>
                <w:kern w:val="32"/>
              </w:rPr>
              <w:t>Об установлении тарифов на подключение (технологическое присоединение) к централизованной системе холодного водоснабжения ОАО «Северо-Кузбасская энергетическая компания» на территории Яшкинского муниципального округа</w:t>
            </w:r>
          </w:p>
        </w:tc>
      </w:tr>
    </w:tbl>
    <w:p w14:paraId="53663375" w14:textId="77777777" w:rsidR="00A14CE3" w:rsidRPr="00C841DB" w:rsidRDefault="00A14CE3" w:rsidP="00C841DB">
      <w:pPr>
        <w:ind w:firstLine="709"/>
        <w:jc w:val="both"/>
        <w:rPr>
          <w:b/>
        </w:rPr>
      </w:pPr>
    </w:p>
    <w:p w14:paraId="6E676D71" w14:textId="74AD0023" w:rsidR="009230B7" w:rsidRDefault="00A14CE3" w:rsidP="009230B7">
      <w:pPr>
        <w:ind w:firstLine="709"/>
        <w:jc w:val="both"/>
        <w:rPr>
          <w:bCs/>
        </w:rPr>
      </w:pPr>
      <w:r>
        <w:rPr>
          <w:b/>
        </w:rPr>
        <w:t>Чурсина О.А</w:t>
      </w:r>
      <w:r w:rsidR="00F0164D">
        <w:rPr>
          <w:b/>
        </w:rPr>
        <w:t>.</w:t>
      </w:r>
      <w:r w:rsidR="00F0164D" w:rsidRPr="009B06FB">
        <w:rPr>
          <w:bCs/>
        </w:rPr>
        <w:t xml:space="preserve"> ознакомил</w:t>
      </w:r>
      <w:r>
        <w:rPr>
          <w:bCs/>
        </w:rPr>
        <w:t>а</w:t>
      </w:r>
      <w:r w:rsidR="00F0164D" w:rsidRPr="009B06FB">
        <w:rPr>
          <w:bCs/>
        </w:rPr>
        <w:t xml:space="preserve"> присутствующих с повесткой дня</w:t>
      </w:r>
      <w:r w:rsidR="00307209">
        <w:rPr>
          <w:bCs/>
        </w:rPr>
        <w:t xml:space="preserve"> и предоставила слово докладчику</w:t>
      </w:r>
      <w:r w:rsidR="00F0164D" w:rsidRPr="009B06FB">
        <w:rPr>
          <w:bCs/>
        </w:rPr>
        <w:t>.</w:t>
      </w:r>
    </w:p>
    <w:p w14:paraId="437A1ECF" w14:textId="77777777" w:rsidR="009230B7" w:rsidRDefault="009230B7" w:rsidP="009230B7">
      <w:pPr>
        <w:ind w:firstLine="709"/>
        <w:jc w:val="both"/>
        <w:rPr>
          <w:bCs/>
        </w:rPr>
      </w:pPr>
    </w:p>
    <w:p w14:paraId="2D2104EB" w14:textId="28AC6EC5" w:rsidR="00142B1E" w:rsidRPr="00C841DB" w:rsidRDefault="00110502" w:rsidP="00C841DB">
      <w:pPr>
        <w:ind w:firstLine="709"/>
        <w:jc w:val="both"/>
        <w:rPr>
          <w:b/>
        </w:rPr>
      </w:pPr>
      <w:r w:rsidRPr="00C841DB">
        <w:rPr>
          <w:bCs/>
        </w:rPr>
        <w:t>Вопрос 1.</w:t>
      </w:r>
      <w:r w:rsidRPr="00C841DB">
        <w:rPr>
          <w:b/>
        </w:rPr>
        <w:t xml:space="preserve"> «</w:t>
      </w:r>
      <w:r w:rsidR="00C841DB" w:rsidRPr="00C841DB">
        <w:rPr>
          <w:b/>
        </w:rPr>
        <w:t>Об установлении тарифов на подключение</w:t>
      </w:r>
      <w:r w:rsidR="00C841DB">
        <w:rPr>
          <w:b/>
        </w:rPr>
        <w:t xml:space="preserve"> </w:t>
      </w:r>
      <w:r w:rsidR="00C841DB" w:rsidRPr="00C841DB">
        <w:rPr>
          <w:b/>
        </w:rPr>
        <w:t>(технологическое присоединение) к централизованной системе холодного водоснабжения</w:t>
      </w:r>
      <w:r w:rsidR="00C841DB">
        <w:rPr>
          <w:b/>
        </w:rPr>
        <w:t xml:space="preserve"> </w:t>
      </w:r>
      <w:r w:rsidR="00C841DB" w:rsidRPr="00C841DB">
        <w:rPr>
          <w:b/>
        </w:rPr>
        <w:t>ОАО «Северо-Кузбасская энергетическая компания» на территории Яшкинского муниципального округа</w:t>
      </w:r>
      <w:r w:rsidRPr="00C841DB">
        <w:rPr>
          <w:b/>
        </w:rPr>
        <w:t>»</w:t>
      </w:r>
    </w:p>
    <w:p w14:paraId="27117234" w14:textId="3BF6D0B9" w:rsidR="00110502" w:rsidRPr="00C841DB" w:rsidRDefault="00110502" w:rsidP="00C841DB">
      <w:pPr>
        <w:ind w:firstLine="709"/>
        <w:jc w:val="both"/>
        <w:rPr>
          <w:bCs/>
        </w:rPr>
      </w:pPr>
    </w:p>
    <w:p w14:paraId="462A5450" w14:textId="1F3B55A8" w:rsidR="004C496F" w:rsidRPr="004C496F" w:rsidRDefault="00967AC5" w:rsidP="004C496F">
      <w:pPr>
        <w:ind w:firstLine="709"/>
        <w:jc w:val="both"/>
        <w:rPr>
          <w:bCs/>
        </w:rPr>
      </w:pPr>
      <w:r w:rsidRPr="002E0ABF">
        <w:rPr>
          <w:bCs/>
        </w:rPr>
        <w:t>Докладчи</w:t>
      </w:r>
      <w:r w:rsidR="001E702E">
        <w:rPr>
          <w:bCs/>
        </w:rPr>
        <w:t>к</w:t>
      </w:r>
      <w:r w:rsidR="00A54AEA">
        <w:rPr>
          <w:b/>
        </w:rPr>
        <w:t xml:space="preserve"> </w:t>
      </w:r>
      <w:r w:rsidR="00C87CF1">
        <w:rPr>
          <w:b/>
        </w:rPr>
        <w:t>Давидович Е.Ю</w:t>
      </w:r>
      <w:r w:rsidR="008C78D9">
        <w:rPr>
          <w:b/>
        </w:rPr>
        <w:t xml:space="preserve">. </w:t>
      </w:r>
      <w:r w:rsidR="009230B7">
        <w:rPr>
          <w:bCs/>
        </w:rPr>
        <w:t>согласно экспертному заключению (приложение № 1 к настоящему протоколу) предлагает</w:t>
      </w:r>
      <w:r w:rsidR="004C496F">
        <w:rPr>
          <w:bCs/>
        </w:rPr>
        <w:t xml:space="preserve"> у</w:t>
      </w:r>
      <w:r w:rsidR="004C496F" w:rsidRPr="004C496F">
        <w:rPr>
          <w:bCs/>
        </w:rPr>
        <w:t xml:space="preserve">становить тарифы на подключение (технологическое присоединение) к централизованной системе холодного водоснабжения </w:t>
      </w:r>
      <w:r w:rsidR="004C496F">
        <w:rPr>
          <w:bCs/>
        </w:rPr>
        <w:br/>
      </w:r>
      <w:r w:rsidR="004C496F" w:rsidRPr="004C496F">
        <w:rPr>
          <w:bCs/>
        </w:rPr>
        <w:t xml:space="preserve">ОАО «Северо-Кузбасская энергетическая компания», ИНН 4205153492, в отношении заявителей, величина подключаемой (присоединяемой) нагрузки объектов которых не превышает 250 м3 в сутки и (или) осуществляется с использованием создаваемых сетей водоснабжения с наружным диаметром, не превышающим 250 мм (предельный уровень нагрузки), на территории Яшкинского муниципального округа  на период с 17.09.2021 по </w:t>
      </w:r>
      <w:r w:rsidR="004C496F" w:rsidRPr="004C496F">
        <w:rPr>
          <w:bCs/>
        </w:rPr>
        <w:lastRenderedPageBreak/>
        <w:t xml:space="preserve">31.12.2025 года с календарной разбивкой согласно приложению </w:t>
      </w:r>
      <w:r w:rsidR="004C496F">
        <w:rPr>
          <w:bCs/>
        </w:rPr>
        <w:t xml:space="preserve">№ 2 </w:t>
      </w:r>
      <w:r w:rsidR="004C496F" w:rsidRPr="004C496F">
        <w:rPr>
          <w:bCs/>
        </w:rPr>
        <w:t xml:space="preserve">к </w:t>
      </w:r>
      <w:r w:rsidR="00993801">
        <w:rPr>
          <w:bCs/>
        </w:rPr>
        <w:t>экспертному заключению.</w:t>
      </w:r>
    </w:p>
    <w:p w14:paraId="46A5C338" w14:textId="77777777" w:rsidR="00CE4A06" w:rsidRDefault="00CE4A06" w:rsidP="00CE4A06">
      <w:pPr>
        <w:tabs>
          <w:tab w:val="left" w:pos="0"/>
        </w:tabs>
        <w:ind w:firstLine="709"/>
        <w:jc w:val="both"/>
        <w:rPr>
          <w:bCs/>
        </w:rPr>
      </w:pPr>
    </w:p>
    <w:p w14:paraId="3FC44B1E" w14:textId="2774CB3E" w:rsidR="001E70EA" w:rsidRPr="0036673F" w:rsidRDefault="001E70EA" w:rsidP="00CE4A06">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6882A107" w14:textId="77777777" w:rsidR="001E70EA" w:rsidRDefault="001E70EA" w:rsidP="001E70EA">
      <w:pPr>
        <w:ind w:firstLine="709"/>
        <w:jc w:val="both"/>
        <w:rPr>
          <w:bCs/>
        </w:rPr>
      </w:pPr>
    </w:p>
    <w:p w14:paraId="76686F4B" w14:textId="77777777" w:rsidR="001E70EA" w:rsidRDefault="001E70EA" w:rsidP="001E70EA">
      <w:pPr>
        <w:ind w:firstLine="709"/>
        <w:jc w:val="both"/>
        <w:rPr>
          <w:b/>
        </w:rPr>
      </w:pPr>
      <w:r>
        <w:rPr>
          <w:b/>
        </w:rPr>
        <w:t>ПОСТАНОВИЛО</w:t>
      </w:r>
      <w:r w:rsidRPr="00154164">
        <w:rPr>
          <w:b/>
        </w:rPr>
        <w:t>:</w:t>
      </w:r>
    </w:p>
    <w:p w14:paraId="1F8283B7" w14:textId="77777777" w:rsidR="001E70EA" w:rsidRDefault="001E70EA" w:rsidP="001E70EA">
      <w:pPr>
        <w:ind w:firstLine="709"/>
        <w:jc w:val="both"/>
        <w:rPr>
          <w:b/>
        </w:rPr>
      </w:pPr>
    </w:p>
    <w:p w14:paraId="6D03B382" w14:textId="77777777" w:rsidR="001E70EA" w:rsidRPr="002D52CE" w:rsidRDefault="001E70EA" w:rsidP="001E70EA">
      <w:pPr>
        <w:autoSpaceDE w:val="0"/>
        <w:autoSpaceDN w:val="0"/>
        <w:adjustRightInd w:val="0"/>
        <w:ind w:firstLine="709"/>
        <w:jc w:val="both"/>
        <w:rPr>
          <w:bCs/>
        </w:rPr>
      </w:pPr>
      <w:r>
        <w:rPr>
          <w:bCs/>
        </w:rPr>
        <w:t>Согласиться с предложением докладчика.</w:t>
      </w:r>
    </w:p>
    <w:p w14:paraId="420A6CA0" w14:textId="77777777" w:rsidR="001E70EA" w:rsidRPr="00025845" w:rsidRDefault="001E70EA" w:rsidP="001E70EA">
      <w:pPr>
        <w:autoSpaceDE w:val="0"/>
        <w:autoSpaceDN w:val="0"/>
        <w:adjustRightInd w:val="0"/>
        <w:jc w:val="both"/>
      </w:pPr>
    </w:p>
    <w:p w14:paraId="229D9AE4" w14:textId="77777777" w:rsidR="00834A4E" w:rsidRDefault="00834A4E" w:rsidP="00834A4E">
      <w:pPr>
        <w:ind w:firstLine="709"/>
        <w:jc w:val="both"/>
        <w:rPr>
          <w:b/>
        </w:rPr>
      </w:pPr>
      <w:r w:rsidRPr="00312424">
        <w:rPr>
          <w:b/>
        </w:rPr>
        <w:t>Голосовали «ЗА» –</w:t>
      </w:r>
      <w:r>
        <w:rPr>
          <w:b/>
        </w:rPr>
        <w:t xml:space="preserve"> единогласно.</w:t>
      </w:r>
    </w:p>
    <w:p w14:paraId="0E67CD10" w14:textId="6F1AFF6E" w:rsidR="001E70EA" w:rsidRPr="00DB1C15" w:rsidRDefault="001E70EA" w:rsidP="00834A4E">
      <w:pPr>
        <w:jc w:val="both"/>
        <w:rPr>
          <w:b/>
          <w:color w:val="FF0000"/>
        </w:rPr>
      </w:pPr>
    </w:p>
    <w:p w14:paraId="120F05E9" w14:textId="77777777" w:rsidR="00D928FA" w:rsidRPr="002419E6" w:rsidRDefault="00D928FA" w:rsidP="00D928FA">
      <w:pPr>
        <w:ind w:firstLine="709"/>
        <w:jc w:val="both"/>
        <w:rPr>
          <w:bCs/>
        </w:rPr>
      </w:pPr>
    </w:p>
    <w:p w14:paraId="2EBA7FD5" w14:textId="0229EDAD" w:rsidR="007A300D" w:rsidRPr="00B21EBE" w:rsidRDefault="007C68D4" w:rsidP="00B21EBE">
      <w:pPr>
        <w:tabs>
          <w:tab w:val="left" w:pos="1134"/>
        </w:tabs>
        <w:ind w:left="709" w:right="-2"/>
        <w:jc w:val="both"/>
      </w:pPr>
      <w:r w:rsidRPr="00AC2324">
        <w:rPr>
          <w:bCs/>
        </w:rPr>
        <w:t>Ч</w:t>
      </w:r>
      <w:r w:rsidR="00EC619F" w:rsidRPr="00AC2324">
        <w:rPr>
          <w:bCs/>
        </w:rPr>
        <w:t>лены Правления</w:t>
      </w:r>
      <w:r w:rsidR="00EC619F" w:rsidRPr="00376C6F">
        <w:t xml:space="preserve"> Региональной энергетической комиссии Кузбасса:</w:t>
      </w:r>
    </w:p>
    <w:p w14:paraId="2604A303" w14:textId="4E822111" w:rsidR="00834A4E" w:rsidRDefault="00834A4E" w:rsidP="008D34F1">
      <w:pPr>
        <w:tabs>
          <w:tab w:val="left" w:pos="5580"/>
          <w:tab w:val="left" w:pos="9639"/>
        </w:tabs>
        <w:jc w:val="both"/>
      </w:pPr>
    </w:p>
    <w:p w14:paraId="26572F55" w14:textId="77777777" w:rsidR="00033B03" w:rsidRDefault="00033B03" w:rsidP="008D34F1">
      <w:pPr>
        <w:tabs>
          <w:tab w:val="left" w:pos="5580"/>
          <w:tab w:val="left" w:pos="9639"/>
        </w:tabs>
        <w:jc w:val="both"/>
      </w:pPr>
    </w:p>
    <w:p w14:paraId="50D5318C" w14:textId="7BD7EF4F" w:rsidR="008D34F1" w:rsidRDefault="008D34F1" w:rsidP="008D34F1">
      <w:pPr>
        <w:tabs>
          <w:tab w:val="left" w:pos="5580"/>
          <w:tab w:val="left" w:pos="9639"/>
        </w:tabs>
        <w:jc w:val="both"/>
      </w:pPr>
      <w:r>
        <w:t xml:space="preserve">            </w:t>
      </w:r>
      <w:r w:rsidRPr="00E31724">
        <w:t>_____________________</w:t>
      </w:r>
      <w:r>
        <w:t>М.В. Зинченко</w:t>
      </w:r>
    </w:p>
    <w:p w14:paraId="4BA65165" w14:textId="1405D250" w:rsidR="00B21EBE" w:rsidRDefault="00B21EBE" w:rsidP="00DE6165">
      <w:pPr>
        <w:tabs>
          <w:tab w:val="left" w:pos="5580"/>
          <w:tab w:val="left" w:pos="9639"/>
        </w:tabs>
        <w:ind w:firstLine="709"/>
        <w:jc w:val="both"/>
      </w:pPr>
    </w:p>
    <w:p w14:paraId="3E61F1B2" w14:textId="77777777" w:rsidR="00502468" w:rsidRDefault="00502468" w:rsidP="00DE6165">
      <w:pPr>
        <w:tabs>
          <w:tab w:val="left" w:pos="5580"/>
          <w:tab w:val="left" w:pos="9639"/>
        </w:tabs>
        <w:ind w:firstLine="709"/>
        <w:jc w:val="both"/>
      </w:pPr>
    </w:p>
    <w:p w14:paraId="5698EAAD" w14:textId="28C23F63" w:rsidR="00884503" w:rsidRDefault="00884503" w:rsidP="00884503">
      <w:pPr>
        <w:tabs>
          <w:tab w:val="left" w:pos="5580"/>
          <w:tab w:val="left" w:pos="9639"/>
        </w:tabs>
        <w:jc w:val="both"/>
      </w:pPr>
      <w:r>
        <w:t xml:space="preserve">           </w:t>
      </w:r>
      <w:r w:rsidRPr="00E31724">
        <w:t>_____________________</w:t>
      </w:r>
      <w:r w:rsidR="00D928FA">
        <w:t>Э.Б. Гусельщиков</w:t>
      </w:r>
    </w:p>
    <w:p w14:paraId="31F5E011" w14:textId="022A35B7" w:rsidR="003C1C0C" w:rsidRDefault="003C1C0C" w:rsidP="00834A4E">
      <w:pPr>
        <w:tabs>
          <w:tab w:val="left" w:pos="5580"/>
          <w:tab w:val="left" w:pos="9639"/>
        </w:tabs>
        <w:jc w:val="both"/>
      </w:pPr>
    </w:p>
    <w:p w14:paraId="285B68E6" w14:textId="77777777" w:rsidR="00834A4E" w:rsidRDefault="00834A4E" w:rsidP="00834A4E">
      <w:pPr>
        <w:tabs>
          <w:tab w:val="left" w:pos="5580"/>
          <w:tab w:val="left" w:pos="9639"/>
        </w:tabs>
        <w:jc w:val="both"/>
      </w:pPr>
    </w:p>
    <w:p w14:paraId="193C18DE" w14:textId="77777777" w:rsidR="003C1C0C" w:rsidRDefault="003C1C0C" w:rsidP="00204E37">
      <w:pPr>
        <w:tabs>
          <w:tab w:val="left" w:pos="5580"/>
          <w:tab w:val="left" w:pos="9498"/>
        </w:tabs>
        <w:ind w:firstLine="709"/>
      </w:pPr>
    </w:p>
    <w:p w14:paraId="25BE089F" w14:textId="6076689E" w:rsidR="00204E37" w:rsidRDefault="00204E37" w:rsidP="00204E37">
      <w:pPr>
        <w:tabs>
          <w:tab w:val="left" w:pos="5580"/>
          <w:tab w:val="left" w:pos="9498"/>
        </w:tabs>
        <w:ind w:firstLine="709"/>
        <w:sectPr w:rsidR="00204E37" w:rsidSect="004379BB">
          <w:footerReference w:type="default" r:id="rId8"/>
          <w:pgSz w:w="11906" w:h="16838"/>
          <w:pgMar w:top="567" w:right="850" w:bottom="284" w:left="1701" w:header="708" w:footer="402" w:gutter="0"/>
          <w:cols w:space="708"/>
          <w:docGrid w:linePitch="360"/>
        </w:sectPr>
      </w:pPr>
      <w:r w:rsidRPr="00E31724">
        <w:t xml:space="preserve">Секретарь заседания: ____________________ </w:t>
      </w:r>
      <w:r w:rsidR="00680872">
        <w:t>Т.А. Сафина</w:t>
      </w:r>
    </w:p>
    <w:bookmarkEnd w:id="0"/>
    <w:p w14:paraId="107F2FA8" w14:textId="217A7497"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sidR="00DD5B10">
        <w:rPr>
          <w:color w:val="000000" w:themeColor="text1"/>
        </w:rPr>
        <w:t>5</w:t>
      </w:r>
      <w:r w:rsidR="004C496F">
        <w:rPr>
          <w:color w:val="000000" w:themeColor="text1"/>
        </w:rPr>
        <w:t>5</w:t>
      </w:r>
    </w:p>
    <w:p w14:paraId="7A540304" w14:textId="5FB9130B"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4049922" w14:textId="77777777"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D179A79" w14:textId="67FA4644" w:rsidR="003149E7" w:rsidRDefault="00B40BEB" w:rsidP="00B40BEB">
      <w:pPr>
        <w:tabs>
          <w:tab w:val="left" w:pos="5580"/>
          <w:tab w:val="left" w:pos="9498"/>
        </w:tabs>
        <w:ind w:left="-961" w:right="-569" w:firstLine="6631"/>
        <w:rPr>
          <w:color w:val="000000" w:themeColor="text1"/>
        </w:rPr>
      </w:pPr>
      <w:r w:rsidRPr="00081AD4">
        <w:rPr>
          <w:color w:val="000000" w:themeColor="text1"/>
        </w:rPr>
        <w:t xml:space="preserve">Кузбасса от </w:t>
      </w:r>
      <w:r w:rsidR="004C496F">
        <w:rPr>
          <w:color w:val="000000" w:themeColor="text1"/>
        </w:rPr>
        <w:t>10</w:t>
      </w:r>
      <w:r w:rsidRPr="00081AD4">
        <w:rPr>
          <w:color w:val="000000" w:themeColor="text1"/>
        </w:rPr>
        <w:t>.</w:t>
      </w:r>
      <w:r>
        <w:rPr>
          <w:color w:val="000000" w:themeColor="text1"/>
        </w:rPr>
        <w:t>0</w:t>
      </w:r>
      <w:r w:rsidR="003F6F66">
        <w:rPr>
          <w:color w:val="000000" w:themeColor="text1"/>
        </w:rPr>
        <w:t>9</w:t>
      </w:r>
      <w:r w:rsidRPr="00081AD4">
        <w:rPr>
          <w:color w:val="000000" w:themeColor="text1"/>
        </w:rPr>
        <w:t>.202</w:t>
      </w:r>
      <w:r>
        <w:rPr>
          <w:color w:val="000000" w:themeColor="text1"/>
        </w:rPr>
        <w:t>1</w:t>
      </w:r>
    </w:p>
    <w:p w14:paraId="0766885B" w14:textId="77777777" w:rsidR="0058469A" w:rsidRDefault="0058469A" w:rsidP="00B40BEB">
      <w:pPr>
        <w:tabs>
          <w:tab w:val="left" w:pos="5580"/>
          <w:tab w:val="left" w:pos="9498"/>
        </w:tabs>
        <w:ind w:left="-961" w:right="-569" w:firstLine="6631"/>
        <w:rPr>
          <w:color w:val="000000" w:themeColor="text1"/>
        </w:rPr>
      </w:pPr>
    </w:p>
    <w:p w14:paraId="18C415AA" w14:textId="77777777" w:rsidR="0058469A" w:rsidRPr="0058469A" w:rsidRDefault="0058469A" w:rsidP="0058469A">
      <w:pPr>
        <w:keepNext/>
        <w:jc w:val="center"/>
        <w:outlineLvl w:val="0"/>
        <w:rPr>
          <w:iCs/>
          <w:color w:val="000000"/>
          <w:sz w:val="28"/>
          <w:szCs w:val="28"/>
          <w:lang w:val="x-none"/>
        </w:rPr>
      </w:pPr>
      <w:r w:rsidRPr="0058469A">
        <w:rPr>
          <w:b/>
          <w:lang w:val="x-none"/>
        </w:rPr>
        <w:t xml:space="preserve">   </w:t>
      </w:r>
      <w:bookmarkStart w:id="1" w:name="_Hlt483802884"/>
      <w:r w:rsidRPr="0058469A">
        <w:rPr>
          <w:iCs/>
          <w:color w:val="000000"/>
          <w:sz w:val="28"/>
          <w:szCs w:val="28"/>
          <w:lang w:val="x-none"/>
        </w:rPr>
        <w:t>Экспертное заключение</w:t>
      </w:r>
    </w:p>
    <w:p w14:paraId="357FD44E" w14:textId="77777777" w:rsidR="0058469A" w:rsidRPr="0058469A" w:rsidRDefault="0058469A" w:rsidP="0058469A">
      <w:pPr>
        <w:keepNext/>
        <w:ind w:firstLine="709"/>
        <w:jc w:val="center"/>
        <w:outlineLvl w:val="0"/>
        <w:rPr>
          <w:iCs/>
          <w:sz w:val="28"/>
          <w:szCs w:val="28"/>
        </w:rPr>
      </w:pPr>
      <w:r w:rsidRPr="0058469A">
        <w:rPr>
          <w:iCs/>
          <w:sz w:val="28"/>
          <w:szCs w:val="28"/>
        </w:rPr>
        <w:t>Региональной</w:t>
      </w:r>
      <w:r w:rsidRPr="0058469A">
        <w:rPr>
          <w:iCs/>
          <w:sz w:val="28"/>
          <w:szCs w:val="28"/>
          <w:lang w:val="x-none"/>
        </w:rPr>
        <w:t xml:space="preserve"> энергетической комиссии К</w:t>
      </w:r>
      <w:r w:rsidRPr="0058469A">
        <w:rPr>
          <w:iCs/>
          <w:sz w:val="28"/>
          <w:szCs w:val="28"/>
        </w:rPr>
        <w:t>узбасса</w:t>
      </w:r>
    </w:p>
    <w:bookmarkEnd w:id="1"/>
    <w:p w14:paraId="04007AFF" w14:textId="77777777" w:rsidR="0058469A" w:rsidRPr="0058469A" w:rsidRDefault="0058469A" w:rsidP="0058469A">
      <w:pPr>
        <w:tabs>
          <w:tab w:val="left" w:pos="10206"/>
        </w:tabs>
        <w:ind w:firstLine="709"/>
        <w:jc w:val="center"/>
        <w:rPr>
          <w:i/>
          <w:sz w:val="29"/>
          <w:szCs w:val="29"/>
        </w:rPr>
      </w:pPr>
      <w:r w:rsidRPr="0058469A">
        <w:rPr>
          <w:color w:val="000000"/>
          <w:sz w:val="28"/>
          <w:szCs w:val="28"/>
          <w:lang w:val="x-none"/>
        </w:rPr>
        <w:t>по материалам, представленным</w:t>
      </w:r>
      <w:r w:rsidRPr="0058469A">
        <w:rPr>
          <w:b/>
          <w:color w:val="000000"/>
          <w:sz w:val="28"/>
          <w:szCs w:val="28"/>
          <w:lang w:val="x-none"/>
        </w:rPr>
        <w:t xml:space="preserve"> </w:t>
      </w:r>
      <w:r w:rsidRPr="0058469A">
        <w:rPr>
          <w:bCs/>
          <w:sz w:val="28"/>
          <w:szCs w:val="28"/>
          <w:lang w:val="x-none"/>
        </w:rPr>
        <w:t>ОАО «Северо-Кузбасская энергетическая компания»</w:t>
      </w:r>
      <w:r w:rsidRPr="0058469A">
        <w:rPr>
          <w:color w:val="000000"/>
          <w:sz w:val="28"/>
          <w:szCs w:val="28"/>
          <w:lang w:val="x-none"/>
        </w:rPr>
        <w:t xml:space="preserve"> для установления тарифов на</w:t>
      </w:r>
      <w:r w:rsidRPr="0058469A">
        <w:rPr>
          <w:color w:val="000000"/>
          <w:sz w:val="28"/>
          <w:szCs w:val="28"/>
        </w:rPr>
        <w:t xml:space="preserve"> подключение (технологическое присоединение)</w:t>
      </w:r>
      <w:r w:rsidRPr="0058469A">
        <w:rPr>
          <w:color w:val="000000"/>
          <w:sz w:val="28"/>
          <w:szCs w:val="28"/>
          <w:lang w:val="x-none"/>
        </w:rPr>
        <w:t xml:space="preserve"> </w:t>
      </w:r>
      <w:r w:rsidRPr="0058469A">
        <w:rPr>
          <w:color w:val="000000"/>
          <w:sz w:val="28"/>
          <w:szCs w:val="28"/>
        </w:rPr>
        <w:t>к централизованной системе водоснабжения на территории Яшкинского муниципального округа на 2021-2025 годы</w:t>
      </w:r>
      <w:r w:rsidRPr="0058469A">
        <w:rPr>
          <w:i/>
          <w:sz w:val="29"/>
          <w:szCs w:val="29"/>
        </w:rPr>
        <w:t xml:space="preserve"> </w:t>
      </w:r>
    </w:p>
    <w:p w14:paraId="217B4721" w14:textId="77777777" w:rsidR="0058469A" w:rsidRPr="0058469A" w:rsidRDefault="0058469A" w:rsidP="0058469A">
      <w:pPr>
        <w:tabs>
          <w:tab w:val="left" w:pos="10206"/>
        </w:tabs>
        <w:jc w:val="center"/>
        <w:rPr>
          <w:i/>
          <w:sz w:val="29"/>
          <w:szCs w:val="29"/>
        </w:rPr>
      </w:pPr>
    </w:p>
    <w:p w14:paraId="11451DFA" w14:textId="77777777" w:rsidR="0058469A" w:rsidRPr="0058469A" w:rsidRDefault="0058469A" w:rsidP="0058469A">
      <w:pPr>
        <w:spacing w:after="200"/>
        <w:ind w:firstLine="709"/>
        <w:jc w:val="both"/>
        <w:rPr>
          <w:color w:val="000000"/>
          <w:sz w:val="28"/>
          <w:szCs w:val="28"/>
        </w:rPr>
      </w:pPr>
      <w:r w:rsidRPr="0058469A">
        <w:rPr>
          <w:color w:val="000000"/>
          <w:sz w:val="28"/>
          <w:szCs w:val="28"/>
        </w:rPr>
        <w:t>ОАО «СКЭК» обратилось в Региональную энергетическую комиссию Кузбасса с заявлениями об установлении тарифов на подключение к централизованной системе холодного водоснабжения на 2021-2025 годы (исх. № 20211/000296/3</w:t>
      </w:r>
      <w:r w:rsidRPr="0058469A">
        <w:rPr>
          <w:sz w:val="28"/>
          <w:szCs w:val="28"/>
        </w:rPr>
        <w:t xml:space="preserve"> от 12.07.2021; </w:t>
      </w:r>
      <w:proofErr w:type="spellStart"/>
      <w:r w:rsidRPr="0058469A">
        <w:rPr>
          <w:sz w:val="28"/>
          <w:szCs w:val="28"/>
        </w:rPr>
        <w:t>вх</w:t>
      </w:r>
      <w:proofErr w:type="spellEnd"/>
      <w:r w:rsidRPr="0058469A">
        <w:rPr>
          <w:sz w:val="28"/>
          <w:szCs w:val="28"/>
        </w:rPr>
        <w:t>. № 3712 от 13.07.2021)</w:t>
      </w:r>
      <w:r w:rsidRPr="0058469A">
        <w:rPr>
          <w:color w:val="000000"/>
          <w:sz w:val="28"/>
          <w:szCs w:val="28"/>
        </w:rPr>
        <w:t xml:space="preserve">. </w:t>
      </w:r>
    </w:p>
    <w:p w14:paraId="239BB89E" w14:textId="77777777" w:rsidR="0058469A" w:rsidRPr="0058469A" w:rsidRDefault="0058469A" w:rsidP="0058469A">
      <w:pPr>
        <w:spacing w:after="200"/>
        <w:ind w:firstLine="709"/>
        <w:jc w:val="both"/>
        <w:rPr>
          <w:color w:val="000000"/>
          <w:sz w:val="28"/>
          <w:szCs w:val="28"/>
        </w:rPr>
      </w:pPr>
      <w:r w:rsidRPr="0058469A">
        <w:rPr>
          <w:color w:val="000000"/>
          <w:sz w:val="28"/>
          <w:szCs w:val="28"/>
        </w:rPr>
        <w:t>ОАО «СКЭК» предложило установить на территории Яшкинского муниципального округа тарифы на подключение к централизованной системе холодного водоснабжения на 2021-2025 годы в размере:</w:t>
      </w:r>
    </w:p>
    <w:tbl>
      <w:tblPr>
        <w:tblW w:w="9923" w:type="dxa"/>
        <w:tblInd w:w="108" w:type="dxa"/>
        <w:tblLook w:val="04A0" w:firstRow="1" w:lastRow="0" w:firstColumn="1" w:lastColumn="0" w:noHBand="0" w:noVBand="1"/>
      </w:tblPr>
      <w:tblGrid>
        <w:gridCol w:w="4111"/>
        <w:gridCol w:w="1276"/>
        <w:gridCol w:w="1134"/>
        <w:gridCol w:w="1134"/>
        <w:gridCol w:w="1134"/>
        <w:gridCol w:w="1134"/>
      </w:tblGrid>
      <w:tr w:rsidR="0058469A" w:rsidRPr="0058469A" w14:paraId="51F01FF6" w14:textId="77777777" w:rsidTr="007368F0">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6531A" w14:textId="77777777" w:rsidR="0058469A" w:rsidRPr="0058469A" w:rsidRDefault="0058469A" w:rsidP="0058469A">
            <w:pPr>
              <w:jc w:val="center"/>
              <w:rPr>
                <w:color w:val="000000"/>
                <w:sz w:val="20"/>
                <w:szCs w:val="18"/>
              </w:rPr>
            </w:pPr>
            <w:r w:rsidRPr="0058469A">
              <w:rPr>
                <w:color w:val="000000"/>
                <w:sz w:val="20"/>
                <w:szCs w:val="18"/>
              </w:rPr>
              <w:t>Показатели</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5AECDC9" w14:textId="77777777" w:rsidR="0058469A" w:rsidRPr="0058469A" w:rsidRDefault="0058469A" w:rsidP="0058469A">
            <w:pPr>
              <w:jc w:val="center"/>
              <w:rPr>
                <w:color w:val="000000"/>
                <w:sz w:val="20"/>
                <w:szCs w:val="18"/>
              </w:rPr>
            </w:pPr>
            <w:r w:rsidRPr="0058469A">
              <w:rPr>
                <w:color w:val="000000"/>
                <w:sz w:val="20"/>
                <w:szCs w:val="18"/>
              </w:rPr>
              <w:t>2021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E195A7A" w14:textId="77777777" w:rsidR="0058469A" w:rsidRPr="0058469A" w:rsidRDefault="0058469A" w:rsidP="0058469A">
            <w:pPr>
              <w:jc w:val="center"/>
              <w:rPr>
                <w:color w:val="000000"/>
                <w:sz w:val="20"/>
                <w:szCs w:val="18"/>
              </w:rPr>
            </w:pPr>
            <w:r w:rsidRPr="0058469A">
              <w:rPr>
                <w:color w:val="000000"/>
                <w:sz w:val="20"/>
                <w:szCs w:val="18"/>
              </w:rPr>
              <w:t>2022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DB0FEF1" w14:textId="77777777" w:rsidR="0058469A" w:rsidRPr="0058469A" w:rsidRDefault="0058469A" w:rsidP="0058469A">
            <w:pPr>
              <w:jc w:val="center"/>
              <w:rPr>
                <w:color w:val="000000"/>
                <w:sz w:val="20"/>
                <w:szCs w:val="18"/>
              </w:rPr>
            </w:pPr>
            <w:r w:rsidRPr="0058469A">
              <w:rPr>
                <w:color w:val="000000"/>
                <w:sz w:val="20"/>
                <w:szCs w:val="18"/>
              </w:rPr>
              <w:t>2023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A3150DE" w14:textId="77777777" w:rsidR="0058469A" w:rsidRPr="0058469A" w:rsidRDefault="0058469A" w:rsidP="0058469A">
            <w:pPr>
              <w:jc w:val="center"/>
              <w:rPr>
                <w:color w:val="000000"/>
                <w:sz w:val="20"/>
                <w:szCs w:val="18"/>
              </w:rPr>
            </w:pPr>
            <w:r w:rsidRPr="0058469A">
              <w:rPr>
                <w:color w:val="000000"/>
                <w:sz w:val="20"/>
                <w:szCs w:val="18"/>
              </w:rPr>
              <w:t>2024</w:t>
            </w:r>
          </w:p>
        </w:tc>
        <w:tc>
          <w:tcPr>
            <w:tcW w:w="1134" w:type="dxa"/>
            <w:tcBorders>
              <w:top w:val="single" w:sz="4" w:space="0" w:color="auto"/>
              <w:left w:val="nil"/>
              <w:bottom w:val="single" w:sz="4" w:space="0" w:color="auto"/>
              <w:right w:val="single" w:sz="4" w:space="0" w:color="auto"/>
            </w:tcBorders>
          </w:tcPr>
          <w:p w14:paraId="00F85561" w14:textId="77777777" w:rsidR="0058469A" w:rsidRPr="0058469A" w:rsidRDefault="0058469A" w:rsidP="0058469A">
            <w:pPr>
              <w:jc w:val="center"/>
              <w:rPr>
                <w:color w:val="000000"/>
                <w:sz w:val="20"/>
                <w:szCs w:val="18"/>
              </w:rPr>
            </w:pPr>
            <w:r w:rsidRPr="0058469A">
              <w:rPr>
                <w:color w:val="000000"/>
                <w:sz w:val="20"/>
                <w:szCs w:val="18"/>
              </w:rPr>
              <w:t>2025</w:t>
            </w:r>
          </w:p>
        </w:tc>
      </w:tr>
      <w:tr w:rsidR="0058469A" w:rsidRPr="0058469A" w14:paraId="43CF2A94" w14:textId="77777777" w:rsidTr="007368F0">
        <w:trPr>
          <w:trHeight w:val="70"/>
        </w:trPr>
        <w:tc>
          <w:tcPr>
            <w:tcW w:w="4111" w:type="dxa"/>
            <w:tcBorders>
              <w:top w:val="single" w:sz="4" w:space="0" w:color="auto"/>
              <w:left w:val="single" w:sz="4" w:space="0" w:color="auto"/>
              <w:bottom w:val="single" w:sz="4" w:space="0" w:color="auto"/>
              <w:right w:val="single" w:sz="4" w:space="0" w:color="auto"/>
            </w:tcBorders>
            <w:vAlign w:val="center"/>
          </w:tcPr>
          <w:p w14:paraId="04070347" w14:textId="77777777" w:rsidR="0058469A" w:rsidRPr="0058469A" w:rsidRDefault="0058469A" w:rsidP="0058469A">
            <w:pPr>
              <w:rPr>
                <w:color w:val="000000"/>
                <w:sz w:val="20"/>
                <w:szCs w:val="18"/>
              </w:rPr>
            </w:pPr>
            <w:r w:rsidRPr="0058469A">
              <w:rPr>
                <w:color w:val="000000"/>
                <w:sz w:val="20"/>
                <w:szCs w:val="18"/>
              </w:rPr>
              <w:t>Ставка тарифа за подключаемую нагрузку (без учета НДС) руб./куб. м в сутки</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C1570BE" w14:textId="77777777" w:rsidR="0058469A" w:rsidRPr="0058469A" w:rsidRDefault="0058469A" w:rsidP="0058469A">
            <w:pPr>
              <w:jc w:val="center"/>
              <w:rPr>
                <w:color w:val="000000"/>
                <w:sz w:val="20"/>
                <w:szCs w:val="18"/>
              </w:rPr>
            </w:pPr>
            <w:r w:rsidRPr="0058469A">
              <w:rPr>
                <w:color w:val="000000"/>
                <w:sz w:val="20"/>
                <w:szCs w:val="18"/>
              </w:rPr>
              <w:t>8102,00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D92FA78" w14:textId="77777777" w:rsidR="0058469A" w:rsidRPr="0058469A" w:rsidRDefault="0058469A" w:rsidP="0058469A">
            <w:pPr>
              <w:jc w:val="center"/>
              <w:rPr>
                <w:color w:val="000000"/>
                <w:sz w:val="20"/>
                <w:szCs w:val="18"/>
              </w:rPr>
            </w:pPr>
            <w:r w:rsidRPr="0058469A">
              <w:rPr>
                <w:color w:val="000000"/>
                <w:sz w:val="20"/>
                <w:szCs w:val="18"/>
              </w:rPr>
              <w:t>8417,98</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9FB872" w14:textId="77777777" w:rsidR="0058469A" w:rsidRPr="0058469A" w:rsidRDefault="0058469A" w:rsidP="0058469A">
            <w:pPr>
              <w:jc w:val="center"/>
              <w:rPr>
                <w:color w:val="000000"/>
                <w:sz w:val="20"/>
                <w:szCs w:val="18"/>
              </w:rPr>
            </w:pPr>
            <w:r w:rsidRPr="0058469A">
              <w:rPr>
                <w:color w:val="000000"/>
                <w:sz w:val="20"/>
                <w:szCs w:val="18"/>
              </w:rPr>
              <w:t>8754,70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73A1CA" w14:textId="77777777" w:rsidR="0058469A" w:rsidRPr="0058469A" w:rsidRDefault="0058469A" w:rsidP="0058469A">
            <w:pPr>
              <w:jc w:val="center"/>
              <w:rPr>
                <w:color w:val="000000"/>
                <w:sz w:val="20"/>
                <w:szCs w:val="18"/>
              </w:rPr>
            </w:pPr>
            <w:r w:rsidRPr="0058469A">
              <w:rPr>
                <w:color w:val="000000"/>
                <w:sz w:val="20"/>
                <w:szCs w:val="18"/>
              </w:rPr>
              <w:t>9104,89</w:t>
            </w:r>
          </w:p>
        </w:tc>
        <w:tc>
          <w:tcPr>
            <w:tcW w:w="1134" w:type="dxa"/>
            <w:tcBorders>
              <w:top w:val="single" w:sz="4" w:space="0" w:color="auto"/>
              <w:left w:val="nil"/>
              <w:bottom w:val="single" w:sz="4" w:space="0" w:color="auto"/>
              <w:right w:val="single" w:sz="4" w:space="0" w:color="auto"/>
            </w:tcBorders>
            <w:vAlign w:val="center"/>
          </w:tcPr>
          <w:p w14:paraId="6B129AF2" w14:textId="77777777" w:rsidR="0058469A" w:rsidRPr="0058469A" w:rsidRDefault="0058469A" w:rsidP="0058469A">
            <w:pPr>
              <w:jc w:val="center"/>
              <w:rPr>
                <w:color w:val="000000"/>
                <w:sz w:val="20"/>
                <w:szCs w:val="18"/>
              </w:rPr>
            </w:pPr>
            <w:r w:rsidRPr="0058469A">
              <w:rPr>
                <w:color w:val="000000"/>
                <w:sz w:val="20"/>
                <w:szCs w:val="18"/>
              </w:rPr>
              <w:t>9469,08</w:t>
            </w:r>
          </w:p>
        </w:tc>
      </w:tr>
      <w:tr w:rsidR="0058469A" w:rsidRPr="0058469A" w14:paraId="0E02A802" w14:textId="77777777" w:rsidTr="007368F0">
        <w:trPr>
          <w:trHeight w:val="300"/>
        </w:trPr>
        <w:tc>
          <w:tcPr>
            <w:tcW w:w="4111" w:type="dxa"/>
            <w:tcBorders>
              <w:top w:val="single" w:sz="4" w:space="0" w:color="auto"/>
              <w:left w:val="single" w:sz="4" w:space="0" w:color="auto"/>
              <w:bottom w:val="single" w:sz="4" w:space="0" w:color="auto"/>
              <w:right w:val="single" w:sz="4" w:space="0" w:color="auto"/>
            </w:tcBorders>
            <w:vAlign w:val="center"/>
          </w:tcPr>
          <w:p w14:paraId="7DA1428F" w14:textId="77777777" w:rsidR="0058469A" w:rsidRPr="0058469A" w:rsidRDefault="0058469A" w:rsidP="0058469A">
            <w:pPr>
              <w:rPr>
                <w:color w:val="000000"/>
                <w:sz w:val="20"/>
                <w:szCs w:val="18"/>
              </w:rPr>
            </w:pPr>
            <w:r w:rsidRPr="0058469A">
              <w:rPr>
                <w:color w:val="000000"/>
                <w:sz w:val="20"/>
                <w:szCs w:val="18"/>
              </w:rPr>
              <w:t>Ставка тарифа за протяженность водопроводной сети:</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E835D23" w14:textId="77777777" w:rsidR="0058469A" w:rsidRPr="0058469A" w:rsidRDefault="0058469A" w:rsidP="0058469A">
            <w:pPr>
              <w:jc w:val="center"/>
              <w:rPr>
                <w:color w:val="000000"/>
                <w:sz w:val="20"/>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098E4DB" w14:textId="77777777" w:rsidR="0058469A" w:rsidRPr="0058469A" w:rsidRDefault="0058469A" w:rsidP="0058469A">
            <w:pPr>
              <w:jc w:val="center"/>
              <w:rPr>
                <w:color w:val="000000"/>
                <w:sz w:val="20"/>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4905092" w14:textId="77777777" w:rsidR="0058469A" w:rsidRPr="0058469A" w:rsidRDefault="0058469A" w:rsidP="0058469A">
            <w:pPr>
              <w:jc w:val="center"/>
              <w:rPr>
                <w:color w:val="000000"/>
                <w:sz w:val="20"/>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F6FAE8F" w14:textId="77777777" w:rsidR="0058469A" w:rsidRPr="0058469A" w:rsidRDefault="0058469A" w:rsidP="0058469A">
            <w:pPr>
              <w:jc w:val="center"/>
              <w:rPr>
                <w:color w:val="000000"/>
                <w:sz w:val="20"/>
                <w:szCs w:val="18"/>
              </w:rPr>
            </w:pPr>
          </w:p>
        </w:tc>
        <w:tc>
          <w:tcPr>
            <w:tcW w:w="1134" w:type="dxa"/>
            <w:tcBorders>
              <w:top w:val="single" w:sz="4" w:space="0" w:color="auto"/>
              <w:left w:val="nil"/>
              <w:bottom w:val="single" w:sz="4" w:space="0" w:color="auto"/>
              <w:right w:val="single" w:sz="4" w:space="0" w:color="auto"/>
            </w:tcBorders>
            <w:vAlign w:val="center"/>
          </w:tcPr>
          <w:p w14:paraId="6A8867CA" w14:textId="77777777" w:rsidR="0058469A" w:rsidRPr="0058469A" w:rsidRDefault="0058469A" w:rsidP="0058469A">
            <w:pPr>
              <w:jc w:val="center"/>
              <w:rPr>
                <w:color w:val="000000"/>
                <w:sz w:val="20"/>
                <w:szCs w:val="18"/>
              </w:rPr>
            </w:pPr>
          </w:p>
        </w:tc>
      </w:tr>
      <w:tr w:rsidR="0058469A" w:rsidRPr="0058469A" w14:paraId="2DBD041A" w14:textId="77777777" w:rsidTr="007368F0">
        <w:trPr>
          <w:trHeight w:val="417"/>
        </w:trPr>
        <w:tc>
          <w:tcPr>
            <w:tcW w:w="9923" w:type="dxa"/>
            <w:gridSpan w:val="6"/>
            <w:tcBorders>
              <w:top w:val="nil"/>
              <w:left w:val="single" w:sz="4" w:space="0" w:color="auto"/>
              <w:bottom w:val="single" w:sz="4" w:space="0" w:color="auto"/>
              <w:right w:val="single" w:sz="4" w:space="0" w:color="000000"/>
            </w:tcBorders>
            <w:shd w:val="clear" w:color="auto" w:fill="auto"/>
            <w:noWrap/>
            <w:vAlign w:val="center"/>
            <w:hideMark/>
          </w:tcPr>
          <w:p w14:paraId="16F41B03" w14:textId="77777777" w:rsidR="0058469A" w:rsidRPr="0058469A" w:rsidRDefault="0058469A" w:rsidP="0058469A">
            <w:pPr>
              <w:jc w:val="center"/>
              <w:rPr>
                <w:color w:val="000000"/>
                <w:sz w:val="22"/>
                <w:szCs w:val="18"/>
              </w:rPr>
            </w:pPr>
            <w:r w:rsidRPr="0058469A">
              <w:rPr>
                <w:color w:val="000000"/>
                <w:sz w:val="22"/>
                <w:szCs w:val="18"/>
              </w:rPr>
              <w:t>Открытым способом прокладки с благоустройством (восстановление газонов, тротуаров, асфальта) </w:t>
            </w:r>
          </w:p>
        </w:tc>
      </w:tr>
      <w:tr w:rsidR="0058469A" w:rsidRPr="0058469A" w14:paraId="4D991C62" w14:textId="77777777" w:rsidTr="007368F0">
        <w:trPr>
          <w:trHeight w:val="7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7533442" w14:textId="77777777" w:rsidR="0058469A" w:rsidRPr="0058469A" w:rsidRDefault="0058469A" w:rsidP="0058469A">
            <w:pPr>
              <w:rPr>
                <w:color w:val="000000"/>
                <w:sz w:val="20"/>
                <w:szCs w:val="18"/>
              </w:rPr>
            </w:pPr>
            <w:r w:rsidRPr="0058469A">
              <w:rPr>
                <w:color w:val="000000"/>
                <w:sz w:val="20"/>
                <w:szCs w:val="18"/>
              </w:rPr>
              <w:t xml:space="preserve">диаметр до </w:t>
            </w:r>
            <w:proofErr w:type="spellStart"/>
            <w:r w:rsidRPr="0058469A">
              <w:rPr>
                <w:color w:val="000000"/>
                <w:sz w:val="20"/>
                <w:szCs w:val="18"/>
              </w:rPr>
              <w:t>Ду</w:t>
            </w:r>
            <w:proofErr w:type="spellEnd"/>
            <w:r w:rsidRPr="0058469A">
              <w:rPr>
                <w:color w:val="000000"/>
                <w:sz w:val="20"/>
                <w:szCs w:val="18"/>
              </w:rPr>
              <w:t xml:space="preserve"> 40 мм</w:t>
            </w:r>
          </w:p>
        </w:tc>
        <w:tc>
          <w:tcPr>
            <w:tcW w:w="1276" w:type="dxa"/>
            <w:tcBorders>
              <w:top w:val="nil"/>
              <w:left w:val="nil"/>
              <w:bottom w:val="single" w:sz="4" w:space="0" w:color="auto"/>
              <w:right w:val="single" w:sz="4" w:space="0" w:color="auto"/>
            </w:tcBorders>
            <w:shd w:val="clear" w:color="auto" w:fill="auto"/>
            <w:noWrap/>
            <w:vAlign w:val="center"/>
          </w:tcPr>
          <w:p w14:paraId="5E08A782" w14:textId="77777777" w:rsidR="0058469A" w:rsidRPr="0058469A" w:rsidRDefault="0058469A" w:rsidP="0058469A">
            <w:pPr>
              <w:jc w:val="center"/>
              <w:rPr>
                <w:color w:val="000000"/>
                <w:sz w:val="20"/>
                <w:szCs w:val="18"/>
              </w:rPr>
            </w:pPr>
            <w:r w:rsidRPr="0058469A">
              <w:rPr>
                <w:color w:val="000000"/>
                <w:sz w:val="20"/>
                <w:szCs w:val="18"/>
              </w:rPr>
              <w:t>10200,59</w:t>
            </w:r>
          </w:p>
        </w:tc>
        <w:tc>
          <w:tcPr>
            <w:tcW w:w="1134" w:type="dxa"/>
            <w:tcBorders>
              <w:top w:val="nil"/>
              <w:left w:val="nil"/>
              <w:bottom w:val="single" w:sz="4" w:space="0" w:color="auto"/>
              <w:right w:val="single" w:sz="4" w:space="0" w:color="auto"/>
            </w:tcBorders>
            <w:shd w:val="clear" w:color="auto" w:fill="auto"/>
            <w:noWrap/>
            <w:vAlign w:val="center"/>
          </w:tcPr>
          <w:p w14:paraId="0D0F16C6" w14:textId="77777777" w:rsidR="0058469A" w:rsidRPr="0058469A" w:rsidRDefault="0058469A" w:rsidP="0058469A">
            <w:pPr>
              <w:jc w:val="center"/>
              <w:rPr>
                <w:color w:val="000000"/>
                <w:sz w:val="20"/>
                <w:szCs w:val="18"/>
              </w:rPr>
            </w:pPr>
            <w:r w:rsidRPr="0058469A">
              <w:rPr>
                <w:color w:val="000000"/>
                <w:sz w:val="20"/>
                <w:szCs w:val="18"/>
              </w:rPr>
              <w:t>10598,41</w:t>
            </w:r>
          </w:p>
        </w:tc>
        <w:tc>
          <w:tcPr>
            <w:tcW w:w="1134" w:type="dxa"/>
            <w:tcBorders>
              <w:top w:val="nil"/>
              <w:left w:val="nil"/>
              <w:bottom w:val="single" w:sz="4" w:space="0" w:color="auto"/>
              <w:right w:val="single" w:sz="4" w:space="0" w:color="auto"/>
            </w:tcBorders>
            <w:shd w:val="clear" w:color="auto" w:fill="auto"/>
            <w:noWrap/>
            <w:vAlign w:val="center"/>
          </w:tcPr>
          <w:p w14:paraId="16E956AA" w14:textId="77777777" w:rsidR="0058469A" w:rsidRPr="0058469A" w:rsidRDefault="0058469A" w:rsidP="0058469A">
            <w:pPr>
              <w:jc w:val="center"/>
              <w:rPr>
                <w:color w:val="000000"/>
                <w:sz w:val="20"/>
                <w:szCs w:val="18"/>
              </w:rPr>
            </w:pPr>
            <w:r w:rsidRPr="0058469A">
              <w:rPr>
                <w:color w:val="000000"/>
                <w:sz w:val="20"/>
                <w:szCs w:val="18"/>
              </w:rPr>
              <w:t>11022,35</w:t>
            </w:r>
          </w:p>
        </w:tc>
        <w:tc>
          <w:tcPr>
            <w:tcW w:w="1134" w:type="dxa"/>
            <w:tcBorders>
              <w:top w:val="nil"/>
              <w:left w:val="nil"/>
              <w:bottom w:val="single" w:sz="4" w:space="0" w:color="auto"/>
              <w:right w:val="single" w:sz="4" w:space="0" w:color="auto"/>
            </w:tcBorders>
            <w:shd w:val="clear" w:color="auto" w:fill="auto"/>
            <w:noWrap/>
            <w:vAlign w:val="center"/>
          </w:tcPr>
          <w:p w14:paraId="10AE7C18" w14:textId="77777777" w:rsidR="0058469A" w:rsidRPr="0058469A" w:rsidRDefault="0058469A" w:rsidP="0058469A">
            <w:pPr>
              <w:jc w:val="center"/>
              <w:rPr>
                <w:color w:val="000000"/>
                <w:sz w:val="20"/>
                <w:szCs w:val="18"/>
              </w:rPr>
            </w:pPr>
            <w:r w:rsidRPr="0058469A">
              <w:rPr>
                <w:color w:val="000000"/>
                <w:sz w:val="20"/>
                <w:szCs w:val="18"/>
              </w:rPr>
              <w:t>11463,24</w:t>
            </w:r>
          </w:p>
        </w:tc>
        <w:tc>
          <w:tcPr>
            <w:tcW w:w="1134" w:type="dxa"/>
            <w:tcBorders>
              <w:top w:val="nil"/>
              <w:left w:val="nil"/>
              <w:bottom w:val="single" w:sz="4" w:space="0" w:color="auto"/>
              <w:right w:val="single" w:sz="4" w:space="0" w:color="auto"/>
            </w:tcBorders>
            <w:vAlign w:val="center"/>
          </w:tcPr>
          <w:p w14:paraId="10DB7160" w14:textId="77777777" w:rsidR="0058469A" w:rsidRPr="0058469A" w:rsidRDefault="0058469A" w:rsidP="0058469A">
            <w:pPr>
              <w:jc w:val="center"/>
              <w:rPr>
                <w:color w:val="000000"/>
                <w:sz w:val="20"/>
                <w:szCs w:val="18"/>
              </w:rPr>
            </w:pPr>
            <w:r w:rsidRPr="0058469A">
              <w:rPr>
                <w:color w:val="000000"/>
                <w:sz w:val="20"/>
                <w:szCs w:val="18"/>
              </w:rPr>
              <w:t>11921,77</w:t>
            </w:r>
          </w:p>
        </w:tc>
      </w:tr>
      <w:tr w:rsidR="0058469A" w:rsidRPr="0058469A" w14:paraId="4BB707F1" w14:textId="77777777" w:rsidTr="007368F0">
        <w:trPr>
          <w:trHeight w:val="70"/>
        </w:trPr>
        <w:tc>
          <w:tcPr>
            <w:tcW w:w="4111" w:type="dxa"/>
            <w:tcBorders>
              <w:top w:val="nil"/>
              <w:left w:val="single" w:sz="4" w:space="0" w:color="auto"/>
              <w:bottom w:val="single" w:sz="4" w:space="0" w:color="auto"/>
              <w:right w:val="single" w:sz="4" w:space="0" w:color="auto"/>
            </w:tcBorders>
            <w:shd w:val="clear" w:color="auto" w:fill="auto"/>
            <w:noWrap/>
            <w:vAlign w:val="center"/>
          </w:tcPr>
          <w:p w14:paraId="05E2B166" w14:textId="77777777" w:rsidR="0058469A" w:rsidRPr="0058469A" w:rsidRDefault="0058469A" w:rsidP="0058469A">
            <w:pPr>
              <w:rPr>
                <w:color w:val="000000"/>
                <w:sz w:val="20"/>
                <w:szCs w:val="18"/>
              </w:rPr>
            </w:pPr>
            <w:r w:rsidRPr="0058469A">
              <w:rPr>
                <w:color w:val="000000"/>
                <w:sz w:val="20"/>
                <w:szCs w:val="18"/>
              </w:rPr>
              <w:t xml:space="preserve">диаметр до </w:t>
            </w:r>
            <w:proofErr w:type="spellStart"/>
            <w:r w:rsidRPr="0058469A">
              <w:rPr>
                <w:color w:val="000000"/>
                <w:sz w:val="20"/>
                <w:szCs w:val="18"/>
              </w:rPr>
              <w:t>Ду</w:t>
            </w:r>
            <w:proofErr w:type="spellEnd"/>
            <w:r w:rsidRPr="0058469A">
              <w:rPr>
                <w:color w:val="000000"/>
                <w:sz w:val="20"/>
                <w:szCs w:val="18"/>
              </w:rPr>
              <w:t xml:space="preserve"> 70 мм</w:t>
            </w:r>
          </w:p>
        </w:tc>
        <w:tc>
          <w:tcPr>
            <w:tcW w:w="1276" w:type="dxa"/>
            <w:tcBorders>
              <w:top w:val="nil"/>
              <w:left w:val="nil"/>
              <w:bottom w:val="single" w:sz="4" w:space="0" w:color="auto"/>
              <w:right w:val="single" w:sz="4" w:space="0" w:color="auto"/>
            </w:tcBorders>
            <w:shd w:val="clear" w:color="auto" w:fill="auto"/>
            <w:noWrap/>
            <w:vAlign w:val="center"/>
          </w:tcPr>
          <w:p w14:paraId="64BC48B4" w14:textId="77777777" w:rsidR="0058469A" w:rsidRPr="0058469A" w:rsidRDefault="0058469A" w:rsidP="0058469A">
            <w:pPr>
              <w:jc w:val="center"/>
              <w:rPr>
                <w:color w:val="000000"/>
                <w:sz w:val="20"/>
                <w:szCs w:val="18"/>
              </w:rPr>
            </w:pPr>
            <w:r w:rsidRPr="0058469A">
              <w:rPr>
                <w:color w:val="000000"/>
                <w:sz w:val="20"/>
                <w:szCs w:val="18"/>
              </w:rPr>
              <w:t>10631,51</w:t>
            </w:r>
          </w:p>
        </w:tc>
        <w:tc>
          <w:tcPr>
            <w:tcW w:w="1134" w:type="dxa"/>
            <w:tcBorders>
              <w:top w:val="nil"/>
              <w:left w:val="nil"/>
              <w:bottom w:val="single" w:sz="4" w:space="0" w:color="auto"/>
              <w:right w:val="single" w:sz="4" w:space="0" w:color="auto"/>
            </w:tcBorders>
            <w:shd w:val="clear" w:color="auto" w:fill="auto"/>
            <w:noWrap/>
            <w:vAlign w:val="center"/>
          </w:tcPr>
          <w:p w14:paraId="263E1981" w14:textId="77777777" w:rsidR="0058469A" w:rsidRPr="0058469A" w:rsidRDefault="0058469A" w:rsidP="0058469A">
            <w:pPr>
              <w:jc w:val="center"/>
              <w:rPr>
                <w:color w:val="000000"/>
                <w:sz w:val="20"/>
                <w:szCs w:val="18"/>
              </w:rPr>
            </w:pPr>
            <w:r w:rsidRPr="0058469A">
              <w:rPr>
                <w:color w:val="000000"/>
                <w:sz w:val="20"/>
                <w:szCs w:val="18"/>
              </w:rPr>
              <w:t>11046,14</w:t>
            </w:r>
          </w:p>
        </w:tc>
        <w:tc>
          <w:tcPr>
            <w:tcW w:w="1134" w:type="dxa"/>
            <w:tcBorders>
              <w:top w:val="nil"/>
              <w:left w:val="nil"/>
              <w:bottom w:val="single" w:sz="4" w:space="0" w:color="auto"/>
              <w:right w:val="single" w:sz="4" w:space="0" w:color="auto"/>
            </w:tcBorders>
            <w:shd w:val="clear" w:color="auto" w:fill="auto"/>
            <w:noWrap/>
            <w:vAlign w:val="center"/>
          </w:tcPr>
          <w:p w14:paraId="376523DC" w14:textId="77777777" w:rsidR="0058469A" w:rsidRPr="0058469A" w:rsidRDefault="0058469A" w:rsidP="0058469A">
            <w:pPr>
              <w:jc w:val="center"/>
              <w:rPr>
                <w:color w:val="000000"/>
                <w:sz w:val="20"/>
                <w:szCs w:val="18"/>
              </w:rPr>
            </w:pPr>
            <w:r w:rsidRPr="0058469A">
              <w:rPr>
                <w:color w:val="000000"/>
                <w:sz w:val="20"/>
                <w:szCs w:val="18"/>
              </w:rPr>
              <w:t>11487,98</w:t>
            </w:r>
          </w:p>
        </w:tc>
        <w:tc>
          <w:tcPr>
            <w:tcW w:w="1134" w:type="dxa"/>
            <w:tcBorders>
              <w:top w:val="nil"/>
              <w:left w:val="nil"/>
              <w:bottom w:val="single" w:sz="4" w:space="0" w:color="auto"/>
              <w:right w:val="single" w:sz="4" w:space="0" w:color="auto"/>
            </w:tcBorders>
            <w:shd w:val="clear" w:color="auto" w:fill="auto"/>
            <w:noWrap/>
            <w:vAlign w:val="center"/>
          </w:tcPr>
          <w:p w14:paraId="3E1D7907" w14:textId="77777777" w:rsidR="0058469A" w:rsidRPr="0058469A" w:rsidRDefault="0058469A" w:rsidP="0058469A">
            <w:pPr>
              <w:jc w:val="center"/>
              <w:rPr>
                <w:color w:val="000000"/>
                <w:sz w:val="20"/>
                <w:szCs w:val="18"/>
              </w:rPr>
            </w:pPr>
            <w:r w:rsidRPr="0058469A">
              <w:rPr>
                <w:color w:val="000000"/>
                <w:sz w:val="20"/>
                <w:szCs w:val="18"/>
              </w:rPr>
              <w:t>11947,50</w:t>
            </w:r>
          </w:p>
        </w:tc>
        <w:tc>
          <w:tcPr>
            <w:tcW w:w="1134" w:type="dxa"/>
            <w:tcBorders>
              <w:top w:val="nil"/>
              <w:left w:val="nil"/>
              <w:bottom w:val="single" w:sz="4" w:space="0" w:color="auto"/>
              <w:right w:val="single" w:sz="4" w:space="0" w:color="auto"/>
            </w:tcBorders>
            <w:vAlign w:val="center"/>
          </w:tcPr>
          <w:p w14:paraId="0BB8CDAC" w14:textId="77777777" w:rsidR="0058469A" w:rsidRPr="0058469A" w:rsidRDefault="0058469A" w:rsidP="0058469A">
            <w:pPr>
              <w:jc w:val="center"/>
              <w:rPr>
                <w:color w:val="000000"/>
                <w:sz w:val="20"/>
                <w:szCs w:val="18"/>
              </w:rPr>
            </w:pPr>
            <w:r w:rsidRPr="0058469A">
              <w:rPr>
                <w:color w:val="000000"/>
                <w:sz w:val="20"/>
                <w:szCs w:val="18"/>
              </w:rPr>
              <w:t>12425,40</w:t>
            </w:r>
          </w:p>
        </w:tc>
      </w:tr>
      <w:tr w:rsidR="0058469A" w:rsidRPr="0058469A" w14:paraId="7F11280D" w14:textId="77777777" w:rsidTr="007368F0">
        <w:trPr>
          <w:trHeight w:val="70"/>
        </w:trPr>
        <w:tc>
          <w:tcPr>
            <w:tcW w:w="4111" w:type="dxa"/>
            <w:tcBorders>
              <w:top w:val="nil"/>
              <w:left w:val="single" w:sz="4" w:space="0" w:color="auto"/>
              <w:bottom w:val="single" w:sz="4" w:space="0" w:color="auto"/>
              <w:right w:val="single" w:sz="4" w:space="0" w:color="auto"/>
            </w:tcBorders>
            <w:shd w:val="clear" w:color="auto" w:fill="auto"/>
            <w:noWrap/>
            <w:vAlign w:val="center"/>
          </w:tcPr>
          <w:p w14:paraId="47B874D4" w14:textId="77777777" w:rsidR="0058469A" w:rsidRPr="0058469A" w:rsidRDefault="0058469A" w:rsidP="0058469A">
            <w:pPr>
              <w:rPr>
                <w:color w:val="000000"/>
                <w:sz w:val="20"/>
                <w:szCs w:val="18"/>
              </w:rPr>
            </w:pPr>
            <w:r w:rsidRPr="0058469A">
              <w:rPr>
                <w:color w:val="000000"/>
                <w:sz w:val="20"/>
                <w:szCs w:val="18"/>
              </w:rPr>
              <w:t xml:space="preserve">диаметр до </w:t>
            </w:r>
            <w:proofErr w:type="spellStart"/>
            <w:r w:rsidRPr="0058469A">
              <w:rPr>
                <w:color w:val="000000"/>
                <w:sz w:val="20"/>
                <w:szCs w:val="18"/>
              </w:rPr>
              <w:t>Ду</w:t>
            </w:r>
            <w:proofErr w:type="spellEnd"/>
            <w:r w:rsidRPr="0058469A">
              <w:rPr>
                <w:color w:val="000000"/>
                <w:sz w:val="20"/>
                <w:szCs w:val="18"/>
              </w:rPr>
              <w:t xml:space="preserve"> 100 мм</w:t>
            </w:r>
          </w:p>
        </w:tc>
        <w:tc>
          <w:tcPr>
            <w:tcW w:w="1276" w:type="dxa"/>
            <w:tcBorders>
              <w:top w:val="nil"/>
              <w:left w:val="nil"/>
              <w:bottom w:val="single" w:sz="4" w:space="0" w:color="auto"/>
              <w:right w:val="single" w:sz="4" w:space="0" w:color="auto"/>
            </w:tcBorders>
            <w:shd w:val="clear" w:color="auto" w:fill="auto"/>
            <w:noWrap/>
            <w:vAlign w:val="center"/>
          </w:tcPr>
          <w:p w14:paraId="0A66BF69" w14:textId="77777777" w:rsidR="0058469A" w:rsidRPr="0058469A" w:rsidRDefault="0058469A" w:rsidP="0058469A">
            <w:pPr>
              <w:jc w:val="center"/>
              <w:rPr>
                <w:color w:val="000000"/>
                <w:sz w:val="20"/>
                <w:szCs w:val="18"/>
              </w:rPr>
            </w:pPr>
            <w:r w:rsidRPr="0058469A">
              <w:rPr>
                <w:color w:val="000000"/>
                <w:sz w:val="20"/>
                <w:szCs w:val="18"/>
              </w:rPr>
              <w:t>11316,14</w:t>
            </w:r>
          </w:p>
        </w:tc>
        <w:tc>
          <w:tcPr>
            <w:tcW w:w="1134" w:type="dxa"/>
            <w:tcBorders>
              <w:top w:val="nil"/>
              <w:left w:val="nil"/>
              <w:bottom w:val="single" w:sz="4" w:space="0" w:color="auto"/>
              <w:right w:val="single" w:sz="4" w:space="0" w:color="auto"/>
            </w:tcBorders>
            <w:shd w:val="clear" w:color="auto" w:fill="auto"/>
            <w:noWrap/>
            <w:vAlign w:val="center"/>
          </w:tcPr>
          <w:p w14:paraId="22C9E32E" w14:textId="77777777" w:rsidR="0058469A" w:rsidRPr="0058469A" w:rsidRDefault="0058469A" w:rsidP="0058469A">
            <w:pPr>
              <w:jc w:val="center"/>
              <w:rPr>
                <w:color w:val="000000"/>
                <w:sz w:val="20"/>
                <w:szCs w:val="18"/>
              </w:rPr>
            </w:pPr>
            <w:r w:rsidRPr="0058469A">
              <w:rPr>
                <w:color w:val="000000"/>
                <w:sz w:val="20"/>
                <w:szCs w:val="18"/>
              </w:rPr>
              <w:t>11757,47</w:t>
            </w:r>
          </w:p>
        </w:tc>
        <w:tc>
          <w:tcPr>
            <w:tcW w:w="1134" w:type="dxa"/>
            <w:tcBorders>
              <w:top w:val="nil"/>
              <w:left w:val="nil"/>
              <w:bottom w:val="single" w:sz="4" w:space="0" w:color="auto"/>
              <w:right w:val="single" w:sz="4" w:space="0" w:color="auto"/>
            </w:tcBorders>
            <w:shd w:val="clear" w:color="auto" w:fill="auto"/>
            <w:noWrap/>
            <w:vAlign w:val="center"/>
          </w:tcPr>
          <w:p w14:paraId="361D32DA" w14:textId="77777777" w:rsidR="0058469A" w:rsidRPr="0058469A" w:rsidRDefault="0058469A" w:rsidP="0058469A">
            <w:pPr>
              <w:jc w:val="center"/>
              <w:rPr>
                <w:color w:val="000000"/>
                <w:sz w:val="20"/>
                <w:szCs w:val="18"/>
              </w:rPr>
            </w:pPr>
            <w:r w:rsidRPr="0058469A">
              <w:rPr>
                <w:color w:val="000000"/>
                <w:sz w:val="20"/>
                <w:szCs w:val="18"/>
              </w:rPr>
              <w:t>12227,77</w:t>
            </w:r>
          </w:p>
        </w:tc>
        <w:tc>
          <w:tcPr>
            <w:tcW w:w="1134" w:type="dxa"/>
            <w:tcBorders>
              <w:top w:val="nil"/>
              <w:left w:val="nil"/>
              <w:bottom w:val="single" w:sz="4" w:space="0" w:color="auto"/>
              <w:right w:val="single" w:sz="4" w:space="0" w:color="auto"/>
            </w:tcBorders>
            <w:shd w:val="clear" w:color="auto" w:fill="auto"/>
            <w:noWrap/>
            <w:vAlign w:val="center"/>
          </w:tcPr>
          <w:p w14:paraId="1934B88E" w14:textId="77777777" w:rsidR="0058469A" w:rsidRPr="0058469A" w:rsidRDefault="0058469A" w:rsidP="0058469A">
            <w:pPr>
              <w:jc w:val="center"/>
              <w:rPr>
                <w:color w:val="000000"/>
                <w:sz w:val="20"/>
                <w:szCs w:val="18"/>
              </w:rPr>
            </w:pPr>
            <w:r w:rsidRPr="0058469A">
              <w:rPr>
                <w:color w:val="000000"/>
                <w:sz w:val="20"/>
                <w:szCs w:val="18"/>
              </w:rPr>
              <w:t>12716,88</w:t>
            </w:r>
          </w:p>
        </w:tc>
        <w:tc>
          <w:tcPr>
            <w:tcW w:w="1134" w:type="dxa"/>
            <w:tcBorders>
              <w:top w:val="nil"/>
              <w:left w:val="nil"/>
              <w:bottom w:val="single" w:sz="4" w:space="0" w:color="auto"/>
              <w:right w:val="single" w:sz="4" w:space="0" w:color="auto"/>
            </w:tcBorders>
            <w:vAlign w:val="center"/>
          </w:tcPr>
          <w:p w14:paraId="1698CD85" w14:textId="77777777" w:rsidR="0058469A" w:rsidRPr="0058469A" w:rsidRDefault="0058469A" w:rsidP="0058469A">
            <w:pPr>
              <w:jc w:val="center"/>
              <w:rPr>
                <w:color w:val="000000"/>
                <w:sz w:val="20"/>
                <w:szCs w:val="18"/>
              </w:rPr>
            </w:pPr>
            <w:r w:rsidRPr="0058469A">
              <w:rPr>
                <w:color w:val="000000"/>
                <w:sz w:val="20"/>
                <w:szCs w:val="18"/>
              </w:rPr>
              <w:t>13225,55</w:t>
            </w:r>
          </w:p>
        </w:tc>
      </w:tr>
      <w:tr w:rsidR="0058469A" w:rsidRPr="0058469A" w14:paraId="2AF177C3" w14:textId="77777777" w:rsidTr="007368F0">
        <w:trPr>
          <w:trHeight w:val="70"/>
        </w:trPr>
        <w:tc>
          <w:tcPr>
            <w:tcW w:w="4111" w:type="dxa"/>
            <w:tcBorders>
              <w:top w:val="nil"/>
              <w:left w:val="single" w:sz="4" w:space="0" w:color="auto"/>
              <w:bottom w:val="single" w:sz="4" w:space="0" w:color="auto"/>
              <w:right w:val="single" w:sz="4" w:space="0" w:color="auto"/>
            </w:tcBorders>
            <w:shd w:val="clear" w:color="auto" w:fill="auto"/>
            <w:noWrap/>
            <w:vAlign w:val="center"/>
          </w:tcPr>
          <w:p w14:paraId="503A7887" w14:textId="77777777" w:rsidR="0058469A" w:rsidRPr="0058469A" w:rsidRDefault="0058469A" w:rsidP="0058469A">
            <w:pPr>
              <w:rPr>
                <w:color w:val="000000"/>
                <w:sz w:val="20"/>
                <w:szCs w:val="18"/>
              </w:rPr>
            </w:pPr>
            <w:r w:rsidRPr="0058469A">
              <w:rPr>
                <w:color w:val="000000"/>
                <w:sz w:val="20"/>
                <w:szCs w:val="18"/>
              </w:rPr>
              <w:t xml:space="preserve">диаметр до </w:t>
            </w:r>
            <w:proofErr w:type="spellStart"/>
            <w:r w:rsidRPr="0058469A">
              <w:rPr>
                <w:color w:val="000000"/>
                <w:sz w:val="20"/>
                <w:szCs w:val="18"/>
              </w:rPr>
              <w:t>Ду</w:t>
            </w:r>
            <w:proofErr w:type="spellEnd"/>
            <w:r w:rsidRPr="0058469A">
              <w:rPr>
                <w:color w:val="000000"/>
                <w:sz w:val="20"/>
                <w:szCs w:val="18"/>
              </w:rPr>
              <w:t xml:space="preserve"> 150 мм</w:t>
            </w:r>
          </w:p>
        </w:tc>
        <w:tc>
          <w:tcPr>
            <w:tcW w:w="1276" w:type="dxa"/>
            <w:tcBorders>
              <w:top w:val="nil"/>
              <w:left w:val="nil"/>
              <w:bottom w:val="single" w:sz="4" w:space="0" w:color="auto"/>
              <w:right w:val="single" w:sz="4" w:space="0" w:color="auto"/>
            </w:tcBorders>
            <w:shd w:val="clear" w:color="auto" w:fill="auto"/>
            <w:noWrap/>
            <w:vAlign w:val="center"/>
          </w:tcPr>
          <w:p w14:paraId="6E2EABFB" w14:textId="77777777" w:rsidR="0058469A" w:rsidRPr="0058469A" w:rsidRDefault="0058469A" w:rsidP="0058469A">
            <w:pPr>
              <w:jc w:val="center"/>
              <w:rPr>
                <w:color w:val="000000"/>
                <w:sz w:val="20"/>
                <w:szCs w:val="18"/>
              </w:rPr>
            </w:pPr>
            <w:r w:rsidRPr="0058469A">
              <w:rPr>
                <w:color w:val="000000"/>
                <w:sz w:val="20"/>
                <w:szCs w:val="18"/>
              </w:rPr>
              <w:t>14160,28</w:t>
            </w:r>
          </w:p>
        </w:tc>
        <w:tc>
          <w:tcPr>
            <w:tcW w:w="1134" w:type="dxa"/>
            <w:tcBorders>
              <w:top w:val="nil"/>
              <w:left w:val="nil"/>
              <w:bottom w:val="single" w:sz="4" w:space="0" w:color="auto"/>
              <w:right w:val="single" w:sz="4" w:space="0" w:color="auto"/>
            </w:tcBorders>
            <w:shd w:val="clear" w:color="auto" w:fill="auto"/>
            <w:noWrap/>
            <w:vAlign w:val="center"/>
          </w:tcPr>
          <w:p w14:paraId="0F88AD54" w14:textId="77777777" w:rsidR="0058469A" w:rsidRPr="0058469A" w:rsidRDefault="0058469A" w:rsidP="0058469A">
            <w:pPr>
              <w:jc w:val="center"/>
              <w:rPr>
                <w:color w:val="000000"/>
                <w:sz w:val="20"/>
                <w:szCs w:val="18"/>
              </w:rPr>
            </w:pPr>
            <w:r w:rsidRPr="0058469A">
              <w:rPr>
                <w:color w:val="000000"/>
                <w:sz w:val="20"/>
                <w:szCs w:val="18"/>
              </w:rPr>
              <w:t>14712,54</w:t>
            </w:r>
          </w:p>
        </w:tc>
        <w:tc>
          <w:tcPr>
            <w:tcW w:w="1134" w:type="dxa"/>
            <w:tcBorders>
              <w:top w:val="nil"/>
              <w:left w:val="nil"/>
              <w:bottom w:val="single" w:sz="4" w:space="0" w:color="auto"/>
              <w:right w:val="single" w:sz="4" w:space="0" w:color="auto"/>
            </w:tcBorders>
            <w:shd w:val="clear" w:color="auto" w:fill="auto"/>
            <w:noWrap/>
            <w:vAlign w:val="center"/>
          </w:tcPr>
          <w:p w14:paraId="096E2DC9" w14:textId="77777777" w:rsidR="0058469A" w:rsidRPr="0058469A" w:rsidRDefault="0058469A" w:rsidP="0058469A">
            <w:pPr>
              <w:jc w:val="center"/>
              <w:rPr>
                <w:color w:val="000000"/>
                <w:sz w:val="20"/>
                <w:szCs w:val="18"/>
              </w:rPr>
            </w:pPr>
            <w:r w:rsidRPr="0058469A">
              <w:rPr>
                <w:color w:val="000000"/>
                <w:sz w:val="20"/>
                <w:szCs w:val="18"/>
              </w:rPr>
              <w:t>15301,04</w:t>
            </w:r>
          </w:p>
        </w:tc>
        <w:tc>
          <w:tcPr>
            <w:tcW w:w="1134" w:type="dxa"/>
            <w:tcBorders>
              <w:top w:val="nil"/>
              <w:left w:val="nil"/>
              <w:bottom w:val="single" w:sz="4" w:space="0" w:color="auto"/>
              <w:right w:val="single" w:sz="4" w:space="0" w:color="auto"/>
            </w:tcBorders>
            <w:shd w:val="clear" w:color="auto" w:fill="auto"/>
            <w:noWrap/>
            <w:vAlign w:val="center"/>
          </w:tcPr>
          <w:p w14:paraId="62DF2952" w14:textId="77777777" w:rsidR="0058469A" w:rsidRPr="0058469A" w:rsidRDefault="0058469A" w:rsidP="0058469A">
            <w:pPr>
              <w:jc w:val="center"/>
              <w:rPr>
                <w:color w:val="000000"/>
                <w:sz w:val="20"/>
                <w:szCs w:val="18"/>
              </w:rPr>
            </w:pPr>
            <w:r w:rsidRPr="0058469A">
              <w:rPr>
                <w:color w:val="000000"/>
                <w:sz w:val="20"/>
                <w:szCs w:val="18"/>
              </w:rPr>
              <w:t>15913,08</w:t>
            </w:r>
          </w:p>
        </w:tc>
        <w:tc>
          <w:tcPr>
            <w:tcW w:w="1134" w:type="dxa"/>
            <w:tcBorders>
              <w:top w:val="nil"/>
              <w:left w:val="nil"/>
              <w:bottom w:val="single" w:sz="4" w:space="0" w:color="auto"/>
              <w:right w:val="single" w:sz="4" w:space="0" w:color="auto"/>
            </w:tcBorders>
            <w:vAlign w:val="center"/>
          </w:tcPr>
          <w:p w14:paraId="26411C90" w14:textId="77777777" w:rsidR="0058469A" w:rsidRPr="0058469A" w:rsidRDefault="0058469A" w:rsidP="0058469A">
            <w:pPr>
              <w:jc w:val="center"/>
              <w:rPr>
                <w:color w:val="000000"/>
                <w:sz w:val="20"/>
                <w:szCs w:val="18"/>
              </w:rPr>
            </w:pPr>
            <w:r w:rsidRPr="0058469A">
              <w:rPr>
                <w:color w:val="000000"/>
                <w:sz w:val="20"/>
                <w:szCs w:val="18"/>
              </w:rPr>
              <w:t>16549,60</w:t>
            </w:r>
          </w:p>
        </w:tc>
      </w:tr>
      <w:tr w:rsidR="0058469A" w:rsidRPr="0058469A" w14:paraId="2F05371C" w14:textId="77777777" w:rsidTr="007368F0">
        <w:trPr>
          <w:trHeight w:val="7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0C8C3734" w14:textId="77777777" w:rsidR="0058469A" w:rsidRPr="0058469A" w:rsidRDefault="0058469A" w:rsidP="0058469A">
            <w:pPr>
              <w:rPr>
                <w:color w:val="000000"/>
                <w:sz w:val="20"/>
                <w:szCs w:val="18"/>
              </w:rPr>
            </w:pPr>
            <w:r w:rsidRPr="0058469A">
              <w:rPr>
                <w:color w:val="000000"/>
                <w:sz w:val="20"/>
                <w:szCs w:val="18"/>
              </w:rPr>
              <w:t xml:space="preserve">диаметр до </w:t>
            </w:r>
            <w:proofErr w:type="spellStart"/>
            <w:r w:rsidRPr="0058469A">
              <w:rPr>
                <w:color w:val="000000"/>
                <w:sz w:val="20"/>
                <w:szCs w:val="18"/>
              </w:rPr>
              <w:t>Ду</w:t>
            </w:r>
            <w:proofErr w:type="spellEnd"/>
            <w:r w:rsidRPr="0058469A">
              <w:rPr>
                <w:color w:val="000000"/>
                <w:sz w:val="20"/>
                <w:szCs w:val="18"/>
              </w:rPr>
              <w:t xml:space="preserve"> 200 мм</w:t>
            </w:r>
          </w:p>
        </w:tc>
        <w:tc>
          <w:tcPr>
            <w:tcW w:w="1276" w:type="dxa"/>
            <w:tcBorders>
              <w:top w:val="nil"/>
              <w:left w:val="nil"/>
              <w:bottom w:val="single" w:sz="4" w:space="0" w:color="auto"/>
              <w:right w:val="single" w:sz="4" w:space="0" w:color="auto"/>
            </w:tcBorders>
            <w:shd w:val="clear" w:color="auto" w:fill="auto"/>
            <w:noWrap/>
            <w:vAlign w:val="center"/>
          </w:tcPr>
          <w:p w14:paraId="7A2E84AD" w14:textId="77777777" w:rsidR="0058469A" w:rsidRPr="0058469A" w:rsidRDefault="0058469A" w:rsidP="0058469A">
            <w:pPr>
              <w:jc w:val="center"/>
              <w:rPr>
                <w:color w:val="000000"/>
                <w:sz w:val="20"/>
                <w:szCs w:val="18"/>
              </w:rPr>
            </w:pPr>
            <w:r w:rsidRPr="0058469A">
              <w:rPr>
                <w:color w:val="000000"/>
                <w:sz w:val="20"/>
                <w:szCs w:val="18"/>
              </w:rPr>
              <w:t>15220,68</w:t>
            </w:r>
          </w:p>
        </w:tc>
        <w:tc>
          <w:tcPr>
            <w:tcW w:w="1134" w:type="dxa"/>
            <w:tcBorders>
              <w:top w:val="nil"/>
              <w:left w:val="nil"/>
              <w:bottom w:val="single" w:sz="4" w:space="0" w:color="auto"/>
              <w:right w:val="single" w:sz="4" w:space="0" w:color="auto"/>
            </w:tcBorders>
            <w:shd w:val="clear" w:color="auto" w:fill="auto"/>
            <w:noWrap/>
            <w:vAlign w:val="center"/>
          </w:tcPr>
          <w:p w14:paraId="65A4E94A" w14:textId="77777777" w:rsidR="0058469A" w:rsidRPr="0058469A" w:rsidRDefault="0058469A" w:rsidP="0058469A">
            <w:pPr>
              <w:jc w:val="center"/>
              <w:rPr>
                <w:color w:val="000000"/>
                <w:sz w:val="20"/>
                <w:szCs w:val="18"/>
              </w:rPr>
            </w:pPr>
            <w:r w:rsidRPr="0058469A">
              <w:rPr>
                <w:color w:val="000000"/>
                <w:sz w:val="20"/>
                <w:szCs w:val="18"/>
              </w:rPr>
              <w:t>15814,29</w:t>
            </w:r>
          </w:p>
        </w:tc>
        <w:tc>
          <w:tcPr>
            <w:tcW w:w="1134" w:type="dxa"/>
            <w:tcBorders>
              <w:top w:val="nil"/>
              <w:left w:val="nil"/>
              <w:bottom w:val="single" w:sz="4" w:space="0" w:color="auto"/>
              <w:right w:val="single" w:sz="4" w:space="0" w:color="auto"/>
            </w:tcBorders>
            <w:shd w:val="clear" w:color="auto" w:fill="auto"/>
            <w:noWrap/>
            <w:vAlign w:val="center"/>
          </w:tcPr>
          <w:p w14:paraId="0296B33F" w14:textId="77777777" w:rsidR="0058469A" w:rsidRPr="0058469A" w:rsidRDefault="0058469A" w:rsidP="0058469A">
            <w:pPr>
              <w:jc w:val="center"/>
              <w:rPr>
                <w:color w:val="000000"/>
                <w:sz w:val="20"/>
                <w:szCs w:val="18"/>
              </w:rPr>
            </w:pPr>
            <w:r w:rsidRPr="0058469A">
              <w:rPr>
                <w:color w:val="000000"/>
                <w:sz w:val="20"/>
                <w:szCs w:val="18"/>
              </w:rPr>
              <w:t>16446,86</w:t>
            </w:r>
          </w:p>
        </w:tc>
        <w:tc>
          <w:tcPr>
            <w:tcW w:w="1134" w:type="dxa"/>
            <w:tcBorders>
              <w:top w:val="nil"/>
              <w:left w:val="nil"/>
              <w:bottom w:val="single" w:sz="4" w:space="0" w:color="auto"/>
              <w:right w:val="single" w:sz="4" w:space="0" w:color="auto"/>
            </w:tcBorders>
            <w:shd w:val="clear" w:color="auto" w:fill="auto"/>
            <w:noWrap/>
            <w:vAlign w:val="center"/>
          </w:tcPr>
          <w:p w14:paraId="6A6738EC" w14:textId="77777777" w:rsidR="0058469A" w:rsidRPr="0058469A" w:rsidRDefault="0058469A" w:rsidP="0058469A">
            <w:pPr>
              <w:jc w:val="center"/>
              <w:rPr>
                <w:color w:val="000000"/>
                <w:sz w:val="20"/>
                <w:szCs w:val="18"/>
              </w:rPr>
            </w:pPr>
            <w:r w:rsidRPr="0058469A">
              <w:rPr>
                <w:color w:val="000000"/>
                <w:sz w:val="20"/>
                <w:szCs w:val="18"/>
              </w:rPr>
              <w:t>17104,74</w:t>
            </w:r>
          </w:p>
        </w:tc>
        <w:tc>
          <w:tcPr>
            <w:tcW w:w="1134" w:type="dxa"/>
            <w:tcBorders>
              <w:top w:val="nil"/>
              <w:left w:val="nil"/>
              <w:bottom w:val="single" w:sz="4" w:space="0" w:color="auto"/>
              <w:right w:val="single" w:sz="4" w:space="0" w:color="auto"/>
            </w:tcBorders>
            <w:vAlign w:val="center"/>
          </w:tcPr>
          <w:p w14:paraId="14FFA90E" w14:textId="77777777" w:rsidR="0058469A" w:rsidRPr="0058469A" w:rsidRDefault="0058469A" w:rsidP="0058469A">
            <w:pPr>
              <w:jc w:val="center"/>
              <w:rPr>
                <w:color w:val="000000"/>
                <w:sz w:val="20"/>
                <w:szCs w:val="18"/>
              </w:rPr>
            </w:pPr>
            <w:r w:rsidRPr="0058469A">
              <w:rPr>
                <w:color w:val="000000"/>
                <w:sz w:val="20"/>
                <w:szCs w:val="18"/>
              </w:rPr>
              <w:t>17788,93</w:t>
            </w:r>
          </w:p>
        </w:tc>
      </w:tr>
      <w:tr w:rsidR="0058469A" w:rsidRPr="0058469A" w14:paraId="60D461C4" w14:textId="77777777" w:rsidTr="007368F0">
        <w:trPr>
          <w:trHeight w:val="7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61FE969" w14:textId="77777777" w:rsidR="0058469A" w:rsidRPr="0058469A" w:rsidRDefault="0058469A" w:rsidP="0058469A">
            <w:pPr>
              <w:rPr>
                <w:color w:val="000000"/>
                <w:sz w:val="20"/>
                <w:szCs w:val="18"/>
              </w:rPr>
            </w:pPr>
            <w:r w:rsidRPr="0058469A">
              <w:rPr>
                <w:color w:val="000000"/>
                <w:sz w:val="20"/>
                <w:szCs w:val="18"/>
              </w:rPr>
              <w:t xml:space="preserve">диаметр до </w:t>
            </w:r>
            <w:proofErr w:type="spellStart"/>
            <w:r w:rsidRPr="0058469A">
              <w:rPr>
                <w:color w:val="000000"/>
                <w:sz w:val="20"/>
                <w:szCs w:val="18"/>
              </w:rPr>
              <w:t>Ду</w:t>
            </w:r>
            <w:proofErr w:type="spellEnd"/>
            <w:r w:rsidRPr="0058469A">
              <w:rPr>
                <w:color w:val="000000"/>
                <w:sz w:val="20"/>
                <w:szCs w:val="18"/>
              </w:rPr>
              <w:t xml:space="preserve"> 250 мм</w:t>
            </w:r>
          </w:p>
        </w:tc>
        <w:tc>
          <w:tcPr>
            <w:tcW w:w="1276" w:type="dxa"/>
            <w:tcBorders>
              <w:top w:val="nil"/>
              <w:left w:val="nil"/>
              <w:bottom w:val="single" w:sz="4" w:space="0" w:color="auto"/>
              <w:right w:val="single" w:sz="4" w:space="0" w:color="auto"/>
            </w:tcBorders>
            <w:shd w:val="clear" w:color="auto" w:fill="auto"/>
            <w:noWrap/>
            <w:vAlign w:val="center"/>
          </w:tcPr>
          <w:p w14:paraId="414A62D8" w14:textId="77777777" w:rsidR="0058469A" w:rsidRPr="0058469A" w:rsidRDefault="0058469A" w:rsidP="0058469A">
            <w:pPr>
              <w:jc w:val="center"/>
              <w:rPr>
                <w:color w:val="000000"/>
                <w:sz w:val="20"/>
                <w:szCs w:val="18"/>
              </w:rPr>
            </w:pPr>
            <w:r w:rsidRPr="0058469A">
              <w:rPr>
                <w:color w:val="000000"/>
                <w:sz w:val="20"/>
                <w:szCs w:val="18"/>
              </w:rPr>
              <w:t>18584,11</w:t>
            </w:r>
          </w:p>
        </w:tc>
        <w:tc>
          <w:tcPr>
            <w:tcW w:w="1134" w:type="dxa"/>
            <w:tcBorders>
              <w:top w:val="nil"/>
              <w:left w:val="nil"/>
              <w:bottom w:val="single" w:sz="4" w:space="0" w:color="auto"/>
              <w:right w:val="single" w:sz="4" w:space="0" w:color="auto"/>
            </w:tcBorders>
            <w:shd w:val="clear" w:color="auto" w:fill="auto"/>
            <w:noWrap/>
            <w:vAlign w:val="center"/>
          </w:tcPr>
          <w:p w14:paraId="5DBEE27E" w14:textId="77777777" w:rsidR="0058469A" w:rsidRPr="0058469A" w:rsidRDefault="0058469A" w:rsidP="0058469A">
            <w:pPr>
              <w:jc w:val="center"/>
              <w:rPr>
                <w:color w:val="000000"/>
                <w:sz w:val="20"/>
                <w:szCs w:val="18"/>
              </w:rPr>
            </w:pPr>
            <w:r w:rsidRPr="0058469A">
              <w:rPr>
                <w:color w:val="000000"/>
                <w:sz w:val="20"/>
                <w:szCs w:val="18"/>
              </w:rPr>
              <w:t>19308,89</w:t>
            </w:r>
          </w:p>
        </w:tc>
        <w:tc>
          <w:tcPr>
            <w:tcW w:w="1134" w:type="dxa"/>
            <w:tcBorders>
              <w:top w:val="nil"/>
              <w:left w:val="nil"/>
              <w:bottom w:val="single" w:sz="4" w:space="0" w:color="auto"/>
              <w:right w:val="single" w:sz="4" w:space="0" w:color="auto"/>
            </w:tcBorders>
            <w:shd w:val="clear" w:color="auto" w:fill="auto"/>
            <w:noWrap/>
            <w:vAlign w:val="center"/>
          </w:tcPr>
          <w:p w14:paraId="7F03D66F" w14:textId="77777777" w:rsidR="0058469A" w:rsidRPr="0058469A" w:rsidRDefault="0058469A" w:rsidP="0058469A">
            <w:pPr>
              <w:jc w:val="center"/>
              <w:rPr>
                <w:color w:val="000000"/>
                <w:sz w:val="20"/>
                <w:szCs w:val="18"/>
              </w:rPr>
            </w:pPr>
            <w:r w:rsidRPr="0058469A">
              <w:rPr>
                <w:color w:val="000000"/>
                <w:sz w:val="20"/>
                <w:szCs w:val="18"/>
              </w:rPr>
              <w:t>20081,25</w:t>
            </w:r>
          </w:p>
        </w:tc>
        <w:tc>
          <w:tcPr>
            <w:tcW w:w="1134" w:type="dxa"/>
            <w:tcBorders>
              <w:top w:val="nil"/>
              <w:left w:val="nil"/>
              <w:bottom w:val="single" w:sz="4" w:space="0" w:color="auto"/>
              <w:right w:val="single" w:sz="4" w:space="0" w:color="auto"/>
            </w:tcBorders>
            <w:shd w:val="clear" w:color="auto" w:fill="auto"/>
            <w:noWrap/>
            <w:vAlign w:val="center"/>
          </w:tcPr>
          <w:p w14:paraId="51465849" w14:textId="77777777" w:rsidR="0058469A" w:rsidRPr="0058469A" w:rsidRDefault="0058469A" w:rsidP="0058469A">
            <w:pPr>
              <w:jc w:val="center"/>
              <w:rPr>
                <w:color w:val="000000"/>
                <w:sz w:val="20"/>
                <w:szCs w:val="18"/>
              </w:rPr>
            </w:pPr>
            <w:r w:rsidRPr="0058469A">
              <w:rPr>
                <w:color w:val="000000"/>
                <w:sz w:val="20"/>
                <w:szCs w:val="18"/>
              </w:rPr>
              <w:t>20884,50</w:t>
            </w:r>
          </w:p>
        </w:tc>
        <w:tc>
          <w:tcPr>
            <w:tcW w:w="1134" w:type="dxa"/>
            <w:tcBorders>
              <w:top w:val="nil"/>
              <w:left w:val="nil"/>
              <w:bottom w:val="single" w:sz="4" w:space="0" w:color="auto"/>
              <w:right w:val="single" w:sz="4" w:space="0" w:color="auto"/>
            </w:tcBorders>
            <w:vAlign w:val="center"/>
          </w:tcPr>
          <w:p w14:paraId="12B5BB05" w14:textId="77777777" w:rsidR="0058469A" w:rsidRPr="0058469A" w:rsidRDefault="0058469A" w:rsidP="0058469A">
            <w:pPr>
              <w:jc w:val="center"/>
              <w:rPr>
                <w:color w:val="000000"/>
                <w:sz w:val="20"/>
                <w:szCs w:val="18"/>
              </w:rPr>
            </w:pPr>
            <w:r w:rsidRPr="0058469A">
              <w:rPr>
                <w:color w:val="000000"/>
                <w:sz w:val="20"/>
                <w:szCs w:val="18"/>
              </w:rPr>
              <w:t>21719,88</w:t>
            </w:r>
          </w:p>
        </w:tc>
      </w:tr>
      <w:tr w:rsidR="0058469A" w:rsidRPr="0058469A" w14:paraId="740FF84C" w14:textId="77777777" w:rsidTr="007368F0">
        <w:trPr>
          <w:trHeight w:val="70"/>
        </w:trPr>
        <w:tc>
          <w:tcPr>
            <w:tcW w:w="4111" w:type="dxa"/>
            <w:tcBorders>
              <w:top w:val="nil"/>
              <w:left w:val="single" w:sz="4" w:space="0" w:color="auto"/>
              <w:bottom w:val="single" w:sz="4" w:space="0" w:color="auto"/>
              <w:right w:val="single" w:sz="4" w:space="0" w:color="auto"/>
            </w:tcBorders>
            <w:shd w:val="clear" w:color="auto" w:fill="auto"/>
            <w:noWrap/>
            <w:vAlign w:val="center"/>
          </w:tcPr>
          <w:p w14:paraId="4EB789D3" w14:textId="77777777" w:rsidR="0058469A" w:rsidRPr="0058469A" w:rsidRDefault="0058469A" w:rsidP="0058469A">
            <w:pPr>
              <w:rPr>
                <w:color w:val="000000"/>
                <w:sz w:val="20"/>
                <w:szCs w:val="18"/>
              </w:rPr>
            </w:pPr>
            <w:r w:rsidRPr="0058469A">
              <w:rPr>
                <w:color w:val="000000"/>
                <w:sz w:val="20"/>
                <w:szCs w:val="18"/>
              </w:rPr>
              <w:t xml:space="preserve">диаметр до </w:t>
            </w:r>
            <w:proofErr w:type="spellStart"/>
            <w:r w:rsidRPr="0058469A">
              <w:rPr>
                <w:color w:val="000000"/>
                <w:sz w:val="20"/>
                <w:szCs w:val="18"/>
              </w:rPr>
              <w:t>Ду</w:t>
            </w:r>
            <w:proofErr w:type="spellEnd"/>
            <w:r w:rsidRPr="0058469A">
              <w:rPr>
                <w:color w:val="000000"/>
                <w:sz w:val="20"/>
                <w:szCs w:val="18"/>
              </w:rPr>
              <w:t xml:space="preserve"> 500 мм</w:t>
            </w:r>
          </w:p>
        </w:tc>
        <w:tc>
          <w:tcPr>
            <w:tcW w:w="1276" w:type="dxa"/>
            <w:tcBorders>
              <w:top w:val="nil"/>
              <w:left w:val="nil"/>
              <w:bottom w:val="single" w:sz="4" w:space="0" w:color="auto"/>
              <w:right w:val="single" w:sz="4" w:space="0" w:color="auto"/>
            </w:tcBorders>
            <w:shd w:val="clear" w:color="auto" w:fill="auto"/>
            <w:noWrap/>
            <w:vAlign w:val="center"/>
          </w:tcPr>
          <w:p w14:paraId="722F3386" w14:textId="77777777" w:rsidR="0058469A" w:rsidRPr="0058469A" w:rsidRDefault="0058469A" w:rsidP="0058469A">
            <w:pPr>
              <w:jc w:val="center"/>
              <w:rPr>
                <w:color w:val="000000"/>
                <w:sz w:val="20"/>
                <w:szCs w:val="18"/>
              </w:rPr>
            </w:pPr>
            <w:r w:rsidRPr="0058469A">
              <w:rPr>
                <w:color w:val="000000"/>
                <w:sz w:val="20"/>
                <w:szCs w:val="18"/>
              </w:rPr>
              <w:t>57390,65</w:t>
            </w:r>
          </w:p>
        </w:tc>
        <w:tc>
          <w:tcPr>
            <w:tcW w:w="1134" w:type="dxa"/>
            <w:tcBorders>
              <w:top w:val="nil"/>
              <w:left w:val="nil"/>
              <w:bottom w:val="single" w:sz="4" w:space="0" w:color="auto"/>
              <w:right w:val="single" w:sz="4" w:space="0" w:color="auto"/>
            </w:tcBorders>
            <w:shd w:val="clear" w:color="auto" w:fill="auto"/>
            <w:noWrap/>
            <w:vAlign w:val="center"/>
          </w:tcPr>
          <w:p w14:paraId="17D88DA6" w14:textId="77777777" w:rsidR="0058469A" w:rsidRPr="0058469A" w:rsidRDefault="0058469A" w:rsidP="0058469A">
            <w:pPr>
              <w:jc w:val="center"/>
              <w:rPr>
                <w:color w:val="000000"/>
                <w:sz w:val="20"/>
                <w:szCs w:val="18"/>
              </w:rPr>
            </w:pPr>
            <w:r w:rsidRPr="0058469A">
              <w:rPr>
                <w:color w:val="000000"/>
                <w:sz w:val="20"/>
                <w:szCs w:val="18"/>
              </w:rPr>
              <w:t>59628,88</w:t>
            </w:r>
          </w:p>
        </w:tc>
        <w:tc>
          <w:tcPr>
            <w:tcW w:w="1134" w:type="dxa"/>
            <w:tcBorders>
              <w:top w:val="nil"/>
              <w:left w:val="nil"/>
              <w:bottom w:val="single" w:sz="4" w:space="0" w:color="auto"/>
              <w:right w:val="single" w:sz="4" w:space="0" w:color="auto"/>
            </w:tcBorders>
            <w:shd w:val="clear" w:color="auto" w:fill="auto"/>
            <w:noWrap/>
            <w:vAlign w:val="center"/>
          </w:tcPr>
          <w:p w14:paraId="69BED76B" w14:textId="77777777" w:rsidR="0058469A" w:rsidRPr="0058469A" w:rsidRDefault="0058469A" w:rsidP="0058469A">
            <w:pPr>
              <w:jc w:val="center"/>
              <w:rPr>
                <w:color w:val="000000"/>
                <w:sz w:val="20"/>
                <w:szCs w:val="18"/>
              </w:rPr>
            </w:pPr>
            <w:r w:rsidRPr="0058469A">
              <w:rPr>
                <w:color w:val="000000"/>
                <w:sz w:val="20"/>
                <w:szCs w:val="18"/>
              </w:rPr>
              <w:t>62014,04</w:t>
            </w:r>
          </w:p>
        </w:tc>
        <w:tc>
          <w:tcPr>
            <w:tcW w:w="1134" w:type="dxa"/>
            <w:tcBorders>
              <w:top w:val="nil"/>
              <w:left w:val="nil"/>
              <w:bottom w:val="single" w:sz="4" w:space="0" w:color="auto"/>
              <w:right w:val="single" w:sz="4" w:space="0" w:color="auto"/>
            </w:tcBorders>
            <w:shd w:val="clear" w:color="auto" w:fill="auto"/>
            <w:noWrap/>
            <w:vAlign w:val="center"/>
          </w:tcPr>
          <w:p w14:paraId="595B13F6" w14:textId="77777777" w:rsidR="0058469A" w:rsidRPr="0058469A" w:rsidRDefault="0058469A" w:rsidP="0058469A">
            <w:pPr>
              <w:jc w:val="center"/>
              <w:rPr>
                <w:color w:val="000000"/>
                <w:sz w:val="20"/>
                <w:szCs w:val="18"/>
              </w:rPr>
            </w:pPr>
            <w:r w:rsidRPr="0058469A">
              <w:rPr>
                <w:color w:val="000000"/>
                <w:sz w:val="20"/>
                <w:szCs w:val="18"/>
              </w:rPr>
              <w:t>64494,60</w:t>
            </w:r>
          </w:p>
        </w:tc>
        <w:tc>
          <w:tcPr>
            <w:tcW w:w="1134" w:type="dxa"/>
            <w:tcBorders>
              <w:top w:val="nil"/>
              <w:left w:val="nil"/>
              <w:bottom w:val="single" w:sz="4" w:space="0" w:color="auto"/>
              <w:right w:val="single" w:sz="4" w:space="0" w:color="auto"/>
            </w:tcBorders>
            <w:vAlign w:val="center"/>
          </w:tcPr>
          <w:p w14:paraId="1619BA62" w14:textId="77777777" w:rsidR="0058469A" w:rsidRPr="0058469A" w:rsidRDefault="0058469A" w:rsidP="0058469A">
            <w:pPr>
              <w:jc w:val="center"/>
              <w:rPr>
                <w:color w:val="000000"/>
                <w:sz w:val="20"/>
                <w:szCs w:val="18"/>
              </w:rPr>
            </w:pPr>
            <w:r w:rsidRPr="0058469A">
              <w:rPr>
                <w:color w:val="000000"/>
                <w:sz w:val="20"/>
                <w:szCs w:val="18"/>
              </w:rPr>
              <w:t>67074,38</w:t>
            </w:r>
          </w:p>
        </w:tc>
      </w:tr>
      <w:tr w:rsidR="0058469A" w:rsidRPr="0058469A" w14:paraId="0F44FD95" w14:textId="77777777" w:rsidTr="007368F0">
        <w:trPr>
          <w:trHeight w:val="70"/>
        </w:trPr>
        <w:tc>
          <w:tcPr>
            <w:tcW w:w="9923" w:type="dxa"/>
            <w:gridSpan w:val="6"/>
            <w:tcBorders>
              <w:top w:val="nil"/>
              <w:left w:val="single" w:sz="4" w:space="0" w:color="auto"/>
              <w:bottom w:val="single" w:sz="4" w:space="0" w:color="auto"/>
              <w:right w:val="single" w:sz="4" w:space="0" w:color="auto"/>
            </w:tcBorders>
            <w:shd w:val="clear" w:color="auto" w:fill="auto"/>
            <w:noWrap/>
            <w:vAlign w:val="center"/>
          </w:tcPr>
          <w:p w14:paraId="23B56C61" w14:textId="77777777" w:rsidR="0058469A" w:rsidRPr="0058469A" w:rsidRDefault="0058469A" w:rsidP="0058469A">
            <w:pPr>
              <w:jc w:val="center"/>
              <w:rPr>
                <w:color w:val="000000"/>
                <w:sz w:val="22"/>
                <w:szCs w:val="18"/>
              </w:rPr>
            </w:pPr>
            <w:r w:rsidRPr="0058469A">
              <w:rPr>
                <w:color w:val="000000"/>
                <w:sz w:val="22"/>
                <w:szCs w:val="18"/>
              </w:rPr>
              <w:t xml:space="preserve">Открытым способом прокладки с частичным благоустройством </w:t>
            </w:r>
          </w:p>
          <w:p w14:paraId="020B86F4" w14:textId="77777777" w:rsidR="0058469A" w:rsidRPr="0058469A" w:rsidRDefault="0058469A" w:rsidP="0058469A">
            <w:pPr>
              <w:jc w:val="center"/>
              <w:rPr>
                <w:color w:val="000000"/>
                <w:sz w:val="22"/>
                <w:szCs w:val="18"/>
              </w:rPr>
            </w:pPr>
            <w:r w:rsidRPr="0058469A">
              <w:rPr>
                <w:color w:val="000000"/>
                <w:sz w:val="22"/>
                <w:szCs w:val="18"/>
              </w:rPr>
              <w:t>(восстановление газонов, без восстановления тротуаров, асфальта)</w:t>
            </w:r>
          </w:p>
        </w:tc>
      </w:tr>
      <w:tr w:rsidR="0058469A" w:rsidRPr="0058469A" w14:paraId="5B964B45" w14:textId="77777777" w:rsidTr="007368F0">
        <w:trPr>
          <w:trHeight w:val="7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4C106C9" w14:textId="77777777" w:rsidR="0058469A" w:rsidRPr="0058469A" w:rsidRDefault="0058469A" w:rsidP="0058469A">
            <w:pPr>
              <w:rPr>
                <w:color w:val="000000"/>
                <w:sz w:val="20"/>
                <w:szCs w:val="18"/>
              </w:rPr>
            </w:pPr>
            <w:r w:rsidRPr="0058469A">
              <w:rPr>
                <w:color w:val="000000"/>
                <w:sz w:val="20"/>
                <w:szCs w:val="18"/>
              </w:rPr>
              <w:t xml:space="preserve">диаметр до </w:t>
            </w:r>
            <w:proofErr w:type="spellStart"/>
            <w:r w:rsidRPr="0058469A">
              <w:rPr>
                <w:color w:val="000000"/>
                <w:sz w:val="20"/>
                <w:szCs w:val="18"/>
              </w:rPr>
              <w:t>Ду</w:t>
            </w:r>
            <w:proofErr w:type="spellEnd"/>
            <w:r w:rsidRPr="0058469A">
              <w:rPr>
                <w:color w:val="000000"/>
                <w:sz w:val="20"/>
                <w:szCs w:val="18"/>
              </w:rPr>
              <w:t xml:space="preserve"> 40 мм</w:t>
            </w:r>
          </w:p>
        </w:tc>
        <w:tc>
          <w:tcPr>
            <w:tcW w:w="1276" w:type="dxa"/>
            <w:tcBorders>
              <w:top w:val="nil"/>
              <w:left w:val="nil"/>
              <w:bottom w:val="single" w:sz="4" w:space="0" w:color="auto"/>
              <w:right w:val="single" w:sz="4" w:space="0" w:color="auto"/>
            </w:tcBorders>
            <w:shd w:val="clear" w:color="auto" w:fill="auto"/>
            <w:noWrap/>
            <w:vAlign w:val="center"/>
          </w:tcPr>
          <w:p w14:paraId="5C2E2CB4" w14:textId="77777777" w:rsidR="0058469A" w:rsidRPr="0058469A" w:rsidRDefault="0058469A" w:rsidP="0058469A">
            <w:pPr>
              <w:jc w:val="center"/>
              <w:rPr>
                <w:color w:val="000000"/>
                <w:sz w:val="20"/>
                <w:szCs w:val="18"/>
              </w:rPr>
            </w:pPr>
            <w:r w:rsidRPr="0058469A">
              <w:rPr>
                <w:color w:val="000000"/>
                <w:sz w:val="20"/>
                <w:szCs w:val="18"/>
              </w:rPr>
              <w:t>8483,15</w:t>
            </w:r>
          </w:p>
        </w:tc>
        <w:tc>
          <w:tcPr>
            <w:tcW w:w="1134" w:type="dxa"/>
            <w:tcBorders>
              <w:top w:val="nil"/>
              <w:left w:val="nil"/>
              <w:bottom w:val="single" w:sz="4" w:space="0" w:color="auto"/>
              <w:right w:val="single" w:sz="4" w:space="0" w:color="auto"/>
            </w:tcBorders>
            <w:shd w:val="clear" w:color="auto" w:fill="auto"/>
            <w:noWrap/>
            <w:vAlign w:val="center"/>
          </w:tcPr>
          <w:p w14:paraId="7275CD81" w14:textId="77777777" w:rsidR="0058469A" w:rsidRPr="0058469A" w:rsidRDefault="0058469A" w:rsidP="0058469A">
            <w:pPr>
              <w:jc w:val="center"/>
              <w:rPr>
                <w:color w:val="000000"/>
                <w:sz w:val="20"/>
                <w:szCs w:val="18"/>
              </w:rPr>
            </w:pPr>
            <w:r w:rsidRPr="0058469A">
              <w:rPr>
                <w:color w:val="000000"/>
                <w:sz w:val="20"/>
                <w:szCs w:val="18"/>
              </w:rPr>
              <w:t>8813,99</w:t>
            </w:r>
          </w:p>
        </w:tc>
        <w:tc>
          <w:tcPr>
            <w:tcW w:w="1134" w:type="dxa"/>
            <w:tcBorders>
              <w:top w:val="nil"/>
              <w:left w:val="nil"/>
              <w:bottom w:val="single" w:sz="4" w:space="0" w:color="auto"/>
              <w:right w:val="single" w:sz="4" w:space="0" w:color="auto"/>
            </w:tcBorders>
            <w:shd w:val="clear" w:color="auto" w:fill="auto"/>
            <w:noWrap/>
            <w:vAlign w:val="center"/>
          </w:tcPr>
          <w:p w14:paraId="2C59BF15" w14:textId="77777777" w:rsidR="0058469A" w:rsidRPr="0058469A" w:rsidRDefault="0058469A" w:rsidP="0058469A">
            <w:pPr>
              <w:jc w:val="center"/>
              <w:rPr>
                <w:color w:val="000000"/>
                <w:sz w:val="20"/>
                <w:szCs w:val="18"/>
              </w:rPr>
            </w:pPr>
            <w:r w:rsidRPr="0058469A">
              <w:rPr>
                <w:color w:val="000000"/>
                <w:sz w:val="20"/>
                <w:szCs w:val="18"/>
              </w:rPr>
              <w:t>9166,55</w:t>
            </w:r>
          </w:p>
        </w:tc>
        <w:tc>
          <w:tcPr>
            <w:tcW w:w="1134" w:type="dxa"/>
            <w:tcBorders>
              <w:top w:val="nil"/>
              <w:left w:val="nil"/>
              <w:bottom w:val="single" w:sz="4" w:space="0" w:color="auto"/>
              <w:right w:val="single" w:sz="4" w:space="0" w:color="auto"/>
            </w:tcBorders>
            <w:shd w:val="clear" w:color="auto" w:fill="auto"/>
            <w:noWrap/>
            <w:vAlign w:val="center"/>
          </w:tcPr>
          <w:p w14:paraId="0A044DCB" w14:textId="77777777" w:rsidR="0058469A" w:rsidRPr="0058469A" w:rsidRDefault="0058469A" w:rsidP="0058469A">
            <w:pPr>
              <w:jc w:val="center"/>
              <w:rPr>
                <w:color w:val="000000"/>
                <w:sz w:val="20"/>
                <w:szCs w:val="18"/>
              </w:rPr>
            </w:pPr>
            <w:r w:rsidRPr="0058469A">
              <w:rPr>
                <w:color w:val="000000"/>
                <w:sz w:val="20"/>
                <w:szCs w:val="18"/>
              </w:rPr>
              <w:t>9533,21</w:t>
            </w:r>
          </w:p>
        </w:tc>
        <w:tc>
          <w:tcPr>
            <w:tcW w:w="1134" w:type="dxa"/>
            <w:tcBorders>
              <w:top w:val="nil"/>
              <w:left w:val="nil"/>
              <w:bottom w:val="single" w:sz="4" w:space="0" w:color="auto"/>
              <w:right w:val="single" w:sz="4" w:space="0" w:color="auto"/>
            </w:tcBorders>
            <w:vAlign w:val="center"/>
          </w:tcPr>
          <w:p w14:paraId="62290AF5" w14:textId="77777777" w:rsidR="0058469A" w:rsidRPr="0058469A" w:rsidRDefault="0058469A" w:rsidP="0058469A">
            <w:pPr>
              <w:jc w:val="center"/>
              <w:rPr>
                <w:color w:val="000000"/>
                <w:sz w:val="20"/>
                <w:szCs w:val="18"/>
              </w:rPr>
            </w:pPr>
            <w:r w:rsidRPr="0058469A">
              <w:rPr>
                <w:color w:val="000000"/>
                <w:sz w:val="20"/>
                <w:szCs w:val="18"/>
              </w:rPr>
              <w:t>9914,54</w:t>
            </w:r>
          </w:p>
        </w:tc>
      </w:tr>
      <w:tr w:rsidR="0058469A" w:rsidRPr="0058469A" w14:paraId="50E9360E" w14:textId="77777777" w:rsidTr="007368F0">
        <w:trPr>
          <w:trHeight w:val="7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FD26FFB" w14:textId="77777777" w:rsidR="0058469A" w:rsidRPr="0058469A" w:rsidRDefault="0058469A" w:rsidP="0058469A">
            <w:pPr>
              <w:rPr>
                <w:color w:val="000000"/>
                <w:sz w:val="20"/>
                <w:szCs w:val="18"/>
              </w:rPr>
            </w:pPr>
            <w:r w:rsidRPr="0058469A">
              <w:rPr>
                <w:color w:val="000000"/>
                <w:sz w:val="20"/>
                <w:szCs w:val="18"/>
              </w:rPr>
              <w:t xml:space="preserve">диаметр до </w:t>
            </w:r>
            <w:proofErr w:type="spellStart"/>
            <w:r w:rsidRPr="0058469A">
              <w:rPr>
                <w:color w:val="000000"/>
                <w:sz w:val="20"/>
                <w:szCs w:val="18"/>
              </w:rPr>
              <w:t>Ду</w:t>
            </w:r>
            <w:proofErr w:type="spellEnd"/>
            <w:r w:rsidRPr="0058469A">
              <w:rPr>
                <w:color w:val="000000"/>
                <w:sz w:val="20"/>
                <w:szCs w:val="18"/>
              </w:rPr>
              <w:t xml:space="preserve"> 70 мм</w:t>
            </w:r>
          </w:p>
        </w:tc>
        <w:tc>
          <w:tcPr>
            <w:tcW w:w="1276" w:type="dxa"/>
            <w:tcBorders>
              <w:top w:val="nil"/>
              <w:left w:val="nil"/>
              <w:bottom w:val="single" w:sz="4" w:space="0" w:color="auto"/>
              <w:right w:val="single" w:sz="4" w:space="0" w:color="auto"/>
            </w:tcBorders>
            <w:shd w:val="clear" w:color="auto" w:fill="auto"/>
            <w:noWrap/>
            <w:vAlign w:val="center"/>
          </w:tcPr>
          <w:p w14:paraId="371EC8D3" w14:textId="77777777" w:rsidR="0058469A" w:rsidRPr="0058469A" w:rsidRDefault="0058469A" w:rsidP="0058469A">
            <w:pPr>
              <w:jc w:val="center"/>
              <w:rPr>
                <w:color w:val="000000"/>
                <w:sz w:val="20"/>
                <w:szCs w:val="18"/>
              </w:rPr>
            </w:pPr>
            <w:r w:rsidRPr="0058469A">
              <w:rPr>
                <w:color w:val="000000"/>
                <w:sz w:val="20"/>
                <w:szCs w:val="18"/>
              </w:rPr>
              <w:t>8914,07</w:t>
            </w:r>
          </w:p>
        </w:tc>
        <w:tc>
          <w:tcPr>
            <w:tcW w:w="1134" w:type="dxa"/>
            <w:tcBorders>
              <w:top w:val="nil"/>
              <w:left w:val="nil"/>
              <w:bottom w:val="single" w:sz="4" w:space="0" w:color="auto"/>
              <w:right w:val="single" w:sz="4" w:space="0" w:color="auto"/>
            </w:tcBorders>
            <w:shd w:val="clear" w:color="auto" w:fill="auto"/>
            <w:noWrap/>
            <w:vAlign w:val="center"/>
          </w:tcPr>
          <w:p w14:paraId="330B1BEC" w14:textId="77777777" w:rsidR="0058469A" w:rsidRPr="0058469A" w:rsidRDefault="0058469A" w:rsidP="0058469A">
            <w:pPr>
              <w:jc w:val="center"/>
              <w:rPr>
                <w:color w:val="000000"/>
                <w:sz w:val="20"/>
                <w:szCs w:val="18"/>
              </w:rPr>
            </w:pPr>
            <w:r w:rsidRPr="0058469A">
              <w:rPr>
                <w:color w:val="000000"/>
                <w:sz w:val="20"/>
                <w:szCs w:val="18"/>
              </w:rPr>
              <w:t>9261,72</w:t>
            </w:r>
          </w:p>
        </w:tc>
        <w:tc>
          <w:tcPr>
            <w:tcW w:w="1134" w:type="dxa"/>
            <w:tcBorders>
              <w:top w:val="nil"/>
              <w:left w:val="nil"/>
              <w:bottom w:val="single" w:sz="4" w:space="0" w:color="auto"/>
              <w:right w:val="single" w:sz="4" w:space="0" w:color="auto"/>
            </w:tcBorders>
            <w:shd w:val="clear" w:color="auto" w:fill="auto"/>
            <w:noWrap/>
            <w:vAlign w:val="center"/>
          </w:tcPr>
          <w:p w14:paraId="4C3AFB55" w14:textId="77777777" w:rsidR="0058469A" w:rsidRPr="0058469A" w:rsidRDefault="0058469A" w:rsidP="0058469A">
            <w:pPr>
              <w:jc w:val="center"/>
              <w:rPr>
                <w:color w:val="000000"/>
                <w:sz w:val="20"/>
                <w:szCs w:val="18"/>
              </w:rPr>
            </w:pPr>
            <w:r w:rsidRPr="0058469A">
              <w:rPr>
                <w:color w:val="000000"/>
                <w:sz w:val="20"/>
                <w:szCs w:val="18"/>
              </w:rPr>
              <w:t>9632,18</w:t>
            </w:r>
          </w:p>
        </w:tc>
        <w:tc>
          <w:tcPr>
            <w:tcW w:w="1134" w:type="dxa"/>
            <w:tcBorders>
              <w:top w:val="nil"/>
              <w:left w:val="nil"/>
              <w:bottom w:val="single" w:sz="4" w:space="0" w:color="auto"/>
              <w:right w:val="single" w:sz="4" w:space="0" w:color="auto"/>
            </w:tcBorders>
            <w:shd w:val="clear" w:color="auto" w:fill="auto"/>
            <w:noWrap/>
            <w:vAlign w:val="center"/>
          </w:tcPr>
          <w:p w14:paraId="0DC8DA7A" w14:textId="77777777" w:rsidR="0058469A" w:rsidRPr="0058469A" w:rsidRDefault="0058469A" w:rsidP="0058469A">
            <w:pPr>
              <w:jc w:val="center"/>
              <w:rPr>
                <w:color w:val="000000"/>
                <w:sz w:val="20"/>
                <w:szCs w:val="18"/>
              </w:rPr>
            </w:pPr>
            <w:r w:rsidRPr="0058469A">
              <w:rPr>
                <w:color w:val="000000"/>
                <w:sz w:val="20"/>
                <w:szCs w:val="18"/>
              </w:rPr>
              <w:t>10017,47</w:t>
            </w:r>
          </w:p>
        </w:tc>
        <w:tc>
          <w:tcPr>
            <w:tcW w:w="1134" w:type="dxa"/>
            <w:tcBorders>
              <w:top w:val="nil"/>
              <w:left w:val="nil"/>
              <w:bottom w:val="single" w:sz="4" w:space="0" w:color="auto"/>
              <w:right w:val="single" w:sz="4" w:space="0" w:color="auto"/>
            </w:tcBorders>
            <w:vAlign w:val="center"/>
          </w:tcPr>
          <w:p w14:paraId="6D7231B1" w14:textId="77777777" w:rsidR="0058469A" w:rsidRPr="0058469A" w:rsidRDefault="0058469A" w:rsidP="0058469A">
            <w:pPr>
              <w:jc w:val="center"/>
              <w:rPr>
                <w:color w:val="000000"/>
                <w:sz w:val="20"/>
                <w:szCs w:val="18"/>
              </w:rPr>
            </w:pPr>
            <w:r w:rsidRPr="0058469A">
              <w:rPr>
                <w:color w:val="000000"/>
                <w:sz w:val="20"/>
                <w:szCs w:val="18"/>
              </w:rPr>
              <w:t>10418,17</w:t>
            </w:r>
          </w:p>
        </w:tc>
      </w:tr>
      <w:tr w:rsidR="0058469A" w:rsidRPr="0058469A" w14:paraId="2271DF85" w14:textId="77777777" w:rsidTr="007368F0">
        <w:trPr>
          <w:trHeight w:val="70"/>
        </w:trPr>
        <w:tc>
          <w:tcPr>
            <w:tcW w:w="4111" w:type="dxa"/>
            <w:tcBorders>
              <w:top w:val="nil"/>
              <w:left w:val="single" w:sz="4" w:space="0" w:color="auto"/>
              <w:bottom w:val="single" w:sz="4" w:space="0" w:color="auto"/>
              <w:right w:val="single" w:sz="4" w:space="0" w:color="auto"/>
            </w:tcBorders>
            <w:shd w:val="clear" w:color="auto" w:fill="auto"/>
            <w:noWrap/>
            <w:vAlign w:val="center"/>
          </w:tcPr>
          <w:p w14:paraId="1DCBA083" w14:textId="77777777" w:rsidR="0058469A" w:rsidRPr="0058469A" w:rsidRDefault="0058469A" w:rsidP="0058469A">
            <w:pPr>
              <w:rPr>
                <w:color w:val="000000"/>
                <w:sz w:val="20"/>
                <w:szCs w:val="18"/>
              </w:rPr>
            </w:pPr>
            <w:r w:rsidRPr="0058469A">
              <w:rPr>
                <w:color w:val="000000"/>
                <w:sz w:val="20"/>
                <w:szCs w:val="18"/>
              </w:rPr>
              <w:t xml:space="preserve">диаметр до </w:t>
            </w:r>
            <w:proofErr w:type="spellStart"/>
            <w:r w:rsidRPr="0058469A">
              <w:rPr>
                <w:color w:val="000000"/>
                <w:sz w:val="20"/>
                <w:szCs w:val="18"/>
              </w:rPr>
              <w:t>Ду</w:t>
            </w:r>
            <w:proofErr w:type="spellEnd"/>
            <w:r w:rsidRPr="0058469A">
              <w:rPr>
                <w:color w:val="000000"/>
                <w:sz w:val="20"/>
                <w:szCs w:val="18"/>
              </w:rPr>
              <w:t xml:space="preserve"> 100 мм</w:t>
            </w:r>
          </w:p>
        </w:tc>
        <w:tc>
          <w:tcPr>
            <w:tcW w:w="1276" w:type="dxa"/>
            <w:tcBorders>
              <w:top w:val="nil"/>
              <w:left w:val="nil"/>
              <w:bottom w:val="single" w:sz="4" w:space="0" w:color="auto"/>
              <w:right w:val="single" w:sz="4" w:space="0" w:color="auto"/>
            </w:tcBorders>
            <w:shd w:val="clear" w:color="auto" w:fill="auto"/>
            <w:noWrap/>
            <w:vAlign w:val="center"/>
          </w:tcPr>
          <w:p w14:paraId="27D98ADF" w14:textId="77777777" w:rsidR="0058469A" w:rsidRPr="0058469A" w:rsidRDefault="0058469A" w:rsidP="0058469A">
            <w:pPr>
              <w:jc w:val="center"/>
              <w:rPr>
                <w:color w:val="000000"/>
                <w:sz w:val="20"/>
                <w:szCs w:val="18"/>
              </w:rPr>
            </w:pPr>
            <w:r w:rsidRPr="0058469A">
              <w:rPr>
                <w:color w:val="000000"/>
                <w:sz w:val="20"/>
                <w:szCs w:val="18"/>
              </w:rPr>
              <w:t>9598,70</w:t>
            </w:r>
          </w:p>
        </w:tc>
        <w:tc>
          <w:tcPr>
            <w:tcW w:w="1134" w:type="dxa"/>
            <w:tcBorders>
              <w:top w:val="nil"/>
              <w:left w:val="nil"/>
              <w:bottom w:val="single" w:sz="4" w:space="0" w:color="auto"/>
              <w:right w:val="single" w:sz="4" w:space="0" w:color="auto"/>
            </w:tcBorders>
            <w:shd w:val="clear" w:color="auto" w:fill="auto"/>
            <w:noWrap/>
            <w:vAlign w:val="center"/>
          </w:tcPr>
          <w:p w14:paraId="5FB15936" w14:textId="77777777" w:rsidR="0058469A" w:rsidRPr="0058469A" w:rsidRDefault="0058469A" w:rsidP="0058469A">
            <w:pPr>
              <w:jc w:val="center"/>
              <w:rPr>
                <w:color w:val="000000"/>
                <w:sz w:val="20"/>
                <w:szCs w:val="18"/>
              </w:rPr>
            </w:pPr>
            <w:r w:rsidRPr="0058469A">
              <w:rPr>
                <w:color w:val="000000"/>
                <w:sz w:val="20"/>
                <w:szCs w:val="18"/>
              </w:rPr>
              <w:t>9973,05</w:t>
            </w:r>
          </w:p>
        </w:tc>
        <w:tc>
          <w:tcPr>
            <w:tcW w:w="1134" w:type="dxa"/>
            <w:tcBorders>
              <w:top w:val="nil"/>
              <w:left w:val="nil"/>
              <w:bottom w:val="single" w:sz="4" w:space="0" w:color="auto"/>
              <w:right w:val="single" w:sz="4" w:space="0" w:color="auto"/>
            </w:tcBorders>
            <w:shd w:val="clear" w:color="auto" w:fill="auto"/>
            <w:noWrap/>
            <w:vAlign w:val="center"/>
          </w:tcPr>
          <w:p w14:paraId="31B86268" w14:textId="77777777" w:rsidR="0058469A" w:rsidRPr="0058469A" w:rsidRDefault="0058469A" w:rsidP="0058469A">
            <w:pPr>
              <w:jc w:val="center"/>
              <w:rPr>
                <w:color w:val="000000"/>
                <w:sz w:val="20"/>
                <w:szCs w:val="18"/>
              </w:rPr>
            </w:pPr>
            <w:r w:rsidRPr="0058469A">
              <w:rPr>
                <w:color w:val="000000"/>
                <w:sz w:val="20"/>
                <w:szCs w:val="18"/>
              </w:rPr>
              <w:t>10371,97</w:t>
            </w:r>
          </w:p>
        </w:tc>
        <w:tc>
          <w:tcPr>
            <w:tcW w:w="1134" w:type="dxa"/>
            <w:tcBorders>
              <w:top w:val="nil"/>
              <w:left w:val="nil"/>
              <w:bottom w:val="single" w:sz="4" w:space="0" w:color="auto"/>
              <w:right w:val="single" w:sz="4" w:space="0" w:color="auto"/>
            </w:tcBorders>
            <w:shd w:val="clear" w:color="auto" w:fill="auto"/>
            <w:noWrap/>
            <w:vAlign w:val="center"/>
          </w:tcPr>
          <w:p w14:paraId="09A3F7F1" w14:textId="77777777" w:rsidR="0058469A" w:rsidRPr="0058469A" w:rsidRDefault="0058469A" w:rsidP="0058469A">
            <w:pPr>
              <w:jc w:val="center"/>
              <w:rPr>
                <w:color w:val="000000"/>
                <w:sz w:val="20"/>
                <w:szCs w:val="18"/>
              </w:rPr>
            </w:pPr>
            <w:r w:rsidRPr="0058469A">
              <w:rPr>
                <w:color w:val="000000"/>
                <w:sz w:val="20"/>
                <w:szCs w:val="18"/>
              </w:rPr>
              <w:t>10786,85</w:t>
            </w:r>
          </w:p>
        </w:tc>
        <w:tc>
          <w:tcPr>
            <w:tcW w:w="1134" w:type="dxa"/>
            <w:tcBorders>
              <w:top w:val="nil"/>
              <w:left w:val="nil"/>
              <w:bottom w:val="single" w:sz="4" w:space="0" w:color="auto"/>
              <w:right w:val="single" w:sz="4" w:space="0" w:color="auto"/>
            </w:tcBorders>
            <w:vAlign w:val="center"/>
          </w:tcPr>
          <w:p w14:paraId="726B88F4" w14:textId="77777777" w:rsidR="0058469A" w:rsidRPr="0058469A" w:rsidRDefault="0058469A" w:rsidP="0058469A">
            <w:pPr>
              <w:jc w:val="center"/>
              <w:rPr>
                <w:color w:val="000000"/>
                <w:sz w:val="20"/>
                <w:szCs w:val="18"/>
              </w:rPr>
            </w:pPr>
            <w:r w:rsidRPr="0058469A">
              <w:rPr>
                <w:color w:val="000000"/>
                <w:sz w:val="20"/>
                <w:szCs w:val="18"/>
              </w:rPr>
              <w:t>11218,32</w:t>
            </w:r>
          </w:p>
        </w:tc>
      </w:tr>
      <w:tr w:rsidR="0058469A" w:rsidRPr="0058469A" w14:paraId="3D76AF45" w14:textId="77777777" w:rsidTr="007368F0">
        <w:trPr>
          <w:trHeight w:val="70"/>
        </w:trPr>
        <w:tc>
          <w:tcPr>
            <w:tcW w:w="4111" w:type="dxa"/>
            <w:tcBorders>
              <w:top w:val="nil"/>
              <w:left w:val="single" w:sz="4" w:space="0" w:color="auto"/>
              <w:bottom w:val="single" w:sz="4" w:space="0" w:color="auto"/>
              <w:right w:val="single" w:sz="4" w:space="0" w:color="auto"/>
            </w:tcBorders>
            <w:shd w:val="clear" w:color="auto" w:fill="auto"/>
            <w:noWrap/>
            <w:vAlign w:val="center"/>
          </w:tcPr>
          <w:p w14:paraId="0598B3EE" w14:textId="77777777" w:rsidR="0058469A" w:rsidRPr="0058469A" w:rsidRDefault="0058469A" w:rsidP="0058469A">
            <w:pPr>
              <w:rPr>
                <w:color w:val="000000"/>
                <w:sz w:val="20"/>
                <w:szCs w:val="18"/>
              </w:rPr>
            </w:pPr>
            <w:r w:rsidRPr="0058469A">
              <w:rPr>
                <w:color w:val="000000"/>
                <w:sz w:val="20"/>
                <w:szCs w:val="18"/>
              </w:rPr>
              <w:t xml:space="preserve">диаметр до </w:t>
            </w:r>
            <w:proofErr w:type="spellStart"/>
            <w:r w:rsidRPr="0058469A">
              <w:rPr>
                <w:color w:val="000000"/>
                <w:sz w:val="20"/>
                <w:szCs w:val="18"/>
              </w:rPr>
              <w:t>Ду</w:t>
            </w:r>
            <w:proofErr w:type="spellEnd"/>
            <w:r w:rsidRPr="0058469A">
              <w:rPr>
                <w:color w:val="000000"/>
                <w:sz w:val="20"/>
                <w:szCs w:val="18"/>
              </w:rPr>
              <w:t xml:space="preserve"> 150 мм</w:t>
            </w:r>
          </w:p>
        </w:tc>
        <w:tc>
          <w:tcPr>
            <w:tcW w:w="1276" w:type="dxa"/>
            <w:tcBorders>
              <w:top w:val="nil"/>
              <w:left w:val="nil"/>
              <w:bottom w:val="single" w:sz="4" w:space="0" w:color="auto"/>
              <w:right w:val="single" w:sz="4" w:space="0" w:color="auto"/>
            </w:tcBorders>
            <w:shd w:val="clear" w:color="auto" w:fill="auto"/>
            <w:noWrap/>
            <w:vAlign w:val="center"/>
          </w:tcPr>
          <w:p w14:paraId="4E3B774B" w14:textId="77777777" w:rsidR="0058469A" w:rsidRPr="0058469A" w:rsidRDefault="0058469A" w:rsidP="0058469A">
            <w:pPr>
              <w:jc w:val="center"/>
              <w:rPr>
                <w:color w:val="000000"/>
                <w:sz w:val="20"/>
                <w:szCs w:val="18"/>
              </w:rPr>
            </w:pPr>
            <w:r w:rsidRPr="0058469A">
              <w:rPr>
                <w:color w:val="000000"/>
                <w:sz w:val="20"/>
                <w:szCs w:val="18"/>
              </w:rPr>
              <w:t>11211,75</w:t>
            </w:r>
          </w:p>
        </w:tc>
        <w:tc>
          <w:tcPr>
            <w:tcW w:w="1134" w:type="dxa"/>
            <w:tcBorders>
              <w:top w:val="nil"/>
              <w:left w:val="nil"/>
              <w:bottom w:val="single" w:sz="4" w:space="0" w:color="auto"/>
              <w:right w:val="single" w:sz="4" w:space="0" w:color="auto"/>
            </w:tcBorders>
            <w:shd w:val="clear" w:color="auto" w:fill="auto"/>
            <w:noWrap/>
            <w:vAlign w:val="center"/>
          </w:tcPr>
          <w:p w14:paraId="5A5C5D2C" w14:textId="77777777" w:rsidR="0058469A" w:rsidRPr="0058469A" w:rsidRDefault="0058469A" w:rsidP="0058469A">
            <w:pPr>
              <w:jc w:val="center"/>
              <w:rPr>
                <w:color w:val="000000"/>
                <w:sz w:val="20"/>
                <w:szCs w:val="18"/>
              </w:rPr>
            </w:pPr>
            <w:r w:rsidRPr="0058469A">
              <w:rPr>
                <w:color w:val="000000"/>
                <w:sz w:val="20"/>
                <w:szCs w:val="18"/>
              </w:rPr>
              <w:t>11649,01</w:t>
            </w:r>
          </w:p>
        </w:tc>
        <w:tc>
          <w:tcPr>
            <w:tcW w:w="1134" w:type="dxa"/>
            <w:tcBorders>
              <w:top w:val="nil"/>
              <w:left w:val="nil"/>
              <w:bottom w:val="single" w:sz="4" w:space="0" w:color="auto"/>
              <w:right w:val="single" w:sz="4" w:space="0" w:color="auto"/>
            </w:tcBorders>
            <w:shd w:val="clear" w:color="auto" w:fill="auto"/>
            <w:noWrap/>
            <w:vAlign w:val="center"/>
          </w:tcPr>
          <w:p w14:paraId="246F5487" w14:textId="77777777" w:rsidR="0058469A" w:rsidRPr="0058469A" w:rsidRDefault="0058469A" w:rsidP="0058469A">
            <w:pPr>
              <w:jc w:val="center"/>
              <w:rPr>
                <w:color w:val="000000"/>
                <w:sz w:val="20"/>
                <w:szCs w:val="18"/>
              </w:rPr>
            </w:pPr>
            <w:r w:rsidRPr="0058469A">
              <w:rPr>
                <w:color w:val="000000"/>
                <w:sz w:val="20"/>
                <w:szCs w:val="18"/>
              </w:rPr>
              <w:t>12114,97</w:t>
            </w:r>
          </w:p>
        </w:tc>
        <w:tc>
          <w:tcPr>
            <w:tcW w:w="1134" w:type="dxa"/>
            <w:tcBorders>
              <w:top w:val="nil"/>
              <w:left w:val="nil"/>
              <w:bottom w:val="single" w:sz="4" w:space="0" w:color="auto"/>
              <w:right w:val="single" w:sz="4" w:space="0" w:color="auto"/>
            </w:tcBorders>
            <w:shd w:val="clear" w:color="auto" w:fill="auto"/>
            <w:noWrap/>
            <w:vAlign w:val="center"/>
          </w:tcPr>
          <w:p w14:paraId="5E0A75F7" w14:textId="77777777" w:rsidR="0058469A" w:rsidRPr="0058469A" w:rsidRDefault="0058469A" w:rsidP="0058469A">
            <w:pPr>
              <w:jc w:val="center"/>
              <w:rPr>
                <w:color w:val="000000"/>
                <w:sz w:val="20"/>
                <w:szCs w:val="18"/>
              </w:rPr>
            </w:pPr>
            <w:r w:rsidRPr="0058469A">
              <w:rPr>
                <w:color w:val="000000"/>
                <w:sz w:val="20"/>
                <w:szCs w:val="18"/>
              </w:rPr>
              <w:t>12599,57</w:t>
            </w:r>
          </w:p>
        </w:tc>
        <w:tc>
          <w:tcPr>
            <w:tcW w:w="1134" w:type="dxa"/>
            <w:tcBorders>
              <w:top w:val="nil"/>
              <w:left w:val="nil"/>
              <w:bottom w:val="single" w:sz="4" w:space="0" w:color="auto"/>
              <w:right w:val="single" w:sz="4" w:space="0" w:color="auto"/>
            </w:tcBorders>
            <w:vAlign w:val="center"/>
          </w:tcPr>
          <w:p w14:paraId="525C640A" w14:textId="77777777" w:rsidR="0058469A" w:rsidRPr="0058469A" w:rsidRDefault="0058469A" w:rsidP="0058469A">
            <w:pPr>
              <w:jc w:val="center"/>
              <w:rPr>
                <w:color w:val="000000"/>
                <w:sz w:val="20"/>
                <w:szCs w:val="18"/>
              </w:rPr>
            </w:pPr>
            <w:r w:rsidRPr="0058469A">
              <w:rPr>
                <w:color w:val="000000"/>
                <w:sz w:val="20"/>
                <w:szCs w:val="18"/>
              </w:rPr>
              <w:t>13103,55</w:t>
            </w:r>
          </w:p>
        </w:tc>
      </w:tr>
      <w:tr w:rsidR="0058469A" w:rsidRPr="0058469A" w14:paraId="2B32B53B" w14:textId="77777777" w:rsidTr="007368F0">
        <w:trPr>
          <w:trHeight w:val="70"/>
        </w:trPr>
        <w:tc>
          <w:tcPr>
            <w:tcW w:w="4111" w:type="dxa"/>
            <w:tcBorders>
              <w:top w:val="nil"/>
              <w:left w:val="single" w:sz="4" w:space="0" w:color="auto"/>
              <w:bottom w:val="single" w:sz="4" w:space="0" w:color="auto"/>
              <w:right w:val="single" w:sz="4" w:space="0" w:color="auto"/>
            </w:tcBorders>
            <w:shd w:val="clear" w:color="auto" w:fill="auto"/>
            <w:noWrap/>
            <w:vAlign w:val="center"/>
          </w:tcPr>
          <w:p w14:paraId="0D2EC987" w14:textId="77777777" w:rsidR="0058469A" w:rsidRPr="0058469A" w:rsidRDefault="0058469A" w:rsidP="0058469A">
            <w:pPr>
              <w:rPr>
                <w:color w:val="000000"/>
                <w:sz w:val="20"/>
                <w:szCs w:val="18"/>
              </w:rPr>
            </w:pPr>
            <w:r w:rsidRPr="0058469A">
              <w:rPr>
                <w:color w:val="000000"/>
                <w:sz w:val="20"/>
                <w:szCs w:val="18"/>
              </w:rPr>
              <w:t xml:space="preserve">диаметр до </w:t>
            </w:r>
            <w:proofErr w:type="spellStart"/>
            <w:r w:rsidRPr="0058469A">
              <w:rPr>
                <w:color w:val="000000"/>
                <w:sz w:val="20"/>
                <w:szCs w:val="18"/>
              </w:rPr>
              <w:t>Ду</w:t>
            </w:r>
            <w:proofErr w:type="spellEnd"/>
            <w:r w:rsidRPr="0058469A">
              <w:rPr>
                <w:color w:val="000000"/>
                <w:sz w:val="20"/>
                <w:szCs w:val="18"/>
              </w:rPr>
              <w:t xml:space="preserve"> 200 мм</w:t>
            </w:r>
          </w:p>
        </w:tc>
        <w:tc>
          <w:tcPr>
            <w:tcW w:w="1276" w:type="dxa"/>
            <w:tcBorders>
              <w:top w:val="nil"/>
              <w:left w:val="nil"/>
              <w:bottom w:val="single" w:sz="4" w:space="0" w:color="auto"/>
              <w:right w:val="single" w:sz="4" w:space="0" w:color="auto"/>
            </w:tcBorders>
            <w:shd w:val="clear" w:color="auto" w:fill="auto"/>
            <w:noWrap/>
            <w:vAlign w:val="center"/>
          </w:tcPr>
          <w:p w14:paraId="56F60341" w14:textId="77777777" w:rsidR="0058469A" w:rsidRPr="0058469A" w:rsidRDefault="0058469A" w:rsidP="0058469A">
            <w:pPr>
              <w:jc w:val="center"/>
              <w:rPr>
                <w:color w:val="000000"/>
                <w:sz w:val="20"/>
                <w:szCs w:val="18"/>
              </w:rPr>
            </w:pPr>
            <w:r w:rsidRPr="0058469A">
              <w:rPr>
                <w:color w:val="000000"/>
                <w:sz w:val="20"/>
                <w:szCs w:val="18"/>
              </w:rPr>
              <w:t>12272,15</w:t>
            </w:r>
          </w:p>
        </w:tc>
        <w:tc>
          <w:tcPr>
            <w:tcW w:w="1134" w:type="dxa"/>
            <w:tcBorders>
              <w:top w:val="nil"/>
              <w:left w:val="nil"/>
              <w:bottom w:val="single" w:sz="4" w:space="0" w:color="auto"/>
              <w:right w:val="single" w:sz="4" w:space="0" w:color="auto"/>
            </w:tcBorders>
            <w:shd w:val="clear" w:color="auto" w:fill="auto"/>
            <w:noWrap/>
            <w:vAlign w:val="center"/>
          </w:tcPr>
          <w:p w14:paraId="36E7ABD5" w14:textId="77777777" w:rsidR="0058469A" w:rsidRPr="0058469A" w:rsidRDefault="0058469A" w:rsidP="0058469A">
            <w:pPr>
              <w:jc w:val="center"/>
              <w:rPr>
                <w:color w:val="000000"/>
                <w:sz w:val="20"/>
                <w:szCs w:val="18"/>
              </w:rPr>
            </w:pPr>
            <w:r w:rsidRPr="0058469A">
              <w:rPr>
                <w:color w:val="000000"/>
                <w:sz w:val="20"/>
                <w:szCs w:val="18"/>
              </w:rPr>
              <w:t>12750,77</w:t>
            </w:r>
          </w:p>
        </w:tc>
        <w:tc>
          <w:tcPr>
            <w:tcW w:w="1134" w:type="dxa"/>
            <w:tcBorders>
              <w:top w:val="nil"/>
              <w:left w:val="nil"/>
              <w:bottom w:val="single" w:sz="4" w:space="0" w:color="auto"/>
              <w:right w:val="single" w:sz="4" w:space="0" w:color="auto"/>
            </w:tcBorders>
            <w:shd w:val="clear" w:color="auto" w:fill="auto"/>
            <w:noWrap/>
            <w:vAlign w:val="center"/>
          </w:tcPr>
          <w:p w14:paraId="70B7CE56" w14:textId="77777777" w:rsidR="0058469A" w:rsidRPr="0058469A" w:rsidRDefault="0058469A" w:rsidP="0058469A">
            <w:pPr>
              <w:jc w:val="center"/>
              <w:rPr>
                <w:color w:val="000000"/>
                <w:sz w:val="20"/>
                <w:szCs w:val="18"/>
              </w:rPr>
            </w:pPr>
            <w:r w:rsidRPr="0058469A">
              <w:rPr>
                <w:color w:val="000000"/>
                <w:sz w:val="20"/>
                <w:szCs w:val="18"/>
              </w:rPr>
              <w:t>13260,80</w:t>
            </w:r>
          </w:p>
        </w:tc>
        <w:tc>
          <w:tcPr>
            <w:tcW w:w="1134" w:type="dxa"/>
            <w:tcBorders>
              <w:top w:val="nil"/>
              <w:left w:val="nil"/>
              <w:bottom w:val="single" w:sz="4" w:space="0" w:color="auto"/>
              <w:right w:val="single" w:sz="4" w:space="0" w:color="auto"/>
            </w:tcBorders>
            <w:shd w:val="clear" w:color="auto" w:fill="auto"/>
            <w:noWrap/>
            <w:vAlign w:val="center"/>
          </w:tcPr>
          <w:p w14:paraId="5673AFC7" w14:textId="77777777" w:rsidR="0058469A" w:rsidRPr="0058469A" w:rsidRDefault="0058469A" w:rsidP="0058469A">
            <w:pPr>
              <w:jc w:val="center"/>
              <w:rPr>
                <w:color w:val="000000"/>
                <w:sz w:val="20"/>
                <w:szCs w:val="18"/>
              </w:rPr>
            </w:pPr>
            <w:r w:rsidRPr="0058469A">
              <w:rPr>
                <w:color w:val="000000"/>
                <w:sz w:val="20"/>
                <w:szCs w:val="18"/>
              </w:rPr>
              <w:t>13791,23</w:t>
            </w:r>
          </w:p>
        </w:tc>
        <w:tc>
          <w:tcPr>
            <w:tcW w:w="1134" w:type="dxa"/>
            <w:tcBorders>
              <w:top w:val="nil"/>
              <w:left w:val="nil"/>
              <w:bottom w:val="single" w:sz="4" w:space="0" w:color="auto"/>
              <w:right w:val="single" w:sz="4" w:space="0" w:color="auto"/>
            </w:tcBorders>
            <w:vAlign w:val="center"/>
          </w:tcPr>
          <w:p w14:paraId="2F2B4CEC" w14:textId="77777777" w:rsidR="0058469A" w:rsidRPr="0058469A" w:rsidRDefault="0058469A" w:rsidP="0058469A">
            <w:pPr>
              <w:jc w:val="center"/>
              <w:rPr>
                <w:color w:val="000000"/>
                <w:sz w:val="20"/>
                <w:szCs w:val="18"/>
              </w:rPr>
            </w:pPr>
            <w:r w:rsidRPr="0058469A">
              <w:rPr>
                <w:color w:val="000000"/>
                <w:sz w:val="20"/>
                <w:szCs w:val="18"/>
              </w:rPr>
              <w:t>14342,88</w:t>
            </w:r>
          </w:p>
        </w:tc>
      </w:tr>
      <w:tr w:rsidR="0058469A" w:rsidRPr="0058469A" w14:paraId="05A62765" w14:textId="77777777" w:rsidTr="007368F0">
        <w:trPr>
          <w:trHeight w:val="70"/>
        </w:trPr>
        <w:tc>
          <w:tcPr>
            <w:tcW w:w="4111" w:type="dxa"/>
            <w:tcBorders>
              <w:top w:val="nil"/>
              <w:left w:val="single" w:sz="4" w:space="0" w:color="auto"/>
              <w:bottom w:val="single" w:sz="4" w:space="0" w:color="auto"/>
              <w:right w:val="single" w:sz="4" w:space="0" w:color="auto"/>
            </w:tcBorders>
            <w:shd w:val="clear" w:color="auto" w:fill="auto"/>
            <w:noWrap/>
            <w:vAlign w:val="center"/>
          </w:tcPr>
          <w:p w14:paraId="535F5473" w14:textId="77777777" w:rsidR="0058469A" w:rsidRPr="0058469A" w:rsidRDefault="0058469A" w:rsidP="0058469A">
            <w:pPr>
              <w:rPr>
                <w:color w:val="000000"/>
                <w:sz w:val="20"/>
                <w:szCs w:val="18"/>
              </w:rPr>
            </w:pPr>
            <w:r w:rsidRPr="0058469A">
              <w:rPr>
                <w:color w:val="000000"/>
                <w:sz w:val="20"/>
                <w:szCs w:val="18"/>
              </w:rPr>
              <w:t xml:space="preserve">диаметр до </w:t>
            </w:r>
            <w:proofErr w:type="spellStart"/>
            <w:r w:rsidRPr="0058469A">
              <w:rPr>
                <w:color w:val="000000"/>
                <w:sz w:val="20"/>
                <w:szCs w:val="18"/>
              </w:rPr>
              <w:t>Ду</w:t>
            </w:r>
            <w:proofErr w:type="spellEnd"/>
            <w:r w:rsidRPr="0058469A">
              <w:rPr>
                <w:color w:val="000000"/>
                <w:sz w:val="20"/>
                <w:szCs w:val="18"/>
              </w:rPr>
              <w:t xml:space="preserve"> 250 мм</w:t>
            </w:r>
          </w:p>
        </w:tc>
        <w:tc>
          <w:tcPr>
            <w:tcW w:w="1276" w:type="dxa"/>
            <w:tcBorders>
              <w:top w:val="nil"/>
              <w:left w:val="nil"/>
              <w:bottom w:val="single" w:sz="4" w:space="0" w:color="auto"/>
              <w:right w:val="single" w:sz="4" w:space="0" w:color="auto"/>
            </w:tcBorders>
            <w:shd w:val="clear" w:color="auto" w:fill="auto"/>
            <w:noWrap/>
            <w:vAlign w:val="center"/>
          </w:tcPr>
          <w:p w14:paraId="0B37AC94" w14:textId="77777777" w:rsidR="0058469A" w:rsidRPr="0058469A" w:rsidRDefault="0058469A" w:rsidP="0058469A">
            <w:pPr>
              <w:jc w:val="center"/>
              <w:rPr>
                <w:color w:val="000000"/>
                <w:sz w:val="20"/>
                <w:szCs w:val="18"/>
              </w:rPr>
            </w:pPr>
            <w:r w:rsidRPr="0058469A">
              <w:rPr>
                <w:color w:val="000000"/>
                <w:sz w:val="20"/>
                <w:szCs w:val="18"/>
              </w:rPr>
              <w:t>14652,74</w:t>
            </w:r>
          </w:p>
        </w:tc>
        <w:tc>
          <w:tcPr>
            <w:tcW w:w="1134" w:type="dxa"/>
            <w:tcBorders>
              <w:top w:val="nil"/>
              <w:left w:val="nil"/>
              <w:bottom w:val="single" w:sz="4" w:space="0" w:color="auto"/>
              <w:right w:val="single" w:sz="4" w:space="0" w:color="auto"/>
            </w:tcBorders>
            <w:shd w:val="clear" w:color="auto" w:fill="auto"/>
            <w:noWrap/>
            <w:vAlign w:val="center"/>
          </w:tcPr>
          <w:p w14:paraId="71E45359" w14:textId="77777777" w:rsidR="0058469A" w:rsidRPr="0058469A" w:rsidRDefault="0058469A" w:rsidP="0058469A">
            <w:pPr>
              <w:jc w:val="center"/>
              <w:rPr>
                <w:color w:val="000000"/>
                <w:sz w:val="20"/>
                <w:szCs w:val="18"/>
              </w:rPr>
            </w:pPr>
            <w:r w:rsidRPr="0058469A">
              <w:rPr>
                <w:color w:val="000000"/>
                <w:sz w:val="20"/>
                <w:szCs w:val="18"/>
              </w:rPr>
              <w:t>15224,19</w:t>
            </w:r>
          </w:p>
        </w:tc>
        <w:tc>
          <w:tcPr>
            <w:tcW w:w="1134" w:type="dxa"/>
            <w:tcBorders>
              <w:top w:val="nil"/>
              <w:left w:val="nil"/>
              <w:bottom w:val="single" w:sz="4" w:space="0" w:color="auto"/>
              <w:right w:val="single" w:sz="4" w:space="0" w:color="auto"/>
            </w:tcBorders>
            <w:shd w:val="clear" w:color="auto" w:fill="auto"/>
            <w:noWrap/>
            <w:vAlign w:val="center"/>
          </w:tcPr>
          <w:p w14:paraId="5F5E7644" w14:textId="77777777" w:rsidR="0058469A" w:rsidRPr="0058469A" w:rsidRDefault="0058469A" w:rsidP="0058469A">
            <w:pPr>
              <w:jc w:val="center"/>
              <w:rPr>
                <w:color w:val="000000"/>
                <w:sz w:val="20"/>
                <w:szCs w:val="18"/>
              </w:rPr>
            </w:pPr>
            <w:r w:rsidRPr="0058469A">
              <w:rPr>
                <w:color w:val="000000"/>
                <w:sz w:val="20"/>
                <w:szCs w:val="18"/>
              </w:rPr>
              <w:t>15833,16</w:t>
            </w:r>
          </w:p>
        </w:tc>
        <w:tc>
          <w:tcPr>
            <w:tcW w:w="1134" w:type="dxa"/>
            <w:tcBorders>
              <w:top w:val="nil"/>
              <w:left w:val="nil"/>
              <w:bottom w:val="single" w:sz="4" w:space="0" w:color="auto"/>
              <w:right w:val="single" w:sz="4" w:space="0" w:color="auto"/>
            </w:tcBorders>
            <w:shd w:val="clear" w:color="auto" w:fill="auto"/>
            <w:noWrap/>
            <w:vAlign w:val="center"/>
          </w:tcPr>
          <w:p w14:paraId="45EBEF23" w14:textId="77777777" w:rsidR="0058469A" w:rsidRPr="0058469A" w:rsidRDefault="0058469A" w:rsidP="0058469A">
            <w:pPr>
              <w:jc w:val="center"/>
              <w:rPr>
                <w:color w:val="000000"/>
                <w:sz w:val="20"/>
                <w:szCs w:val="18"/>
              </w:rPr>
            </w:pPr>
            <w:r w:rsidRPr="0058469A">
              <w:rPr>
                <w:color w:val="000000"/>
                <w:sz w:val="20"/>
                <w:szCs w:val="18"/>
              </w:rPr>
              <w:t>16466,49</w:t>
            </w:r>
          </w:p>
        </w:tc>
        <w:tc>
          <w:tcPr>
            <w:tcW w:w="1134" w:type="dxa"/>
            <w:tcBorders>
              <w:top w:val="nil"/>
              <w:left w:val="nil"/>
              <w:bottom w:val="single" w:sz="4" w:space="0" w:color="auto"/>
              <w:right w:val="single" w:sz="4" w:space="0" w:color="auto"/>
            </w:tcBorders>
            <w:vAlign w:val="center"/>
          </w:tcPr>
          <w:p w14:paraId="0741E2CB" w14:textId="77777777" w:rsidR="0058469A" w:rsidRPr="0058469A" w:rsidRDefault="0058469A" w:rsidP="0058469A">
            <w:pPr>
              <w:jc w:val="center"/>
              <w:rPr>
                <w:color w:val="000000"/>
                <w:sz w:val="20"/>
                <w:szCs w:val="18"/>
              </w:rPr>
            </w:pPr>
            <w:r w:rsidRPr="0058469A">
              <w:rPr>
                <w:color w:val="000000"/>
                <w:sz w:val="20"/>
                <w:szCs w:val="18"/>
              </w:rPr>
              <w:t>17125,15</w:t>
            </w:r>
          </w:p>
        </w:tc>
      </w:tr>
      <w:tr w:rsidR="0058469A" w:rsidRPr="0058469A" w14:paraId="1128B263" w14:textId="77777777" w:rsidTr="007368F0">
        <w:trPr>
          <w:trHeight w:val="7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241F028" w14:textId="77777777" w:rsidR="0058469A" w:rsidRPr="0058469A" w:rsidRDefault="0058469A" w:rsidP="0058469A">
            <w:pPr>
              <w:rPr>
                <w:color w:val="000000"/>
                <w:sz w:val="20"/>
                <w:szCs w:val="18"/>
              </w:rPr>
            </w:pPr>
            <w:r w:rsidRPr="0058469A">
              <w:rPr>
                <w:color w:val="000000"/>
                <w:sz w:val="20"/>
                <w:szCs w:val="18"/>
              </w:rPr>
              <w:t xml:space="preserve">диаметр до </w:t>
            </w:r>
            <w:proofErr w:type="spellStart"/>
            <w:r w:rsidRPr="0058469A">
              <w:rPr>
                <w:color w:val="000000"/>
                <w:sz w:val="20"/>
                <w:szCs w:val="18"/>
              </w:rPr>
              <w:t>Ду</w:t>
            </w:r>
            <w:proofErr w:type="spellEnd"/>
            <w:r w:rsidRPr="0058469A">
              <w:rPr>
                <w:color w:val="000000"/>
                <w:sz w:val="20"/>
                <w:szCs w:val="18"/>
              </w:rPr>
              <w:t xml:space="preserve"> 500 мм</w:t>
            </w:r>
          </w:p>
        </w:tc>
        <w:tc>
          <w:tcPr>
            <w:tcW w:w="1276" w:type="dxa"/>
            <w:tcBorders>
              <w:top w:val="nil"/>
              <w:left w:val="nil"/>
              <w:bottom w:val="single" w:sz="4" w:space="0" w:color="auto"/>
              <w:right w:val="single" w:sz="4" w:space="0" w:color="auto"/>
            </w:tcBorders>
            <w:shd w:val="clear" w:color="auto" w:fill="auto"/>
            <w:noWrap/>
            <w:vAlign w:val="center"/>
          </w:tcPr>
          <w:p w14:paraId="46A71DA6" w14:textId="77777777" w:rsidR="0058469A" w:rsidRPr="0058469A" w:rsidRDefault="0058469A" w:rsidP="0058469A">
            <w:pPr>
              <w:jc w:val="center"/>
              <w:rPr>
                <w:color w:val="000000"/>
                <w:sz w:val="20"/>
                <w:szCs w:val="18"/>
              </w:rPr>
            </w:pPr>
            <w:r w:rsidRPr="0058469A">
              <w:rPr>
                <w:color w:val="000000"/>
                <w:sz w:val="20"/>
                <w:szCs w:val="18"/>
              </w:rPr>
              <w:t>53459,27</w:t>
            </w:r>
          </w:p>
        </w:tc>
        <w:tc>
          <w:tcPr>
            <w:tcW w:w="1134" w:type="dxa"/>
            <w:tcBorders>
              <w:top w:val="nil"/>
              <w:left w:val="nil"/>
              <w:bottom w:val="single" w:sz="4" w:space="0" w:color="auto"/>
              <w:right w:val="single" w:sz="4" w:space="0" w:color="auto"/>
            </w:tcBorders>
            <w:shd w:val="clear" w:color="auto" w:fill="auto"/>
            <w:noWrap/>
            <w:vAlign w:val="center"/>
          </w:tcPr>
          <w:p w14:paraId="14295175" w14:textId="77777777" w:rsidR="0058469A" w:rsidRPr="0058469A" w:rsidRDefault="0058469A" w:rsidP="0058469A">
            <w:pPr>
              <w:jc w:val="center"/>
              <w:rPr>
                <w:color w:val="000000"/>
                <w:sz w:val="20"/>
                <w:szCs w:val="18"/>
              </w:rPr>
            </w:pPr>
            <w:r w:rsidRPr="0058469A">
              <w:rPr>
                <w:color w:val="000000"/>
                <w:sz w:val="20"/>
                <w:szCs w:val="18"/>
              </w:rPr>
              <w:t>55544,18</w:t>
            </w:r>
          </w:p>
        </w:tc>
        <w:tc>
          <w:tcPr>
            <w:tcW w:w="1134" w:type="dxa"/>
            <w:tcBorders>
              <w:top w:val="nil"/>
              <w:left w:val="nil"/>
              <w:bottom w:val="single" w:sz="4" w:space="0" w:color="auto"/>
              <w:right w:val="single" w:sz="4" w:space="0" w:color="auto"/>
            </w:tcBorders>
            <w:shd w:val="clear" w:color="auto" w:fill="auto"/>
            <w:noWrap/>
            <w:vAlign w:val="center"/>
          </w:tcPr>
          <w:p w14:paraId="1026BB6A" w14:textId="77777777" w:rsidR="0058469A" w:rsidRPr="0058469A" w:rsidRDefault="0058469A" w:rsidP="0058469A">
            <w:pPr>
              <w:jc w:val="center"/>
              <w:rPr>
                <w:color w:val="000000"/>
                <w:sz w:val="20"/>
                <w:szCs w:val="18"/>
              </w:rPr>
            </w:pPr>
            <w:r w:rsidRPr="0058469A">
              <w:rPr>
                <w:color w:val="000000"/>
                <w:sz w:val="20"/>
                <w:szCs w:val="18"/>
              </w:rPr>
              <w:t>57765,95</w:t>
            </w:r>
          </w:p>
        </w:tc>
        <w:tc>
          <w:tcPr>
            <w:tcW w:w="1134" w:type="dxa"/>
            <w:tcBorders>
              <w:top w:val="nil"/>
              <w:left w:val="nil"/>
              <w:bottom w:val="single" w:sz="4" w:space="0" w:color="auto"/>
              <w:right w:val="single" w:sz="4" w:space="0" w:color="auto"/>
            </w:tcBorders>
            <w:shd w:val="clear" w:color="auto" w:fill="auto"/>
            <w:noWrap/>
            <w:vAlign w:val="center"/>
          </w:tcPr>
          <w:p w14:paraId="38F0970B" w14:textId="77777777" w:rsidR="0058469A" w:rsidRPr="0058469A" w:rsidRDefault="0058469A" w:rsidP="0058469A">
            <w:pPr>
              <w:jc w:val="center"/>
              <w:rPr>
                <w:color w:val="000000"/>
                <w:sz w:val="20"/>
                <w:szCs w:val="18"/>
              </w:rPr>
            </w:pPr>
            <w:r w:rsidRPr="0058469A">
              <w:rPr>
                <w:color w:val="000000"/>
                <w:sz w:val="20"/>
                <w:szCs w:val="18"/>
              </w:rPr>
              <w:t>60076,59</w:t>
            </w:r>
          </w:p>
        </w:tc>
        <w:tc>
          <w:tcPr>
            <w:tcW w:w="1134" w:type="dxa"/>
            <w:tcBorders>
              <w:top w:val="nil"/>
              <w:left w:val="nil"/>
              <w:bottom w:val="single" w:sz="4" w:space="0" w:color="auto"/>
              <w:right w:val="single" w:sz="4" w:space="0" w:color="auto"/>
            </w:tcBorders>
            <w:vAlign w:val="center"/>
          </w:tcPr>
          <w:p w14:paraId="00DF4A0E" w14:textId="77777777" w:rsidR="0058469A" w:rsidRPr="0058469A" w:rsidRDefault="0058469A" w:rsidP="0058469A">
            <w:pPr>
              <w:jc w:val="center"/>
              <w:rPr>
                <w:color w:val="000000"/>
                <w:sz w:val="20"/>
                <w:szCs w:val="18"/>
              </w:rPr>
            </w:pPr>
            <w:r w:rsidRPr="0058469A">
              <w:rPr>
                <w:color w:val="000000"/>
                <w:sz w:val="20"/>
                <w:szCs w:val="18"/>
              </w:rPr>
              <w:t>62479,65</w:t>
            </w:r>
          </w:p>
        </w:tc>
      </w:tr>
      <w:tr w:rsidR="0058469A" w:rsidRPr="0058469A" w14:paraId="3EF65ADD" w14:textId="77777777" w:rsidTr="007368F0">
        <w:trPr>
          <w:trHeight w:val="70"/>
        </w:trPr>
        <w:tc>
          <w:tcPr>
            <w:tcW w:w="9923" w:type="dxa"/>
            <w:gridSpan w:val="6"/>
            <w:tcBorders>
              <w:top w:val="nil"/>
              <w:left w:val="single" w:sz="4" w:space="0" w:color="auto"/>
              <w:bottom w:val="single" w:sz="4" w:space="0" w:color="auto"/>
              <w:right w:val="single" w:sz="4" w:space="0" w:color="auto"/>
            </w:tcBorders>
            <w:shd w:val="clear" w:color="auto" w:fill="auto"/>
            <w:noWrap/>
            <w:vAlign w:val="center"/>
          </w:tcPr>
          <w:p w14:paraId="61503563" w14:textId="77777777" w:rsidR="0058469A" w:rsidRPr="0058469A" w:rsidRDefault="0058469A" w:rsidP="0058469A">
            <w:pPr>
              <w:jc w:val="center"/>
              <w:rPr>
                <w:color w:val="000000"/>
                <w:sz w:val="22"/>
                <w:szCs w:val="18"/>
              </w:rPr>
            </w:pPr>
            <w:r w:rsidRPr="0058469A">
              <w:rPr>
                <w:color w:val="000000"/>
                <w:sz w:val="22"/>
                <w:szCs w:val="18"/>
              </w:rPr>
              <w:t xml:space="preserve">Открытым способом прокладки без благоустройства </w:t>
            </w:r>
          </w:p>
          <w:p w14:paraId="5D1D0FDC" w14:textId="77777777" w:rsidR="0058469A" w:rsidRPr="0058469A" w:rsidRDefault="0058469A" w:rsidP="0058469A">
            <w:pPr>
              <w:jc w:val="center"/>
              <w:rPr>
                <w:color w:val="000000"/>
                <w:sz w:val="22"/>
                <w:szCs w:val="18"/>
              </w:rPr>
            </w:pPr>
            <w:r w:rsidRPr="0058469A">
              <w:rPr>
                <w:color w:val="000000"/>
                <w:sz w:val="22"/>
                <w:szCs w:val="18"/>
              </w:rPr>
              <w:t>(без восстановления газонов, тротуаров, асфальта)</w:t>
            </w:r>
          </w:p>
        </w:tc>
      </w:tr>
      <w:tr w:rsidR="0058469A" w:rsidRPr="0058469A" w14:paraId="1EEC59B9" w14:textId="77777777" w:rsidTr="007368F0">
        <w:trPr>
          <w:trHeight w:val="7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0C08B85D" w14:textId="77777777" w:rsidR="0058469A" w:rsidRPr="0058469A" w:rsidRDefault="0058469A" w:rsidP="0058469A">
            <w:pPr>
              <w:rPr>
                <w:color w:val="000000"/>
                <w:sz w:val="20"/>
                <w:szCs w:val="18"/>
              </w:rPr>
            </w:pPr>
            <w:r w:rsidRPr="0058469A">
              <w:rPr>
                <w:color w:val="000000"/>
                <w:sz w:val="20"/>
                <w:szCs w:val="18"/>
              </w:rPr>
              <w:t xml:space="preserve">диаметр до </w:t>
            </w:r>
            <w:proofErr w:type="spellStart"/>
            <w:r w:rsidRPr="0058469A">
              <w:rPr>
                <w:color w:val="000000"/>
                <w:sz w:val="20"/>
                <w:szCs w:val="18"/>
              </w:rPr>
              <w:t>Ду</w:t>
            </w:r>
            <w:proofErr w:type="spellEnd"/>
            <w:r w:rsidRPr="0058469A">
              <w:rPr>
                <w:color w:val="000000"/>
                <w:sz w:val="20"/>
                <w:szCs w:val="18"/>
              </w:rPr>
              <w:t xml:space="preserve"> 40 мм</w:t>
            </w:r>
          </w:p>
        </w:tc>
        <w:tc>
          <w:tcPr>
            <w:tcW w:w="1276" w:type="dxa"/>
            <w:tcBorders>
              <w:top w:val="nil"/>
              <w:left w:val="nil"/>
              <w:bottom w:val="single" w:sz="4" w:space="0" w:color="auto"/>
              <w:right w:val="single" w:sz="4" w:space="0" w:color="auto"/>
            </w:tcBorders>
            <w:shd w:val="clear" w:color="auto" w:fill="auto"/>
            <w:noWrap/>
            <w:vAlign w:val="center"/>
          </w:tcPr>
          <w:p w14:paraId="459586BA" w14:textId="77777777" w:rsidR="0058469A" w:rsidRPr="0058469A" w:rsidRDefault="0058469A" w:rsidP="0058469A">
            <w:pPr>
              <w:jc w:val="center"/>
              <w:rPr>
                <w:color w:val="000000"/>
                <w:sz w:val="20"/>
                <w:szCs w:val="18"/>
              </w:rPr>
            </w:pPr>
            <w:r w:rsidRPr="0058469A">
              <w:rPr>
                <w:color w:val="000000"/>
                <w:sz w:val="20"/>
                <w:szCs w:val="18"/>
              </w:rPr>
              <w:t>5001,67</w:t>
            </w:r>
          </w:p>
        </w:tc>
        <w:tc>
          <w:tcPr>
            <w:tcW w:w="1134" w:type="dxa"/>
            <w:tcBorders>
              <w:top w:val="nil"/>
              <w:left w:val="nil"/>
              <w:bottom w:val="single" w:sz="4" w:space="0" w:color="auto"/>
              <w:right w:val="single" w:sz="4" w:space="0" w:color="auto"/>
            </w:tcBorders>
            <w:shd w:val="clear" w:color="auto" w:fill="auto"/>
            <w:noWrap/>
            <w:vAlign w:val="center"/>
          </w:tcPr>
          <w:p w14:paraId="145E573A" w14:textId="77777777" w:rsidR="0058469A" w:rsidRPr="0058469A" w:rsidRDefault="0058469A" w:rsidP="0058469A">
            <w:pPr>
              <w:jc w:val="center"/>
              <w:rPr>
                <w:color w:val="000000"/>
                <w:sz w:val="20"/>
                <w:szCs w:val="18"/>
              </w:rPr>
            </w:pPr>
            <w:r w:rsidRPr="0058469A">
              <w:rPr>
                <w:color w:val="000000"/>
                <w:sz w:val="20"/>
                <w:szCs w:val="18"/>
              </w:rPr>
              <w:t>5196,73</w:t>
            </w:r>
          </w:p>
        </w:tc>
        <w:tc>
          <w:tcPr>
            <w:tcW w:w="1134" w:type="dxa"/>
            <w:tcBorders>
              <w:top w:val="nil"/>
              <w:left w:val="nil"/>
              <w:bottom w:val="single" w:sz="4" w:space="0" w:color="auto"/>
              <w:right w:val="single" w:sz="4" w:space="0" w:color="auto"/>
            </w:tcBorders>
            <w:shd w:val="clear" w:color="auto" w:fill="auto"/>
            <w:noWrap/>
            <w:vAlign w:val="center"/>
          </w:tcPr>
          <w:p w14:paraId="024514C1" w14:textId="77777777" w:rsidR="0058469A" w:rsidRPr="0058469A" w:rsidRDefault="0058469A" w:rsidP="0058469A">
            <w:pPr>
              <w:jc w:val="center"/>
              <w:rPr>
                <w:color w:val="000000"/>
                <w:sz w:val="20"/>
                <w:szCs w:val="18"/>
              </w:rPr>
            </w:pPr>
            <w:r w:rsidRPr="0058469A">
              <w:rPr>
                <w:color w:val="000000"/>
                <w:sz w:val="20"/>
                <w:szCs w:val="18"/>
              </w:rPr>
              <w:t>5404,60</w:t>
            </w:r>
          </w:p>
        </w:tc>
        <w:tc>
          <w:tcPr>
            <w:tcW w:w="1134" w:type="dxa"/>
            <w:tcBorders>
              <w:top w:val="nil"/>
              <w:left w:val="nil"/>
              <w:bottom w:val="single" w:sz="4" w:space="0" w:color="auto"/>
              <w:right w:val="single" w:sz="4" w:space="0" w:color="auto"/>
            </w:tcBorders>
            <w:shd w:val="clear" w:color="auto" w:fill="auto"/>
            <w:noWrap/>
            <w:vAlign w:val="center"/>
          </w:tcPr>
          <w:p w14:paraId="2F39EAEF" w14:textId="77777777" w:rsidR="0058469A" w:rsidRPr="0058469A" w:rsidRDefault="0058469A" w:rsidP="0058469A">
            <w:pPr>
              <w:jc w:val="center"/>
              <w:rPr>
                <w:color w:val="000000"/>
                <w:sz w:val="20"/>
                <w:szCs w:val="18"/>
              </w:rPr>
            </w:pPr>
            <w:r w:rsidRPr="0058469A">
              <w:rPr>
                <w:color w:val="000000"/>
                <w:sz w:val="20"/>
                <w:szCs w:val="18"/>
              </w:rPr>
              <w:t>5620,79</w:t>
            </w:r>
          </w:p>
        </w:tc>
        <w:tc>
          <w:tcPr>
            <w:tcW w:w="1134" w:type="dxa"/>
            <w:tcBorders>
              <w:top w:val="nil"/>
              <w:left w:val="nil"/>
              <w:bottom w:val="single" w:sz="4" w:space="0" w:color="auto"/>
              <w:right w:val="single" w:sz="4" w:space="0" w:color="auto"/>
            </w:tcBorders>
            <w:vAlign w:val="center"/>
          </w:tcPr>
          <w:p w14:paraId="5BF69CDB" w14:textId="77777777" w:rsidR="0058469A" w:rsidRPr="0058469A" w:rsidRDefault="0058469A" w:rsidP="0058469A">
            <w:pPr>
              <w:jc w:val="center"/>
              <w:rPr>
                <w:color w:val="000000"/>
                <w:sz w:val="20"/>
                <w:szCs w:val="18"/>
              </w:rPr>
            </w:pPr>
            <w:r w:rsidRPr="0058469A">
              <w:rPr>
                <w:color w:val="000000"/>
                <w:sz w:val="20"/>
                <w:szCs w:val="18"/>
              </w:rPr>
              <w:t>5845,62</w:t>
            </w:r>
          </w:p>
        </w:tc>
      </w:tr>
      <w:tr w:rsidR="0058469A" w:rsidRPr="0058469A" w14:paraId="7234A342" w14:textId="77777777" w:rsidTr="007368F0">
        <w:trPr>
          <w:trHeight w:val="7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C3AD1B7" w14:textId="77777777" w:rsidR="0058469A" w:rsidRPr="0058469A" w:rsidRDefault="0058469A" w:rsidP="0058469A">
            <w:pPr>
              <w:rPr>
                <w:color w:val="000000"/>
                <w:sz w:val="20"/>
                <w:szCs w:val="18"/>
              </w:rPr>
            </w:pPr>
            <w:r w:rsidRPr="0058469A">
              <w:rPr>
                <w:color w:val="000000"/>
                <w:sz w:val="20"/>
                <w:szCs w:val="18"/>
              </w:rPr>
              <w:t xml:space="preserve">диаметр до </w:t>
            </w:r>
            <w:proofErr w:type="spellStart"/>
            <w:r w:rsidRPr="0058469A">
              <w:rPr>
                <w:color w:val="000000"/>
                <w:sz w:val="20"/>
                <w:szCs w:val="18"/>
              </w:rPr>
              <w:t>Ду</w:t>
            </w:r>
            <w:proofErr w:type="spellEnd"/>
            <w:r w:rsidRPr="0058469A">
              <w:rPr>
                <w:color w:val="000000"/>
                <w:sz w:val="20"/>
                <w:szCs w:val="18"/>
              </w:rPr>
              <w:t xml:space="preserve"> 70 мм</w:t>
            </w:r>
          </w:p>
        </w:tc>
        <w:tc>
          <w:tcPr>
            <w:tcW w:w="1276" w:type="dxa"/>
            <w:tcBorders>
              <w:top w:val="nil"/>
              <w:left w:val="nil"/>
              <w:bottom w:val="single" w:sz="4" w:space="0" w:color="auto"/>
              <w:right w:val="single" w:sz="4" w:space="0" w:color="auto"/>
            </w:tcBorders>
            <w:shd w:val="clear" w:color="auto" w:fill="auto"/>
            <w:noWrap/>
            <w:vAlign w:val="center"/>
          </w:tcPr>
          <w:p w14:paraId="278C4C92" w14:textId="77777777" w:rsidR="0058469A" w:rsidRPr="0058469A" w:rsidRDefault="0058469A" w:rsidP="0058469A">
            <w:pPr>
              <w:jc w:val="center"/>
              <w:rPr>
                <w:color w:val="000000"/>
                <w:sz w:val="20"/>
                <w:szCs w:val="18"/>
              </w:rPr>
            </w:pPr>
            <w:r w:rsidRPr="0058469A">
              <w:rPr>
                <w:color w:val="000000"/>
                <w:sz w:val="20"/>
                <w:szCs w:val="18"/>
              </w:rPr>
              <w:t>5432,59</w:t>
            </w:r>
          </w:p>
        </w:tc>
        <w:tc>
          <w:tcPr>
            <w:tcW w:w="1134" w:type="dxa"/>
            <w:tcBorders>
              <w:top w:val="nil"/>
              <w:left w:val="nil"/>
              <w:bottom w:val="single" w:sz="4" w:space="0" w:color="auto"/>
              <w:right w:val="single" w:sz="4" w:space="0" w:color="auto"/>
            </w:tcBorders>
            <w:shd w:val="clear" w:color="auto" w:fill="auto"/>
            <w:noWrap/>
            <w:vAlign w:val="center"/>
          </w:tcPr>
          <w:p w14:paraId="4C6256E1" w14:textId="77777777" w:rsidR="0058469A" w:rsidRPr="0058469A" w:rsidRDefault="0058469A" w:rsidP="0058469A">
            <w:pPr>
              <w:jc w:val="center"/>
              <w:rPr>
                <w:color w:val="000000"/>
                <w:sz w:val="20"/>
                <w:szCs w:val="18"/>
              </w:rPr>
            </w:pPr>
            <w:r w:rsidRPr="0058469A">
              <w:rPr>
                <w:color w:val="000000"/>
                <w:sz w:val="20"/>
                <w:szCs w:val="18"/>
              </w:rPr>
              <w:t>5644,46</w:t>
            </w:r>
          </w:p>
        </w:tc>
        <w:tc>
          <w:tcPr>
            <w:tcW w:w="1134" w:type="dxa"/>
            <w:tcBorders>
              <w:top w:val="nil"/>
              <w:left w:val="nil"/>
              <w:bottom w:val="single" w:sz="4" w:space="0" w:color="auto"/>
              <w:right w:val="single" w:sz="4" w:space="0" w:color="auto"/>
            </w:tcBorders>
            <w:shd w:val="clear" w:color="auto" w:fill="auto"/>
            <w:noWrap/>
            <w:vAlign w:val="center"/>
          </w:tcPr>
          <w:p w14:paraId="73ABC768" w14:textId="77777777" w:rsidR="0058469A" w:rsidRPr="0058469A" w:rsidRDefault="0058469A" w:rsidP="0058469A">
            <w:pPr>
              <w:jc w:val="center"/>
              <w:rPr>
                <w:color w:val="000000"/>
                <w:sz w:val="20"/>
                <w:szCs w:val="18"/>
              </w:rPr>
            </w:pPr>
            <w:r w:rsidRPr="0058469A">
              <w:rPr>
                <w:color w:val="000000"/>
                <w:sz w:val="20"/>
                <w:szCs w:val="18"/>
              </w:rPr>
              <w:t>5870,24</w:t>
            </w:r>
          </w:p>
        </w:tc>
        <w:tc>
          <w:tcPr>
            <w:tcW w:w="1134" w:type="dxa"/>
            <w:tcBorders>
              <w:top w:val="nil"/>
              <w:left w:val="nil"/>
              <w:bottom w:val="single" w:sz="4" w:space="0" w:color="auto"/>
              <w:right w:val="single" w:sz="4" w:space="0" w:color="auto"/>
            </w:tcBorders>
            <w:shd w:val="clear" w:color="auto" w:fill="auto"/>
            <w:noWrap/>
            <w:vAlign w:val="center"/>
          </w:tcPr>
          <w:p w14:paraId="200DE089" w14:textId="77777777" w:rsidR="0058469A" w:rsidRPr="0058469A" w:rsidRDefault="0058469A" w:rsidP="0058469A">
            <w:pPr>
              <w:jc w:val="center"/>
              <w:rPr>
                <w:color w:val="000000"/>
                <w:sz w:val="20"/>
                <w:szCs w:val="18"/>
              </w:rPr>
            </w:pPr>
            <w:r w:rsidRPr="0058469A">
              <w:rPr>
                <w:color w:val="000000"/>
                <w:sz w:val="20"/>
                <w:szCs w:val="18"/>
              </w:rPr>
              <w:t>6105,05</w:t>
            </w:r>
          </w:p>
        </w:tc>
        <w:tc>
          <w:tcPr>
            <w:tcW w:w="1134" w:type="dxa"/>
            <w:tcBorders>
              <w:top w:val="nil"/>
              <w:left w:val="nil"/>
              <w:bottom w:val="single" w:sz="4" w:space="0" w:color="auto"/>
              <w:right w:val="single" w:sz="4" w:space="0" w:color="auto"/>
            </w:tcBorders>
            <w:vAlign w:val="center"/>
          </w:tcPr>
          <w:p w14:paraId="4F6BB612" w14:textId="77777777" w:rsidR="0058469A" w:rsidRPr="0058469A" w:rsidRDefault="0058469A" w:rsidP="0058469A">
            <w:pPr>
              <w:jc w:val="center"/>
              <w:rPr>
                <w:color w:val="000000"/>
                <w:sz w:val="20"/>
                <w:szCs w:val="18"/>
              </w:rPr>
            </w:pPr>
            <w:r w:rsidRPr="0058469A">
              <w:rPr>
                <w:color w:val="000000"/>
                <w:sz w:val="20"/>
                <w:szCs w:val="18"/>
              </w:rPr>
              <w:t>6349,25</w:t>
            </w:r>
          </w:p>
        </w:tc>
      </w:tr>
      <w:tr w:rsidR="0058469A" w:rsidRPr="0058469A" w14:paraId="14CA37E0" w14:textId="77777777" w:rsidTr="007368F0">
        <w:trPr>
          <w:trHeight w:val="70"/>
        </w:trPr>
        <w:tc>
          <w:tcPr>
            <w:tcW w:w="4111" w:type="dxa"/>
            <w:tcBorders>
              <w:top w:val="nil"/>
              <w:left w:val="single" w:sz="4" w:space="0" w:color="auto"/>
              <w:bottom w:val="single" w:sz="4" w:space="0" w:color="auto"/>
              <w:right w:val="single" w:sz="4" w:space="0" w:color="auto"/>
            </w:tcBorders>
            <w:shd w:val="clear" w:color="auto" w:fill="auto"/>
            <w:noWrap/>
            <w:vAlign w:val="center"/>
          </w:tcPr>
          <w:p w14:paraId="68680932" w14:textId="77777777" w:rsidR="0058469A" w:rsidRPr="0058469A" w:rsidRDefault="0058469A" w:rsidP="0058469A">
            <w:pPr>
              <w:rPr>
                <w:color w:val="000000"/>
                <w:sz w:val="20"/>
                <w:szCs w:val="18"/>
              </w:rPr>
            </w:pPr>
            <w:r w:rsidRPr="0058469A">
              <w:rPr>
                <w:color w:val="000000"/>
                <w:sz w:val="20"/>
                <w:szCs w:val="18"/>
              </w:rPr>
              <w:t xml:space="preserve">диаметр до </w:t>
            </w:r>
            <w:proofErr w:type="spellStart"/>
            <w:r w:rsidRPr="0058469A">
              <w:rPr>
                <w:color w:val="000000"/>
                <w:sz w:val="20"/>
                <w:szCs w:val="18"/>
              </w:rPr>
              <w:t>Ду</w:t>
            </w:r>
            <w:proofErr w:type="spellEnd"/>
            <w:r w:rsidRPr="0058469A">
              <w:rPr>
                <w:color w:val="000000"/>
                <w:sz w:val="20"/>
                <w:szCs w:val="18"/>
              </w:rPr>
              <w:t xml:space="preserve"> 100 мм</w:t>
            </w:r>
          </w:p>
        </w:tc>
        <w:tc>
          <w:tcPr>
            <w:tcW w:w="1276" w:type="dxa"/>
            <w:tcBorders>
              <w:top w:val="nil"/>
              <w:left w:val="nil"/>
              <w:bottom w:val="single" w:sz="4" w:space="0" w:color="auto"/>
              <w:right w:val="single" w:sz="4" w:space="0" w:color="auto"/>
            </w:tcBorders>
            <w:shd w:val="clear" w:color="auto" w:fill="auto"/>
            <w:noWrap/>
            <w:vAlign w:val="center"/>
          </w:tcPr>
          <w:p w14:paraId="7A35A47E" w14:textId="77777777" w:rsidR="0058469A" w:rsidRPr="0058469A" w:rsidRDefault="0058469A" w:rsidP="0058469A">
            <w:pPr>
              <w:jc w:val="center"/>
              <w:rPr>
                <w:color w:val="000000"/>
                <w:sz w:val="20"/>
                <w:szCs w:val="18"/>
              </w:rPr>
            </w:pPr>
            <w:r w:rsidRPr="0058469A">
              <w:rPr>
                <w:color w:val="000000"/>
                <w:sz w:val="20"/>
                <w:szCs w:val="18"/>
              </w:rPr>
              <w:t>6117,22</w:t>
            </w:r>
          </w:p>
        </w:tc>
        <w:tc>
          <w:tcPr>
            <w:tcW w:w="1134" w:type="dxa"/>
            <w:tcBorders>
              <w:top w:val="nil"/>
              <w:left w:val="nil"/>
              <w:bottom w:val="single" w:sz="4" w:space="0" w:color="auto"/>
              <w:right w:val="single" w:sz="4" w:space="0" w:color="auto"/>
            </w:tcBorders>
            <w:shd w:val="clear" w:color="auto" w:fill="auto"/>
            <w:noWrap/>
            <w:vAlign w:val="center"/>
          </w:tcPr>
          <w:p w14:paraId="76F47419" w14:textId="77777777" w:rsidR="0058469A" w:rsidRPr="0058469A" w:rsidRDefault="0058469A" w:rsidP="0058469A">
            <w:pPr>
              <w:jc w:val="center"/>
              <w:rPr>
                <w:color w:val="000000"/>
                <w:sz w:val="20"/>
                <w:szCs w:val="18"/>
              </w:rPr>
            </w:pPr>
            <w:r w:rsidRPr="0058469A">
              <w:rPr>
                <w:color w:val="000000"/>
                <w:sz w:val="20"/>
                <w:szCs w:val="18"/>
              </w:rPr>
              <w:t>6355,79</w:t>
            </w:r>
          </w:p>
        </w:tc>
        <w:tc>
          <w:tcPr>
            <w:tcW w:w="1134" w:type="dxa"/>
            <w:tcBorders>
              <w:top w:val="nil"/>
              <w:left w:val="nil"/>
              <w:bottom w:val="single" w:sz="4" w:space="0" w:color="auto"/>
              <w:right w:val="single" w:sz="4" w:space="0" w:color="auto"/>
            </w:tcBorders>
            <w:shd w:val="clear" w:color="auto" w:fill="auto"/>
            <w:noWrap/>
            <w:vAlign w:val="center"/>
          </w:tcPr>
          <w:p w14:paraId="1B16ECE1" w14:textId="77777777" w:rsidR="0058469A" w:rsidRPr="0058469A" w:rsidRDefault="0058469A" w:rsidP="0058469A">
            <w:pPr>
              <w:jc w:val="center"/>
              <w:rPr>
                <w:color w:val="000000"/>
                <w:sz w:val="20"/>
                <w:szCs w:val="18"/>
              </w:rPr>
            </w:pPr>
            <w:r w:rsidRPr="0058469A">
              <w:rPr>
                <w:color w:val="000000"/>
                <w:sz w:val="20"/>
                <w:szCs w:val="18"/>
              </w:rPr>
              <w:t>6610,02</w:t>
            </w:r>
          </w:p>
        </w:tc>
        <w:tc>
          <w:tcPr>
            <w:tcW w:w="1134" w:type="dxa"/>
            <w:tcBorders>
              <w:top w:val="nil"/>
              <w:left w:val="nil"/>
              <w:bottom w:val="single" w:sz="4" w:space="0" w:color="auto"/>
              <w:right w:val="single" w:sz="4" w:space="0" w:color="auto"/>
            </w:tcBorders>
            <w:shd w:val="clear" w:color="auto" w:fill="auto"/>
            <w:noWrap/>
            <w:vAlign w:val="center"/>
          </w:tcPr>
          <w:p w14:paraId="598A28B6" w14:textId="77777777" w:rsidR="0058469A" w:rsidRPr="0058469A" w:rsidRDefault="0058469A" w:rsidP="0058469A">
            <w:pPr>
              <w:jc w:val="center"/>
              <w:rPr>
                <w:color w:val="000000"/>
                <w:sz w:val="20"/>
                <w:szCs w:val="18"/>
              </w:rPr>
            </w:pPr>
            <w:r w:rsidRPr="0058469A">
              <w:rPr>
                <w:color w:val="000000"/>
                <w:sz w:val="20"/>
                <w:szCs w:val="18"/>
              </w:rPr>
              <w:t>6874,42</w:t>
            </w:r>
          </w:p>
        </w:tc>
        <w:tc>
          <w:tcPr>
            <w:tcW w:w="1134" w:type="dxa"/>
            <w:tcBorders>
              <w:top w:val="nil"/>
              <w:left w:val="nil"/>
              <w:bottom w:val="single" w:sz="4" w:space="0" w:color="auto"/>
              <w:right w:val="single" w:sz="4" w:space="0" w:color="auto"/>
            </w:tcBorders>
            <w:vAlign w:val="center"/>
          </w:tcPr>
          <w:p w14:paraId="2448B811" w14:textId="77777777" w:rsidR="0058469A" w:rsidRPr="0058469A" w:rsidRDefault="0058469A" w:rsidP="0058469A">
            <w:pPr>
              <w:jc w:val="center"/>
              <w:rPr>
                <w:color w:val="000000"/>
                <w:sz w:val="20"/>
                <w:szCs w:val="18"/>
              </w:rPr>
            </w:pPr>
            <w:r w:rsidRPr="0058469A">
              <w:rPr>
                <w:color w:val="000000"/>
                <w:sz w:val="20"/>
                <w:szCs w:val="18"/>
              </w:rPr>
              <w:t>7149,40</w:t>
            </w:r>
          </w:p>
        </w:tc>
      </w:tr>
      <w:tr w:rsidR="0058469A" w:rsidRPr="0058469A" w14:paraId="07870636" w14:textId="77777777" w:rsidTr="007368F0">
        <w:trPr>
          <w:trHeight w:val="70"/>
        </w:trPr>
        <w:tc>
          <w:tcPr>
            <w:tcW w:w="4111" w:type="dxa"/>
            <w:tcBorders>
              <w:top w:val="nil"/>
              <w:left w:val="single" w:sz="4" w:space="0" w:color="auto"/>
              <w:bottom w:val="single" w:sz="4" w:space="0" w:color="auto"/>
              <w:right w:val="single" w:sz="4" w:space="0" w:color="auto"/>
            </w:tcBorders>
            <w:shd w:val="clear" w:color="auto" w:fill="auto"/>
            <w:noWrap/>
            <w:vAlign w:val="center"/>
          </w:tcPr>
          <w:p w14:paraId="2CCE3BBB" w14:textId="77777777" w:rsidR="0058469A" w:rsidRPr="0058469A" w:rsidRDefault="0058469A" w:rsidP="0058469A">
            <w:pPr>
              <w:rPr>
                <w:color w:val="000000"/>
                <w:sz w:val="20"/>
                <w:szCs w:val="18"/>
              </w:rPr>
            </w:pPr>
            <w:r w:rsidRPr="0058469A">
              <w:rPr>
                <w:color w:val="000000"/>
                <w:sz w:val="20"/>
                <w:szCs w:val="18"/>
              </w:rPr>
              <w:t xml:space="preserve">диаметр до </w:t>
            </w:r>
            <w:proofErr w:type="spellStart"/>
            <w:r w:rsidRPr="0058469A">
              <w:rPr>
                <w:color w:val="000000"/>
                <w:sz w:val="20"/>
                <w:szCs w:val="18"/>
              </w:rPr>
              <w:t>Ду</w:t>
            </w:r>
            <w:proofErr w:type="spellEnd"/>
            <w:r w:rsidRPr="0058469A">
              <w:rPr>
                <w:color w:val="000000"/>
                <w:sz w:val="20"/>
                <w:szCs w:val="18"/>
              </w:rPr>
              <w:t xml:space="preserve"> 150 мм</w:t>
            </w:r>
          </w:p>
        </w:tc>
        <w:tc>
          <w:tcPr>
            <w:tcW w:w="1276" w:type="dxa"/>
            <w:tcBorders>
              <w:top w:val="nil"/>
              <w:left w:val="nil"/>
              <w:bottom w:val="single" w:sz="4" w:space="0" w:color="auto"/>
              <w:right w:val="single" w:sz="4" w:space="0" w:color="auto"/>
            </w:tcBorders>
            <w:shd w:val="clear" w:color="auto" w:fill="auto"/>
            <w:noWrap/>
            <w:vAlign w:val="center"/>
          </w:tcPr>
          <w:p w14:paraId="7ED646FA" w14:textId="77777777" w:rsidR="0058469A" w:rsidRPr="0058469A" w:rsidRDefault="0058469A" w:rsidP="0058469A">
            <w:pPr>
              <w:jc w:val="center"/>
              <w:rPr>
                <w:color w:val="000000"/>
                <w:sz w:val="20"/>
                <w:szCs w:val="18"/>
              </w:rPr>
            </w:pPr>
            <w:r w:rsidRPr="0058469A">
              <w:rPr>
                <w:color w:val="000000"/>
                <w:sz w:val="20"/>
                <w:szCs w:val="18"/>
              </w:rPr>
              <w:t>7115,90</w:t>
            </w:r>
          </w:p>
        </w:tc>
        <w:tc>
          <w:tcPr>
            <w:tcW w:w="1134" w:type="dxa"/>
            <w:tcBorders>
              <w:top w:val="nil"/>
              <w:left w:val="nil"/>
              <w:bottom w:val="single" w:sz="4" w:space="0" w:color="auto"/>
              <w:right w:val="single" w:sz="4" w:space="0" w:color="auto"/>
            </w:tcBorders>
            <w:shd w:val="clear" w:color="auto" w:fill="auto"/>
            <w:noWrap/>
            <w:vAlign w:val="center"/>
          </w:tcPr>
          <w:p w14:paraId="7D6DE10C" w14:textId="77777777" w:rsidR="0058469A" w:rsidRPr="0058469A" w:rsidRDefault="0058469A" w:rsidP="0058469A">
            <w:pPr>
              <w:jc w:val="center"/>
              <w:rPr>
                <w:color w:val="000000"/>
                <w:sz w:val="20"/>
                <w:szCs w:val="18"/>
              </w:rPr>
            </w:pPr>
            <w:r w:rsidRPr="0058469A">
              <w:rPr>
                <w:color w:val="000000"/>
                <w:sz w:val="20"/>
                <w:szCs w:val="18"/>
              </w:rPr>
              <w:t>7393,42</w:t>
            </w:r>
          </w:p>
        </w:tc>
        <w:tc>
          <w:tcPr>
            <w:tcW w:w="1134" w:type="dxa"/>
            <w:tcBorders>
              <w:top w:val="nil"/>
              <w:left w:val="nil"/>
              <w:bottom w:val="single" w:sz="4" w:space="0" w:color="auto"/>
              <w:right w:val="single" w:sz="4" w:space="0" w:color="auto"/>
            </w:tcBorders>
            <w:shd w:val="clear" w:color="auto" w:fill="auto"/>
            <w:noWrap/>
            <w:vAlign w:val="center"/>
          </w:tcPr>
          <w:p w14:paraId="7B5F8FDA" w14:textId="77777777" w:rsidR="0058469A" w:rsidRPr="0058469A" w:rsidRDefault="0058469A" w:rsidP="0058469A">
            <w:pPr>
              <w:jc w:val="center"/>
              <w:rPr>
                <w:color w:val="000000"/>
                <w:sz w:val="20"/>
                <w:szCs w:val="18"/>
              </w:rPr>
            </w:pPr>
            <w:r w:rsidRPr="0058469A">
              <w:rPr>
                <w:color w:val="000000"/>
                <w:sz w:val="20"/>
                <w:szCs w:val="18"/>
              </w:rPr>
              <w:t>7689,15</w:t>
            </w:r>
          </w:p>
        </w:tc>
        <w:tc>
          <w:tcPr>
            <w:tcW w:w="1134" w:type="dxa"/>
            <w:tcBorders>
              <w:top w:val="nil"/>
              <w:left w:val="nil"/>
              <w:bottom w:val="single" w:sz="4" w:space="0" w:color="auto"/>
              <w:right w:val="single" w:sz="4" w:space="0" w:color="auto"/>
            </w:tcBorders>
            <w:shd w:val="clear" w:color="auto" w:fill="auto"/>
            <w:noWrap/>
            <w:vAlign w:val="center"/>
          </w:tcPr>
          <w:p w14:paraId="1C1EA033" w14:textId="77777777" w:rsidR="0058469A" w:rsidRPr="0058469A" w:rsidRDefault="0058469A" w:rsidP="0058469A">
            <w:pPr>
              <w:jc w:val="center"/>
              <w:rPr>
                <w:color w:val="000000"/>
                <w:sz w:val="20"/>
                <w:szCs w:val="18"/>
              </w:rPr>
            </w:pPr>
            <w:r w:rsidRPr="0058469A">
              <w:rPr>
                <w:color w:val="000000"/>
                <w:sz w:val="20"/>
                <w:szCs w:val="18"/>
              </w:rPr>
              <w:t>7996,72</w:t>
            </w:r>
          </w:p>
        </w:tc>
        <w:tc>
          <w:tcPr>
            <w:tcW w:w="1134" w:type="dxa"/>
            <w:tcBorders>
              <w:top w:val="nil"/>
              <w:left w:val="nil"/>
              <w:bottom w:val="single" w:sz="4" w:space="0" w:color="auto"/>
              <w:right w:val="single" w:sz="4" w:space="0" w:color="auto"/>
            </w:tcBorders>
            <w:vAlign w:val="center"/>
          </w:tcPr>
          <w:p w14:paraId="5DF47DB2" w14:textId="77777777" w:rsidR="0058469A" w:rsidRPr="0058469A" w:rsidRDefault="0058469A" w:rsidP="0058469A">
            <w:pPr>
              <w:jc w:val="center"/>
              <w:rPr>
                <w:color w:val="000000"/>
                <w:sz w:val="20"/>
                <w:szCs w:val="18"/>
              </w:rPr>
            </w:pPr>
            <w:r w:rsidRPr="0058469A">
              <w:rPr>
                <w:color w:val="000000"/>
                <w:sz w:val="20"/>
                <w:szCs w:val="18"/>
              </w:rPr>
              <w:t>8316,59</w:t>
            </w:r>
          </w:p>
        </w:tc>
      </w:tr>
      <w:tr w:rsidR="0058469A" w:rsidRPr="0058469A" w14:paraId="5CF84DB0" w14:textId="77777777" w:rsidTr="007368F0">
        <w:trPr>
          <w:trHeight w:val="70"/>
        </w:trPr>
        <w:tc>
          <w:tcPr>
            <w:tcW w:w="4111" w:type="dxa"/>
            <w:tcBorders>
              <w:top w:val="nil"/>
              <w:left w:val="single" w:sz="4" w:space="0" w:color="auto"/>
              <w:bottom w:val="single" w:sz="4" w:space="0" w:color="auto"/>
              <w:right w:val="single" w:sz="4" w:space="0" w:color="auto"/>
            </w:tcBorders>
            <w:shd w:val="clear" w:color="auto" w:fill="auto"/>
            <w:noWrap/>
            <w:vAlign w:val="center"/>
          </w:tcPr>
          <w:p w14:paraId="6205F259" w14:textId="77777777" w:rsidR="0058469A" w:rsidRPr="0058469A" w:rsidRDefault="0058469A" w:rsidP="0058469A">
            <w:pPr>
              <w:rPr>
                <w:color w:val="000000"/>
                <w:sz w:val="20"/>
                <w:szCs w:val="18"/>
              </w:rPr>
            </w:pPr>
            <w:r w:rsidRPr="0058469A">
              <w:rPr>
                <w:color w:val="000000"/>
                <w:sz w:val="20"/>
                <w:szCs w:val="18"/>
              </w:rPr>
              <w:t xml:space="preserve">диаметр до </w:t>
            </w:r>
            <w:proofErr w:type="spellStart"/>
            <w:r w:rsidRPr="0058469A">
              <w:rPr>
                <w:color w:val="000000"/>
                <w:sz w:val="20"/>
                <w:szCs w:val="18"/>
              </w:rPr>
              <w:t>Ду</w:t>
            </w:r>
            <w:proofErr w:type="spellEnd"/>
            <w:r w:rsidRPr="0058469A">
              <w:rPr>
                <w:color w:val="000000"/>
                <w:sz w:val="20"/>
                <w:szCs w:val="18"/>
              </w:rPr>
              <w:t xml:space="preserve"> 200 мм</w:t>
            </w:r>
          </w:p>
        </w:tc>
        <w:tc>
          <w:tcPr>
            <w:tcW w:w="1276" w:type="dxa"/>
            <w:tcBorders>
              <w:top w:val="nil"/>
              <w:left w:val="nil"/>
              <w:bottom w:val="single" w:sz="4" w:space="0" w:color="auto"/>
              <w:right w:val="single" w:sz="4" w:space="0" w:color="auto"/>
            </w:tcBorders>
            <w:shd w:val="clear" w:color="auto" w:fill="auto"/>
            <w:noWrap/>
            <w:vAlign w:val="center"/>
          </w:tcPr>
          <w:p w14:paraId="192F2B08" w14:textId="77777777" w:rsidR="0058469A" w:rsidRPr="0058469A" w:rsidRDefault="0058469A" w:rsidP="0058469A">
            <w:pPr>
              <w:jc w:val="center"/>
              <w:rPr>
                <w:color w:val="000000"/>
                <w:sz w:val="20"/>
                <w:szCs w:val="18"/>
              </w:rPr>
            </w:pPr>
            <w:r w:rsidRPr="0058469A">
              <w:rPr>
                <w:color w:val="000000"/>
                <w:sz w:val="20"/>
                <w:szCs w:val="18"/>
              </w:rPr>
              <w:t>8176,30</w:t>
            </w:r>
          </w:p>
        </w:tc>
        <w:tc>
          <w:tcPr>
            <w:tcW w:w="1134" w:type="dxa"/>
            <w:tcBorders>
              <w:top w:val="nil"/>
              <w:left w:val="nil"/>
              <w:bottom w:val="single" w:sz="4" w:space="0" w:color="auto"/>
              <w:right w:val="single" w:sz="4" w:space="0" w:color="auto"/>
            </w:tcBorders>
            <w:shd w:val="clear" w:color="auto" w:fill="auto"/>
            <w:noWrap/>
            <w:vAlign w:val="center"/>
          </w:tcPr>
          <w:p w14:paraId="41929E8F" w14:textId="77777777" w:rsidR="0058469A" w:rsidRPr="0058469A" w:rsidRDefault="0058469A" w:rsidP="0058469A">
            <w:pPr>
              <w:jc w:val="center"/>
              <w:rPr>
                <w:color w:val="000000"/>
                <w:sz w:val="20"/>
                <w:szCs w:val="18"/>
              </w:rPr>
            </w:pPr>
            <w:r w:rsidRPr="0058469A">
              <w:rPr>
                <w:color w:val="000000"/>
                <w:sz w:val="20"/>
                <w:szCs w:val="18"/>
              </w:rPr>
              <w:t>8495,17</w:t>
            </w:r>
          </w:p>
        </w:tc>
        <w:tc>
          <w:tcPr>
            <w:tcW w:w="1134" w:type="dxa"/>
            <w:tcBorders>
              <w:top w:val="nil"/>
              <w:left w:val="nil"/>
              <w:bottom w:val="single" w:sz="4" w:space="0" w:color="auto"/>
              <w:right w:val="single" w:sz="4" w:space="0" w:color="auto"/>
            </w:tcBorders>
            <w:shd w:val="clear" w:color="auto" w:fill="auto"/>
            <w:noWrap/>
            <w:vAlign w:val="center"/>
          </w:tcPr>
          <w:p w14:paraId="30D9A6D2" w14:textId="77777777" w:rsidR="0058469A" w:rsidRPr="0058469A" w:rsidRDefault="0058469A" w:rsidP="0058469A">
            <w:pPr>
              <w:jc w:val="center"/>
              <w:rPr>
                <w:color w:val="000000"/>
                <w:sz w:val="20"/>
                <w:szCs w:val="18"/>
              </w:rPr>
            </w:pPr>
            <w:r w:rsidRPr="0058469A">
              <w:rPr>
                <w:color w:val="000000"/>
                <w:sz w:val="20"/>
                <w:szCs w:val="18"/>
              </w:rPr>
              <w:t>8834,98</w:t>
            </w:r>
          </w:p>
        </w:tc>
        <w:tc>
          <w:tcPr>
            <w:tcW w:w="1134" w:type="dxa"/>
            <w:tcBorders>
              <w:top w:val="nil"/>
              <w:left w:val="nil"/>
              <w:bottom w:val="single" w:sz="4" w:space="0" w:color="auto"/>
              <w:right w:val="single" w:sz="4" w:space="0" w:color="auto"/>
            </w:tcBorders>
            <w:shd w:val="clear" w:color="auto" w:fill="auto"/>
            <w:noWrap/>
            <w:vAlign w:val="center"/>
          </w:tcPr>
          <w:p w14:paraId="28E19C15" w14:textId="77777777" w:rsidR="0058469A" w:rsidRPr="0058469A" w:rsidRDefault="0058469A" w:rsidP="0058469A">
            <w:pPr>
              <w:jc w:val="center"/>
              <w:rPr>
                <w:color w:val="000000"/>
                <w:sz w:val="20"/>
                <w:szCs w:val="18"/>
              </w:rPr>
            </w:pPr>
            <w:r w:rsidRPr="0058469A">
              <w:rPr>
                <w:color w:val="000000"/>
                <w:sz w:val="20"/>
                <w:szCs w:val="18"/>
              </w:rPr>
              <w:t>9188,38</w:t>
            </w:r>
          </w:p>
        </w:tc>
        <w:tc>
          <w:tcPr>
            <w:tcW w:w="1134" w:type="dxa"/>
            <w:tcBorders>
              <w:top w:val="nil"/>
              <w:left w:val="nil"/>
              <w:bottom w:val="single" w:sz="4" w:space="0" w:color="auto"/>
              <w:right w:val="single" w:sz="4" w:space="0" w:color="auto"/>
            </w:tcBorders>
            <w:vAlign w:val="center"/>
          </w:tcPr>
          <w:p w14:paraId="722DAAA4" w14:textId="77777777" w:rsidR="0058469A" w:rsidRPr="0058469A" w:rsidRDefault="0058469A" w:rsidP="0058469A">
            <w:pPr>
              <w:jc w:val="center"/>
              <w:rPr>
                <w:color w:val="000000"/>
                <w:sz w:val="20"/>
                <w:szCs w:val="18"/>
              </w:rPr>
            </w:pPr>
            <w:r w:rsidRPr="0058469A">
              <w:rPr>
                <w:color w:val="000000"/>
                <w:sz w:val="20"/>
                <w:szCs w:val="18"/>
              </w:rPr>
              <w:t>9555,91</w:t>
            </w:r>
          </w:p>
        </w:tc>
      </w:tr>
      <w:tr w:rsidR="0058469A" w:rsidRPr="0058469A" w14:paraId="593FBB45" w14:textId="77777777" w:rsidTr="007368F0">
        <w:trPr>
          <w:trHeight w:val="70"/>
        </w:trPr>
        <w:tc>
          <w:tcPr>
            <w:tcW w:w="4111" w:type="dxa"/>
            <w:tcBorders>
              <w:top w:val="nil"/>
              <w:left w:val="single" w:sz="4" w:space="0" w:color="auto"/>
              <w:bottom w:val="single" w:sz="4" w:space="0" w:color="auto"/>
              <w:right w:val="single" w:sz="4" w:space="0" w:color="auto"/>
            </w:tcBorders>
            <w:shd w:val="clear" w:color="auto" w:fill="auto"/>
            <w:noWrap/>
            <w:vAlign w:val="center"/>
          </w:tcPr>
          <w:p w14:paraId="3CC9395F" w14:textId="77777777" w:rsidR="0058469A" w:rsidRPr="0058469A" w:rsidRDefault="0058469A" w:rsidP="0058469A">
            <w:pPr>
              <w:rPr>
                <w:color w:val="000000"/>
                <w:sz w:val="20"/>
                <w:szCs w:val="18"/>
              </w:rPr>
            </w:pPr>
            <w:r w:rsidRPr="0058469A">
              <w:rPr>
                <w:color w:val="000000"/>
                <w:sz w:val="20"/>
                <w:szCs w:val="18"/>
              </w:rPr>
              <w:t xml:space="preserve">диаметр до </w:t>
            </w:r>
            <w:proofErr w:type="spellStart"/>
            <w:r w:rsidRPr="0058469A">
              <w:rPr>
                <w:color w:val="000000"/>
                <w:sz w:val="20"/>
                <w:szCs w:val="18"/>
              </w:rPr>
              <w:t>Ду</w:t>
            </w:r>
            <w:proofErr w:type="spellEnd"/>
            <w:r w:rsidRPr="0058469A">
              <w:rPr>
                <w:color w:val="000000"/>
                <w:sz w:val="20"/>
                <w:szCs w:val="18"/>
              </w:rPr>
              <w:t xml:space="preserve"> 250 мм</w:t>
            </w:r>
          </w:p>
        </w:tc>
        <w:tc>
          <w:tcPr>
            <w:tcW w:w="1276" w:type="dxa"/>
            <w:tcBorders>
              <w:top w:val="nil"/>
              <w:left w:val="nil"/>
              <w:bottom w:val="single" w:sz="4" w:space="0" w:color="auto"/>
              <w:right w:val="single" w:sz="4" w:space="0" w:color="auto"/>
            </w:tcBorders>
            <w:shd w:val="clear" w:color="auto" w:fill="auto"/>
            <w:noWrap/>
            <w:vAlign w:val="center"/>
          </w:tcPr>
          <w:p w14:paraId="0EAAC296" w14:textId="77777777" w:rsidR="0058469A" w:rsidRPr="0058469A" w:rsidRDefault="0058469A" w:rsidP="0058469A">
            <w:pPr>
              <w:jc w:val="center"/>
              <w:rPr>
                <w:color w:val="000000"/>
                <w:sz w:val="20"/>
                <w:szCs w:val="18"/>
              </w:rPr>
            </w:pPr>
            <w:r w:rsidRPr="0058469A">
              <w:rPr>
                <w:color w:val="000000"/>
                <w:sz w:val="20"/>
                <w:szCs w:val="18"/>
              </w:rPr>
              <w:t>9532,92</w:t>
            </w:r>
          </w:p>
        </w:tc>
        <w:tc>
          <w:tcPr>
            <w:tcW w:w="1134" w:type="dxa"/>
            <w:tcBorders>
              <w:top w:val="nil"/>
              <w:left w:val="nil"/>
              <w:bottom w:val="single" w:sz="4" w:space="0" w:color="auto"/>
              <w:right w:val="single" w:sz="4" w:space="0" w:color="auto"/>
            </w:tcBorders>
            <w:shd w:val="clear" w:color="auto" w:fill="auto"/>
            <w:noWrap/>
            <w:vAlign w:val="center"/>
          </w:tcPr>
          <w:p w14:paraId="47F7BC80" w14:textId="77777777" w:rsidR="0058469A" w:rsidRPr="0058469A" w:rsidRDefault="0058469A" w:rsidP="0058469A">
            <w:pPr>
              <w:jc w:val="center"/>
              <w:rPr>
                <w:color w:val="000000"/>
                <w:sz w:val="20"/>
                <w:szCs w:val="18"/>
              </w:rPr>
            </w:pPr>
            <w:r w:rsidRPr="0058469A">
              <w:rPr>
                <w:color w:val="000000"/>
                <w:sz w:val="20"/>
                <w:szCs w:val="18"/>
              </w:rPr>
              <w:t>9904,70</w:t>
            </w:r>
          </w:p>
        </w:tc>
        <w:tc>
          <w:tcPr>
            <w:tcW w:w="1134" w:type="dxa"/>
            <w:tcBorders>
              <w:top w:val="nil"/>
              <w:left w:val="nil"/>
              <w:bottom w:val="single" w:sz="4" w:space="0" w:color="auto"/>
              <w:right w:val="single" w:sz="4" w:space="0" w:color="auto"/>
            </w:tcBorders>
            <w:shd w:val="clear" w:color="auto" w:fill="auto"/>
            <w:noWrap/>
            <w:vAlign w:val="center"/>
          </w:tcPr>
          <w:p w14:paraId="06074356" w14:textId="77777777" w:rsidR="0058469A" w:rsidRPr="0058469A" w:rsidRDefault="0058469A" w:rsidP="0058469A">
            <w:pPr>
              <w:jc w:val="center"/>
              <w:rPr>
                <w:color w:val="000000"/>
                <w:sz w:val="20"/>
                <w:szCs w:val="18"/>
              </w:rPr>
            </w:pPr>
            <w:r w:rsidRPr="0058469A">
              <w:rPr>
                <w:color w:val="000000"/>
                <w:sz w:val="20"/>
                <w:szCs w:val="18"/>
              </w:rPr>
              <w:t>10300,89</w:t>
            </w:r>
          </w:p>
        </w:tc>
        <w:tc>
          <w:tcPr>
            <w:tcW w:w="1134" w:type="dxa"/>
            <w:tcBorders>
              <w:top w:val="nil"/>
              <w:left w:val="nil"/>
              <w:bottom w:val="single" w:sz="4" w:space="0" w:color="auto"/>
              <w:right w:val="single" w:sz="4" w:space="0" w:color="auto"/>
            </w:tcBorders>
            <w:shd w:val="clear" w:color="auto" w:fill="auto"/>
            <w:noWrap/>
            <w:vAlign w:val="center"/>
          </w:tcPr>
          <w:p w14:paraId="5FAEDCA2" w14:textId="77777777" w:rsidR="0058469A" w:rsidRPr="0058469A" w:rsidRDefault="0058469A" w:rsidP="0058469A">
            <w:pPr>
              <w:jc w:val="center"/>
              <w:rPr>
                <w:color w:val="000000"/>
                <w:sz w:val="20"/>
                <w:szCs w:val="18"/>
              </w:rPr>
            </w:pPr>
            <w:r w:rsidRPr="0058469A">
              <w:rPr>
                <w:color w:val="000000"/>
                <w:sz w:val="20"/>
                <w:szCs w:val="18"/>
              </w:rPr>
              <w:t>10712,92</w:t>
            </w:r>
          </w:p>
        </w:tc>
        <w:tc>
          <w:tcPr>
            <w:tcW w:w="1134" w:type="dxa"/>
            <w:tcBorders>
              <w:top w:val="nil"/>
              <w:left w:val="nil"/>
              <w:bottom w:val="single" w:sz="4" w:space="0" w:color="auto"/>
              <w:right w:val="single" w:sz="4" w:space="0" w:color="auto"/>
            </w:tcBorders>
            <w:vAlign w:val="center"/>
          </w:tcPr>
          <w:p w14:paraId="52531B00" w14:textId="77777777" w:rsidR="0058469A" w:rsidRPr="0058469A" w:rsidRDefault="0058469A" w:rsidP="0058469A">
            <w:pPr>
              <w:jc w:val="center"/>
              <w:rPr>
                <w:color w:val="000000"/>
                <w:sz w:val="20"/>
                <w:szCs w:val="18"/>
              </w:rPr>
            </w:pPr>
            <w:r w:rsidRPr="0058469A">
              <w:rPr>
                <w:color w:val="000000"/>
                <w:sz w:val="20"/>
                <w:szCs w:val="18"/>
              </w:rPr>
              <w:t>11141,44</w:t>
            </w:r>
          </w:p>
        </w:tc>
      </w:tr>
      <w:tr w:rsidR="0058469A" w:rsidRPr="0058469A" w14:paraId="5374627E" w14:textId="77777777" w:rsidTr="007368F0">
        <w:trPr>
          <w:trHeight w:val="7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D0031F6" w14:textId="77777777" w:rsidR="0058469A" w:rsidRPr="0058469A" w:rsidRDefault="0058469A" w:rsidP="0058469A">
            <w:pPr>
              <w:rPr>
                <w:color w:val="000000"/>
                <w:sz w:val="20"/>
                <w:szCs w:val="18"/>
              </w:rPr>
            </w:pPr>
            <w:r w:rsidRPr="0058469A">
              <w:rPr>
                <w:color w:val="000000"/>
                <w:sz w:val="20"/>
                <w:szCs w:val="18"/>
              </w:rPr>
              <w:t xml:space="preserve">диаметр до </w:t>
            </w:r>
            <w:proofErr w:type="spellStart"/>
            <w:r w:rsidRPr="0058469A">
              <w:rPr>
                <w:color w:val="000000"/>
                <w:sz w:val="20"/>
                <w:szCs w:val="18"/>
              </w:rPr>
              <w:t>Ду</w:t>
            </w:r>
            <w:proofErr w:type="spellEnd"/>
            <w:r w:rsidRPr="0058469A">
              <w:rPr>
                <w:color w:val="000000"/>
                <w:sz w:val="20"/>
                <w:szCs w:val="18"/>
              </w:rPr>
              <w:t xml:space="preserve"> 500 мм</w:t>
            </w:r>
          </w:p>
        </w:tc>
        <w:tc>
          <w:tcPr>
            <w:tcW w:w="1276" w:type="dxa"/>
            <w:tcBorders>
              <w:top w:val="nil"/>
              <w:left w:val="nil"/>
              <w:bottom w:val="single" w:sz="4" w:space="0" w:color="auto"/>
              <w:right w:val="single" w:sz="4" w:space="0" w:color="auto"/>
            </w:tcBorders>
            <w:shd w:val="clear" w:color="auto" w:fill="auto"/>
            <w:noWrap/>
            <w:vAlign w:val="center"/>
          </w:tcPr>
          <w:p w14:paraId="0B8999CA" w14:textId="77777777" w:rsidR="0058469A" w:rsidRPr="0058469A" w:rsidRDefault="0058469A" w:rsidP="0058469A">
            <w:pPr>
              <w:jc w:val="center"/>
              <w:rPr>
                <w:color w:val="000000"/>
                <w:sz w:val="20"/>
                <w:szCs w:val="18"/>
              </w:rPr>
            </w:pPr>
            <w:r w:rsidRPr="0058469A">
              <w:rPr>
                <w:color w:val="000000"/>
                <w:sz w:val="20"/>
                <w:szCs w:val="18"/>
              </w:rPr>
              <w:t>48339,45</w:t>
            </w:r>
          </w:p>
        </w:tc>
        <w:tc>
          <w:tcPr>
            <w:tcW w:w="1134" w:type="dxa"/>
            <w:tcBorders>
              <w:top w:val="nil"/>
              <w:left w:val="nil"/>
              <w:bottom w:val="single" w:sz="4" w:space="0" w:color="auto"/>
              <w:right w:val="single" w:sz="4" w:space="0" w:color="auto"/>
            </w:tcBorders>
            <w:shd w:val="clear" w:color="auto" w:fill="auto"/>
            <w:noWrap/>
            <w:vAlign w:val="center"/>
          </w:tcPr>
          <w:p w14:paraId="38DD91C1" w14:textId="77777777" w:rsidR="0058469A" w:rsidRPr="0058469A" w:rsidRDefault="0058469A" w:rsidP="0058469A">
            <w:pPr>
              <w:jc w:val="center"/>
              <w:rPr>
                <w:color w:val="000000"/>
                <w:sz w:val="20"/>
                <w:szCs w:val="18"/>
              </w:rPr>
            </w:pPr>
            <w:r w:rsidRPr="0058469A">
              <w:rPr>
                <w:color w:val="000000"/>
                <w:sz w:val="20"/>
                <w:szCs w:val="18"/>
              </w:rPr>
              <w:t>50224,69</w:t>
            </w:r>
          </w:p>
        </w:tc>
        <w:tc>
          <w:tcPr>
            <w:tcW w:w="1134" w:type="dxa"/>
            <w:tcBorders>
              <w:top w:val="nil"/>
              <w:left w:val="nil"/>
              <w:bottom w:val="single" w:sz="4" w:space="0" w:color="auto"/>
              <w:right w:val="single" w:sz="4" w:space="0" w:color="auto"/>
            </w:tcBorders>
            <w:shd w:val="clear" w:color="auto" w:fill="auto"/>
            <w:noWrap/>
            <w:vAlign w:val="center"/>
          </w:tcPr>
          <w:p w14:paraId="272D7BDF" w14:textId="77777777" w:rsidR="0058469A" w:rsidRPr="0058469A" w:rsidRDefault="0058469A" w:rsidP="0058469A">
            <w:pPr>
              <w:jc w:val="center"/>
              <w:rPr>
                <w:color w:val="000000"/>
                <w:sz w:val="20"/>
                <w:szCs w:val="18"/>
              </w:rPr>
            </w:pPr>
            <w:r w:rsidRPr="0058469A">
              <w:rPr>
                <w:color w:val="000000"/>
                <w:sz w:val="20"/>
                <w:szCs w:val="18"/>
              </w:rPr>
              <w:t>52233,67</w:t>
            </w:r>
          </w:p>
        </w:tc>
        <w:tc>
          <w:tcPr>
            <w:tcW w:w="1134" w:type="dxa"/>
            <w:tcBorders>
              <w:top w:val="nil"/>
              <w:left w:val="nil"/>
              <w:bottom w:val="single" w:sz="4" w:space="0" w:color="auto"/>
              <w:right w:val="single" w:sz="4" w:space="0" w:color="auto"/>
            </w:tcBorders>
            <w:shd w:val="clear" w:color="auto" w:fill="auto"/>
            <w:noWrap/>
            <w:vAlign w:val="center"/>
          </w:tcPr>
          <w:p w14:paraId="16F5DCED" w14:textId="77777777" w:rsidR="0058469A" w:rsidRPr="0058469A" w:rsidRDefault="0058469A" w:rsidP="0058469A">
            <w:pPr>
              <w:jc w:val="center"/>
              <w:rPr>
                <w:color w:val="000000"/>
                <w:sz w:val="20"/>
                <w:szCs w:val="18"/>
              </w:rPr>
            </w:pPr>
            <w:r w:rsidRPr="0058469A">
              <w:rPr>
                <w:color w:val="000000"/>
                <w:sz w:val="20"/>
                <w:szCs w:val="18"/>
              </w:rPr>
              <w:t>54323,02</w:t>
            </w:r>
          </w:p>
        </w:tc>
        <w:tc>
          <w:tcPr>
            <w:tcW w:w="1134" w:type="dxa"/>
            <w:tcBorders>
              <w:top w:val="nil"/>
              <w:left w:val="nil"/>
              <w:bottom w:val="single" w:sz="4" w:space="0" w:color="auto"/>
              <w:right w:val="single" w:sz="4" w:space="0" w:color="auto"/>
            </w:tcBorders>
            <w:vAlign w:val="center"/>
          </w:tcPr>
          <w:p w14:paraId="71292B70" w14:textId="77777777" w:rsidR="0058469A" w:rsidRPr="0058469A" w:rsidRDefault="0058469A" w:rsidP="0058469A">
            <w:pPr>
              <w:jc w:val="center"/>
              <w:rPr>
                <w:color w:val="000000"/>
                <w:sz w:val="20"/>
                <w:szCs w:val="18"/>
              </w:rPr>
            </w:pPr>
            <w:r w:rsidRPr="0058469A">
              <w:rPr>
                <w:color w:val="000000"/>
                <w:sz w:val="20"/>
                <w:szCs w:val="18"/>
              </w:rPr>
              <w:t>56495,94</w:t>
            </w:r>
          </w:p>
        </w:tc>
      </w:tr>
    </w:tbl>
    <w:p w14:paraId="32F370E3" w14:textId="77777777" w:rsidR="0058469A" w:rsidRPr="0058469A" w:rsidRDefault="0058469A" w:rsidP="0058469A">
      <w:pPr>
        <w:tabs>
          <w:tab w:val="left" w:pos="10206"/>
        </w:tabs>
        <w:ind w:firstLine="709"/>
        <w:jc w:val="both"/>
        <w:rPr>
          <w:sz w:val="16"/>
          <w:szCs w:val="16"/>
          <w:lang w:val="x-none"/>
        </w:rPr>
      </w:pPr>
    </w:p>
    <w:p w14:paraId="403E8AA2" w14:textId="77777777" w:rsidR="0058469A" w:rsidRPr="0058469A" w:rsidRDefault="0058469A" w:rsidP="0058469A">
      <w:pPr>
        <w:tabs>
          <w:tab w:val="left" w:pos="10206"/>
        </w:tabs>
        <w:ind w:firstLine="709"/>
        <w:jc w:val="both"/>
        <w:rPr>
          <w:sz w:val="28"/>
          <w:szCs w:val="28"/>
        </w:rPr>
      </w:pPr>
      <w:r w:rsidRPr="0058469A">
        <w:rPr>
          <w:sz w:val="28"/>
          <w:szCs w:val="28"/>
        </w:rPr>
        <w:lastRenderedPageBreak/>
        <w:t>Письмом от 02.09.2021 № 2021/000370 (</w:t>
      </w:r>
      <w:proofErr w:type="spellStart"/>
      <w:r w:rsidRPr="0058469A">
        <w:rPr>
          <w:sz w:val="28"/>
          <w:szCs w:val="28"/>
        </w:rPr>
        <w:t>вх</w:t>
      </w:r>
      <w:proofErr w:type="spellEnd"/>
      <w:r w:rsidRPr="0058469A">
        <w:rPr>
          <w:sz w:val="28"/>
          <w:szCs w:val="28"/>
        </w:rPr>
        <w:t>. от 02.09.2021 № 4677) предприятие, в связи с исправлением технической ошибки представило дополнительный пакет обосновывающих документов.</w:t>
      </w:r>
    </w:p>
    <w:p w14:paraId="3A593E58" w14:textId="77777777" w:rsidR="0058469A" w:rsidRPr="0058469A" w:rsidRDefault="0058469A" w:rsidP="0058469A">
      <w:pPr>
        <w:ind w:firstLine="709"/>
        <w:jc w:val="both"/>
        <w:rPr>
          <w:color w:val="000000"/>
          <w:sz w:val="28"/>
          <w:szCs w:val="28"/>
        </w:rPr>
      </w:pPr>
      <w:r w:rsidRPr="0058469A">
        <w:rPr>
          <w:color w:val="000000"/>
          <w:sz w:val="28"/>
          <w:szCs w:val="28"/>
        </w:rPr>
        <w:t>ОАО «СКЭК» предложило установить на территории Яшкинского муниципального округа тарифы на подключение к централизованной системе холодного водоснабжения на 2021-2025 годы в размере:</w:t>
      </w:r>
    </w:p>
    <w:p w14:paraId="0CB9997A" w14:textId="77777777" w:rsidR="0058469A" w:rsidRPr="0058469A" w:rsidRDefault="0058469A" w:rsidP="0058469A">
      <w:pPr>
        <w:tabs>
          <w:tab w:val="left" w:pos="10206"/>
        </w:tabs>
        <w:ind w:firstLine="709"/>
        <w:jc w:val="both"/>
        <w:rPr>
          <w:sz w:val="16"/>
          <w:szCs w:val="16"/>
        </w:rPr>
      </w:pPr>
    </w:p>
    <w:p w14:paraId="47419930" w14:textId="77777777" w:rsidR="0058469A" w:rsidRPr="0058469A" w:rsidRDefault="0058469A" w:rsidP="0058469A">
      <w:pPr>
        <w:ind w:firstLine="709"/>
        <w:jc w:val="center"/>
        <w:rPr>
          <w:b/>
          <w:sz w:val="28"/>
          <w:szCs w:val="28"/>
        </w:rPr>
      </w:pPr>
      <w:r w:rsidRPr="0058469A">
        <w:rPr>
          <w:b/>
          <w:sz w:val="28"/>
          <w:szCs w:val="28"/>
        </w:rPr>
        <w:t>Открытым способом прокладки с благоустройством (восстановление тротуаров, асфальта, газона)</w:t>
      </w:r>
    </w:p>
    <w:tbl>
      <w:tblPr>
        <w:tblW w:w="9458" w:type="dxa"/>
        <w:tblInd w:w="170" w:type="dxa"/>
        <w:tblLayout w:type="fixed"/>
        <w:tblCellMar>
          <w:left w:w="28" w:type="dxa"/>
          <w:right w:w="28" w:type="dxa"/>
        </w:tblCellMar>
        <w:tblLook w:val="04A0" w:firstRow="1" w:lastRow="0" w:firstColumn="1" w:lastColumn="0" w:noHBand="0" w:noVBand="1"/>
      </w:tblPr>
      <w:tblGrid>
        <w:gridCol w:w="1904"/>
        <w:gridCol w:w="851"/>
        <w:gridCol w:w="851"/>
        <w:gridCol w:w="745"/>
        <w:gridCol w:w="781"/>
        <w:gridCol w:w="818"/>
        <w:gridCol w:w="673"/>
        <w:gridCol w:w="708"/>
        <w:gridCol w:w="709"/>
        <w:gridCol w:w="709"/>
        <w:gridCol w:w="709"/>
      </w:tblGrid>
      <w:tr w:rsidR="0058469A" w:rsidRPr="0058469A" w14:paraId="4D1B864B" w14:textId="77777777" w:rsidTr="007368F0">
        <w:trPr>
          <w:trHeight w:val="284"/>
          <w:tblHeader/>
        </w:trPr>
        <w:tc>
          <w:tcPr>
            <w:tcW w:w="1904" w:type="dxa"/>
            <w:vMerge w:val="restart"/>
            <w:tcBorders>
              <w:top w:val="single" w:sz="4" w:space="0" w:color="auto"/>
              <w:left w:val="single" w:sz="4" w:space="0" w:color="auto"/>
              <w:right w:val="single" w:sz="4" w:space="0" w:color="auto"/>
            </w:tcBorders>
            <w:vAlign w:val="center"/>
            <w:hideMark/>
          </w:tcPr>
          <w:p w14:paraId="3A9EA54C" w14:textId="77777777" w:rsidR="0058469A" w:rsidRPr="0058469A" w:rsidRDefault="0058469A" w:rsidP="0058469A">
            <w:pPr>
              <w:jc w:val="center"/>
              <w:rPr>
                <w:sz w:val="18"/>
                <w:szCs w:val="18"/>
              </w:rPr>
            </w:pPr>
            <w:r w:rsidRPr="0058469A">
              <w:rPr>
                <w:sz w:val="18"/>
                <w:szCs w:val="18"/>
              </w:rPr>
              <w:t>Показатели</w:t>
            </w:r>
          </w:p>
        </w:tc>
        <w:tc>
          <w:tcPr>
            <w:tcW w:w="7554" w:type="dxa"/>
            <w:gridSpan w:val="10"/>
            <w:tcBorders>
              <w:top w:val="single" w:sz="4" w:space="0" w:color="auto"/>
              <w:left w:val="nil"/>
              <w:bottom w:val="single" w:sz="4" w:space="0" w:color="auto"/>
              <w:right w:val="single" w:sz="4" w:space="0" w:color="auto"/>
            </w:tcBorders>
            <w:noWrap/>
            <w:vAlign w:val="center"/>
            <w:hideMark/>
          </w:tcPr>
          <w:p w14:paraId="73382CCC" w14:textId="77777777" w:rsidR="0058469A" w:rsidRPr="0058469A" w:rsidRDefault="0058469A" w:rsidP="0058469A">
            <w:pPr>
              <w:jc w:val="center"/>
              <w:rPr>
                <w:sz w:val="18"/>
                <w:szCs w:val="18"/>
              </w:rPr>
            </w:pPr>
            <w:r w:rsidRPr="0058469A">
              <w:rPr>
                <w:sz w:val="18"/>
                <w:szCs w:val="18"/>
              </w:rPr>
              <w:t>Тарифы на подключение (технологическое присоединение)</w:t>
            </w:r>
          </w:p>
        </w:tc>
      </w:tr>
      <w:tr w:rsidR="0058469A" w:rsidRPr="0058469A" w14:paraId="56DBA987" w14:textId="77777777" w:rsidTr="007368F0">
        <w:trPr>
          <w:trHeight w:val="284"/>
          <w:tblHeader/>
        </w:trPr>
        <w:tc>
          <w:tcPr>
            <w:tcW w:w="1904" w:type="dxa"/>
            <w:vMerge/>
            <w:tcBorders>
              <w:left w:val="single" w:sz="4" w:space="0" w:color="auto"/>
              <w:right w:val="single" w:sz="4" w:space="0" w:color="auto"/>
            </w:tcBorders>
            <w:vAlign w:val="center"/>
            <w:hideMark/>
          </w:tcPr>
          <w:p w14:paraId="33FBD293" w14:textId="77777777" w:rsidR="0058469A" w:rsidRPr="0058469A" w:rsidRDefault="0058469A" w:rsidP="0058469A">
            <w:pPr>
              <w:jc w:val="center"/>
              <w:rPr>
                <w:sz w:val="18"/>
                <w:szCs w:val="18"/>
              </w:rPr>
            </w:pPr>
          </w:p>
        </w:tc>
        <w:tc>
          <w:tcPr>
            <w:tcW w:w="4046" w:type="dxa"/>
            <w:gridSpan w:val="5"/>
            <w:tcBorders>
              <w:top w:val="single" w:sz="4" w:space="0" w:color="auto"/>
              <w:left w:val="nil"/>
              <w:bottom w:val="single" w:sz="4" w:space="0" w:color="auto"/>
              <w:right w:val="single" w:sz="4" w:space="0" w:color="auto"/>
            </w:tcBorders>
            <w:noWrap/>
            <w:vAlign w:val="center"/>
            <w:hideMark/>
          </w:tcPr>
          <w:p w14:paraId="5ECA1762" w14:textId="77777777" w:rsidR="0058469A" w:rsidRPr="0058469A" w:rsidRDefault="0058469A" w:rsidP="0058469A">
            <w:pPr>
              <w:jc w:val="center"/>
              <w:rPr>
                <w:sz w:val="18"/>
                <w:szCs w:val="18"/>
              </w:rPr>
            </w:pPr>
            <w:r w:rsidRPr="0058469A">
              <w:rPr>
                <w:sz w:val="18"/>
                <w:szCs w:val="18"/>
              </w:rPr>
              <w:t xml:space="preserve">ставка тарифа за протяженность (без учета НДС), </w:t>
            </w:r>
            <w:proofErr w:type="spellStart"/>
            <w:r w:rsidRPr="0058469A">
              <w:rPr>
                <w:sz w:val="18"/>
                <w:szCs w:val="18"/>
              </w:rPr>
              <w:t>тыс.руб</w:t>
            </w:r>
            <w:proofErr w:type="spellEnd"/>
            <w:r w:rsidRPr="0058469A">
              <w:rPr>
                <w:sz w:val="18"/>
                <w:szCs w:val="18"/>
              </w:rPr>
              <w:t>./км</w:t>
            </w:r>
          </w:p>
        </w:tc>
        <w:tc>
          <w:tcPr>
            <w:tcW w:w="3508" w:type="dxa"/>
            <w:gridSpan w:val="5"/>
            <w:tcBorders>
              <w:top w:val="single" w:sz="4" w:space="0" w:color="auto"/>
              <w:left w:val="nil"/>
              <w:bottom w:val="single" w:sz="4" w:space="0" w:color="auto"/>
              <w:right w:val="single" w:sz="4" w:space="0" w:color="auto"/>
            </w:tcBorders>
            <w:vAlign w:val="center"/>
          </w:tcPr>
          <w:p w14:paraId="09EFFD78" w14:textId="77777777" w:rsidR="0058469A" w:rsidRPr="0058469A" w:rsidRDefault="0058469A" w:rsidP="0058469A">
            <w:pPr>
              <w:jc w:val="center"/>
              <w:rPr>
                <w:sz w:val="18"/>
                <w:szCs w:val="18"/>
              </w:rPr>
            </w:pPr>
            <w:r w:rsidRPr="0058469A">
              <w:rPr>
                <w:sz w:val="18"/>
                <w:szCs w:val="18"/>
              </w:rPr>
              <w:t xml:space="preserve">ставка тарифа за подключаемую (технологически присоединяемую) нагрузку </w:t>
            </w:r>
            <w:r w:rsidRPr="0058469A">
              <w:rPr>
                <w:sz w:val="18"/>
                <w:szCs w:val="18"/>
              </w:rPr>
              <w:br/>
              <w:t>(без учета НДС), руб./куб. м в сутки</w:t>
            </w:r>
          </w:p>
        </w:tc>
      </w:tr>
      <w:tr w:rsidR="0058469A" w:rsidRPr="0058469A" w14:paraId="03F2085C" w14:textId="77777777" w:rsidTr="007368F0">
        <w:trPr>
          <w:trHeight w:val="284"/>
          <w:tblHeader/>
        </w:trPr>
        <w:tc>
          <w:tcPr>
            <w:tcW w:w="1904" w:type="dxa"/>
            <w:vMerge/>
            <w:tcBorders>
              <w:left w:val="single" w:sz="4" w:space="0" w:color="auto"/>
              <w:bottom w:val="single" w:sz="4" w:space="0" w:color="auto"/>
              <w:right w:val="single" w:sz="4" w:space="0" w:color="auto"/>
            </w:tcBorders>
            <w:vAlign w:val="center"/>
            <w:hideMark/>
          </w:tcPr>
          <w:p w14:paraId="44037E14" w14:textId="77777777" w:rsidR="0058469A" w:rsidRPr="0058469A" w:rsidRDefault="0058469A" w:rsidP="0058469A">
            <w:pPr>
              <w:jc w:val="center"/>
              <w:rPr>
                <w:sz w:val="18"/>
                <w:szCs w:val="18"/>
              </w:rPr>
            </w:pPr>
          </w:p>
        </w:tc>
        <w:tc>
          <w:tcPr>
            <w:tcW w:w="851" w:type="dxa"/>
            <w:tcBorders>
              <w:top w:val="single" w:sz="4" w:space="0" w:color="auto"/>
              <w:left w:val="nil"/>
              <w:bottom w:val="single" w:sz="4" w:space="0" w:color="auto"/>
              <w:right w:val="single" w:sz="4" w:space="0" w:color="auto"/>
            </w:tcBorders>
            <w:noWrap/>
            <w:vAlign w:val="center"/>
            <w:hideMark/>
          </w:tcPr>
          <w:p w14:paraId="55089D88" w14:textId="77777777" w:rsidR="0058469A" w:rsidRPr="0058469A" w:rsidRDefault="0058469A" w:rsidP="0058469A">
            <w:pPr>
              <w:jc w:val="center"/>
              <w:rPr>
                <w:sz w:val="18"/>
                <w:szCs w:val="18"/>
              </w:rPr>
            </w:pPr>
            <w:r w:rsidRPr="0058469A">
              <w:rPr>
                <w:sz w:val="18"/>
                <w:szCs w:val="18"/>
              </w:rPr>
              <w:t>2021 г.</w:t>
            </w:r>
          </w:p>
        </w:tc>
        <w:tc>
          <w:tcPr>
            <w:tcW w:w="851" w:type="dxa"/>
            <w:tcBorders>
              <w:top w:val="single" w:sz="4" w:space="0" w:color="auto"/>
              <w:left w:val="nil"/>
              <w:bottom w:val="single" w:sz="4" w:space="0" w:color="auto"/>
              <w:right w:val="single" w:sz="4" w:space="0" w:color="auto"/>
            </w:tcBorders>
            <w:noWrap/>
            <w:vAlign w:val="center"/>
            <w:hideMark/>
          </w:tcPr>
          <w:p w14:paraId="46904332" w14:textId="77777777" w:rsidR="0058469A" w:rsidRPr="0058469A" w:rsidRDefault="0058469A" w:rsidP="0058469A">
            <w:pPr>
              <w:jc w:val="center"/>
              <w:rPr>
                <w:sz w:val="18"/>
                <w:szCs w:val="18"/>
              </w:rPr>
            </w:pPr>
            <w:r w:rsidRPr="0058469A">
              <w:rPr>
                <w:sz w:val="18"/>
                <w:szCs w:val="18"/>
              </w:rPr>
              <w:t>2022 г.</w:t>
            </w:r>
          </w:p>
        </w:tc>
        <w:tc>
          <w:tcPr>
            <w:tcW w:w="745" w:type="dxa"/>
            <w:tcBorders>
              <w:top w:val="single" w:sz="4" w:space="0" w:color="auto"/>
              <w:left w:val="nil"/>
              <w:bottom w:val="single" w:sz="4" w:space="0" w:color="auto"/>
              <w:right w:val="single" w:sz="4" w:space="0" w:color="auto"/>
            </w:tcBorders>
            <w:noWrap/>
            <w:vAlign w:val="center"/>
            <w:hideMark/>
          </w:tcPr>
          <w:p w14:paraId="276EB85F" w14:textId="77777777" w:rsidR="0058469A" w:rsidRPr="0058469A" w:rsidRDefault="0058469A" w:rsidP="0058469A">
            <w:pPr>
              <w:jc w:val="center"/>
              <w:rPr>
                <w:sz w:val="18"/>
                <w:szCs w:val="18"/>
              </w:rPr>
            </w:pPr>
            <w:r w:rsidRPr="0058469A">
              <w:rPr>
                <w:sz w:val="18"/>
                <w:szCs w:val="18"/>
              </w:rPr>
              <w:t>2023 г.</w:t>
            </w:r>
          </w:p>
        </w:tc>
        <w:tc>
          <w:tcPr>
            <w:tcW w:w="781" w:type="dxa"/>
            <w:tcBorders>
              <w:top w:val="single" w:sz="4" w:space="0" w:color="auto"/>
              <w:left w:val="nil"/>
              <w:bottom w:val="single" w:sz="4" w:space="0" w:color="auto"/>
              <w:right w:val="single" w:sz="4" w:space="0" w:color="auto"/>
            </w:tcBorders>
            <w:noWrap/>
            <w:vAlign w:val="center"/>
            <w:hideMark/>
          </w:tcPr>
          <w:p w14:paraId="5DA3DADE" w14:textId="77777777" w:rsidR="0058469A" w:rsidRPr="0058469A" w:rsidRDefault="0058469A" w:rsidP="0058469A">
            <w:pPr>
              <w:jc w:val="center"/>
              <w:rPr>
                <w:sz w:val="18"/>
                <w:szCs w:val="18"/>
              </w:rPr>
            </w:pPr>
            <w:r w:rsidRPr="0058469A">
              <w:rPr>
                <w:sz w:val="18"/>
                <w:szCs w:val="18"/>
              </w:rPr>
              <w:t>2024 г.</w:t>
            </w:r>
          </w:p>
        </w:tc>
        <w:tc>
          <w:tcPr>
            <w:tcW w:w="818" w:type="dxa"/>
            <w:tcBorders>
              <w:top w:val="single" w:sz="4" w:space="0" w:color="auto"/>
              <w:left w:val="nil"/>
              <w:bottom w:val="single" w:sz="4" w:space="0" w:color="auto"/>
              <w:right w:val="single" w:sz="4" w:space="0" w:color="auto"/>
            </w:tcBorders>
            <w:noWrap/>
            <w:vAlign w:val="center"/>
            <w:hideMark/>
          </w:tcPr>
          <w:p w14:paraId="721065FD" w14:textId="77777777" w:rsidR="0058469A" w:rsidRPr="0058469A" w:rsidRDefault="0058469A" w:rsidP="0058469A">
            <w:pPr>
              <w:jc w:val="center"/>
              <w:rPr>
                <w:sz w:val="18"/>
                <w:szCs w:val="18"/>
              </w:rPr>
            </w:pPr>
            <w:r w:rsidRPr="0058469A">
              <w:rPr>
                <w:sz w:val="18"/>
                <w:szCs w:val="18"/>
              </w:rPr>
              <w:t>2025 г.</w:t>
            </w:r>
          </w:p>
        </w:tc>
        <w:tc>
          <w:tcPr>
            <w:tcW w:w="673" w:type="dxa"/>
            <w:tcBorders>
              <w:top w:val="single" w:sz="4" w:space="0" w:color="auto"/>
              <w:left w:val="nil"/>
              <w:bottom w:val="single" w:sz="4" w:space="0" w:color="auto"/>
              <w:right w:val="single" w:sz="4" w:space="0" w:color="auto"/>
            </w:tcBorders>
            <w:vAlign w:val="center"/>
          </w:tcPr>
          <w:p w14:paraId="7A2597F6" w14:textId="77777777" w:rsidR="0058469A" w:rsidRPr="0058469A" w:rsidRDefault="0058469A" w:rsidP="0058469A">
            <w:pPr>
              <w:jc w:val="center"/>
              <w:rPr>
                <w:sz w:val="18"/>
                <w:szCs w:val="18"/>
              </w:rPr>
            </w:pPr>
            <w:r w:rsidRPr="0058469A">
              <w:rPr>
                <w:sz w:val="18"/>
                <w:szCs w:val="18"/>
              </w:rPr>
              <w:t>2021 г.</w:t>
            </w:r>
          </w:p>
        </w:tc>
        <w:tc>
          <w:tcPr>
            <w:tcW w:w="708" w:type="dxa"/>
            <w:tcBorders>
              <w:top w:val="single" w:sz="4" w:space="0" w:color="auto"/>
              <w:left w:val="nil"/>
              <w:bottom w:val="single" w:sz="4" w:space="0" w:color="auto"/>
              <w:right w:val="single" w:sz="4" w:space="0" w:color="auto"/>
            </w:tcBorders>
            <w:vAlign w:val="center"/>
          </w:tcPr>
          <w:p w14:paraId="0F43BEB8" w14:textId="77777777" w:rsidR="0058469A" w:rsidRPr="0058469A" w:rsidRDefault="0058469A" w:rsidP="0058469A">
            <w:pPr>
              <w:jc w:val="center"/>
              <w:rPr>
                <w:sz w:val="18"/>
                <w:szCs w:val="18"/>
              </w:rPr>
            </w:pPr>
            <w:r w:rsidRPr="0058469A">
              <w:rPr>
                <w:sz w:val="18"/>
                <w:szCs w:val="18"/>
              </w:rPr>
              <w:t>2022 г.</w:t>
            </w:r>
          </w:p>
        </w:tc>
        <w:tc>
          <w:tcPr>
            <w:tcW w:w="709" w:type="dxa"/>
            <w:tcBorders>
              <w:top w:val="single" w:sz="4" w:space="0" w:color="auto"/>
              <w:left w:val="nil"/>
              <w:bottom w:val="single" w:sz="4" w:space="0" w:color="auto"/>
              <w:right w:val="single" w:sz="4" w:space="0" w:color="auto"/>
            </w:tcBorders>
            <w:vAlign w:val="center"/>
          </w:tcPr>
          <w:p w14:paraId="34F8402F" w14:textId="77777777" w:rsidR="0058469A" w:rsidRPr="0058469A" w:rsidRDefault="0058469A" w:rsidP="0058469A">
            <w:pPr>
              <w:jc w:val="center"/>
              <w:rPr>
                <w:sz w:val="18"/>
                <w:szCs w:val="18"/>
              </w:rPr>
            </w:pPr>
            <w:r w:rsidRPr="0058469A">
              <w:rPr>
                <w:sz w:val="18"/>
                <w:szCs w:val="18"/>
              </w:rPr>
              <w:t>2023 г.</w:t>
            </w:r>
          </w:p>
        </w:tc>
        <w:tc>
          <w:tcPr>
            <w:tcW w:w="709" w:type="dxa"/>
            <w:tcBorders>
              <w:top w:val="single" w:sz="4" w:space="0" w:color="auto"/>
              <w:left w:val="nil"/>
              <w:bottom w:val="single" w:sz="4" w:space="0" w:color="auto"/>
              <w:right w:val="single" w:sz="4" w:space="0" w:color="auto"/>
            </w:tcBorders>
            <w:vAlign w:val="center"/>
          </w:tcPr>
          <w:p w14:paraId="32C30C6A" w14:textId="77777777" w:rsidR="0058469A" w:rsidRPr="0058469A" w:rsidRDefault="0058469A" w:rsidP="0058469A">
            <w:pPr>
              <w:jc w:val="center"/>
              <w:rPr>
                <w:sz w:val="18"/>
                <w:szCs w:val="18"/>
              </w:rPr>
            </w:pPr>
            <w:r w:rsidRPr="0058469A">
              <w:rPr>
                <w:sz w:val="18"/>
                <w:szCs w:val="18"/>
              </w:rPr>
              <w:t>2024 г.</w:t>
            </w:r>
          </w:p>
        </w:tc>
        <w:tc>
          <w:tcPr>
            <w:tcW w:w="709" w:type="dxa"/>
            <w:tcBorders>
              <w:top w:val="single" w:sz="4" w:space="0" w:color="auto"/>
              <w:left w:val="nil"/>
              <w:bottom w:val="single" w:sz="4" w:space="0" w:color="auto"/>
              <w:right w:val="single" w:sz="4" w:space="0" w:color="auto"/>
            </w:tcBorders>
            <w:vAlign w:val="center"/>
          </w:tcPr>
          <w:p w14:paraId="7FC000F7" w14:textId="77777777" w:rsidR="0058469A" w:rsidRPr="0058469A" w:rsidRDefault="0058469A" w:rsidP="0058469A">
            <w:pPr>
              <w:jc w:val="center"/>
              <w:rPr>
                <w:sz w:val="18"/>
                <w:szCs w:val="18"/>
              </w:rPr>
            </w:pPr>
            <w:r w:rsidRPr="0058469A">
              <w:rPr>
                <w:sz w:val="18"/>
                <w:szCs w:val="18"/>
              </w:rPr>
              <w:t>2025 г.</w:t>
            </w:r>
          </w:p>
        </w:tc>
      </w:tr>
      <w:tr w:rsidR="0058469A" w:rsidRPr="0058469A" w14:paraId="20523DD2" w14:textId="77777777" w:rsidTr="007368F0">
        <w:trPr>
          <w:trHeight w:val="284"/>
        </w:trPr>
        <w:tc>
          <w:tcPr>
            <w:tcW w:w="9458" w:type="dxa"/>
            <w:gridSpan w:val="11"/>
            <w:tcBorders>
              <w:top w:val="single" w:sz="4" w:space="0" w:color="auto"/>
              <w:left w:val="single" w:sz="4" w:space="0" w:color="auto"/>
              <w:bottom w:val="single" w:sz="4" w:space="0" w:color="auto"/>
              <w:right w:val="single" w:sz="4" w:space="0" w:color="000000"/>
            </w:tcBorders>
            <w:vAlign w:val="center"/>
            <w:hideMark/>
          </w:tcPr>
          <w:p w14:paraId="77375203" w14:textId="77777777" w:rsidR="0058469A" w:rsidRPr="0058469A" w:rsidRDefault="0058469A" w:rsidP="0058469A">
            <w:pPr>
              <w:jc w:val="center"/>
              <w:rPr>
                <w:sz w:val="18"/>
                <w:szCs w:val="18"/>
              </w:rPr>
            </w:pPr>
            <w:r w:rsidRPr="0058469A">
              <w:rPr>
                <w:sz w:val="18"/>
                <w:szCs w:val="18"/>
              </w:rPr>
              <w:t>Подключение (технологическое присоединение) к централизованной системе холодного ВОДОСНАБЖЕНИЯ</w:t>
            </w:r>
          </w:p>
        </w:tc>
      </w:tr>
      <w:tr w:rsidR="0058469A" w:rsidRPr="0058469A" w14:paraId="238EB0BD" w14:textId="77777777" w:rsidTr="007368F0">
        <w:trPr>
          <w:trHeight w:val="284"/>
        </w:trPr>
        <w:tc>
          <w:tcPr>
            <w:tcW w:w="9458" w:type="dxa"/>
            <w:gridSpan w:val="11"/>
            <w:tcBorders>
              <w:top w:val="nil"/>
              <w:left w:val="single" w:sz="4" w:space="0" w:color="auto"/>
              <w:bottom w:val="single" w:sz="4" w:space="0" w:color="auto"/>
              <w:right w:val="single" w:sz="4" w:space="0" w:color="auto"/>
            </w:tcBorders>
            <w:vAlign w:val="center"/>
            <w:hideMark/>
          </w:tcPr>
          <w:p w14:paraId="0E1A572A" w14:textId="77777777" w:rsidR="0058469A" w:rsidRPr="0058469A" w:rsidRDefault="0058469A" w:rsidP="0058469A">
            <w:pPr>
              <w:jc w:val="center"/>
              <w:rPr>
                <w:sz w:val="18"/>
                <w:szCs w:val="18"/>
              </w:rPr>
            </w:pPr>
            <w:r w:rsidRPr="0058469A">
              <w:rPr>
                <w:sz w:val="18"/>
                <w:szCs w:val="18"/>
              </w:rPr>
              <w:t xml:space="preserve">Расходы, относимые на ставку за протяженность сети ОТКРЫТЫЙ СПОСОБ ПРОКЛАДКИ </w:t>
            </w:r>
          </w:p>
        </w:tc>
      </w:tr>
      <w:tr w:rsidR="0058469A" w:rsidRPr="0058469A" w14:paraId="473EE2F4" w14:textId="77777777" w:rsidTr="007368F0">
        <w:trPr>
          <w:trHeight w:val="284"/>
        </w:trPr>
        <w:tc>
          <w:tcPr>
            <w:tcW w:w="1904" w:type="dxa"/>
            <w:tcBorders>
              <w:top w:val="nil"/>
              <w:left w:val="single" w:sz="4" w:space="0" w:color="auto"/>
              <w:bottom w:val="single" w:sz="4" w:space="0" w:color="auto"/>
              <w:right w:val="single" w:sz="4" w:space="0" w:color="auto"/>
            </w:tcBorders>
            <w:vAlign w:val="center"/>
            <w:hideMark/>
          </w:tcPr>
          <w:p w14:paraId="341F0B44" w14:textId="77777777" w:rsidR="0058469A" w:rsidRPr="0058469A" w:rsidRDefault="0058469A" w:rsidP="0058469A">
            <w:pPr>
              <w:rPr>
                <w:sz w:val="18"/>
                <w:szCs w:val="18"/>
              </w:rPr>
            </w:pPr>
            <w:r w:rsidRPr="0058469A">
              <w:rPr>
                <w:sz w:val="18"/>
                <w:szCs w:val="18"/>
              </w:rPr>
              <w:t xml:space="preserve">диаметр до </w:t>
            </w:r>
            <w:proofErr w:type="spellStart"/>
            <w:r w:rsidRPr="0058469A">
              <w:rPr>
                <w:sz w:val="18"/>
                <w:szCs w:val="18"/>
              </w:rPr>
              <w:t>Ду</w:t>
            </w:r>
            <w:proofErr w:type="spellEnd"/>
            <w:r w:rsidRPr="0058469A">
              <w:rPr>
                <w:sz w:val="18"/>
                <w:szCs w:val="18"/>
              </w:rPr>
              <w:t xml:space="preserve"> 40 мм</w:t>
            </w:r>
          </w:p>
        </w:tc>
        <w:tc>
          <w:tcPr>
            <w:tcW w:w="851" w:type="dxa"/>
            <w:tcBorders>
              <w:top w:val="nil"/>
              <w:left w:val="nil"/>
              <w:bottom w:val="single" w:sz="4" w:space="0" w:color="auto"/>
              <w:right w:val="single" w:sz="4" w:space="0" w:color="auto"/>
            </w:tcBorders>
            <w:noWrap/>
            <w:vAlign w:val="center"/>
            <w:hideMark/>
          </w:tcPr>
          <w:p w14:paraId="260009EB" w14:textId="77777777" w:rsidR="0058469A" w:rsidRPr="0058469A" w:rsidRDefault="0058469A" w:rsidP="0058469A">
            <w:pPr>
              <w:jc w:val="center"/>
              <w:rPr>
                <w:sz w:val="18"/>
                <w:szCs w:val="18"/>
              </w:rPr>
            </w:pPr>
            <w:r w:rsidRPr="0058469A">
              <w:rPr>
                <w:sz w:val="18"/>
                <w:szCs w:val="18"/>
              </w:rPr>
              <w:t>10200,59</w:t>
            </w:r>
          </w:p>
        </w:tc>
        <w:tc>
          <w:tcPr>
            <w:tcW w:w="851" w:type="dxa"/>
            <w:tcBorders>
              <w:top w:val="nil"/>
              <w:left w:val="nil"/>
              <w:bottom w:val="single" w:sz="4" w:space="0" w:color="auto"/>
              <w:right w:val="single" w:sz="4" w:space="0" w:color="auto"/>
            </w:tcBorders>
            <w:noWrap/>
            <w:vAlign w:val="center"/>
            <w:hideMark/>
          </w:tcPr>
          <w:p w14:paraId="6A894A85" w14:textId="77777777" w:rsidR="0058469A" w:rsidRPr="0058469A" w:rsidRDefault="0058469A" w:rsidP="0058469A">
            <w:pPr>
              <w:jc w:val="center"/>
              <w:rPr>
                <w:sz w:val="18"/>
                <w:szCs w:val="18"/>
              </w:rPr>
            </w:pPr>
            <w:r w:rsidRPr="0058469A">
              <w:rPr>
                <w:sz w:val="18"/>
                <w:szCs w:val="18"/>
              </w:rPr>
              <w:t>10598,41</w:t>
            </w:r>
          </w:p>
        </w:tc>
        <w:tc>
          <w:tcPr>
            <w:tcW w:w="745" w:type="dxa"/>
            <w:tcBorders>
              <w:top w:val="nil"/>
              <w:left w:val="nil"/>
              <w:bottom w:val="single" w:sz="4" w:space="0" w:color="auto"/>
              <w:right w:val="single" w:sz="4" w:space="0" w:color="auto"/>
            </w:tcBorders>
            <w:noWrap/>
            <w:vAlign w:val="center"/>
            <w:hideMark/>
          </w:tcPr>
          <w:p w14:paraId="2FFCBB77" w14:textId="77777777" w:rsidR="0058469A" w:rsidRPr="0058469A" w:rsidRDefault="0058469A" w:rsidP="0058469A">
            <w:pPr>
              <w:jc w:val="center"/>
              <w:rPr>
                <w:sz w:val="18"/>
                <w:szCs w:val="18"/>
              </w:rPr>
            </w:pPr>
            <w:r w:rsidRPr="0058469A">
              <w:rPr>
                <w:sz w:val="18"/>
                <w:szCs w:val="18"/>
              </w:rPr>
              <w:t>11022,35</w:t>
            </w:r>
          </w:p>
        </w:tc>
        <w:tc>
          <w:tcPr>
            <w:tcW w:w="781" w:type="dxa"/>
            <w:tcBorders>
              <w:top w:val="nil"/>
              <w:left w:val="nil"/>
              <w:bottom w:val="single" w:sz="4" w:space="0" w:color="auto"/>
              <w:right w:val="single" w:sz="4" w:space="0" w:color="auto"/>
            </w:tcBorders>
            <w:noWrap/>
            <w:vAlign w:val="center"/>
            <w:hideMark/>
          </w:tcPr>
          <w:p w14:paraId="0DB09455" w14:textId="77777777" w:rsidR="0058469A" w:rsidRPr="0058469A" w:rsidRDefault="0058469A" w:rsidP="0058469A">
            <w:pPr>
              <w:jc w:val="center"/>
              <w:rPr>
                <w:sz w:val="18"/>
                <w:szCs w:val="18"/>
              </w:rPr>
            </w:pPr>
            <w:r w:rsidRPr="0058469A">
              <w:rPr>
                <w:sz w:val="18"/>
                <w:szCs w:val="18"/>
              </w:rPr>
              <w:t>11463,24</w:t>
            </w:r>
          </w:p>
        </w:tc>
        <w:tc>
          <w:tcPr>
            <w:tcW w:w="818" w:type="dxa"/>
            <w:tcBorders>
              <w:top w:val="nil"/>
              <w:left w:val="nil"/>
              <w:bottom w:val="single" w:sz="4" w:space="0" w:color="auto"/>
              <w:right w:val="single" w:sz="4" w:space="0" w:color="auto"/>
            </w:tcBorders>
            <w:noWrap/>
            <w:vAlign w:val="center"/>
            <w:hideMark/>
          </w:tcPr>
          <w:p w14:paraId="4A373B06" w14:textId="77777777" w:rsidR="0058469A" w:rsidRPr="0058469A" w:rsidRDefault="0058469A" w:rsidP="0058469A">
            <w:pPr>
              <w:jc w:val="center"/>
              <w:rPr>
                <w:sz w:val="18"/>
                <w:szCs w:val="18"/>
              </w:rPr>
            </w:pPr>
            <w:r w:rsidRPr="0058469A">
              <w:rPr>
                <w:sz w:val="18"/>
                <w:szCs w:val="18"/>
              </w:rPr>
              <w:t>11921,77</w:t>
            </w:r>
          </w:p>
        </w:tc>
        <w:tc>
          <w:tcPr>
            <w:tcW w:w="673" w:type="dxa"/>
            <w:vMerge w:val="restart"/>
            <w:tcBorders>
              <w:top w:val="nil"/>
              <w:left w:val="nil"/>
              <w:right w:val="single" w:sz="4" w:space="0" w:color="auto"/>
            </w:tcBorders>
            <w:vAlign w:val="center"/>
          </w:tcPr>
          <w:p w14:paraId="43E02D38" w14:textId="77777777" w:rsidR="0058469A" w:rsidRPr="0058469A" w:rsidRDefault="0058469A" w:rsidP="0058469A">
            <w:pPr>
              <w:jc w:val="center"/>
              <w:rPr>
                <w:sz w:val="18"/>
                <w:szCs w:val="18"/>
              </w:rPr>
            </w:pPr>
            <w:r w:rsidRPr="0058469A">
              <w:rPr>
                <w:sz w:val="18"/>
                <w:szCs w:val="18"/>
              </w:rPr>
              <w:t>8102,00</w:t>
            </w:r>
          </w:p>
        </w:tc>
        <w:tc>
          <w:tcPr>
            <w:tcW w:w="708" w:type="dxa"/>
            <w:vMerge w:val="restart"/>
            <w:tcBorders>
              <w:top w:val="nil"/>
              <w:left w:val="nil"/>
              <w:right w:val="single" w:sz="4" w:space="0" w:color="auto"/>
            </w:tcBorders>
            <w:vAlign w:val="center"/>
          </w:tcPr>
          <w:p w14:paraId="0A33A798" w14:textId="77777777" w:rsidR="0058469A" w:rsidRPr="0058469A" w:rsidRDefault="0058469A" w:rsidP="0058469A">
            <w:pPr>
              <w:jc w:val="center"/>
              <w:rPr>
                <w:sz w:val="18"/>
                <w:szCs w:val="18"/>
              </w:rPr>
            </w:pPr>
            <w:r w:rsidRPr="0058469A">
              <w:rPr>
                <w:sz w:val="18"/>
                <w:szCs w:val="18"/>
              </w:rPr>
              <w:t>8417,98</w:t>
            </w:r>
          </w:p>
        </w:tc>
        <w:tc>
          <w:tcPr>
            <w:tcW w:w="709" w:type="dxa"/>
            <w:vMerge w:val="restart"/>
            <w:tcBorders>
              <w:top w:val="nil"/>
              <w:left w:val="nil"/>
              <w:right w:val="single" w:sz="4" w:space="0" w:color="auto"/>
            </w:tcBorders>
            <w:vAlign w:val="center"/>
          </w:tcPr>
          <w:p w14:paraId="7AB13B6C" w14:textId="77777777" w:rsidR="0058469A" w:rsidRPr="0058469A" w:rsidRDefault="0058469A" w:rsidP="0058469A">
            <w:pPr>
              <w:jc w:val="center"/>
              <w:rPr>
                <w:sz w:val="18"/>
                <w:szCs w:val="18"/>
              </w:rPr>
            </w:pPr>
            <w:r w:rsidRPr="0058469A">
              <w:rPr>
                <w:sz w:val="18"/>
                <w:szCs w:val="18"/>
              </w:rPr>
              <w:t>8754,70</w:t>
            </w:r>
          </w:p>
        </w:tc>
        <w:tc>
          <w:tcPr>
            <w:tcW w:w="709" w:type="dxa"/>
            <w:vMerge w:val="restart"/>
            <w:tcBorders>
              <w:top w:val="nil"/>
              <w:left w:val="nil"/>
              <w:right w:val="single" w:sz="4" w:space="0" w:color="auto"/>
            </w:tcBorders>
            <w:vAlign w:val="center"/>
          </w:tcPr>
          <w:p w14:paraId="7C4189D4" w14:textId="77777777" w:rsidR="0058469A" w:rsidRPr="0058469A" w:rsidRDefault="0058469A" w:rsidP="0058469A">
            <w:pPr>
              <w:jc w:val="center"/>
              <w:rPr>
                <w:sz w:val="18"/>
                <w:szCs w:val="18"/>
              </w:rPr>
            </w:pPr>
            <w:r w:rsidRPr="0058469A">
              <w:rPr>
                <w:sz w:val="18"/>
                <w:szCs w:val="18"/>
              </w:rPr>
              <w:t>9104,89</w:t>
            </w:r>
          </w:p>
        </w:tc>
        <w:tc>
          <w:tcPr>
            <w:tcW w:w="709" w:type="dxa"/>
            <w:vMerge w:val="restart"/>
            <w:tcBorders>
              <w:top w:val="nil"/>
              <w:left w:val="nil"/>
              <w:right w:val="single" w:sz="4" w:space="0" w:color="auto"/>
            </w:tcBorders>
            <w:vAlign w:val="center"/>
          </w:tcPr>
          <w:p w14:paraId="795183EC" w14:textId="77777777" w:rsidR="0058469A" w:rsidRPr="0058469A" w:rsidRDefault="0058469A" w:rsidP="0058469A">
            <w:pPr>
              <w:jc w:val="center"/>
              <w:rPr>
                <w:sz w:val="18"/>
                <w:szCs w:val="18"/>
              </w:rPr>
            </w:pPr>
            <w:r w:rsidRPr="0058469A">
              <w:rPr>
                <w:sz w:val="18"/>
                <w:szCs w:val="18"/>
              </w:rPr>
              <w:t>9469,08</w:t>
            </w:r>
          </w:p>
        </w:tc>
      </w:tr>
      <w:tr w:rsidR="0058469A" w:rsidRPr="0058469A" w14:paraId="68596A21" w14:textId="77777777" w:rsidTr="007368F0">
        <w:trPr>
          <w:trHeight w:val="284"/>
        </w:trPr>
        <w:tc>
          <w:tcPr>
            <w:tcW w:w="1904" w:type="dxa"/>
            <w:tcBorders>
              <w:top w:val="nil"/>
              <w:left w:val="single" w:sz="4" w:space="0" w:color="auto"/>
              <w:bottom w:val="single" w:sz="4" w:space="0" w:color="auto"/>
              <w:right w:val="single" w:sz="4" w:space="0" w:color="auto"/>
            </w:tcBorders>
            <w:vAlign w:val="center"/>
            <w:hideMark/>
          </w:tcPr>
          <w:p w14:paraId="52958BF9" w14:textId="77777777" w:rsidR="0058469A" w:rsidRPr="0058469A" w:rsidRDefault="0058469A" w:rsidP="0058469A">
            <w:pPr>
              <w:rPr>
                <w:sz w:val="18"/>
                <w:szCs w:val="18"/>
              </w:rPr>
            </w:pPr>
            <w:r w:rsidRPr="0058469A">
              <w:rPr>
                <w:sz w:val="18"/>
                <w:szCs w:val="18"/>
              </w:rPr>
              <w:t xml:space="preserve">диаметр до </w:t>
            </w:r>
            <w:proofErr w:type="spellStart"/>
            <w:r w:rsidRPr="0058469A">
              <w:rPr>
                <w:sz w:val="18"/>
                <w:szCs w:val="18"/>
              </w:rPr>
              <w:t>Ду</w:t>
            </w:r>
            <w:proofErr w:type="spellEnd"/>
            <w:r w:rsidRPr="0058469A">
              <w:rPr>
                <w:sz w:val="18"/>
                <w:szCs w:val="18"/>
              </w:rPr>
              <w:t xml:space="preserve"> 70 мм</w:t>
            </w:r>
          </w:p>
        </w:tc>
        <w:tc>
          <w:tcPr>
            <w:tcW w:w="851" w:type="dxa"/>
            <w:tcBorders>
              <w:top w:val="nil"/>
              <w:left w:val="nil"/>
              <w:bottom w:val="single" w:sz="4" w:space="0" w:color="auto"/>
              <w:right w:val="single" w:sz="4" w:space="0" w:color="auto"/>
            </w:tcBorders>
            <w:noWrap/>
            <w:vAlign w:val="center"/>
            <w:hideMark/>
          </w:tcPr>
          <w:p w14:paraId="4E27A76C" w14:textId="77777777" w:rsidR="0058469A" w:rsidRPr="0058469A" w:rsidRDefault="0058469A" w:rsidP="0058469A">
            <w:pPr>
              <w:jc w:val="center"/>
              <w:rPr>
                <w:sz w:val="18"/>
                <w:szCs w:val="18"/>
              </w:rPr>
            </w:pPr>
            <w:r w:rsidRPr="0058469A">
              <w:rPr>
                <w:sz w:val="18"/>
                <w:szCs w:val="18"/>
              </w:rPr>
              <w:t>10631,51</w:t>
            </w:r>
          </w:p>
        </w:tc>
        <w:tc>
          <w:tcPr>
            <w:tcW w:w="851" w:type="dxa"/>
            <w:tcBorders>
              <w:top w:val="nil"/>
              <w:left w:val="nil"/>
              <w:bottom w:val="single" w:sz="4" w:space="0" w:color="auto"/>
              <w:right w:val="single" w:sz="4" w:space="0" w:color="auto"/>
            </w:tcBorders>
            <w:noWrap/>
            <w:vAlign w:val="center"/>
            <w:hideMark/>
          </w:tcPr>
          <w:p w14:paraId="624EBD83" w14:textId="77777777" w:rsidR="0058469A" w:rsidRPr="0058469A" w:rsidRDefault="0058469A" w:rsidP="0058469A">
            <w:pPr>
              <w:jc w:val="center"/>
              <w:rPr>
                <w:sz w:val="18"/>
                <w:szCs w:val="18"/>
              </w:rPr>
            </w:pPr>
            <w:r w:rsidRPr="0058469A">
              <w:rPr>
                <w:sz w:val="18"/>
                <w:szCs w:val="18"/>
              </w:rPr>
              <w:t>11046,14</w:t>
            </w:r>
          </w:p>
        </w:tc>
        <w:tc>
          <w:tcPr>
            <w:tcW w:w="745" w:type="dxa"/>
            <w:tcBorders>
              <w:top w:val="nil"/>
              <w:left w:val="nil"/>
              <w:bottom w:val="single" w:sz="4" w:space="0" w:color="auto"/>
              <w:right w:val="single" w:sz="4" w:space="0" w:color="auto"/>
            </w:tcBorders>
            <w:noWrap/>
            <w:vAlign w:val="center"/>
            <w:hideMark/>
          </w:tcPr>
          <w:p w14:paraId="01C93E49" w14:textId="77777777" w:rsidR="0058469A" w:rsidRPr="0058469A" w:rsidRDefault="0058469A" w:rsidP="0058469A">
            <w:pPr>
              <w:jc w:val="center"/>
              <w:rPr>
                <w:sz w:val="18"/>
                <w:szCs w:val="18"/>
              </w:rPr>
            </w:pPr>
            <w:r w:rsidRPr="0058469A">
              <w:rPr>
                <w:sz w:val="18"/>
                <w:szCs w:val="18"/>
              </w:rPr>
              <w:t>11487,98</w:t>
            </w:r>
          </w:p>
        </w:tc>
        <w:tc>
          <w:tcPr>
            <w:tcW w:w="781" w:type="dxa"/>
            <w:tcBorders>
              <w:top w:val="nil"/>
              <w:left w:val="nil"/>
              <w:bottom w:val="single" w:sz="4" w:space="0" w:color="auto"/>
              <w:right w:val="single" w:sz="4" w:space="0" w:color="auto"/>
            </w:tcBorders>
            <w:noWrap/>
            <w:vAlign w:val="center"/>
            <w:hideMark/>
          </w:tcPr>
          <w:p w14:paraId="20671505" w14:textId="77777777" w:rsidR="0058469A" w:rsidRPr="0058469A" w:rsidRDefault="0058469A" w:rsidP="0058469A">
            <w:pPr>
              <w:jc w:val="center"/>
              <w:rPr>
                <w:sz w:val="18"/>
                <w:szCs w:val="18"/>
              </w:rPr>
            </w:pPr>
            <w:r w:rsidRPr="0058469A">
              <w:rPr>
                <w:sz w:val="18"/>
                <w:szCs w:val="18"/>
              </w:rPr>
              <w:t>11947,50</w:t>
            </w:r>
          </w:p>
        </w:tc>
        <w:tc>
          <w:tcPr>
            <w:tcW w:w="818" w:type="dxa"/>
            <w:tcBorders>
              <w:top w:val="nil"/>
              <w:left w:val="nil"/>
              <w:bottom w:val="single" w:sz="4" w:space="0" w:color="auto"/>
              <w:right w:val="single" w:sz="4" w:space="0" w:color="auto"/>
            </w:tcBorders>
            <w:noWrap/>
            <w:vAlign w:val="center"/>
            <w:hideMark/>
          </w:tcPr>
          <w:p w14:paraId="2D9E1186" w14:textId="77777777" w:rsidR="0058469A" w:rsidRPr="0058469A" w:rsidRDefault="0058469A" w:rsidP="0058469A">
            <w:pPr>
              <w:jc w:val="center"/>
              <w:rPr>
                <w:sz w:val="18"/>
                <w:szCs w:val="18"/>
              </w:rPr>
            </w:pPr>
            <w:r w:rsidRPr="0058469A">
              <w:rPr>
                <w:sz w:val="18"/>
                <w:szCs w:val="18"/>
              </w:rPr>
              <w:t>12425,40</w:t>
            </w:r>
          </w:p>
        </w:tc>
        <w:tc>
          <w:tcPr>
            <w:tcW w:w="673" w:type="dxa"/>
            <w:vMerge/>
            <w:tcBorders>
              <w:left w:val="nil"/>
              <w:right w:val="single" w:sz="4" w:space="0" w:color="auto"/>
            </w:tcBorders>
            <w:vAlign w:val="center"/>
          </w:tcPr>
          <w:p w14:paraId="24130EB5" w14:textId="77777777" w:rsidR="0058469A" w:rsidRPr="0058469A" w:rsidRDefault="0058469A" w:rsidP="0058469A">
            <w:pPr>
              <w:jc w:val="center"/>
              <w:rPr>
                <w:sz w:val="18"/>
                <w:szCs w:val="18"/>
              </w:rPr>
            </w:pPr>
          </w:p>
        </w:tc>
        <w:tc>
          <w:tcPr>
            <w:tcW w:w="708" w:type="dxa"/>
            <w:vMerge/>
            <w:tcBorders>
              <w:left w:val="nil"/>
              <w:right w:val="single" w:sz="4" w:space="0" w:color="auto"/>
            </w:tcBorders>
            <w:vAlign w:val="center"/>
          </w:tcPr>
          <w:p w14:paraId="0A28051B"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3C589DFF"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2EB21A87"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01B06D30" w14:textId="77777777" w:rsidR="0058469A" w:rsidRPr="0058469A" w:rsidRDefault="0058469A" w:rsidP="0058469A">
            <w:pPr>
              <w:jc w:val="center"/>
              <w:rPr>
                <w:sz w:val="18"/>
                <w:szCs w:val="18"/>
              </w:rPr>
            </w:pPr>
          </w:p>
        </w:tc>
      </w:tr>
      <w:tr w:rsidR="0058469A" w:rsidRPr="0058469A" w14:paraId="772A85B7" w14:textId="77777777" w:rsidTr="007368F0">
        <w:trPr>
          <w:trHeight w:val="284"/>
        </w:trPr>
        <w:tc>
          <w:tcPr>
            <w:tcW w:w="1904" w:type="dxa"/>
            <w:tcBorders>
              <w:top w:val="nil"/>
              <w:left w:val="single" w:sz="4" w:space="0" w:color="auto"/>
              <w:bottom w:val="single" w:sz="4" w:space="0" w:color="auto"/>
              <w:right w:val="single" w:sz="4" w:space="0" w:color="auto"/>
            </w:tcBorders>
            <w:vAlign w:val="center"/>
            <w:hideMark/>
          </w:tcPr>
          <w:p w14:paraId="49496DD3" w14:textId="77777777" w:rsidR="0058469A" w:rsidRPr="0058469A" w:rsidRDefault="0058469A" w:rsidP="0058469A">
            <w:pPr>
              <w:rPr>
                <w:sz w:val="18"/>
                <w:szCs w:val="18"/>
              </w:rPr>
            </w:pPr>
            <w:r w:rsidRPr="0058469A">
              <w:rPr>
                <w:sz w:val="18"/>
                <w:szCs w:val="18"/>
              </w:rPr>
              <w:t xml:space="preserve">диаметр до </w:t>
            </w:r>
            <w:proofErr w:type="spellStart"/>
            <w:r w:rsidRPr="0058469A">
              <w:rPr>
                <w:sz w:val="18"/>
                <w:szCs w:val="18"/>
              </w:rPr>
              <w:t>Ду</w:t>
            </w:r>
            <w:proofErr w:type="spellEnd"/>
            <w:r w:rsidRPr="0058469A">
              <w:rPr>
                <w:sz w:val="18"/>
                <w:szCs w:val="18"/>
              </w:rPr>
              <w:t xml:space="preserve"> 100 мм</w:t>
            </w:r>
          </w:p>
        </w:tc>
        <w:tc>
          <w:tcPr>
            <w:tcW w:w="851" w:type="dxa"/>
            <w:tcBorders>
              <w:top w:val="nil"/>
              <w:left w:val="nil"/>
              <w:bottom w:val="single" w:sz="4" w:space="0" w:color="auto"/>
              <w:right w:val="single" w:sz="4" w:space="0" w:color="auto"/>
            </w:tcBorders>
            <w:noWrap/>
            <w:vAlign w:val="center"/>
            <w:hideMark/>
          </w:tcPr>
          <w:p w14:paraId="21070F78" w14:textId="77777777" w:rsidR="0058469A" w:rsidRPr="0058469A" w:rsidRDefault="0058469A" w:rsidP="0058469A">
            <w:pPr>
              <w:jc w:val="center"/>
              <w:rPr>
                <w:sz w:val="18"/>
                <w:szCs w:val="18"/>
              </w:rPr>
            </w:pPr>
            <w:r w:rsidRPr="0058469A">
              <w:rPr>
                <w:sz w:val="18"/>
                <w:szCs w:val="18"/>
              </w:rPr>
              <w:t>11316,14</w:t>
            </w:r>
          </w:p>
        </w:tc>
        <w:tc>
          <w:tcPr>
            <w:tcW w:w="851" w:type="dxa"/>
            <w:tcBorders>
              <w:top w:val="nil"/>
              <w:left w:val="nil"/>
              <w:bottom w:val="single" w:sz="4" w:space="0" w:color="auto"/>
              <w:right w:val="single" w:sz="4" w:space="0" w:color="auto"/>
            </w:tcBorders>
            <w:noWrap/>
            <w:vAlign w:val="center"/>
            <w:hideMark/>
          </w:tcPr>
          <w:p w14:paraId="26E943F0" w14:textId="77777777" w:rsidR="0058469A" w:rsidRPr="0058469A" w:rsidRDefault="0058469A" w:rsidP="0058469A">
            <w:pPr>
              <w:jc w:val="center"/>
              <w:rPr>
                <w:sz w:val="18"/>
                <w:szCs w:val="18"/>
              </w:rPr>
            </w:pPr>
            <w:r w:rsidRPr="0058469A">
              <w:rPr>
                <w:sz w:val="18"/>
                <w:szCs w:val="18"/>
              </w:rPr>
              <w:t>11757,47</w:t>
            </w:r>
          </w:p>
        </w:tc>
        <w:tc>
          <w:tcPr>
            <w:tcW w:w="745" w:type="dxa"/>
            <w:tcBorders>
              <w:top w:val="nil"/>
              <w:left w:val="nil"/>
              <w:bottom w:val="single" w:sz="4" w:space="0" w:color="auto"/>
              <w:right w:val="single" w:sz="4" w:space="0" w:color="auto"/>
            </w:tcBorders>
            <w:noWrap/>
            <w:vAlign w:val="center"/>
            <w:hideMark/>
          </w:tcPr>
          <w:p w14:paraId="5DE023C1" w14:textId="77777777" w:rsidR="0058469A" w:rsidRPr="0058469A" w:rsidRDefault="0058469A" w:rsidP="0058469A">
            <w:pPr>
              <w:jc w:val="center"/>
              <w:rPr>
                <w:sz w:val="18"/>
                <w:szCs w:val="18"/>
              </w:rPr>
            </w:pPr>
            <w:r w:rsidRPr="0058469A">
              <w:rPr>
                <w:sz w:val="18"/>
                <w:szCs w:val="18"/>
              </w:rPr>
              <w:t>12227,77</w:t>
            </w:r>
          </w:p>
        </w:tc>
        <w:tc>
          <w:tcPr>
            <w:tcW w:w="781" w:type="dxa"/>
            <w:tcBorders>
              <w:top w:val="nil"/>
              <w:left w:val="nil"/>
              <w:bottom w:val="single" w:sz="4" w:space="0" w:color="auto"/>
              <w:right w:val="single" w:sz="4" w:space="0" w:color="auto"/>
            </w:tcBorders>
            <w:noWrap/>
            <w:vAlign w:val="center"/>
            <w:hideMark/>
          </w:tcPr>
          <w:p w14:paraId="7AC88D95" w14:textId="77777777" w:rsidR="0058469A" w:rsidRPr="0058469A" w:rsidRDefault="0058469A" w:rsidP="0058469A">
            <w:pPr>
              <w:jc w:val="center"/>
              <w:rPr>
                <w:sz w:val="18"/>
                <w:szCs w:val="18"/>
              </w:rPr>
            </w:pPr>
            <w:r w:rsidRPr="0058469A">
              <w:rPr>
                <w:sz w:val="18"/>
                <w:szCs w:val="18"/>
              </w:rPr>
              <w:t>12716,88</w:t>
            </w:r>
          </w:p>
        </w:tc>
        <w:tc>
          <w:tcPr>
            <w:tcW w:w="818" w:type="dxa"/>
            <w:tcBorders>
              <w:top w:val="nil"/>
              <w:left w:val="nil"/>
              <w:bottom w:val="single" w:sz="4" w:space="0" w:color="auto"/>
              <w:right w:val="single" w:sz="4" w:space="0" w:color="auto"/>
            </w:tcBorders>
            <w:noWrap/>
            <w:vAlign w:val="center"/>
            <w:hideMark/>
          </w:tcPr>
          <w:p w14:paraId="7AEC9199" w14:textId="77777777" w:rsidR="0058469A" w:rsidRPr="0058469A" w:rsidRDefault="0058469A" w:rsidP="0058469A">
            <w:pPr>
              <w:jc w:val="center"/>
              <w:rPr>
                <w:sz w:val="18"/>
                <w:szCs w:val="18"/>
              </w:rPr>
            </w:pPr>
            <w:r w:rsidRPr="0058469A">
              <w:rPr>
                <w:sz w:val="18"/>
                <w:szCs w:val="18"/>
              </w:rPr>
              <w:t>13225,55</w:t>
            </w:r>
          </w:p>
        </w:tc>
        <w:tc>
          <w:tcPr>
            <w:tcW w:w="673" w:type="dxa"/>
            <w:vMerge/>
            <w:tcBorders>
              <w:left w:val="nil"/>
              <w:right w:val="single" w:sz="4" w:space="0" w:color="auto"/>
            </w:tcBorders>
            <w:vAlign w:val="center"/>
          </w:tcPr>
          <w:p w14:paraId="609AA02D" w14:textId="77777777" w:rsidR="0058469A" w:rsidRPr="0058469A" w:rsidRDefault="0058469A" w:rsidP="0058469A">
            <w:pPr>
              <w:jc w:val="center"/>
              <w:rPr>
                <w:sz w:val="18"/>
                <w:szCs w:val="18"/>
              </w:rPr>
            </w:pPr>
          </w:p>
        </w:tc>
        <w:tc>
          <w:tcPr>
            <w:tcW w:w="708" w:type="dxa"/>
            <w:vMerge/>
            <w:tcBorders>
              <w:left w:val="nil"/>
              <w:right w:val="single" w:sz="4" w:space="0" w:color="auto"/>
            </w:tcBorders>
            <w:vAlign w:val="center"/>
          </w:tcPr>
          <w:p w14:paraId="26FFD975"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404621B0"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5D874204"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28FC6E91" w14:textId="77777777" w:rsidR="0058469A" w:rsidRPr="0058469A" w:rsidRDefault="0058469A" w:rsidP="0058469A">
            <w:pPr>
              <w:jc w:val="center"/>
              <w:rPr>
                <w:sz w:val="18"/>
                <w:szCs w:val="18"/>
              </w:rPr>
            </w:pPr>
          </w:p>
        </w:tc>
      </w:tr>
      <w:tr w:rsidR="0058469A" w:rsidRPr="0058469A" w14:paraId="1281D261" w14:textId="77777777" w:rsidTr="007368F0">
        <w:trPr>
          <w:trHeight w:val="284"/>
        </w:trPr>
        <w:tc>
          <w:tcPr>
            <w:tcW w:w="1904" w:type="dxa"/>
            <w:tcBorders>
              <w:top w:val="nil"/>
              <w:left w:val="single" w:sz="4" w:space="0" w:color="auto"/>
              <w:bottom w:val="single" w:sz="4" w:space="0" w:color="auto"/>
              <w:right w:val="single" w:sz="4" w:space="0" w:color="auto"/>
            </w:tcBorders>
            <w:vAlign w:val="center"/>
            <w:hideMark/>
          </w:tcPr>
          <w:p w14:paraId="3558C3E7" w14:textId="77777777" w:rsidR="0058469A" w:rsidRPr="0058469A" w:rsidRDefault="0058469A" w:rsidP="0058469A">
            <w:pPr>
              <w:rPr>
                <w:sz w:val="18"/>
                <w:szCs w:val="18"/>
              </w:rPr>
            </w:pPr>
            <w:r w:rsidRPr="0058469A">
              <w:rPr>
                <w:sz w:val="18"/>
                <w:szCs w:val="18"/>
              </w:rPr>
              <w:t xml:space="preserve">диаметр до </w:t>
            </w:r>
            <w:proofErr w:type="spellStart"/>
            <w:r w:rsidRPr="0058469A">
              <w:rPr>
                <w:sz w:val="18"/>
                <w:szCs w:val="18"/>
              </w:rPr>
              <w:t>Ду</w:t>
            </w:r>
            <w:proofErr w:type="spellEnd"/>
            <w:r w:rsidRPr="0058469A">
              <w:rPr>
                <w:sz w:val="18"/>
                <w:szCs w:val="18"/>
              </w:rPr>
              <w:t xml:space="preserve"> 150 мм</w:t>
            </w:r>
          </w:p>
        </w:tc>
        <w:tc>
          <w:tcPr>
            <w:tcW w:w="851" w:type="dxa"/>
            <w:tcBorders>
              <w:top w:val="nil"/>
              <w:left w:val="nil"/>
              <w:bottom w:val="single" w:sz="4" w:space="0" w:color="auto"/>
              <w:right w:val="single" w:sz="4" w:space="0" w:color="auto"/>
            </w:tcBorders>
            <w:noWrap/>
            <w:vAlign w:val="center"/>
            <w:hideMark/>
          </w:tcPr>
          <w:p w14:paraId="296049AA" w14:textId="77777777" w:rsidR="0058469A" w:rsidRPr="0058469A" w:rsidRDefault="0058469A" w:rsidP="0058469A">
            <w:pPr>
              <w:jc w:val="center"/>
              <w:rPr>
                <w:sz w:val="18"/>
                <w:szCs w:val="18"/>
              </w:rPr>
            </w:pPr>
            <w:r w:rsidRPr="0058469A">
              <w:rPr>
                <w:sz w:val="18"/>
                <w:szCs w:val="18"/>
              </w:rPr>
              <w:t>14160,28</w:t>
            </w:r>
          </w:p>
        </w:tc>
        <w:tc>
          <w:tcPr>
            <w:tcW w:w="851" w:type="dxa"/>
            <w:tcBorders>
              <w:top w:val="nil"/>
              <w:left w:val="nil"/>
              <w:bottom w:val="single" w:sz="4" w:space="0" w:color="auto"/>
              <w:right w:val="single" w:sz="4" w:space="0" w:color="auto"/>
            </w:tcBorders>
            <w:noWrap/>
            <w:vAlign w:val="center"/>
            <w:hideMark/>
          </w:tcPr>
          <w:p w14:paraId="6DF6C2F1" w14:textId="77777777" w:rsidR="0058469A" w:rsidRPr="0058469A" w:rsidRDefault="0058469A" w:rsidP="0058469A">
            <w:pPr>
              <w:jc w:val="center"/>
              <w:rPr>
                <w:sz w:val="18"/>
                <w:szCs w:val="18"/>
              </w:rPr>
            </w:pPr>
            <w:r w:rsidRPr="0058469A">
              <w:rPr>
                <w:sz w:val="18"/>
                <w:szCs w:val="18"/>
              </w:rPr>
              <w:t>14712,54</w:t>
            </w:r>
          </w:p>
        </w:tc>
        <w:tc>
          <w:tcPr>
            <w:tcW w:w="745" w:type="dxa"/>
            <w:tcBorders>
              <w:top w:val="nil"/>
              <w:left w:val="nil"/>
              <w:bottom w:val="single" w:sz="4" w:space="0" w:color="auto"/>
              <w:right w:val="single" w:sz="4" w:space="0" w:color="auto"/>
            </w:tcBorders>
            <w:noWrap/>
            <w:vAlign w:val="center"/>
            <w:hideMark/>
          </w:tcPr>
          <w:p w14:paraId="2EA17CA1" w14:textId="77777777" w:rsidR="0058469A" w:rsidRPr="0058469A" w:rsidRDefault="0058469A" w:rsidP="0058469A">
            <w:pPr>
              <w:jc w:val="center"/>
              <w:rPr>
                <w:sz w:val="18"/>
                <w:szCs w:val="18"/>
              </w:rPr>
            </w:pPr>
            <w:r w:rsidRPr="0058469A">
              <w:rPr>
                <w:sz w:val="18"/>
                <w:szCs w:val="18"/>
              </w:rPr>
              <w:t>15301,04</w:t>
            </w:r>
          </w:p>
        </w:tc>
        <w:tc>
          <w:tcPr>
            <w:tcW w:w="781" w:type="dxa"/>
            <w:tcBorders>
              <w:top w:val="nil"/>
              <w:left w:val="nil"/>
              <w:bottom w:val="single" w:sz="4" w:space="0" w:color="auto"/>
              <w:right w:val="single" w:sz="4" w:space="0" w:color="auto"/>
            </w:tcBorders>
            <w:noWrap/>
            <w:vAlign w:val="center"/>
            <w:hideMark/>
          </w:tcPr>
          <w:p w14:paraId="043707AE" w14:textId="77777777" w:rsidR="0058469A" w:rsidRPr="0058469A" w:rsidRDefault="0058469A" w:rsidP="0058469A">
            <w:pPr>
              <w:jc w:val="center"/>
              <w:rPr>
                <w:sz w:val="18"/>
                <w:szCs w:val="18"/>
              </w:rPr>
            </w:pPr>
            <w:r w:rsidRPr="0058469A">
              <w:rPr>
                <w:sz w:val="18"/>
                <w:szCs w:val="18"/>
              </w:rPr>
              <w:t>15913,08</w:t>
            </w:r>
          </w:p>
        </w:tc>
        <w:tc>
          <w:tcPr>
            <w:tcW w:w="818" w:type="dxa"/>
            <w:tcBorders>
              <w:top w:val="nil"/>
              <w:left w:val="nil"/>
              <w:bottom w:val="single" w:sz="4" w:space="0" w:color="auto"/>
              <w:right w:val="single" w:sz="4" w:space="0" w:color="auto"/>
            </w:tcBorders>
            <w:noWrap/>
            <w:vAlign w:val="center"/>
            <w:hideMark/>
          </w:tcPr>
          <w:p w14:paraId="4E2E53DC" w14:textId="77777777" w:rsidR="0058469A" w:rsidRPr="0058469A" w:rsidRDefault="0058469A" w:rsidP="0058469A">
            <w:pPr>
              <w:jc w:val="center"/>
              <w:rPr>
                <w:sz w:val="18"/>
                <w:szCs w:val="18"/>
              </w:rPr>
            </w:pPr>
            <w:r w:rsidRPr="0058469A">
              <w:rPr>
                <w:sz w:val="18"/>
                <w:szCs w:val="18"/>
              </w:rPr>
              <w:t>16549,60</w:t>
            </w:r>
          </w:p>
        </w:tc>
        <w:tc>
          <w:tcPr>
            <w:tcW w:w="673" w:type="dxa"/>
            <w:vMerge/>
            <w:tcBorders>
              <w:left w:val="nil"/>
              <w:right w:val="single" w:sz="4" w:space="0" w:color="auto"/>
            </w:tcBorders>
            <w:vAlign w:val="center"/>
          </w:tcPr>
          <w:p w14:paraId="6253FADB" w14:textId="77777777" w:rsidR="0058469A" w:rsidRPr="0058469A" w:rsidRDefault="0058469A" w:rsidP="0058469A">
            <w:pPr>
              <w:jc w:val="center"/>
              <w:rPr>
                <w:sz w:val="18"/>
                <w:szCs w:val="18"/>
              </w:rPr>
            </w:pPr>
          </w:p>
        </w:tc>
        <w:tc>
          <w:tcPr>
            <w:tcW w:w="708" w:type="dxa"/>
            <w:vMerge/>
            <w:tcBorders>
              <w:left w:val="nil"/>
              <w:right w:val="single" w:sz="4" w:space="0" w:color="auto"/>
            </w:tcBorders>
            <w:vAlign w:val="center"/>
          </w:tcPr>
          <w:p w14:paraId="4ACB9EE4"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009B69EC"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653B3516"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2B70693B" w14:textId="77777777" w:rsidR="0058469A" w:rsidRPr="0058469A" w:rsidRDefault="0058469A" w:rsidP="0058469A">
            <w:pPr>
              <w:jc w:val="center"/>
              <w:rPr>
                <w:sz w:val="18"/>
                <w:szCs w:val="18"/>
              </w:rPr>
            </w:pPr>
          </w:p>
        </w:tc>
      </w:tr>
      <w:tr w:rsidR="0058469A" w:rsidRPr="0058469A" w14:paraId="0F06C753" w14:textId="77777777" w:rsidTr="007368F0">
        <w:trPr>
          <w:trHeight w:val="284"/>
        </w:trPr>
        <w:tc>
          <w:tcPr>
            <w:tcW w:w="1904" w:type="dxa"/>
            <w:tcBorders>
              <w:top w:val="nil"/>
              <w:left w:val="single" w:sz="4" w:space="0" w:color="auto"/>
              <w:bottom w:val="single" w:sz="4" w:space="0" w:color="auto"/>
              <w:right w:val="single" w:sz="4" w:space="0" w:color="auto"/>
            </w:tcBorders>
            <w:vAlign w:val="center"/>
            <w:hideMark/>
          </w:tcPr>
          <w:p w14:paraId="197093D4" w14:textId="77777777" w:rsidR="0058469A" w:rsidRPr="0058469A" w:rsidRDefault="0058469A" w:rsidP="0058469A">
            <w:pPr>
              <w:rPr>
                <w:sz w:val="18"/>
                <w:szCs w:val="18"/>
              </w:rPr>
            </w:pPr>
            <w:r w:rsidRPr="0058469A">
              <w:rPr>
                <w:sz w:val="18"/>
                <w:szCs w:val="18"/>
              </w:rPr>
              <w:t xml:space="preserve">диаметр до </w:t>
            </w:r>
            <w:proofErr w:type="spellStart"/>
            <w:r w:rsidRPr="0058469A">
              <w:rPr>
                <w:sz w:val="18"/>
                <w:szCs w:val="18"/>
              </w:rPr>
              <w:t>Ду</w:t>
            </w:r>
            <w:proofErr w:type="spellEnd"/>
            <w:r w:rsidRPr="0058469A">
              <w:rPr>
                <w:sz w:val="18"/>
                <w:szCs w:val="18"/>
              </w:rPr>
              <w:t xml:space="preserve"> 200 мм</w:t>
            </w:r>
          </w:p>
        </w:tc>
        <w:tc>
          <w:tcPr>
            <w:tcW w:w="851" w:type="dxa"/>
            <w:tcBorders>
              <w:top w:val="nil"/>
              <w:left w:val="nil"/>
              <w:bottom w:val="single" w:sz="4" w:space="0" w:color="auto"/>
              <w:right w:val="single" w:sz="4" w:space="0" w:color="auto"/>
            </w:tcBorders>
            <w:noWrap/>
            <w:vAlign w:val="center"/>
            <w:hideMark/>
          </w:tcPr>
          <w:p w14:paraId="0EE3F586" w14:textId="77777777" w:rsidR="0058469A" w:rsidRPr="0058469A" w:rsidRDefault="0058469A" w:rsidP="0058469A">
            <w:pPr>
              <w:jc w:val="center"/>
              <w:rPr>
                <w:sz w:val="18"/>
                <w:szCs w:val="18"/>
              </w:rPr>
            </w:pPr>
            <w:r w:rsidRPr="0058469A">
              <w:rPr>
                <w:sz w:val="18"/>
                <w:szCs w:val="18"/>
              </w:rPr>
              <w:t>15220,68</w:t>
            </w:r>
          </w:p>
        </w:tc>
        <w:tc>
          <w:tcPr>
            <w:tcW w:w="851" w:type="dxa"/>
            <w:tcBorders>
              <w:top w:val="nil"/>
              <w:left w:val="nil"/>
              <w:bottom w:val="single" w:sz="4" w:space="0" w:color="auto"/>
              <w:right w:val="single" w:sz="4" w:space="0" w:color="auto"/>
            </w:tcBorders>
            <w:noWrap/>
            <w:vAlign w:val="center"/>
            <w:hideMark/>
          </w:tcPr>
          <w:p w14:paraId="5A4ED06C" w14:textId="77777777" w:rsidR="0058469A" w:rsidRPr="0058469A" w:rsidRDefault="0058469A" w:rsidP="0058469A">
            <w:pPr>
              <w:jc w:val="center"/>
              <w:rPr>
                <w:sz w:val="18"/>
                <w:szCs w:val="18"/>
              </w:rPr>
            </w:pPr>
            <w:r w:rsidRPr="0058469A">
              <w:rPr>
                <w:sz w:val="18"/>
                <w:szCs w:val="18"/>
              </w:rPr>
              <w:t>15814,29</w:t>
            </w:r>
          </w:p>
        </w:tc>
        <w:tc>
          <w:tcPr>
            <w:tcW w:w="745" w:type="dxa"/>
            <w:tcBorders>
              <w:top w:val="nil"/>
              <w:left w:val="nil"/>
              <w:bottom w:val="single" w:sz="4" w:space="0" w:color="auto"/>
              <w:right w:val="single" w:sz="4" w:space="0" w:color="auto"/>
            </w:tcBorders>
            <w:noWrap/>
            <w:vAlign w:val="center"/>
            <w:hideMark/>
          </w:tcPr>
          <w:p w14:paraId="1C9EA8A9" w14:textId="77777777" w:rsidR="0058469A" w:rsidRPr="0058469A" w:rsidRDefault="0058469A" w:rsidP="0058469A">
            <w:pPr>
              <w:jc w:val="center"/>
              <w:rPr>
                <w:sz w:val="18"/>
                <w:szCs w:val="18"/>
              </w:rPr>
            </w:pPr>
            <w:r w:rsidRPr="0058469A">
              <w:rPr>
                <w:sz w:val="18"/>
                <w:szCs w:val="18"/>
              </w:rPr>
              <w:t>16446,86</w:t>
            </w:r>
          </w:p>
        </w:tc>
        <w:tc>
          <w:tcPr>
            <w:tcW w:w="781" w:type="dxa"/>
            <w:tcBorders>
              <w:top w:val="nil"/>
              <w:left w:val="nil"/>
              <w:bottom w:val="single" w:sz="4" w:space="0" w:color="auto"/>
              <w:right w:val="single" w:sz="4" w:space="0" w:color="auto"/>
            </w:tcBorders>
            <w:noWrap/>
            <w:vAlign w:val="center"/>
            <w:hideMark/>
          </w:tcPr>
          <w:p w14:paraId="0DB924AE" w14:textId="77777777" w:rsidR="0058469A" w:rsidRPr="0058469A" w:rsidRDefault="0058469A" w:rsidP="0058469A">
            <w:pPr>
              <w:jc w:val="center"/>
              <w:rPr>
                <w:sz w:val="18"/>
                <w:szCs w:val="18"/>
              </w:rPr>
            </w:pPr>
            <w:r w:rsidRPr="0058469A">
              <w:rPr>
                <w:sz w:val="18"/>
                <w:szCs w:val="18"/>
              </w:rPr>
              <w:t>17104,74</w:t>
            </w:r>
          </w:p>
        </w:tc>
        <w:tc>
          <w:tcPr>
            <w:tcW w:w="818" w:type="dxa"/>
            <w:tcBorders>
              <w:top w:val="nil"/>
              <w:left w:val="nil"/>
              <w:bottom w:val="single" w:sz="4" w:space="0" w:color="auto"/>
              <w:right w:val="single" w:sz="4" w:space="0" w:color="auto"/>
            </w:tcBorders>
            <w:noWrap/>
            <w:vAlign w:val="center"/>
            <w:hideMark/>
          </w:tcPr>
          <w:p w14:paraId="12C0CD0E" w14:textId="77777777" w:rsidR="0058469A" w:rsidRPr="0058469A" w:rsidRDefault="0058469A" w:rsidP="0058469A">
            <w:pPr>
              <w:jc w:val="center"/>
              <w:rPr>
                <w:sz w:val="18"/>
                <w:szCs w:val="18"/>
              </w:rPr>
            </w:pPr>
            <w:r w:rsidRPr="0058469A">
              <w:rPr>
                <w:sz w:val="18"/>
                <w:szCs w:val="18"/>
              </w:rPr>
              <w:t>17788,93</w:t>
            </w:r>
          </w:p>
        </w:tc>
        <w:tc>
          <w:tcPr>
            <w:tcW w:w="673" w:type="dxa"/>
            <w:vMerge/>
            <w:tcBorders>
              <w:left w:val="nil"/>
              <w:right w:val="single" w:sz="4" w:space="0" w:color="auto"/>
            </w:tcBorders>
            <w:vAlign w:val="center"/>
          </w:tcPr>
          <w:p w14:paraId="09873B26" w14:textId="77777777" w:rsidR="0058469A" w:rsidRPr="0058469A" w:rsidRDefault="0058469A" w:rsidP="0058469A">
            <w:pPr>
              <w:jc w:val="center"/>
              <w:rPr>
                <w:sz w:val="18"/>
                <w:szCs w:val="18"/>
              </w:rPr>
            </w:pPr>
          </w:p>
        </w:tc>
        <w:tc>
          <w:tcPr>
            <w:tcW w:w="708" w:type="dxa"/>
            <w:vMerge/>
            <w:tcBorders>
              <w:left w:val="nil"/>
              <w:right w:val="single" w:sz="4" w:space="0" w:color="auto"/>
            </w:tcBorders>
            <w:vAlign w:val="center"/>
          </w:tcPr>
          <w:p w14:paraId="23F4E8F6"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0599FC23"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7F6A8B39"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356C18F9" w14:textId="77777777" w:rsidR="0058469A" w:rsidRPr="0058469A" w:rsidRDefault="0058469A" w:rsidP="0058469A">
            <w:pPr>
              <w:jc w:val="center"/>
              <w:rPr>
                <w:sz w:val="18"/>
                <w:szCs w:val="18"/>
              </w:rPr>
            </w:pPr>
          </w:p>
        </w:tc>
      </w:tr>
      <w:tr w:rsidR="0058469A" w:rsidRPr="0058469A" w14:paraId="6A279BF2" w14:textId="77777777" w:rsidTr="007368F0">
        <w:trPr>
          <w:trHeight w:val="284"/>
        </w:trPr>
        <w:tc>
          <w:tcPr>
            <w:tcW w:w="1904" w:type="dxa"/>
            <w:tcBorders>
              <w:top w:val="nil"/>
              <w:left w:val="single" w:sz="4" w:space="0" w:color="auto"/>
              <w:bottom w:val="single" w:sz="4" w:space="0" w:color="auto"/>
              <w:right w:val="single" w:sz="4" w:space="0" w:color="auto"/>
            </w:tcBorders>
            <w:vAlign w:val="center"/>
            <w:hideMark/>
          </w:tcPr>
          <w:p w14:paraId="12197DD7" w14:textId="77777777" w:rsidR="0058469A" w:rsidRPr="0058469A" w:rsidRDefault="0058469A" w:rsidP="0058469A">
            <w:pPr>
              <w:rPr>
                <w:sz w:val="18"/>
                <w:szCs w:val="18"/>
              </w:rPr>
            </w:pPr>
            <w:r w:rsidRPr="0058469A">
              <w:rPr>
                <w:sz w:val="18"/>
                <w:szCs w:val="18"/>
              </w:rPr>
              <w:t xml:space="preserve">диаметр до </w:t>
            </w:r>
            <w:proofErr w:type="spellStart"/>
            <w:r w:rsidRPr="0058469A">
              <w:rPr>
                <w:sz w:val="18"/>
                <w:szCs w:val="18"/>
              </w:rPr>
              <w:t>Ду</w:t>
            </w:r>
            <w:proofErr w:type="spellEnd"/>
            <w:r w:rsidRPr="0058469A">
              <w:rPr>
                <w:sz w:val="18"/>
                <w:szCs w:val="18"/>
              </w:rPr>
              <w:t xml:space="preserve"> 250 мм</w:t>
            </w:r>
          </w:p>
        </w:tc>
        <w:tc>
          <w:tcPr>
            <w:tcW w:w="851" w:type="dxa"/>
            <w:tcBorders>
              <w:top w:val="nil"/>
              <w:left w:val="nil"/>
              <w:bottom w:val="single" w:sz="4" w:space="0" w:color="auto"/>
              <w:right w:val="single" w:sz="4" w:space="0" w:color="auto"/>
            </w:tcBorders>
            <w:noWrap/>
            <w:vAlign w:val="center"/>
            <w:hideMark/>
          </w:tcPr>
          <w:p w14:paraId="76FD6DE7" w14:textId="77777777" w:rsidR="0058469A" w:rsidRPr="0058469A" w:rsidRDefault="0058469A" w:rsidP="0058469A">
            <w:pPr>
              <w:jc w:val="center"/>
              <w:rPr>
                <w:sz w:val="18"/>
                <w:szCs w:val="18"/>
              </w:rPr>
            </w:pPr>
            <w:r w:rsidRPr="0058469A">
              <w:rPr>
                <w:sz w:val="18"/>
                <w:szCs w:val="18"/>
              </w:rPr>
              <w:t>18584,11</w:t>
            </w:r>
          </w:p>
        </w:tc>
        <w:tc>
          <w:tcPr>
            <w:tcW w:w="851" w:type="dxa"/>
            <w:tcBorders>
              <w:top w:val="nil"/>
              <w:left w:val="nil"/>
              <w:bottom w:val="single" w:sz="4" w:space="0" w:color="auto"/>
              <w:right w:val="single" w:sz="4" w:space="0" w:color="auto"/>
            </w:tcBorders>
            <w:noWrap/>
            <w:vAlign w:val="center"/>
            <w:hideMark/>
          </w:tcPr>
          <w:p w14:paraId="736E3E16" w14:textId="77777777" w:rsidR="0058469A" w:rsidRPr="0058469A" w:rsidRDefault="0058469A" w:rsidP="0058469A">
            <w:pPr>
              <w:jc w:val="center"/>
              <w:rPr>
                <w:sz w:val="18"/>
                <w:szCs w:val="18"/>
              </w:rPr>
            </w:pPr>
            <w:r w:rsidRPr="0058469A">
              <w:rPr>
                <w:sz w:val="18"/>
                <w:szCs w:val="18"/>
              </w:rPr>
              <w:t>19308,89</w:t>
            </w:r>
          </w:p>
        </w:tc>
        <w:tc>
          <w:tcPr>
            <w:tcW w:w="745" w:type="dxa"/>
            <w:tcBorders>
              <w:top w:val="nil"/>
              <w:left w:val="nil"/>
              <w:bottom w:val="single" w:sz="4" w:space="0" w:color="auto"/>
              <w:right w:val="single" w:sz="4" w:space="0" w:color="auto"/>
            </w:tcBorders>
            <w:noWrap/>
            <w:vAlign w:val="center"/>
            <w:hideMark/>
          </w:tcPr>
          <w:p w14:paraId="6750C5E7" w14:textId="77777777" w:rsidR="0058469A" w:rsidRPr="0058469A" w:rsidRDefault="0058469A" w:rsidP="0058469A">
            <w:pPr>
              <w:jc w:val="center"/>
              <w:rPr>
                <w:sz w:val="18"/>
                <w:szCs w:val="18"/>
              </w:rPr>
            </w:pPr>
            <w:r w:rsidRPr="0058469A">
              <w:rPr>
                <w:sz w:val="18"/>
                <w:szCs w:val="18"/>
              </w:rPr>
              <w:t>20081,25</w:t>
            </w:r>
          </w:p>
        </w:tc>
        <w:tc>
          <w:tcPr>
            <w:tcW w:w="781" w:type="dxa"/>
            <w:tcBorders>
              <w:top w:val="nil"/>
              <w:left w:val="nil"/>
              <w:bottom w:val="single" w:sz="4" w:space="0" w:color="auto"/>
              <w:right w:val="single" w:sz="4" w:space="0" w:color="auto"/>
            </w:tcBorders>
            <w:noWrap/>
            <w:vAlign w:val="center"/>
            <w:hideMark/>
          </w:tcPr>
          <w:p w14:paraId="20C52F1F" w14:textId="77777777" w:rsidR="0058469A" w:rsidRPr="0058469A" w:rsidRDefault="0058469A" w:rsidP="0058469A">
            <w:pPr>
              <w:jc w:val="center"/>
              <w:rPr>
                <w:sz w:val="18"/>
                <w:szCs w:val="18"/>
              </w:rPr>
            </w:pPr>
            <w:r w:rsidRPr="0058469A">
              <w:rPr>
                <w:sz w:val="18"/>
                <w:szCs w:val="18"/>
              </w:rPr>
              <w:t>20884,50</w:t>
            </w:r>
          </w:p>
        </w:tc>
        <w:tc>
          <w:tcPr>
            <w:tcW w:w="818" w:type="dxa"/>
            <w:tcBorders>
              <w:top w:val="nil"/>
              <w:left w:val="nil"/>
              <w:bottom w:val="single" w:sz="4" w:space="0" w:color="auto"/>
              <w:right w:val="single" w:sz="4" w:space="0" w:color="auto"/>
            </w:tcBorders>
            <w:noWrap/>
            <w:vAlign w:val="center"/>
            <w:hideMark/>
          </w:tcPr>
          <w:p w14:paraId="47AD89EF" w14:textId="77777777" w:rsidR="0058469A" w:rsidRPr="0058469A" w:rsidRDefault="0058469A" w:rsidP="0058469A">
            <w:pPr>
              <w:jc w:val="center"/>
              <w:rPr>
                <w:sz w:val="18"/>
                <w:szCs w:val="18"/>
              </w:rPr>
            </w:pPr>
            <w:r w:rsidRPr="0058469A">
              <w:rPr>
                <w:sz w:val="18"/>
                <w:szCs w:val="18"/>
              </w:rPr>
              <w:t>21719,88</w:t>
            </w:r>
          </w:p>
        </w:tc>
        <w:tc>
          <w:tcPr>
            <w:tcW w:w="673" w:type="dxa"/>
            <w:vMerge/>
            <w:tcBorders>
              <w:left w:val="nil"/>
              <w:right w:val="single" w:sz="4" w:space="0" w:color="auto"/>
            </w:tcBorders>
            <w:vAlign w:val="center"/>
          </w:tcPr>
          <w:p w14:paraId="67916F36" w14:textId="77777777" w:rsidR="0058469A" w:rsidRPr="0058469A" w:rsidRDefault="0058469A" w:rsidP="0058469A">
            <w:pPr>
              <w:jc w:val="center"/>
              <w:rPr>
                <w:sz w:val="18"/>
                <w:szCs w:val="18"/>
              </w:rPr>
            </w:pPr>
          </w:p>
        </w:tc>
        <w:tc>
          <w:tcPr>
            <w:tcW w:w="708" w:type="dxa"/>
            <w:vMerge/>
            <w:tcBorders>
              <w:left w:val="nil"/>
              <w:right w:val="single" w:sz="4" w:space="0" w:color="auto"/>
            </w:tcBorders>
            <w:vAlign w:val="center"/>
          </w:tcPr>
          <w:p w14:paraId="51645F34"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12A54002"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689558B4"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4478D246" w14:textId="77777777" w:rsidR="0058469A" w:rsidRPr="0058469A" w:rsidRDefault="0058469A" w:rsidP="0058469A">
            <w:pPr>
              <w:jc w:val="center"/>
              <w:rPr>
                <w:sz w:val="18"/>
                <w:szCs w:val="18"/>
              </w:rPr>
            </w:pPr>
          </w:p>
        </w:tc>
      </w:tr>
      <w:tr w:rsidR="0058469A" w:rsidRPr="0058469A" w14:paraId="035BA6EC" w14:textId="77777777" w:rsidTr="007368F0">
        <w:trPr>
          <w:trHeight w:val="284"/>
        </w:trPr>
        <w:tc>
          <w:tcPr>
            <w:tcW w:w="1904" w:type="dxa"/>
            <w:tcBorders>
              <w:top w:val="nil"/>
              <w:left w:val="single" w:sz="4" w:space="0" w:color="auto"/>
              <w:bottom w:val="single" w:sz="4" w:space="0" w:color="auto"/>
              <w:right w:val="single" w:sz="4" w:space="0" w:color="auto"/>
            </w:tcBorders>
            <w:vAlign w:val="center"/>
            <w:hideMark/>
          </w:tcPr>
          <w:p w14:paraId="0C968EED" w14:textId="77777777" w:rsidR="0058469A" w:rsidRPr="0058469A" w:rsidRDefault="0058469A" w:rsidP="0058469A">
            <w:pPr>
              <w:rPr>
                <w:sz w:val="18"/>
                <w:szCs w:val="18"/>
              </w:rPr>
            </w:pPr>
            <w:r w:rsidRPr="0058469A">
              <w:rPr>
                <w:sz w:val="18"/>
                <w:szCs w:val="18"/>
              </w:rPr>
              <w:t xml:space="preserve">диаметр до </w:t>
            </w:r>
            <w:proofErr w:type="spellStart"/>
            <w:r w:rsidRPr="0058469A">
              <w:rPr>
                <w:sz w:val="18"/>
                <w:szCs w:val="18"/>
              </w:rPr>
              <w:t>Ду</w:t>
            </w:r>
            <w:proofErr w:type="spellEnd"/>
            <w:r w:rsidRPr="0058469A">
              <w:rPr>
                <w:sz w:val="18"/>
                <w:szCs w:val="18"/>
              </w:rPr>
              <w:t xml:space="preserve"> 500 мм</w:t>
            </w:r>
          </w:p>
        </w:tc>
        <w:tc>
          <w:tcPr>
            <w:tcW w:w="851" w:type="dxa"/>
            <w:tcBorders>
              <w:top w:val="nil"/>
              <w:left w:val="nil"/>
              <w:bottom w:val="single" w:sz="4" w:space="0" w:color="auto"/>
              <w:right w:val="single" w:sz="4" w:space="0" w:color="auto"/>
            </w:tcBorders>
            <w:noWrap/>
            <w:vAlign w:val="center"/>
            <w:hideMark/>
          </w:tcPr>
          <w:p w14:paraId="06F5BED1" w14:textId="77777777" w:rsidR="0058469A" w:rsidRPr="0058469A" w:rsidRDefault="0058469A" w:rsidP="0058469A">
            <w:pPr>
              <w:jc w:val="center"/>
              <w:rPr>
                <w:sz w:val="18"/>
                <w:szCs w:val="18"/>
              </w:rPr>
            </w:pPr>
            <w:r w:rsidRPr="0058469A">
              <w:rPr>
                <w:sz w:val="18"/>
                <w:szCs w:val="18"/>
              </w:rPr>
              <w:t>57390,65</w:t>
            </w:r>
          </w:p>
        </w:tc>
        <w:tc>
          <w:tcPr>
            <w:tcW w:w="851" w:type="dxa"/>
            <w:tcBorders>
              <w:top w:val="nil"/>
              <w:left w:val="nil"/>
              <w:bottom w:val="single" w:sz="4" w:space="0" w:color="auto"/>
              <w:right w:val="single" w:sz="4" w:space="0" w:color="auto"/>
            </w:tcBorders>
            <w:noWrap/>
            <w:vAlign w:val="center"/>
            <w:hideMark/>
          </w:tcPr>
          <w:p w14:paraId="1CA60B8E" w14:textId="77777777" w:rsidR="0058469A" w:rsidRPr="0058469A" w:rsidRDefault="0058469A" w:rsidP="0058469A">
            <w:pPr>
              <w:jc w:val="center"/>
              <w:rPr>
                <w:sz w:val="18"/>
                <w:szCs w:val="18"/>
              </w:rPr>
            </w:pPr>
            <w:r w:rsidRPr="0058469A">
              <w:rPr>
                <w:sz w:val="18"/>
                <w:szCs w:val="18"/>
              </w:rPr>
              <w:t>59628,88</w:t>
            </w:r>
          </w:p>
        </w:tc>
        <w:tc>
          <w:tcPr>
            <w:tcW w:w="745" w:type="dxa"/>
            <w:tcBorders>
              <w:top w:val="nil"/>
              <w:left w:val="nil"/>
              <w:bottom w:val="single" w:sz="4" w:space="0" w:color="auto"/>
              <w:right w:val="single" w:sz="4" w:space="0" w:color="auto"/>
            </w:tcBorders>
            <w:noWrap/>
            <w:vAlign w:val="center"/>
            <w:hideMark/>
          </w:tcPr>
          <w:p w14:paraId="2915FFD5" w14:textId="77777777" w:rsidR="0058469A" w:rsidRPr="0058469A" w:rsidRDefault="0058469A" w:rsidP="0058469A">
            <w:pPr>
              <w:jc w:val="center"/>
              <w:rPr>
                <w:sz w:val="18"/>
                <w:szCs w:val="18"/>
              </w:rPr>
            </w:pPr>
            <w:r w:rsidRPr="0058469A">
              <w:rPr>
                <w:sz w:val="18"/>
                <w:szCs w:val="18"/>
              </w:rPr>
              <w:t>62014,04</w:t>
            </w:r>
          </w:p>
        </w:tc>
        <w:tc>
          <w:tcPr>
            <w:tcW w:w="781" w:type="dxa"/>
            <w:tcBorders>
              <w:top w:val="nil"/>
              <w:left w:val="nil"/>
              <w:bottom w:val="single" w:sz="4" w:space="0" w:color="auto"/>
              <w:right w:val="single" w:sz="4" w:space="0" w:color="auto"/>
            </w:tcBorders>
            <w:noWrap/>
            <w:vAlign w:val="center"/>
            <w:hideMark/>
          </w:tcPr>
          <w:p w14:paraId="4C045F87" w14:textId="77777777" w:rsidR="0058469A" w:rsidRPr="0058469A" w:rsidRDefault="0058469A" w:rsidP="0058469A">
            <w:pPr>
              <w:jc w:val="center"/>
              <w:rPr>
                <w:sz w:val="18"/>
                <w:szCs w:val="18"/>
              </w:rPr>
            </w:pPr>
            <w:r w:rsidRPr="0058469A">
              <w:rPr>
                <w:sz w:val="18"/>
                <w:szCs w:val="18"/>
              </w:rPr>
              <w:t>64494,60</w:t>
            </w:r>
          </w:p>
        </w:tc>
        <w:tc>
          <w:tcPr>
            <w:tcW w:w="818" w:type="dxa"/>
            <w:tcBorders>
              <w:top w:val="nil"/>
              <w:left w:val="nil"/>
              <w:bottom w:val="single" w:sz="4" w:space="0" w:color="auto"/>
              <w:right w:val="single" w:sz="4" w:space="0" w:color="auto"/>
            </w:tcBorders>
            <w:noWrap/>
            <w:vAlign w:val="center"/>
            <w:hideMark/>
          </w:tcPr>
          <w:p w14:paraId="5ED18D04" w14:textId="77777777" w:rsidR="0058469A" w:rsidRPr="0058469A" w:rsidRDefault="0058469A" w:rsidP="0058469A">
            <w:pPr>
              <w:jc w:val="center"/>
              <w:rPr>
                <w:sz w:val="18"/>
                <w:szCs w:val="18"/>
              </w:rPr>
            </w:pPr>
            <w:r w:rsidRPr="0058469A">
              <w:rPr>
                <w:sz w:val="18"/>
                <w:szCs w:val="18"/>
              </w:rPr>
              <w:t>67074,38</w:t>
            </w:r>
          </w:p>
        </w:tc>
        <w:tc>
          <w:tcPr>
            <w:tcW w:w="673" w:type="dxa"/>
            <w:vMerge/>
            <w:tcBorders>
              <w:left w:val="nil"/>
              <w:bottom w:val="single" w:sz="4" w:space="0" w:color="auto"/>
              <w:right w:val="single" w:sz="4" w:space="0" w:color="auto"/>
            </w:tcBorders>
            <w:vAlign w:val="center"/>
          </w:tcPr>
          <w:p w14:paraId="281BBD87" w14:textId="77777777" w:rsidR="0058469A" w:rsidRPr="0058469A" w:rsidRDefault="0058469A" w:rsidP="0058469A">
            <w:pPr>
              <w:jc w:val="center"/>
              <w:rPr>
                <w:sz w:val="18"/>
                <w:szCs w:val="18"/>
              </w:rPr>
            </w:pPr>
          </w:p>
        </w:tc>
        <w:tc>
          <w:tcPr>
            <w:tcW w:w="708" w:type="dxa"/>
            <w:vMerge/>
            <w:tcBorders>
              <w:left w:val="nil"/>
              <w:bottom w:val="single" w:sz="4" w:space="0" w:color="auto"/>
              <w:right w:val="single" w:sz="4" w:space="0" w:color="auto"/>
            </w:tcBorders>
            <w:vAlign w:val="center"/>
          </w:tcPr>
          <w:p w14:paraId="4B42AD2C" w14:textId="77777777" w:rsidR="0058469A" w:rsidRPr="0058469A" w:rsidRDefault="0058469A" w:rsidP="0058469A">
            <w:pPr>
              <w:jc w:val="center"/>
              <w:rPr>
                <w:sz w:val="18"/>
                <w:szCs w:val="18"/>
              </w:rPr>
            </w:pPr>
          </w:p>
        </w:tc>
        <w:tc>
          <w:tcPr>
            <w:tcW w:w="709" w:type="dxa"/>
            <w:vMerge/>
            <w:tcBorders>
              <w:left w:val="nil"/>
              <w:bottom w:val="single" w:sz="4" w:space="0" w:color="auto"/>
              <w:right w:val="single" w:sz="4" w:space="0" w:color="auto"/>
            </w:tcBorders>
            <w:vAlign w:val="center"/>
          </w:tcPr>
          <w:p w14:paraId="57FA559D" w14:textId="77777777" w:rsidR="0058469A" w:rsidRPr="0058469A" w:rsidRDefault="0058469A" w:rsidP="0058469A">
            <w:pPr>
              <w:jc w:val="center"/>
              <w:rPr>
                <w:sz w:val="18"/>
                <w:szCs w:val="18"/>
              </w:rPr>
            </w:pPr>
          </w:p>
        </w:tc>
        <w:tc>
          <w:tcPr>
            <w:tcW w:w="709" w:type="dxa"/>
            <w:vMerge/>
            <w:tcBorders>
              <w:left w:val="nil"/>
              <w:bottom w:val="single" w:sz="4" w:space="0" w:color="auto"/>
              <w:right w:val="single" w:sz="4" w:space="0" w:color="auto"/>
            </w:tcBorders>
            <w:vAlign w:val="center"/>
          </w:tcPr>
          <w:p w14:paraId="39B33FB4" w14:textId="77777777" w:rsidR="0058469A" w:rsidRPr="0058469A" w:rsidRDefault="0058469A" w:rsidP="0058469A">
            <w:pPr>
              <w:jc w:val="center"/>
              <w:rPr>
                <w:sz w:val="18"/>
                <w:szCs w:val="18"/>
              </w:rPr>
            </w:pPr>
          </w:p>
        </w:tc>
        <w:tc>
          <w:tcPr>
            <w:tcW w:w="709" w:type="dxa"/>
            <w:vMerge/>
            <w:tcBorders>
              <w:left w:val="nil"/>
              <w:bottom w:val="single" w:sz="4" w:space="0" w:color="auto"/>
              <w:right w:val="single" w:sz="4" w:space="0" w:color="auto"/>
            </w:tcBorders>
            <w:vAlign w:val="center"/>
          </w:tcPr>
          <w:p w14:paraId="2C9FA3CC" w14:textId="77777777" w:rsidR="0058469A" w:rsidRPr="0058469A" w:rsidRDefault="0058469A" w:rsidP="0058469A">
            <w:pPr>
              <w:jc w:val="center"/>
              <w:rPr>
                <w:sz w:val="18"/>
                <w:szCs w:val="18"/>
              </w:rPr>
            </w:pPr>
          </w:p>
        </w:tc>
      </w:tr>
    </w:tbl>
    <w:p w14:paraId="6E1F6F18" w14:textId="77777777" w:rsidR="0058469A" w:rsidRPr="0058469A" w:rsidRDefault="0058469A" w:rsidP="0058469A">
      <w:pPr>
        <w:tabs>
          <w:tab w:val="left" w:pos="10206"/>
        </w:tabs>
        <w:ind w:firstLine="709"/>
        <w:jc w:val="both"/>
        <w:rPr>
          <w:sz w:val="18"/>
          <w:szCs w:val="28"/>
          <w:lang w:val="x-none"/>
        </w:rPr>
      </w:pPr>
    </w:p>
    <w:p w14:paraId="46F5D0DF" w14:textId="77777777" w:rsidR="0058469A" w:rsidRPr="0058469A" w:rsidRDefault="0058469A" w:rsidP="0058469A">
      <w:pPr>
        <w:tabs>
          <w:tab w:val="left" w:pos="10206"/>
        </w:tabs>
        <w:ind w:firstLine="709"/>
        <w:jc w:val="center"/>
        <w:rPr>
          <w:b/>
          <w:sz w:val="28"/>
          <w:szCs w:val="28"/>
          <w:lang w:val="x-none"/>
        </w:rPr>
      </w:pPr>
      <w:r w:rsidRPr="0058469A">
        <w:rPr>
          <w:b/>
          <w:sz w:val="28"/>
          <w:szCs w:val="28"/>
          <w:lang w:val="x-none"/>
        </w:rPr>
        <w:t>Открытым способом прокладки</w:t>
      </w:r>
      <w:r w:rsidRPr="0058469A">
        <w:rPr>
          <w:sz w:val="22"/>
          <w:szCs w:val="22"/>
          <w:lang w:val="x-none"/>
        </w:rPr>
        <w:t xml:space="preserve"> </w:t>
      </w:r>
      <w:r w:rsidRPr="0058469A">
        <w:rPr>
          <w:b/>
          <w:sz w:val="28"/>
          <w:szCs w:val="28"/>
        </w:rPr>
        <w:t>в футляр</w:t>
      </w:r>
    </w:p>
    <w:tbl>
      <w:tblPr>
        <w:tblW w:w="9458" w:type="dxa"/>
        <w:tblInd w:w="170" w:type="dxa"/>
        <w:tblLayout w:type="fixed"/>
        <w:tblCellMar>
          <w:left w:w="28" w:type="dxa"/>
          <w:right w:w="28" w:type="dxa"/>
        </w:tblCellMar>
        <w:tblLook w:val="04A0" w:firstRow="1" w:lastRow="0" w:firstColumn="1" w:lastColumn="0" w:noHBand="0" w:noVBand="1"/>
      </w:tblPr>
      <w:tblGrid>
        <w:gridCol w:w="1904"/>
        <w:gridCol w:w="851"/>
        <w:gridCol w:w="851"/>
        <w:gridCol w:w="745"/>
        <w:gridCol w:w="781"/>
        <w:gridCol w:w="818"/>
        <w:gridCol w:w="673"/>
        <w:gridCol w:w="708"/>
        <w:gridCol w:w="709"/>
        <w:gridCol w:w="709"/>
        <w:gridCol w:w="709"/>
      </w:tblGrid>
      <w:tr w:rsidR="0058469A" w:rsidRPr="0058469A" w14:paraId="12BEF1CC" w14:textId="77777777" w:rsidTr="007368F0">
        <w:trPr>
          <w:trHeight w:val="284"/>
          <w:tblHeader/>
        </w:trPr>
        <w:tc>
          <w:tcPr>
            <w:tcW w:w="1904" w:type="dxa"/>
            <w:vMerge w:val="restart"/>
            <w:tcBorders>
              <w:top w:val="single" w:sz="4" w:space="0" w:color="auto"/>
              <w:left w:val="single" w:sz="4" w:space="0" w:color="auto"/>
              <w:right w:val="single" w:sz="4" w:space="0" w:color="auto"/>
            </w:tcBorders>
            <w:vAlign w:val="center"/>
            <w:hideMark/>
          </w:tcPr>
          <w:p w14:paraId="5F5ADD3E" w14:textId="77777777" w:rsidR="0058469A" w:rsidRPr="0058469A" w:rsidRDefault="0058469A" w:rsidP="0058469A">
            <w:pPr>
              <w:jc w:val="center"/>
              <w:rPr>
                <w:sz w:val="18"/>
                <w:szCs w:val="18"/>
              </w:rPr>
            </w:pPr>
            <w:r w:rsidRPr="0058469A">
              <w:rPr>
                <w:sz w:val="18"/>
                <w:szCs w:val="18"/>
              </w:rPr>
              <w:t>Показатели</w:t>
            </w:r>
          </w:p>
        </w:tc>
        <w:tc>
          <w:tcPr>
            <w:tcW w:w="7554" w:type="dxa"/>
            <w:gridSpan w:val="10"/>
            <w:tcBorders>
              <w:top w:val="single" w:sz="4" w:space="0" w:color="auto"/>
              <w:left w:val="nil"/>
              <w:bottom w:val="single" w:sz="4" w:space="0" w:color="auto"/>
              <w:right w:val="single" w:sz="4" w:space="0" w:color="auto"/>
            </w:tcBorders>
            <w:noWrap/>
            <w:vAlign w:val="center"/>
            <w:hideMark/>
          </w:tcPr>
          <w:p w14:paraId="3BE67262" w14:textId="77777777" w:rsidR="0058469A" w:rsidRPr="0058469A" w:rsidRDefault="0058469A" w:rsidP="0058469A">
            <w:pPr>
              <w:jc w:val="center"/>
              <w:rPr>
                <w:sz w:val="18"/>
                <w:szCs w:val="18"/>
              </w:rPr>
            </w:pPr>
            <w:r w:rsidRPr="0058469A">
              <w:rPr>
                <w:sz w:val="18"/>
                <w:szCs w:val="18"/>
              </w:rPr>
              <w:t>Тарифы на подключение (технологическое присоединение)</w:t>
            </w:r>
          </w:p>
        </w:tc>
      </w:tr>
      <w:tr w:rsidR="0058469A" w:rsidRPr="0058469A" w14:paraId="6EF902D5" w14:textId="77777777" w:rsidTr="007368F0">
        <w:trPr>
          <w:trHeight w:val="284"/>
          <w:tblHeader/>
        </w:trPr>
        <w:tc>
          <w:tcPr>
            <w:tcW w:w="1904" w:type="dxa"/>
            <w:vMerge/>
            <w:tcBorders>
              <w:left w:val="single" w:sz="4" w:space="0" w:color="auto"/>
              <w:right w:val="single" w:sz="4" w:space="0" w:color="auto"/>
            </w:tcBorders>
            <w:vAlign w:val="center"/>
            <w:hideMark/>
          </w:tcPr>
          <w:p w14:paraId="424ECA91" w14:textId="77777777" w:rsidR="0058469A" w:rsidRPr="0058469A" w:rsidRDefault="0058469A" w:rsidP="0058469A">
            <w:pPr>
              <w:jc w:val="center"/>
              <w:rPr>
                <w:sz w:val="18"/>
                <w:szCs w:val="18"/>
              </w:rPr>
            </w:pPr>
          </w:p>
        </w:tc>
        <w:tc>
          <w:tcPr>
            <w:tcW w:w="4046" w:type="dxa"/>
            <w:gridSpan w:val="5"/>
            <w:tcBorders>
              <w:top w:val="single" w:sz="4" w:space="0" w:color="auto"/>
              <w:left w:val="nil"/>
              <w:bottom w:val="single" w:sz="4" w:space="0" w:color="auto"/>
              <w:right w:val="single" w:sz="4" w:space="0" w:color="auto"/>
            </w:tcBorders>
            <w:noWrap/>
            <w:vAlign w:val="center"/>
            <w:hideMark/>
          </w:tcPr>
          <w:p w14:paraId="63BE0400" w14:textId="77777777" w:rsidR="0058469A" w:rsidRPr="0058469A" w:rsidRDefault="0058469A" w:rsidP="0058469A">
            <w:pPr>
              <w:jc w:val="center"/>
              <w:rPr>
                <w:sz w:val="18"/>
                <w:szCs w:val="18"/>
              </w:rPr>
            </w:pPr>
            <w:r w:rsidRPr="0058469A">
              <w:rPr>
                <w:sz w:val="18"/>
                <w:szCs w:val="18"/>
              </w:rPr>
              <w:t xml:space="preserve">ставка тарифа за протяженность (без учета НДС), </w:t>
            </w:r>
            <w:proofErr w:type="spellStart"/>
            <w:r w:rsidRPr="0058469A">
              <w:rPr>
                <w:sz w:val="18"/>
                <w:szCs w:val="18"/>
              </w:rPr>
              <w:t>тыс.руб</w:t>
            </w:r>
            <w:proofErr w:type="spellEnd"/>
            <w:r w:rsidRPr="0058469A">
              <w:rPr>
                <w:sz w:val="18"/>
                <w:szCs w:val="18"/>
              </w:rPr>
              <w:t>./км</w:t>
            </w:r>
          </w:p>
        </w:tc>
        <w:tc>
          <w:tcPr>
            <w:tcW w:w="3508" w:type="dxa"/>
            <w:gridSpan w:val="5"/>
            <w:tcBorders>
              <w:top w:val="single" w:sz="4" w:space="0" w:color="auto"/>
              <w:left w:val="nil"/>
              <w:bottom w:val="single" w:sz="4" w:space="0" w:color="auto"/>
              <w:right w:val="single" w:sz="4" w:space="0" w:color="auto"/>
            </w:tcBorders>
            <w:vAlign w:val="center"/>
          </w:tcPr>
          <w:p w14:paraId="0BAC605A" w14:textId="77777777" w:rsidR="0058469A" w:rsidRPr="0058469A" w:rsidRDefault="0058469A" w:rsidP="0058469A">
            <w:pPr>
              <w:jc w:val="center"/>
              <w:rPr>
                <w:sz w:val="18"/>
                <w:szCs w:val="18"/>
              </w:rPr>
            </w:pPr>
            <w:r w:rsidRPr="0058469A">
              <w:rPr>
                <w:sz w:val="18"/>
                <w:szCs w:val="18"/>
              </w:rPr>
              <w:t xml:space="preserve">ставка тарифа за подключаемую (технологически присоединяемую) нагрузку </w:t>
            </w:r>
            <w:r w:rsidRPr="0058469A">
              <w:rPr>
                <w:sz w:val="18"/>
                <w:szCs w:val="18"/>
              </w:rPr>
              <w:br/>
              <w:t>(без учета НДС), руб./куб. м в сутки</w:t>
            </w:r>
          </w:p>
        </w:tc>
      </w:tr>
      <w:tr w:rsidR="0058469A" w:rsidRPr="0058469A" w14:paraId="3D0D013D" w14:textId="77777777" w:rsidTr="007368F0">
        <w:trPr>
          <w:trHeight w:val="284"/>
          <w:tblHeader/>
        </w:trPr>
        <w:tc>
          <w:tcPr>
            <w:tcW w:w="1904" w:type="dxa"/>
            <w:vMerge/>
            <w:tcBorders>
              <w:left w:val="single" w:sz="4" w:space="0" w:color="auto"/>
              <w:bottom w:val="single" w:sz="4" w:space="0" w:color="auto"/>
              <w:right w:val="single" w:sz="4" w:space="0" w:color="auto"/>
            </w:tcBorders>
            <w:vAlign w:val="center"/>
            <w:hideMark/>
          </w:tcPr>
          <w:p w14:paraId="61EE90AD" w14:textId="77777777" w:rsidR="0058469A" w:rsidRPr="0058469A" w:rsidRDefault="0058469A" w:rsidP="0058469A">
            <w:pPr>
              <w:jc w:val="center"/>
              <w:rPr>
                <w:sz w:val="18"/>
                <w:szCs w:val="18"/>
              </w:rPr>
            </w:pPr>
          </w:p>
        </w:tc>
        <w:tc>
          <w:tcPr>
            <w:tcW w:w="851" w:type="dxa"/>
            <w:tcBorders>
              <w:top w:val="single" w:sz="4" w:space="0" w:color="auto"/>
              <w:left w:val="nil"/>
              <w:bottom w:val="single" w:sz="4" w:space="0" w:color="auto"/>
              <w:right w:val="single" w:sz="4" w:space="0" w:color="auto"/>
            </w:tcBorders>
            <w:noWrap/>
            <w:vAlign w:val="center"/>
            <w:hideMark/>
          </w:tcPr>
          <w:p w14:paraId="18311AE3" w14:textId="77777777" w:rsidR="0058469A" w:rsidRPr="0058469A" w:rsidRDefault="0058469A" w:rsidP="0058469A">
            <w:pPr>
              <w:jc w:val="center"/>
              <w:rPr>
                <w:sz w:val="18"/>
                <w:szCs w:val="18"/>
              </w:rPr>
            </w:pPr>
            <w:r w:rsidRPr="0058469A">
              <w:rPr>
                <w:sz w:val="18"/>
                <w:szCs w:val="18"/>
              </w:rPr>
              <w:t>2021 г.</w:t>
            </w:r>
          </w:p>
        </w:tc>
        <w:tc>
          <w:tcPr>
            <w:tcW w:w="851" w:type="dxa"/>
            <w:tcBorders>
              <w:top w:val="single" w:sz="4" w:space="0" w:color="auto"/>
              <w:left w:val="nil"/>
              <w:bottom w:val="single" w:sz="4" w:space="0" w:color="auto"/>
              <w:right w:val="single" w:sz="4" w:space="0" w:color="auto"/>
            </w:tcBorders>
            <w:noWrap/>
            <w:vAlign w:val="center"/>
            <w:hideMark/>
          </w:tcPr>
          <w:p w14:paraId="2EE1285E" w14:textId="77777777" w:rsidR="0058469A" w:rsidRPr="0058469A" w:rsidRDefault="0058469A" w:rsidP="0058469A">
            <w:pPr>
              <w:jc w:val="center"/>
              <w:rPr>
                <w:sz w:val="18"/>
                <w:szCs w:val="18"/>
              </w:rPr>
            </w:pPr>
            <w:r w:rsidRPr="0058469A">
              <w:rPr>
                <w:sz w:val="18"/>
                <w:szCs w:val="18"/>
              </w:rPr>
              <w:t>2022 г.</w:t>
            </w:r>
          </w:p>
        </w:tc>
        <w:tc>
          <w:tcPr>
            <w:tcW w:w="745" w:type="dxa"/>
            <w:tcBorders>
              <w:top w:val="single" w:sz="4" w:space="0" w:color="auto"/>
              <w:left w:val="nil"/>
              <w:bottom w:val="single" w:sz="4" w:space="0" w:color="auto"/>
              <w:right w:val="single" w:sz="4" w:space="0" w:color="auto"/>
            </w:tcBorders>
            <w:noWrap/>
            <w:vAlign w:val="center"/>
            <w:hideMark/>
          </w:tcPr>
          <w:p w14:paraId="0ED676F1" w14:textId="77777777" w:rsidR="0058469A" w:rsidRPr="0058469A" w:rsidRDefault="0058469A" w:rsidP="0058469A">
            <w:pPr>
              <w:jc w:val="center"/>
              <w:rPr>
                <w:sz w:val="18"/>
                <w:szCs w:val="18"/>
              </w:rPr>
            </w:pPr>
            <w:r w:rsidRPr="0058469A">
              <w:rPr>
                <w:sz w:val="18"/>
                <w:szCs w:val="18"/>
              </w:rPr>
              <w:t>2023 г.</w:t>
            </w:r>
          </w:p>
        </w:tc>
        <w:tc>
          <w:tcPr>
            <w:tcW w:w="781" w:type="dxa"/>
            <w:tcBorders>
              <w:top w:val="single" w:sz="4" w:space="0" w:color="auto"/>
              <w:left w:val="nil"/>
              <w:bottom w:val="single" w:sz="4" w:space="0" w:color="auto"/>
              <w:right w:val="single" w:sz="4" w:space="0" w:color="auto"/>
            </w:tcBorders>
            <w:noWrap/>
            <w:vAlign w:val="center"/>
            <w:hideMark/>
          </w:tcPr>
          <w:p w14:paraId="549DB864" w14:textId="77777777" w:rsidR="0058469A" w:rsidRPr="0058469A" w:rsidRDefault="0058469A" w:rsidP="0058469A">
            <w:pPr>
              <w:jc w:val="center"/>
              <w:rPr>
                <w:sz w:val="18"/>
                <w:szCs w:val="18"/>
              </w:rPr>
            </w:pPr>
            <w:r w:rsidRPr="0058469A">
              <w:rPr>
                <w:sz w:val="18"/>
                <w:szCs w:val="18"/>
              </w:rPr>
              <w:t>2024 г.</w:t>
            </w:r>
          </w:p>
        </w:tc>
        <w:tc>
          <w:tcPr>
            <w:tcW w:w="818" w:type="dxa"/>
            <w:tcBorders>
              <w:top w:val="single" w:sz="4" w:space="0" w:color="auto"/>
              <w:left w:val="nil"/>
              <w:bottom w:val="single" w:sz="4" w:space="0" w:color="auto"/>
              <w:right w:val="single" w:sz="4" w:space="0" w:color="auto"/>
            </w:tcBorders>
            <w:noWrap/>
            <w:vAlign w:val="center"/>
            <w:hideMark/>
          </w:tcPr>
          <w:p w14:paraId="41B7C10D" w14:textId="77777777" w:rsidR="0058469A" w:rsidRPr="0058469A" w:rsidRDefault="0058469A" w:rsidP="0058469A">
            <w:pPr>
              <w:jc w:val="center"/>
              <w:rPr>
                <w:sz w:val="18"/>
                <w:szCs w:val="18"/>
              </w:rPr>
            </w:pPr>
            <w:r w:rsidRPr="0058469A">
              <w:rPr>
                <w:sz w:val="18"/>
                <w:szCs w:val="18"/>
              </w:rPr>
              <w:t>2025 г.</w:t>
            </w:r>
          </w:p>
        </w:tc>
        <w:tc>
          <w:tcPr>
            <w:tcW w:w="673" w:type="dxa"/>
            <w:tcBorders>
              <w:top w:val="single" w:sz="4" w:space="0" w:color="auto"/>
              <w:left w:val="nil"/>
              <w:bottom w:val="single" w:sz="4" w:space="0" w:color="auto"/>
              <w:right w:val="single" w:sz="4" w:space="0" w:color="auto"/>
            </w:tcBorders>
            <w:vAlign w:val="center"/>
          </w:tcPr>
          <w:p w14:paraId="4175D8B4" w14:textId="77777777" w:rsidR="0058469A" w:rsidRPr="0058469A" w:rsidRDefault="0058469A" w:rsidP="0058469A">
            <w:pPr>
              <w:jc w:val="center"/>
              <w:rPr>
                <w:sz w:val="18"/>
                <w:szCs w:val="18"/>
              </w:rPr>
            </w:pPr>
            <w:r w:rsidRPr="0058469A">
              <w:rPr>
                <w:sz w:val="18"/>
                <w:szCs w:val="18"/>
              </w:rPr>
              <w:t>2021 г.</w:t>
            </w:r>
          </w:p>
        </w:tc>
        <w:tc>
          <w:tcPr>
            <w:tcW w:w="708" w:type="dxa"/>
            <w:tcBorders>
              <w:top w:val="single" w:sz="4" w:space="0" w:color="auto"/>
              <w:left w:val="nil"/>
              <w:bottom w:val="single" w:sz="4" w:space="0" w:color="auto"/>
              <w:right w:val="single" w:sz="4" w:space="0" w:color="auto"/>
            </w:tcBorders>
            <w:vAlign w:val="center"/>
          </w:tcPr>
          <w:p w14:paraId="61074815" w14:textId="77777777" w:rsidR="0058469A" w:rsidRPr="0058469A" w:rsidRDefault="0058469A" w:rsidP="0058469A">
            <w:pPr>
              <w:jc w:val="center"/>
              <w:rPr>
                <w:sz w:val="18"/>
                <w:szCs w:val="18"/>
              </w:rPr>
            </w:pPr>
            <w:r w:rsidRPr="0058469A">
              <w:rPr>
                <w:sz w:val="18"/>
                <w:szCs w:val="18"/>
              </w:rPr>
              <w:t>2022 г.</w:t>
            </w:r>
          </w:p>
        </w:tc>
        <w:tc>
          <w:tcPr>
            <w:tcW w:w="709" w:type="dxa"/>
            <w:tcBorders>
              <w:top w:val="single" w:sz="4" w:space="0" w:color="auto"/>
              <w:left w:val="nil"/>
              <w:bottom w:val="single" w:sz="4" w:space="0" w:color="auto"/>
              <w:right w:val="single" w:sz="4" w:space="0" w:color="auto"/>
            </w:tcBorders>
            <w:vAlign w:val="center"/>
          </w:tcPr>
          <w:p w14:paraId="6F652D89" w14:textId="77777777" w:rsidR="0058469A" w:rsidRPr="0058469A" w:rsidRDefault="0058469A" w:rsidP="0058469A">
            <w:pPr>
              <w:jc w:val="center"/>
              <w:rPr>
                <w:sz w:val="18"/>
                <w:szCs w:val="18"/>
              </w:rPr>
            </w:pPr>
            <w:r w:rsidRPr="0058469A">
              <w:rPr>
                <w:sz w:val="18"/>
                <w:szCs w:val="18"/>
              </w:rPr>
              <w:t>2023 г.</w:t>
            </w:r>
          </w:p>
        </w:tc>
        <w:tc>
          <w:tcPr>
            <w:tcW w:w="709" w:type="dxa"/>
            <w:tcBorders>
              <w:top w:val="single" w:sz="4" w:space="0" w:color="auto"/>
              <w:left w:val="nil"/>
              <w:bottom w:val="single" w:sz="4" w:space="0" w:color="auto"/>
              <w:right w:val="single" w:sz="4" w:space="0" w:color="auto"/>
            </w:tcBorders>
            <w:vAlign w:val="center"/>
          </w:tcPr>
          <w:p w14:paraId="1790CDCB" w14:textId="77777777" w:rsidR="0058469A" w:rsidRPr="0058469A" w:rsidRDefault="0058469A" w:rsidP="0058469A">
            <w:pPr>
              <w:jc w:val="center"/>
              <w:rPr>
                <w:sz w:val="18"/>
                <w:szCs w:val="18"/>
              </w:rPr>
            </w:pPr>
            <w:r w:rsidRPr="0058469A">
              <w:rPr>
                <w:sz w:val="18"/>
                <w:szCs w:val="18"/>
              </w:rPr>
              <w:t>2024 г.</w:t>
            </w:r>
          </w:p>
        </w:tc>
        <w:tc>
          <w:tcPr>
            <w:tcW w:w="709" w:type="dxa"/>
            <w:tcBorders>
              <w:top w:val="single" w:sz="4" w:space="0" w:color="auto"/>
              <w:left w:val="nil"/>
              <w:bottom w:val="single" w:sz="4" w:space="0" w:color="auto"/>
              <w:right w:val="single" w:sz="4" w:space="0" w:color="auto"/>
            </w:tcBorders>
            <w:vAlign w:val="center"/>
          </w:tcPr>
          <w:p w14:paraId="2933A350" w14:textId="77777777" w:rsidR="0058469A" w:rsidRPr="0058469A" w:rsidRDefault="0058469A" w:rsidP="0058469A">
            <w:pPr>
              <w:jc w:val="center"/>
              <w:rPr>
                <w:sz w:val="18"/>
                <w:szCs w:val="18"/>
              </w:rPr>
            </w:pPr>
            <w:r w:rsidRPr="0058469A">
              <w:rPr>
                <w:sz w:val="18"/>
                <w:szCs w:val="18"/>
              </w:rPr>
              <w:t>2025 г.</w:t>
            </w:r>
          </w:p>
        </w:tc>
      </w:tr>
      <w:tr w:rsidR="0058469A" w:rsidRPr="0058469A" w14:paraId="7E351AB8" w14:textId="77777777" w:rsidTr="007368F0">
        <w:trPr>
          <w:trHeight w:val="284"/>
        </w:trPr>
        <w:tc>
          <w:tcPr>
            <w:tcW w:w="9458" w:type="dxa"/>
            <w:gridSpan w:val="11"/>
            <w:tcBorders>
              <w:top w:val="single" w:sz="4" w:space="0" w:color="auto"/>
              <w:left w:val="single" w:sz="4" w:space="0" w:color="auto"/>
              <w:bottom w:val="single" w:sz="4" w:space="0" w:color="auto"/>
              <w:right w:val="single" w:sz="4" w:space="0" w:color="000000"/>
            </w:tcBorders>
            <w:vAlign w:val="center"/>
            <w:hideMark/>
          </w:tcPr>
          <w:p w14:paraId="36F55E72" w14:textId="77777777" w:rsidR="0058469A" w:rsidRPr="0058469A" w:rsidRDefault="0058469A" w:rsidP="0058469A">
            <w:pPr>
              <w:jc w:val="center"/>
              <w:rPr>
                <w:sz w:val="18"/>
                <w:szCs w:val="18"/>
              </w:rPr>
            </w:pPr>
            <w:r w:rsidRPr="0058469A">
              <w:rPr>
                <w:sz w:val="18"/>
                <w:szCs w:val="18"/>
              </w:rPr>
              <w:t>Подключение (технологическое присоединение) к централизованной системе холодного ВОДОСНАБЖЕНИЯ</w:t>
            </w:r>
          </w:p>
        </w:tc>
      </w:tr>
      <w:tr w:rsidR="0058469A" w:rsidRPr="0058469A" w14:paraId="30C66C01" w14:textId="77777777" w:rsidTr="007368F0">
        <w:trPr>
          <w:trHeight w:val="284"/>
        </w:trPr>
        <w:tc>
          <w:tcPr>
            <w:tcW w:w="9458" w:type="dxa"/>
            <w:gridSpan w:val="11"/>
            <w:tcBorders>
              <w:top w:val="nil"/>
              <w:left w:val="single" w:sz="4" w:space="0" w:color="auto"/>
              <w:bottom w:val="single" w:sz="4" w:space="0" w:color="auto"/>
              <w:right w:val="single" w:sz="4" w:space="0" w:color="auto"/>
            </w:tcBorders>
            <w:vAlign w:val="center"/>
            <w:hideMark/>
          </w:tcPr>
          <w:p w14:paraId="564F06D8" w14:textId="77777777" w:rsidR="0058469A" w:rsidRPr="0058469A" w:rsidRDefault="0058469A" w:rsidP="0058469A">
            <w:pPr>
              <w:jc w:val="center"/>
              <w:rPr>
                <w:sz w:val="18"/>
                <w:szCs w:val="18"/>
              </w:rPr>
            </w:pPr>
            <w:r w:rsidRPr="0058469A">
              <w:rPr>
                <w:sz w:val="18"/>
                <w:szCs w:val="18"/>
              </w:rPr>
              <w:t>Расходы, относимые на ставку за протяженность сети ОТКРЫТЫЙ СПОСОБ ПРОКЛАДКИ В ФУТЛЯР</w:t>
            </w:r>
          </w:p>
        </w:tc>
      </w:tr>
      <w:tr w:rsidR="0058469A" w:rsidRPr="0058469A" w14:paraId="0A8E7F90" w14:textId="77777777" w:rsidTr="007368F0">
        <w:trPr>
          <w:trHeight w:val="284"/>
        </w:trPr>
        <w:tc>
          <w:tcPr>
            <w:tcW w:w="1904" w:type="dxa"/>
            <w:tcBorders>
              <w:top w:val="nil"/>
              <w:left w:val="single" w:sz="4" w:space="0" w:color="auto"/>
              <w:bottom w:val="single" w:sz="4" w:space="0" w:color="auto"/>
              <w:right w:val="single" w:sz="4" w:space="0" w:color="auto"/>
            </w:tcBorders>
            <w:vAlign w:val="center"/>
            <w:hideMark/>
          </w:tcPr>
          <w:p w14:paraId="472A2C8B" w14:textId="77777777" w:rsidR="0058469A" w:rsidRPr="0058469A" w:rsidRDefault="0058469A" w:rsidP="0058469A">
            <w:pPr>
              <w:rPr>
                <w:sz w:val="18"/>
                <w:szCs w:val="18"/>
              </w:rPr>
            </w:pPr>
            <w:r w:rsidRPr="0058469A">
              <w:rPr>
                <w:sz w:val="18"/>
                <w:szCs w:val="18"/>
              </w:rPr>
              <w:t xml:space="preserve">диаметр до </w:t>
            </w:r>
            <w:proofErr w:type="spellStart"/>
            <w:r w:rsidRPr="0058469A">
              <w:rPr>
                <w:sz w:val="18"/>
                <w:szCs w:val="18"/>
              </w:rPr>
              <w:t>Ду</w:t>
            </w:r>
            <w:proofErr w:type="spellEnd"/>
            <w:r w:rsidRPr="0058469A">
              <w:rPr>
                <w:sz w:val="18"/>
                <w:szCs w:val="18"/>
              </w:rPr>
              <w:t xml:space="preserve"> 40 мм</w:t>
            </w:r>
          </w:p>
        </w:tc>
        <w:tc>
          <w:tcPr>
            <w:tcW w:w="851" w:type="dxa"/>
            <w:tcBorders>
              <w:top w:val="nil"/>
              <w:left w:val="nil"/>
              <w:bottom w:val="single" w:sz="4" w:space="0" w:color="auto"/>
              <w:right w:val="single" w:sz="4" w:space="0" w:color="auto"/>
            </w:tcBorders>
            <w:noWrap/>
            <w:vAlign w:val="center"/>
          </w:tcPr>
          <w:p w14:paraId="37FBA398" w14:textId="77777777" w:rsidR="0058469A" w:rsidRPr="0058469A" w:rsidRDefault="0058469A" w:rsidP="0058469A">
            <w:pPr>
              <w:jc w:val="center"/>
              <w:rPr>
                <w:sz w:val="18"/>
                <w:szCs w:val="18"/>
              </w:rPr>
            </w:pPr>
            <w:r w:rsidRPr="0058469A">
              <w:rPr>
                <w:sz w:val="18"/>
                <w:szCs w:val="18"/>
              </w:rPr>
              <w:t>25809,28</w:t>
            </w:r>
          </w:p>
        </w:tc>
        <w:tc>
          <w:tcPr>
            <w:tcW w:w="851" w:type="dxa"/>
            <w:tcBorders>
              <w:top w:val="nil"/>
              <w:left w:val="nil"/>
              <w:bottom w:val="single" w:sz="4" w:space="0" w:color="auto"/>
              <w:right w:val="single" w:sz="4" w:space="0" w:color="auto"/>
            </w:tcBorders>
            <w:noWrap/>
            <w:vAlign w:val="center"/>
          </w:tcPr>
          <w:p w14:paraId="4BBFC28E" w14:textId="77777777" w:rsidR="0058469A" w:rsidRPr="0058469A" w:rsidRDefault="0058469A" w:rsidP="0058469A">
            <w:pPr>
              <w:jc w:val="center"/>
              <w:rPr>
                <w:sz w:val="18"/>
                <w:szCs w:val="18"/>
              </w:rPr>
            </w:pPr>
            <w:r w:rsidRPr="0058469A">
              <w:rPr>
                <w:sz w:val="18"/>
                <w:szCs w:val="18"/>
              </w:rPr>
              <w:t>26815,84</w:t>
            </w:r>
          </w:p>
        </w:tc>
        <w:tc>
          <w:tcPr>
            <w:tcW w:w="745" w:type="dxa"/>
            <w:tcBorders>
              <w:top w:val="nil"/>
              <w:left w:val="nil"/>
              <w:bottom w:val="single" w:sz="4" w:space="0" w:color="auto"/>
              <w:right w:val="single" w:sz="4" w:space="0" w:color="auto"/>
            </w:tcBorders>
            <w:noWrap/>
            <w:vAlign w:val="center"/>
          </w:tcPr>
          <w:p w14:paraId="16978E3E" w14:textId="77777777" w:rsidR="0058469A" w:rsidRPr="0058469A" w:rsidRDefault="0058469A" w:rsidP="0058469A">
            <w:pPr>
              <w:jc w:val="center"/>
              <w:rPr>
                <w:sz w:val="18"/>
                <w:szCs w:val="18"/>
              </w:rPr>
            </w:pPr>
            <w:r w:rsidRPr="0058469A">
              <w:rPr>
                <w:sz w:val="18"/>
                <w:szCs w:val="18"/>
              </w:rPr>
              <w:t>27888,47</w:t>
            </w:r>
          </w:p>
        </w:tc>
        <w:tc>
          <w:tcPr>
            <w:tcW w:w="781" w:type="dxa"/>
            <w:tcBorders>
              <w:top w:val="nil"/>
              <w:left w:val="nil"/>
              <w:bottom w:val="single" w:sz="4" w:space="0" w:color="auto"/>
              <w:right w:val="single" w:sz="4" w:space="0" w:color="auto"/>
            </w:tcBorders>
            <w:noWrap/>
            <w:vAlign w:val="center"/>
          </w:tcPr>
          <w:p w14:paraId="4F388D08" w14:textId="77777777" w:rsidR="0058469A" w:rsidRPr="0058469A" w:rsidRDefault="0058469A" w:rsidP="0058469A">
            <w:pPr>
              <w:jc w:val="center"/>
              <w:rPr>
                <w:sz w:val="18"/>
                <w:szCs w:val="18"/>
              </w:rPr>
            </w:pPr>
            <w:r w:rsidRPr="0058469A">
              <w:rPr>
                <w:sz w:val="18"/>
                <w:szCs w:val="18"/>
              </w:rPr>
              <w:t>29004,01</w:t>
            </w:r>
          </w:p>
        </w:tc>
        <w:tc>
          <w:tcPr>
            <w:tcW w:w="818" w:type="dxa"/>
            <w:tcBorders>
              <w:top w:val="nil"/>
              <w:left w:val="nil"/>
              <w:bottom w:val="single" w:sz="4" w:space="0" w:color="auto"/>
              <w:right w:val="single" w:sz="4" w:space="0" w:color="auto"/>
            </w:tcBorders>
            <w:noWrap/>
            <w:vAlign w:val="center"/>
          </w:tcPr>
          <w:p w14:paraId="478741B3" w14:textId="77777777" w:rsidR="0058469A" w:rsidRPr="0058469A" w:rsidRDefault="0058469A" w:rsidP="0058469A">
            <w:pPr>
              <w:jc w:val="center"/>
              <w:rPr>
                <w:sz w:val="18"/>
                <w:szCs w:val="18"/>
              </w:rPr>
            </w:pPr>
            <w:r w:rsidRPr="0058469A">
              <w:rPr>
                <w:sz w:val="18"/>
                <w:szCs w:val="18"/>
              </w:rPr>
              <w:t>30164,17</w:t>
            </w:r>
          </w:p>
        </w:tc>
        <w:tc>
          <w:tcPr>
            <w:tcW w:w="673" w:type="dxa"/>
            <w:vMerge w:val="restart"/>
            <w:tcBorders>
              <w:top w:val="nil"/>
              <w:left w:val="nil"/>
              <w:right w:val="single" w:sz="4" w:space="0" w:color="auto"/>
            </w:tcBorders>
            <w:vAlign w:val="center"/>
          </w:tcPr>
          <w:p w14:paraId="2AF0490B" w14:textId="77777777" w:rsidR="0058469A" w:rsidRPr="0058469A" w:rsidRDefault="0058469A" w:rsidP="0058469A">
            <w:pPr>
              <w:spacing w:after="200" w:line="276" w:lineRule="auto"/>
              <w:rPr>
                <w:sz w:val="18"/>
                <w:szCs w:val="18"/>
              </w:rPr>
            </w:pPr>
            <w:r w:rsidRPr="0058469A">
              <w:rPr>
                <w:sz w:val="18"/>
                <w:szCs w:val="18"/>
              </w:rPr>
              <w:t>8102,00</w:t>
            </w:r>
          </w:p>
        </w:tc>
        <w:tc>
          <w:tcPr>
            <w:tcW w:w="708" w:type="dxa"/>
            <w:vMerge w:val="restart"/>
            <w:tcBorders>
              <w:top w:val="nil"/>
              <w:left w:val="nil"/>
              <w:right w:val="single" w:sz="4" w:space="0" w:color="auto"/>
            </w:tcBorders>
            <w:vAlign w:val="center"/>
          </w:tcPr>
          <w:p w14:paraId="5F2EFCBE" w14:textId="77777777" w:rsidR="0058469A" w:rsidRPr="0058469A" w:rsidRDefault="0058469A" w:rsidP="0058469A">
            <w:pPr>
              <w:spacing w:after="200" w:line="276" w:lineRule="auto"/>
              <w:rPr>
                <w:sz w:val="18"/>
                <w:szCs w:val="18"/>
              </w:rPr>
            </w:pPr>
            <w:r w:rsidRPr="0058469A">
              <w:rPr>
                <w:sz w:val="18"/>
                <w:szCs w:val="18"/>
              </w:rPr>
              <w:t>8417,98</w:t>
            </w:r>
          </w:p>
        </w:tc>
        <w:tc>
          <w:tcPr>
            <w:tcW w:w="709" w:type="dxa"/>
            <w:vMerge w:val="restart"/>
            <w:tcBorders>
              <w:top w:val="nil"/>
              <w:left w:val="nil"/>
              <w:right w:val="single" w:sz="4" w:space="0" w:color="auto"/>
            </w:tcBorders>
            <w:vAlign w:val="center"/>
          </w:tcPr>
          <w:p w14:paraId="28A2E562" w14:textId="77777777" w:rsidR="0058469A" w:rsidRPr="0058469A" w:rsidRDefault="0058469A" w:rsidP="0058469A">
            <w:pPr>
              <w:spacing w:after="200" w:line="276" w:lineRule="auto"/>
              <w:rPr>
                <w:sz w:val="18"/>
                <w:szCs w:val="18"/>
              </w:rPr>
            </w:pPr>
            <w:r w:rsidRPr="0058469A">
              <w:rPr>
                <w:sz w:val="18"/>
                <w:szCs w:val="18"/>
              </w:rPr>
              <w:t>8754,70</w:t>
            </w:r>
          </w:p>
        </w:tc>
        <w:tc>
          <w:tcPr>
            <w:tcW w:w="709" w:type="dxa"/>
            <w:vMerge w:val="restart"/>
            <w:tcBorders>
              <w:top w:val="nil"/>
              <w:left w:val="nil"/>
              <w:right w:val="single" w:sz="4" w:space="0" w:color="auto"/>
            </w:tcBorders>
            <w:vAlign w:val="center"/>
          </w:tcPr>
          <w:p w14:paraId="0C46AAB6" w14:textId="77777777" w:rsidR="0058469A" w:rsidRPr="0058469A" w:rsidRDefault="0058469A" w:rsidP="0058469A">
            <w:pPr>
              <w:spacing w:after="200" w:line="276" w:lineRule="auto"/>
              <w:rPr>
                <w:sz w:val="18"/>
                <w:szCs w:val="18"/>
              </w:rPr>
            </w:pPr>
            <w:r w:rsidRPr="0058469A">
              <w:rPr>
                <w:sz w:val="18"/>
                <w:szCs w:val="18"/>
              </w:rPr>
              <w:t>9104,89</w:t>
            </w:r>
          </w:p>
        </w:tc>
        <w:tc>
          <w:tcPr>
            <w:tcW w:w="709" w:type="dxa"/>
            <w:vMerge w:val="restart"/>
            <w:tcBorders>
              <w:top w:val="nil"/>
              <w:left w:val="nil"/>
              <w:right w:val="single" w:sz="4" w:space="0" w:color="auto"/>
            </w:tcBorders>
            <w:vAlign w:val="center"/>
          </w:tcPr>
          <w:p w14:paraId="0E0FADE2" w14:textId="77777777" w:rsidR="0058469A" w:rsidRPr="0058469A" w:rsidRDefault="0058469A" w:rsidP="0058469A">
            <w:pPr>
              <w:spacing w:after="200" w:line="276" w:lineRule="auto"/>
              <w:rPr>
                <w:sz w:val="18"/>
                <w:szCs w:val="18"/>
              </w:rPr>
            </w:pPr>
            <w:r w:rsidRPr="0058469A">
              <w:rPr>
                <w:sz w:val="18"/>
                <w:szCs w:val="18"/>
              </w:rPr>
              <w:t>9469,08</w:t>
            </w:r>
          </w:p>
        </w:tc>
      </w:tr>
      <w:tr w:rsidR="0058469A" w:rsidRPr="0058469A" w14:paraId="0BBD3C09" w14:textId="77777777" w:rsidTr="007368F0">
        <w:trPr>
          <w:trHeight w:val="284"/>
        </w:trPr>
        <w:tc>
          <w:tcPr>
            <w:tcW w:w="1904" w:type="dxa"/>
            <w:tcBorders>
              <w:top w:val="nil"/>
              <w:left w:val="single" w:sz="4" w:space="0" w:color="auto"/>
              <w:bottom w:val="single" w:sz="4" w:space="0" w:color="auto"/>
              <w:right w:val="single" w:sz="4" w:space="0" w:color="auto"/>
            </w:tcBorders>
            <w:vAlign w:val="center"/>
            <w:hideMark/>
          </w:tcPr>
          <w:p w14:paraId="17C05D3B" w14:textId="77777777" w:rsidR="0058469A" w:rsidRPr="0058469A" w:rsidRDefault="0058469A" w:rsidP="0058469A">
            <w:pPr>
              <w:rPr>
                <w:sz w:val="18"/>
                <w:szCs w:val="18"/>
              </w:rPr>
            </w:pPr>
            <w:r w:rsidRPr="0058469A">
              <w:rPr>
                <w:sz w:val="18"/>
                <w:szCs w:val="18"/>
              </w:rPr>
              <w:t xml:space="preserve">диаметр до </w:t>
            </w:r>
            <w:proofErr w:type="spellStart"/>
            <w:r w:rsidRPr="0058469A">
              <w:rPr>
                <w:sz w:val="18"/>
                <w:szCs w:val="18"/>
              </w:rPr>
              <w:t>Ду</w:t>
            </w:r>
            <w:proofErr w:type="spellEnd"/>
            <w:r w:rsidRPr="0058469A">
              <w:rPr>
                <w:sz w:val="18"/>
                <w:szCs w:val="18"/>
              </w:rPr>
              <w:t xml:space="preserve"> 70 мм</w:t>
            </w:r>
          </w:p>
        </w:tc>
        <w:tc>
          <w:tcPr>
            <w:tcW w:w="851" w:type="dxa"/>
            <w:tcBorders>
              <w:top w:val="nil"/>
              <w:left w:val="nil"/>
              <w:bottom w:val="single" w:sz="4" w:space="0" w:color="auto"/>
              <w:right w:val="single" w:sz="4" w:space="0" w:color="auto"/>
            </w:tcBorders>
            <w:noWrap/>
            <w:vAlign w:val="center"/>
          </w:tcPr>
          <w:p w14:paraId="49C55076" w14:textId="77777777" w:rsidR="0058469A" w:rsidRPr="0058469A" w:rsidRDefault="0058469A" w:rsidP="0058469A">
            <w:pPr>
              <w:jc w:val="center"/>
              <w:rPr>
                <w:sz w:val="18"/>
                <w:szCs w:val="18"/>
              </w:rPr>
            </w:pPr>
            <w:r w:rsidRPr="0058469A">
              <w:rPr>
                <w:sz w:val="18"/>
                <w:szCs w:val="18"/>
              </w:rPr>
              <w:t>26899,58</w:t>
            </w:r>
          </w:p>
        </w:tc>
        <w:tc>
          <w:tcPr>
            <w:tcW w:w="851" w:type="dxa"/>
            <w:tcBorders>
              <w:top w:val="nil"/>
              <w:left w:val="nil"/>
              <w:bottom w:val="single" w:sz="4" w:space="0" w:color="auto"/>
              <w:right w:val="single" w:sz="4" w:space="0" w:color="auto"/>
            </w:tcBorders>
            <w:noWrap/>
            <w:vAlign w:val="center"/>
          </w:tcPr>
          <w:p w14:paraId="31ACA944" w14:textId="77777777" w:rsidR="0058469A" w:rsidRPr="0058469A" w:rsidRDefault="0058469A" w:rsidP="0058469A">
            <w:pPr>
              <w:jc w:val="center"/>
              <w:rPr>
                <w:sz w:val="18"/>
                <w:szCs w:val="18"/>
              </w:rPr>
            </w:pPr>
            <w:r w:rsidRPr="0058469A">
              <w:rPr>
                <w:sz w:val="18"/>
                <w:szCs w:val="18"/>
              </w:rPr>
              <w:t>27948,67</w:t>
            </w:r>
          </w:p>
        </w:tc>
        <w:tc>
          <w:tcPr>
            <w:tcW w:w="745" w:type="dxa"/>
            <w:tcBorders>
              <w:top w:val="nil"/>
              <w:left w:val="nil"/>
              <w:bottom w:val="single" w:sz="4" w:space="0" w:color="auto"/>
              <w:right w:val="single" w:sz="4" w:space="0" w:color="auto"/>
            </w:tcBorders>
            <w:noWrap/>
            <w:vAlign w:val="center"/>
          </w:tcPr>
          <w:p w14:paraId="47E66CD8" w14:textId="77777777" w:rsidR="0058469A" w:rsidRPr="0058469A" w:rsidRDefault="0058469A" w:rsidP="0058469A">
            <w:pPr>
              <w:jc w:val="center"/>
              <w:rPr>
                <w:sz w:val="18"/>
                <w:szCs w:val="18"/>
              </w:rPr>
            </w:pPr>
            <w:r w:rsidRPr="0058469A">
              <w:rPr>
                <w:sz w:val="18"/>
                <w:szCs w:val="18"/>
              </w:rPr>
              <w:t>29066,61</w:t>
            </w:r>
          </w:p>
        </w:tc>
        <w:tc>
          <w:tcPr>
            <w:tcW w:w="781" w:type="dxa"/>
            <w:tcBorders>
              <w:top w:val="nil"/>
              <w:left w:val="nil"/>
              <w:bottom w:val="single" w:sz="4" w:space="0" w:color="auto"/>
              <w:right w:val="single" w:sz="4" w:space="0" w:color="auto"/>
            </w:tcBorders>
            <w:noWrap/>
            <w:vAlign w:val="center"/>
          </w:tcPr>
          <w:p w14:paraId="6DEA7DD2" w14:textId="77777777" w:rsidR="0058469A" w:rsidRPr="0058469A" w:rsidRDefault="0058469A" w:rsidP="0058469A">
            <w:pPr>
              <w:jc w:val="center"/>
              <w:rPr>
                <w:sz w:val="18"/>
                <w:szCs w:val="18"/>
              </w:rPr>
            </w:pPr>
            <w:r w:rsidRPr="0058469A">
              <w:rPr>
                <w:sz w:val="18"/>
                <w:szCs w:val="18"/>
              </w:rPr>
              <w:t>30229,28</w:t>
            </w:r>
          </w:p>
        </w:tc>
        <w:tc>
          <w:tcPr>
            <w:tcW w:w="818" w:type="dxa"/>
            <w:tcBorders>
              <w:top w:val="nil"/>
              <w:left w:val="nil"/>
              <w:bottom w:val="single" w:sz="4" w:space="0" w:color="auto"/>
              <w:right w:val="single" w:sz="4" w:space="0" w:color="auto"/>
            </w:tcBorders>
            <w:noWrap/>
            <w:vAlign w:val="center"/>
          </w:tcPr>
          <w:p w14:paraId="57E9DBF2" w14:textId="77777777" w:rsidR="0058469A" w:rsidRPr="0058469A" w:rsidRDefault="0058469A" w:rsidP="0058469A">
            <w:pPr>
              <w:jc w:val="center"/>
              <w:rPr>
                <w:sz w:val="18"/>
                <w:szCs w:val="18"/>
              </w:rPr>
            </w:pPr>
            <w:r w:rsidRPr="0058469A">
              <w:rPr>
                <w:sz w:val="18"/>
                <w:szCs w:val="18"/>
              </w:rPr>
              <w:t>31438,45</w:t>
            </w:r>
          </w:p>
        </w:tc>
        <w:tc>
          <w:tcPr>
            <w:tcW w:w="673" w:type="dxa"/>
            <w:vMerge/>
            <w:tcBorders>
              <w:left w:val="nil"/>
              <w:right w:val="single" w:sz="4" w:space="0" w:color="auto"/>
            </w:tcBorders>
            <w:vAlign w:val="center"/>
          </w:tcPr>
          <w:p w14:paraId="41A7BA17" w14:textId="77777777" w:rsidR="0058469A" w:rsidRPr="0058469A" w:rsidRDefault="0058469A" w:rsidP="0058469A">
            <w:pPr>
              <w:jc w:val="center"/>
              <w:rPr>
                <w:sz w:val="18"/>
                <w:szCs w:val="18"/>
              </w:rPr>
            </w:pPr>
          </w:p>
        </w:tc>
        <w:tc>
          <w:tcPr>
            <w:tcW w:w="708" w:type="dxa"/>
            <w:vMerge/>
            <w:tcBorders>
              <w:left w:val="nil"/>
              <w:right w:val="single" w:sz="4" w:space="0" w:color="auto"/>
            </w:tcBorders>
            <w:vAlign w:val="center"/>
          </w:tcPr>
          <w:p w14:paraId="5A9AE2C4"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02FA4DF3"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578D2776"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5D2FBEF2" w14:textId="77777777" w:rsidR="0058469A" w:rsidRPr="0058469A" w:rsidRDefault="0058469A" w:rsidP="0058469A">
            <w:pPr>
              <w:jc w:val="center"/>
              <w:rPr>
                <w:sz w:val="18"/>
                <w:szCs w:val="18"/>
              </w:rPr>
            </w:pPr>
          </w:p>
        </w:tc>
      </w:tr>
      <w:tr w:rsidR="0058469A" w:rsidRPr="0058469A" w14:paraId="0F1952F5" w14:textId="77777777" w:rsidTr="007368F0">
        <w:trPr>
          <w:trHeight w:val="284"/>
        </w:trPr>
        <w:tc>
          <w:tcPr>
            <w:tcW w:w="1904" w:type="dxa"/>
            <w:tcBorders>
              <w:top w:val="nil"/>
              <w:left w:val="single" w:sz="4" w:space="0" w:color="auto"/>
              <w:bottom w:val="single" w:sz="4" w:space="0" w:color="auto"/>
              <w:right w:val="single" w:sz="4" w:space="0" w:color="auto"/>
            </w:tcBorders>
            <w:vAlign w:val="center"/>
            <w:hideMark/>
          </w:tcPr>
          <w:p w14:paraId="75B4CAE1" w14:textId="77777777" w:rsidR="0058469A" w:rsidRPr="0058469A" w:rsidRDefault="0058469A" w:rsidP="0058469A">
            <w:pPr>
              <w:rPr>
                <w:sz w:val="18"/>
                <w:szCs w:val="18"/>
              </w:rPr>
            </w:pPr>
            <w:r w:rsidRPr="0058469A">
              <w:rPr>
                <w:sz w:val="18"/>
                <w:szCs w:val="18"/>
              </w:rPr>
              <w:t xml:space="preserve">диаметр до </w:t>
            </w:r>
            <w:proofErr w:type="spellStart"/>
            <w:r w:rsidRPr="0058469A">
              <w:rPr>
                <w:sz w:val="18"/>
                <w:szCs w:val="18"/>
              </w:rPr>
              <w:t>Ду</w:t>
            </w:r>
            <w:proofErr w:type="spellEnd"/>
            <w:r w:rsidRPr="0058469A">
              <w:rPr>
                <w:sz w:val="18"/>
                <w:szCs w:val="18"/>
              </w:rPr>
              <w:t xml:space="preserve"> 100 мм</w:t>
            </w:r>
          </w:p>
        </w:tc>
        <w:tc>
          <w:tcPr>
            <w:tcW w:w="851" w:type="dxa"/>
            <w:tcBorders>
              <w:top w:val="nil"/>
              <w:left w:val="nil"/>
              <w:bottom w:val="single" w:sz="4" w:space="0" w:color="auto"/>
              <w:right w:val="single" w:sz="4" w:space="0" w:color="auto"/>
            </w:tcBorders>
            <w:noWrap/>
            <w:vAlign w:val="center"/>
          </w:tcPr>
          <w:p w14:paraId="33D820FC" w14:textId="77777777" w:rsidR="0058469A" w:rsidRPr="0058469A" w:rsidRDefault="0058469A" w:rsidP="0058469A">
            <w:pPr>
              <w:jc w:val="center"/>
              <w:rPr>
                <w:sz w:val="18"/>
                <w:szCs w:val="18"/>
              </w:rPr>
            </w:pPr>
            <w:r w:rsidRPr="0058469A">
              <w:rPr>
                <w:sz w:val="18"/>
                <w:szCs w:val="18"/>
              </w:rPr>
              <w:t>28631,82</w:t>
            </w:r>
          </w:p>
        </w:tc>
        <w:tc>
          <w:tcPr>
            <w:tcW w:w="851" w:type="dxa"/>
            <w:tcBorders>
              <w:top w:val="nil"/>
              <w:left w:val="nil"/>
              <w:bottom w:val="single" w:sz="4" w:space="0" w:color="auto"/>
              <w:right w:val="single" w:sz="4" w:space="0" w:color="auto"/>
            </w:tcBorders>
            <w:noWrap/>
            <w:vAlign w:val="center"/>
          </w:tcPr>
          <w:p w14:paraId="05763825" w14:textId="77777777" w:rsidR="0058469A" w:rsidRPr="0058469A" w:rsidRDefault="0058469A" w:rsidP="0058469A">
            <w:pPr>
              <w:jc w:val="center"/>
              <w:rPr>
                <w:sz w:val="18"/>
                <w:szCs w:val="18"/>
              </w:rPr>
            </w:pPr>
            <w:r w:rsidRPr="0058469A">
              <w:rPr>
                <w:sz w:val="18"/>
                <w:szCs w:val="18"/>
              </w:rPr>
              <w:t>29748,46</w:t>
            </w:r>
          </w:p>
        </w:tc>
        <w:tc>
          <w:tcPr>
            <w:tcW w:w="745" w:type="dxa"/>
            <w:tcBorders>
              <w:top w:val="nil"/>
              <w:left w:val="nil"/>
              <w:bottom w:val="single" w:sz="4" w:space="0" w:color="auto"/>
              <w:right w:val="single" w:sz="4" w:space="0" w:color="auto"/>
            </w:tcBorders>
            <w:noWrap/>
            <w:vAlign w:val="center"/>
          </w:tcPr>
          <w:p w14:paraId="235499B1" w14:textId="77777777" w:rsidR="0058469A" w:rsidRPr="0058469A" w:rsidRDefault="0058469A" w:rsidP="0058469A">
            <w:pPr>
              <w:jc w:val="center"/>
              <w:rPr>
                <w:sz w:val="18"/>
                <w:szCs w:val="18"/>
              </w:rPr>
            </w:pPr>
            <w:r w:rsidRPr="0058469A">
              <w:rPr>
                <w:sz w:val="18"/>
                <w:szCs w:val="18"/>
              </w:rPr>
              <w:t>30938,40</w:t>
            </w:r>
          </w:p>
        </w:tc>
        <w:tc>
          <w:tcPr>
            <w:tcW w:w="781" w:type="dxa"/>
            <w:tcBorders>
              <w:top w:val="nil"/>
              <w:left w:val="nil"/>
              <w:bottom w:val="single" w:sz="4" w:space="0" w:color="auto"/>
              <w:right w:val="single" w:sz="4" w:space="0" w:color="auto"/>
            </w:tcBorders>
            <w:noWrap/>
            <w:vAlign w:val="center"/>
          </w:tcPr>
          <w:p w14:paraId="7F98E241" w14:textId="77777777" w:rsidR="0058469A" w:rsidRPr="0058469A" w:rsidRDefault="0058469A" w:rsidP="0058469A">
            <w:pPr>
              <w:jc w:val="center"/>
              <w:rPr>
                <w:sz w:val="18"/>
                <w:szCs w:val="18"/>
              </w:rPr>
            </w:pPr>
            <w:r w:rsidRPr="0058469A">
              <w:rPr>
                <w:sz w:val="18"/>
                <w:szCs w:val="18"/>
              </w:rPr>
              <w:t>32175,93</w:t>
            </w:r>
          </w:p>
        </w:tc>
        <w:tc>
          <w:tcPr>
            <w:tcW w:w="818" w:type="dxa"/>
            <w:tcBorders>
              <w:top w:val="nil"/>
              <w:left w:val="nil"/>
              <w:bottom w:val="single" w:sz="4" w:space="0" w:color="auto"/>
              <w:right w:val="single" w:sz="4" w:space="0" w:color="auto"/>
            </w:tcBorders>
            <w:noWrap/>
            <w:vAlign w:val="center"/>
          </w:tcPr>
          <w:p w14:paraId="272CD858" w14:textId="77777777" w:rsidR="0058469A" w:rsidRPr="0058469A" w:rsidRDefault="0058469A" w:rsidP="0058469A">
            <w:pPr>
              <w:jc w:val="center"/>
              <w:rPr>
                <w:sz w:val="18"/>
                <w:szCs w:val="18"/>
              </w:rPr>
            </w:pPr>
            <w:r w:rsidRPr="0058469A">
              <w:rPr>
                <w:sz w:val="18"/>
                <w:szCs w:val="18"/>
              </w:rPr>
              <w:t>33462,97</w:t>
            </w:r>
          </w:p>
        </w:tc>
        <w:tc>
          <w:tcPr>
            <w:tcW w:w="673" w:type="dxa"/>
            <w:vMerge/>
            <w:tcBorders>
              <w:left w:val="nil"/>
              <w:right w:val="single" w:sz="4" w:space="0" w:color="auto"/>
            </w:tcBorders>
            <w:vAlign w:val="center"/>
          </w:tcPr>
          <w:p w14:paraId="7E745DD7" w14:textId="77777777" w:rsidR="0058469A" w:rsidRPr="0058469A" w:rsidRDefault="0058469A" w:rsidP="0058469A">
            <w:pPr>
              <w:jc w:val="center"/>
              <w:rPr>
                <w:sz w:val="18"/>
                <w:szCs w:val="18"/>
              </w:rPr>
            </w:pPr>
          </w:p>
        </w:tc>
        <w:tc>
          <w:tcPr>
            <w:tcW w:w="708" w:type="dxa"/>
            <w:vMerge/>
            <w:tcBorders>
              <w:left w:val="nil"/>
              <w:right w:val="single" w:sz="4" w:space="0" w:color="auto"/>
            </w:tcBorders>
            <w:vAlign w:val="center"/>
          </w:tcPr>
          <w:p w14:paraId="5140F1F2"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438EC008"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5669DB0E"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3605945C" w14:textId="77777777" w:rsidR="0058469A" w:rsidRPr="0058469A" w:rsidRDefault="0058469A" w:rsidP="0058469A">
            <w:pPr>
              <w:jc w:val="center"/>
              <w:rPr>
                <w:sz w:val="18"/>
                <w:szCs w:val="18"/>
              </w:rPr>
            </w:pPr>
          </w:p>
        </w:tc>
      </w:tr>
      <w:tr w:rsidR="0058469A" w:rsidRPr="0058469A" w14:paraId="15D0F588" w14:textId="77777777" w:rsidTr="007368F0">
        <w:trPr>
          <w:trHeight w:val="284"/>
        </w:trPr>
        <w:tc>
          <w:tcPr>
            <w:tcW w:w="1904" w:type="dxa"/>
            <w:tcBorders>
              <w:top w:val="nil"/>
              <w:left w:val="single" w:sz="4" w:space="0" w:color="auto"/>
              <w:bottom w:val="single" w:sz="4" w:space="0" w:color="auto"/>
              <w:right w:val="single" w:sz="4" w:space="0" w:color="auto"/>
            </w:tcBorders>
            <w:vAlign w:val="center"/>
            <w:hideMark/>
          </w:tcPr>
          <w:p w14:paraId="59904A0F" w14:textId="77777777" w:rsidR="0058469A" w:rsidRPr="0058469A" w:rsidRDefault="0058469A" w:rsidP="0058469A">
            <w:pPr>
              <w:rPr>
                <w:sz w:val="18"/>
                <w:szCs w:val="18"/>
              </w:rPr>
            </w:pPr>
            <w:r w:rsidRPr="0058469A">
              <w:rPr>
                <w:sz w:val="18"/>
                <w:szCs w:val="18"/>
              </w:rPr>
              <w:t xml:space="preserve">диаметр до </w:t>
            </w:r>
            <w:proofErr w:type="spellStart"/>
            <w:r w:rsidRPr="0058469A">
              <w:rPr>
                <w:sz w:val="18"/>
                <w:szCs w:val="18"/>
              </w:rPr>
              <w:t>Ду</w:t>
            </w:r>
            <w:proofErr w:type="spellEnd"/>
            <w:r w:rsidRPr="0058469A">
              <w:rPr>
                <w:sz w:val="18"/>
                <w:szCs w:val="18"/>
              </w:rPr>
              <w:t xml:space="preserve"> 150 мм</w:t>
            </w:r>
          </w:p>
        </w:tc>
        <w:tc>
          <w:tcPr>
            <w:tcW w:w="851" w:type="dxa"/>
            <w:tcBorders>
              <w:top w:val="nil"/>
              <w:left w:val="nil"/>
              <w:bottom w:val="single" w:sz="4" w:space="0" w:color="auto"/>
              <w:right w:val="single" w:sz="4" w:space="0" w:color="auto"/>
            </w:tcBorders>
            <w:noWrap/>
            <w:vAlign w:val="center"/>
          </w:tcPr>
          <w:p w14:paraId="0F75FF1D" w14:textId="77777777" w:rsidR="0058469A" w:rsidRPr="0058469A" w:rsidRDefault="0058469A" w:rsidP="0058469A">
            <w:pPr>
              <w:jc w:val="center"/>
              <w:rPr>
                <w:sz w:val="18"/>
                <w:szCs w:val="18"/>
              </w:rPr>
            </w:pPr>
            <w:r w:rsidRPr="0058469A">
              <w:rPr>
                <w:sz w:val="18"/>
                <w:szCs w:val="18"/>
              </w:rPr>
              <w:t>35828,01</w:t>
            </w:r>
          </w:p>
        </w:tc>
        <w:tc>
          <w:tcPr>
            <w:tcW w:w="851" w:type="dxa"/>
            <w:tcBorders>
              <w:top w:val="nil"/>
              <w:left w:val="nil"/>
              <w:bottom w:val="single" w:sz="4" w:space="0" w:color="auto"/>
              <w:right w:val="single" w:sz="4" w:space="0" w:color="auto"/>
            </w:tcBorders>
            <w:noWrap/>
            <w:vAlign w:val="center"/>
          </w:tcPr>
          <w:p w14:paraId="3CC8B0F6" w14:textId="77777777" w:rsidR="0058469A" w:rsidRPr="0058469A" w:rsidRDefault="0058469A" w:rsidP="0058469A">
            <w:pPr>
              <w:jc w:val="center"/>
              <w:rPr>
                <w:sz w:val="18"/>
                <w:szCs w:val="18"/>
              </w:rPr>
            </w:pPr>
            <w:r w:rsidRPr="0058469A">
              <w:rPr>
                <w:sz w:val="18"/>
                <w:szCs w:val="18"/>
              </w:rPr>
              <w:t>37225,30</w:t>
            </w:r>
          </w:p>
        </w:tc>
        <w:tc>
          <w:tcPr>
            <w:tcW w:w="745" w:type="dxa"/>
            <w:tcBorders>
              <w:top w:val="nil"/>
              <w:left w:val="nil"/>
              <w:bottom w:val="single" w:sz="4" w:space="0" w:color="auto"/>
              <w:right w:val="single" w:sz="4" w:space="0" w:color="auto"/>
            </w:tcBorders>
            <w:noWrap/>
            <w:vAlign w:val="center"/>
          </w:tcPr>
          <w:p w14:paraId="7A399465" w14:textId="77777777" w:rsidR="0058469A" w:rsidRPr="0058469A" w:rsidRDefault="0058469A" w:rsidP="0058469A">
            <w:pPr>
              <w:jc w:val="center"/>
              <w:rPr>
                <w:sz w:val="18"/>
                <w:szCs w:val="18"/>
              </w:rPr>
            </w:pPr>
            <w:r w:rsidRPr="0058469A">
              <w:rPr>
                <w:sz w:val="18"/>
                <w:szCs w:val="18"/>
              </w:rPr>
              <w:t>38714,31</w:t>
            </w:r>
          </w:p>
        </w:tc>
        <w:tc>
          <w:tcPr>
            <w:tcW w:w="781" w:type="dxa"/>
            <w:tcBorders>
              <w:top w:val="nil"/>
              <w:left w:val="nil"/>
              <w:bottom w:val="single" w:sz="4" w:space="0" w:color="auto"/>
              <w:right w:val="single" w:sz="4" w:space="0" w:color="auto"/>
            </w:tcBorders>
            <w:noWrap/>
            <w:vAlign w:val="center"/>
          </w:tcPr>
          <w:p w14:paraId="0DFEEE64" w14:textId="77777777" w:rsidR="0058469A" w:rsidRPr="0058469A" w:rsidRDefault="0058469A" w:rsidP="0058469A">
            <w:pPr>
              <w:jc w:val="center"/>
              <w:rPr>
                <w:sz w:val="18"/>
                <w:szCs w:val="18"/>
              </w:rPr>
            </w:pPr>
            <w:r w:rsidRPr="0058469A">
              <w:rPr>
                <w:sz w:val="18"/>
                <w:szCs w:val="18"/>
              </w:rPr>
              <w:t>40262,88</w:t>
            </w:r>
          </w:p>
        </w:tc>
        <w:tc>
          <w:tcPr>
            <w:tcW w:w="818" w:type="dxa"/>
            <w:tcBorders>
              <w:top w:val="nil"/>
              <w:left w:val="nil"/>
              <w:bottom w:val="single" w:sz="4" w:space="0" w:color="auto"/>
              <w:right w:val="single" w:sz="4" w:space="0" w:color="auto"/>
            </w:tcBorders>
            <w:noWrap/>
            <w:vAlign w:val="center"/>
          </w:tcPr>
          <w:p w14:paraId="080C2402" w14:textId="77777777" w:rsidR="0058469A" w:rsidRPr="0058469A" w:rsidRDefault="0058469A" w:rsidP="0058469A">
            <w:pPr>
              <w:jc w:val="center"/>
              <w:rPr>
                <w:sz w:val="18"/>
                <w:szCs w:val="18"/>
              </w:rPr>
            </w:pPr>
            <w:r w:rsidRPr="0058469A">
              <w:rPr>
                <w:sz w:val="18"/>
                <w:szCs w:val="18"/>
              </w:rPr>
              <w:t>41873,40</w:t>
            </w:r>
          </w:p>
        </w:tc>
        <w:tc>
          <w:tcPr>
            <w:tcW w:w="673" w:type="dxa"/>
            <w:vMerge/>
            <w:tcBorders>
              <w:left w:val="nil"/>
              <w:right w:val="single" w:sz="4" w:space="0" w:color="auto"/>
            </w:tcBorders>
            <w:vAlign w:val="center"/>
          </w:tcPr>
          <w:p w14:paraId="54CE249C" w14:textId="77777777" w:rsidR="0058469A" w:rsidRPr="0058469A" w:rsidRDefault="0058469A" w:rsidP="0058469A">
            <w:pPr>
              <w:jc w:val="center"/>
              <w:rPr>
                <w:sz w:val="18"/>
                <w:szCs w:val="18"/>
              </w:rPr>
            </w:pPr>
          </w:p>
        </w:tc>
        <w:tc>
          <w:tcPr>
            <w:tcW w:w="708" w:type="dxa"/>
            <w:vMerge/>
            <w:tcBorders>
              <w:left w:val="nil"/>
              <w:right w:val="single" w:sz="4" w:space="0" w:color="auto"/>
            </w:tcBorders>
            <w:vAlign w:val="center"/>
          </w:tcPr>
          <w:p w14:paraId="035F643E"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7D9563C1"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6720DD05"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72CBF708" w14:textId="77777777" w:rsidR="0058469A" w:rsidRPr="0058469A" w:rsidRDefault="0058469A" w:rsidP="0058469A">
            <w:pPr>
              <w:jc w:val="center"/>
              <w:rPr>
                <w:sz w:val="18"/>
                <w:szCs w:val="18"/>
              </w:rPr>
            </w:pPr>
          </w:p>
        </w:tc>
      </w:tr>
      <w:tr w:rsidR="0058469A" w:rsidRPr="0058469A" w14:paraId="4252501A" w14:textId="77777777" w:rsidTr="007368F0">
        <w:trPr>
          <w:trHeight w:val="284"/>
        </w:trPr>
        <w:tc>
          <w:tcPr>
            <w:tcW w:w="1904" w:type="dxa"/>
            <w:tcBorders>
              <w:top w:val="nil"/>
              <w:left w:val="single" w:sz="4" w:space="0" w:color="auto"/>
              <w:bottom w:val="single" w:sz="4" w:space="0" w:color="auto"/>
              <w:right w:val="single" w:sz="4" w:space="0" w:color="auto"/>
            </w:tcBorders>
            <w:vAlign w:val="center"/>
            <w:hideMark/>
          </w:tcPr>
          <w:p w14:paraId="0C680D32" w14:textId="77777777" w:rsidR="0058469A" w:rsidRPr="0058469A" w:rsidRDefault="0058469A" w:rsidP="0058469A">
            <w:pPr>
              <w:rPr>
                <w:sz w:val="18"/>
                <w:szCs w:val="18"/>
              </w:rPr>
            </w:pPr>
            <w:r w:rsidRPr="0058469A">
              <w:rPr>
                <w:sz w:val="18"/>
                <w:szCs w:val="18"/>
              </w:rPr>
              <w:t xml:space="preserve">диаметр до </w:t>
            </w:r>
            <w:proofErr w:type="spellStart"/>
            <w:r w:rsidRPr="0058469A">
              <w:rPr>
                <w:sz w:val="18"/>
                <w:szCs w:val="18"/>
              </w:rPr>
              <w:t>Ду</w:t>
            </w:r>
            <w:proofErr w:type="spellEnd"/>
            <w:r w:rsidRPr="0058469A">
              <w:rPr>
                <w:sz w:val="18"/>
                <w:szCs w:val="18"/>
              </w:rPr>
              <w:t xml:space="preserve"> 200 мм</w:t>
            </w:r>
          </w:p>
        </w:tc>
        <w:tc>
          <w:tcPr>
            <w:tcW w:w="851" w:type="dxa"/>
            <w:tcBorders>
              <w:top w:val="nil"/>
              <w:left w:val="nil"/>
              <w:bottom w:val="single" w:sz="4" w:space="0" w:color="auto"/>
              <w:right w:val="single" w:sz="4" w:space="0" w:color="auto"/>
            </w:tcBorders>
            <w:noWrap/>
            <w:vAlign w:val="center"/>
          </w:tcPr>
          <w:p w14:paraId="0ECEDFC7" w14:textId="77777777" w:rsidR="0058469A" w:rsidRPr="0058469A" w:rsidRDefault="0058469A" w:rsidP="0058469A">
            <w:pPr>
              <w:jc w:val="center"/>
              <w:rPr>
                <w:sz w:val="18"/>
                <w:szCs w:val="18"/>
              </w:rPr>
            </w:pPr>
            <w:r w:rsidRPr="0058469A">
              <w:rPr>
                <w:sz w:val="18"/>
                <w:szCs w:val="18"/>
              </w:rPr>
              <w:t>38511,01</w:t>
            </w:r>
          </w:p>
        </w:tc>
        <w:tc>
          <w:tcPr>
            <w:tcW w:w="851" w:type="dxa"/>
            <w:tcBorders>
              <w:top w:val="nil"/>
              <w:left w:val="nil"/>
              <w:bottom w:val="single" w:sz="4" w:space="0" w:color="auto"/>
              <w:right w:val="single" w:sz="4" w:space="0" w:color="auto"/>
            </w:tcBorders>
            <w:noWrap/>
            <w:vAlign w:val="center"/>
          </w:tcPr>
          <w:p w14:paraId="316B9A01" w14:textId="77777777" w:rsidR="0058469A" w:rsidRPr="0058469A" w:rsidRDefault="0058469A" w:rsidP="0058469A">
            <w:pPr>
              <w:jc w:val="center"/>
              <w:rPr>
                <w:sz w:val="18"/>
                <w:szCs w:val="18"/>
              </w:rPr>
            </w:pPr>
            <w:r w:rsidRPr="0058469A">
              <w:rPr>
                <w:sz w:val="18"/>
                <w:szCs w:val="18"/>
              </w:rPr>
              <w:t>40012,93</w:t>
            </w:r>
          </w:p>
        </w:tc>
        <w:tc>
          <w:tcPr>
            <w:tcW w:w="745" w:type="dxa"/>
            <w:tcBorders>
              <w:top w:val="nil"/>
              <w:left w:val="nil"/>
              <w:bottom w:val="single" w:sz="4" w:space="0" w:color="auto"/>
              <w:right w:val="single" w:sz="4" w:space="0" w:color="auto"/>
            </w:tcBorders>
            <w:noWrap/>
            <w:vAlign w:val="center"/>
          </w:tcPr>
          <w:p w14:paraId="07FFE17F" w14:textId="77777777" w:rsidR="0058469A" w:rsidRPr="0058469A" w:rsidRDefault="0058469A" w:rsidP="0058469A">
            <w:pPr>
              <w:jc w:val="center"/>
              <w:rPr>
                <w:sz w:val="18"/>
                <w:szCs w:val="18"/>
              </w:rPr>
            </w:pPr>
            <w:r w:rsidRPr="0058469A">
              <w:rPr>
                <w:sz w:val="18"/>
                <w:szCs w:val="18"/>
              </w:rPr>
              <w:t>41613,45</w:t>
            </w:r>
          </w:p>
        </w:tc>
        <w:tc>
          <w:tcPr>
            <w:tcW w:w="781" w:type="dxa"/>
            <w:tcBorders>
              <w:top w:val="nil"/>
              <w:left w:val="nil"/>
              <w:bottom w:val="single" w:sz="4" w:space="0" w:color="auto"/>
              <w:right w:val="single" w:sz="4" w:space="0" w:color="auto"/>
            </w:tcBorders>
            <w:noWrap/>
            <w:vAlign w:val="center"/>
          </w:tcPr>
          <w:p w14:paraId="7E7A8366" w14:textId="77777777" w:rsidR="0058469A" w:rsidRPr="0058469A" w:rsidRDefault="0058469A" w:rsidP="0058469A">
            <w:pPr>
              <w:jc w:val="center"/>
              <w:rPr>
                <w:sz w:val="18"/>
                <w:szCs w:val="18"/>
              </w:rPr>
            </w:pPr>
            <w:r w:rsidRPr="0058469A">
              <w:rPr>
                <w:sz w:val="18"/>
                <w:szCs w:val="18"/>
              </w:rPr>
              <w:t>43277,99</w:t>
            </w:r>
          </w:p>
        </w:tc>
        <w:tc>
          <w:tcPr>
            <w:tcW w:w="818" w:type="dxa"/>
            <w:tcBorders>
              <w:top w:val="nil"/>
              <w:left w:val="nil"/>
              <w:bottom w:val="single" w:sz="4" w:space="0" w:color="auto"/>
              <w:right w:val="single" w:sz="4" w:space="0" w:color="auto"/>
            </w:tcBorders>
            <w:noWrap/>
            <w:vAlign w:val="center"/>
          </w:tcPr>
          <w:p w14:paraId="3D0FDE16" w14:textId="77777777" w:rsidR="0058469A" w:rsidRPr="0058469A" w:rsidRDefault="0058469A" w:rsidP="0058469A">
            <w:pPr>
              <w:jc w:val="center"/>
              <w:rPr>
                <w:sz w:val="18"/>
                <w:szCs w:val="18"/>
              </w:rPr>
            </w:pPr>
            <w:r w:rsidRPr="0058469A">
              <w:rPr>
                <w:sz w:val="18"/>
                <w:szCs w:val="18"/>
              </w:rPr>
              <w:t>45009,11</w:t>
            </w:r>
          </w:p>
        </w:tc>
        <w:tc>
          <w:tcPr>
            <w:tcW w:w="673" w:type="dxa"/>
            <w:vMerge/>
            <w:tcBorders>
              <w:left w:val="nil"/>
              <w:right w:val="single" w:sz="4" w:space="0" w:color="auto"/>
            </w:tcBorders>
            <w:vAlign w:val="center"/>
          </w:tcPr>
          <w:p w14:paraId="24C7B98D" w14:textId="77777777" w:rsidR="0058469A" w:rsidRPr="0058469A" w:rsidRDefault="0058469A" w:rsidP="0058469A">
            <w:pPr>
              <w:jc w:val="center"/>
              <w:rPr>
                <w:sz w:val="18"/>
                <w:szCs w:val="18"/>
              </w:rPr>
            </w:pPr>
          </w:p>
        </w:tc>
        <w:tc>
          <w:tcPr>
            <w:tcW w:w="708" w:type="dxa"/>
            <w:vMerge/>
            <w:tcBorders>
              <w:left w:val="nil"/>
              <w:right w:val="single" w:sz="4" w:space="0" w:color="auto"/>
            </w:tcBorders>
            <w:vAlign w:val="center"/>
          </w:tcPr>
          <w:p w14:paraId="1D261B9C"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59FDEACA"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7D252D48"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1647248F" w14:textId="77777777" w:rsidR="0058469A" w:rsidRPr="0058469A" w:rsidRDefault="0058469A" w:rsidP="0058469A">
            <w:pPr>
              <w:jc w:val="center"/>
              <w:rPr>
                <w:sz w:val="18"/>
                <w:szCs w:val="18"/>
              </w:rPr>
            </w:pPr>
          </w:p>
        </w:tc>
      </w:tr>
      <w:tr w:rsidR="0058469A" w:rsidRPr="0058469A" w14:paraId="7BDFD405" w14:textId="77777777" w:rsidTr="007368F0">
        <w:trPr>
          <w:trHeight w:val="284"/>
        </w:trPr>
        <w:tc>
          <w:tcPr>
            <w:tcW w:w="1904" w:type="dxa"/>
            <w:tcBorders>
              <w:top w:val="nil"/>
              <w:left w:val="single" w:sz="4" w:space="0" w:color="auto"/>
              <w:bottom w:val="single" w:sz="4" w:space="0" w:color="auto"/>
              <w:right w:val="single" w:sz="4" w:space="0" w:color="auto"/>
            </w:tcBorders>
            <w:vAlign w:val="center"/>
            <w:hideMark/>
          </w:tcPr>
          <w:p w14:paraId="6AD7BA3A" w14:textId="77777777" w:rsidR="0058469A" w:rsidRPr="0058469A" w:rsidRDefault="0058469A" w:rsidP="0058469A">
            <w:pPr>
              <w:rPr>
                <w:sz w:val="18"/>
                <w:szCs w:val="18"/>
              </w:rPr>
            </w:pPr>
            <w:r w:rsidRPr="0058469A">
              <w:rPr>
                <w:sz w:val="18"/>
                <w:szCs w:val="18"/>
              </w:rPr>
              <w:t xml:space="preserve">диаметр до </w:t>
            </w:r>
            <w:proofErr w:type="spellStart"/>
            <w:r w:rsidRPr="0058469A">
              <w:rPr>
                <w:sz w:val="18"/>
                <w:szCs w:val="18"/>
              </w:rPr>
              <w:t>Ду</w:t>
            </w:r>
            <w:proofErr w:type="spellEnd"/>
            <w:r w:rsidRPr="0058469A">
              <w:rPr>
                <w:sz w:val="18"/>
                <w:szCs w:val="18"/>
              </w:rPr>
              <w:t xml:space="preserve"> 250 мм</w:t>
            </w:r>
          </w:p>
        </w:tc>
        <w:tc>
          <w:tcPr>
            <w:tcW w:w="851" w:type="dxa"/>
            <w:tcBorders>
              <w:top w:val="nil"/>
              <w:left w:val="nil"/>
              <w:bottom w:val="single" w:sz="4" w:space="0" w:color="auto"/>
              <w:right w:val="single" w:sz="4" w:space="0" w:color="auto"/>
            </w:tcBorders>
            <w:noWrap/>
            <w:vAlign w:val="center"/>
          </w:tcPr>
          <w:p w14:paraId="71103987" w14:textId="77777777" w:rsidR="0058469A" w:rsidRPr="0058469A" w:rsidRDefault="0058469A" w:rsidP="0058469A">
            <w:pPr>
              <w:jc w:val="center"/>
              <w:rPr>
                <w:sz w:val="18"/>
                <w:szCs w:val="18"/>
              </w:rPr>
            </w:pPr>
            <w:r w:rsidRPr="0058469A">
              <w:rPr>
                <w:sz w:val="18"/>
                <w:szCs w:val="18"/>
              </w:rPr>
              <w:t>47021,07</w:t>
            </w:r>
          </w:p>
        </w:tc>
        <w:tc>
          <w:tcPr>
            <w:tcW w:w="851" w:type="dxa"/>
            <w:tcBorders>
              <w:top w:val="nil"/>
              <w:left w:val="nil"/>
              <w:bottom w:val="single" w:sz="4" w:space="0" w:color="auto"/>
              <w:right w:val="single" w:sz="4" w:space="0" w:color="auto"/>
            </w:tcBorders>
            <w:noWrap/>
            <w:vAlign w:val="center"/>
          </w:tcPr>
          <w:p w14:paraId="167BF6FE" w14:textId="77777777" w:rsidR="0058469A" w:rsidRPr="0058469A" w:rsidRDefault="0058469A" w:rsidP="0058469A">
            <w:pPr>
              <w:jc w:val="center"/>
              <w:rPr>
                <w:sz w:val="18"/>
                <w:szCs w:val="18"/>
              </w:rPr>
            </w:pPr>
            <w:r w:rsidRPr="0058469A">
              <w:rPr>
                <w:sz w:val="18"/>
                <w:szCs w:val="18"/>
              </w:rPr>
              <w:t>48854,89</w:t>
            </w:r>
          </w:p>
        </w:tc>
        <w:tc>
          <w:tcPr>
            <w:tcW w:w="745" w:type="dxa"/>
            <w:tcBorders>
              <w:top w:val="nil"/>
              <w:left w:val="nil"/>
              <w:bottom w:val="single" w:sz="4" w:space="0" w:color="auto"/>
              <w:right w:val="single" w:sz="4" w:space="0" w:color="auto"/>
            </w:tcBorders>
            <w:noWrap/>
            <w:vAlign w:val="center"/>
          </w:tcPr>
          <w:p w14:paraId="2CBF26FF" w14:textId="77777777" w:rsidR="0058469A" w:rsidRPr="0058469A" w:rsidRDefault="0058469A" w:rsidP="0058469A">
            <w:pPr>
              <w:jc w:val="center"/>
              <w:rPr>
                <w:sz w:val="18"/>
                <w:szCs w:val="18"/>
              </w:rPr>
            </w:pPr>
            <w:r w:rsidRPr="0058469A">
              <w:rPr>
                <w:sz w:val="18"/>
                <w:szCs w:val="18"/>
              </w:rPr>
              <w:t>50809,09</w:t>
            </w:r>
          </w:p>
        </w:tc>
        <w:tc>
          <w:tcPr>
            <w:tcW w:w="781" w:type="dxa"/>
            <w:tcBorders>
              <w:top w:val="nil"/>
              <w:left w:val="nil"/>
              <w:bottom w:val="single" w:sz="4" w:space="0" w:color="auto"/>
              <w:right w:val="single" w:sz="4" w:space="0" w:color="auto"/>
            </w:tcBorders>
            <w:noWrap/>
            <w:vAlign w:val="center"/>
          </w:tcPr>
          <w:p w14:paraId="3C47CB5F" w14:textId="77777777" w:rsidR="0058469A" w:rsidRPr="0058469A" w:rsidRDefault="0058469A" w:rsidP="0058469A">
            <w:pPr>
              <w:jc w:val="center"/>
              <w:rPr>
                <w:sz w:val="18"/>
                <w:szCs w:val="18"/>
              </w:rPr>
            </w:pPr>
            <w:r w:rsidRPr="0058469A">
              <w:rPr>
                <w:sz w:val="18"/>
                <w:szCs w:val="18"/>
              </w:rPr>
              <w:t>52841,45</w:t>
            </w:r>
          </w:p>
        </w:tc>
        <w:tc>
          <w:tcPr>
            <w:tcW w:w="818" w:type="dxa"/>
            <w:tcBorders>
              <w:top w:val="nil"/>
              <w:left w:val="nil"/>
              <w:bottom w:val="single" w:sz="4" w:space="0" w:color="auto"/>
              <w:right w:val="single" w:sz="4" w:space="0" w:color="auto"/>
            </w:tcBorders>
            <w:noWrap/>
            <w:vAlign w:val="center"/>
          </w:tcPr>
          <w:p w14:paraId="2951C0F9" w14:textId="77777777" w:rsidR="0058469A" w:rsidRPr="0058469A" w:rsidRDefault="0058469A" w:rsidP="0058469A">
            <w:pPr>
              <w:jc w:val="center"/>
              <w:rPr>
                <w:sz w:val="18"/>
                <w:szCs w:val="18"/>
              </w:rPr>
            </w:pPr>
            <w:r w:rsidRPr="0058469A">
              <w:rPr>
                <w:sz w:val="18"/>
                <w:szCs w:val="18"/>
              </w:rPr>
              <w:t>54955,11</w:t>
            </w:r>
          </w:p>
        </w:tc>
        <w:tc>
          <w:tcPr>
            <w:tcW w:w="673" w:type="dxa"/>
            <w:vMerge/>
            <w:tcBorders>
              <w:left w:val="nil"/>
              <w:right w:val="single" w:sz="4" w:space="0" w:color="auto"/>
            </w:tcBorders>
            <w:vAlign w:val="center"/>
          </w:tcPr>
          <w:p w14:paraId="4064D28B" w14:textId="77777777" w:rsidR="0058469A" w:rsidRPr="0058469A" w:rsidRDefault="0058469A" w:rsidP="0058469A">
            <w:pPr>
              <w:jc w:val="center"/>
              <w:rPr>
                <w:sz w:val="18"/>
                <w:szCs w:val="18"/>
              </w:rPr>
            </w:pPr>
          </w:p>
        </w:tc>
        <w:tc>
          <w:tcPr>
            <w:tcW w:w="708" w:type="dxa"/>
            <w:vMerge/>
            <w:tcBorders>
              <w:left w:val="nil"/>
              <w:right w:val="single" w:sz="4" w:space="0" w:color="auto"/>
            </w:tcBorders>
            <w:vAlign w:val="center"/>
          </w:tcPr>
          <w:p w14:paraId="76EE0046"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238D7F35"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0655DED0"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27517AC6" w14:textId="77777777" w:rsidR="0058469A" w:rsidRPr="0058469A" w:rsidRDefault="0058469A" w:rsidP="0058469A">
            <w:pPr>
              <w:jc w:val="center"/>
              <w:rPr>
                <w:sz w:val="18"/>
                <w:szCs w:val="18"/>
              </w:rPr>
            </w:pPr>
          </w:p>
        </w:tc>
      </w:tr>
      <w:tr w:rsidR="0058469A" w:rsidRPr="0058469A" w14:paraId="0EDBC327" w14:textId="77777777" w:rsidTr="007368F0">
        <w:trPr>
          <w:trHeight w:val="284"/>
        </w:trPr>
        <w:tc>
          <w:tcPr>
            <w:tcW w:w="1904" w:type="dxa"/>
            <w:tcBorders>
              <w:top w:val="nil"/>
              <w:left w:val="single" w:sz="4" w:space="0" w:color="auto"/>
              <w:bottom w:val="single" w:sz="4" w:space="0" w:color="auto"/>
              <w:right w:val="single" w:sz="4" w:space="0" w:color="auto"/>
            </w:tcBorders>
            <w:vAlign w:val="center"/>
            <w:hideMark/>
          </w:tcPr>
          <w:p w14:paraId="54D5B8B4" w14:textId="77777777" w:rsidR="0058469A" w:rsidRPr="0058469A" w:rsidRDefault="0058469A" w:rsidP="0058469A">
            <w:pPr>
              <w:rPr>
                <w:sz w:val="18"/>
                <w:szCs w:val="18"/>
              </w:rPr>
            </w:pPr>
            <w:r w:rsidRPr="0058469A">
              <w:rPr>
                <w:sz w:val="18"/>
                <w:szCs w:val="18"/>
              </w:rPr>
              <w:t xml:space="preserve">диаметр до </w:t>
            </w:r>
            <w:proofErr w:type="spellStart"/>
            <w:r w:rsidRPr="0058469A">
              <w:rPr>
                <w:sz w:val="18"/>
                <w:szCs w:val="18"/>
              </w:rPr>
              <w:t>Ду</w:t>
            </w:r>
            <w:proofErr w:type="spellEnd"/>
            <w:r w:rsidRPr="0058469A">
              <w:rPr>
                <w:sz w:val="18"/>
                <w:szCs w:val="18"/>
              </w:rPr>
              <w:t xml:space="preserve"> 500 мм</w:t>
            </w:r>
          </w:p>
        </w:tc>
        <w:tc>
          <w:tcPr>
            <w:tcW w:w="851" w:type="dxa"/>
            <w:tcBorders>
              <w:top w:val="nil"/>
              <w:left w:val="nil"/>
              <w:bottom w:val="single" w:sz="4" w:space="0" w:color="auto"/>
              <w:right w:val="single" w:sz="4" w:space="0" w:color="auto"/>
            </w:tcBorders>
            <w:noWrap/>
            <w:vAlign w:val="center"/>
          </w:tcPr>
          <w:p w14:paraId="261BB905" w14:textId="77777777" w:rsidR="0058469A" w:rsidRPr="0058469A" w:rsidRDefault="0058469A" w:rsidP="0058469A">
            <w:pPr>
              <w:jc w:val="center"/>
              <w:rPr>
                <w:sz w:val="18"/>
                <w:szCs w:val="18"/>
              </w:rPr>
            </w:pPr>
            <w:r w:rsidRPr="0058469A">
              <w:rPr>
                <w:sz w:val="18"/>
                <w:szCs w:val="18"/>
              </w:rPr>
              <w:t>145208,41</w:t>
            </w:r>
          </w:p>
        </w:tc>
        <w:tc>
          <w:tcPr>
            <w:tcW w:w="851" w:type="dxa"/>
            <w:tcBorders>
              <w:top w:val="nil"/>
              <w:left w:val="nil"/>
              <w:bottom w:val="single" w:sz="4" w:space="0" w:color="auto"/>
              <w:right w:val="single" w:sz="4" w:space="0" w:color="auto"/>
            </w:tcBorders>
            <w:noWrap/>
            <w:vAlign w:val="center"/>
          </w:tcPr>
          <w:p w14:paraId="1095B050" w14:textId="77777777" w:rsidR="0058469A" w:rsidRPr="0058469A" w:rsidRDefault="0058469A" w:rsidP="0058469A">
            <w:pPr>
              <w:jc w:val="center"/>
              <w:rPr>
                <w:sz w:val="18"/>
                <w:szCs w:val="18"/>
              </w:rPr>
            </w:pPr>
            <w:r w:rsidRPr="0058469A">
              <w:rPr>
                <w:sz w:val="18"/>
                <w:szCs w:val="18"/>
              </w:rPr>
              <w:t>150871,54</w:t>
            </w:r>
          </w:p>
        </w:tc>
        <w:tc>
          <w:tcPr>
            <w:tcW w:w="745" w:type="dxa"/>
            <w:tcBorders>
              <w:top w:val="nil"/>
              <w:left w:val="nil"/>
              <w:bottom w:val="single" w:sz="4" w:space="0" w:color="auto"/>
              <w:right w:val="single" w:sz="4" w:space="0" w:color="auto"/>
            </w:tcBorders>
            <w:noWrap/>
            <w:vAlign w:val="center"/>
          </w:tcPr>
          <w:p w14:paraId="5999A914" w14:textId="77777777" w:rsidR="0058469A" w:rsidRPr="0058469A" w:rsidRDefault="0058469A" w:rsidP="0058469A">
            <w:pPr>
              <w:jc w:val="center"/>
              <w:rPr>
                <w:sz w:val="16"/>
                <w:szCs w:val="18"/>
              </w:rPr>
            </w:pPr>
            <w:r w:rsidRPr="0058469A">
              <w:rPr>
                <w:sz w:val="16"/>
                <w:szCs w:val="18"/>
              </w:rPr>
              <w:t>156906,40</w:t>
            </w:r>
          </w:p>
        </w:tc>
        <w:tc>
          <w:tcPr>
            <w:tcW w:w="781" w:type="dxa"/>
            <w:tcBorders>
              <w:top w:val="nil"/>
              <w:left w:val="nil"/>
              <w:bottom w:val="single" w:sz="4" w:space="0" w:color="auto"/>
              <w:right w:val="single" w:sz="4" w:space="0" w:color="auto"/>
            </w:tcBorders>
            <w:noWrap/>
            <w:vAlign w:val="center"/>
          </w:tcPr>
          <w:p w14:paraId="76F8510F" w14:textId="77777777" w:rsidR="0058469A" w:rsidRPr="0058469A" w:rsidRDefault="0058469A" w:rsidP="0058469A">
            <w:pPr>
              <w:jc w:val="center"/>
              <w:rPr>
                <w:sz w:val="16"/>
                <w:szCs w:val="18"/>
              </w:rPr>
            </w:pPr>
            <w:r w:rsidRPr="0058469A">
              <w:rPr>
                <w:sz w:val="16"/>
                <w:szCs w:val="18"/>
              </w:rPr>
              <w:t>163182,66</w:t>
            </w:r>
          </w:p>
        </w:tc>
        <w:tc>
          <w:tcPr>
            <w:tcW w:w="818" w:type="dxa"/>
            <w:tcBorders>
              <w:top w:val="nil"/>
              <w:left w:val="nil"/>
              <w:bottom w:val="single" w:sz="4" w:space="0" w:color="auto"/>
              <w:right w:val="single" w:sz="4" w:space="0" w:color="auto"/>
            </w:tcBorders>
            <w:noWrap/>
            <w:vAlign w:val="center"/>
          </w:tcPr>
          <w:p w14:paraId="2F4AA2C3" w14:textId="77777777" w:rsidR="0058469A" w:rsidRPr="0058469A" w:rsidRDefault="0058469A" w:rsidP="0058469A">
            <w:pPr>
              <w:jc w:val="center"/>
              <w:rPr>
                <w:sz w:val="16"/>
                <w:szCs w:val="18"/>
              </w:rPr>
            </w:pPr>
            <w:r w:rsidRPr="0058469A">
              <w:rPr>
                <w:sz w:val="16"/>
                <w:szCs w:val="18"/>
              </w:rPr>
              <w:t>169709,96</w:t>
            </w:r>
          </w:p>
        </w:tc>
        <w:tc>
          <w:tcPr>
            <w:tcW w:w="673" w:type="dxa"/>
            <w:vMerge/>
            <w:tcBorders>
              <w:left w:val="nil"/>
              <w:bottom w:val="single" w:sz="4" w:space="0" w:color="auto"/>
              <w:right w:val="single" w:sz="4" w:space="0" w:color="auto"/>
            </w:tcBorders>
            <w:vAlign w:val="center"/>
          </w:tcPr>
          <w:p w14:paraId="5D52E57C" w14:textId="77777777" w:rsidR="0058469A" w:rsidRPr="0058469A" w:rsidRDefault="0058469A" w:rsidP="0058469A">
            <w:pPr>
              <w:jc w:val="center"/>
              <w:rPr>
                <w:sz w:val="18"/>
                <w:szCs w:val="18"/>
              </w:rPr>
            </w:pPr>
          </w:p>
        </w:tc>
        <w:tc>
          <w:tcPr>
            <w:tcW w:w="708" w:type="dxa"/>
            <w:vMerge/>
            <w:tcBorders>
              <w:left w:val="nil"/>
              <w:bottom w:val="single" w:sz="4" w:space="0" w:color="auto"/>
              <w:right w:val="single" w:sz="4" w:space="0" w:color="auto"/>
            </w:tcBorders>
            <w:vAlign w:val="center"/>
          </w:tcPr>
          <w:p w14:paraId="503AAD4C" w14:textId="77777777" w:rsidR="0058469A" w:rsidRPr="0058469A" w:rsidRDefault="0058469A" w:rsidP="0058469A">
            <w:pPr>
              <w:jc w:val="center"/>
              <w:rPr>
                <w:sz w:val="18"/>
                <w:szCs w:val="18"/>
              </w:rPr>
            </w:pPr>
          </w:p>
        </w:tc>
        <w:tc>
          <w:tcPr>
            <w:tcW w:w="709" w:type="dxa"/>
            <w:vMerge/>
            <w:tcBorders>
              <w:left w:val="nil"/>
              <w:bottom w:val="single" w:sz="4" w:space="0" w:color="auto"/>
              <w:right w:val="single" w:sz="4" w:space="0" w:color="auto"/>
            </w:tcBorders>
            <w:vAlign w:val="center"/>
          </w:tcPr>
          <w:p w14:paraId="761721FC" w14:textId="77777777" w:rsidR="0058469A" w:rsidRPr="0058469A" w:rsidRDefault="0058469A" w:rsidP="0058469A">
            <w:pPr>
              <w:jc w:val="center"/>
              <w:rPr>
                <w:sz w:val="18"/>
                <w:szCs w:val="18"/>
              </w:rPr>
            </w:pPr>
          </w:p>
        </w:tc>
        <w:tc>
          <w:tcPr>
            <w:tcW w:w="709" w:type="dxa"/>
            <w:vMerge/>
            <w:tcBorders>
              <w:left w:val="nil"/>
              <w:bottom w:val="single" w:sz="4" w:space="0" w:color="auto"/>
              <w:right w:val="single" w:sz="4" w:space="0" w:color="auto"/>
            </w:tcBorders>
            <w:vAlign w:val="center"/>
          </w:tcPr>
          <w:p w14:paraId="707FB788" w14:textId="77777777" w:rsidR="0058469A" w:rsidRPr="0058469A" w:rsidRDefault="0058469A" w:rsidP="0058469A">
            <w:pPr>
              <w:jc w:val="center"/>
              <w:rPr>
                <w:sz w:val="18"/>
                <w:szCs w:val="18"/>
              </w:rPr>
            </w:pPr>
          </w:p>
        </w:tc>
        <w:tc>
          <w:tcPr>
            <w:tcW w:w="709" w:type="dxa"/>
            <w:vMerge/>
            <w:tcBorders>
              <w:left w:val="nil"/>
              <w:bottom w:val="single" w:sz="4" w:space="0" w:color="auto"/>
              <w:right w:val="single" w:sz="4" w:space="0" w:color="auto"/>
            </w:tcBorders>
            <w:vAlign w:val="center"/>
          </w:tcPr>
          <w:p w14:paraId="6EB0C754" w14:textId="77777777" w:rsidR="0058469A" w:rsidRPr="0058469A" w:rsidRDefault="0058469A" w:rsidP="0058469A">
            <w:pPr>
              <w:jc w:val="center"/>
              <w:rPr>
                <w:sz w:val="18"/>
                <w:szCs w:val="18"/>
              </w:rPr>
            </w:pPr>
          </w:p>
        </w:tc>
      </w:tr>
    </w:tbl>
    <w:p w14:paraId="1FDA565C" w14:textId="77777777" w:rsidR="0058469A" w:rsidRPr="0058469A" w:rsidRDefault="0058469A" w:rsidP="0058469A">
      <w:pPr>
        <w:tabs>
          <w:tab w:val="left" w:pos="10206"/>
        </w:tabs>
        <w:ind w:firstLine="709"/>
        <w:jc w:val="both"/>
        <w:rPr>
          <w:sz w:val="16"/>
          <w:szCs w:val="28"/>
          <w:lang w:val="x-none"/>
        </w:rPr>
      </w:pPr>
    </w:p>
    <w:p w14:paraId="162FBAD3" w14:textId="77777777" w:rsidR="0058469A" w:rsidRPr="0058469A" w:rsidRDefault="0058469A" w:rsidP="0058469A">
      <w:pPr>
        <w:ind w:firstLine="709"/>
        <w:jc w:val="center"/>
        <w:rPr>
          <w:b/>
          <w:sz w:val="28"/>
          <w:szCs w:val="28"/>
        </w:rPr>
      </w:pPr>
      <w:r w:rsidRPr="0058469A">
        <w:rPr>
          <w:b/>
          <w:sz w:val="28"/>
          <w:szCs w:val="28"/>
        </w:rPr>
        <w:t>Методом продавливания (прокол)</w:t>
      </w:r>
    </w:p>
    <w:tbl>
      <w:tblPr>
        <w:tblW w:w="9458" w:type="dxa"/>
        <w:tblInd w:w="170" w:type="dxa"/>
        <w:tblLayout w:type="fixed"/>
        <w:tblCellMar>
          <w:left w:w="28" w:type="dxa"/>
          <w:right w:w="28" w:type="dxa"/>
        </w:tblCellMar>
        <w:tblLook w:val="04A0" w:firstRow="1" w:lastRow="0" w:firstColumn="1" w:lastColumn="0" w:noHBand="0" w:noVBand="1"/>
      </w:tblPr>
      <w:tblGrid>
        <w:gridCol w:w="1904"/>
        <w:gridCol w:w="851"/>
        <w:gridCol w:w="851"/>
        <w:gridCol w:w="745"/>
        <w:gridCol w:w="781"/>
        <w:gridCol w:w="818"/>
        <w:gridCol w:w="673"/>
        <w:gridCol w:w="708"/>
        <w:gridCol w:w="709"/>
        <w:gridCol w:w="709"/>
        <w:gridCol w:w="709"/>
      </w:tblGrid>
      <w:tr w:rsidR="0058469A" w:rsidRPr="0058469A" w14:paraId="5F6541E3" w14:textId="77777777" w:rsidTr="007368F0">
        <w:trPr>
          <w:trHeight w:val="284"/>
          <w:tblHeader/>
        </w:trPr>
        <w:tc>
          <w:tcPr>
            <w:tcW w:w="1904" w:type="dxa"/>
            <w:vMerge w:val="restart"/>
            <w:tcBorders>
              <w:top w:val="single" w:sz="4" w:space="0" w:color="auto"/>
              <w:left w:val="single" w:sz="4" w:space="0" w:color="auto"/>
              <w:right w:val="single" w:sz="4" w:space="0" w:color="auto"/>
            </w:tcBorders>
            <w:vAlign w:val="center"/>
            <w:hideMark/>
          </w:tcPr>
          <w:p w14:paraId="401EFB5B" w14:textId="77777777" w:rsidR="0058469A" w:rsidRPr="0058469A" w:rsidRDefault="0058469A" w:rsidP="0058469A">
            <w:pPr>
              <w:jc w:val="center"/>
              <w:rPr>
                <w:sz w:val="18"/>
                <w:szCs w:val="18"/>
              </w:rPr>
            </w:pPr>
            <w:bookmarkStart w:id="2" w:name="_Hlk18404391"/>
            <w:r w:rsidRPr="0058469A">
              <w:rPr>
                <w:sz w:val="18"/>
                <w:szCs w:val="18"/>
              </w:rPr>
              <w:t>Показатели</w:t>
            </w:r>
          </w:p>
        </w:tc>
        <w:tc>
          <w:tcPr>
            <w:tcW w:w="7554" w:type="dxa"/>
            <w:gridSpan w:val="10"/>
            <w:tcBorders>
              <w:top w:val="single" w:sz="4" w:space="0" w:color="auto"/>
              <w:left w:val="nil"/>
              <w:bottom w:val="single" w:sz="4" w:space="0" w:color="auto"/>
              <w:right w:val="single" w:sz="4" w:space="0" w:color="auto"/>
            </w:tcBorders>
            <w:noWrap/>
            <w:vAlign w:val="center"/>
            <w:hideMark/>
          </w:tcPr>
          <w:p w14:paraId="7F9DAF91" w14:textId="77777777" w:rsidR="0058469A" w:rsidRPr="0058469A" w:rsidRDefault="0058469A" w:rsidP="0058469A">
            <w:pPr>
              <w:jc w:val="center"/>
              <w:rPr>
                <w:sz w:val="18"/>
                <w:szCs w:val="18"/>
              </w:rPr>
            </w:pPr>
            <w:r w:rsidRPr="0058469A">
              <w:rPr>
                <w:sz w:val="18"/>
                <w:szCs w:val="18"/>
              </w:rPr>
              <w:t>Тарифы на подключение (технологическое присоединение)</w:t>
            </w:r>
          </w:p>
        </w:tc>
      </w:tr>
      <w:tr w:rsidR="0058469A" w:rsidRPr="0058469A" w14:paraId="67C41F8D" w14:textId="77777777" w:rsidTr="007368F0">
        <w:trPr>
          <w:trHeight w:val="284"/>
          <w:tblHeader/>
        </w:trPr>
        <w:tc>
          <w:tcPr>
            <w:tcW w:w="1904" w:type="dxa"/>
            <w:vMerge/>
            <w:tcBorders>
              <w:left w:val="single" w:sz="4" w:space="0" w:color="auto"/>
              <w:right w:val="single" w:sz="4" w:space="0" w:color="auto"/>
            </w:tcBorders>
            <w:vAlign w:val="center"/>
            <w:hideMark/>
          </w:tcPr>
          <w:p w14:paraId="4A9D972D" w14:textId="77777777" w:rsidR="0058469A" w:rsidRPr="0058469A" w:rsidRDefault="0058469A" w:rsidP="0058469A">
            <w:pPr>
              <w:jc w:val="center"/>
              <w:rPr>
                <w:sz w:val="18"/>
                <w:szCs w:val="18"/>
              </w:rPr>
            </w:pPr>
          </w:p>
        </w:tc>
        <w:tc>
          <w:tcPr>
            <w:tcW w:w="4046" w:type="dxa"/>
            <w:gridSpan w:val="5"/>
            <w:tcBorders>
              <w:top w:val="single" w:sz="4" w:space="0" w:color="auto"/>
              <w:left w:val="nil"/>
              <w:bottom w:val="single" w:sz="4" w:space="0" w:color="auto"/>
              <w:right w:val="single" w:sz="4" w:space="0" w:color="auto"/>
            </w:tcBorders>
            <w:noWrap/>
            <w:vAlign w:val="center"/>
            <w:hideMark/>
          </w:tcPr>
          <w:p w14:paraId="1ABD80E7" w14:textId="77777777" w:rsidR="0058469A" w:rsidRPr="0058469A" w:rsidRDefault="0058469A" w:rsidP="0058469A">
            <w:pPr>
              <w:jc w:val="center"/>
              <w:rPr>
                <w:sz w:val="18"/>
                <w:szCs w:val="18"/>
              </w:rPr>
            </w:pPr>
            <w:r w:rsidRPr="0058469A">
              <w:rPr>
                <w:sz w:val="18"/>
                <w:szCs w:val="18"/>
              </w:rPr>
              <w:t xml:space="preserve">ставка тарифа за протяженность (без учета НДС), </w:t>
            </w:r>
            <w:proofErr w:type="spellStart"/>
            <w:r w:rsidRPr="0058469A">
              <w:rPr>
                <w:sz w:val="18"/>
                <w:szCs w:val="18"/>
              </w:rPr>
              <w:t>тыс.руб</w:t>
            </w:r>
            <w:proofErr w:type="spellEnd"/>
            <w:r w:rsidRPr="0058469A">
              <w:rPr>
                <w:sz w:val="18"/>
                <w:szCs w:val="18"/>
              </w:rPr>
              <w:t>./км</w:t>
            </w:r>
          </w:p>
        </w:tc>
        <w:tc>
          <w:tcPr>
            <w:tcW w:w="3508" w:type="dxa"/>
            <w:gridSpan w:val="5"/>
            <w:tcBorders>
              <w:top w:val="single" w:sz="4" w:space="0" w:color="auto"/>
              <w:left w:val="nil"/>
              <w:bottom w:val="single" w:sz="4" w:space="0" w:color="auto"/>
              <w:right w:val="single" w:sz="4" w:space="0" w:color="auto"/>
            </w:tcBorders>
            <w:vAlign w:val="center"/>
          </w:tcPr>
          <w:p w14:paraId="7306D271" w14:textId="77777777" w:rsidR="0058469A" w:rsidRPr="0058469A" w:rsidRDefault="0058469A" w:rsidP="0058469A">
            <w:pPr>
              <w:jc w:val="center"/>
              <w:rPr>
                <w:sz w:val="18"/>
                <w:szCs w:val="18"/>
              </w:rPr>
            </w:pPr>
            <w:r w:rsidRPr="0058469A">
              <w:rPr>
                <w:sz w:val="18"/>
                <w:szCs w:val="18"/>
              </w:rPr>
              <w:t xml:space="preserve">ставка тарифа за подключаемую (технологически присоединяемую) нагрузку </w:t>
            </w:r>
            <w:r w:rsidRPr="0058469A">
              <w:rPr>
                <w:sz w:val="18"/>
                <w:szCs w:val="18"/>
              </w:rPr>
              <w:br/>
              <w:t>(без учета НДС), руб./куб. м в сутки</w:t>
            </w:r>
          </w:p>
        </w:tc>
      </w:tr>
      <w:tr w:rsidR="0058469A" w:rsidRPr="0058469A" w14:paraId="51164828" w14:textId="77777777" w:rsidTr="007368F0">
        <w:trPr>
          <w:trHeight w:val="284"/>
          <w:tblHeader/>
        </w:trPr>
        <w:tc>
          <w:tcPr>
            <w:tcW w:w="1904" w:type="dxa"/>
            <w:vMerge/>
            <w:tcBorders>
              <w:left w:val="single" w:sz="4" w:space="0" w:color="auto"/>
              <w:bottom w:val="single" w:sz="4" w:space="0" w:color="auto"/>
              <w:right w:val="single" w:sz="4" w:space="0" w:color="auto"/>
            </w:tcBorders>
            <w:vAlign w:val="center"/>
            <w:hideMark/>
          </w:tcPr>
          <w:p w14:paraId="69FB50A4" w14:textId="77777777" w:rsidR="0058469A" w:rsidRPr="0058469A" w:rsidRDefault="0058469A" w:rsidP="0058469A">
            <w:pPr>
              <w:jc w:val="center"/>
              <w:rPr>
                <w:sz w:val="18"/>
                <w:szCs w:val="18"/>
              </w:rPr>
            </w:pPr>
          </w:p>
        </w:tc>
        <w:tc>
          <w:tcPr>
            <w:tcW w:w="851" w:type="dxa"/>
            <w:tcBorders>
              <w:top w:val="single" w:sz="4" w:space="0" w:color="auto"/>
              <w:left w:val="nil"/>
              <w:bottom w:val="single" w:sz="4" w:space="0" w:color="auto"/>
              <w:right w:val="single" w:sz="4" w:space="0" w:color="auto"/>
            </w:tcBorders>
            <w:noWrap/>
            <w:vAlign w:val="center"/>
            <w:hideMark/>
          </w:tcPr>
          <w:p w14:paraId="69519D69" w14:textId="77777777" w:rsidR="0058469A" w:rsidRPr="0058469A" w:rsidRDefault="0058469A" w:rsidP="0058469A">
            <w:pPr>
              <w:jc w:val="center"/>
              <w:rPr>
                <w:sz w:val="18"/>
                <w:szCs w:val="18"/>
              </w:rPr>
            </w:pPr>
            <w:r w:rsidRPr="0058469A">
              <w:rPr>
                <w:sz w:val="18"/>
                <w:szCs w:val="18"/>
              </w:rPr>
              <w:t>2021 г.</w:t>
            </w:r>
          </w:p>
        </w:tc>
        <w:tc>
          <w:tcPr>
            <w:tcW w:w="851" w:type="dxa"/>
            <w:tcBorders>
              <w:top w:val="single" w:sz="4" w:space="0" w:color="auto"/>
              <w:left w:val="nil"/>
              <w:bottom w:val="single" w:sz="4" w:space="0" w:color="auto"/>
              <w:right w:val="single" w:sz="4" w:space="0" w:color="auto"/>
            </w:tcBorders>
            <w:noWrap/>
            <w:vAlign w:val="center"/>
            <w:hideMark/>
          </w:tcPr>
          <w:p w14:paraId="7B10AC51" w14:textId="77777777" w:rsidR="0058469A" w:rsidRPr="0058469A" w:rsidRDefault="0058469A" w:rsidP="0058469A">
            <w:pPr>
              <w:jc w:val="center"/>
              <w:rPr>
                <w:sz w:val="18"/>
                <w:szCs w:val="18"/>
              </w:rPr>
            </w:pPr>
            <w:r w:rsidRPr="0058469A">
              <w:rPr>
                <w:sz w:val="18"/>
                <w:szCs w:val="18"/>
              </w:rPr>
              <w:t>2022 г.</w:t>
            </w:r>
          </w:p>
        </w:tc>
        <w:tc>
          <w:tcPr>
            <w:tcW w:w="745" w:type="dxa"/>
            <w:tcBorders>
              <w:top w:val="single" w:sz="4" w:space="0" w:color="auto"/>
              <w:left w:val="nil"/>
              <w:bottom w:val="single" w:sz="4" w:space="0" w:color="auto"/>
              <w:right w:val="single" w:sz="4" w:space="0" w:color="auto"/>
            </w:tcBorders>
            <w:noWrap/>
            <w:vAlign w:val="center"/>
            <w:hideMark/>
          </w:tcPr>
          <w:p w14:paraId="49AFA433" w14:textId="77777777" w:rsidR="0058469A" w:rsidRPr="0058469A" w:rsidRDefault="0058469A" w:rsidP="0058469A">
            <w:pPr>
              <w:jc w:val="center"/>
              <w:rPr>
                <w:sz w:val="18"/>
                <w:szCs w:val="18"/>
              </w:rPr>
            </w:pPr>
            <w:r w:rsidRPr="0058469A">
              <w:rPr>
                <w:sz w:val="18"/>
                <w:szCs w:val="18"/>
              </w:rPr>
              <w:t>2023 г.</w:t>
            </w:r>
          </w:p>
        </w:tc>
        <w:tc>
          <w:tcPr>
            <w:tcW w:w="781" w:type="dxa"/>
            <w:tcBorders>
              <w:top w:val="single" w:sz="4" w:space="0" w:color="auto"/>
              <w:left w:val="nil"/>
              <w:bottom w:val="single" w:sz="4" w:space="0" w:color="auto"/>
              <w:right w:val="single" w:sz="4" w:space="0" w:color="auto"/>
            </w:tcBorders>
            <w:noWrap/>
            <w:vAlign w:val="center"/>
            <w:hideMark/>
          </w:tcPr>
          <w:p w14:paraId="723B0D45" w14:textId="77777777" w:rsidR="0058469A" w:rsidRPr="0058469A" w:rsidRDefault="0058469A" w:rsidP="0058469A">
            <w:pPr>
              <w:jc w:val="center"/>
              <w:rPr>
                <w:sz w:val="18"/>
                <w:szCs w:val="18"/>
              </w:rPr>
            </w:pPr>
            <w:r w:rsidRPr="0058469A">
              <w:rPr>
                <w:sz w:val="18"/>
                <w:szCs w:val="18"/>
              </w:rPr>
              <w:t>2024 г.</w:t>
            </w:r>
          </w:p>
        </w:tc>
        <w:tc>
          <w:tcPr>
            <w:tcW w:w="818" w:type="dxa"/>
            <w:tcBorders>
              <w:top w:val="single" w:sz="4" w:space="0" w:color="auto"/>
              <w:left w:val="nil"/>
              <w:bottom w:val="single" w:sz="4" w:space="0" w:color="auto"/>
              <w:right w:val="single" w:sz="4" w:space="0" w:color="auto"/>
            </w:tcBorders>
            <w:noWrap/>
            <w:vAlign w:val="center"/>
            <w:hideMark/>
          </w:tcPr>
          <w:p w14:paraId="5E78FA9D" w14:textId="77777777" w:rsidR="0058469A" w:rsidRPr="0058469A" w:rsidRDefault="0058469A" w:rsidP="0058469A">
            <w:pPr>
              <w:jc w:val="center"/>
              <w:rPr>
                <w:sz w:val="18"/>
                <w:szCs w:val="18"/>
              </w:rPr>
            </w:pPr>
            <w:r w:rsidRPr="0058469A">
              <w:rPr>
                <w:sz w:val="18"/>
                <w:szCs w:val="18"/>
              </w:rPr>
              <w:t>2025 г.</w:t>
            </w:r>
          </w:p>
        </w:tc>
        <w:tc>
          <w:tcPr>
            <w:tcW w:w="673" w:type="dxa"/>
            <w:tcBorders>
              <w:top w:val="single" w:sz="4" w:space="0" w:color="auto"/>
              <w:left w:val="nil"/>
              <w:bottom w:val="single" w:sz="4" w:space="0" w:color="auto"/>
              <w:right w:val="single" w:sz="4" w:space="0" w:color="auto"/>
            </w:tcBorders>
            <w:vAlign w:val="center"/>
          </w:tcPr>
          <w:p w14:paraId="62333E43" w14:textId="77777777" w:rsidR="0058469A" w:rsidRPr="0058469A" w:rsidRDefault="0058469A" w:rsidP="0058469A">
            <w:pPr>
              <w:jc w:val="center"/>
              <w:rPr>
                <w:sz w:val="18"/>
                <w:szCs w:val="18"/>
              </w:rPr>
            </w:pPr>
            <w:r w:rsidRPr="0058469A">
              <w:rPr>
                <w:sz w:val="18"/>
                <w:szCs w:val="18"/>
              </w:rPr>
              <w:t>2021 г.</w:t>
            </w:r>
          </w:p>
        </w:tc>
        <w:tc>
          <w:tcPr>
            <w:tcW w:w="708" w:type="dxa"/>
            <w:tcBorders>
              <w:top w:val="single" w:sz="4" w:space="0" w:color="auto"/>
              <w:left w:val="nil"/>
              <w:bottom w:val="single" w:sz="4" w:space="0" w:color="auto"/>
              <w:right w:val="single" w:sz="4" w:space="0" w:color="auto"/>
            </w:tcBorders>
            <w:vAlign w:val="center"/>
          </w:tcPr>
          <w:p w14:paraId="62E87963" w14:textId="77777777" w:rsidR="0058469A" w:rsidRPr="0058469A" w:rsidRDefault="0058469A" w:rsidP="0058469A">
            <w:pPr>
              <w:jc w:val="center"/>
              <w:rPr>
                <w:sz w:val="18"/>
                <w:szCs w:val="18"/>
              </w:rPr>
            </w:pPr>
            <w:r w:rsidRPr="0058469A">
              <w:rPr>
                <w:sz w:val="18"/>
                <w:szCs w:val="18"/>
              </w:rPr>
              <w:t>2022 г.</w:t>
            </w:r>
          </w:p>
        </w:tc>
        <w:tc>
          <w:tcPr>
            <w:tcW w:w="709" w:type="dxa"/>
            <w:tcBorders>
              <w:top w:val="single" w:sz="4" w:space="0" w:color="auto"/>
              <w:left w:val="nil"/>
              <w:bottom w:val="single" w:sz="4" w:space="0" w:color="auto"/>
              <w:right w:val="single" w:sz="4" w:space="0" w:color="auto"/>
            </w:tcBorders>
            <w:vAlign w:val="center"/>
          </w:tcPr>
          <w:p w14:paraId="0B85BE22" w14:textId="77777777" w:rsidR="0058469A" w:rsidRPr="0058469A" w:rsidRDefault="0058469A" w:rsidP="0058469A">
            <w:pPr>
              <w:jc w:val="center"/>
              <w:rPr>
                <w:sz w:val="18"/>
                <w:szCs w:val="18"/>
              </w:rPr>
            </w:pPr>
            <w:r w:rsidRPr="0058469A">
              <w:rPr>
                <w:sz w:val="18"/>
                <w:szCs w:val="18"/>
              </w:rPr>
              <w:t>2023 г.</w:t>
            </w:r>
          </w:p>
        </w:tc>
        <w:tc>
          <w:tcPr>
            <w:tcW w:w="709" w:type="dxa"/>
            <w:tcBorders>
              <w:top w:val="single" w:sz="4" w:space="0" w:color="auto"/>
              <w:left w:val="nil"/>
              <w:bottom w:val="single" w:sz="4" w:space="0" w:color="auto"/>
              <w:right w:val="single" w:sz="4" w:space="0" w:color="auto"/>
            </w:tcBorders>
            <w:vAlign w:val="center"/>
          </w:tcPr>
          <w:p w14:paraId="24DBD8CC" w14:textId="77777777" w:rsidR="0058469A" w:rsidRPr="0058469A" w:rsidRDefault="0058469A" w:rsidP="0058469A">
            <w:pPr>
              <w:jc w:val="center"/>
              <w:rPr>
                <w:sz w:val="18"/>
                <w:szCs w:val="18"/>
              </w:rPr>
            </w:pPr>
            <w:r w:rsidRPr="0058469A">
              <w:rPr>
                <w:sz w:val="18"/>
                <w:szCs w:val="18"/>
              </w:rPr>
              <w:t>2024 г.</w:t>
            </w:r>
          </w:p>
        </w:tc>
        <w:tc>
          <w:tcPr>
            <w:tcW w:w="709" w:type="dxa"/>
            <w:tcBorders>
              <w:top w:val="single" w:sz="4" w:space="0" w:color="auto"/>
              <w:left w:val="nil"/>
              <w:bottom w:val="single" w:sz="4" w:space="0" w:color="auto"/>
              <w:right w:val="single" w:sz="4" w:space="0" w:color="auto"/>
            </w:tcBorders>
            <w:vAlign w:val="center"/>
          </w:tcPr>
          <w:p w14:paraId="2118D7AA" w14:textId="77777777" w:rsidR="0058469A" w:rsidRPr="0058469A" w:rsidRDefault="0058469A" w:rsidP="0058469A">
            <w:pPr>
              <w:jc w:val="center"/>
              <w:rPr>
                <w:sz w:val="18"/>
                <w:szCs w:val="18"/>
              </w:rPr>
            </w:pPr>
            <w:r w:rsidRPr="0058469A">
              <w:rPr>
                <w:sz w:val="18"/>
                <w:szCs w:val="18"/>
              </w:rPr>
              <w:t>2025 г.</w:t>
            </w:r>
          </w:p>
        </w:tc>
      </w:tr>
      <w:tr w:rsidR="0058469A" w:rsidRPr="0058469A" w14:paraId="16252618" w14:textId="77777777" w:rsidTr="007368F0">
        <w:trPr>
          <w:trHeight w:val="284"/>
        </w:trPr>
        <w:tc>
          <w:tcPr>
            <w:tcW w:w="9458" w:type="dxa"/>
            <w:gridSpan w:val="11"/>
            <w:tcBorders>
              <w:top w:val="single" w:sz="4" w:space="0" w:color="auto"/>
              <w:left w:val="single" w:sz="4" w:space="0" w:color="auto"/>
              <w:bottom w:val="single" w:sz="4" w:space="0" w:color="auto"/>
              <w:right w:val="single" w:sz="4" w:space="0" w:color="000000"/>
            </w:tcBorders>
            <w:vAlign w:val="center"/>
            <w:hideMark/>
          </w:tcPr>
          <w:p w14:paraId="5EDB1799" w14:textId="77777777" w:rsidR="0058469A" w:rsidRPr="0058469A" w:rsidRDefault="0058469A" w:rsidP="0058469A">
            <w:pPr>
              <w:jc w:val="center"/>
              <w:rPr>
                <w:sz w:val="18"/>
                <w:szCs w:val="18"/>
              </w:rPr>
            </w:pPr>
            <w:r w:rsidRPr="0058469A">
              <w:rPr>
                <w:sz w:val="18"/>
                <w:szCs w:val="18"/>
              </w:rPr>
              <w:t>Подключение (технологическое присоединение) к централизованной системе холодного ВОДОСНАБЖЕНИЯ</w:t>
            </w:r>
          </w:p>
        </w:tc>
      </w:tr>
      <w:tr w:rsidR="0058469A" w:rsidRPr="0058469A" w14:paraId="09749451" w14:textId="77777777" w:rsidTr="007368F0">
        <w:trPr>
          <w:trHeight w:val="284"/>
        </w:trPr>
        <w:tc>
          <w:tcPr>
            <w:tcW w:w="9458" w:type="dxa"/>
            <w:gridSpan w:val="11"/>
            <w:tcBorders>
              <w:top w:val="nil"/>
              <w:left w:val="single" w:sz="4" w:space="0" w:color="auto"/>
              <w:bottom w:val="single" w:sz="4" w:space="0" w:color="auto"/>
              <w:right w:val="single" w:sz="4" w:space="0" w:color="auto"/>
            </w:tcBorders>
            <w:vAlign w:val="center"/>
            <w:hideMark/>
          </w:tcPr>
          <w:p w14:paraId="2A333492" w14:textId="77777777" w:rsidR="0058469A" w:rsidRPr="0058469A" w:rsidRDefault="0058469A" w:rsidP="0058469A">
            <w:pPr>
              <w:jc w:val="center"/>
              <w:rPr>
                <w:sz w:val="18"/>
                <w:szCs w:val="18"/>
              </w:rPr>
            </w:pPr>
            <w:r w:rsidRPr="0058469A">
              <w:rPr>
                <w:sz w:val="18"/>
                <w:szCs w:val="18"/>
              </w:rPr>
              <w:t>Расходы, относимые на ставку за протяженность сети МЕТОДОМ ПРОДАВЛИВАНИЯ (ПРОКОЛ)</w:t>
            </w:r>
          </w:p>
        </w:tc>
      </w:tr>
      <w:tr w:rsidR="0058469A" w:rsidRPr="0058469A" w14:paraId="61F3FA8C" w14:textId="77777777" w:rsidTr="007368F0">
        <w:trPr>
          <w:trHeight w:val="284"/>
        </w:trPr>
        <w:tc>
          <w:tcPr>
            <w:tcW w:w="1904" w:type="dxa"/>
            <w:tcBorders>
              <w:top w:val="nil"/>
              <w:left w:val="single" w:sz="4" w:space="0" w:color="auto"/>
              <w:bottom w:val="single" w:sz="4" w:space="0" w:color="auto"/>
              <w:right w:val="single" w:sz="4" w:space="0" w:color="auto"/>
            </w:tcBorders>
            <w:vAlign w:val="center"/>
            <w:hideMark/>
          </w:tcPr>
          <w:p w14:paraId="586AA1A5" w14:textId="77777777" w:rsidR="0058469A" w:rsidRPr="0058469A" w:rsidRDefault="0058469A" w:rsidP="0058469A">
            <w:pPr>
              <w:rPr>
                <w:sz w:val="18"/>
                <w:szCs w:val="18"/>
              </w:rPr>
            </w:pPr>
            <w:r w:rsidRPr="0058469A">
              <w:rPr>
                <w:sz w:val="18"/>
                <w:szCs w:val="18"/>
              </w:rPr>
              <w:t xml:space="preserve">диаметр до </w:t>
            </w:r>
            <w:proofErr w:type="spellStart"/>
            <w:r w:rsidRPr="0058469A">
              <w:rPr>
                <w:sz w:val="18"/>
                <w:szCs w:val="18"/>
              </w:rPr>
              <w:t>Ду</w:t>
            </w:r>
            <w:proofErr w:type="spellEnd"/>
            <w:r w:rsidRPr="0058469A">
              <w:rPr>
                <w:sz w:val="18"/>
                <w:szCs w:val="18"/>
              </w:rPr>
              <w:t xml:space="preserve"> 40 мм</w:t>
            </w:r>
          </w:p>
        </w:tc>
        <w:tc>
          <w:tcPr>
            <w:tcW w:w="851" w:type="dxa"/>
            <w:tcBorders>
              <w:top w:val="nil"/>
              <w:left w:val="nil"/>
              <w:bottom w:val="single" w:sz="4" w:space="0" w:color="auto"/>
              <w:right w:val="single" w:sz="4" w:space="0" w:color="auto"/>
            </w:tcBorders>
            <w:noWrap/>
            <w:vAlign w:val="center"/>
          </w:tcPr>
          <w:p w14:paraId="0DC815F4" w14:textId="77777777" w:rsidR="0058469A" w:rsidRPr="0058469A" w:rsidRDefault="0058469A" w:rsidP="0058469A">
            <w:pPr>
              <w:jc w:val="center"/>
              <w:rPr>
                <w:sz w:val="18"/>
                <w:szCs w:val="18"/>
              </w:rPr>
            </w:pPr>
            <w:r w:rsidRPr="0058469A">
              <w:rPr>
                <w:sz w:val="18"/>
                <w:szCs w:val="18"/>
              </w:rPr>
              <w:t>12408,27</w:t>
            </w:r>
          </w:p>
        </w:tc>
        <w:tc>
          <w:tcPr>
            <w:tcW w:w="851" w:type="dxa"/>
            <w:tcBorders>
              <w:top w:val="nil"/>
              <w:left w:val="nil"/>
              <w:bottom w:val="single" w:sz="4" w:space="0" w:color="auto"/>
              <w:right w:val="single" w:sz="4" w:space="0" w:color="auto"/>
            </w:tcBorders>
            <w:noWrap/>
            <w:vAlign w:val="center"/>
          </w:tcPr>
          <w:p w14:paraId="4FFEF167" w14:textId="77777777" w:rsidR="0058469A" w:rsidRPr="0058469A" w:rsidRDefault="0058469A" w:rsidP="0058469A">
            <w:pPr>
              <w:jc w:val="center"/>
              <w:rPr>
                <w:sz w:val="18"/>
                <w:szCs w:val="18"/>
              </w:rPr>
            </w:pPr>
            <w:r w:rsidRPr="0058469A">
              <w:rPr>
                <w:sz w:val="18"/>
                <w:szCs w:val="18"/>
              </w:rPr>
              <w:t>12892,19</w:t>
            </w:r>
          </w:p>
        </w:tc>
        <w:tc>
          <w:tcPr>
            <w:tcW w:w="745" w:type="dxa"/>
            <w:tcBorders>
              <w:top w:val="nil"/>
              <w:left w:val="nil"/>
              <w:bottom w:val="single" w:sz="4" w:space="0" w:color="auto"/>
              <w:right w:val="single" w:sz="4" w:space="0" w:color="auto"/>
            </w:tcBorders>
            <w:noWrap/>
            <w:vAlign w:val="center"/>
          </w:tcPr>
          <w:p w14:paraId="027FEC5D" w14:textId="77777777" w:rsidR="0058469A" w:rsidRPr="0058469A" w:rsidRDefault="0058469A" w:rsidP="0058469A">
            <w:pPr>
              <w:jc w:val="center"/>
              <w:rPr>
                <w:sz w:val="18"/>
                <w:szCs w:val="18"/>
              </w:rPr>
            </w:pPr>
            <w:r w:rsidRPr="0058469A">
              <w:rPr>
                <w:sz w:val="18"/>
                <w:szCs w:val="18"/>
              </w:rPr>
              <w:t>13407,88</w:t>
            </w:r>
          </w:p>
        </w:tc>
        <w:tc>
          <w:tcPr>
            <w:tcW w:w="781" w:type="dxa"/>
            <w:tcBorders>
              <w:top w:val="nil"/>
              <w:left w:val="nil"/>
              <w:bottom w:val="single" w:sz="4" w:space="0" w:color="auto"/>
              <w:right w:val="single" w:sz="4" w:space="0" w:color="auto"/>
            </w:tcBorders>
            <w:noWrap/>
            <w:vAlign w:val="center"/>
          </w:tcPr>
          <w:p w14:paraId="009B6D80" w14:textId="77777777" w:rsidR="0058469A" w:rsidRPr="0058469A" w:rsidRDefault="0058469A" w:rsidP="0058469A">
            <w:pPr>
              <w:jc w:val="center"/>
              <w:rPr>
                <w:sz w:val="18"/>
                <w:szCs w:val="18"/>
              </w:rPr>
            </w:pPr>
            <w:r w:rsidRPr="0058469A">
              <w:rPr>
                <w:sz w:val="18"/>
                <w:szCs w:val="18"/>
              </w:rPr>
              <w:t>13944,19</w:t>
            </w:r>
          </w:p>
        </w:tc>
        <w:tc>
          <w:tcPr>
            <w:tcW w:w="818" w:type="dxa"/>
            <w:tcBorders>
              <w:top w:val="nil"/>
              <w:left w:val="nil"/>
              <w:bottom w:val="single" w:sz="4" w:space="0" w:color="auto"/>
              <w:right w:val="single" w:sz="4" w:space="0" w:color="auto"/>
            </w:tcBorders>
            <w:noWrap/>
            <w:vAlign w:val="center"/>
          </w:tcPr>
          <w:p w14:paraId="65C48671" w14:textId="77777777" w:rsidR="0058469A" w:rsidRPr="0058469A" w:rsidRDefault="0058469A" w:rsidP="0058469A">
            <w:pPr>
              <w:jc w:val="center"/>
              <w:rPr>
                <w:sz w:val="18"/>
                <w:szCs w:val="18"/>
              </w:rPr>
            </w:pPr>
            <w:r w:rsidRPr="0058469A">
              <w:rPr>
                <w:sz w:val="18"/>
                <w:szCs w:val="18"/>
              </w:rPr>
              <w:t>14501,96</w:t>
            </w:r>
          </w:p>
        </w:tc>
        <w:tc>
          <w:tcPr>
            <w:tcW w:w="673" w:type="dxa"/>
            <w:vMerge w:val="restart"/>
            <w:tcBorders>
              <w:top w:val="nil"/>
              <w:left w:val="nil"/>
              <w:right w:val="single" w:sz="4" w:space="0" w:color="auto"/>
            </w:tcBorders>
            <w:vAlign w:val="center"/>
          </w:tcPr>
          <w:p w14:paraId="3F667DB4" w14:textId="77777777" w:rsidR="0058469A" w:rsidRPr="0058469A" w:rsidRDefault="0058469A" w:rsidP="0058469A">
            <w:pPr>
              <w:jc w:val="center"/>
              <w:rPr>
                <w:sz w:val="18"/>
                <w:szCs w:val="18"/>
              </w:rPr>
            </w:pPr>
            <w:r w:rsidRPr="0058469A">
              <w:rPr>
                <w:sz w:val="18"/>
                <w:szCs w:val="18"/>
              </w:rPr>
              <w:t>8102,00</w:t>
            </w:r>
          </w:p>
        </w:tc>
        <w:tc>
          <w:tcPr>
            <w:tcW w:w="708" w:type="dxa"/>
            <w:vMerge w:val="restart"/>
            <w:tcBorders>
              <w:top w:val="nil"/>
              <w:left w:val="nil"/>
              <w:right w:val="single" w:sz="4" w:space="0" w:color="auto"/>
            </w:tcBorders>
            <w:vAlign w:val="center"/>
          </w:tcPr>
          <w:p w14:paraId="59F13543" w14:textId="77777777" w:rsidR="0058469A" w:rsidRPr="0058469A" w:rsidRDefault="0058469A" w:rsidP="0058469A">
            <w:pPr>
              <w:jc w:val="center"/>
              <w:rPr>
                <w:sz w:val="18"/>
                <w:szCs w:val="18"/>
              </w:rPr>
            </w:pPr>
            <w:r w:rsidRPr="0058469A">
              <w:rPr>
                <w:sz w:val="18"/>
                <w:szCs w:val="18"/>
              </w:rPr>
              <w:t>8417,98</w:t>
            </w:r>
          </w:p>
        </w:tc>
        <w:tc>
          <w:tcPr>
            <w:tcW w:w="709" w:type="dxa"/>
            <w:vMerge w:val="restart"/>
            <w:tcBorders>
              <w:top w:val="nil"/>
              <w:left w:val="nil"/>
              <w:right w:val="single" w:sz="4" w:space="0" w:color="auto"/>
            </w:tcBorders>
            <w:vAlign w:val="center"/>
          </w:tcPr>
          <w:p w14:paraId="15952123" w14:textId="77777777" w:rsidR="0058469A" w:rsidRPr="0058469A" w:rsidRDefault="0058469A" w:rsidP="0058469A">
            <w:pPr>
              <w:jc w:val="center"/>
              <w:rPr>
                <w:sz w:val="18"/>
                <w:szCs w:val="18"/>
              </w:rPr>
            </w:pPr>
            <w:r w:rsidRPr="0058469A">
              <w:rPr>
                <w:sz w:val="18"/>
                <w:szCs w:val="18"/>
              </w:rPr>
              <w:t>8754,70</w:t>
            </w:r>
          </w:p>
        </w:tc>
        <w:tc>
          <w:tcPr>
            <w:tcW w:w="709" w:type="dxa"/>
            <w:vMerge w:val="restart"/>
            <w:tcBorders>
              <w:top w:val="nil"/>
              <w:left w:val="nil"/>
              <w:right w:val="single" w:sz="4" w:space="0" w:color="auto"/>
            </w:tcBorders>
            <w:vAlign w:val="center"/>
          </w:tcPr>
          <w:p w14:paraId="1524EE5F" w14:textId="77777777" w:rsidR="0058469A" w:rsidRPr="0058469A" w:rsidRDefault="0058469A" w:rsidP="0058469A">
            <w:pPr>
              <w:jc w:val="center"/>
              <w:rPr>
                <w:sz w:val="18"/>
                <w:szCs w:val="18"/>
              </w:rPr>
            </w:pPr>
            <w:r w:rsidRPr="0058469A">
              <w:rPr>
                <w:sz w:val="18"/>
                <w:szCs w:val="18"/>
              </w:rPr>
              <w:t>9104,89</w:t>
            </w:r>
          </w:p>
        </w:tc>
        <w:tc>
          <w:tcPr>
            <w:tcW w:w="709" w:type="dxa"/>
            <w:vMerge w:val="restart"/>
            <w:tcBorders>
              <w:top w:val="nil"/>
              <w:left w:val="nil"/>
              <w:right w:val="single" w:sz="4" w:space="0" w:color="auto"/>
            </w:tcBorders>
            <w:vAlign w:val="center"/>
          </w:tcPr>
          <w:p w14:paraId="44D95DE5" w14:textId="77777777" w:rsidR="0058469A" w:rsidRPr="0058469A" w:rsidRDefault="0058469A" w:rsidP="0058469A">
            <w:pPr>
              <w:jc w:val="center"/>
              <w:rPr>
                <w:sz w:val="18"/>
                <w:szCs w:val="18"/>
              </w:rPr>
            </w:pPr>
            <w:r w:rsidRPr="0058469A">
              <w:rPr>
                <w:sz w:val="18"/>
                <w:szCs w:val="18"/>
              </w:rPr>
              <w:t>9469,08</w:t>
            </w:r>
          </w:p>
        </w:tc>
      </w:tr>
      <w:tr w:rsidR="0058469A" w:rsidRPr="0058469A" w14:paraId="0659A342" w14:textId="77777777" w:rsidTr="007368F0">
        <w:trPr>
          <w:trHeight w:val="284"/>
        </w:trPr>
        <w:tc>
          <w:tcPr>
            <w:tcW w:w="1904" w:type="dxa"/>
            <w:tcBorders>
              <w:top w:val="nil"/>
              <w:left w:val="single" w:sz="4" w:space="0" w:color="auto"/>
              <w:bottom w:val="single" w:sz="4" w:space="0" w:color="auto"/>
              <w:right w:val="single" w:sz="4" w:space="0" w:color="auto"/>
            </w:tcBorders>
            <w:vAlign w:val="center"/>
            <w:hideMark/>
          </w:tcPr>
          <w:p w14:paraId="67DFBD53" w14:textId="77777777" w:rsidR="0058469A" w:rsidRPr="0058469A" w:rsidRDefault="0058469A" w:rsidP="0058469A">
            <w:pPr>
              <w:rPr>
                <w:sz w:val="18"/>
                <w:szCs w:val="18"/>
              </w:rPr>
            </w:pPr>
            <w:r w:rsidRPr="0058469A">
              <w:rPr>
                <w:sz w:val="18"/>
                <w:szCs w:val="18"/>
              </w:rPr>
              <w:t xml:space="preserve">диаметр до </w:t>
            </w:r>
            <w:proofErr w:type="spellStart"/>
            <w:r w:rsidRPr="0058469A">
              <w:rPr>
                <w:sz w:val="18"/>
                <w:szCs w:val="18"/>
              </w:rPr>
              <w:t>Ду</w:t>
            </w:r>
            <w:proofErr w:type="spellEnd"/>
            <w:r w:rsidRPr="0058469A">
              <w:rPr>
                <w:sz w:val="18"/>
                <w:szCs w:val="18"/>
              </w:rPr>
              <w:t xml:space="preserve"> 70 мм</w:t>
            </w:r>
          </w:p>
        </w:tc>
        <w:tc>
          <w:tcPr>
            <w:tcW w:w="851" w:type="dxa"/>
            <w:tcBorders>
              <w:top w:val="nil"/>
              <w:left w:val="nil"/>
              <w:bottom w:val="single" w:sz="4" w:space="0" w:color="auto"/>
              <w:right w:val="single" w:sz="4" w:space="0" w:color="auto"/>
            </w:tcBorders>
            <w:noWrap/>
            <w:vAlign w:val="center"/>
          </w:tcPr>
          <w:p w14:paraId="0D6F0BA5" w14:textId="77777777" w:rsidR="0058469A" w:rsidRPr="0058469A" w:rsidRDefault="0058469A" w:rsidP="0058469A">
            <w:pPr>
              <w:jc w:val="center"/>
              <w:rPr>
                <w:sz w:val="18"/>
                <w:szCs w:val="18"/>
              </w:rPr>
            </w:pPr>
            <w:r w:rsidRPr="0058469A">
              <w:rPr>
                <w:sz w:val="18"/>
                <w:szCs w:val="18"/>
              </w:rPr>
              <w:t>12797,68</w:t>
            </w:r>
          </w:p>
        </w:tc>
        <w:tc>
          <w:tcPr>
            <w:tcW w:w="851" w:type="dxa"/>
            <w:tcBorders>
              <w:top w:val="nil"/>
              <w:left w:val="nil"/>
              <w:bottom w:val="single" w:sz="4" w:space="0" w:color="auto"/>
              <w:right w:val="single" w:sz="4" w:space="0" w:color="auto"/>
            </w:tcBorders>
            <w:noWrap/>
            <w:vAlign w:val="center"/>
          </w:tcPr>
          <w:p w14:paraId="781E8165" w14:textId="77777777" w:rsidR="0058469A" w:rsidRPr="0058469A" w:rsidRDefault="0058469A" w:rsidP="0058469A">
            <w:pPr>
              <w:jc w:val="center"/>
              <w:rPr>
                <w:sz w:val="18"/>
                <w:szCs w:val="18"/>
              </w:rPr>
            </w:pPr>
            <w:r w:rsidRPr="0058469A">
              <w:rPr>
                <w:sz w:val="18"/>
                <w:szCs w:val="18"/>
              </w:rPr>
              <w:t>13296,79</w:t>
            </w:r>
          </w:p>
        </w:tc>
        <w:tc>
          <w:tcPr>
            <w:tcW w:w="745" w:type="dxa"/>
            <w:tcBorders>
              <w:top w:val="nil"/>
              <w:left w:val="nil"/>
              <w:bottom w:val="single" w:sz="4" w:space="0" w:color="auto"/>
              <w:right w:val="single" w:sz="4" w:space="0" w:color="auto"/>
            </w:tcBorders>
            <w:noWrap/>
            <w:vAlign w:val="center"/>
          </w:tcPr>
          <w:p w14:paraId="4556F255" w14:textId="77777777" w:rsidR="0058469A" w:rsidRPr="0058469A" w:rsidRDefault="0058469A" w:rsidP="0058469A">
            <w:pPr>
              <w:jc w:val="center"/>
              <w:rPr>
                <w:sz w:val="18"/>
                <w:szCs w:val="18"/>
              </w:rPr>
            </w:pPr>
            <w:r w:rsidRPr="0058469A">
              <w:rPr>
                <w:sz w:val="18"/>
                <w:szCs w:val="18"/>
              </w:rPr>
              <w:t>13828,66</w:t>
            </w:r>
          </w:p>
        </w:tc>
        <w:tc>
          <w:tcPr>
            <w:tcW w:w="781" w:type="dxa"/>
            <w:tcBorders>
              <w:top w:val="nil"/>
              <w:left w:val="nil"/>
              <w:bottom w:val="single" w:sz="4" w:space="0" w:color="auto"/>
              <w:right w:val="single" w:sz="4" w:space="0" w:color="auto"/>
            </w:tcBorders>
            <w:noWrap/>
            <w:vAlign w:val="center"/>
          </w:tcPr>
          <w:p w14:paraId="339B7D6C" w14:textId="77777777" w:rsidR="0058469A" w:rsidRPr="0058469A" w:rsidRDefault="0058469A" w:rsidP="0058469A">
            <w:pPr>
              <w:jc w:val="center"/>
              <w:rPr>
                <w:sz w:val="18"/>
                <w:szCs w:val="18"/>
              </w:rPr>
            </w:pPr>
            <w:r w:rsidRPr="0058469A">
              <w:rPr>
                <w:sz w:val="18"/>
                <w:szCs w:val="18"/>
              </w:rPr>
              <w:t>14381,80</w:t>
            </w:r>
          </w:p>
        </w:tc>
        <w:tc>
          <w:tcPr>
            <w:tcW w:w="818" w:type="dxa"/>
            <w:tcBorders>
              <w:top w:val="nil"/>
              <w:left w:val="nil"/>
              <w:bottom w:val="single" w:sz="4" w:space="0" w:color="auto"/>
              <w:right w:val="single" w:sz="4" w:space="0" w:color="auto"/>
            </w:tcBorders>
            <w:noWrap/>
            <w:vAlign w:val="center"/>
          </w:tcPr>
          <w:p w14:paraId="6F276A34" w14:textId="77777777" w:rsidR="0058469A" w:rsidRPr="0058469A" w:rsidRDefault="0058469A" w:rsidP="0058469A">
            <w:pPr>
              <w:jc w:val="center"/>
              <w:rPr>
                <w:sz w:val="18"/>
                <w:szCs w:val="18"/>
              </w:rPr>
            </w:pPr>
            <w:r w:rsidRPr="0058469A">
              <w:rPr>
                <w:sz w:val="18"/>
                <w:szCs w:val="18"/>
              </w:rPr>
              <w:t>14957,07</w:t>
            </w:r>
          </w:p>
        </w:tc>
        <w:tc>
          <w:tcPr>
            <w:tcW w:w="673" w:type="dxa"/>
            <w:vMerge/>
            <w:tcBorders>
              <w:left w:val="nil"/>
              <w:right w:val="single" w:sz="4" w:space="0" w:color="auto"/>
            </w:tcBorders>
            <w:vAlign w:val="center"/>
          </w:tcPr>
          <w:p w14:paraId="56224227" w14:textId="77777777" w:rsidR="0058469A" w:rsidRPr="0058469A" w:rsidRDefault="0058469A" w:rsidP="0058469A">
            <w:pPr>
              <w:jc w:val="center"/>
              <w:rPr>
                <w:sz w:val="18"/>
                <w:szCs w:val="18"/>
              </w:rPr>
            </w:pPr>
          </w:p>
        </w:tc>
        <w:tc>
          <w:tcPr>
            <w:tcW w:w="708" w:type="dxa"/>
            <w:vMerge/>
            <w:tcBorders>
              <w:left w:val="nil"/>
              <w:right w:val="single" w:sz="4" w:space="0" w:color="auto"/>
            </w:tcBorders>
            <w:vAlign w:val="center"/>
          </w:tcPr>
          <w:p w14:paraId="7B50B658"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6270488D"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089C295C"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69EB639E" w14:textId="77777777" w:rsidR="0058469A" w:rsidRPr="0058469A" w:rsidRDefault="0058469A" w:rsidP="0058469A">
            <w:pPr>
              <w:jc w:val="center"/>
              <w:rPr>
                <w:sz w:val="18"/>
                <w:szCs w:val="18"/>
              </w:rPr>
            </w:pPr>
          </w:p>
        </w:tc>
      </w:tr>
      <w:tr w:rsidR="0058469A" w:rsidRPr="0058469A" w14:paraId="0F8313A9" w14:textId="77777777" w:rsidTr="007368F0">
        <w:trPr>
          <w:trHeight w:val="284"/>
        </w:trPr>
        <w:tc>
          <w:tcPr>
            <w:tcW w:w="1904" w:type="dxa"/>
            <w:tcBorders>
              <w:top w:val="nil"/>
              <w:left w:val="single" w:sz="4" w:space="0" w:color="auto"/>
              <w:bottom w:val="single" w:sz="4" w:space="0" w:color="auto"/>
              <w:right w:val="single" w:sz="4" w:space="0" w:color="auto"/>
            </w:tcBorders>
            <w:vAlign w:val="center"/>
            <w:hideMark/>
          </w:tcPr>
          <w:p w14:paraId="37D8BBF2" w14:textId="77777777" w:rsidR="0058469A" w:rsidRPr="0058469A" w:rsidRDefault="0058469A" w:rsidP="0058469A">
            <w:pPr>
              <w:rPr>
                <w:sz w:val="18"/>
                <w:szCs w:val="18"/>
              </w:rPr>
            </w:pPr>
            <w:r w:rsidRPr="0058469A">
              <w:rPr>
                <w:sz w:val="18"/>
                <w:szCs w:val="18"/>
              </w:rPr>
              <w:t xml:space="preserve">диаметр до </w:t>
            </w:r>
            <w:proofErr w:type="spellStart"/>
            <w:r w:rsidRPr="0058469A">
              <w:rPr>
                <w:sz w:val="18"/>
                <w:szCs w:val="18"/>
              </w:rPr>
              <w:t>Ду</w:t>
            </w:r>
            <w:proofErr w:type="spellEnd"/>
            <w:r w:rsidRPr="0058469A">
              <w:rPr>
                <w:sz w:val="18"/>
                <w:szCs w:val="18"/>
              </w:rPr>
              <w:t xml:space="preserve"> 100 мм</w:t>
            </w:r>
          </w:p>
        </w:tc>
        <w:tc>
          <w:tcPr>
            <w:tcW w:w="851" w:type="dxa"/>
            <w:tcBorders>
              <w:top w:val="nil"/>
              <w:left w:val="nil"/>
              <w:bottom w:val="single" w:sz="4" w:space="0" w:color="auto"/>
              <w:right w:val="single" w:sz="4" w:space="0" w:color="auto"/>
            </w:tcBorders>
            <w:noWrap/>
            <w:vAlign w:val="center"/>
          </w:tcPr>
          <w:p w14:paraId="10AF09C2" w14:textId="77777777" w:rsidR="0058469A" w:rsidRPr="0058469A" w:rsidRDefault="0058469A" w:rsidP="0058469A">
            <w:pPr>
              <w:jc w:val="center"/>
              <w:rPr>
                <w:sz w:val="18"/>
                <w:szCs w:val="18"/>
              </w:rPr>
            </w:pPr>
            <w:r w:rsidRPr="0058469A">
              <w:rPr>
                <w:sz w:val="18"/>
                <w:szCs w:val="18"/>
              </w:rPr>
              <w:t>13416,32</w:t>
            </w:r>
          </w:p>
        </w:tc>
        <w:tc>
          <w:tcPr>
            <w:tcW w:w="851" w:type="dxa"/>
            <w:tcBorders>
              <w:top w:val="nil"/>
              <w:left w:val="nil"/>
              <w:bottom w:val="single" w:sz="4" w:space="0" w:color="auto"/>
              <w:right w:val="single" w:sz="4" w:space="0" w:color="auto"/>
            </w:tcBorders>
            <w:noWrap/>
            <w:vAlign w:val="center"/>
          </w:tcPr>
          <w:p w14:paraId="26161EF6" w14:textId="77777777" w:rsidR="0058469A" w:rsidRPr="0058469A" w:rsidRDefault="0058469A" w:rsidP="0058469A">
            <w:pPr>
              <w:jc w:val="center"/>
              <w:rPr>
                <w:sz w:val="18"/>
                <w:szCs w:val="18"/>
              </w:rPr>
            </w:pPr>
            <w:r w:rsidRPr="0058469A">
              <w:rPr>
                <w:sz w:val="18"/>
                <w:szCs w:val="18"/>
              </w:rPr>
              <w:t>13939,56</w:t>
            </w:r>
          </w:p>
        </w:tc>
        <w:tc>
          <w:tcPr>
            <w:tcW w:w="745" w:type="dxa"/>
            <w:tcBorders>
              <w:top w:val="nil"/>
              <w:left w:val="nil"/>
              <w:bottom w:val="single" w:sz="4" w:space="0" w:color="auto"/>
              <w:right w:val="single" w:sz="4" w:space="0" w:color="auto"/>
            </w:tcBorders>
            <w:noWrap/>
            <w:vAlign w:val="center"/>
          </w:tcPr>
          <w:p w14:paraId="39AE81C8" w14:textId="77777777" w:rsidR="0058469A" w:rsidRPr="0058469A" w:rsidRDefault="0058469A" w:rsidP="0058469A">
            <w:pPr>
              <w:jc w:val="center"/>
              <w:rPr>
                <w:sz w:val="18"/>
                <w:szCs w:val="18"/>
              </w:rPr>
            </w:pPr>
            <w:r w:rsidRPr="0058469A">
              <w:rPr>
                <w:sz w:val="18"/>
                <w:szCs w:val="18"/>
              </w:rPr>
              <w:t>14497,14</w:t>
            </w:r>
          </w:p>
        </w:tc>
        <w:tc>
          <w:tcPr>
            <w:tcW w:w="781" w:type="dxa"/>
            <w:tcBorders>
              <w:top w:val="nil"/>
              <w:left w:val="nil"/>
              <w:bottom w:val="single" w:sz="4" w:space="0" w:color="auto"/>
              <w:right w:val="single" w:sz="4" w:space="0" w:color="auto"/>
            </w:tcBorders>
            <w:noWrap/>
            <w:vAlign w:val="center"/>
          </w:tcPr>
          <w:p w14:paraId="76B5BB42" w14:textId="77777777" w:rsidR="0058469A" w:rsidRPr="0058469A" w:rsidRDefault="0058469A" w:rsidP="0058469A">
            <w:pPr>
              <w:jc w:val="center"/>
              <w:rPr>
                <w:sz w:val="18"/>
                <w:szCs w:val="18"/>
              </w:rPr>
            </w:pPr>
            <w:r w:rsidRPr="0058469A">
              <w:rPr>
                <w:sz w:val="18"/>
                <w:szCs w:val="18"/>
              </w:rPr>
              <w:t>15077,03</w:t>
            </w:r>
          </w:p>
        </w:tc>
        <w:tc>
          <w:tcPr>
            <w:tcW w:w="818" w:type="dxa"/>
            <w:tcBorders>
              <w:top w:val="nil"/>
              <w:left w:val="nil"/>
              <w:bottom w:val="single" w:sz="4" w:space="0" w:color="auto"/>
              <w:right w:val="single" w:sz="4" w:space="0" w:color="auto"/>
            </w:tcBorders>
            <w:noWrap/>
            <w:vAlign w:val="center"/>
          </w:tcPr>
          <w:p w14:paraId="34DDB881" w14:textId="77777777" w:rsidR="0058469A" w:rsidRPr="0058469A" w:rsidRDefault="0058469A" w:rsidP="0058469A">
            <w:pPr>
              <w:jc w:val="center"/>
              <w:rPr>
                <w:sz w:val="18"/>
                <w:szCs w:val="18"/>
              </w:rPr>
            </w:pPr>
            <w:r w:rsidRPr="0058469A">
              <w:rPr>
                <w:sz w:val="18"/>
                <w:szCs w:val="18"/>
              </w:rPr>
              <w:t>15680,11</w:t>
            </w:r>
          </w:p>
        </w:tc>
        <w:tc>
          <w:tcPr>
            <w:tcW w:w="673" w:type="dxa"/>
            <w:vMerge/>
            <w:tcBorders>
              <w:left w:val="nil"/>
              <w:right w:val="single" w:sz="4" w:space="0" w:color="auto"/>
            </w:tcBorders>
            <w:vAlign w:val="center"/>
          </w:tcPr>
          <w:p w14:paraId="38FC0B80" w14:textId="77777777" w:rsidR="0058469A" w:rsidRPr="0058469A" w:rsidRDefault="0058469A" w:rsidP="0058469A">
            <w:pPr>
              <w:jc w:val="center"/>
              <w:rPr>
                <w:sz w:val="18"/>
                <w:szCs w:val="18"/>
              </w:rPr>
            </w:pPr>
          </w:p>
        </w:tc>
        <w:tc>
          <w:tcPr>
            <w:tcW w:w="708" w:type="dxa"/>
            <w:vMerge/>
            <w:tcBorders>
              <w:left w:val="nil"/>
              <w:right w:val="single" w:sz="4" w:space="0" w:color="auto"/>
            </w:tcBorders>
            <w:vAlign w:val="center"/>
          </w:tcPr>
          <w:p w14:paraId="3851F0C9"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3A8F2D34"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21C60A18"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457E0B44" w14:textId="77777777" w:rsidR="0058469A" w:rsidRPr="0058469A" w:rsidRDefault="0058469A" w:rsidP="0058469A">
            <w:pPr>
              <w:jc w:val="center"/>
              <w:rPr>
                <w:sz w:val="18"/>
                <w:szCs w:val="18"/>
              </w:rPr>
            </w:pPr>
          </w:p>
        </w:tc>
      </w:tr>
      <w:tr w:rsidR="0058469A" w:rsidRPr="0058469A" w14:paraId="65DB7E65" w14:textId="77777777" w:rsidTr="007368F0">
        <w:trPr>
          <w:trHeight w:val="284"/>
        </w:trPr>
        <w:tc>
          <w:tcPr>
            <w:tcW w:w="1904" w:type="dxa"/>
            <w:tcBorders>
              <w:top w:val="nil"/>
              <w:left w:val="single" w:sz="4" w:space="0" w:color="auto"/>
              <w:bottom w:val="single" w:sz="4" w:space="0" w:color="auto"/>
              <w:right w:val="single" w:sz="4" w:space="0" w:color="auto"/>
            </w:tcBorders>
            <w:vAlign w:val="center"/>
            <w:hideMark/>
          </w:tcPr>
          <w:p w14:paraId="3295F9B6" w14:textId="77777777" w:rsidR="0058469A" w:rsidRPr="0058469A" w:rsidRDefault="0058469A" w:rsidP="0058469A">
            <w:pPr>
              <w:rPr>
                <w:sz w:val="18"/>
                <w:szCs w:val="18"/>
              </w:rPr>
            </w:pPr>
            <w:r w:rsidRPr="0058469A">
              <w:rPr>
                <w:sz w:val="18"/>
                <w:szCs w:val="18"/>
              </w:rPr>
              <w:t xml:space="preserve">диаметр до </w:t>
            </w:r>
            <w:proofErr w:type="spellStart"/>
            <w:r w:rsidRPr="0058469A">
              <w:rPr>
                <w:sz w:val="18"/>
                <w:szCs w:val="18"/>
              </w:rPr>
              <w:t>Ду</w:t>
            </w:r>
            <w:proofErr w:type="spellEnd"/>
            <w:r w:rsidRPr="0058469A">
              <w:rPr>
                <w:sz w:val="18"/>
                <w:szCs w:val="18"/>
              </w:rPr>
              <w:t xml:space="preserve"> 150 мм</w:t>
            </w:r>
          </w:p>
        </w:tc>
        <w:tc>
          <w:tcPr>
            <w:tcW w:w="851" w:type="dxa"/>
            <w:tcBorders>
              <w:top w:val="nil"/>
              <w:left w:val="nil"/>
              <w:bottom w:val="single" w:sz="4" w:space="0" w:color="auto"/>
              <w:right w:val="single" w:sz="4" w:space="0" w:color="auto"/>
            </w:tcBorders>
            <w:noWrap/>
            <w:vAlign w:val="center"/>
          </w:tcPr>
          <w:p w14:paraId="3E998140" w14:textId="77777777" w:rsidR="0058469A" w:rsidRPr="0058469A" w:rsidRDefault="0058469A" w:rsidP="0058469A">
            <w:pPr>
              <w:jc w:val="center"/>
              <w:rPr>
                <w:sz w:val="18"/>
                <w:szCs w:val="18"/>
              </w:rPr>
            </w:pPr>
            <w:r w:rsidRPr="0058469A">
              <w:rPr>
                <w:sz w:val="18"/>
                <w:szCs w:val="18"/>
              </w:rPr>
              <w:t>15291,91</w:t>
            </w:r>
          </w:p>
        </w:tc>
        <w:tc>
          <w:tcPr>
            <w:tcW w:w="851" w:type="dxa"/>
            <w:tcBorders>
              <w:top w:val="nil"/>
              <w:left w:val="nil"/>
              <w:bottom w:val="single" w:sz="4" w:space="0" w:color="auto"/>
              <w:right w:val="single" w:sz="4" w:space="0" w:color="auto"/>
            </w:tcBorders>
            <w:noWrap/>
            <w:vAlign w:val="center"/>
          </w:tcPr>
          <w:p w14:paraId="22004EB1" w14:textId="77777777" w:rsidR="0058469A" w:rsidRPr="0058469A" w:rsidRDefault="0058469A" w:rsidP="0058469A">
            <w:pPr>
              <w:jc w:val="center"/>
              <w:rPr>
                <w:sz w:val="18"/>
                <w:szCs w:val="18"/>
              </w:rPr>
            </w:pPr>
            <w:r w:rsidRPr="0058469A">
              <w:rPr>
                <w:sz w:val="18"/>
                <w:szCs w:val="18"/>
              </w:rPr>
              <w:t>15888,30</w:t>
            </w:r>
          </w:p>
        </w:tc>
        <w:tc>
          <w:tcPr>
            <w:tcW w:w="745" w:type="dxa"/>
            <w:tcBorders>
              <w:top w:val="nil"/>
              <w:left w:val="nil"/>
              <w:bottom w:val="single" w:sz="4" w:space="0" w:color="auto"/>
              <w:right w:val="single" w:sz="4" w:space="0" w:color="auto"/>
            </w:tcBorders>
            <w:noWrap/>
            <w:vAlign w:val="center"/>
          </w:tcPr>
          <w:p w14:paraId="00D798FF" w14:textId="77777777" w:rsidR="0058469A" w:rsidRPr="0058469A" w:rsidRDefault="0058469A" w:rsidP="0058469A">
            <w:pPr>
              <w:jc w:val="center"/>
              <w:rPr>
                <w:sz w:val="18"/>
                <w:szCs w:val="18"/>
              </w:rPr>
            </w:pPr>
            <w:r w:rsidRPr="0058469A">
              <w:rPr>
                <w:sz w:val="18"/>
                <w:szCs w:val="18"/>
              </w:rPr>
              <w:t>16523,83</w:t>
            </w:r>
          </w:p>
        </w:tc>
        <w:tc>
          <w:tcPr>
            <w:tcW w:w="781" w:type="dxa"/>
            <w:tcBorders>
              <w:top w:val="nil"/>
              <w:left w:val="nil"/>
              <w:bottom w:val="single" w:sz="4" w:space="0" w:color="auto"/>
              <w:right w:val="single" w:sz="4" w:space="0" w:color="auto"/>
            </w:tcBorders>
            <w:noWrap/>
            <w:vAlign w:val="center"/>
          </w:tcPr>
          <w:p w14:paraId="6A15270E" w14:textId="77777777" w:rsidR="0058469A" w:rsidRPr="0058469A" w:rsidRDefault="0058469A" w:rsidP="0058469A">
            <w:pPr>
              <w:jc w:val="center"/>
              <w:rPr>
                <w:sz w:val="18"/>
                <w:szCs w:val="18"/>
              </w:rPr>
            </w:pPr>
            <w:r w:rsidRPr="0058469A">
              <w:rPr>
                <w:sz w:val="18"/>
                <w:szCs w:val="18"/>
              </w:rPr>
              <w:t>17184,78</w:t>
            </w:r>
          </w:p>
        </w:tc>
        <w:tc>
          <w:tcPr>
            <w:tcW w:w="818" w:type="dxa"/>
            <w:tcBorders>
              <w:top w:val="nil"/>
              <w:left w:val="nil"/>
              <w:bottom w:val="single" w:sz="4" w:space="0" w:color="auto"/>
              <w:right w:val="single" w:sz="4" w:space="0" w:color="auto"/>
            </w:tcBorders>
            <w:noWrap/>
            <w:vAlign w:val="center"/>
          </w:tcPr>
          <w:p w14:paraId="48883BAC" w14:textId="77777777" w:rsidR="0058469A" w:rsidRPr="0058469A" w:rsidRDefault="0058469A" w:rsidP="0058469A">
            <w:pPr>
              <w:jc w:val="center"/>
              <w:rPr>
                <w:sz w:val="18"/>
                <w:szCs w:val="18"/>
              </w:rPr>
            </w:pPr>
            <w:r w:rsidRPr="0058469A">
              <w:rPr>
                <w:sz w:val="18"/>
                <w:szCs w:val="18"/>
              </w:rPr>
              <w:t>17872,17</w:t>
            </w:r>
          </w:p>
        </w:tc>
        <w:tc>
          <w:tcPr>
            <w:tcW w:w="673" w:type="dxa"/>
            <w:vMerge/>
            <w:tcBorders>
              <w:left w:val="nil"/>
              <w:right w:val="single" w:sz="4" w:space="0" w:color="auto"/>
            </w:tcBorders>
            <w:vAlign w:val="center"/>
          </w:tcPr>
          <w:p w14:paraId="2D6616E5" w14:textId="77777777" w:rsidR="0058469A" w:rsidRPr="0058469A" w:rsidRDefault="0058469A" w:rsidP="0058469A">
            <w:pPr>
              <w:jc w:val="center"/>
              <w:rPr>
                <w:sz w:val="18"/>
                <w:szCs w:val="18"/>
              </w:rPr>
            </w:pPr>
          </w:p>
        </w:tc>
        <w:tc>
          <w:tcPr>
            <w:tcW w:w="708" w:type="dxa"/>
            <w:vMerge/>
            <w:tcBorders>
              <w:left w:val="nil"/>
              <w:right w:val="single" w:sz="4" w:space="0" w:color="auto"/>
            </w:tcBorders>
            <w:vAlign w:val="center"/>
          </w:tcPr>
          <w:p w14:paraId="408907C3"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63FBA2FF"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47A904B3"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3A262EBB" w14:textId="77777777" w:rsidR="0058469A" w:rsidRPr="0058469A" w:rsidRDefault="0058469A" w:rsidP="0058469A">
            <w:pPr>
              <w:jc w:val="center"/>
              <w:rPr>
                <w:sz w:val="18"/>
                <w:szCs w:val="18"/>
              </w:rPr>
            </w:pPr>
          </w:p>
        </w:tc>
      </w:tr>
      <w:tr w:rsidR="0058469A" w:rsidRPr="0058469A" w14:paraId="03BDE69A" w14:textId="77777777" w:rsidTr="007368F0">
        <w:trPr>
          <w:trHeight w:val="284"/>
        </w:trPr>
        <w:tc>
          <w:tcPr>
            <w:tcW w:w="1904" w:type="dxa"/>
            <w:tcBorders>
              <w:top w:val="nil"/>
              <w:left w:val="single" w:sz="4" w:space="0" w:color="auto"/>
              <w:bottom w:val="single" w:sz="4" w:space="0" w:color="auto"/>
              <w:right w:val="single" w:sz="4" w:space="0" w:color="auto"/>
            </w:tcBorders>
            <w:vAlign w:val="center"/>
            <w:hideMark/>
          </w:tcPr>
          <w:p w14:paraId="308CC6F4" w14:textId="77777777" w:rsidR="0058469A" w:rsidRPr="0058469A" w:rsidRDefault="0058469A" w:rsidP="0058469A">
            <w:pPr>
              <w:rPr>
                <w:sz w:val="18"/>
                <w:szCs w:val="18"/>
              </w:rPr>
            </w:pPr>
            <w:r w:rsidRPr="0058469A">
              <w:rPr>
                <w:sz w:val="18"/>
                <w:szCs w:val="18"/>
              </w:rPr>
              <w:t xml:space="preserve">диаметр до </w:t>
            </w:r>
            <w:proofErr w:type="spellStart"/>
            <w:r w:rsidRPr="0058469A">
              <w:rPr>
                <w:sz w:val="18"/>
                <w:szCs w:val="18"/>
              </w:rPr>
              <w:t>Ду</w:t>
            </w:r>
            <w:proofErr w:type="spellEnd"/>
            <w:r w:rsidRPr="0058469A">
              <w:rPr>
                <w:sz w:val="18"/>
                <w:szCs w:val="18"/>
              </w:rPr>
              <w:t xml:space="preserve"> 200 мм</w:t>
            </w:r>
          </w:p>
        </w:tc>
        <w:tc>
          <w:tcPr>
            <w:tcW w:w="851" w:type="dxa"/>
            <w:tcBorders>
              <w:top w:val="nil"/>
              <w:left w:val="nil"/>
              <w:bottom w:val="single" w:sz="4" w:space="0" w:color="auto"/>
              <w:right w:val="single" w:sz="4" w:space="0" w:color="auto"/>
            </w:tcBorders>
            <w:noWrap/>
            <w:vAlign w:val="center"/>
          </w:tcPr>
          <w:p w14:paraId="23B94573" w14:textId="77777777" w:rsidR="0058469A" w:rsidRPr="0058469A" w:rsidRDefault="0058469A" w:rsidP="0058469A">
            <w:pPr>
              <w:jc w:val="center"/>
              <w:rPr>
                <w:sz w:val="18"/>
                <w:szCs w:val="18"/>
              </w:rPr>
            </w:pPr>
            <w:r w:rsidRPr="0058469A">
              <w:rPr>
                <w:sz w:val="18"/>
                <w:szCs w:val="18"/>
              </w:rPr>
              <w:t>16328,47</w:t>
            </w:r>
          </w:p>
        </w:tc>
        <w:tc>
          <w:tcPr>
            <w:tcW w:w="851" w:type="dxa"/>
            <w:tcBorders>
              <w:top w:val="nil"/>
              <w:left w:val="nil"/>
              <w:bottom w:val="single" w:sz="4" w:space="0" w:color="auto"/>
              <w:right w:val="single" w:sz="4" w:space="0" w:color="auto"/>
            </w:tcBorders>
            <w:noWrap/>
            <w:vAlign w:val="center"/>
          </w:tcPr>
          <w:p w14:paraId="15AA1935" w14:textId="77777777" w:rsidR="0058469A" w:rsidRPr="0058469A" w:rsidRDefault="0058469A" w:rsidP="0058469A">
            <w:pPr>
              <w:jc w:val="center"/>
              <w:rPr>
                <w:sz w:val="18"/>
                <w:szCs w:val="18"/>
              </w:rPr>
            </w:pPr>
            <w:r w:rsidRPr="0058469A">
              <w:rPr>
                <w:sz w:val="18"/>
                <w:szCs w:val="18"/>
              </w:rPr>
              <w:t>16965,28</w:t>
            </w:r>
          </w:p>
        </w:tc>
        <w:tc>
          <w:tcPr>
            <w:tcW w:w="745" w:type="dxa"/>
            <w:tcBorders>
              <w:top w:val="nil"/>
              <w:left w:val="nil"/>
              <w:bottom w:val="single" w:sz="4" w:space="0" w:color="auto"/>
              <w:right w:val="single" w:sz="4" w:space="0" w:color="auto"/>
            </w:tcBorders>
            <w:noWrap/>
            <w:vAlign w:val="center"/>
          </w:tcPr>
          <w:p w14:paraId="3995C438" w14:textId="77777777" w:rsidR="0058469A" w:rsidRPr="0058469A" w:rsidRDefault="0058469A" w:rsidP="0058469A">
            <w:pPr>
              <w:jc w:val="center"/>
              <w:rPr>
                <w:sz w:val="18"/>
                <w:szCs w:val="18"/>
              </w:rPr>
            </w:pPr>
            <w:r w:rsidRPr="0058469A">
              <w:rPr>
                <w:sz w:val="18"/>
                <w:szCs w:val="18"/>
              </w:rPr>
              <w:t>17643,89</w:t>
            </w:r>
          </w:p>
        </w:tc>
        <w:tc>
          <w:tcPr>
            <w:tcW w:w="781" w:type="dxa"/>
            <w:tcBorders>
              <w:top w:val="nil"/>
              <w:left w:val="nil"/>
              <w:bottom w:val="single" w:sz="4" w:space="0" w:color="auto"/>
              <w:right w:val="single" w:sz="4" w:space="0" w:color="auto"/>
            </w:tcBorders>
            <w:noWrap/>
            <w:vAlign w:val="center"/>
          </w:tcPr>
          <w:p w14:paraId="41957A80" w14:textId="77777777" w:rsidR="0058469A" w:rsidRPr="0058469A" w:rsidRDefault="0058469A" w:rsidP="0058469A">
            <w:pPr>
              <w:jc w:val="center"/>
              <w:rPr>
                <w:sz w:val="18"/>
                <w:szCs w:val="18"/>
              </w:rPr>
            </w:pPr>
            <w:r w:rsidRPr="0058469A">
              <w:rPr>
                <w:sz w:val="18"/>
                <w:szCs w:val="18"/>
              </w:rPr>
              <w:t>18349,65</w:t>
            </w:r>
          </w:p>
        </w:tc>
        <w:tc>
          <w:tcPr>
            <w:tcW w:w="818" w:type="dxa"/>
            <w:tcBorders>
              <w:top w:val="nil"/>
              <w:left w:val="nil"/>
              <w:bottom w:val="single" w:sz="4" w:space="0" w:color="auto"/>
              <w:right w:val="single" w:sz="4" w:space="0" w:color="auto"/>
            </w:tcBorders>
            <w:noWrap/>
            <w:vAlign w:val="center"/>
          </w:tcPr>
          <w:p w14:paraId="1E895865" w14:textId="77777777" w:rsidR="0058469A" w:rsidRPr="0058469A" w:rsidRDefault="0058469A" w:rsidP="0058469A">
            <w:pPr>
              <w:jc w:val="center"/>
              <w:rPr>
                <w:sz w:val="18"/>
                <w:szCs w:val="18"/>
              </w:rPr>
            </w:pPr>
            <w:r w:rsidRPr="0058469A">
              <w:rPr>
                <w:sz w:val="18"/>
                <w:szCs w:val="18"/>
              </w:rPr>
              <w:t>19083,64</w:t>
            </w:r>
          </w:p>
        </w:tc>
        <w:tc>
          <w:tcPr>
            <w:tcW w:w="673" w:type="dxa"/>
            <w:vMerge/>
            <w:tcBorders>
              <w:left w:val="nil"/>
              <w:right w:val="single" w:sz="4" w:space="0" w:color="auto"/>
            </w:tcBorders>
            <w:vAlign w:val="center"/>
          </w:tcPr>
          <w:p w14:paraId="1610D0A5" w14:textId="77777777" w:rsidR="0058469A" w:rsidRPr="0058469A" w:rsidRDefault="0058469A" w:rsidP="0058469A">
            <w:pPr>
              <w:jc w:val="center"/>
              <w:rPr>
                <w:sz w:val="18"/>
                <w:szCs w:val="18"/>
              </w:rPr>
            </w:pPr>
          </w:p>
        </w:tc>
        <w:tc>
          <w:tcPr>
            <w:tcW w:w="708" w:type="dxa"/>
            <w:vMerge/>
            <w:tcBorders>
              <w:left w:val="nil"/>
              <w:right w:val="single" w:sz="4" w:space="0" w:color="auto"/>
            </w:tcBorders>
            <w:vAlign w:val="center"/>
          </w:tcPr>
          <w:p w14:paraId="1E20F507"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7164D206"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43DA3122"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249BB00F" w14:textId="77777777" w:rsidR="0058469A" w:rsidRPr="0058469A" w:rsidRDefault="0058469A" w:rsidP="0058469A">
            <w:pPr>
              <w:jc w:val="center"/>
              <w:rPr>
                <w:sz w:val="18"/>
                <w:szCs w:val="18"/>
              </w:rPr>
            </w:pPr>
          </w:p>
        </w:tc>
      </w:tr>
      <w:tr w:rsidR="0058469A" w:rsidRPr="0058469A" w14:paraId="783E1EC9" w14:textId="77777777" w:rsidTr="007368F0">
        <w:trPr>
          <w:trHeight w:val="284"/>
        </w:trPr>
        <w:tc>
          <w:tcPr>
            <w:tcW w:w="1904" w:type="dxa"/>
            <w:tcBorders>
              <w:top w:val="nil"/>
              <w:left w:val="single" w:sz="4" w:space="0" w:color="auto"/>
              <w:bottom w:val="single" w:sz="4" w:space="0" w:color="auto"/>
              <w:right w:val="single" w:sz="4" w:space="0" w:color="auto"/>
            </w:tcBorders>
            <w:vAlign w:val="center"/>
            <w:hideMark/>
          </w:tcPr>
          <w:p w14:paraId="2744496F" w14:textId="77777777" w:rsidR="0058469A" w:rsidRPr="0058469A" w:rsidRDefault="0058469A" w:rsidP="0058469A">
            <w:pPr>
              <w:rPr>
                <w:sz w:val="18"/>
                <w:szCs w:val="18"/>
              </w:rPr>
            </w:pPr>
            <w:r w:rsidRPr="0058469A">
              <w:rPr>
                <w:sz w:val="18"/>
                <w:szCs w:val="18"/>
              </w:rPr>
              <w:lastRenderedPageBreak/>
              <w:t xml:space="preserve">диаметр до </w:t>
            </w:r>
            <w:proofErr w:type="spellStart"/>
            <w:r w:rsidRPr="0058469A">
              <w:rPr>
                <w:sz w:val="18"/>
                <w:szCs w:val="18"/>
              </w:rPr>
              <w:t>Ду</w:t>
            </w:r>
            <w:proofErr w:type="spellEnd"/>
            <w:r w:rsidRPr="0058469A">
              <w:rPr>
                <w:sz w:val="18"/>
                <w:szCs w:val="18"/>
              </w:rPr>
              <w:t xml:space="preserve"> 250 мм</w:t>
            </w:r>
          </w:p>
        </w:tc>
        <w:tc>
          <w:tcPr>
            <w:tcW w:w="851" w:type="dxa"/>
            <w:tcBorders>
              <w:top w:val="nil"/>
              <w:left w:val="nil"/>
              <w:bottom w:val="single" w:sz="4" w:space="0" w:color="auto"/>
              <w:right w:val="single" w:sz="4" w:space="0" w:color="auto"/>
            </w:tcBorders>
            <w:noWrap/>
            <w:vAlign w:val="center"/>
          </w:tcPr>
          <w:p w14:paraId="01C1F69A" w14:textId="77777777" w:rsidR="0058469A" w:rsidRPr="0058469A" w:rsidRDefault="0058469A" w:rsidP="0058469A">
            <w:pPr>
              <w:jc w:val="center"/>
              <w:rPr>
                <w:sz w:val="18"/>
                <w:szCs w:val="18"/>
              </w:rPr>
            </w:pPr>
            <w:r w:rsidRPr="0058469A">
              <w:rPr>
                <w:sz w:val="18"/>
                <w:szCs w:val="18"/>
              </w:rPr>
              <w:t>18843,50</w:t>
            </w:r>
          </w:p>
        </w:tc>
        <w:tc>
          <w:tcPr>
            <w:tcW w:w="851" w:type="dxa"/>
            <w:tcBorders>
              <w:top w:val="nil"/>
              <w:left w:val="nil"/>
              <w:bottom w:val="single" w:sz="4" w:space="0" w:color="auto"/>
              <w:right w:val="single" w:sz="4" w:space="0" w:color="auto"/>
            </w:tcBorders>
            <w:noWrap/>
            <w:vAlign w:val="center"/>
          </w:tcPr>
          <w:p w14:paraId="091E2C2B" w14:textId="77777777" w:rsidR="0058469A" w:rsidRPr="0058469A" w:rsidRDefault="0058469A" w:rsidP="0058469A">
            <w:pPr>
              <w:jc w:val="center"/>
              <w:rPr>
                <w:sz w:val="18"/>
                <w:szCs w:val="18"/>
              </w:rPr>
            </w:pPr>
            <w:r w:rsidRPr="0058469A">
              <w:rPr>
                <w:sz w:val="18"/>
                <w:szCs w:val="18"/>
              </w:rPr>
              <w:t>19578,40</w:t>
            </w:r>
          </w:p>
        </w:tc>
        <w:tc>
          <w:tcPr>
            <w:tcW w:w="745" w:type="dxa"/>
            <w:tcBorders>
              <w:top w:val="nil"/>
              <w:left w:val="nil"/>
              <w:bottom w:val="single" w:sz="4" w:space="0" w:color="auto"/>
              <w:right w:val="single" w:sz="4" w:space="0" w:color="auto"/>
            </w:tcBorders>
            <w:noWrap/>
            <w:vAlign w:val="center"/>
          </w:tcPr>
          <w:p w14:paraId="65912644" w14:textId="77777777" w:rsidR="0058469A" w:rsidRPr="0058469A" w:rsidRDefault="0058469A" w:rsidP="0058469A">
            <w:pPr>
              <w:jc w:val="center"/>
              <w:rPr>
                <w:sz w:val="18"/>
                <w:szCs w:val="18"/>
              </w:rPr>
            </w:pPr>
            <w:r w:rsidRPr="0058469A">
              <w:rPr>
                <w:sz w:val="18"/>
                <w:szCs w:val="18"/>
              </w:rPr>
              <w:t>20361,54</w:t>
            </w:r>
          </w:p>
        </w:tc>
        <w:tc>
          <w:tcPr>
            <w:tcW w:w="781" w:type="dxa"/>
            <w:tcBorders>
              <w:top w:val="nil"/>
              <w:left w:val="nil"/>
              <w:bottom w:val="single" w:sz="4" w:space="0" w:color="auto"/>
              <w:right w:val="single" w:sz="4" w:space="0" w:color="auto"/>
            </w:tcBorders>
            <w:noWrap/>
            <w:vAlign w:val="center"/>
          </w:tcPr>
          <w:p w14:paraId="0C75FBD4" w14:textId="77777777" w:rsidR="0058469A" w:rsidRPr="0058469A" w:rsidRDefault="0058469A" w:rsidP="0058469A">
            <w:pPr>
              <w:jc w:val="center"/>
              <w:rPr>
                <w:sz w:val="18"/>
                <w:szCs w:val="18"/>
              </w:rPr>
            </w:pPr>
            <w:r w:rsidRPr="0058469A">
              <w:rPr>
                <w:sz w:val="18"/>
                <w:szCs w:val="18"/>
              </w:rPr>
              <w:t>21176,00</w:t>
            </w:r>
          </w:p>
        </w:tc>
        <w:tc>
          <w:tcPr>
            <w:tcW w:w="818" w:type="dxa"/>
            <w:tcBorders>
              <w:top w:val="nil"/>
              <w:left w:val="nil"/>
              <w:bottom w:val="single" w:sz="4" w:space="0" w:color="auto"/>
              <w:right w:val="single" w:sz="4" w:space="0" w:color="auto"/>
            </w:tcBorders>
            <w:noWrap/>
            <w:vAlign w:val="center"/>
          </w:tcPr>
          <w:p w14:paraId="254AA53F" w14:textId="77777777" w:rsidR="0058469A" w:rsidRPr="0058469A" w:rsidRDefault="0058469A" w:rsidP="0058469A">
            <w:pPr>
              <w:jc w:val="center"/>
              <w:rPr>
                <w:sz w:val="18"/>
                <w:szCs w:val="18"/>
              </w:rPr>
            </w:pPr>
            <w:r w:rsidRPr="0058469A">
              <w:rPr>
                <w:sz w:val="18"/>
                <w:szCs w:val="18"/>
              </w:rPr>
              <w:t>22023,04</w:t>
            </w:r>
          </w:p>
        </w:tc>
        <w:tc>
          <w:tcPr>
            <w:tcW w:w="673" w:type="dxa"/>
            <w:vMerge/>
            <w:tcBorders>
              <w:left w:val="nil"/>
              <w:right w:val="single" w:sz="4" w:space="0" w:color="auto"/>
            </w:tcBorders>
            <w:vAlign w:val="center"/>
          </w:tcPr>
          <w:p w14:paraId="3BB22253" w14:textId="77777777" w:rsidR="0058469A" w:rsidRPr="0058469A" w:rsidRDefault="0058469A" w:rsidP="0058469A">
            <w:pPr>
              <w:jc w:val="center"/>
              <w:rPr>
                <w:sz w:val="18"/>
                <w:szCs w:val="18"/>
              </w:rPr>
            </w:pPr>
          </w:p>
        </w:tc>
        <w:tc>
          <w:tcPr>
            <w:tcW w:w="708" w:type="dxa"/>
            <w:vMerge/>
            <w:tcBorders>
              <w:left w:val="nil"/>
              <w:right w:val="single" w:sz="4" w:space="0" w:color="auto"/>
            </w:tcBorders>
            <w:vAlign w:val="center"/>
          </w:tcPr>
          <w:p w14:paraId="3BDBAC16"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75658AFA"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5391817F"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1021B58A" w14:textId="77777777" w:rsidR="0058469A" w:rsidRPr="0058469A" w:rsidRDefault="0058469A" w:rsidP="0058469A">
            <w:pPr>
              <w:jc w:val="center"/>
              <w:rPr>
                <w:sz w:val="18"/>
                <w:szCs w:val="18"/>
              </w:rPr>
            </w:pPr>
          </w:p>
        </w:tc>
      </w:tr>
      <w:tr w:rsidR="0058469A" w:rsidRPr="0058469A" w14:paraId="04582D8C" w14:textId="77777777" w:rsidTr="007368F0">
        <w:trPr>
          <w:trHeight w:val="284"/>
        </w:trPr>
        <w:tc>
          <w:tcPr>
            <w:tcW w:w="1904" w:type="dxa"/>
            <w:tcBorders>
              <w:top w:val="nil"/>
              <w:left w:val="single" w:sz="4" w:space="0" w:color="auto"/>
              <w:bottom w:val="single" w:sz="4" w:space="0" w:color="auto"/>
              <w:right w:val="single" w:sz="4" w:space="0" w:color="auto"/>
            </w:tcBorders>
            <w:vAlign w:val="center"/>
            <w:hideMark/>
          </w:tcPr>
          <w:p w14:paraId="022FF2F2" w14:textId="77777777" w:rsidR="0058469A" w:rsidRPr="0058469A" w:rsidRDefault="0058469A" w:rsidP="0058469A">
            <w:pPr>
              <w:rPr>
                <w:sz w:val="18"/>
                <w:szCs w:val="18"/>
              </w:rPr>
            </w:pPr>
            <w:r w:rsidRPr="0058469A">
              <w:rPr>
                <w:sz w:val="18"/>
                <w:szCs w:val="18"/>
              </w:rPr>
              <w:t xml:space="preserve">диаметр до </w:t>
            </w:r>
            <w:proofErr w:type="spellStart"/>
            <w:r w:rsidRPr="0058469A">
              <w:rPr>
                <w:sz w:val="18"/>
                <w:szCs w:val="18"/>
              </w:rPr>
              <w:t>Ду</w:t>
            </w:r>
            <w:proofErr w:type="spellEnd"/>
            <w:r w:rsidRPr="0058469A">
              <w:rPr>
                <w:sz w:val="18"/>
                <w:szCs w:val="18"/>
              </w:rPr>
              <w:t xml:space="preserve"> 500 мм</w:t>
            </w:r>
          </w:p>
        </w:tc>
        <w:tc>
          <w:tcPr>
            <w:tcW w:w="851" w:type="dxa"/>
            <w:tcBorders>
              <w:top w:val="nil"/>
              <w:left w:val="nil"/>
              <w:bottom w:val="single" w:sz="4" w:space="0" w:color="auto"/>
              <w:right w:val="single" w:sz="4" w:space="0" w:color="auto"/>
            </w:tcBorders>
            <w:noWrap/>
            <w:vAlign w:val="center"/>
          </w:tcPr>
          <w:p w14:paraId="0487CD03" w14:textId="77777777" w:rsidR="0058469A" w:rsidRPr="0058469A" w:rsidRDefault="0058469A" w:rsidP="0058469A">
            <w:pPr>
              <w:jc w:val="center"/>
              <w:rPr>
                <w:sz w:val="18"/>
                <w:szCs w:val="18"/>
              </w:rPr>
            </w:pPr>
            <w:r w:rsidRPr="0058469A">
              <w:rPr>
                <w:sz w:val="18"/>
                <w:szCs w:val="18"/>
              </w:rPr>
              <w:t>60625,01</w:t>
            </w:r>
          </w:p>
        </w:tc>
        <w:tc>
          <w:tcPr>
            <w:tcW w:w="851" w:type="dxa"/>
            <w:tcBorders>
              <w:top w:val="nil"/>
              <w:left w:val="nil"/>
              <w:bottom w:val="single" w:sz="4" w:space="0" w:color="auto"/>
              <w:right w:val="single" w:sz="4" w:space="0" w:color="auto"/>
            </w:tcBorders>
            <w:noWrap/>
            <w:vAlign w:val="center"/>
          </w:tcPr>
          <w:p w14:paraId="68D0AE2D" w14:textId="77777777" w:rsidR="0058469A" w:rsidRPr="0058469A" w:rsidRDefault="0058469A" w:rsidP="0058469A">
            <w:pPr>
              <w:jc w:val="center"/>
              <w:rPr>
                <w:sz w:val="18"/>
                <w:szCs w:val="18"/>
              </w:rPr>
            </w:pPr>
            <w:r w:rsidRPr="0058469A">
              <w:rPr>
                <w:sz w:val="18"/>
                <w:szCs w:val="18"/>
              </w:rPr>
              <w:t>62989,38</w:t>
            </w:r>
          </w:p>
        </w:tc>
        <w:tc>
          <w:tcPr>
            <w:tcW w:w="745" w:type="dxa"/>
            <w:tcBorders>
              <w:top w:val="nil"/>
              <w:left w:val="nil"/>
              <w:bottom w:val="single" w:sz="4" w:space="0" w:color="auto"/>
              <w:right w:val="single" w:sz="4" w:space="0" w:color="auto"/>
            </w:tcBorders>
            <w:noWrap/>
            <w:vAlign w:val="center"/>
          </w:tcPr>
          <w:p w14:paraId="28B6ED20" w14:textId="77777777" w:rsidR="0058469A" w:rsidRPr="0058469A" w:rsidRDefault="0058469A" w:rsidP="0058469A">
            <w:pPr>
              <w:jc w:val="center"/>
              <w:rPr>
                <w:sz w:val="18"/>
                <w:szCs w:val="18"/>
              </w:rPr>
            </w:pPr>
            <w:r w:rsidRPr="0058469A">
              <w:rPr>
                <w:sz w:val="18"/>
                <w:szCs w:val="18"/>
              </w:rPr>
              <w:t>65508,96</w:t>
            </w:r>
          </w:p>
        </w:tc>
        <w:tc>
          <w:tcPr>
            <w:tcW w:w="781" w:type="dxa"/>
            <w:tcBorders>
              <w:top w:val="nil"/>
              <w:left w:val="nil"/>
              <w:bottom w:val="single" w:sz="4" w:space="0" w:color="auto"/>
              <w:right w:val="single" w:sz="4" w:space="0" w:color="auto"/>
            </w:tcBorders>
            <w:noWrap/>
            <w:vAlign w:val="center"/>
          </w:tcPr>
          <w:p w14:paraId="0CB3A7B0" w14:textId="77777777" w:rsidR="0058469A" w:rsidRPr="0058469A" w:rsidRDefault="0058469A" w:rsidP="0058469A">
            <w:pPr>
              <w:jc w:val="center"/>
              <w:rPr>
                <w:sz w:val="18"/>
                <w:szCs w:val="18"/>
              </w:rPr>
            </w:pPr>
            <w:r w:rsidRPr="0058469A">
              <w:rPr>
                <w:sz w:val="18"/>
                <w:szCs w:val="18"/>
              </w:rPr>
              <w:t>68129,32</w:t>
            </w:r>
          </w:p>
        </w:tc>
        <w:tc>
          <w:tcPr>
            <w:tcW w:w="818" w:type="dxa"/>
            <w:tcBorders>
              <w:top w:val="nil"/>
              <w:left w:val="nil"/>
              <w:bottom w:val="single" w:sz="4" w:space="0" w:color="auto"/>
              <w:right w:val="single" w:sz="4" w:space="0" w:color="auto"/>
            </w:tcBorders>
            <w:noWrap/>
            <w:vAlign w:val="center"/>
          </w:tcPr>
          <w:p w14:paraId="6334D437" w14:textId="77777777" w:rsidR="0058469A" w:rsidRPr="0058469A" w:rsidRDefault="0058469A" w:rsidP="0058469A">
            <w:pPr>
              <w:jc w:val="center"/>
              <w:rPr>
                <w:sz w:val="18"/>
                <w:szCs w:val="18"/>
              </w:rPr>
            </w:pPr>
            <w:r w:rsidRPr="0058469A">
              <w:rPr>
                <w:sz w:val="18"/>
                <w:szCs w:val="18"/>
              </w:rPr>
              <w:t>70854,49</w:t>
            </w:r>
          </w:p>
        </w:tc>
        <w:tc>
          <w:tcPr>
            <w:tcW w:w="673" w:type="dxa"/>
            <w:vMerge/>
            <w:tcBorders>
              <w:left w:val="nil"/>
              <w:bottom w:val="single" w:sz="4" w:space="0" w:color="auto"/>
              <w:right w:val="single" w:sz="4" w:space="0" w:color="auto"/>
            </w:tcBorders>
            <w:vAlign w:val="center"/>
          </w:tcPr>
          <w:p w14:paraId="7CBE348B" w14:textId="77777777" w:rsidR="0058469A" w:rsidRPr="0058469A" w:rsidRDefault="0058469A" w:rsidP="0058469A">
            <w:pPr>
              <w:jc w:val="center"/>
              <w:rPr>
                <w:sz w:val="18"/>
                <w:szCs w:val="18"/>
              </w:rPr>
            </w:pPr>
          </w:p>
        </w:tc>
        <w:tc>
          <w:tcPr>
            <w:tcW w:w="708" w:type="dxa"/>
            <w:vMerge/>
            <w:tcBorders>
              <w:left w:val="nil"/>
              <w:bottom w:val="single" w:sz="4" w:space="0" w:color="auto"/>
              <w:right w:val="single" w:sz="4" w:space="0" w:color="auto"/>
            </w:tcBorders>
            <w:vAlign w:val="center"/>
          </w:tcPr>
          <w:p w14:paraId="27F2AE49" w14:textId="77777777" w:rsidR="0058469A" w:rsidRPr="0058469A" w:rsidRDefault="0058469A" w:rsidP="0058469A">
            <w:pPr>
              <w:jc w:val="center"/>
              <w:rPr>
                <w:sz w:val="18"/>
                <w:szCs w:val="18"/>
              </w:rPr>
            </w:pPr>
          </w:p>
        </w:tc>
        <w:tc>
          <w:tcPr>
            <w:tcW w:w="709" w:type="dxa"/>
            <w:vMerge/>
            <w:tcBorders>
              <w:left w:val="nil"/>
              <w:bottom w:val="single" w:sz="4" w:space="0" w:color="auto"/>
              <w:right w:val="single" w:sz="4" w:space="0" w:color="auto"/>
            </w:tcBorders>
            <w:vAlign w:val="center"/>
          </w:tcPr>
          <w:p w14:paraId="2414EEAD" w14:textId="77777777" w:rsidR="0058469A" w:rsidRPr="0058469A" w:rsidRDefault="0058469A" w:rsidP="0058469A">
            <w:pPr>
              <w:jc w:val="center"/>
              <w:rPr>
                <w:sz w:val="18"/>
                <w:szCs w:val="18"/>
              </w:rPr>
            </w:pPr>
          </w:p>
        </w:tc>
        <w:tc>
          <w:tcPr>
            <w:tcW w:w="709" w:type="dxa"/>
            <w:vMerge/>
            <w:tcBorders>
              <w:left w:val="nil"/>
              <w:bottom w:val="single" w:sz="4" w:space="0" w:color="auto"/>
              <w:right w:val="single" w:sz="4" w:space="0" w:color="auto"/>
            </w:tcBorders>
            <w:vAlign w:val="center"/>
          </w:tcPr>
          <w:p w14:paraId="5215399D" w14:textId="77777777" w:rsidR="0058469A" w:rsidRPr="0058469A" w:rsidRDefault="0058469A" w:rsidP="0058469A">
            <w:pPr>
              <w:jc w:val="center"/>
              <w:rPr>
                <w:sz w:val="18"/>
                <w:szCs w:val="18"/>
              </w:rPr>
            </w:pPr>
          </w:p>
        </w:tc>
        <w:tc>
          <w:tcPr>
            <w:tcW w:w="709" w:type="dxa"/>
            <w:vMerge/>
            <w:tcBorders>
              <w:left w:val="nil"/>
              <w:bottom w:val="single" w:sz="4" w:space="0" w:color="auto"/>
              <w:right w:val="single" w:sz="4" w:space="0" w:color="auto"/>
            </w:tcBorders>
            <w:vAlign w:val="center"/>
          </w:tcPr>
          <w:p w14:paraId="135022EA" w14:textId="77777777" w:rsidR="0058469A" w:rsidRPr="0058469A" w:rsidRDefault="0058469A" w:rsidP="0058469A">
            <w:pPr>
              <w:jc w:val="center"/>
              <w:rPr>
                <w:sz w:val="18"/>
                <w:szCs w:val="18"/>
              </w:rPr>
            </w:pPr>
          </w:p>
        </w:tc>
      </w:tr>
      <w:bookmarkEnd w:id="2"/>
    </w:tbl>
    <w:p w14:paraId="45D812B9" w14:textId="77777777" w:rsidR="0058469A" w:rsidRPr="0058469A" w:rsidRDefault="0058469A" w:rsidP="0058469A">
      <w:pPr>
        <w:ind w:firstLine="709"/>
        <w:jc w:val="center"/>
        <w:rPr>
          <w:b/>
          <w:sz w:val="28"/>
          <w:szCs w:val="28"/>
        </w:rPr>
      </w:pPr>
    </w:p>
    <w:p w14:paraId="0D532C43" w14:textId="77777777" w:rsidR="0058469A" w:rsidRPr="0058469A" w:rsidRDefault="0058469A" w:rsidP="0058469A">
      <w:pPr>
        <w:ind w:firstLine="709"/>
        <w:jc w:val="center"/>
        <w:rPr>
          <w:b/>
          <w:sz w:val="28"/>
          <w:szCs w:val="28"/>
        </w:rPr>
      </w:pPr>
      <w:r w:rsidRPr="0058469A">
        <w:rPr>
          <w:b/>
          <w:sz w:val="28"/>
          <w:szCs w:val="28"/>
        </w:rPr>
        <w:t>Методом продавливания (прокол) с футляром</w:t>
      </w:r>
    </w:p>
    <w:tbl>
      <w:tblPr>
        <w:tblW w:w="9600" w:type="dxa"/>
        <w:tblInd w:w="28" w:type="dxa"/>
        <w:tblLayout w:type="fixed"/>
        <w:tblCellMar>
          <w:left w:w="28" w:type="dxa"/>
          <w:right w:w="28" w:type="dxa"/>
        </w:tblCellMar>
        <w:tblLook w:val="04A0" w:firstRow="1" w:lastRow="0" w:firstColumn="1" w:lastColumn="0" w:noHBand="0" w:noVBand="1"/>
      </w:tblPr>
      <w:tblGrid>
        <w:gridCol w:w="1843"/>
        <w:gridCol w:w="851"/>
        <w:gridCol w:w="850"/>
        <w:gridCol w:w="851"/>
        <w:gridCol w:w="879"/>
        <w:gridCol w:w="822"/>
        <w:gridCol w:w="669"/>
        <w:gridCol w:w="708"/>
        <w:gridCol w:w="709"/>
        <w:gridCol w:w="709"/>
        <w:gridCol w:w="709"/>
      </w:tblGrid>
      <w:tr w:rsidR="0058469A" w:rsidRPr="0058469A" w14:paraId="25E5C5FF" w14:textId="77777777" w:rsidTr="007368F0">
        <w:trPr>
          <w:trHeight w:val="284"/>
          <w:tblHeader/>
        </w:trPr>
        <w:tc>
          <w:tcPr>
            <w:tcW w:w="1843" w:type="dxa"/>
            <w:vMerge w:val="restart"/>
            <w:tcBorders>
              <w:top w:val="single" w:sz="4" w:space="0" w:color="auto"/>
              <w:left w:val="single" w:sz="4" w:space="0" w:color="auto"/>
              <w:right w:val="single" w:sz="4" w:space="0" w:color="auto"/>
            </w:tcBorders>
            <w:vAlign w:val="center"/>
            <w:hideMark/>
          </w:tcPr>
          <w:p w14:paraId="4AD5ACC7" w14:textId="77777777" w:rsidR="0058469A" w:rsidRPr="0058469A" w:rsidRDefault="0058469A" w:rsidP="0058469A">
            <w:pPr>
              <w:jc w:val="center"/>
              <w:rPr>
                <w:sz w:val="18"/>
                <w:szCs w:val="18"/>
              </w:rPr>
            </w:pPr>
            <w:r w:rsidRPr="0058469A">
              <w:rPr>
                <w:sz w:val="18"/>
                <w:szCs w:val="18"/>
              </w:rPr>
              <w:t>Показатели</w:t>
            </w:r>
          </w:p>
        </w:tc>
        <w:tc>
          <w:tcPr>
            <w:tcW w:w="7757" w:type="dxa"/>
            <w:gridSpan w:val="10"/>
            <w:tcBorders>
              <w:top w:val="single" w:sz="4" w:space="0" w:color="auto"/>
              <w:left w:val="nil"/>
              <w:bottom w:val="single" w:sz="4" w:space="0" w:color="auto"/>
              <w:right w:val="single" w:sz="4" w:space="0" w:color="auto"/>
            </w:tcBorders>
            <w:noWrap/>
            <w:vAlign w:val="center"/>
            <w:hideMark/>
          </w:tcPr>
          <w:p w14:paraId="02522F1B" w14:textId="77777777" w:rsidR="0058469A" w:rsidRPr="0058469A" w:rsidRDefault="0058469A" w:rsidP="0058469A">
            <w:pPr>
              <w:jc w:val="center"/>
              <w:rPr>
                <w:sz w:val="18"/>
                <w:szCs w:val="18"/>
              </w:rPr>
            </w:pPr>
            <w:r w:rsidRPr="0058469A">
              <w:rPr>
                <w:sz w:val="18"/>
                <w:szCs w:val="18"/>
              </w:rPr>
              <w:t>Тарифы на подключение (технологическое присоединение)</w:t>
            </w:r>
          </w:p>
        </w:tc>
      </w:tr>
      <w:tr w:rsidR="0058469A" w:rsidRPr="0058469A" w14:paraId="4D975F4A" w14:textId="77777777" w:rsidTr="007368F0">
        <w:trPr>
          <w:trHeight w:val="284"/>
          <w:tblHeader/>
        </w:trPr>
        <w:tc>
          <w:tcPr>
            <w:tcW w:w="1843" w:type="dxa"/>
            <w:vMerge/>
            <w:tcBorders>
              <w:left w:val="single" w:sz="4" w:space="0" w:color="auto"/>
              <w:right w:val="single" w:sz="4" w:space="0" w:color="auto"/>
            </w:tcBorders>
            <w:vAlign w:val="center"/>
            <w:hideMark/>
          </w:tcPr>
          <w:p w14:paraId="7AE9A166" w14:textId="77777777" w:rsidR="0058469A" w:rsidRPr="0058469A" w:rsidRDefault="0058469A" w:rsidP="0058469A">
            <w:pPr>
              <w:jc w:val="center"/>
              <w:rPr>
                <w:sz w:val="18"/>
                <w:szCs w:val="18"/>
              </w:rPr>
            </w:pPr>
          </w:p>
        </w:tc>
        <w:tc>
          <w:tcPr>
            <w:tcW w:w="4253" w:type="dxa"/>
            <w:gridSpan w:val="5"/>
            <w:tcBorders>
              <w:top w:val="single" w:sz="4" w:space="0" w:color="auto"/>
              <w:left w:val="nil"/>
              <w:bottom w:val="single" w:sz="4" w:space="0" w:color="auto"/>
              <w:right w:val="single" w:sz="4" w:space="0" w:color="auto"/>
            </w:tcBorders>
            <w:noWrap/>
            <w:vAlign w:val="center"/>
            <w:hideMark/>
          </w:tcPr>
          <w:p w14:paraId="6FE1CE1F" w14:textId="77777777" w:rsidR="0058469A" w:rsidRPr="0058469A" w:rsidRDefault="0058469A" w:rsidP="0058469A">
            <w:pPr>
              <w:jc w:val="center"/>
              <w:rPr>
                <w:sz w:val="18"/>
                <w:szCs w:val="18"/>
              </w:rPr>
            </w:pPr>
            <w:r w:rsidRPr="0058469A">
              <w:rPr>
                <w:sz w:val="18"/>
                <w:szCs w:val="18"/>
              </w:rPr>
              <w:t xml:space="preserve">ставка тарифа за протяженность (без учета НДС), </w:t>
            </w:r>
            <w:proofErr w:type="spellStart"/>
            <w:r w:rsidRPr="0058469A">
              <w:rPr>
                <w:sz w:val="18"/>
                <w:szCs w:val="18"/>
              </w:rPr>
              <w:t>тыс.руб</w:t>
            </w:r>
            <w:proofErr w:type="spellEnd"/>
            <w:r w:rsidRPr="0058469A">
              <w:rPr>
                <w:sz w:val="18"/>
                <w:szCs w:val="18"/>
              </w:rPr>
              <w:t>./км</w:t>
            </w:r>
          </w:p>
        </w:tc>
        <w:tc>
          <w:tcPr>
            <w:tcW w:w="3504" w:type="dxa"/>
            <w:gridSpan w:val="5"/>
            <w:tcBorders>
              <w:top w:val="single" w:sz="4" w:space="0" w:color="auto"/>
              <w:left w:val="nil"/>
              <w:bottom w:val="single" w:sz="4" w:space="0" w:color="auto"/>
              <w:right w:val="single" w:sz="4" w:space="0" w:color="auto"/>
            </w:tcBorders>
            <w:vAlign w:val="center"/>
          </w:tcPr>
          <w:p w14:paraId="44AD7612" w14:textId="77777777" w:rsidR="0058469A" w:rsidRPr="0058469A" w:rsidRDefault="0058469A" w:rsidP="0058469A">
            <w:pPr>
              <w:jc w:val="center"/>
              <w:rPr>
                <w:sz w:val="18"/>
                <w:szCs w:val="18"/>
              </w:rPr>
            </w:pPr>
            <w:r w:rsidRPr="0058469A">
              <w:rPr>
                <w:sz w:val="18"/>
                <w:szCs w:val="18"/>
              </w:rPr>
              <w:t xml:space="preserve">ставка тарифа за подключаемую (технологически присоединяемую) нагрузку </w:t>
            </w:r>
            <w:r w:rsidRPr="0058469A">
              <w:rPr>
                <w:sz w:val="18"/>
                <w:szCs w:val="18"/>
              </w:rPr>
              <w:br/>
              <w:t>(без учета НДС), руб./куб. м в сутки</w:t>
            </w:r>
          </w:p>
        </w:tc>
      </w:tr>
      <w:tr w:rsidR="0058469A" w:rsidRPr="0058469A" w14:paraId="05C71A48" w14:textId="77777777" w:rsidTr="007368F0">
        <w:trPr>
          <w:trHeight w:val="284"/>
          <w:tblHeader/>
        </w:trPr>
        <w:tc>
          <w:tcPr>
            <w:tcW w:w="1843" w:type="dxa"/>
            <w:vMerge/>
            <w:tcBorders>
              <w:left w:val="single" w:sz="4" w:space="0" w:color="auto"/>
              <w:bottom w:val="single" w:sz="4" w:space="0" w:color="auto"/>
              <w:right w:val="single" w:sz="4" w:space="0" w:color="auto"/>
            </w:tcBorders>
            <w:vAlign w:val="center"/>
            <w:hideMark/>
          </w:tcPr>
          <w:p w14:paraId="432F700D" w14:textId="77777777" w:rsidR="0058469A" w:rsidRPr="0058469A" w:rsidRDefault="0058469A" w:rsidP="0058469A">
            <w:pPr>
              <w:jc w:val="center"/>
              <w:rPr>
                <w:sz w:val="18"/>
                <w:szCs w:val="18"/>
              </w:rPr>
            </w:pPr>
          </w:p>
        </w:tc>
        <w:tc>
          <w:tcPr>
            <w:tcW w:w="851" w:type="dxa"/>
            <w:tcBorders>
              <w:top w:val="single" w:sz="4" w:space="0" w:color="auto"/>
              <w:left w:val="nil"/>
              <w:bottom w:val="single" w:sz="4" w:space="0" w:color="auto"/>
              <w:right w:val="single" w:sz="4" w:space="0" w:color="auto"/>
            </w:tcBorders>
            <w:noWrap/>
            <w:vAlign w:val="center"/>
            <w:hideMark/>
          </w:tcPr>
          <w:p w14:paraId="0DEA7838" w14:textId="77777777" w:rsidR="0058469A" w:rsidRPr="0058469A" w:rsidRDefault="0058469A" w:rsidP="0058469A">
            <w:pPr>
              <w:jc w:val="center"/>
              <w:rPr>
                <w:sz w:val="18"/>
                <w:szCs w:val="18"/>
              </w:rPr>
            </w:pPr>
            <w:r w:rsidRPr="0058469A">
              <w:rPr>
                <w:sz w:val="18"/>
                <w:szCs w:val="18"/>
              </w:rPr>
              <w:t>2021 г.</w:t>
            </w:r>
          </w:p>
        </w:tc>
        <w:tc>
          <w:tcPr>
            <w:tcW w:w="850" w:type="dxa"/>
            <w:tcBorders>
              <w:top w:val="single" w:sz="4" w:space="0" w:color="auto"/>
              <w:left w:val="nil"/>
              <w:bottom w:val="single" w:sz="4" w:space="0" w:color="auto"/>
              <w:right w:val="single" w:sz="4" w:space="0" w:color="auto"/>
            </w:tcBorders>
            <w:noWrap/>
            <w:vAlign w:val="center"/>
            <w:hideMark/>
          </w:tcPr>
          <w:p w14:paraId="7712B97B" w14:textId="77777777" w:rsidR="0058469A" w:rsidRPr="0058469A" w:rsidRDefault="0058469A" w:rsidP="0058469A">
            <w:pPr>
              <w:jc w:val="center"/>
              <w:rPr>
                <w:sz w:val="18"/>
                <w:szCs w:val="18"/>
              </w:rPr>
            </w:pPr>
            <w:r w:rsidRPr="0058469A">
              <w:rPr>
                <w:sz w:val="18"/>
                <w:szCs w:val="18"/>
              </w:rPr>
              <w:t>2022 г.</w:t>
            </w:r>
          </w:p>
        </w:tc>
        <w:tc>
          <w:tcPr>
            <w:tcW w:w="851" w:type="dxa"/>
            <w:tcBorders>
              <w:top w:val="single" w:sz="4" w:space="0" w:color="auto"/>
              <w:left w:val="nil"/>
              <w:bottom w:val="single" w:sz="4" w:space="0" w:color="auto"/>
              <w:right w:val="single" w:sz="4" w:space="0" w:color="auto"/>
            </w:tcBorders>
            <w:noWrap/>
            <w:vAlign w:val="center"/>
            <w:hideMark/>
          </w:tcPr>
          <w:p w14:paraId="2462AC48" w14:textId="77777777" w:rsidR="0058469A" w:rsidRPr="0058469A" w:rsidRDefault="0058469A" w:rsidP="0058469A">
            <w:pPr>
              <w:jc w:val="center"/>
              <w:rPr>
                <w:sz w:val="18"/>
                <w:szCs w:val="18"/>
              </w:rPr>
            </w:pPr>
            <w:r w:rsidRPr="0058469A">
              <w:rPr>
                <w:sz w:val="18"/>
                <w:szCs w:val="18"/>
              </w:rPr>
              <w:t>2023 г.</w:t>
            </w:r>
          </w:p>
        </w:tc>
        <w:tc>
          <w:tcPr>
            <w:tcW w:w="879" w:type="dxa"/>
            <w:tcBorders>
              <w:top w:val="single" w:sz="4" w:space="0" w:color="auto"/>
              <w:left w:val="nil"/>
              <w:bottom w:val="single" w:sz="4" w:space="0" w:color="auto"/>
              <w:right w:val="single" w:sz="4" w:space="0" w:color="auto"/>
            </w:tcBorders>
            <w:noWrap/>
            <w:vAlign w:val="center"/>
            <w:hideMark/>
          </w:tcPr>
          <w:p w14:paraId="7877FEB9" w14:textId="77777777" w:rsidR="0058469A" w:rsidRPr="0058469A" w:rsidRDefault="0058469A" w:rsidP="0058469A">
            <w:pPr>
              <w:jc w:val="center"/>
              <w:rPr>
                <w:sz w:val="18"/>
                <w:szCs w:val="18"/>
              </w:rPr>
            </w:pPr>
            <w:r w:rsidRPr="0058469A">
              <w:rPr>
                <w:sz w:val="18"/>
                <w:szCs w:val="18"/>
              </w:rPr>
              <w:t>2024 г.</w:t>
            </w:r>
          </w:p>
        </w:tc>
        <w:tc>
          <w:tcPr>
            <w:tcW w:w="822" w:type="dxa"/>
            <w:tcBorders>
              <w:top w:val="single" w:sz="4" w:space="0" w:color="auto"/>
              <w:left w:val="nil"/>
              <w:bottom w:val="single" w:sz="4" w:space="0" w:color="auto"/>
              <w:right w:val="single" w:sz="4" w:space="0" w:color="auto"/>
            </w:tcBorders>
            <w:noWrap/>
            <w:vAlign w:val="center"/>
            <w:hideMark/>
          </w:tcPr>
          <w:p w14:paraId="2E7404BB" w14:textId="77777777" w:rsidR="0058469A" w:rsidRPr="0058469A" w:rsidRDefault="0058469A" w:rsidP="0058469A">
            <w:pPr>
              <w:jc w:val="center"/>
              <w:rPr>
                <w:sz w:val="18"/>
                <w:szCs w:val="18"/>
              </w:rPr>
            </w:pPr>
            <w:r w:rsidRPr="0058469A">
              <w:rPr>
                <w:sz w:val="18"/>
                <w:szCs w:val="18"/>
              </w:rPr>
              <w:t>2025 г.</w:t>
            </w:r>
          </w:p>
        </w:tc>
        <w:tc>
          <w:tcPr>
            <w:tcW w:w="669" w:type="dxa"/>
            <w:tcBorders>
              <w:top w:val="single" w:sz="4" w:space="0" w:color="auto"/>
              <w:left w:val="nil"/>
              <w:bottom w:val="single" w:sz="4" w:space="0" w:color="auto"/>
              <w:right w:val="single" w:sz="4" w:space="0" w:color="auto"/>
            </w:tcBorders>
            <w:vAlign w:val="center"/>
          </w:tcPr>
          <w:p w14:paraId="33E647C9" w14:textId="77777777" w:rsidR="0058469A" w:rsidRPr="0058469A" w:rsidRDefault="0058469A" w:rsidP="0058469A">
            <w:pPr>
              <w:jc w:val="center"/>
              <w:rPr>
                <w:sz w:val="18"/>
                <w:szCs w:val="18"/>
              </w:rPr>
            </w:pPr>
            <w:r w:rsidRPr="0058469A">
              <w:rPr>
                <w:sz w:val="18"/>
                <w:szCs w:val="18"/>
              </w:rPr>
              <w:t>2021 г.</w:t>
            </w:r>
          </w:p>
        </w:tc>
        <w:tc>
          <w:tcPr>
            <w:tcW w:w="708" w:type="dxa"/>
            <w:tcBorders>
              <w:top w:val="single" w:sz="4" w:space="0" w:color="auto"/>
              <w:left w:val="nil"/>
              <w:bottom w:val="single" w:sz="4" w:space="0" w:color="auto"/>
              <w:right w:val="single" w:sz="4" w:space="0" w:color="auto"/>
            </w:tcBorders>
            <w:vAlign w:val="center"/>
          </w:tcPr>
          <w:p w14:paraId="245CB94C" w14:textId="77777777" w:rsidR="0058469A" w:rsidRPr="0058469A" w:rsidRDefault="0058469A" w:rsidP="0058469A">
            <w:pPr>
              <w:jc w:val="center"/>
              <w:rPr>
                <w:sz w:val="18"/>
                <w:szCs w:val="18"/>
              </w:rPr>
            </w:pPr>
            <w:r w:rsidRPr="0058469A">
              <w:rPr>
                <w:sz w:val="18"/>
                <w:szCs w:val="18"/>
              </w:rPr>
              <w:t>2022 г.</w:t>
            </w:r>
          </w:p>
        </w:tc>
        <w:tc>
          <w:tcPr>
            <w:tcW w:w="709" w:type="dxa"/>
            <w:tcBorders>
              <w:top w:val="single" w:sz="4" w:space="0" w:color="auto"/>
              <w:left w:val="nil"/>
              <w:bottom w:val="single" w:sz="4" w:space="0" w:color="auto"/>
              <w:right w:val="single" w:sz="4" w:space="0" w:color="auto"/>
            </w:tcBorders>
            <w:vAlign w:val="center"/>
          </w:tcPr>
          <w:p w14:paraId="143D52D5" w14:textId="77777777" w:rsidR="0058469A" w:rsidRPr="0058469A" w:rsidRDefault="0058469A" w:rsidP="0058469A">
            <w:pPr>
              <w:jc w:val="center"/>
              <w:rPr>
                <w:sz w:val="18"/>
                <w:szCs w:val="18"/>
              </w:rPr>
            </w:pPr>
            <w:r w:rsidRPr="0058469A">
              <w:rPr>
                <w:sz w:val="18"/>
                <w:szCs w:val="18"/>
              </w:rPr>
              <w:t>2023 г.</w:t>
            </w:r>
          </w:p>
        </w:tc>
        <w:tc>
          <w:tcPr>
            <w:tcW w:w="709" w:type="dxa"/>
            <w:tcBorders>
              <w:top w:val="single" w:sz="4" w:space="0" w:color="auto"/>
              <w:left w:val="nil"/>
              <w:bottom w:val="single" w:sz="4" w:space="0" w:color="auto"/>
              <w:right w:val="single" w:sz="4" w:space="0" w:color="auto"/>
            </w:tcBorders>
            <w:vAlign w:val="center"/>
          </w:tcPr>
          <w:p w14:paraId="0F9F6E07" w14:textId="77777777" w:rsidR="0058469A" w:rsidRPr="0058469A" w:rsidRDefault="0058469A" w:rsidP="0058469A">
            <w:pPr>
              <w:jc w:val="center"/>
              <w:rPr>
                <w:sz w:val="18"/>
                <w:szCs w:val="18"/>
              </w:rPr>
            </w:pPr>
            <w:r w:rsidRPr="0058469A">
              <w:rPr>
                <w:sz w:val="18"/>
                <w:szCs w:val="18"/>
              </w:rPr>
              <w:t>2024 г.</w:t>
            </w:r>
          </w:p>
        </w:tc>
        <w:tc>
          <w:tcPr>
            <w:tcW w:w="709" w:type="dxa"/>
            <w:tcBorders>
              <w:top w:val="single" w:sz="4" w:space="0" w:color="auto"/>
              <w:left w:val="nil"/>
              <w:bottom w:val="single" w:sz="4" w:space="0" w:color="auto"/>
              <w:right w:val="single" w:sz="4" w:space="0" w:color="auto"/>
            </w:tcBorders>
            <w:vAlign w:val="center"/>
          </w:tcPr>
          <w:p w14:paraId="724CC24E" w14:textId="77777777" w:rsidR="0058469A" w:rsidRPr="0058469A" w:rsidRDefault="0058469A" w:rsidP="0058469A">
            <w:pPr>
              <w:jc w:val="center"/>
              <w:rPr>
                <w:sz w:val="18"/>
                <w:szCs w:val="18"/>
              </w:rPr>
            </w:pPr>
            <w:r w:rsidRPr="0058469A">
              <w:rPr>
                <w:sz w:val="18"/>
                <w:szCs w:val="18"/>
              </w:rPr>
              <w:t>2025 г.</w:t>
            </w:r>
          </w:p>
        </w:tc>
      </w:tr>
      <w:tr w:rsidR="0058469A" w:rsidRPr="0058469A" w14:paraId="5EE8D2B1" w14:textId="77777777" w:rsidTr="007368F0">
        <w:trPr>
          <w:trHeight w:val="284"/>
        </w:trPr>
        <w:tc>
          <w:tcPr>
            <w:tcW w:w="9600" w:type="dxa"/>
            <w:gridSpan w:val="11"/>
            <w:tcBorders>
              <w:top w:val="single" w:sz="4" w:space="0" w:color="auto"/>
              <w:left w:val="single" w:sz="4" w:space="0" w:color="auto"/>
              <w:bottom w:val="single" w:sz="4" w:space="0" w:color="auto"/>
              <w:right w:val="single" w:sz="4" w:space="0" w:color="000000"/>
            </w:tcBorders>
            <w:vAlign w:val="center"/>
            <w:hideMark/>
          </w:tcPr>
          <w:p w14:paraId="4247FE05" w14:textId="77777777" w:rsidR="0058469A" w:rsidRPr="0058469A" w:rsidRDefault="0058469A" w:rsidP="0058469A">
            <w:pPr>
              <w:jc w:val="center"/>
              <w:rPr>
                <w:sz w:val="18"/>
                <w:szCs w:val="18"/>
              </w:rPr>
            </w:pPr>
            <w:r w:rsidRPr="0058469A">
              <w:rPr>
                <w:sz w:val="18"/>
                <w:szCs w:val="18"/>
              </w:rPr>
              <w:t>Подключение (технологическое присоединение) к централизованной системе холодного ВОДОСНАБЖЕНИЯ</w:t>
            </w:r>
          </w:p>
        </w:tc>
      </w:tr>
      <w:tr w:rsidR="0058469A" w:rsidRPr="0058469A" w14:paraId="688DA0B1" w14:textId="77777777" w:rsidTr="007368F0">
        <w:trPr>
          <w:trHeight w:val="284"/>
        </w:trPr>
        <w:tc>
          <w:tcPr>
            <w:tcW w:w="9600" w:type="dxa"/>
            <w:gridSpan w:val="11"/>
            <w:tcBorders>
              <w:top w:val="nil"/>
              <w:left w:val="single" w:sz="4" w:space="0" w:color="auto"/>
              <w:bottom w:val="single" w:sz="4" w:space="0" w:color="auto"/>
              <w:right w:val="single" w:sz="4" w:space="0" w:color="auto"/>
            </w:tcBorders>
            <w:vAlign w:val="center"/>
            <w:hideMark/>
          </w:tcPr>
          <w:p w14:paraId="24E7B814" w14:textId="77777777" w:rsidR="0058469A" w:rsidRPr="0058469A" w:rsidRDefault="0058469A" w:rsidP="0058469A">
            <w:pPr>
              <w:jc w:val="center"/>
              <w:rPr>
                <w:sz w:val="18"/>
                <w:szCs w:val="18"/>
              </w:rPr>
            </w:pPr>
            <w:r w:rsidRPr="0058469A">
              <w:rPr>
                <w:sz w:val="18"/>
                <w:szCs w:val="18"/>
              </w:rPr>
              <w:t>Расходы, относимые на ставку за протяженность сети МЕТОДОМ ПРОДАВЛИВАНИЯ (ПРОКОЛ) с футляром</w:t>
            </w:r>
          </w:p>
        </w:tc>
      </w:tr>
      <w:tr w:rsidR="0058469A" w:rsidRPr="0058469A" w14:paraId="3A92F28C" w14:textId="77777777" w:rsidTr="007368F0">
        <w:trPr>
          <w:trHeight w:val="284"/>
        </w:trPr>
        <w:tc>
          <w:tcPr>
            <w:tcW w:w="1843" w:type="dxa"/>
            <w:tcBorders>
              <w:top w:val="nil"/>
              <w:left w:val="single" w:sz="4" w:space="0" w:color="auto"/>
              <w:bottom w:val="single" w:sz="4" w:space="0" w:color="auto"/>
              <w:right w:val="single" w:sz="4" w:space="0" w:color="auto"/>
            </w:tcBorders>
            <w:vAlign w:val="center"/>
            <w:hideMark/>
          </w:tcPr>
          <w:p w14:paraId="1C5AA6CE" w14:textId="77777777" w:rsidR="0058469A" w:rsidRPr="0058469A" w:rsidRDefault="0058469A" w:rsidP="0058469A">
            <w:pPr>
              <w:rPr>
                <w:sz w:val="18"/>
                <w:szCs w:val="18"/>
              </w:rPr>
            </w:pPr>
            <w:r w:rsidRPr="0058469A">
              <w:rPr>
                <w:sz w:val="18"/>
                <w:szCs w:val="18"/>
              </w:rPr>
              <w:t xml:space="preserve">диаметр до </w:t>
            </w:r>
            <w:proofErr w:type="spellStart"/>
            <w:r w:rsidRPr="0058469A">
              <w:rPr>
                <w:sz w:val="18"/>
                <w:szCs w:val="18"/>
              </w:rPr>
              <w:t>Ду</w:t>
            </w:r>
            <w:proofErr w:type="spellEnd"/>
            <w:r w:rsidRPr="0058469A">
              <w:rPr>
                <w:sz w:val="18"/>
                <w:szCs w:val="18"/>
              </w:rPr>
              <w:t xml:space="preserve"> 40 мм</w:t>
            </w:r>
          </w:p>
        </w:tc>
        <w:tc>
          <w:tcPr>
            <w:tcW w:w="851" w:type="dxa"/>
            <w:tcBorders>
              <w:top w:val="nil"/>
              <w:left w:val="nil"/>
              <w:bottom w:val="single" w:sz="4" w:space="0" w:color="auto"/>
              <w:right w:val="single" w:sz="4" w:space="0" w:color="auto"/>
            </w:tcBorders>
            <w:noWrap/>
            <w:vAlign w:val="center"/>
          </w:tcPr>
          <w:p w14:paraId="5CBDF404" w14:textId="77777777" w:rsidR="0058469A" w:rsidRPr="0058469A" w:rsidRDefault="0058469A" w:rsidP="0058469A">
            <w:pPr>
              <w:jc w:val="center"/>
              <w:rPr>
                <w:sz w:val="18"/>
                <w:szCs w:val="18"/>
              </w:rPr>
            </w:pPr>
            <w:r w:rsidRPr="0058469A">
              <w:rPr>
                <w:sz w:val="18"/>
                <w:szCs w:val="18"/>
              </w:rPr>
              <w:t>22291,63</w:t>
            </w:r>
          </w:p>
        </w:tc>
        <w:tc>
          <w:tcPr>
            <w:tcW w:w="850" w:type="dxa"/>
            <w:tcBorders>
              <w:top w:val="nil"/>
              <w:left w:val="nil"/>
              <w:bottom w:val="single" w:sz="4" w:space="0" w:color="auto"/>
              <w:right w:val="single" w:sz="4" w:space="0" w:color="auto"/>
            </w:tcBorders>
            <w:noWrap/>
            <w:vAlign w:val="center"/>
          </w:tcPr>
          <w:p w14:paraId="7E472CB8" w14:textId="77777777" w:rsidR="0058469A" w:rsidRPr="0058469A" w:rsidRDefault="0058469A" w:rsidP="0058469A">
            <w:pPr>
              <w:jc w:val="center"/>
              <w:rPr>
                <w:sz w:val="18"/>
                <w:szCs w:val="18"/>
              </w:rPr>
            </w:pPr>
            <w:r w:rsidRPr="0058469A">
              <w:rPr>
                <w:sz w:val="18"/>
                <w:szCs w:val="18"/>
              </w:rPr>
              <w:t>23161,00</w:t>
            </w:r>
          </w:p>
        </w:tc>
        <w:tc>
          <w:tcPr>
            <w:tcW w:w="851" w:type="dxa"/>
            <w:tcBorders>
              <w:top w:val="nil"/>
              <w:left w:val="nil"/>
              <w:bottom w:val="single" w:sz="4" w:space="0" w:color="auto"/>
              <w:right w:val="single" w:sz="4" w:space="0" w:color="auto"/>
            </w:tcBorders>
            <w:noWrap/>
            <w:vAlign w:val="center"/>
          </w:tcPr>
          <w:p w14:paraId="0B8B84EF" w14:textId="77777777" w:rsidR="0058469A" w:rsidRPr="0058469A" w:rsidRDefault="0058469A" w:rsidP="0058469A">
            <w:pPr>
              <w:jc w:val="center"/>
              <w:rPr>
                <w:sz w:val="18"/>
                <w:szCs w:val="18"/>
              </w:rPr>
            </w:pPr>
            <w:r w:rsidRPr="0058469A">
              <w:rPr>
                <w:sz w:val="18"/>
                <w:szCs w:val="18"/>
              </w:rPr>
              <w:t>24087,45</w:t>
            </w:r>
          </w:p>
        </w:tc>
        <w:tc>
          <w:tcPr>
            <w:tcW w:w="879" w:type="dxa"/>
            <w:tcBorders>
              <w:top w:val="nil"/>
              <w:left w:val="nil"/>
              <w:bottom w:val="single" w:sz="4" w:space="0" w:color="auto"/>
              <w:right w:val="single" w:sz="4" w:space="0" w:color="auto"/>
            </w:tcBorders>
            <w:noWrap/>
            <w:vAlign w:val="center"/>
          </w:tcPr>
          <w:p w14:paraId="0277827F" w14:textId="77777777" w:rsidR="0058469A" w:rsidRPr="0058469A" w:rsidRDefault="0058469A" w:rsidP="0058469A">
            <w:pPr>
              <w:jc w:val="center"/>
              <w:rPr>
                <w:sz w:val="18"/>
                <w:szCs w:val="18"/>
              </w:rPr>
            </w:pPr>
            <w:r w:rsidRPr="0058469A">
              <w:rPr>
                <w:sz w:val="18"/>
                <w:szCs w:val="18"/>
              </w:rPr>
              <w:t>25050,94</w:t>
            </w:r>
          </w:p>
        </w:tc>
        <w:tc>
          <w:tcPr>
            <w:tcW w:w="822" w:type="dxa"/>
            <w:tcBorders>
              <w:top w:val="nil"/>
              <w:left w:val="nil"/>
              <w:bottom w:val="single" w:sz="4" w:space="0" w:color="auto"/>
              <w:right w:val="single" w:sz="4" w:space="0" w:color="auto"/>
            </w:tcBorders>
            <w:noWrap/>
            <w:vAlign w:val="center"/>
          </w:tcPr>
          <w:p w14:paraId="3DD5E20E" w14:textId="77777777" w:rsidR="0058469A" w:rsidRPr="0058469A" w:rsidRDefault="0058469A" w:rsidP="0058469A">
            <w:pPr>
              <w:jc w:val="center"/>
              <w:rPr>
                <w:sz w:val="18"/>
                <w:szCs w:val="18"/>
              </w:rPr>
            </w:pPr>
            <w:r w:rsidRPr="0058469A">
              <w:rPr>
                <w:sz w:val="18"/>
                <w:szCs w:val="18"/>
              </w:rPr>
              <w:t>26052,98</w:t>
            </w:r>
          </w:p>
        </w:tc>
        <w:tc>
          <w:tcPr>
            <w:tcW w:w="669" w:type="dxa"/>
            <w:vMerge w:val="restart"/>
            <w:tcBorders>
              <w:top w:val="nil"/>
              <w:left w:val="nil"/>
              <w:right w:val="single" w:sz="4" w:space="0" w:color="auto"/>
            </w:tcBorders>
            <w:vAlign w:val="center"/>
          </w:tcPr>
          <w:p w14:paraId="514E1B76" w14:textId="77777777" w:rsidR="0058469A" w:rsidRPr="0058469A" w:rsidRDefault="0058469A" w:rsidP="0058469A">
            <w:pPr>
              <w:jc w:val="center"/>
              <w:rPr>
                <w:sz w:val="18"/>
                <w:szCs w:val="18"/>
              </w:rPr>
            </w:pPr>
            <w:r w:rsidRPr="0058469A">
              <w:rPr>
                <w:sz w:val="18"/>
                <w:szCs w:val="18"/>
              </w:rPr>
              <w:t>8102,00</w:t>
            </w:r>
          </w:p>
        </w:tc>
        <w:tc>
          <w:tcPr>
            <w:tcW w:w="708" w:type="dxa"/>
            <w:vMerge w:val="restart"/>
            <w:tcBorders>
              <w:top w:val="nil"/>
              <w:left w:val="nil"/>
              <w:right w:val="single" w:sz="4" w:space="0" w:color="auto"/>
            </w:tcBorders>
            <w:vAlign w:val="center"/>
          </w:tcPr>
          <w:p w14:paraId="3C806FAF" w14:textId="77777777" w:rsidR="0058469A" w:rsidRPr="0058469A" w:rsidRDefault="0058469A" w:rsidP="0058469A">
            <w:pPr>
              <w:jc w:val="center"/>
              <w:rPr>
                <w:sz w:val="18"/>
                <w:szCs w:val="18"/>
              </w:rPr>
            </w:pPr>
            <w:r w:rsidRPr="0058469A">
              <w:rPr>
                <w:sz w:val="18"/>
                <w:szCs w:val="18"/>
              </w:rPr>
              <w:t>8417,98</w:t>
            </w:r>
          </w:p>
        </w:tc>
        <w:tc>
          <w:tcPr>
            <w:tcW w:w="709" w:type="dxa"/>
            <w:vMerge w:val="restart"/>
            <w:tcBorders>
              <w:top w:val="nil"/>
              <w:left w:val="nil"/>
              <w:right w:val="single" w:sz="4" w:space="0" w:color="auto"/>
            </w:tcBorders>
            <w:vAlign w:val="center"/>
          </w:tcPr>
          <w:p w14:paraId="2649630B" w14:textId="77777777" w:rsidR="0058469A" w:rsidRPr="0058469A" w:rsidRDefault="0058469A" w:rsidP="0058469A">
            <w:pPr>
              <w:jc w:val="center"/>
              <w:rPr>
                <w:sz w:val="18"/>
                <w:szCs w:val="18"/>
              </w:rPr>
            </w:pPr>
            <w:r w:rsidRPr="0058469A">
              <w:rPr>
                <w:sz w:val="18"/>
                <w:szCs w:val="18"/>
              </w:rPr>
              <w:t>8754,70</w:t>
            </w:r>
          </w:p>
        </w:tc>
        <w:tc>
          <w:tcPr>
            <w:tcW w:w="709" w:type="dxa"/>
            <w:vMerge w:val="restart"/>
            <w:tcBorders>
              <w:top w:val="nil"/>
              <w:left w:val="nil"/>
              <w:right w:val="single" w:sz="4" w:space="0" w:color="auto"/>
            </w:tcBorders>
            <w:vAlign w:val="center"/>
          </w:tcPr>
          <w:p w14:paraId="686967FF" w14:textId="77777777" w:rsidR="0058469A" w:rsidRPr="0058469A" w:rsidRDefault="0058469A" w:rsidP="0058469A">
            <w:pPr>
              <w:jc w:val="center"/>
              <w:rPr>
                <w:sz w:val="18"/>
                <w:szCs w:val="18"/>
              </w:rPr>
            </w:pPr>
            <w:r w:rsidRPr="0058469A">
              <w:rPr>
                <w:sz w:val="18"/>
                <w:szCs w:val="18"/>
              </w:rPr>
              <w:t>8104,89</w:t>
            </w:r>
          </w:p>
        </w:tc>
        <w:tc>
          <w:tcPr>
            <w:tcW w:w="709" w:type="dxa"/>
            <w:vMerge w:val="restart"/>
            <w:tcBorders>
              <w:top w:val="nil"/>
              <w:left w:val="nil"/>
              <w:right w:val="single" w:sz="4" w:space="0" w:color="auto"/>
            </w:tcBorders>
            <w:vAlign w:val="center"/>
          </w:tcPr>
          <w:p w14:paraId="2EC79B06" w14:textId="77777777" w:rsidR="0058469A" w:rsidRPr="0058469A" w:rsidRDefault="0058469A" w:rsidP="0058469A">
            <w:pPr>
              <w:jc w:val="center"/>
              <w:rPr>
                <w:sz w:val="18"/>
                <w:szCs w:val="18"/>
              </w:rPr>
            </w:pPr>
            <w:r w:rsidRPr="0058469A">
              <w:rPr>
                <w:sz w:val="18"/>
                <w:szCs w:val="18"/>
              </w:rPr>
              <w:t>9469,08</w:t>
            </w:r>
          </w:p>
        </w:tc>
      </w:tr>
      <w:tr w:rsidR="0058469A" w:rsidRPr="0058469A" w14:paraId="0593D761" w14:textId="77777777" w:rsidTr="007368F0">
        <w:trPr>
          <w:trHeight w:val="284"/>
        </w:trPr>
        <w:tc>
          <w:tcPr>
            <w:tcW w:w="1843" w:type="dxa"/>
            <w:tcBorders>
              <w:top w:val="nil"/>
              <w:left w:val="single" w:sz="4" w:space="0" w:color="auto"/>
              <w:bottom w:val="single" w:sz="4" w:space="0" w:color="auto"/>
              <w:right w:val="single" w:sz="4" w:space="0" w:color="auto"/>
            </w:tcBorders>
            <w:vAlign w:val="center"/>
            <w:hideMark/>
          </w:tcPr>
          <w:p w14:paraId="326FB5A2" w14:textId="77777777" w:rsidR="0058469A" w:rsidRPr="0058469A" w:rsidRDefault="0058469A" w:rsidP="0058469A">
            <w:pPr>
              <w:rPr>
                <w:sz w:val="18"/>
                <w:szCs w:val="18"/>
              </w:rPr>
            </w:pPr>
            <w:r w:rsidRPr="0058469A">
              <w:rPr>
                <w:sz w:val="18"/>
                <w:szCs w:val="18"/>
              </w:rPr>
              <w:t xml:space="preserve">диаметр до </w:t>
            </w:r>
            <w:proofErr w:type="spellStart"/>
            <w:r w:rsidRPr="0058469A">
              <w:rPr>
                <w:sz w:val="18"/>
                <w:szCs w:val="18"/>
              </w:rPr>
              <w:t>Ду</w:t>
            </w:r>
            <w:proofErr w:type="spellEnd"/>
            <w:r w:rsidRPr="0058469A">
              <w:rPr>
                <w:sz w:val="18"/>
                <w:szCs w:val="18"/>
              </w:rPr>
              <w:t xml:space="preserve"> 70 мм</w:t>
            </w:r>
          </w:p>
        </w:tc>
        <w:tc>
          <w:tcPr>
            <w:tcW w:w="851" w:type="dxa"/>
            <w:tcBorders>
              <w:top w:val="nil"/>
              <w:left w:val="nil"/>
              <w:bottom w:val="single" w:sz="4" w:space="0" w:color="auto"/>
              <w:right w:val="single" w:sz="4" w:space="0" w:color="auto"/>
            </w:tcBorders>
            <w:noWrap/>
            <w:vAlign w:val="center"/>
          </w:tcPr>
          <w:p w14:paraId="0297DA5A" w14:textId="77777777" w:rsidR="0058469A" w:rsidRPr="0058469A" w:rsidRDefault="0058469A" w:rsidP="0058469A">
            <w:pPr>
              <w:jc w:val="center"/>
              <w:rPr>
                <w:sz w:val="18"/>
                <w:szCs w:val="18"/>
              </w:rPr>
            </w:pPr>
            <w:r w:rsidRPr="0058469A">
              <w:rPr>
                <w:sz w:val="18"/>
                <w:szCs w:val="18"/>
              </w:rPr>
              <w:t>23298,90</w:t>
            </w:r>
          </w:p>
        </w:tc>
        <w:tc>
          <w:tcPr>
            <w:tcW w:w="850" w:type="dxa"/>
            <w:tcBorders>
              <w:top w:val="nil"/>
              <w:left w:val="nil"/>
              <w:bottom w:val="single" w:sz="4" w:space="0" w:color="auto"/>
              <w:right w:val="single" w:sz="4" w:space="0" w:color="auto"/>
            </w:tcBorders>
            <w:noWrap/>
            <w:vAlign w:val="center"/>
          </w:tcPr>
          <w:p w14:paraId="16A061A6" w14:textId="77777777" w:rsidR="0058469A" w:rsidRPr="0058469A" w:rsidRDefault="0058469A" w:rsidP="0058469A">
            <w:pPr>
              <w:jc w:val="center"/>
              <w:rPr>
                <w:sz w:val="18"/>
                <w:szCs w:val="18"/>
              </w:rPr>
            </w:pPr>
            <w:r w:rsidRPr="0058469A">
              <w:rPr>
                <w:sz w:val="18"/>
                <w:szCs w:val="18"/>
              </w:rPr>
              <w:t>24207,56</w:t>
            </w:r>
          </w:p>
        </w:tc>
        <w:tc>
          <w:tcPr>
            <w:tcW w:w="851" w:type="dxa"/>
            <w:tcBorders>
              <w:top w:val="nil"/>
              <w:left w:val="nil"/>
              <w:bottom w:val="single" w:sz="4" w:space="0" w:color="auto"/>
              <w:right w:val="single" w:sz="4" w:space="0" w:color="auto"/>
            </w:tcBorders>
            <w:noWrap/>
            <w:vAlign w:val="center"/>
          </w:tcPr>
          <w:p w14:paraId="21CEE491" w14:textId="77777777" w:rsidR="0058469A" w:rsidRPr="0058469A" w:rsidRDefault="0058469A" w:rsidP="0058469A">
            <w:pPr>
              <w:jc w:val="center"/>
              <w:rPr>
                <w:sz w:val="18"/>
                <w:szCs w:val="18"/>
              </w:rPr>
            </w:pPr>
            <w:r w:rsidRPr="0058469A">
              <w:rPr>
                <w:sz w:val="18"/>
                <w:szCs w:val="18"/>
              </w:rPr>
              <w:t>25175,86</w:t>
            </w:r>
          </w:p>
        </w:tc>
        <w:tc>
          <w:tcPr>
            <w:tcW w:w="879" w:type="dxa"/>
            <w:tcBorders>
              <w:top w:val="nil"/>
              <w:left w:val="nil"/>
              <w:bottom w:val="single" w:sz="4" w:space="0" w:color="auto"/>
              <w:right w:val="single" w:sz="4" w:space="0" w:color="auto"/>
            </w:tcBorders>
            <w:noWrap/>
            <w:vAlign w:val="center"/>
          </w:tcPr>
          <w:p w14:paraId="19234F31" w14:textId="77777777" w:rsidR="0058469A" w:rsidRPr="0058469A" w:rsidRDefault="0058469A" w:rsidP="0058469A">
            <w:pPr>
              <w:jc w:val="center"/>
              <w:rPr>
                <w:sz w:val="18"/>
                <w:szCs w:val="18"/>
              </w:rPr>
            </w:pPr>
            <w:r w:rsidRPr="0058469A">
              <w:rPr>
                <w:sz w:val="18"/>
                <w:szCs w:val="18"/>
              </w:rPr>
              <w:t>26182,90</w:t>
            </w:r>
          </w:p>
        </w:tc>
        <w:tc>
          <w:tcPr>
            <w:tcW w:w="822" w:type="dxa"/>
            <w:tcBorders>
              <w:top w:val="nil"/>
              <w:left w:val="nil"/>
              <w:bottom w:val="single" w:sz="4" w:space="0" w:color="auto"/>
              <w:right w:val="single" w:sz="4" w:space="0" w:color="auto"/>
            </w:tcBorders>
            <w:noWrap/>
            <w:vAlign w:val="center"/>
          </w:tcPr>
          <w:p w14:paraId="7AA1CD55" w14:textId="77777777" w:rsidR="0058469A" w:rsidRPr="0058469A" w:rsidRDefault="0058469A" w:rsidP="0058469A">
            <w:pPr>
              <w:jc w:val="center"/>
              <w:rPr>
                <w:sz w:val="18"/>
                <w:szCs w:val="18"/>
              </w:rPr>
            </w:pPr>
            <w:r w:rsidRPr="0058469A">
              <w:rPr>
                <w:sz w:val="18"/>
                <w:szCs w:val="18"/>
              </w:rPr>
              <w:t>27230,21</w:t>
            </w:r>
          </w:p>
        </w:tc>
        <w:tc>
          <w:tcPr>
            <w:tcW w:w="669" w:type="dxa"/>
            <w:vMerge/>
            <w:tcBorders>
              <w:left w:val="nil"/>
              <w:right w:val="single" w:sz="4" w:space="0" w:color="auto"/>
            </w:tcBorders>
            <w:vAlign w:val="center"/>
          </w:tcPr>
          <w:p w14:paraId="2C4F4179" w14:textId="77777777" w:rsidR="0058469A" w:rsidRPr="0058469A" w:rsidRDefault="0058469A" w:rsidP="0058469A">
            <w:pPr>
              <w:jc w:val="center"/>
              <w:rPr>
                <w:sz w:val="18"/>
                <w:szCs w:val="18"/>
              </w:rPr>
            </w:pPr>
          </w:p>
        </w:tc>
        <w:tc>
          <w:tcPr>
            <w:tcW w:w="708" w:type="dxa"/>
            <w:vMerge/>
            <w:tcBorders>
              <w:left w:val="nil"/>
              <w:right w:val="single" w:sz="4" w:space="0" w:color="auto"/>
            </w:tcBorders>
            <w:vAlign w:val="center"/>
          </w:tcPr>
          <w:p w14:paraId="778F81B7"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5770439D"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08DEBAE0"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63B3D8DF" w14:textId="77777777" w:rsidR="0058469A" w:rsidRPr="0058469A" w:rsidRDefault="0058469A" w:rsidP="0058469A">
            <w:pPr>
              <w:jc w:val="center"/>
              <w:rPr>
                <w:sz w:val="18"/>
                <w:szCs w:val="18"/>
              </w:rPr>
            </w:pPr>
          </w:p>
        </w:tc>
      </w:tr>
      <w:tr w:rsidR="0058469A" w:rsidRPr="0058469A" w14:paraId="735AFCAB" w14:textId="77777777" w:rsidTr="007368F0">
        <w:trPr>
          <w:trHeight w:val="284"/>
        </w:trPr>
        <w:tc>
          <w:tcPr>
            <w:tcW w:w="1843" w:type="dxa"/>
            <w:tcBorders>
              <w:top w:val="nil"/>
              <w:left w:val="single" w:sz="4" w:space="0" w:color="auto"/>
              <w:bottom w:val="single" w:sz="4" w:space="0" w:color="auto"/>
              <w:right w:val="single" w:sz="4" w:space="0" w:color="auto"/>
            </w:tcBorders>
            <w:vAlign w:val="center"/>
            <w:hideMark/>
          </w:tcPr>
          <w:p w14:paraId="13BA5B17" w14:textId="77777777" w:rsidR="0058469A" w:rsidRPr="0058469A" w:rsidRDefault="0058469A" w:rsidP="0058469A">
            <w:pPr>
              <w:rPr>
                <w:sz w:val="18"/>
                <w:szCs w:val="18"/>
              </w:rPr>
            </w:pPr>
            <w:r w:rsidRPr="0058469A">
              <w:rPr>
                <w:sz w:val="18"/>
                <w:szCs w:val="18"/>
              </w:rPr>
              <w:t xml:space="preserve">диаметр до </w:t>
            </w:r>
            <w:proofErr w:type="spellStart"/>
            <w:r w:rsidRPr="0058469A">
              <w:rPr>
                <w:sz w:val="18"/>
                <w:szCs w:val="18"/>
              </w:rPr>
              <w:t>Ду</w:t>
            </w:r>
            <w:proofErr w:type="spellEnd"/>
            <w:r w:rsidRPr="0058469A">
              <w:rPr>
                <w:sz w:val="18"/>
                <w:szCs w:val="18"/>
              </w:rPr>
              <w:t xml:space="preserve"> 100 мм</w:t>
            </w:r>
          </w:p>
        </w:tc>
        <w:tc>
          <w:tcPr>
            <w:tcW w:w="851" w:type="dxa"/>
            <w:tcBorders>
              <w:top w:val="nil"/>
              <w:left w:val="nil"/>
              <w:bottom w:val="single" w:sz="4" w:space="0" w:color="auto"/>
              <w:right w:val="single" w:sz="4" w:space="0" w:color="auto"/>
            </w:tcBorders>
            <w:noWrap/>
            <w:vAlign w:val="center"/>
          </w:tcPr>
          <w:p w14:paraId="6F453355" w14:textId="77777777" w:rsidR="0058469A" w:rsidRPr="0058469A" w:rsidRDefault="0058469A" w:rsidP="0058469A">
            <w:pPr>
              <w:jc w:val="center"/>
              <w:rPr>
                <w:sz w:val="18"/>
                <w:szCs w:val="18"/>
              </w:rPr>
            </w:pPr>
            <w:r w:rsidRPr="0058469A">
              <w:rPr>
                <w:sz w:val="18"/>
                <w:szCs w:val="18"/>
              </w:rPr>
              <w:t>24060,09</w:t>
            </w:r>
          </w:p>
        </w:tc>
        <w:tc>
          <w:tcPr>
            <w:tcW w:w="850" w:type="dxa"/>
            <w:tcBorders>
              <w:top w:val="nil"/>
              <w:left w:val="nil"/>
              <w:bottom w:val="single" w:sz="4" w:space="0" w:color="auto"/>
              <w:right w:val="single" w:sz="4" w:space="0" w:color="auto"/>
            </w:tcBorders>
            <w:noWrap/>
            <w:vAlign w:val="center"/>
          </w:tcPr>
          <w:p w14:paraId="4CCF23A3" w14:textId="77777777" w:rsidR="0058469A" w:rsidRPr="0058469A" w:rsidRDefault="0058469A" w:rsidP="0058469A">
            <w:pPr>
              <w:jc w:val="center"/>
              <w:rPr>
                <w:sz w:val="18"/>
                <w:szCs w:val="18"/>
              </w:rPr>
            </w:pPr>
            <w:r w:rsidRPr="0058469A">
              <w:rPr>
                <w:sz w:val="18"/>
                <w:szCs w:val="18"/>
              </w:rPr>
              <w:t>24998,44</w:t>
            </w:r>
          </w:p>
        </w:tc>
        <w:tc>
          <w:tcPr>
            <w:tcW w:w="851" w:type="dxa"/>
            <w:tcBorders>
              <w:top w:val="nil"/>
              <w:left w:val="nil"/>
              <w:bottom w:val="single" w:sz="4" w:space="0" w:color="auto"/>
              <w:right w:val="single" w:sz="4" w:space="0" w:color="auto"/>
            </w:tcBorders>
            <w:noWrap/>
            <w:vAlign w:val="center"/>
          </w:tcPr>
          <w:p w14:paraId="41970373" w14:textId="77777777" w:rsidR="0058469A" w:rsidRPr="0058469A" w:rsidRDefault="0058469A" w:rsidP="0058469A">
            <w:pPr>
              <w:jc w:val="center"/>
              <w:rPr>
                <w:sz w:val="18"/>
                <w:szCs w:val="18"/>
              </w:rPr>
            </w:pPr>
            <w:r w:rsidRPr="0058469A">
              <w:rPr>
                <w:sz w:val="18"/>
                <w:szCs w:val="18"/>
              </w:rPr>
              <w:t>25998,37</w:t>
            </w:r>
          </w:p>
        </w:tc>
        <w:tc>
          <w:tcPr>
            <w:tcW w:w="879" w:type="dxa"/>
            <w:tcBorders>
              <w:top w:val="nil"/>
              <w:left w:val="nil"/>
              <w:bottom w:val="single" w:sz="4" w:space="0" w:color="auto"/>
              <w:right w:val="single" w:sz="4" w:space="0" w:color="auto"/>
            </w:tcBorders>
            <w:noWrap/>
            <w:vAlign w:val="center"/>
          </w:tcPr>
          <w:p w14:paraId="596C2772" w14:textId="77777777" w:rsidR="0058469A" w:rsidRPr="0058469A" w:rsidRDefault="0058469A" w:rsidP="0058469A">
            <w:pPr>
              <w:jc w:val="center"/>
              <w:rPr>
                <w:sz w:val="18"/>
                <w:szCs w:val="18"/>
              </w:rPr>
            </w:pPr>
            <w:r w:rsidRPr="0058469A">
              <w:rPr>
                <w:sz w:val="18"/>
                <w:szCs w:val="18"/>
              </w:rPr>
              <w:t>27038,31</w:t>
            </w:r>
          </w:p>
        </w:tc>
        <w:tc>
          <w:tcPr>
            <w:tcW w:w="822" w:type="dxa"/>
            <w:tcBorders>
              <w:top w:val="nil"/>
              <w:left w:val="nil"/>
              <w:bottom w:val="single" w:sz="4" w:space="0" w:color="auto"/>
              <w:right w:val="single" w:sz="4" w:space="0" w:color="auto"/>
            </w:tcBorders>
            <w:noWrap/>
            <w:vAlign w:val="center"/>
          </w:tcPr>
          <w:p w14:paraId="253223FF" w14:textId="77777777" w:rsidR="0058469A" w:rsidRPr="0058469A" w:rsidRDefault="0058469A" w:rsidP="0058469A">
            <w:pPr>
              <w:jc w:val="center"/>
              <w:rPr>
                <w:sz w:val="18"/>
                <w:szCs w:val="18"/>
              </w:rPr>
            </w:pPr>
            <w:r w:rsidRPr="0058469A">
              <w:rPr>
                <w:sz w:val="18"/>
                <w:szCs w:val="18"/>
              </w:rPr>
              <w:t>28119,84</w:t>
            </w:r>
          </w:p>
        </w:tc>
        <w:tc>
          <w:tcPr>
            <w:tcW w:w="669" w:type="dxa"/>
            <w:vMerge/>
            <w:tcBorders>
              <w:left w:val="nil"/>
              <w:right w:val="single" w:sz="4" w:space="0" w:color="auto"/>
            </w:tcBorders>
            <w:vAlign w:val="center"/>
          </w:tcPr>
          <w:p w14:paraId="0F9BB07A" w14:textId="77777777" w:rsidR="0058469A" w:rsidRPr="0058469A" w:rsidRDefault="0058469A" w:rsidP="0058469A">
            <w:pPr>
              <w:jc w:val="center"/>
              <w:rPr>
                <w:sz w:val="18"/>
                <w:szCs w:val="18"/>
              </w:rPr>
            </w:pPr>
          </w:p>
        </w:tc>
        <w:tc>
          <w:tcPr>
            <w:tcW w:w="708" w:type="dxa"/>
            <w:vMerge/>
            <w:tcBorders>
              <w:left w:val="nil"/>
              <w:right w:val="single" w:sz="4" w:space="0" w:color="auto"/>
            </w:tcBorders>
            <w:vAlign w:val="center"/>
          </w:tcPr>
          <w:p w14:paraId="62CDECB2"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10FE413C"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051942BD"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3521F905" w14:textId="77777777" w:rsidR="0058469A" w:rsidRPr="0058469A" w:rsidRDefault="0058469A" w:rsidP="0058469A">
            <w:pPr>
              <w:jc w:val="center"/>
              <w:rPr>
                <w:sz w:val="18"/>
                <w:szCs w:val="18"/>
              </w:rPr>
            </w:pPr>
          </w:p>
        </w:tc>
      </w:tr>
      <w:tr w:rsidR="0058469A" w:rsidRPr="0058469A" w14:paraId="4E831369" w14:textId="77777777" w:rsidTr="007368F0">
        <w:trPr>
          <w:trHeight w:val="284"/>
        </w:trPr>
        <w:tc>
          <w:tcPr>
            <w:tcW w:w="1843" w:type="dxa"/>
            <w:tcBorders>
              <w:top w:val="nil"/>
              <w:left w:val="single" w:sz="4" w:space="0" w:color="auto"/>
              <w:bottom w:val="single" w:sz="4" w:space="0" w:color="auto"/>
              <w:right w:val="single" w:sz="4" w:space="0" w:color="auto"/>
            </w:tcBorders>
            <w:vAlign w:val="center"/>
            <w:hideMark/>
          </w:tcPr>
          <w:p w14:paraId="049C33BF" w14:textId="77777777" w:rsidR="0058469A" w:rsidRPr="0058469A" w:rsidRDefault="0058469A" w:rsidP="0058469A">
            <w:pPr>
              <w:rPr>
                <w:sz w:val="18"/>
                <w:szCs w:val="18"/>
              </w:rPr>
            </w:pPr>
            <w:r w:rsidRPr="0058469A">
              <w:rPr>
                <w:sz w:val="18"/>
                <w:szCs w:val="18"/>
              </w:rPr>
              <w:t xml:space="preserve">диаметр до </w:t>
            </w:r>
            <w:proofErr w:type="spellStart"/>
            <w:r w:rsidRPr="0058469A">
              <w:rPr>
                <w:sz w:val="18"/>
                <w:szCs w:val="18"/>
              </w:rPr>
              <w:t>Ду</w:t>
            </w:r>
            <w:proofErr w:type="spellEnd"/>
            <w:r w:rsidRPr="0058469A">
              <w:rPr>
                <w:sz w:val="18"/>
                <w:szCs w:val="18"/>
              </w:rPr>
              <w:t xml:space="preserve"> 150 мм</w:t>
            </w:r>
          </w:p>
        </w:tc>
        <w:tc>
          <w:tcPr>
            <w:tcW w:w="851" w:type="dxa"/>
            <w:tcBorders>
              <w:top w:val="nil"/>
              <w:left w:val="nil"/>
              <w:bottom w:val="single" w:sz="4" w:space="0" w:color="auto"/>
              <w:right w:val="single" w:sz="4" w:space="0" w:color="auto"/>
            </w:tcBorders>
            <w:noWrap/>
            <w:vAlign w:val="center"/>
          </w:tcPr>
          <w:p w14:paraId="7779D12B" w14:textId="77777777" w:rsidR="0058469A" w:rsidRPr="0058469A" w:rsidRDefault="0058469A" w:rsidP="0058469A">
            <w:pPr>
              <w:jc w:val="center"/>
              <w:rPr>
                <w:sz w:val="18"/>
                <w:szCs w:val="18"/>
              </w:rPr>
            </w:pPr>
            <w:r w:rsidRPr="0058469A">
              <w:rPr>
                <w:sz w:val="18"/>
                <w:szCs w:val="18"/>
              </w:rPr>
              <w:t>28972,81</w:t>
            </w:r>
          </w:p>
        </w:tc>
        <w:tc>
          <w:tcPr>
            <w:tcW w:w="850" w:type="dxa"/>
            <w:tcBorders>
              <w:top w:val="nil"/>
              <w:left w:val="nil"/>
              <w:bottom w:val="single" w:sz="4" w:space="0" w:color="auto"/>
              <w:right w:val="single" w:sz="4" w:space="0" w:color="auto"/>
            </w:tcBorders>
            <w:noWrap/>
            <w:vAlign w:val="center"/>
          </w:tcPr>
          <w:p w14:paraId="175A53F6" w14:textId="77777777" w:rsidR="0058469A" w:rsidRPr="0058469A" w:rsidRDefault="0058469A" w:rsidP="0058469A">
            <w:pPr>
              <w:jc w:val="center"/>
              <w:rPr>
                <w:sz w:val="18"/>
                <w:szCs w:val="18"/>
              </w:rPr>
            </w:pPr>
            <w:r w:rsidRPr="0058469A">
              <w:rPr>
                <w:sz w:val="18"/>
                <w:szCs w:val="18"/>
              </w:rPr>
              <w:t>30102,75</w:t>
            </w:r>
          </w:p>
        </w:tc>
        <w:tc>
          <w:tcPr>
            <w:tcW w:w="851" w:type="dxa"/>
            <w:tcBorders>
              <w:top w:val="nil"/>
              <w:left w:val="nil"/>
              <w:bottom w:val="single" w:sz="4" w:space="0" w:color="auto"/>
              <w:right w:val="single" w:sz="4" w:space="0" w:color="auto"/>
            </w:tcBorders>
            <w:noWrap/>
            <w:vAlign w:val="center"/>
          </w:tcPr>
          <w:p w14:paraId="7F53C939" w14:textId="77777777" w:rsidR="0058469A" w:rsidRPr="0058469A" w:rsidRDefault="0058469A" w:rsidP="0058469A">
            <w:pPr>
              <w:jc w:val="center"/>
              <w:rPr>
                <w:sz w:val="18"/>
                <w:szCs w:val="18"/>
              </w:rPr>
            </w:pPr>
            <w:r w:rsidRPr="0058469A">
              <w:rPr>
                <w:sz w:val="18"/>
                <w:szCs w:val="18"/>
              </w:rPr>
              <w:t>31306,86</w:t>
            </w:r>
          </w:p>
        </w:tc>
        <w:tc>
          <w:tcPr>
            <w:tcW w:w="879" w:type="dxa"/>
            <w:tcBorders>
              <w:top w:val="nil"/>
              <w:left w:val="nil"/>
              <w:bottom w:val="single" w:sz="4" w:space="0" w:color="auto"/>
              <w:right w:val="single" w:sz="4" w:space="0" w:color="auto"/>
            </w:tcBorders>
            <w:noWrap/>
            <w:vAlign w:val="center"/>
          </w:tcPr>
          <w:p w14:paraId="4C5B8D23" w14:textId="77777777" w:rsidR="0058469A" w:rsidRPr="0058469A" w:rsidRDefault="0058469A" w:rsidP="0058469A">
            <w:pPr>
              <w:jc w:val="center"/>
              <w:rPr>
                <w:sz w:val="18"/>
                <w:szCs w:val="18"/>
              </w:rPr>
            </w:pPr>
            <w:r w:rsidRPr="0058469A">
              <w:rPr>
                <w:sz w:val="18"/>
                <w:szCs w:val="18"/>
              </w:rPr>
              <w:t>32559,14</w:t>
            </w:r>
          </w:p>
        </w:tc>
        <w:tc>
          <w:tcPr>
            <w:tcW w:w="822" w:type="dxa"/>
            <w:tcBorders>
              <w:top w:val="nil"/>
              <w:left w:val="nil"/>
              <w:bottom w:val="single" w:sz="4" w:space="0" w:color="auto"/>
              <w:right w:val="single" w:sz="4" w:space="0" w:color="auto"/>
            </w:tcBorders>
            <w:noWrap/>
            <w:vAlign w:val="center"/>
          </w:tcPr>
          <w:p w14:paraId="6F425440" w14:textId="77777777" w:rsidR="0058469A" w:rsidRPr="0058469A" w:rsidRDefault="0058469A" w:rsidP="0058469A">
            <w:pPr>
              <w:jc w:val="center"/>
              <w:rPr>
                <w:sz w:val="18"/>
                <w:szCs w:val="18"/>
              </w:rPr>
            </w:pPr>
            <w:r w:rsidRPr="0058469A">
              <w:rPr>
                <w:sz w:val="18"/>
                <w:szCs w:val="18"/>
              </w:rPr>
              <w:t>33861,50</w:t>
            </w:r>
          </w:p>
        </w:tc>
        <w:tc>
          <w:tcPr>
            <w:tcW w:w="669" w:type="dxa"/>
            <w:vMerge/>
            <w:tcBorders>
              <w:left w:val="nil"/>
              <w:right w:val="single" w:sz="4" w:space="0" w:color="auto"/>
            </w:tcBorders>
            <w:vAlign w:val="center"/>
          </w:tcPr>
          <w:p w14:paraId="5EA7019A" w14:textId="77777777" w:rsidR="0058469A" w:rsidRPr="0058469A" w:rsidRDefault="0058469A" w:rsidP="0058469A">
            <w:pPr>
              <w:jc w:val="center"/>
              <w:rPr>
                <w:sz w:val="18"/>
                <w:szCs w:val="18"/>
              </w:rPr>
            </w:pPr>
          </w:p>
        </w:tc>
        <w:tc>
          <w:tcPr>
            <w:tcW w:w="708" w:type="dxa"/>
            <w:vMerge/>
            <w:tcBorders>
              <w:left w:val="nil"/>
              <w:right w:val="single" w:sz="4" w:space="0" w:color="auto"/>
            </w:tcBorders>
            <w:vAlign w:val="center"/>
          </w:tcPr>
          <w:p w14:paraId="47F54F94"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28FACA6B"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383422B2"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4323C681" w14:textId="77777777" w:rsidR="0058469A" w:rsidRPr="0058469A" w:rsidRDefault="0058469A" w:rsidP="0058469A">
            <w:pPr>
              <w:jc w:val="center"/>
              <w:rPr>
                <w:sz w:val="18"/>
                <w:szCs w:val="18"/>
              </w:rPr>
            </w:pPr>
          </w:p>
        </w:tc>
      </w:tr>
      <w:tr w:rsidR="0058469A" w:rsidRPr="0058469A" w14:paraId="52B5BC82" w14:textId="77777777" w:rsidTr="007368F0">
        <w:trPr>
          <w:trHeight w:val="284"/>
        </w:trPr>
        <w:tc>
          <w:tcPr>
            <w:tcW w:w="1843" w:type="dxa"/>
            <w:tcBorders>
              <w:top w:val="nil"/>
              <w:left w:val="single" w:sz="4" w:space="0" w:color="auto"/>
              <w:bottom w:val="single" w:sz="4" w:space="0" w:color="auto"/>
              <w:right w:val="single" w:sz="4" w:space="0" w:color="auto"/>
            </w:tcBorders>
            <w:vAlign w:val="center"/>
            <w:hideMark/>
          </w:tcPr>
          <w:p w14:paraId="158C871A" w14:textId="77777777" w:rsidR="0058469A" w:rsidRPr="0058469A" w:rsidRDefault="0058469A" w:rsidP="0058469A">
            <w:pPr>
              <w:rPr>
                <w:sz w:val="18"/>
                <w:szCs w:val="18"/>
              </w:rPr>
            </w:pPr>
            <w:r w:rsidRPr="0058469A">
              <w:rPr>
                <w:sz w:val="18"/>
                <w:szCs w:val="18"/>
              </w:rPr>
              <w:t xml:space="preserve">диаметр до </w:t>
            </w:r>
            <w:proofErr w:type="spellStart"/>
            <w:r w:rsidRPr="0058469A">
              <w:rPr>
                <w:sz w:val="18"/>
                <w:szCs w:val="18"/>
              </w:rPr>
              <w:t>Ду</w:t>
            </w:r>
            <w:proofErr w:type="spellEnd"/>
            <w:r w:rsidRPr="0058469A">
              <w:rPr>
                <w:sz w:val="18"/>
                <w:szCs w:val="18"/>
              </w:rPr>
              <w:t xml:space="preserve"> 200 мм</w:t>
            </w:r>
          </w:p>
        </w:tc>
        <w:tc>
          <w:tcPr>
            <w:tcW w:w="851" w:type="dxa"/>
            <w:tcBorders>
              <w:top w:val="nil"/>
              <w:left w:val="nil"/>
              <w:bottom w:val="single" w:sz="4" w:space="0" w:color="auto"/>
              <w:right w:val="single" w:sz="4" w:space="0" w:color="auto"/>
            </w:tcBorders>
            <w:noWrap/>
            <w:vAlign w:val="center"/>
          </w:tcPr>
          <w:p w14:paraId="4B27AFC2" w14:textId="77777777" w:rsidR="0058469A" w:rsidRPr="0058469A" w:rsidRDefault="0058469A" w:rsidP="0058469A">
            <w:pPr>
              <w:jc w:val="center"/>
              <w:rPr>
                <w:sz w:val="18"/>
                <w:szCs w:val="18"/>
              </w:rPr>
            </w:pPr>
            <w:r w:rsidRPr="0058469A">
              <w:rPr>
                <w:sz w:val="18"/>
                <w:szCs w:val="18"/>
              </w:rPr>
              <w:t>40363,04</w:t>
            </w:r>
          </w:p>
        </w:tc>
        <w:tc>
          <w:tcPr>
            <w:tcW w:w="850" w:type="dxa"/>
            <w:tcBorders>
              <w:top w:val="nil"/>
              <w:left w:val="nil"/>
              <w:bottom w:val="single" w:sz="4" w:space="0" w:color="auto"/>
              <w:right w:val="single" w:sz="4" w:space="0" w:color="auto"/>
            </w:tcBorders>
            <w:noWrap/>
            <w:vAlign w:val="center"/>
          </w:tcPr>
          <w:p w14:paraId="4C8E91F9" w14:textId="77777777" w:rsidR="0058469A" w:rsidRPr="0058469A" w:rsidRDefault="0058469A" w:rsidP="0058469A">
            <w:pPr>
              <w:jc w:val="center"/>
              <w:rPr>
                <w:sz w:val="18"/>
                <w:szCs w:val="18"/>
              </w:rPr>
            </w:pPr>
            <w:r w:rsidRPr="0058469A">
              <w:rPr>
                <w:sz w:val="18"/>
                <w:szCs w:val="18"/>
              </w:rPr>
              <w:t>41937,20</w:t>
            </w:r>
          </w:p>
        </w:tc>
        <w:tc>
          <w:tcPr>
            <w:tcW w:w="851" w:type="dxa"/>
            <w:tcBorders>
              <w:top w:val="nil"/>
              <w:left w:val="nil"/>
              <w:bottom w:val="single" w:sz="4" w:space="0" w:color="auto"/>
              <w:right w:val="single" w:sz="4" w:space="0" w:color="auto"/>
            </w:tcBorders>
            <w:noWrap/>
            <w:vAlign w:val="center"/>
          </w:tcPr>
          <w:p w14:paraId="1482D7E6" w14:textId="77777777" w:rsidR="0058469A" w:rsidRPr="0058469A" w:rsidRDefault="0058469A" w:rsidP="0058469A">
            <w:pPr>
              <w:jc w:val="center"/>
              <w:rPr>
                <w:sz w:val="18"/>
                <w:szCs w:val="18"/>
              </w:rPr>
            </w:pPr>
            <w:r w:rsidRPr="0058469A">
              <w:rPr>
                <w:sz w:val="18"/>
                <w:szCs w:val="18"/>
              </w:rPr>
              <w:t>43614,69</w:t>
            </w:r>
          </w:p>
        </w:tc>
        <w:tc>
          <w:tcPr>
            <w:tcW w:w="879" w:type="dxa"/>
            <w:tcBorders>
              <w:top w:val="nil"/>
              <w:left w:val="nil"/>
              <w:bottom w:val="single" w:sz="4" w:space="0" w:color="auto"/>
              <w:right w:val="single" w:sz="4" w:space="0" w:color="auto"/>
            </w:tcBorders>
            <w:noWrap/>
            <w:vAlign w:val="center"/>
          </w:tcPr>
          <w:p w14:paraId="7AA14F3E" w14:textId="77777777" w:rsidR="0058469A" w:rsidRPr="0058469A" w:rsidRDefault="0058469A" w:rsidP="0058469A">
            <w:pPr>
              <w:jc w:val="center"/>
              <w:rPr>
                <w:sz w:val="18"/>
                <w:szCs w:val="18"/>
              </w:rPr>
            </w:pPr>
            <w:r w:rsidRPr="0058469A">
              <w:rPr>
                <w:sz w:val="18"/>
                <w:szCs w:val="18"/>
              </w:rPr>
              <w:t>45359,28</w:t>
            </w:r>
          </w:p>
        </w:tc>
        <w:tc>
          <w:tcPr>
            <w:tcW w:w="822" w:type="dxa"/>
            <w:tcBorders>
              <w:top w:val="nil"/>
              <w:left w:val="nil"/>
              <w:bottom w:val="single" w:sz="4" w:space="0" w:color="auto"/>
              <w:right w:val="single" w:sz="4" w:space="0" w:color="auto"/>
            </w:tcBorders>
            <w:noWrap/>
            <w:vAlign w:val="center"/>
          </w:tcPr>
          <w:p w14:paraId="196A02AC" w14:textId="77777777" w:rsidR="0058469A" w:rsidRPr="0058469A" w:rsidRDefault="0058469A" w:rsidP="0058469A">
            <w:pPr>
              <w:jc w:val="center"/>
              <w:rPr>
                <w:sz w:val="18"/>
                <w:szCs w:val="18"/>
              </w:rPr>
            </w:pPr>
            <w:r w:rsidRPr="0058469A">
              <w:rPr>
                <w:sz w:val="18"/>
                <w:szCs w:val="18"/>
              </w:rPr>
              <w:t>47173,65</w:t>
            </w:r>
          </w:p>
        </w:tc>
        <w:tc>
          <w:tcPr>
            <w:tcW w:w="669" w:type="dxa"/>
            <w:vMerge/>
            <w:tcBorders>
              <w:left w:val="nil"/>
              <w:right w:val="single" w:sz="4" w:space="0" w:color="auto"/>
            </w:tcBorders>
            <w:vAlign w:val="center"/>
          </w:tcPr>
          <w:p w14:paraId="12F551C9" w14:textId="77777777" w:rsidR="0058469A" w:rsidRPr="0058469A" w:rsidRDefault="0058469A" w:rsidP="0058469A">
            <w:pPr>
              <w:jc w:val="center"/>
              <w:rPr>
                <w:sz w:val="18"/>
                <w:szCs w:val="18"/>
              </w:rPr>
            </w:pPr>
          </w:p>
        </w:tc>
        <w:tc>
          <w:tcPr>
            <w:tcW w:w="708" w:type="dxa"/>
            <w:vMerge/>
            <w:tcBorders>
              <w:left w:val="nil"/>
              <w:right w:val="single" w:sz="4" w:space="0" w:color="auto"/>
            </w:tcBorders>
            <w:vAlign w:val="center"/>
          </w:tcPr>
          <w:p w14:paraId="684F4291"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43B99782"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41F6201B"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1A3A8966" w14:textId="77777777" w:rsidR="0058469A" w:rsidRPr="0058469A" w:rsidRDefault="0058469A" w:rsidP="0058469A">
            <w:pPr>
              <w:jc w:val="center"/>
              <w:rPr>
                <w:sz w:val="18"/>
                <w:szCs w:val="18"/>
              </w:rPr>
            </w:pPr>
          </w:p>
        </w:tc>
      </w:tr>
      <w:tr w:rsidR="0058469A" w:rsidRPr="0058469A" w14:paraId="54A7AE10" w14:textId="77777777" w:rsidTr="007368F0">
        <w:trPr>
          <w:trHeight w:val="284"/>
        </w:trPr>
        <w:tc>
          <w:tcPr>
            <w:tcW w:w="1843" w:type="dxa"/>
            <w:tcBorders>
              <w:top w:val="nil"/>
              <w:left w:val="single" w:sz="4" w:space="0" w:color="auto"/>
              <w:bottom w:val="single" w:sz="4" w:space="0" w:color="auto"/>
              <w:right w:val="single" w:sz="4" w:space="0" w:color="auto"/>
            </w:tcBorders>
            <w:vAlign w:val="center"/>
            <w:hideMark/>
          </w:tcPr>
          <w:p w14:paraId="210DB8BF" w14:textId="77777777" w:rsidR="0058469A" w:rsidRPr="0058469A" w:rsidRDefault="0058469A" w:rsidP="0058469A">
            <w:pPr>
              <w:rPr>
                <w:sz w:val="18"/>
                <w:szCs w:val="18"/>
              </w:rPr>
            </w:pPr>
            <w:r w:rsidRPr="0058469A">
              <w:rPr>
                <w:sz w:val="18"/>
                <w:szCs w:val="18"/>
              </w:rPr>
              <w:t xml:space="preserve">диаметр до </w:t>
            </w:r>
            <w:proofErr w:type="spellStart"/>
            <w:r w:rsidRPr="0058469A">
              <w:rPr>
                <w:sz w:val="18"/>
                <w:szCs w:val="18"/>
              </w:rPr>
              <w:t>Ду</w:t>
            </w:r>
            <w:proofErr w:type="spellEnd"/>
            <w:r w:rsidRPr="0058469A">
              <w:rPr>
                <w:sz w:val="18"/>
                <w:szCs w:val="18"/>
              </w:rPr>
              <w:t xml:space="preserve"> 250 мм</w:t>
            </w:r>
          </w:p>
        </w:tc>
        <w:tc>
          <w:tcPr>
            <w:tcW w:w="851" w:type="dxa"/>
            <w:tcBorders>
              <w:top w:val="nil"/>
              <w:left w:val="nil"/>
              <w:bottom w:val="single" w:sz="4" w:space="0" w:color="auto"/>
              <w:right w:val="single" w:sz="4" w:space="0" w:color="auto"/>
            </w:tcBorders>
            <w:noWrap/>
            <w:vAlign w:val="center"/>
          </w:tcPr>
          <w:p w14:paraId="267531FC" w14:textId="77777777" w:rsidR="0058469A" w:rsidRPr="0058469A" w:rsidRDefault="0058469A" w:rsidP="0058469A">
            <w:pPr>
              <w:jc w:val="center"/>
              <w:rPr>
                <w:sz w:val="18"/>
                <w:szCs w:val="18"/>
              </w:rPr>
            </w:pPr>
            <w:r w:rsidRPr="0058469A">
              <w:rPr>
                <w:sz w:val="18"/>
                <w:szCs w:val="18"/>
              </w:rPr>
              <w:t>49767,25</w:t>
            </w:r>
          </w:p>
        </w:tc>
        <w:tc>
          <w:tcPr>
            <w:tcW w:w="850" w:type="dxa"/>
            <w:tcBorders>
              <w:top w:val="nil"/>
              <w:left w:val="nil"/>
              <w:bottom w:val="single" w:sz="4" w:space="0" w:color="auto"/>
              <w:right w:val="single" w:sz="4" w:space="0" w:color="auto"/>
            </w:tcBorders>
            <w:noWrap/>
            <w:vAlign w:val="center"/>
          </w:tcPr>
          <w:p w14:paraId="790B45AB" w14:textId="77777777" w:rsidR="0058469A" w:rsidRPr="0058469A" w:rsidRDefault="0058469A" w:rsidP="0058469A">
            <w:pPr>
              <w:jc w:val="center"/>
              <w:rPr>
                <w:sz w:val="18"/>
                <w:szCs w:val="18"/>
              </w:rPr>
            </w:pPr>
            <w:r w:rsidRPr="0058469A">
              <w:rPr>
                <w:sz w:val="18"/>
                <w:szCs w:val="18"/>
              </w:rPr>
              <w:t>51708,17</w:t>
            </w:r>
          </w:p>
        </w:tc>
        <w:tc>
          <w:tcPr>
            <w:tcW w:w="851" w:type="dxa"/>
            <w:tcBorders>
              <w:top w:val="nil"/>
              <w:left w:val="nil"/>
              <w:bottom w:val="single" w:sz="4" w:space="0" w:color="auto"/>
              <w:right w:val="single" w:sz="4" w:space="0" w:color="auto"/>
            </w:tcBorders>
            <w:noWrap/>
            <w:vAlign w:val="center"/>
          </w:tcPr>
          <w:p w14:paraId="407CA902" w14:textId="77777777" w:rsidR="0058469A" w:rsidRPr="0058469A" w:rsidRDefault="0058469A" w:rsidP="0058469A">
            <w:pPr>
              <w:jc w:val="center"/>
              <w:rPr>
                <w:sz w:val="18"/>
                <w:szCs w:val="18"/>
              </w:rPr>
            </w:pPr>
            <w:r w:rsidRPr="0058469A">
              <w:rPr>
                <w:sz w:val="18"/>
                <w:szCs w:val="18"/>
              </w:rPr>
              <w:t>53776,50</w:t>
            </w:r>
          </w:p>
        </w:tc>
        <w:tc>
          <w:tcPr>
            <w:tcW w:w="879" w:type="dxa"/>
            <w:tcBorders>
              <w:top w:val="nil"/>
              <w:left w:val="nil"/>
              <w:bottom w:val="single" w:sz="4" w:space="0" w:color="auto"/>
              <w:right w:val="single" w:sz="4" w:space="0" w:color="auto"/>
            </w:tcBorders>
            <w:noWrap/>
            <w:vAlign w:val="center"/>
          </w:tcPr>
          <w:p w14:paraId="096C7D2F" w14:textId="77777777" w:rsidR="0058469A" w:rsidRPr="0058469A" w:rsidRDefault="0058469A" w:rsidP="0058469A">
            <w:pPr>
              <w:jc w:val="center"/>
              <w:rPr>
                <w:sz w:val="18"/>
                <w:szCs w:val="18"/>
              </w:rPr>
            </w:pPr>
            <w:r w:rsidRPr="0058469A">
              <w:rPr>
                <w:sz w:val="18"/>
                <w:szCs w:val="18"/>
              </w:rPr>
              <w:t>55927,56</w:t>
            </w:r>
          </w:p>
        </w:tc>
        <w:tc>
          <w:tcPr>
            <w:tcW w:w="822" w:type="dxa"/>
            <w:tcBorders>
              <w:top w:val="nil"/>
              <w:left w:val="nil"/>
              <w:bottom w:val="single" w:sz="4" w:space="0" w:color="auto"/>
              <w:right w:val="single" w:sz="4" w:space="0" w:color="auto"/>
            </w:tcBorders>
            <w:noWrap/>
            <w:vAlign w:val="center"/>
          </w:tcPr>
          <w:p w14:paraId="220B242E" w14:textId="77777777" w:rsidR="0058469A" w:rsidRPr="0058469A" w:rsidRDefault="0058469A" w:rsidP="0058469A">
            <w:pPr>
              <w:jc w:val="center"/>
              <w:rPr>
                <w:sz w:val="18"/>
                <w:szCs w:val="18"/>
              </w:rPr>
            </w:pPr>
            <w:r w:rsidRPr="0058469A">
              <w:rPr>
                <w:sz w:val="18"/>
                <w:szCs w:val="18"/>
              </w:rPr>
              <w:t>58164,66</w:t>
            </w:r>
          </w:p>
        </w:tc>
        <w:tc>
          <w:tcPr>
            <w:tcW w:w="669" w:type="dxa"/>
            <w:vMerge/>
            <w:tcBorders>
              <w:left w:val="nil"/>
              <w:right w:val="single" w:sz="4" w:space="0" w:color="auto"/>
            </w:tcBorders>
            <w:vAlign w:val="center"/>
          </w:tcPr>
          <w:p w14:paraId="2077C3B7" w14:textId="77777777" w:rsidR="0058469A" w:rsidRPr="0058469A" w:rsidRDefault="0058469A" w:rsidP="0058469A">
            <w:pPr>
              <w:jc w:val="center"/>
              <w:rPr>
                <w:sz w:val="18"/>
                <w:szCs w:val="18"/>
              </w:rPr>
            </w:pPr>
          </w:p>
        </w:tc>
        <w:tc>
          <w:tcPr>
            <w:tcW w:w="708" w:type="dxa"/>
            <w:vMerge/>
            <w:tcBorders>
              <w:left w:val="nil"/>
              <w:right w:val="single" w:sz="4" w:space="0" w:color="auto"/>
            </w:tcBorders>
            <w:vAlign w:val="center"/>
          </w:tcPr>
          <w:p w14:paraId="2D9C1681"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5818103A"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2E337835" w14:textId="77777777" w:rsidR="0058469A" w:rsidRPr="0058469A" w:rsidRDefault="0058469A" w:rsidP="0058469A">
            <w:pPr>
              <w:jc w:val="center"/>
              <w:rPr>
                <w:sz w:val="18"/>
                <w:szCs w:val="18"/>
              </w:rPr>
            </w:pPr>
          </w:p>
        </w:tc>
        <w:tc>
          <w:tcPr>
            <w:tcW w:w="709" w:type="dxa"/>
            <w:vMerge/>
            <w:tcBorders>
              <w:left w:val="nil"/>
              <w:right w:val="single" w:sz="4" w:space="0" w:color="auto"/>
            </w:tcBorders>
            <w:vAlign w:val="center"/>
          </w:tcPr>
          <w:p w14:paraId="07975BC1" w14:textId="77777777" w:rsidR="0058469A" w:rsidRPr="0058469A" w:rsidRDefault="0058469A" w:rsidP="0058469A">
            <w:pPr>
              <w:jc w:val="center"/>
              <w:rPr>
                <w:sz w:val="18"/>
                <w:szCs w:val="18"/>
              </w:rPr>
            </w:pPr>
          </w:p>
        </w:tc>
      </w:tr>
      <w:tr w:rsidR="0058469A" w:rsidRPr="0058469A" w14:paraId="2B700F23" w14:textId="77777777" w:rsidTr="007368F0">
        <w:trPr>
          <w:trHeight w:val="284"/>
        </w:trPr>
        <w:tc>
          <w:tcPr>
            <w:tcW w:w="1843" w:type="dxa"/>
            <w:tcBorders>
              <w:top w:val="nil"/>
              <w:left w:val="single" w:sz="4" w:space="0" w:color="auto"/>
              <w:bottom w:val="single" w:sz="4" w:space="0" w:color="auto"/>
              <w:right w:val="single" w:sz="4" w:space="0" w:color="auto"/>
            </w:tcBorders>
            <w:vAlign w:val="center"/>
            <w:hideMark/>
          </w:tcPr>
          <w:p w14:paraId="3FCD896F" w14:textId="77777777" w:rsidR="0058469A" w:rsidRPr="0058469A" w:rsidRDefault="0058469A" w:rsidP="0058469A">
            <w:pPr>
              <w:rPr>
                <w:sz w:val="18"/>
                <w:szCs w:val="18"/>
              </w:rPr>
            </w:pPr>
            <w:r w:rsidRPr="0058469A">
              <w:rPr>
                <w:sz w:val="18"/>
                <w:szCs w:val="18"/>
              </w:rPr>
              <w:t xml:space="preserve">диаметр до </w:t>
            </w:r>
            <w:proofErr w:type="spellStart"/>
            <w:r w:rsidRPr="0058469A">
              <w:rPr>
                <w:sz w:val="18"/>
                <w:szCs w:val="18"/>
              </w:rPr>
              <w:t>Ду</w:t>
            </w:r>
            <w:proofErr w:type="spellEnd"/>
            <w:r w:rsidRPr="0058469A">
              <w:rPr>
                <w:sz w:val="18"/>
                <w:szCs w:val="18"/>
              </w:rPr>
              <w:t xml:space="preserve"> 500 мм</w:t>
            </w:r>
          </w:p>
        </w:tc>
        <w:tc>
          <w:tcPr>
            <w:tcW w:w="851" w:type="dxa"/>
            <w:tcBorders>
              <w:top w:val="nil"/>
              <w:left w:val="nil"/>
              <w:bottom w:val="single" w:sz="4" w:space="0" w:color="auto"/>
              <w:right w:val="single" w:sz="4" w:space="0" w:color="auto"/>
            </w:tcBorders>
            <w:noWrap/>
            <w:vAlign w:val="center"/>
          </w:tcPr>
          <w:p w14:paraId="4B1E3733" w14:textId="77777777" w:rsidR="0058469A" w:rsidRPr="0058469A" w:rsidRDefault="0058469A" w:rsidP="0058469A">
            <w:pPr>
              <w:jc w:val="center"/>
              <w:rPr>
                <w:sz w:val="18"/>
                <w:szCs w:val="18"/>
              </w:rPr>
            </w:pPr>
            <w:r w:rsidRPr="0058469A">
              <w:rPr>
                <w:sz w:val="18"/>
                <w:szCs w:val="18"/>
              </w:rPr>
              <w:t>99444,97</w:t>
            </w:r>
          </w:p>
        </w:tc>
        <w:tc>
          <w:tcPr>
            <w:tcW w:w="850" w:type="dxa"/>
            <w:tcBorders>
              <w:top w:val="nil"/>
              <w:left w:val="nil"/>
              <w:bottom w:val="single" w:sz="4" w:space="0" w:color="auto"/>
              <w:right w:val="single" w:sz="4" w:space="0" w:color="auto"/>
            </w:tcBorders>
            <w:noWrap/>
            <w:vAlign w:val="center"/>
          </w:tcPr>
          <w:p w14:paraId="61386B21" w14:textId="77777777" w:rsidR="0058469A" w:rsidRPr="0058469A" w:rsidRDefault="0058469A" w:rsidP="0058469A">
            <w:pPr>
              <w:jc w:val="center"/>
              <w:rPr>
                <w:sz w:val="18"/>
                <w:szCs w:val="18"/>
              </w:rPr>
            </w:pPr>
            <w:r w:rsidRPr="0058469A">
              <w:rPr>
                <w:sz w:val="18"/>
                <w:szCs w:val="18"/>
              </w:rPr>
              <w:t>103323,32</w:t>
            </w:r>
          </w:p>
        </w:tc>
        <w:tc>
          <w:tcPr>
            <w:tcW w:w="851" w:type="dxa"/>
            <w:tcBorders>
              <w:top w:val="nil"/>
              <w:left w:val="nil"/>
              <w:bottom w:val="single" w:sz="4" w:space="0" w:color="auto"/>
              <w:right w:val="single" w:sz="4" w:space="0" w:color="auto"/>
            </w:tcBorders>
            <w:noWrap/>
            <w:vAlign w:val="center"/>
          </w:tcPr>
          <w:p w14:paraId="4C72B564" w14:textId="77777777" w:rsidR="0058469A" w:rsidRPr="0058469A" w:rsidRDefault="0058469A" w:rsidP="0058469A">
            <w:pPr>
              <w:jc w:val="center"/>
              <w:rPr>
                <w:sz w:val="18"/>
                <w:szCs w:val="18"/>
              </w:rPr>
            </w:pPr>
            <w:r w:rsidRPr="0058469A">
              <w:rPr>
                <w:sz w:val="18"/>
                <w:szCs w:val="18"/>
              </w:rPr>
              <w:t>107456,25</w:t>
            </w:r>
          </w:p>
        </w:tc>
        <w:tc>
          <w:tcPr>
            <w:tcW w:w="879" w:type="dxa"/>
            <w:tcBorders>
              <w:top w:val="nil"/>
              <w:left w:val="nil"/>
              <w:bottom w:val="single" w:sz="4" w:space="0" w:color="auto"/>
              <w:right w:val="single" w:sz="4" w:space="0" w:color="auto"/>
            </w:tcBorders>
            <w:noWrap/>
            <w:vAlign w:val="center"/>
          </w:tcPr>
          <w:p w14:paraId="67A5A673" w14:textId="77777777" w:rsidR="0058469A" w:rsidRPr="0058469A" w:rsidRDefault="0058469A" w:rsidP="0058469A">
            <w:pPr>
              <w:jc w:val="center"/>
              <w:rPr>
                <w:sz w:val="18"/>
                <w:szCs w:val="18"/>
              </w:rPr>
            </w:pPr>
            <w:r w:rsidRPr="0058469A">
              <w:rPr>
                <w:sz w:val="18"/>
                <w:szCs w:val="18"/>
              </w:rPr>
              <w:t>111754,50</w:t>
            </w:r>
          </w:p>
        </w:tc>
        <w:tc>
          <w:tcPr>
            <w:tcW w:w="822" w:type="dxa"/>
            <w:tcBorders>
              <w:top w:val="nil"/>
              <w:left w:val="nil"/>
              <w:bottom w:val="single" w:sz="4" w:space="0" w:color="auto"/>
              <w:right w:val="single" w:sz="4" w:space="0" w:color="auto"/>
            </w:tcBorders>
            <w:noWrap/>
            <w:vAlign w:val="center"/>
          </w:tcPr>
          <w:p w14:paraId="58EF83E9" w14:textId="77777777" w:rsidR="0058469A" w:rsidRPr="0058469A" w:rsidRDefault="0058469A" w:rsidP="0058469A">
            <w:pPr>
              <w:jc w:val="center"/>
              <w:rPr>
                <w:sz w:val="18"/>
                <w:szCs w:val="18"/>
              </w:rPr>
            </w:pPr>
            <w:r w:rsidRPr="0058469A">
              <w:rPr>
                <w:sz w:val="18"/>
                <w:szCs w:val="18"/>
              </w:rPr>
              <w:t>116224,68</w:t>
            </w:r>
          </w:p>
        </w:tc>
        <w:tc>
          <w:tcPr>
            <w:tcW w:w="669" w:type="dxa"/>
            <w:vMerge/>
            <w:tcBorders>
              <w:left w:val="nil"/>
              <w:bottom w:val="single" w:sz="4" w:space="0" w:color="auto"/>
              <w:right w:val="single" w:sz="4" w:space="0" w:color="auto"/>
            </w:tcBorders>
            <w:vAlign w:val="center"/>
          </w:tcPr>
          <w:p w14:paraId="77A45E54" w14:textId="77777777" w:rsidR="0058469A" w:rsidRPr="0058469A" w:rsidRDefault="0058469A" w:rsidP="0058469A">
            <w:pPr>
              <w:jc w:val="center"/>
              <w:rPr>
                <w:sz w:val="18"/>
                <w:szCs w:val="18"/>
              </w:rPr>
            </w:pPr>
          </w:p>
        </w:tc>
        <w:tc>
          <w:tcPr>
            <w:tcW w:w="708" w:type="dxa"/>
            <w:vMerge/>
            <w:tcBorders>
              <w:left w:val="nil"/>
              <w:bottom w:val="single" w:sz="4" w:space="0" w:color="auto"/>
              <w:right w:val="single" w:sz="4" w:space="0" w:color="auto"/>
            </w:tcBorders>
            <w:vAlign w:val="center"/>
          </w:tcPr>
          <w:p w14:paraId="77C3B0CD" w14:textId="77777777" w:rsidR="0058469A" w:rsidRPr="0058469A" w:rsidRDefault="0058469A" w:rsidP="0058469A">
            <w:pPr>
              <w:jc w:val="center"/>
              <w:rPr>
                <w:sz w:val="18"/>
                <w:szCs w:val="18"/>
              </w:rPr>
            </w:pPr>
          </w:p>
        </w:tc>
        <w:tc>
          <w:tcPr>
            <w:tcW w:w="709" w:type="dxa"/>
            <w:vMerge/>
            <w:tcBorders>
              <w:left w:val="nil"/>
              <w:bottom w:val="single" w:sz="4" w:space="0" w:color="auto"/>
              <w:right w:val="single" w:sz="4" w:space="0" w:color="auto"/>
            </w:tcBorders>
            <w:vAlign w:val="center"/>
          </w:tcPr>
          <w:p w14:paraId="2962A515" w14:textId="77777777" w:rsidR="0058469A" w:rsidRPr="0058469A" w:rsidRDefault="0058469A" w:rsidP="0058469A">
            <w:pPr>
              <w:jc w:val="center"/>
              <w:rPr>
                <w:sz w:val="18"/>
                <w:szCs w:val="18"/>
              </w:rPr>
            </w:pPr>
          </w:p>
        </w:tc>
        <w:tc>
          <w:tcPr>
            <w:tcW w:w="709" w:type="dxa"/>
            <w:vMerge/>
            <w:tcBorders>
              <w:left w:val="nil"/>
              <w:bottom w:val="single" w:sz="4" w:space="0" w:color="auto"/>
              <w:right w:val="single" w:sz="4" w:space="0" w:color="auto"/>
            </w:tcBorders>
            <w:vAlign w:val="center"/>
          </w:tcPr>
          <w:p w14:paraId="4863CCCD" w14:textId="77777777" w:rsidR="0058469A" w:rsidRPr="0058469A" w:rsidRDefault="0058469A" w:rsidP="0058469A">
            <w:pPr>
              <w:jc w:val="center"/>
              <w:rPr>
                <w:sz w:val="18"/>
                <w:szCs w:val="18"/>
              </w:rPr>
            </w:pPr>
          </w:p>
        </w:tc>
        <w:tc>
          <w:tcPr>
            <w:tcW w:w="709" w:type="dxa"/>
            <w:vMerge/>
            <w:tcBorders>
              <w:left w:val="nil"/>
              <w:bottom w:val="single" w:sz="4" w:space="0" w:color="auto"/>
              <w:right w:val="single" w:sz="4" w:space="0" w:color="auto"/>
            </w:tcBorders>
            <w:vAlign w:val="center"/>
          </w:tcPr>
          <w:p w14:paraId="37B4BAD3" w14:textId="77777777" w:rsidR="0058469A" w:rsidRPr="0058469A" w:rsidRDefault="0058469A" w:rsidP="0058469A">
            <w:pPr>
              <w:jc w:val="center"/>
              <w:rPr>
                <w:sz w:val="18"/>
                <w:szCs w:val="18"/>
              </w:rPr>
            </w:pPr>
          </w:p>
        </w:tc>
      </w:tr>
    </w:tbl>
    <w:p w14:paraId="05018D6E" w14:textId="77777777" w:rsidR="0058469A" w:rsidRPr="0058469A" w:rsidRDefault="0058469A" w:rsidP="0058469A">
      <w:pPr>
        <w:tabs>
          <w:tab w:val="left" w:pos="10206"/>
        </w:tabs>
        <w:ind w:firstLine="709"/>
        <w:jc w:val="both"/>
        <w:rPr>
          <w:sz w:val="14"/>
          <w:szCs w:val="28"/>
        </w:rPr>
      </w:pPr>
    </w:p>
    <w:p w14:paraId="279B7507" w14:textId="77777777" w:rsidR="0058469A" w:rsidRPr="0058469A" w:rsidRDefault="0058469A" w:rsidP="0058469A">
      <w:pPr>
        <w:tabs>
          <w:tab w:val="left" w:pos="10206"/>
        </w:tabs>
        <w:ind w:firstLine="709"/>
        <w:jc w:val="both"/>
        <w:rPr>
          <w:color w:val="000000"/>
          <w:sz w:val="28"/>
          <w:szCs w:val="28"/>
          <w:lang w:val="x-none"/>
        </w:rPr>
      </w:pPr>
      <w:r w:rsidRPr="0058469A">
        <w:rPr>
          <w:sz w:val="28"/>
          <w:szCs w:val="28"/>
        </w:rPr>
        <w:t xml:space="preserve">Ведущим консультантом отдела ценообразования с сфере водоснабжения, водоотведения и утилизации отходов Давидович Е.Ю. </w:t>
      </w:r>
      <w:r w:rsidRPr="0058469A">
        <w:rPr>
          <w:sz w:val="28"/>
          <w:szCs w:val="28"/>
          <w:lang w:val="x-none"/>
        </w:rPr>
        <w:t>(далее – «специалист РЭК К</w:t>
      </w:r>
      <w:r w:rsidRPr="0058469A">
        <w:rPr>
          <w:sz w:val="28"/>
          <w:szCs w:val="28"/>
        </w:rPr>
        <w:t>узбасса</w:t>
      </w:r>
      <w:r w:rsidRPr="0058469A">
        <w:rPr>
          <w:sz w:val="28"/>
          <w:szCs w:val="28"/>
          <w:lang w:val="x-none"/>
        </w:rPr>
        <w:t>»)</w:t>
      </w:r>
      <w:r w:rsidRPr="0058469A">
        <w:rPr>
          <w:sz w:val="28"/>
          <w:szCs w:val="28"/>
        </w:rPr>
        <w:t xml:space="preserve"> проанализированы представленные ОАО «СКЭК» материалы и </w:t>
      </w:r>
      <w:r w:rsidRPr="0058469A">
        <w:rPr>
          <w:color w:val="000000"/>
          <w:sz w:val="28"/>
          <w:szCs w:val="28"/>
          <w:lang w:val="x-none"/>
        </w:rPr>
        <w:t>произведен расчет</w:t>
      </w:r>
      <w:r w:rsidRPr="0058469A">
        <w:rPr>
          <w:color w:val="000000"/>
          <w:sz w:val="28"/>
          <w:szCs w:val="28"/>
        </w:rPr>
        <w:t xml:space="preserve"> </w:t>
      </w:r>
      <w:r w:rsidRPr="0058469A">
        <w:rPr>
          <w:color w:val="000000"/>
          <w:sz w:val="28"/>
          <w:szCs w:val="28"/>
          <w:lang w:val="x-none"/>
        </w:rPr>
        <w:t>тариф</w:t>
      </w:r>
      <w:r w:rsidRPr="0058469A">
        <w:rPr>
          <w:color w:val="000000"/>
          <w:sz w:val="28"/>
          <w:szCs w:val="28"/>
        </w:rPr>
        <w:t>ов</w:t>
      </w:r>
      <w:r w:rsidRPr="0058469A">
        <w:rPr>
          <w:color w:val="000000"/>
          <w:sz w:val="28"/>
          <w:szCs w:val="28"/>
          <w:lang w:val="x-none"/>
        </w:rPr>
        <w:t xml:space="preserve"> на</w:t>
      </w:r>
      <w:r w:rsidRPr="0058469A">
        <w:rPr>
          <w:color w:val="000000"/>
          <w:sz w:val="28"/>
          <w:szCs w:val="28"/>
        </w:rPr>
        <w:t xml:space="preserve"> подключение (технологическое присоединение)</w:t>
      </w:r>
      <w:r w:rsidRPr="0058469A">
        <w:rPr>
          <w:color w:val="000000"/>
          <w:sz w:val="28"/>
          <w:szCs w:val="28"/>
          <w:lang w:val="x-none"/>
        </w:rPr>
        <w:t xml:space="preserve"> </w:t>
      </w:r>
      <w:r w:rsidRPr="0058469A">
        <w:rPr>
          <w:color w:val="000000"/>
          <w:sz w:val="28"/>
          <w:szCs w:val="28"/>
        </w:rPr>
        <w:t xml:space="preserve">к централизованной системе холодного водоснабжения на 2021-2025 годы. </w:t>
      </w:r>
    </w:p>
    <w:p w14:paraId="11E54CA3" w14:textId="77777777" w:rsidR="0058469A" w:rsidRPr="0058469A" w:rsidRDefault="0058469A" w:rsidP="0058469A">
      <w:pPr>
        <w:tabs>
          <w:tab w:val="left" w:pos="1036"/>
        </w:tabs>
        <w:ind w:firstLine="709"/>
        <w:jc w:val="both"/>
        <w:rPr>
          <w:rFonts w:eastAsia="Calibri"/>
          <w:sz w:val="28"/>
          <w:szCs w:val="28"/>
          <w:lang w:eastAsia="en-US"/>
        </w:rPr>
      </w:pPr>
      <w:r w:rsidRPr="0058469A">
        <w:rPr>
          <w:rFonts w:eastAsia="Calibri"/>
          <w:sz w:val="28"/>
          <w:szCs w:val="28"/>
          <w:lang w:eastAsia="en-US"/>
        </w:rPr>
        <w:t>Для подготовки заключения специалисты РЭК Кузбасса руководствовались следующими нормативными документами:</w:t>
      </w:r>
    </w:p>
    <w:p w14:paraId="24B9BA72" w14:textId="77777777" w:rsidR="0058469A" w:rsidRPr="0058469A" w:rsidRDefault="0058469A" w:rsidP="00993801">
      <w:pPr>
        <w:numPr>
          <w:ilvl w:val="0"/>
          <w:numId w:val="6"/>
        </w:numPr>
        <w:spacing w:after="200" w:line="276" w:lineRule="auto"/>
        <w:ind w:left="0" w:firstLine="709"/>
        <w:jc w:val="both"/>
        <w:rPr>
          <w:rFonts w:eastAsia="Calibri"/>
          <w:sz w:val="28"/>
          <w:szCs w:val="28"/>
          <w:lang w:eastAsia="en-US"/>
        </w:rPr>
      </w:pPr>
      <w:r w:rsidRPr="0058469A">
        <w:rPr>
          <w:rFonts w:eastAsia="Calibri"/>
          <w:sz w:val="28"/>
          <w:szCs w:val="28"/>
          <w:lang w:eastAsia="en-US"/>
        </w:rPr>
        <w:t>Гражданский кодекс Российской Федерации.</w:t>
      </w:r>
    </w:p>
    <w:p w14:paraId="043267DB" w14:textId="77777777" w:rsidR="0058469A" w:rsidRPr="0058469A" w:rsidRDefault="0058469A" w:rsidP="00993801">
      <w:pPr>
        <w:numPr>
          <w:ilvl w:val="0"/>
          <w:numId w:val="6"/>
        </w:numPr>
        <w:spacing w:after="200" w:line="276" w:lineRule="auto"/>
        <w:ind w:left="0" w:firstLine="709"/>
        <w:jc w:val="both"/>
        <w:rPr>
          <w:sz w:val="28"/>
          <w:szCs w:val="28"/>
        </w:rPr>
      </w:pPr>
      <w:r w:rsidRPr="0058469A">
        <w:rPr>
          <w:sz w:val="28"/>
          <w:szCs w:val="28"/>
        </w:rPr>
        <w:t>Федеральным законом от 23.11. 2011   № 416-ФЗ «О водоснабжении и водоотведении».</w:t>
      </w:r>
    </w:p>
    <w:p w14:paraId="1CC6F821" w14:textId="77777777" w:rsidR="0058469A" w:rsidRPr="0058469A" w:rsidRDefault="0058469A" w:rsidP="00993801">
      <w:pPr>
        <w:numPr>
          <w:ilvl w:val="0"/>
          <w:numId w:val="6"/>
        </w:numPr>
        <w:spacing w:after="200" w:line="276" w:lineRule="auto"/>
        <w:ind w:left="0" w:firstLine="709"/>
        <w:jc w:val="both"/>
        <w:rPr>
          <w:rFonts w:eastAsia="Calibri"/>
          <w:sz w:val="28"/>
          <w:szCs w:val="28"/>
          <w:lang w:eastAsia="en-US"/>
        </w:rPr>
      </w:pPr>
      <w:r w:rsidRPr="0058469A">
        <w:rPr>
          <w:rFonts w:eastAsia="Calibri"/>
          <w:sz w:val="28"/>
          <w:szCs w:val="28"/>
          <w:lang w:eastAsia="en-US"/>
        </w:rPr>
        <w:t>Постановлением Правительства Российской Федерации от 13.05. 2013 № 406 «О государственном регулировании тарифов в сфере водоснабжения и водоотведения».</w:t>
      </w:r>
    </w:p>
    <w:p w14:paraId="1829CCFA" w14:textId="77777777" w:rsidR="0058469A" w:rsidRPr="0058469A" w:rsidRDefault="0058469A" w:rsidP="00993801">
      <w:pPr>
        <w:numPr>
          <w:ilvl w:val="0"/>
          <w:numId w:val="6"/>
        </w:numPr>
        <w:spacing w:after="200" w:line="276" w:lineRule="auto"/>
        <w:ind w:left="0" w:firstLine="709"/>
        <w:jc w:val="both"/>
        <w:rPr>
          <w:rFonts w:eastAsia="Calibri"/>
          <w:sz w:val="28"/>
          <w:szCs w:val="28"/>
          <w:lang w:eastAsia="en-US"/>
        </w:rPr>
      </w:pPr>
      <w:r w:rsidRPr="0058469A">
        <w:rPr>
          <w:rFonts w:eastAsia="Calibri"/>
          <w:sz w:val="28"/>
          <w:szCs w:val="28"/>
          <w:lang w:eastAsia="en-US"/>
        </w:rPr>
        <w:t>Приказом ФСТ России</w:t>
      </w:r>
      <w:r w:rsidRPr="0058469A">
        <w:rPr>
          <w:rFonts w:eastAsia="Calibri"/>
          <w:bCs/>
          <w:sz w:val="28"/>
          <w:szCs w:val="28"/>
          <w:lang w:eastAsia="en-US"/>
        </w:rPr>
        <w:t xml:space="preserve"> от 27.12.2013 № 1746-э</w:t>
      </w:r>
      <w:r w:rsidRPr="0058469A">
        <w:rPr>
          <w:rFonts w:eastAsia="Calibri"/>
          <w:sz w:val="28"/>
          <w:szCs w:val="28"/>
          <w:lang w:eastAsia="en-US"/>
        </w:rPr>
        <w:t xml:space="preserve"> «Об утверждении методических указаний по расчету регулируемых тарифов в сфере водоснабжения и водоотведения» (далее – Методические указания).</w:t>
      </w:r>
    </w:p>
    <w:p w14:paraId="16A95522" w14:textId="481733F4" w:rsidR="0058469A" w:rsidRPr="0058469A" w:rsidRDefault="0058469A" w:rsidP="00993801">
      <w:pPr>
        <w:numPr>
          <w:ilvl w:val="0"/>
          <w:numId w:val="6"/>
        </w:numPr>
        <w:spacing w:after="200" w:line="276" w:lineRule="auto"/>
        <w:ind w:left="0" w:firstLine="709"/>
        <w:jc w:val="both"/>
        <w:rPr>
          <w:rFonts w:eastAsia="Calibri"/>
          <w:sz w:val="28"/>
          <w:szCs w:val="28"/>
          <w:lang w:eastAsia="en-US"/>
        </w:rPr>
      </w:pPr>
      <w:r w:rsidRPr="0058469A">
        <w:rPr>
          <w:rFonts w:eastAsia="Calibri"/>
          <w:sz w:val="28"/>
          <w:szCs w:val="28"/>
          <w:lang w:eastAsia="en-US"/>
        </w:rPr>
        <w:t xml:space="preserve">Постановление Правительства РФ от 13.02.2006 № 83 </w:t>
      </w:r>
      <w:r>
        <w:rPr>
          <w:rFonts w:eastAsia="Calibri"/>
          <w:sz w:val="28"/>
          <w:szCs w:val="28"/>
          <w:lang w:eastAsia="en-US"/>
        </w:rPr>
        <w:br/>
      </w:r>
      <w:r w:rsidRPr="0058469A">
        <w:rPr>
          <w:rFonts w:eastAsia="Calibri"/>
          <w:sz w:val="28"/>
          <w:szCs w:val="28"/>
          <w:lang w:eastAsia="en-US"/>
        </w:rPr>
        <w: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7933C9AC" w14:textId="3D30FFCB" w:rsidR="0058469A" w:rsidRPr="0058469A" w:rsidRDefault="0058469A" w:rsidP="00993801">
      <w:pPr>
        <w:numPr>
          <w:ilvl w:val="0"/>
          <w:numId w:val="6"/>
        </w:numPr>
        <w:spacing w:after="200" w:line="276" w:lineRule="auto"/>
        <w:ind w:left="0" w:firstLine="709"/>
        <w:jc w:val="both"/>
        <w:rPr>
          <w:rFonts w:eastAsia="Calibri"/>
          <w:sz w:val="28"/>
          <w:szCs w:val="28"/>
          <w:lang w:eastAsia="en-US"/>
        </w:rPr>
      </w:pPr>
      <w:r w:rsidRPr="0058469A">
        <w:rPr>
          <w:rFonts w:eastAsia="Calibri"/>
          <w:sz w:val="28"/>
          <w:szCs w:val="28"/>
          <w:lang w:eastAsia="en-US"/>
        </w:rPr>
        <w:lastRenderedPageBreak/>
        <w:t xml:space="preserve">Постановление Правительства РФ от 29.07.2013 № 644 </w:t>
      </w:r>
      <w:r>
        <w:rPr>
          <w:rFonts w:eastAsia="Calibri"/>
          <w:sz w:val="28"/>
          <w:szCs w:val="28"/>
          <w:lang w:eastAsia="en-US"/>
        </w:rPr>
        <w:br/>
      </w:r>
      <w:r w:rsidRPr="0058469A">
        <w:rPr>
          <w:rFonts w:eastAsia="Calibri"/>
          <w:sz w:val="28"/>
          <w:szCs w:val="28"/>
          <w:lang w:eastAsia="en-US"/>
        </w:rPr>
        <w:t>«Об утверждении Правил холодного водоснабжения и водоотведения и о внесении изменений в некоторые акты Правительства Российской Федерации».</w:t>
      </w:r>
    </w:p>
    <w:p w14:paraId="52CCC0E5" w14:textId="631B950F" w:rsidR="0058469A" w:rsidRPr="0058469A" w:rsidRDefault="0058469A" w:rsidP="00993801">
      <w:pPr>
        <w:numPr>
          <w:ilvl w:val="0"/>
          <w:numId w:val="6"/>
        </w:numPr>
        <w:spacing w:after="200" w:line="276" w:lineRule="auto"/>
        <w:ind w:left="0" w:firstLine="709"/>
        <w:jc w:val="both"/>
        <w:rPr>
          <w:rFonts w:eastAsia="Calibri"/>
          <w:sz w:val="28"/>
          <w:szCs w:val="28"/>
          <w:lang w:eastAsia="en-US"/>
        </w:rPr>
      </w:pPr>
      <w:r w:rsidRPr="0058469A">
        <w:rPr>
          <w:rFonts w:eastAsia="Calibri"/>
          <w:sz w:val="28"/>
          <w:szCs w:val="28"/>
          <w:lang w:eastAsia="en-US"/>
        </w:rPr>
        <w:t xml:space="preserve">Постановление Правительства РФ от 29.07.2013 № 641 </w:t>
      </w:r>
      <w:r>
        <w:rPr>
          <w:rFonts w:eastAsia="Calibri"/>
          <w:sz w:val="28"/>
          <w:szCs w:val="28"/>
          <w:lang w:eastAsia="en-US"/>
        </w:rPr>
        <w:br/>
      </w:r>
      <w:r w:rsidRPr="0058469A">
        <w:rPr>
          <w:rFonts w:eastAsia="Calibri"/>
          <w:sz w:val="28"/>
          <w:szCs w:val="28"/>
          <w:lang w:eastAsia="en-US"/>
        </w:rPr>
        <w:t>«Об инвестиционных и производственных программах организаций, осуществляющих деятельность в сфере водоснабжения и водоотведения».</w:t>
      </w:r>
    </w:p>
    <w:p w14:paraId="1411034F" w14:textId="77777777" w:rsidR="0058469A" w:rsidRPr="0058469A" w:rsidRDefault="0058469A" w:rsidP="00993801">
      <w:pPr>
        <w:widowControl w:val="0"/>
        <w:numPr>
          <w:ilvl w:val="0"/>
          <w:numId w:val="6"/>
        </w:numPr>
        <w:spacing w:after="200" w:line="276" w:lineRule="auto"/>
        <w:ind w:left="0" w:firstLine="709"/>
        <w:jc w:val="both"/>
        <w:rPr>
          <w:rFonts w:eastAsia="Calibri"/>
          <w:sz w:val="28"/>
          <w:szCs w:val="28"/>
          <w:lang w:eastAsia="en-US"/>
        </w:rPr>
      </w:pPr>
      <w:r w:rsidRPr="0058469A">
        <w:rPr>
          <w:rFonts w:eastAsia="Calibri"/>
          <w:sz w:val="28"/>
          <w:szCs w:val="28"/>
          <w:lang w:eastAsia="en-US"/>
        </w:rPr>
        <w:t xml:space="preserve"> Приказ Министерства строительства и жилищно-коммунального хозяйства Российской Федерации от 12.03.2021 № 140/</w:t>
      </w:r>
      <w:proofErr w:type="spellStart"/>
      <w:r w:rsidRPr="0058469A">
        <w:rPr>
          <w:rFonts w:eastAsia="Calibri"/>
          <w:sz w:val="28"/>
          <w:szCs w:val="28"/>
          <w:lang w:eastAsia="en-US"/>
        </w:rPr>
        <w:t>пр</w:t>
      </w:r>
      <w:proofErr w:type="spellEnd"/>
      <w:r w:rsidRPr="0058469A">
        <w:rPr>
          <w:rFonts w:eastAsia="Calibri"/>
          <w:sz w:val="28"/>
          <w:szCs w:val="28"/>
          <w:lang w:eastAsia="en-US"/>
        </w:rPr>
        <w:t xml:space="preserve"> «Об утверждении укрупненных нормативов цены строительства».</w:t>
      </w:r>
    </w:p>
    <w:p w14:paraId="6BB8B9AD" w14:textId="77777777" w:rsidR="0058469A" w:rsidRPr="0058469A" w:rsidRDefault="0058469A" w:rsidP="00993801">
      <w:pPr>
        <w:numPr>
          <w:ilvl w:val="0"/>
          <w:numId w:val="6"/>
        </w:numPr>
        <w:spacing w:after="200" w:line="276" w:lineRule="auto"/>
        <w:ind w:left="0" w:firstLine="709"/>
        <w:jc w:val="both"/>
        <w:rPr>
          <w:rFonts w:eastAsia="Calibri"/>
          <w:sz w:val="28"/>
          <w:szCs w:val="28"/>
          <w:lang w:eastAsia="en-US"/>
        </w:rPr>
      </w:pPr>
      <w:r w:rsidRPr="0058469A">
        <w:rPr>
          <w:rFonts w:eastAsia="Calibri"/>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8B802BB" w14:textId="77777777" w:rsidR="0058469A" w:rsidRPr="0058469A" w:rsidRDefault="0058469A" w:rsidP="0058469A">
      <w:pPr>
        <w:tabs>
          <w:tab w:val="left" w:pos="1036"/>
        </w:tabs>
        <w:jc w:val="both"/>
        <w:rPr>
          <w:rFonts w:eastAsia="Calibri"/>
          <w:sz w:val="6"/>
          <w:szCs w:val="28"/>
          <w:lang w:eastAsia="en-US"/>
        </w:rPr>
      </w:pPr>
    </w:p>
    <w:p w14:paraId="364D9487" w14:textId="77777777" w:rsidR="0058469A" w:rsidRPr="0058469A" w:rsidRDefault="0058469A" w:rsidP="0058469A">
      <w:pPr>
        <w:ind w:firstLine="709"/>
        <w:jc w:val="both"/>
        <w:rPr>
          <w:rFonts w:eastAsia="Calibri"/>
          <w:sz w:val="28"/>
          <w:szCs w:val="28"/>
          <w:lang w:eastAsia="en-US"/>
        </w:rPr>
      </w:pPr>
      <w:r w:rsidRPr="0058469A">
        <w:rPr>
          <w:rFonts w:eastAsia="Calibri"/>
          <w:sz w:val="28"/>
          <w:szCs w:val="28"/>
          <w:lang w:eastAsia="en-US"/>
        </w:rPr>
        <w:t>Постановлением Правительства Российской Федерации от 13.05.2013 № 406 утверждены «Основы ценообразования в сфере водоснабжения и водоотведения» (далее – Основы) установлено:</w:t>
      </w:r>
    </w:p>
    <w:p w14:paraId="5947DBA7" w14:textId="77777777" w:rsidR="0058469A" w:rsidRPr="0058469A" w:rsidRDefault="0058469A" w:rsidP="0058469A">
      <w:pPr>
        <w:autoSpaceDE w:val="0"/>
        <w:autoSpaceDN w:val="0"/>
        <w:adjustRightInd w:val="0"/>
        <w:ind w:firstLine="709"/>
        <w:jc w:val="both"/>
        <w:rPr>
          <w:rFonts w:eastAsia="Calibri"/>
          <w:sz w:val="28"/>
          <w:szCs w:val="28"/>
        </w:rPr>
      </w:pPr>
      <w:r w:rsidRPr="0058469A">
        <w:rPr>
          <w:rFonts w:eastAsia="Calibri"/>
          <w:sz w:val="28"/>
          <w:szCs w:val="28"/>
        </w:rPr>
        <w:t>Пункт 83.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исходя из необходимости компенсации регулируемой организации следующих видов расходов:</w:t>
      </w:r>
    </w:p>
    <w:p w14:paraId="34C282FD" w14:textId="77777777" w:rsidR="0058469A" w:rsidRPr="0058469A" w:rsidRDefault="0058469A" w:rsidP="0058469A">
      <w:pPr>
        <w:autoSpaceDE w:val="0"/>
        <w:autoSpaceDN w:val="0"/>
        <w:adjustRightInd w:val="0"/>
        <w:ind w:firstLine="709"/>
        <w:jc w:val="both"/>
        <w:rPr>
          <w:rFonts w:eastAsia="Calibri"/>
          <w:sz w:val="28"/>
          <w:szCs w:val="28"/>
        </w:rPr>
      </w:pPr>
      <w:r w:rsidRPr="0058469A">
        <w:rPr>
          <w:rFonts w:eastAsia="Calibri"/>
          <w:sz w:val="28"/>
          <w:szCs w:val="28"/>
        </w:rP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14:paraId="2527FE47" w14:textId="77777777" w:rsidR="0058469A" w:rsidRPr="0058469A" w:rsidRDefault="0058469A" w:rsidP="0058469A">
      <w:pPr>
        <w:autoSpaceDE w:val="0"/>
        <w:autoSpaceDN w:val="0"/>
        <w:adjustRightInd w:val="0"/>
        <w:ind w:firstLine="709"/>
        <w:jc w:val="both"/>
        <w:rPr>
          <w:rFonts w:eastAsia="Calibri"/>
          <w:sz w:val="28"/>
          <w:szCs w:val="28"/>
        </w:rPr>
      </w:pPr>
      <w:r w:rsidRPr="0058469A">
        <w:rPr>
          <w:rFonts w:eastAsia="Calibri"/>
          <w:sz w:val="28"/>
          <w:szCs w:val="28"/>
        </w:rPr>
        <w:t>б) налог на прибыль.</w:t>
      </w:r>
    </w:p>
    <w:p w14:paraId="0A529F85" w14:textId="77777777" w:rsidR="0058469A" w:rsidRPr="0058469A" w:rsidRDefault="0058469A" w:rsidP="0058469A">
      <w:pPr>
        <w:autoSpaceDE w:val="0"/>
        <w:autoSpaceDN w:val="0"/>
        <w:adjustRightInd w:val="0"/>
        <w:ind w:firstLine="709"/>
        <w:jc w:val="both"/>
        <w:rPr>
          <w:rFonts w:eastAsia="Calibri"/>
          <w:sz w:val="28"/>
          <w:szCs w:val="28"/>
        </w:rPr>
      </w:pPr>
      <w:r w:rsidRPr="0058469A">
        <w:rPr>
          <w:rFonts w:eastAsia="Calibri"/>
          <w:sz w:val="28"/>
          <w:szCs w:val="28"/>
        </w:rPr>
        <w:t>Пункт 85.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 с учетом расходов на увеличение мощности (пропускной способности) централизованных систем водоснабжения и (или) водоотведения,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1EBE6DDC" w14:textId="77777777" w:rsidR="0058469A" w:rsidRPr="0058469A" w:rsidRDefault="0058469A" w:rsidP="0058469A">
      <w:pPr>
        <w:autoSpaceDE w:val="0"/>
        <w:autoSpaceDN w:val="0"/>
        <w:adjustRightInd w:val="0"/>
        <w:ind w:firstLine="709"/>
        <w:jc w:val="both"/>
        <w:rPr>
          <w:rFonts w:eastAsia="Calibri"/>
          <w:sz w:val="28"/>
          <w:szCs w:val="28"/>
        </w:rPr>
      </w:pPr>
      <w:r w:rsidRPr="0058469A">
        <w:rPr>
          <w:rFonts w:eastAsia="Calibri"/>
          <w:sz w:val="28"/>
          <w:szCs w:val="28"/>
        </w:rPr>
        <w:t xml:space="preserve">Пункт 86.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w:t>
      </w:r>
      <w:r w:rsidRPr="0058469A">
        <w:rPr>
          <w:rFonts w:eastAsia="Calibri"/>
          <w:sz w:val="28"/>
          <w:szCs w:val="28"/>
        </w:rPr>
        <w:lastRenderedPageBreak/>
        <w:t>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0A8961C6" w14:textId="77777777" w:rsidR="0058469A" w:rsidRPr="0058469A" w:rsidRDefault="0058469A" w:rsidP="0058469A">
      <w:pPr>
        <w:ind w:firstLine="709"/>
        <w:jc w:val="both"/>
        <w:rPr>
          <w:rFonts w:eastAsia="Calibri"/>
          <w:sz w:val="12"/>
          <w:szCs w:val="28"/>
          <w:u w:val="single"/>
          <w:lang w:eastAsia="en-US"/>
        </w:rPr>
      </w:pPr>
    </w:p>
    <w:p w14:paraId="53789C08" w14:textId="77777777" w:rsidR="0058469A" w:rsidRPr="0058469A" w:rsidRDefault="0058469A" w:rsidP="0058469A">
      <w:pPr>
        <w:ind w:firstLine="709"/>
        <w:jc w:val="both"/>
        <w:rPr>
          <w:rFonts w:eastAsia="Calibri"/>
          <w:sz w:val="28"/>
          <w:szCs w:val="28"/>
          <w:u w:val="single"/>
          <w:lang w:eastAsia="en-US"/>
        </w:rPr>
      </w:pPr>
      <w:r w:rsidRPr="0058469A">
        <w:rPr>
          <w:rFonts w:eastAsia="Calibri"/>
          <w:sz w:val="28"/>
          <w:szCs w:val="28"/>
          <w:u w:val="single"/>
          <w:lang w:eastAsia="en-US"/>
        </w:rPr>
        <w:t>В составе заявки ОАО «СКЭК» представлены:</w:t>
      </w:r>
    </w:p>
    <w:p w14:paraId="5506B419"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Расчет платы за подключение (технологическое присоединение) к системам водоснабжения ОАО «СКЭК» ОТКРЫТЫЙ СПОСОБ ПРОКЛАДКИ с благоустройством (восстановление тротуаров, асфальта, газона). Форма 8 Методических указаний от 27.12.2013 № 1746-э.</w:t>
      </w:r>
    </w:p>
    <w:p w14:paraId="7D381113"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 xml:space="preserve">Расчет тарифов на подключение к централизованной системе холодного водоснабжения на 2021-2025 </w:t>
      </w:r>
      <w:proofErr w:type="spellStart"/>
      <w:r w:rsidRPr="0058469A">
        <w:rPr>
          <w:rFonts w:eastAsia="Calibri"/>
          <w:sz w:val="28"/>
          <w:szCs w:val="28"/>
          <w:lang w:eastAsia="en-US"/>
        </w:rPr>
        <w:t>г.г</w:t>
      </w:r>
      <w:proofErr w:type="spellEnd"/>
      <w:r w:rsidRPr="0058469A">
        <w:rPr>
          <w:rFonts w:eastAsia="Calibri"/>
          <w:sz w:val="28"/>
          <w:szCs w:val="28"/>
          <w:lang w:eastAsia="en-US"/>
        </w:rPr>
        <w:t>. открытым способом прокладки с благоустройством (восстановление тротуаров, асфальта, газона).</w:t>
      </w:r>
    </w:p>
    <w:p w14:paraId="6AF3F89E"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 xml:space="preserve">Расчет протяженности и стоимости вновь создаваемых трубопроводов организации до точки подключения объекта капитального строительства в сопоставимых величинах (приведена к </w:t>
      </w:r>
      <w:proofErr w:type="spellStart"/>
      <w:r w:rsidRPr="0058469A">
        <w:rPr>
          <w:rFonts w:eastAsia="Calibri"/>
          <w:sz w:val="28"/>
          <w:szCs w:val="28"/>
          <w:lang w:eastAsia="en-US"/>
        </w:rPr>
        <w:t>Ду</w:t>
      </w:r>
      <w:proofErr w:type="spellEnd"/>
      <w:r w:rsidRPr="0058469A">
        <w:rPr>
          <w:rFonts w:eastAsia="Calibri"/>
          <w:sz w:val="28"/>
          <w:szCs w:val="28"/>
          <w:lang w:eastAsia="en-US"/>
        </w:rPr>
        <w:t>=500 мм).</w:t>
      </w:r>
    </w:p>
    <w:p w14:paraId="2C95A2D6"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Расчет коэффициента дифференциации стоимости строительства сетей в зависимости от диаметра.</w:t>
      </w:r>
    </w:p>
    <w:p w14:paraId="0394B2B4"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Укрупненные сметные расчеты по водоснабжению (сводные).</w:t>
      </w:r>
    </w:p>
    <w:p w14:paraId="7A985763"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Расчет стоимости строительства объекта. Открытый способ прокладки с благоустройством (восстановление тротуаров, асфальта, газона).</w:t>
      </w:r>
    </w:p>
    <w:p w14:paraId="415D736A"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Расчет платы за подключение (технологическое присоединение) к системам водоснабжения ОАО «СКЭК» ОТКРЫТЫЙ СПОСОБ ПРОКЛАДКИ с частичным благоустройством (восстановление газонов, без восстановления тротуаров, асфальта). Форма 8 Методических указаний от 27.12.2013 № 1746-э.</w:t>
      </w:r>
    </w:p>
    <w:p w14:paraId="39218C7D"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 xml:space="preserve">Расчет тарифов на подключение к централизованной системе холодного водоснабжения на 2021-2025 </w:t>
      </w:r>
      <w:proofErr w:type="spellStart"/>
      <w:r w:rsidRPr="0058469A">
        <w:rPr>
          <w:rFonts w:eastAsia="Calibri"/>
          <w:sz w:val="28"/>
          <w:szCs w:val="28"/>
          <w:lang w:eastAsia="en-US"/>
        </w:rPr>
        <w:t>г.г</w:t>
      </w:r>
      <w:proofErr w:type="spellEnd"/>
      <w:r w:rsidRPr="0058469A">
        <w:rPr>
          <w:rFonts w:eastAsia="Calibri"/>
          <w:sz w:val="28"/>
          <w:szCs w:val="28"/>
          <w:lang w:eastAsia="en-US"/>
        </w:rPr>
        <w:t>. открытым способом прокладки с частичным благоустройством (восстановление газонов, без восстановления тротуаров, асфальта).</w:t>
      </w:r>
    </w:p>
    <w:p w14:paraId="57176F3A"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 xml:space="preserve">Расчет протяженности и стоимости вновь создаваемых трубопроводов организации до точки подключения объекта капитального строительства в сопоставимых величинах (приведена к </w:t>
      </w:r>
      <w:proofErr w:type="spellStart"/>
      <w:r w:rsidRPr="0058469A">
        <w:rPr>
          <w:rFonts w:eastAsia="Calibri"/>
          <w:sz w:val="28"/>
          <w:szCs w:val="28"/>
          <w:lang w:eastAsia="en-US"/>
        </w:rPr>
        <w:t>Ду</w:t>
      </w:r>
      <w:proofErr w:type="spellEnd"/>
      <w:r w:rsidRPr="0058469A">
        <w:rPr>
          <w:rFonts w:eastAsia="Calibri"/>
          <w:sz w:val="28"/>
          <w:szCs w:val="28"/>
          <w:lang w:eastAsia="en-US"/>
        </w:rPr>
        <w:t>=500 мм).</w:t>
      </w:r>
    </w:p>
    <w:p w14:paraId="3912D96A"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Расчет коэффициента дифференциации стоимости строительства сетей в зависимости от диаметра.</w:t>
      </w:r>
    </w:p>
    <w:p w14:paraId="232B8D14"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Укрупненные сметные расчеты по водоснабжению (сводные).</w:t>
      </w:r>
    </w:p>
    <w:p w14:paraId="58CFFC60"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Расчет стоимости строительства объекта. Открытый способ прокладки с частичным благоустройством (восстановление газонов, без восстановления тротуаров, асфальта).</w:t>
      </w:r>
    </w:p>
    <w:p w14:paraId="3E11CCFC"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Расчет платы за подключение (технологическое присоединение) к системам водоснабжения ОАО «СКЭК» ОТКРЫТЫЙ СПОСОБ ПРОКЛАДКИ без благоустройства (без восстановления тротуаров, асфальта, газона). Форма 8 Методических указаний от 27.12.2013 № 1746-э.</w:t>
      </w:r>
    </w:p>
    <w:p w14:paraId="4BF1BEC8"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lastRenderedPageBreak/>
        <w:t xml:space="preserve">Расчет тарифов на подключение к централизованной системе холодного водоснабжения на 2021-2025 </w:t>
      </w:r>
      <w:proofErr w:type="spellStart"/>
      <w:r w:rsidRPr="0058469A">
        <w:rPr>
          <w:rFonts w:eastAsia="Calibri"/>
          <w:sz w:val="28"/>
          <w:szCs w:val="28"/>
          <w:lang w:eastAsia="en-US"/>
        </w:rPr>
        <w:t>г.г</w:t>
      </w:r>
      <w:proofErr w:type="spellEnd"/>
      <w:r w:rsidRPr="0058469A">
        <w:rPr>
          <w:rFonts w:eastAsia="Calibri"/>
          <w:sz w:val="28"/>
          <w:szCs w:val="28"/>
          <w:lang w:eastAsia="en-US"/>
        </w:rPr>
        <w:t>. открытым способом прокладки без благоустройства (без восстановления тротуаров, асфальта, газона).</w:t>
      </w:r>
    </w:p>
    <w:p w14:paraId="1430D354"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 xml:space="preserve">Расчет протяженности и стоимости вновь создаваемых трубопроводов организации до точки подключения объекта капитального строительства в сопоставимых величинах (приведена к </w:t>
      </w:r>
      <w:proofErr w:type="spellStart"/>
      <w:r w:rsidRPr="0058469A">
        <w:rPr>
          <w:rFonts w:eastAsia="Calibri"/>
          <w:sz w:val="28"/>
          <w:szCs w:val="28"/>
          <w:lang w:eastAsia="en-US"/>
        </w:rPr>
        <w:t>Ду</w:t>
      </w:r>
      <w:proofErr w:type="spellEnd"/>
      <w:r w:rsidRPr="0058469A">
        <w:rPr>
          <w:rFonts w:eastAsia="Calibri"/>
          <w:sz w:val="28"/>
          <w:szCs w:val="28"/>
          <w:lang w:eastAsia="en-US"/>
        </w:rPr>
        <w:t>=500 мм).</w:t>
      </w:r>
    </w:p>
    <w:p w14:paraId="3027FABC"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Расчет коэффициента дифференциации стоимости строительства сетей в зависимости от диаметра.</w:t>
      </w:r>
    </w:p>
    <w:p w14:paraId="08CAC123"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Укрупненные сметные расчеты по водоснабжению (сводные).</w:t>
      </w:r>
    </w:p>
    <w:p w14:paraId="65601016"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Расчет стоимости строительства объекта. Открытый способ прокладки без благоустройства (без восстановления тротуаров, асфальта, газона).</w:t>
      </w:r>
    </w:p>
    <w:p w14:paraId="31561AEC"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Прогнозы Минэкономразвития - дефлятор в капитальные вложения.</w:t>
      </w:r>
    </w:p>
    <w:p w14:paraId="4F539E09"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Пояснительная.</w:t>
      </w:r>
    </w:p>
    <w:p w14:paraId="55E291FD"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Аналитический отчет по счету 90.02 «Реализация услуг по подключению к системам водоснабжения и водоотведения г. Кемерово» за 2020 год.</w:t>
      </w:r>
    </w:p>
    <w:p w14:paraId="70078521"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Расчет расходов на подключаемую нагрузку в расчете на 1 м3 в сутки (на средний расход 2018-2020гг).</w:t>
      </w:r>
    </w:p>
    <w:p w14:paraId="6B8B243E"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Расчет подключаемой нагрузки согласно заключенных договоров на технологическое присоединение к централизованным системам холодного водоснабжения и водоотведения за 2018, 2019, 2020 гг.</w:t>
      </w:r>
    </w:p>
    <w:p w14:paraId="53FA5608"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Индексы дефляторы Министерства экономического развития РФ в базовом варианте от 26.09.2020.</w:t>
      </w:r>
    </w:p>
    <w:p w14:paraId="45C36652"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Свод заявок на тех. Присоединение (1 заявка).</w:t>
      </w:r>
    </w:p>
    <w:p w14:paraId="74392377"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Относительные коэффициенты изменения стоимости капитальных вложений с учетом социально-экономического развития Кемеровской области</w:t>
      </w:r>
    </w:p>
    <w:p w14:paraId="4F12779A"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 xml:space="preserve">Заявка на тех. присоединение и тех. условие по адресу ул. Ленинская, 9б, </w:t>
      </w:r>
      <w:proofErr w:type="spellStart"/>
      <w:r w:rsidRPr="0058469A">
        <w:rPr>
          <w:rFonts w:eastAsia="Calibri"/>
          <w:sz w:val="28"/>
          <w:szCs w:val="28"/>
          <w:lang w:eastAsia="en-US"/>
        </w:rPr>
        <w:t>пгт</w:t>
      </w:r>
      <w:proofErr w:type="spellEnd"/>
      <w:r w:rsidRPr="0058469A">
        <w:rPr>
          <w:rFonts w:eastAsia="Calibri"/>
          <w:sz w:val="28"/>
          <w:szCs w:val="28"/>
          <w:lang w:eastAsia="en-US"/>
        </w:rPr>
        <w:t>. Яшкино.</w:t>
      </w:r>
    </w:p>
    <w:p w14:paraId="12833407"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 xml:space="preserve">Сводный сметный расчет и рабочая документация по адресу ул. Ленинская, 9б, </w:t>
      </w:r>
      <w:proofErr w:type="spellStart"/>
      <w:r w:rsidRPr="0058469A">
        <w:rPr>
          <w:rFonts w:eastAsia="Calibri"/>
          <w:sz w:val="28"/>
          <w:szCs w:val="28"/>
          <w:lang w:eastAsia="en-US"/>
        </w:rPr>
        <w:t>пгт</w:t>
      </w:r>
      <w:proofErr w:type="spellEnd"/>
      <w:r w:rsidRPr="0058469A">
        <w:rPr>
          <w:rFonts w:eastAsia="Calibri"/>
          <w:sz w:val="28"/>
          <w:szCs w:val="28"/>
          <w:lang w:eastAsia="en-US"/>
        </w:rPr>
        <w:t>. Яшкино.</w:t>
      </w:r>
    </w:p>
    <w:p w14:paraId="4E6FA54B"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 xml:space="preserve">Договор аренды имущества, находящегося в муниципальной собственности Яшкинского муниципального округа от 21.07.2020 № 6-38-20 с актом приема-передачи и </w:t>
      </w:r>
      <w:proofErr w:type="spellStart"/>
      <w:proofErr w:type="gramStart"/>
      <w:r w:rsidRPr="0058469A">
        <w:rPr>
          <w:rFonts w:eastAsia="Calibri"/>
          <w:sz w:val="28"/>
          <w:szCs w:val="28"/>
          <w:lang w:eastAsia="en-US"/>
        </w:rPr>
        <w:t>доп.соглашениями</w:t>
      </w:r>
      <w:proofErr w:type="spellEnd"/>
      <w:proofErr w:type="gramEnd"/>
      <w:r w:rsidRPr="0058469A">
        <w:rPr>
          <w:rFonts w:eastAsia="Calibri"/>
          <w:sz w:val="28"/>
          <w:szCs w:val="28"/>
          <w:lang w:eastAsia="en-US"/>
        </w:rPr>
        <w:t>.</w:t>
      </w:r>
    </w:p>
    <w:p w14:paraId="2C25034B" w14:textId="77777777" w:rsidR="0058469A" w:rsidRPr="0058469A" w:rsidRDefault="0058469A" w:rsidP="0058469A">
      <w:pPr>
        <w:autoSpaceDE w:val="0"/>
        <w:autoSpaceDN w:val="0"/>
        <w:adjustRightInd w:val="0"/>
        <w:ind w:firstLine="709"/>
        <w:contextualSpacing/>
        <w:jc w:val="both"/>
        <w:rPr>
          <w:rFonts w:eastAsia="Calibri"/>
          <w:sz w:val="6"/>
          <w:szCs w:val="28"/>
          <w:lang w:eastAsia="en-US"/>
        </w:rPr>
      </w:pPr>
    </w:p>
    <w:p w14:paraId="22FC0DF1" w14:textId="77777777" w:rsidR="0058469A" w:rsidRPr="0058469A" w:rsidRDefault="0058469A" w:rsidP="0058469A">
      <w:pPr>
        <w:autoSpaceDE w:val="0"/>
        <w:autoSpaceDN w:val="0"/>
        <w:adjustRightInd w:val="0"/>
        <w:ind w:firstLine="709"/>
        <w:contextualSpacing/>
        <w:jc w:val="both"/>
        <w:rPr>
          <w:rFonts w:eastAsia="Calibri"/>
          <w:sz w:val="28"/>
          <w:szCs w:val="28"/>
          <w:u w:val="single"/>
          <w:lang w:eastAsia="en-US"/>
        </w:rPr>
      </w:pPr>
      <w:r w:rsidRPr="0058469A">
        <w:rPr>
          <w:rFonts w:eastAsia="Calibri"/>
          <w:sz w:val="28"/>
          <w:szCs w:val="28"/>
          <w:u w:val="single"/>
          <w:lang w:eastAsia="en-US"/>
        </w:rPr>
        <w:t>Уставные документы:</w:t>
      </w:r>
    </w:p>
    <w:p w14:paraId="3AAFAB25"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Копия свидетельства о постановке на учет в налоговом органе.</w:t>
      </w:r>
    </w:p>
    <w:p w14:paraId="0045870F"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Копия свидетельства о государственной регистрации юридического лица.</w:t>
      </w:r>
    </w:p>
    <w:p w14:paraId="065AEB0C"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Копии свидетельства о внесении записи в ЕГРЮЛ (3 шт.).</w:t>
      </w:r>
    </w:p>
    <w:p w14:paraId="68F7DF5C"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Копия Устава ОАО «СКЭК» (новая редакция).</w:t>
      </w:r>
    </w:p>
    <w:p w14:paraId="0840B6E2"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Копия выписки из протокола внеочередного ОСА от 25.06.2008.</w:t>
      </w:r>
    </w:p>
    <w:p w14:paraId="35B4C35C"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Копия изменения в Устав ОАО «СКЭК».</w:t>
      </w:r>
    </w:p>
    <w:p w14:paraId="72B7704B"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Копия решения единственного акционера ОАО «СКЭК» от 15.06.2020 (о назначении на должность генерального директора ОАО «СКЭК»).</w:t>
      </w:r>
    </w:p>
    <w:p w14:paraId="025BDF37"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Копия доверенности от 02.09.2020 № 150/2-2.2 (на Волкова Д.Д. представлять интересы ОАО «СКЭК»).</w:t>
      </w:r>
    </w:p>
    <w:p w14:paraId="198EFF19"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 xml:space="preserve">Уведомление о кодах ОК ТЭИ на 31.01.2019 от Федеральной службы </w:t>
      </w:r>
      <w:proofErr w:type="spellStart"/>
      <w:proofErr w:type="gramStart"/>
      <w:r w:rsidRPr="0058469A">
        <w:rPr>
          <w:rFonts w:eastAsia="Calibri"/>
          <w:sz w:val="28"/>
          <w:szCs w:val="28"/>
          <w:lang w:eastAsia="en-US"/>
        </w:rPr>
        <w:t>гос.статистики</w:t>
      </w:r>
      <w:proofErr w:type="spellEnd"/>
      <w:proofErr w:type="gramEnd"/>
      <w:r w:rsidRPr="0058469A">
        <w:rPr>
          <w:rFonts w:eastAsia="Calibri"/>
          <w:sz w:val="28"/>
          <w:szCs w:val="28"/>
          <w:lang w:eastAsia="en-US"/>
        </w:rPr>
        <w:t>.</w:t>
      </w:r>
    </w:p>
    <w:p w14:paraId="1DDD2BD1"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lastRenderedPageBreak/>
        <w:t>Копия приказа «Об учетной политике на 2018 год» №324 от 29.12.2017 с изменениями (с приложением рабочего плана счетов), приказы о внесении изменений в Учетную политику.</w:t>
      </w:r>
    </w:p>
    <w:p w14:paraId="48E6B137"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Решение единственного акционера ОАО СКЭК об утверждении Положения о закупках товаров, работ и услуг для нужд ОАО СКЭК от 21.06.2019, Положение о закупках товаров, работ, услуг для нужд ОАО СКЭК.</w:t>
      </w:r>
    </w:p>
    <w:p w14:paraId="55295EF9" w14:textId="77777777" w:rsidR="0058469A" w:rsidRPr="0058469A" w:rsidRDefault="0058469A" w:rsidP="0058469A">
      <w:pPr>
        <w:autoSpaceDE w:val="0"/>
        <w:autoSpaceDN w:val="0"/>
        <w:adjustRightInd w:val="0"/>
        <w:ind w:firstLine="709"/>
        <w:contextualSpacing/>
        <w:jc w:val="both"/>
        <w:rPr>
          <w:rFonts w:eastAsia="Calibri"/>
          <w:sz w:val="12"/>
          <w:szCs w:val="28"/>
          <w:lang w:eastAsia="en-US"/>
        </w:rPr>
      </w:pPr>
    </w:p>
    <w:p w14:paraId="2F2D680D" w14:textId="77777777" w:rsidR="0058469A" w:rsidRPr="0058469A" w:rsidRDefault="0058469A" w:rsidP="0058469A">
      <w:pPr>
        <w:autoSpaceDE w:val="0"/>
        <w:autoSpaceDN w:val="0"/>
        <w:adjustRightInd w:val="0"/>
        <w:ind w:firstLine="709"/>
        <w:contextualSpacing/>
        <w:jc w:val="both"/>
        <w:rPr>
          <w:rFonts w:eastAsia="Calibri"/>
          <w:sz w:val="28"/>
          <w:szCs w:val="28"/>
          <w:u w:val="single"/>
          <w:lang w:eastAsia="en-US"/>
        </w:rPr>
      </w:pPr>
      <w:r w:rsidRPr="0058469A">
        <w:rPr>
          <w:rFonts w:eastAsia="Calibri"/>
          <w:sz w:val="28"/>
          <w:szCs w:val="28"/>
          <w:u w:val="single"/>
          <w:lang w:eastAsia="en-US"/>
        </w:rPr>
        <w:t>Копии бухгалтерской отчетности и статистической отчетности:</w:t>
      </w:r>
    </w:p>
    <w:p w14:paraId="7BFD7C48"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 xml:space="preserve">Бухгалтерская (финансовая) отчетность за 1 кв. 2021 год (формы №1-2). </w:t>
      </w:r>
    </w:p>
    <w:p w14:paraId="4695D3E3"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 xml:space="preserve">Бухгалтерская (финансовая) отчетность за 2020 год с пояснениями. </w:t>
      </w:r>
    </w:p>
    <w:p w14:paraId="7CEE7D82"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 xml:space="preserve">Бухгалтерская (финансовая) отчетность за 2019 год с пояснениями. </w:t>
      </w:r>
    </w:p>
    <w:p w14:paraId="6451E075"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 xml:space="preserve">Бухгалтерская (финансовая) отчетность за 2018 год с пояснениями. </w:t>
      </w:r>
    </w:p>
    <w:p w14:paraId="341CC8A3"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Копия статистической отчетности 4-ФСС за 1 кв. 2021 год.</w:t>
      </w:r>
    </w:p>
    <w:p w14:paraId="4F49F0C7"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Копия статистической отчетности 4-ФСС за 2020 год.</w:t>
      </w:r>
    </w:p>
    <w:p w14:paraId="62A6DAC8"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Копия статистической отчетности 4-ФСС за 2019 год.</w:t>
      </w:r>
    </w:p>
    <w:p w14:paraId="3624185A"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Копия статистической отчетности 4-ФСС за 2018 год.</w:t>
      </w:r>
    </w:p>
    <w:p w14:paraId="21C70B8A"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Копия уведомления о страховом тарифе на обязательное социальное страхование от несчастных случаев на производстве и профессиональных заболеваний от 08.04.2021.</w:t>
      </w:r>
    </w:p>
    <w:p w14:paraId="6C12749D"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Копия статистической отчетности Форма №П-4 за май 2021 Яшкинский МО.</w:t>
      </w:r>
    </w:p>
    <w:p w14:paraId="1B108FD1"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Копия статистической отчетности Форма №П-4 за декабрь 2020 Яшкинский МО.</w:t>
      </w:r>
    </w:p>
    <w:p w14:paraId="656A043D"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Копия статистической формы № 22-ЖКХ (ресурсы) за январь-март 2021 год Яшкинский МО.</w:t>
      </w:r>
    </w:p>
    <w:p w14:paraId="2F3184A8"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Копия статистической формы № 22-ЖКХ (ресурсы) за январь-декабрь 2020 год Яшкинский МО.</w:t>
      </w:r>
    </w:p>
    <w:p w14:paraId="19BAFB79"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Копия статистической отчетности 1-Водопровод Яшкинский МО 2020 год.</w:t>
      </w:r>
    </w:p>
    <w:p w14:paraId="354E0DA6"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Копия статистической отчетности 1-Водопровод Яшкинский МО 2019 год.</w:t>
      </w:r>
    </w:p>
    <w:p w14:paraId="0E6E7818"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Копии постановлений:</w:t>
      </w:r>
    </w:p>
    <w:p w14:paraId="3F01DB94" w14:textId="77777777" w:rsidR="0058469A" w:rsidRPr="0058469A" w:rsidRDefault="0058469A" w:rsidP="0058469A">
      <w:pPr>
        <w:autoSpaceDE w:val="0"/>
        <w:autoSpaceDN w:val="0"/>
        <w:adjustRightInd w:val="0"/>
        <w:ind w:firstLine="709"/>
        <w:contextualSpacing/>
        <w:jc w:val="both"/>
        <w:rPr>
          <w:rFonts w:eastAsia="Calibri"/>
          <w:sz w:val="28"/>
          <w:szCs w:val="28"/>
          <w:lang w:eastAsia="en-US"/>
        </w:rPr>
      </w:pPr>
      <w:r w:rsidRPr="0058469A">
        <w:rPr>
          <w:rFonts w:eastAsia="Calibri"/>
          <w:sz w:val="28"/>
          <w:szCs w:val="28"/>
          <w:lang w:eastAsia="en-US"/>
        </w:rPr>
        <w:t>Копия утвержденной производственной программы от 29.12.2020 №830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«СКЭК» (Яшкинский муниципальный округ)».</w:t>
      </w:r>
    </w:p>
    <w:p w14:paraId="455192B5" w14:textId="77777777" w:rsidR="0058469A" w:rsidRPr="0058469A" w:rsidRDefault="0058469A" w:rsidP="0058469A">
      <w:pPr>
        <w:ind w:firstLine="709"/>
        <w:jc w:val="both"/>
        <w:rPr>
          <w:rFonts w:eastAsia="Calibri"/>
          <w:sz w:val="28"/>
          <w:szCs w:val="28"/>
          <w:lang w:eastAsia="en-US"/>
        </w:rPr>
      </w:pPr>
    </w:p>
    <w:p w14:paraId="657610B4" w14:textId="77777777" w:rsidR="0058469A" w:rsidRPr="0058469A" w:rsidRDefault="0058469A" w:rsidP="0058469A">
      <w:pPr>
        <w:ind w:firstLine="709"/>
        <w:jc w:val="both"/>
        <w:rPr>
          <w:rFonts w:eastAsia="Calibri"/>
          <w:sz w:val="28"/>
          <w:szCs w:val="28"/>
          <w:lang w:eastAsia="en-US"/>
        </w:rPr>
      </w:pPr>
      <w:r w:rsidRPr="0058469A">
        <w:rPr>
          <w:rFonts w:eastAsia="Calibri"/>
          <w:sz w:val="28"/>
          <w:szCs w:val="28"/>
          <w:lang w:eastAsia="en-US"/>
        </w:rPr>
        <w:t>В составе дополнительного пакета документов ОАО «СКЭК» представлены (от 02.09.2021 № 2021/000370 (</w:t>
      </w:r>
      <w:proofErr w:type="spellStart"/>
      <w:r w:rsidRPr="0058469A">
        <w:rPr>
          <w:rFonts w:eastAsia="Calibri"/>
          <w:sz w:val="28"/>
          <w:szCs w:val="28"/>
          <w:lang w:eastAsia="en-US"/>
        </w:rPr>
        <w:t>вх</w:t>
      </w:r>
      <w:proofErr w:type="spellEnd"/>
      <w:r w:rsidRPr="0058469A">
        <w:rPr>
          <w:rFonts w:eastAsia="Calibri"/>
          <w:sz w:val="28"/>
          <w:szCs w:val="28"/>
          <w:lang w:eastAsia="en-US"/>
        </w:rPr>
        <w:t>. от 02.09.2021 № 4677)):</w:t>
      </w:r>
    </w:p>
    <w:p w14:paraId="7D6BB941" w14:textId="77777777" w:rsidR="0058469A" w:rsidRPr="0058469A" w:rsidRDefault="0058469A" w:rsidP="0058469A">
      <w:pPr>
        <w:autoSpaceDE w:val="0"/>
        <w:autoSpaceDN w:val="0"/>
        <w:adjustRightInd w:val="0"/>
        <w:ind w:firstLine="539"/>
        <w:jc w:val="both"/>
        <w:rPr>
          <w:rFonts w:eastAsia="Calibri"/>
          <w:sz w:val="28"/>
          <w:szCs w:val="28"/>
        </w:rPr>
      </w:pPr>
      <w:r w:rsidRPr="0058469A">
        <w:rPr>
          <w:rFonts w:eastAsia="Calibri"/>
          <w:sz w:val="28"/>
          <w:szCs w:val="28"/>
        </w:rPr>
        <w:t>Скорректированное заявление на подключение (технологическое присоединение) к системе водоснабжения ОАО «СКЭК»;</w:t>
      </w:r>
    </w:p>
    <w:p w14:paraId="28AEFA16" w14:textId="77777777" w:rsidR="0058469A" w:rsidRPr="0058469A" w:rsidRDefault="0058469A" w:rsidP="0058469A">
      <w:pPr>
        <w:autoSpaceDE w:val="0"/>
        <w:autoSpaceDN w:val="0"/>
        <w:adjustRightInd w:val="0"/>
        <w:ind w:firstLine="539"/>
        <w:jc w:val="both"/>
        <w:rPr>
          <w:rFonts w:eastAsia="Calibri"/>
          <w:sz w:val="28"/>
          <w:szCs w:val="28"/>
        </w:rPr>
      </w:pPr>
      <w:r w:rsidRPr="0058469A">
        <w:rPr>
          <w:rFonts w:eastAsia="Calibri"/>
          <w:sz w:val="28"/>
          <w:szCs w:val="28"/>
        </w:rPr>
        <w:t>Расчет платы за подключение (технологическое присоединение) открытый способ;</w:t>
      </w:r>
    </w:p>
    <w:p w14:paraId="5BBCE10D" w14:textId="77777777" w:rsidR="0058469A" w:rsidRPr="0058469A" w:rsidRDefault="0058469A" w:rsidP="0058469A">
      <w:pPr>
        <w:autoSpaceDE w:val="0"/>
        <w:autoSpaceDN w:val="0"/>
        <w:adjustRightInd w:val="0"/>
        <w:ind w:firstLine="539"/>
        <w:jc w:val="both"/>
        <w:rPr>
          <w:rFonts w:eastAsia="Calibri"/>
          <w:sz w:val="28"/>
          <w:szCs w:val="28"/>
        </w:rPr>
      </w:pPr>
      <w:r w:rsidRPr="0058469A">
        <w:rPr>
          <w:rFonts w:eastAsia="Calibri"/>
          <w:sz w:val="28"/>
          <w:szCs w:val="28"/>
        </w:rPr>
        <w:t>Расчет платы за подключение (технологическое присоединение) открытый способ (футляр);</w:t>
      </w:r>
    </w:p>
    <w:p w14:paraId="78129F5D" w14:textId="77777777" w:rsidR="0058469A" w:rsidRPr="0058469A" w:rsidRDefault="0058469A" w:rsidP="0058469A">
      <w:pPr>
        <w:autoSpaceDE w:val="0"/>
        <w:autoSpaceDN w:val="0"/>
        <w:adjustRightInd w:val="0"/>
        <w:ind w:firstLine="539"/>
        <w:jc w:val="both"/>
        <w:rPr>
          <w:rFonts w:eastAsia="Calibri"/>
          <w:sz w:val="28"/>
          <w:szCs w:val="28"/>
        </w:rPr>
      </w:pPr>
      <w:r w:rsidRPr="0058469A">
        <w:rPr>
          <w:rFonts w:eastAsia="Calibri"/>
          <w:sz w:val="28"/>
          <w:szCs w:val="28"/>
        </w:rPr>
        <w:t>Расчет платы за подключение (технологическое присоединение) способом прокола;</w:t>
      </w:r>
    </w:p>
    <w:p w14:paraId="7D78A559" w14:textId="77777777" w:rsidR="0058469A" w:rsidRPr="0058469A" w:rsidRDefault="0058469A" w:rsidP="0058469A">
      <w:pPr>
        <w:autoSpaceDE w:val="0"/>
        <w:autoSpaceDN w:val="0"/>
        <w:adjustRightInd w:val="0"/>
        <w:ind w:firstLine="539"/>
        <w:jc w:val="both"/>
        <w:rPr>
          <w:rFonts w:eastAsia="Calibri"/>
          <w:sz w:val="28"/>
          <w:szCs w:val="28"/>
        </w:rPr>
      </w:pPr>
      <w:r w:rsidRPr="0058469A">
        <w:rPr>
          <w:rFonts w:eastAsia="Calibri"/>
          <w:sz w:val="28"/>
          <w:szCs w:val="28"/>
        </w:rPr>
        <w:t>Расчет платы за подключение (технологическое присоединение) способом прокола в футляре;</w:t>
      </w:r>
    </w:p>
    <w:p w14:paraId="186C3D32" w14:textId="77777777" w:rsidR="0058469A" w:rsidRPr="0058469A" w:rsidRDefault="0058469A" w:rsidP="0058469A">
      <w:pPr>
        <w:autoSpaceDE w:val="0"/>
        <w:autoSpaceDN w:val="0"/>
        <w:adjustRightInd w:val="0"/>
        <w:ind w:firstLine="539"/>
        <w:jc w:val="both"/>
        <w:rPr>
          <w:rFonts w:eastAsia="Calibri"/>
          <w:sz w:val="28"/>
          <w:szCs w:val="28"/>
        </w:rPr>
      </w:pPr>
      <w:r w:rsidRPr="0058469A">
        <w:rPr>
          <w:rFonts w:eastAsia="Calibri"/>
          <w:sz w:val="28"/>
          <w:szCs w:val="28"/>
        </w:rPr>
        <w:lastRenderedPageBreak/>
        <w:t>Расчет тарифов, коэффициентов на подключение к централизованным системам холодного водоснабжения;</w:t>
      </w:r>
    </w:p>
    <w:p w14:paraId="0B74765E" w14:textId="77777777" w:rsidR="0058469A" w:rsidRPr="0058469A" w:rsidRDefault="0058469A" w:rsidP="0058469A">
      <w:pPr>
        <w:autoSpaceDE w:val="0"/>
        <w:autoSpaceDN w:val="0"/>
        <w:adjustRightInd w:val="0"/>
        <w:ind w:firstLine="539"/>
        <w:jc w:val="both"/>
        <w:rPr>
          <w:rFonts w:eastAsia="Calibri"/>
          <w:sz w:val="28"/>
          <w:szCs w:val="28"/>
        </w:rPr>
      </w:pPr>
      <w:r w:rsidRPr="0058469A">
        <w:rPr>
          <w:rFonts w:eastAsia="Calibri"/>
          <w:sz w:val="28"/>
          <w:szCs w:val="28"/>
        </w:rPr>
        <w:t>Сводные сметные расчеты;</w:t>
      </w:r>
    </w:p>
    <w:p w14:paraId="0DEDA767" w14:textId="77777777" w:rsidR="0058469A" w:rsidRPr="0058469A" w:rsidRDefault="0058469A" w:rsidP="0058469A">
      <w:pPr>
        <w:autoSpaceDE w:val="0"/>
        <w:autoSpaceDN w:val="0"/>
        <w:adjustRightInd w:val="0"/>
        <w:ind w:firstLine="539"/>
        <w:jc w:val="both"/>
        <w:rPr>
          <w:rFonts w:eastAsia="Calibri"/>
          <w:sz w:val="28"/>
          <w:szCs w:val="28"/>
        </w:rPr>
      </w:pPr>
      <w:r w:rsidRPr="0058469A">
        <w:rPr>
          <w:rFonts w:eastAsia="Calibri"/>
          <w:sz w:val="28"/>
          <w:szCs w:val="28"/>
        </w:rPr>
        <w:t>Укрупненные сметные расчеты;</w:t>
      </w:r>
    </w:p>
    <w:p w14:paraId="713BD72F" w14:textId="77777777" w:rsidR="0058469A" w:rsidRPr="0058469A" w:rsidRDefault="0058469A" w:rsidP="0058469A">
      <w:pPr>
        <w:autoSpaceDE w:val="0"/>
        <w:autoSpaceDN w:val="0"/>
        <w:adjustRightInd w:val="0"/>
        <w:ind w:firstLine="539"/>
        <w:jc w:val="both"/>
        <w:rPr>
          <w:rFonts w:eastAsia="Calibri"/>
          <w:sz w:val="28"/>
          <w:szCs w:val="28"/>
        </w:rPr>
      </w:pPr>
      <w:r w:rsidRPr="0058469A">
        <w:rPr>
          <w:rFonts w:eastAsia="Calibri"/>
          <w:sz w:val="28"/>
          <w:szCs w:val="28"/>
        </w:rPr>
        <w:t>Сводная информация по технологическим присоединениям к сетям водоснабжения по ОАО «СКЭК» за 2020 год;</w:t>
      </w:r>
    </w:p>
    <w:p w14:paraId="1FBB0BD4" w14:textId="77777777" w:rsidR="0058469A" w:rsidRPr="0058469A" w:rsidRDefault="0058469A" w:rsidP="0058469A">
      <w:pPr>
        <w:autoSpaceDE w:val="0"/>
        <w:autoSpaceDN w:val="0"/>
        <w:adjustRightInd w:val="0"/>
        <w:ind w:firstLine="539"/>
        <w:jc w:val="both"/>
        <w:rPr>
          <w:rFonts w:eastAsia="Calibri"/>
          <w:sz w:val="28"/>
          <w:szCs w:val="28"/>
        </w:rPr>
      </w:pPr>
      <w:r w:rsidRPr="0058469A">
        <w:rPr>
          <w:rFonts w:eastAsia="Calibri"/>
          <w:sz w:val="28"/>
          <w:szCs w:val="28"/>
        </w:rPr>
        <w:t>Копии КС-2.</w:t>
      </w:r>
    </w:p>
    <w:p w14:paraId="65C19144" w14:textId="77777777" w:rsidR="0058469A" w:rsidRPr="0058469A" w:rsidRDefault="0058469A" w:rsidP="0058469A">
      <w:pPr>
        <w:autoSpaceDE w:val="0"/>
        <w:autoSpaceDN w:val="0"/>
        <w:adjustRightInd w:val="0"/>
        <w:ind w:firstLine="539"/>
        <w:jc w:val="both"/>
        <w:rPr>
          <w:rFonts w:eastAsia="Calibri"/>
          <w:sz w:val="28"/>
          <w:szCs w:val="28"/>
        </w:rPr>
      </w:pPr>
    </w:p>
    <w:p w14:paraId="4DEEC1F5" w14:textId="77777777" w:rsidR="0058469A" w:rsidRPr="0058469A" w:rsidRDefault="0058469A" w:rsidP="0058469A">
      <w:pPr>
        <w:autoSpaceDE w:val="0"/>
        <w:autoSpaceDN w:val="0"/>
        <w:adjustRightInd w:val="0"/>
        <w:ind w:firstLine="539"/>
        <w:jc w:val="both"/>
        <w:rPr>
          <w:rFonts w:eastAsia="Calibri"/>
          <w:sz w:val="28"/>
          <w:szCs w:val="28"/>
        </w:rPr>
      </w:pPr>
      <w:r w:rsidRPr="0058469A">
        <w:rPr>
          <w:rFonts w:eastAsia="Calibri"/>
          <w:sz w:val="28"/>
          <w:szCs w:val="28"/>
        </w:rPr>
        <w:t>В соответствии с представленным заявлением на утверждение платы за подключение к системам централизованного водоснабжения ОАО «СКЭК» предлагает дифференцировать плату за подключение по следующим техническим характеристикам:</w:t>
      </w:r>
    </w:p>
    <w:p w14:paraId="5B93AF31" w14:textId="77777777" w:rsidR="0058469A" w:rsidRPr="0058469A" w:rsidRDefault="0058469A" w:rsidP="0058469A">
      <w:pPr>
        <w:autoSpaceDE w:val="0"/>
        <w:autoSpaceDN w:val="0"/>
        <w:adjustRightInd w:val="0"/>
        <w:ind w:firstLine="539"/>
        <w:jc w:val="both"/>
        <w:rPr>
          <w:rFonts w:eastAsia="Calibri"/>
          <w:sz w:val="28"/>
          <w:szCs w:val="28"/>
        </w:rPr>
      </w:pPr>
      <w:r w:rsidRPr="0058469A">
        <w:rPr>
          <w:rFonts w:eastAsia="Calibri"/>
          <w:sz w:val="28"/>
          <w:szCs w:val="28"/>
        </w:rPr>
        <w:t>- диаметрам;</w:t>
      </w:r>
    </w:p>
    <w:p w14:paraId="4BB4C6D0" w14:textId="77777777" w:rsidR="0058469A" w:rsidRPr="0058469A" w:rsidRDefault="0058469A" w:rsidP="0058469A">
      <w:pPr>
        <w:autoSpaceDE w:val="0"/>
        <w:autoSpaceDN w:val="0"/>
        <w:adjustRightInd w:val="0"/>
        <w:ind w:firstLine="539"/>
        <w:jc w:val="both"/>
        <w:rPr>
          <w:rFonts w:eastAsia="Calibri"/>
          <w:sz w:val="28"/>
          <w:szCs w:val="28"/>
        </w:rPr>
      </w:pPr>
      <w:r w:rsidRPr="0058469A">
        <w:rPr>
          <w:rFonts w:eastAsia="Calibri"/>
          <w:sz w:val="28"/>
          <w:szCs w:val="28"/>
        </w:rPr>
        <w:t>- по способу прокладки:</w:t>
      </w:r>
    </w:p>
    <w:p w14:paraId="713BF57F" w14:textId="77777777" w:rsidR="0058469A" w:rsidRPr="0058469A" w:rsidRDefault="0058469A" w:rsidP="0058469A">
      <w:pPr>
        <w:autoSpaceDE w:val="0"/>
        <w:autoSpaceDN w:val="0"/>
        <w:adjustRightInd w:val="0"/>
        <w:ind w:left="1276"/>
        <w:jc w:val="both"/>
        <w:rPr>
          <w:rFonts w:eastAsia="Calibri"/>
          <w:sz w:val="28"/>
          <w:szCs w:val="28"/>
        </w:rPr>
      </w:pPr>
      <w:r w:rsidRPr="0058469A">
        <w:rPr>
          <w:rFonts w:eastAsia="Calibri"/>
          <w:sz w:val="28"/>
          <w:szCs w:val="28"/>
        </w:rPr>
        <w:t>- открытым способом прокладки;</w:t>
      </w:r>
    </w:p>
    <w:p w14:paraId="24460479" w14:textId="77777777" w:rsidR="0058469A" w:rsidRPr="0058469A" w:rsidRDefault="0058469A" w:rsidP="0058469A">
      <w:pPr>
        <w:autoSpaceDE w:val="0"/>
        <w:autoSpaceDN w:val="0"/>
        <w:adjustRightInd w:val="0"/>
        <w:ind w:left="1276"/>
        <w:jc w:val="both"/>
        <w:rPr>
          <w:rFonts w:eastAsia="Calibri"/>
          <w:sz w:val="28"/>
          <w:szCs w:val="28"/>
        </w:rPr>
      </w:pPr>
      <w:r w:rsidRPr="0058469A">
        <w:rPr>
          <w:rFonts w:eastAsia="Calibri"/>
          <w:sz w:val="28"/>
          <w:szCs w:val="28"/>
        </w:rPr>
        <w:t>- открытым способом прокладки (футляр);</w:t>
      </w:r>
    </w:p>
    <w:p w14:paraId="2D2648D6" w14:textId="77777777" w:rsidR="0058469A" w:rsidRPr="0058469A" w:rsidRDefault="0058469A" w:rsidP="0058469A">
      <w:pPr>
        <w:autoSpaceDE w:val="0"/>
        <w:autoSpaceDN w:val="0"/>
        <w:adjustRightInd w:val="0"/>
        <w:ind w:left="1276"/>
        <w:jc w:val="both"/>
        <w:rPr>
          <w:rFonts w:eastAsia="Calibri"/>
          <w:sz w:val="28"/>
          <w:szCs w:val="28"/>
        </w:rPr>
      </w:pPr>
      <w:r w:rsidRPr="0058469A">
        <w:rPr>
          <w:rFonts w:eastAsia="Calibri"/>
          <w:sz w:val="28"/>
          <w:szCs w:val="28"/>
        </w:rPr>
        <w:t>- открытым способом прокола;</w:t>
      </w:r>
    </w:p>
    <w:p w14:paraId="30C4FA08" w14:textId="77777777" w:rsidR="0058469A" w:rsidRPr="0058469A" w:rsidRDefault="0058469A" w:rsidP="0058469A">
      <w:pPr>
        <w:autoSpaceDE w:val="0"/>
        <w:autoSpaceDN w:val="0"/>
        <w:adjustRightInd w:val="0"/>
        <w:ind w:left="1276"/>
        <w:jc w:val="both"/>
        <w:rPr>
          <w:rFonts w:eastAsia="Calibri"/>
          <w:sz w:val="28"/>
          <w:szCs w:val="28"/>
        </w:rPr>
      </w:pPr>
      <w:r w:rsidRPr="0058469A">
        <w:rPr>
          <w:rFonts w:eastAsia="Calibri"/>
          <w:sz w:val="28"/>
          <w:szCs w:val="28"/>
        </w:rPr>
        <w:t>- открытым способом прокола (футляр);</w:t>
      </w:r>
    </w:p>
    <w:p w14:paraId="0FB8D8E7" w14:textId="77777777" w:rsidR="0058469A" w:rsidRPr="0058469A" w:rsidRDefault="0058469A" w:rsidP="0058469A">
      <w:pPr>
        <w:autoSpaceDE w:val="0"/>
        <w:autoSpaceDN w:val="0"/>
        <w:adjustRightInd w:val="0"/>
        <w:ind w:firstLine="539"/>
        <w:jc w:val="both"/>
        <w:rPr>
          <w:rFonts w:eastAsia="Calibri"/>
          <w:sz w:val="28"/>
          <w:szCs w:val="28"/>
        </w:rPr>
      </w:pPr>
    </w:p>
    <w:p w14:paraId="4165E125" w14:textId="77777777" w:rsidR="0058469A" w:rsidRPr="0058469A" w:rsidRDefault="0058469A" w:rsidP="0058469A">
      <w:pPr>
        <w:autoSpaceDE w:val="0"/>
        <w:autoSpaceDN w:val="0"/>
        <w:adjustRightInd w:val="0"/>
        <w:ind w:firstLine="539"/>
        <w:jc w:val="both"/>
        <w:rPr>
          <w:rFonts w:eastAsia="Calibri"/>
          <w:sz w:val="28"/>
          <w:szCs w:val="28"/>
        </w:rPr>
      </w:pPr>
      <w:r w:rsidRPr="0058469A">
        <w:rPr>
          <w:rFonts w:eastAsia="Calibri"/>
          <w:sz w:val="28"/>
          <w:szCs w:val="28"/>
        </w:rPr>
        <w:t>Расчет стоимости строительства сетей водоотведения, холодного водоснабжения по видам диаметров и способу прокладки выполнен по следующим НЦС:</w:t>
      </w:r>
    </w:p>
    <w:p w14:paraId="7C7B305D" w14:textId="77777777" w:rsidR="0058469A" w:rsidRPr="0058469A" w:rsidRDefault="0058469A" w:rsidP="0058469A">
      <w:pPr>
        <w:autoSpaceDE w:val="0"/>
        <w:autoSpaceDN w:val="0"/>
        <w:adjustRightInd w:val="0"/>
        <w:ind w:firstLine="539"/>
        <w:jc w:val="both"/>
        <w:rPr>
          <w:rFonts w:eastAsia="Calibri"/>
          <w:sz w:val="28"/>
          <w:szCs w:val="28"/>
        </w:rPr>
      </w:pPr>
      <w:r w:rsidRPr="0058469A">
        <w:rPr>
          <w:rFonts w:eastAsia="Calibri"/>
          <w:sz w:val="28"/>
          <w:szCs w:val="28"/>
        </w:rPr>
        <w:t xml:space="preserve">НЦС 81-02-14-2021. Укрупненные нормативы цены строительства. </w:t>
      </w:r>
      <w:r w:rsidRPr="0058469A">
        <w:rPr>
          <w:rFonts w:eastAsia="Calibri"/>
          <w:sz w:val="28"/>
          <w:szCs w:val="28"/>
        </w:rPr>
        <w:br/>
        <w:t>Сборник № 14. Наружные сети водоснабжения и канализации (утв. Приказом Минстроя России от 12.03.2021 № 140/</w:t>
      </w:r>
      <w:proofErr w:type="spellStart"/>
      <w:r w:rsidRPr="0058469A">
        <w:rPr>
          <w:rFonts w:eastAsia="Calibri"/>
          <w:sz w:val="28"/>
          <w:szCs w:val="28"/>
        </w:rPr>
        <w:t>пр</w:t>
      </w:r>
      <w:proofErr w:type="spellEnd"/>
      <w:r w:rsidRPr="0058469A">
        <w:rPr>
          <w:rFonts w:eastAsia="Calibri"/>
          <w:sz w:val="28"/>
          <w:szCs w:val="28"/>
        </w:rPr>
        <w:t>);</w:t>
      </w:r>
    </w:p>
    <w:p w14:paraId="1CFB5D84" w14:textId="77777777" w:rsidR="0058469A" w:rsidRPr="0058469A" w:rsidRDefault="0058469A" w:rsidP="0058469A">
      <w:pPr>
        <w:autoSpaceDE w:val="0"/>
        <w:autoSpaceDN w:val="0"/>
        <w:adjustRightInd w:val="0"/>
        <w:ind w:firstLine="539"/>
        <w:jc w:val="both"/>
        <w:rPr>
          <w:rFonts w:eastAsia="Calibri"/>
          <w:sz w:val="28"/>
          <w:szCs w:val="28"/>
        </w:rPr>
      </w:pPr>
      <w:r w:rsidRPr="0058469A">
        <w:rPr>
          <w:rFonts w:eastAsia="Calibri"/>
          <w:sz w:val="28"/>
          <w:szCs w:val="28"/>
        </w:rPr>
        <w:t xml:space="preserve">НЦС 81-02-16-2021. Укрупненные нормативы цены строительства. </w:t>
      </w:r>
      <w:r w:rsidRPr="0058469A">
        <w:rPr>
          <w:rFonts w:eastAsia="Calibri"/>
          <w:sz w:val="28"/>
          <w:szCs w:val="28"/>
        </w:rPr>
        <w:br/>
        <w:t xml:space="preserve">Сборник 16. Малые архитектурные формы (утв. Приказом Минстроя России </w:t>
      </w:r>
      <w:r w:rsidRPr="0058469A">
        <w:rPr>
          <w:rFonts w:eastAsia="Calibri"/>
          <w:sz w:val="28"/>
          <w:szCs w:val="28"/>
        </w:rPr>
        <w:br/>
        <w:t>от 12.03.2021 № 139/</w:t>
      </w:r>
      <w:proofErr w:type="spellStart"/>
      <w:r w:rsidRPr="0058469A">
        <w:rPr>
          <w:rFonts w:eastAsia="Calibri"/>
          <w:sz w:val="28"/>
          <w:szCs w:val="28"/>
        </w:rPr>
        <w:t>пр</w:t>
      </w:r>
      <w:proofErr w:type="spellEnd"/>
      <w:r w:rsidRPr="0058469A">
        <w:rPr>
          <w:rFonts w:eastAsia="Calibri"/>
          <w:sz w:val="28"/>
          <w:szCs w:val="28"/>
        </w:rPr>
        <w:t>);</w:t>
      </w:r>
    </w:p>
    <w:p w14:paraId="723F62FF" w14:textId="77777777" w:rsidR="0058469A" w:rsidRPr="0058469A" w:rsidRDefault="0058469A" w:rsidP="0058469A">
      <w:pPr>
        <w:autoSpaceDE w:val="0"/>
        <w:autoSpaceDN w:val="0"/>
        <w:adjustRightInd w:val="0"/>
        <w:ind w:firstLine="539"/>
        <w:jc w:val="both"/>
        <w:rPr>
          <w:rFonts w:eastAsia="Calibri"/>
          <w:sz w:val="28"/>
          <w:szCs w:val="28"/>
        </w:rPr>
      </w:pPr>
      <w:r w:rsidRPr="0058469A">
        <w:rPr>
          <w:rFonts w:eastAsia="Calibri"/>
          <w:sz w:val="28"/>
          <w:szCs w:val="28"/>
        </w:rPr>
        <w:t xml:space="preserve">НЦС 81-02-17-2021. Укрупненные нормативы цены строительства. </w:t>
      </w:r>
      <w:r w:rsidRPr="0058469A">
        <w:rPr>
          <w:rFonts w:eastAsia="Calibri"/>
          <w:sz w:val="28"/>
          <w:szCs w:val="28"/>
        </w:rPr>
        <w:br/>
        <w:t xml:space="preserve">Сборник 17. Озеленение (утв. Приказом Минстроя России </w:t>
      </w:r>
      <w:r w:rsidRPr="0058469A">
        <w:rPr>
          <w:rFonts w:eastAsia="Calibri"/>
          <w:sz w:val="28"/>
          <w:szCs w:val="28"/>
        </w:rPr>
        <w:br/>
        <w:t>от 11.03.2021 № 128/</w:t>
      </w:r>
      <w:proofErr w:type="spellStart"/>
      <w:r w:rsidRPr="0058469A">
        <w:rPr>
          <w:rFonts w:eastAsia="Calibri"/>
          <w:sz w:val="28"/>
          <w:szCs w:val="28"/>
        </w:rPr>
        <w:t>пр</w:t>
      </w:r>
      <w:proofErr w:type="spellEnd"/>
      <w:r w:rsidRPr="0058469A">
        <w:rPr>
          <w:rFonts w:eastAsia="Calibri"/>
          <w:sz w:val="28"/>
          <w:szCs w:val="28"/>
        </w:rPr>
        <w:t>).</w:t>
      </w:r>
    </w:p>
    <w:p w14:paraId="04C5CCDF" w14:textId="77777777" w:rsidR="0058469A" w:rsidRPr="0058469A" w:rsidRDefault="0058469A" w:rsidP="0058469A">
      <w:pPr>
        <w:autoSpaceDE w:val="0"/>
        <w:autoSpaceDN w:val="0"/>
        <w:adjustRightInd w:val="0"/>
        <w:ind w:firstLine="539"/>
        <w:jc w:val="both"/>
        <w:rPr>
          <w:rFonts w:eastAsia="Calibri"/>
          <w:sz w:val="28"/>
          <w:szCs w:val="28"/>
        </w:rPr>
      </w:pPr>
      <w:r w:rsidRPr="0058469A">
        <w:rPr>
          <w:rFonts w:eastAsia="Calibri"/>
          <w:sz w:val="28"/>
          <w:szCs w:val="28"/>
        </w:rPr>
        <w:t xml:space="preserve">При этом к расчету принята протяженность сетей в размере 1 км. </w:t>
      </w:r>
    </w:p>
    <w:p w14:paraId="335140C8" w14:textId="77777777" w:rsidR="0058469A" w:rsidRPr="0058469A" w:rsidRDefault="0058469A" w:rsidP="0058469A">
      <w:pPr>
        <w:autoSpaceDE w:val="0"/>
        <w:autoSpaceDN w:val="0"/>
        <w:adjustRightInd w:val="0"/>
        <w:ind w:firstLine="567"/>
        <w:jc w:val="both"/>
        <w:rPr>
          <w:rFonts w:eastAsia="Calibri"/>
          <w:sz w:val="28"/>
          <w:szCs w:val="28"/>
        </w:rPr>
      </w:pPr>
    </w:p>
    <w:p w14:paraId="4F2F1438" w14:textId="77777777" w:rsidR="0058469A" w:rsidRPr="0058469A" w:rsidRDefault="0058469A" w:rsidP="0058469A">
      <w:pPr>
        <w:autoSpaceDE w:val="0"/>
        <w:autoSpaceDN w:val="0"/>
        <w:adjustRightInd w:val="0"/>
        <w:ind w:firstLine="567"/>
        <w:jc w:val="both"/>
        <w:rPr>
          <w:rFonts w:eastAsia="Calibri"/>
          <w:sz w:val="28"/>
          <w:szCs w:val="28"/>
        </w:rPr>
      </w:pPr>
      <w:r w:rsidRPr="0058469A">
        <w:rPr>
          <w:rFonts w:eastAsia="Calibri"/>
          <w:sz w:val="28"/>
          <w:szCs w:val="28"/>
        </w:rPr>
        <w:t>Таким образом, предприятие предлагает следующие расходы на строительство сетей:</w:t>
      </w:r>
    </w:p>
    <w:p w14:paraId="5C2780D5" w14:textId="77777777" w:rsidR="0058469A" w:rsidRPr="0058469A" w:rsidRDefault="0058469A" w:rsidP="0058469A">
      <w:pPr>
        <w:autoSpaceDE w:val="0"/>
        <w:autoSpaceDN w:val="0"/>
        <w:adjustRightInd w:val="0"/>
        <w:ind w:firstLine="567"/>
        <w:jc w:val="both"/>
        <w:rPr>
          <w:rFonts w:eastAsia="Calibri"/>
          <w:sz w:val="28"/>
          <w:szCs w:val="28"/>
        </w:rPr>
      </w:pPr>
    </w:p>
    <w:tbl>
      <w:tblPr>
        <w:tblW w:w="5000" w:type="pct"/>
        <w:tblLook w:val="04A0" w:firstRow="1" w:lastRow="0" w:firstColumn="1" w:lastColumn="0" w:noHBand="0" w:noVBand="1"/>
      </w:tblPr>
      <w:tblGrid>
        <w:gridCol w:w="3520"/>
        <w:gridCol w:w="6251"/>
      </w:tblGrid>
      <w:tr w:rsidR="0058469A" w:rsidRPr="0058469A" w14:paraId="4606DAF1" w14:textId="77777777" w:rsidTr="007368F0">
        <w:trPr>
          <w:trHeight w:val="496"/>
        </w:trPr>
        <w:tc>
          <w:tcPr>
            <w:tcW w:w="180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865912" w14:textId="77777777" w:rsidR="0058469A" w:rsidRPr="0058469A" w:rsidRDefault="0058469A" w:rsidP="0058469A">
            <w:pPr>
              <w:jc w:val="center"/>
              <w:rPr>
                <w:color w:val="000000"/>
                <w:sz w:val="21"/>
                <w:szCs w:val="21"/>
              </w:rPr>
            </w:pPr>
            <w:r w:rsidRPr="0058469A">
              <w:rPr>
                <w:color w:val="000000"/>
                <w:sz w:val="21"/>
                <w:szCs w:val="21"/>
              </w:rPr>
              <w:t>Виды прокладываемых трубопроводов</w:t>
            </w:r>
          </w:p>
        </w:tc>
        <w:tc>
          <w:tcPr>
            <w:tcW w:w="3199" w:type="pct"/>
            <w:tcBorders>
              <w:top w:val="single" w:sz="4" w:space="0" w:color="auto"/>
              <w:left w:val="nil"/>
              <w:bottom w:val="single" w:sz="4" w:space="0" w:color="auto"/>
              <w:right w:val="single" w:sz="4" w:space="0" w:color="auto"/>
            </w:tcBorders>
            <w:shd w:val="clear" w:color="auto" w:fill="auto"/>
            <w:vAlign w:val="center"/>
            <w:hideMark/>
          </w:tcPr>
          <w:p w14:paraId="271404BF" w14:textId="77777777" w:rsidR="0058469A" w:rsidRPr="0058469A" w:rsidRDefault="0058469A" w:rsidP="0058469A">
            <w:pPr>
              <w:jc w:val="center"/>
              <w:rPr>
                <w:b/>
                <w:bCs/>
                <w:color w:val="000000"/>
                <w:sz w:val="21"/>
                <w:szCs w:val="21"/>
              </w:rPr>
            </w:pPr>
            <w:r w:rsidRPr="0058469A">
              <w:rPr>
                <w:b/>
                <w:bCs/>
                <w:color w:val="000000"/>
                <w:sz w:val="21"/>
                <w:szCs w:val="21"/>
              </w:rPr>
              <w:t>Открытый способ (ФУТЛЯР)</w:t>
            </w:r>
          </w:p>
        </w:tc>
      </w:tr>
      <w:tr w:rsidR="0058469A" w:rsidRPr="0058469A" w14:paraId="37B6BC42" w14:textId="77777777" w:rsidTr="007368F0">
        <w:trPr>
          <w:trHeight w:val="20"/>
        </w:trPr>
        <w:tc>
          <w:tcPr>
            <w:tcW w:w="180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0A3B4D" w14:textId="77777777" w:rsidR="0058469A" w:rsidRPr="0058469A" w:rsidRDefault="0058469A" w:rsidP="0058469A">
            <w:pPr>
              <w:rPr>
                <w:color w:val="000000"/>
                <w:sz w:val="21"/>
                <w:szCs w:val="21"/>
              </w:rPr>
            </w:pPr>
          </w:p>
        </w:tc>
        <w:tc>
          <w:tcPr>
            <w:tcW w:w="3199" w:type="pct"/>
            <w:tcBorders>
              <w:top w:val="nil"/>
              <w:left w:val="nil"/>
              <w:bottom w:val="single" w:sz="4" w:space="0" w:color="auto"/>
              <w:right w:val="single" w:sz="4" w:space="0" w:color="auto"/>
            </w:tcBorders>
            <w:shd w:val="clear" w:color="auto" w:fill="auto"/>
            <w:noWrap/>
            <w:vAlign w:val="center"/>
            <w:hideMark/>
          </w:tcPr>
          <w:p w14:paraId="7391B417" w14:textId="77777777" w:rsidR="0058469A" w:rsidRPr="0058469A" w:rsidRDefault="0058469A" w:rsidP="0058469A">
            <w:pPr>
              <w:jc w:val="center"/>
              <w:rPr>
                <w:color w:val="000000"/>
                <w:sz w:val="21"/>
                <w:szCs w:val="21"/>
              </w:rPr>
            </w:pPr>
            <w:r w:rsidRPr="0058469A">
              <w:rPr>
                <w:color w:val="000000"/>
                <w:sz w:val="21"/>
                <w:szCs w:val="21"/>
              </w:rPr>
              <w:t>тыс. руб. /км</w:t>
            </w:r>
          </w:p>
        </w:tc>
      </w:tr>
      <w:tr w:rsidR="0058469A" w:rsidRPr="0058469A" w14:paraId="4A9A2D5F" w14:textId="77777777" w:rsidTr="007368F0">
        <w:trPr>
          <w:trHeight w:val="450"/>
        </w:trPr>
        <w:tc>
          <w:tcPr>
            <w:tcW w:w="1801" w:type="pct"/>
            <w:tcBorders>
              <w:top w:val="nil"/>
              <w:left w:val="single" w:sz="4" w:space="0" w:color="auto"/>
              <w:bottom w:val="single" w:sz="4" w:space="0" w:color="auto"/>
              <w:right w:val="single" w:sz="4" w:space="0" w:color="auto"/>
            </w:tcBorders>
            <w:shd w:val="clear" w:color="auto" w:fill="auto"/>
            <w:vAlign w:val="center"/>
            <w:hideMark/>
          </w:tcPr>
          <w:p w14:paraId="78610B03" w14:textId="77777777" w:rsidR="0058469A" w:rsidRPr="0058469A" w:rsidRDefault="0058469A" w:rsidP="0058469A">
            <w:pPr>
              <w:rPr>
                <w:b/>
                <w:bCs/>
                <w:color w:val="000000"/>
                <w:sz w:val="21"/>
                <w:szCs w:val="21"/>
              </w:rPr>
            </w:pPr>
            <w:r w:rsidRPr="0058469A">
              <w:rPr>
                <w:b/>
                <w:bCs/>
                <w:color w:val="000000"/>
                <w:sz w:val="21"/>
                <w:szCs w:val="21"/>
              </w:rPr>
              <w:t>Холодное водоснабжение</w:t>
            </w:r>
          </w:p>
        </w:tc>
        <w:tc>
          <w:tcPr>
            <w:tcW w:w="3199" w:type="pct"/>
            <w:tcBorders>
              <w:top w:val="nil"/>
              <w:left w:val="single" w:sz="4" w:space="0" w:color="auto"/>
              <w:bottom w:val="single" w:sz="4" w:space="0" w:color="auto"/>
              <w:right w:val="single" w:sz="4" w:space="0" w:color="auto"/>
            </w:tcBorders>
            <w:shd w:val="clear" w:color="auto" w:fill="auto"/>
            <w:noWrap/>
            <w:vAlign w:val="center"/>
            <w:hideMark/>
          </w:tcPr>
          <w:p w14:paraId="3DF06687" w14:textId="77777777" w:rsidR="0058469A" w:rsidRPr="0058469A" w:rsidRDefault="0058469A" w:rsidP="0058469A">
            <w:pPr>
              <w:jc w:val="center"/>
              <w:rPr>
                <w:b/>
                <w:bCs/>
                <w:color w:val="000000"/>
                <w:sz w:val="21"/>
                <w:szCs w:val="21"/>
              </w:rPr>
            </w:pPr>
            <w:r w:rsidRPr="0058469A">
              <w:rPr>
                <w:b/>
                <w:bCs/>
                <w:color w:val="000000"/>
                <w:sz w:val="21"/>
                <w:szCs w:val="21"/>
              </w:rPr>
              <w:t>2021 год</w:t>
            </w:r>
          </w:p>
        </w:tc>
      </w:tr>
      <w:tr w:rsidR="0058469A" w:rsidRPr="0058469A" w14:paraId="5C725666" w14:textId="77777777" w:rsidTr="007368F0">
        <w:trPr>
          <w:trHeight w:val="20"/>
        </w:trPr>
        <w:tc>
          <w:tcPr>
            <w:tcW w:w="1801" w:type="pct"/>
            <w:tcBorders>
              <w:top w:val="nil"/>
              <w:left w:val="single" w:sz="4" w:space="0" w:color="auto"/>
              <w:bottom w:val="single" w:sz="4" w:space="0" w:color="auto"/>
              <w:right w:val="single" w:sz="4" w:space="0" w:color="auto"/>
            </w:tcBorders>
            <w:shd w:val="clear" w:color="auto" w:fill="auto"/>
            <w:vAlign w:val="center"/>
            <w:hideMark/>
          </w:tcPr>
          <w:p w14:paraId="17CB77AC" w14:textId="77777777" w:rsidR="0058469A" w:rsidRPr="0058469A" w:rsidRDefault="0058469A" w:rsidP="0058469A">
            <w:pPr>
              <w:rPr>
                <w:color w:val="000000"/>
                <w:sz w:val="21"/>
                <w:szCs w:val="21"/>
              </w:rPr>
            </w:pPr>
            <w:r w:rsidRPr="0058469A">
              <w:rPr>
                <w:color w:val="000000"/>
                <w:sz w:val="21"/>
                <w:szCs w:val="21"/>
              </w:rPr>
              <w:t xml:space="preserve">диаметр </w:t>
            </w:r>
            <w:proofErr w:type="spellStart"/>
            <w:r w:rsidRPr="0058469A">
              <w:rPr>
                <w:color w:val="000000"/>
                <w:sz w:val="21"/>
                <w:szCs w:val="21"/>
              </w:rPr>
              <w:t>Ду</w:t>
            </w:r>
            <w:proofErr w:type="spellEnd"/>
            <w:r w:rsidRPr="0058469A">
              <w:rPr>
                <w:color w:val="000000"/>
                <w:sz w:val="21"/>
                <w:szCs w:val="21"/>
              </w:rPr>
              <w:t xml:space="preserve"> до 40 мм</w:t>
            </w:r>
          </w:p>
        </w:tc>
        <w:tc>
          <w:tcPr>
            <w:tcW w:w="3199" w:type="pct"/>
            <w:tcBorders>
              <w:top w:val="nil"/>
              <w:left w:val="nil"/>
              <w:bottom w:val="single" w:sz="4" w:space="0" w:color="auto"/>
              <w:right w:val="single" w:sz="4" w:space="0" w:color="auto"/>
            </w:tcBorders>
            <w:shd w:val="clear" w:color="auto" w:fill="auto"/>
            <w:noWrap/>
            <w:vAlign w:val="center"/>
            <w:hideMark/>
          </w:tcPr>
          <w:p w14:paraId="73BAB302" w14:textId="77777777" w:rsidR="0058469A" w:rsidRPr="0058469A" w:rsidRDefault="0058469A" w:rsidP="0058469A">
            <w:pPr>
              <w:jc w:val="center"/>
              <w:rPr>
                <w:b/>
                <w:bCs/>
                <w:color w:val="000000"/>
                <w:sz w:val="21"/>
                <w:szCs w:val="21"/>
              </w:rPr>
            </w:pPr>
            <w:r w:rsidRPr="0058469A">
              <w:rPr>
                <w:b/>
                <w:bCs/>
                <w:color w:val="000000"/>
                <w:sz w:val="21"/>
                <w:szCs w:val="21"/>
              </w:rPr>
              <w:t>20647,423</w:t>
            </w:r>
          </w:p>
        </w:tc>
      </w:tr>
      <w:tr w:rsidR="0058469A" w:rsidRPr="0058469A" w14:paraId="37FB25F1" w14:textId="77777777" w:rsidTr="007368F0">
        <w:trPr>
          <w:trHeight w:val="20"/>
        </w:trPr>
        <w:tc>
          <w:tcPr>
            <w:tcW w:w="1801" w:type="pct"/>
            <w:tcBorders>
              <w:top w:val="nil"/>
              <w:left w:val="single" w:sz="4" w:space="0" w:color="auto"/>
              <w:bottom w:val="single" w:sz="4" w:space="0" w:color="auto"/>
              <w:right w:val="single" w:sz="4" w:space="0" w:color="auto"/>
            </w:tcBorders>
            <w:shd w:val="clear" w:color="auto" w:fill="auto"/>
            <w:vAlign w:val="center"/>
            <w:hideMark/>
          </w:tcPr>
          <w:p w14:paraId="29697EDE" w14:textId="77777777" w:rsidR="0058469A" w:rsidRPr="0058469A" w:rsidRDefault="0058469A" w:rsidP="0058469A">
            <w:pPr>
              <w:rPr>
                <w:color w:val="000000"/>
                <w:sz w:val="21"/>
                <w:szCs w:val="21"/>
              </w:rPr>
            </w:pPr>
            <w:r w:rsidRPr="0058469A">
              <w:rPr>
                <w:color w:val="000000"/>
                <w:sz w:val="21"/>
                <w:szCs w:val="21"/>
              </w:rPr>
              <w:t xml:space="preserve">диаметр </w:t>
            </w:r>
            <w:proofErr w:type="spellStart"/>
            <w:r w:rsidRPr="0058469A">
              <w:rPr>
                <w:color w:val="000000"/>
                <w:sz w:val="21"/>
                <w:szCs w:val="21"/>
              </w:rPr>
              <w:t>Ду</w:t>
            </w:r>
            <w:proofErr w:type="spellEnd"/>
            <w:r w:rsidRPr="0058469A">
              <w:rPr>
                <w:color w:val="000000"/>
                <w:sz w:val="21"/>
                <w:szCs w:val="21"/>
              </w:rPr>
              <w:t xml:space="preserve"> от 40 до 70 мм</w:t>
            </w:r>
          </w:p>
        </w:tc>
        <w:tc>
          <w:tcPr>
            <w:tcW w:w="3199" w:type="pct"/>
            <w:tcBorders>
              <w:top w:val="nil"/>
              <w:left w:val="nil"/>
              <w:bottom w:val="single" w:sz="4" w:space="0" w:color="auto"/>
              <w:right w:val="single" w:sz="4" w:space="0" w:color="auto"/>
            </w:tcBorders>
            <w:shd w:val="clear" w:color="auto" w:fill="auto"/>
            <w:noWrap/>
            <w:vAlign w:val="center"/>
            <w:hideMark/>
          </w:tcPr>
          <w:p w14:paraId="4F34CF22" w14:textId="77777777" w:rsidR="0058469A" w:rsidRPr="0058469A" w:rsidRDefault="0058469A" w:rsidP="0058469A">
            <w:pPr>
              <w:jc w:val="center"/>
              <w:rPr>
                <w:color w:val="000000"/>
                <w:sz w:val="21"/>
                <w:szCs w:val="21"/>
              </w:rPr>
            </w:pPr>
            <w:r w:rsidRPr="0058469A">
              <w:rPr>
                <w:color w:val="000000"/>
                <w:sz w:val="21"/>
                <w:szCs w:val="21"/>
              </w:rPr>
              <w:t>20983,593</w:t>
            </w:r>
          </w:p>
        </w:tc>
      </w:tr>
      <w:tr w:rsidR="0058469A" w:rsidRPr="0058469A" w14:paraId="37815F96" w14:textId="77777777" w:rsidTr="007368F0">
        <w:trPr>
          <w:trHeight w:val="20"/>
        </w:trPr>
        <w:tc>
          <w:tcPr>
            <w:tcW w:w="1801" w:type="pct"/>
            <w:tcBorders>
              <w:top w:val="nil"/>
              <w:left w:val="single" w:sz="4" w:space="0" w:color="auto"/>
              <w:bottom w:val="single" w:sz="4" w:space="0" w:color="auto"/>
              <w:right w:val="single" w:sz="4" w:space="0" w:color="auto"/>
            </w:tcBorders>
            <w:shd w:val="clear" w:color="auto" w:fill="auto"/>
            <w:vAlign w:val="center"/>
            <w:hideMark/>
          </w:tcPr>
          <w:p w14:paraId="38EB592E" w14:textId="77777777" w:rsidR="0058469A" w:rsidRPr="0058469A" w:rsidRDefault="0058469A" w:rsidP="0058469A">
            <w:pPr>
              <w:rPr>
                <w:color w:val="000000"/>
                <w:sz w:val="21"/>
                <w:szCs w:val="21"/>
              </w:rPr>
            </w:pPr>
            <w:r w:rsidRPr="0058469A">
              <w:rPr>
                <w:color w:val="000000"/>
                <w:sz w:val="21"/>
                <w:szCs w:val="21"/>
              </w:rPr>
              <w:t xml:space="preserve">диаметр </w:t>
            </w:r>
            <w:proofErr w:type="spellStart"/>
            <w:r w:rsidRPr="0058469A">
              <w:rPr>
                <w:color w:val="000000"/>
                <w:sz w:val="21"/>
                <w:szCs w:val="21"/>
              </w:rPr>
              <w:t>Ду</w:t>
            </w:r>
            <w:proofErr w:type="spellEnd"/>
            <w:r w:rsidRPr="0058469A">
              <w:rPr>
                <w:color w:val="000000"/>
                <w:sz w:val="21"/>
                <w:szCs w:val="21"/>
              </w:rPr>
              <w:t xml:space="preserve"> от 70 до 100 мм</w:t>
            </w:r>
          </w:p>
        </w:tc>
        <w:tc>
          <w:tcPr>
            <w:tcW w:w="3199" w:type="pct"/>
            <w:tcBorders>
              <w:top w:val="nil"/>
              <w:left w:val="nil"/>
              <w:bottom w:val="single" w:sz="4" w:space="0" w:color="auto"/>
              <w:right w:val="single" w:sz="4" w:space="0" w:color="auto"/>
            </w:tcBorders>
            <w:shd w:val="clear" w:color="auto" w:fill="auto"/>
            <w:noWrap/>
            <w:vAlign w:val="center"/>
            <w:hideMark/>
          </w:tcPr>
          <w:p w14:paraId="37C91041" w14:textId="77777777" w:rsidR="0058469A" w:rsidRPr="0058469A" w:rsidRDefault="0058469A" w:rsidP="0058469A">
            <w:pPr>
              <w:jc w:val="center"/>
              <w:rPr>
                <w:color w:val="000000"/>
                <w:sz w:val="21"/>
                <w:szCs w:val="21"/>
              </w:rPr>
            </w:pPr>
            <w:r w:rsidRPr="0058469A">
              <w:rPr>
                <w:color w:val="000000"/>
                <w:sz w:val="21"/>
                <w:szCs w:val="21"/>
              </w:rPr>
              <w:t>22421,054</w:t>
            </w:r>
          </w:p>
        </w:tc>
      </w:tr>
      <w:tr w:rsidR="0058469A" w:rsidRPr="0058469A" w14:paraId="5ED5FB93" w14:textId="77777777" w:rsidTr="007368F0">
        <w:trPr>
          <w:trHeight w:val="20"/>
        </w:trPr>
        <w:tc>
          <w:tcPr>
            <w:tcW w:w="1801" w:type="pct"/>
            <w:tcBorders>
              <w:top w:val="nil"/>
              <w:left w:val="single" w:sz="4" w:space="0" w:color="auto"/>
              <w:bottom w:val="single" w:sz="4" w:space="0" w:color="auto"/>
              <w:right w:val="single" w:sz="4" w:space="0" w:color="auto"/>
            </w:tcBorders>
            <w:shd w:val="clear" w:color="auto" w:fill="auto"/>
            <w:vAlign w:val="center"/>
            <w:hideMark/>
          </w:tcPr>
          <w:p w14:paraId="793CCC63" w14:textId="77777777" w:rsidR="0058469A" w:rsidRPr="0058469A" w:rsidRDefault="0058469A" w:rsidP="0058469A">
            <w:pPr>
              <w:rPr>
                <w:color w:val="000000"/>
                <w:sz w:val="21"/>
                <w:szCs w:val="21"/>
              </w:rPr>
            </w:pPr>
            <w:r w:rsidRPr="0058469A">
              <w:rPr>
                <w:color w:val="000000"/>
                <w:sz w:val="21"/>
                <w:szCs w:val="21"/>
              </w:rPr>
              <w:t xml:space="preserve">диаметр </w:t>
            </w:r>
            <w:proofErr w:type="spellStart"/>
            <w:r w:rsidRPr="0058469A">
              <w:rPr>
                <w:color w:val="000000"/>
                <w:sz w:val="21"/>
                <w:szCs w:val="21"/>
              </w:rPr>
              <w:t>Ду</w:t>
            </w:r>
            <w:proofErr w:type="spellEnd"/>
            <w:r w:rsidRPr="0058469A">
              <w:rPr>
                <w:color w:val="000000"/>
                <w:sz w:val="21"/>
                <w:szCs w:val="21"/>
              </w:rPr>
              <w:t xml:space="preserve"> от 100 до 150 мм</w:t>
            </w:r>
          </w:p>
        </w:tc>
        <w:tc>
          <w:tcPr>
            <w:tcW w:w="3199" w:type="pct"/>
            <w:tcBorders>
              <w:top w:val="nil"/>
              <w:left w:val="nil"/>
              <w:bottom w:val="single" w:sz="4" w:space="0" w:color="auto"/>
              <w:right w:val="single" w:sz="4" w:space="0" w:color="auto"/>
            </w:tcBorders>
            <w:shd w:val="clear" w:color="auto" w:fill="auto"/>
            <w:noWrap/>
            <w:vAlign w:val="center"/>
            <w:hideMark/>
          </w:tcPr>
          <w:p w14:paraId="2C79FC6F" w14:textId="77777777" w:rsidR="0058469A" w:rsidRPr="0058469A" w:rsidRDefault="0058469A" w:rsidP="0058469A">
            <w:pPr>
              <w:jc w:val="center"/>
              <w:rPr>
                <w:color w:val="000000"/>
                <w:sz w:val="21"/>
                <w:szCs w:val="21"/>
              </w:rPr>
            </w:pPr>
            <w:r w:rsidRPr="0058469A">
              <w:rPr>
                <w:color w:val="000000"/>
                <w:sz w:val="21"/>
                <w:szCs w:val="21"/>
              </w:rPr>
              <w:t>26510,226</w:t>
            </w:r>
          </w:p>
        </w:tc>
      </w:tr>
      <w:tr w:rsidR="0058469A" w:rsidRPr="0058469A" w14:paraId="6F45925A" w14:textId="77777777" w:rsidTr="007368F0">
        <w:trPr>
          <w:trHeight w:val="20"/>
        </w:trPr>
        <w:tc>
          <w:tcPr>
            <w:tcW w:w="1801" w:type="pct"/>
            <w:tcBorders>
              <w:top w:val="nil"/>
              <w:left w:val="single" w:sz="4" w:space="0" w:color="auto"/>
              <w:bottom w:val="single" w:sz="4" w:space="0" w:color="auto"/>
              <w:right w:val="single" w:sz="4" w:space="0" w:color="auto"/>
            </w:tcBorders>
            <w:shd w:val="clear" w:color="auto" w:fill="auto"/>
            <w:vAlign w:val="center"/>
            <w:hideMark/>
          </w:tcPr>
          <w:p w14:paraId="52211AA8" w14:textId="77777777" w:rsidR="0058469A" w:rsidRPr="0058469A" w:rsidRDefault="0058469A" w:rsidP="0058469A">
            <w:pPr>
              <w:rPr>
                <w:color w:val="000000"/>
                <w:sz w:val="21"/>
                <w:szCs w:val="21"/>
              </w:rPr>
            </w:pPr>
            <w:r w:rsidRPr="0058469A">
              <w:rPr>
                <w:color w:val="000000"/>
                <w:sz w:val="21"/>
                <w:szCs w:val="21"/>
              </w:rPr>
              <w:t xml:space="preserve">диаметр </w:t>
            </w:r>
            <w:proofErr w:type="spellStart"/>
            <w:r w:rsidRPr="0058469A">
              <w:rPr>
                <w:color w:val="000000"/>
                <w:sz w:val="21"/>
                <w:szCs w:val="21"/>
              </w:rPr>
              <w:t>Ду</w:t>
            </w:r>
            <w:proofErr w:type="spellEnd"/>
            <w:r w:rsidRPr="0058469A">
              <w:rPr>
                <w:color w:val="000000"/>
                <w:sz w:val="21"/>
                <w:szCs w:val="21"/>
              </w:rPr>
              <w:t xml:space="preserve"> от 150 до 200 мм</w:t>
            </w:r>
          </w:p>
        </w:tc>
        <w:tc>
          <w:tcPr>
            <w:tcW w:w="3199" w:type="pct"/>
            <w:tcBorders>
              <w:top w:val="nil"/>
              <w:left w:val="nil"/>
              <w:bottom w:val="single" w:sz="4" w:space="0" w:color="auto"/>
              <w:right w:val="single" w:sz="4" w:space="0" w:color="auto"/>
            </w:tcBorders>
            <w:shd w:val="clear" w:color="auto" w:fill="auto"/>
            <w:noWrap/>
            <w:vAlign w:val="center"/>
            <w:hideMark/>
          </w:tcPr>
          <w:p w14:paraId="5B087A38" w14:textId="77777777" w:rsidR="0058469A" w:rsidRPr="0058469A" w:rsidRDefault="0058469A" w:rsidP="0058469A">
            <w:pPr>
              <w:jc w:val="center"/>
              <w:rPr>
                <w:color w:val="000000"/>
                <w:sz w:val="21"/>
                <w:szCs w:val="21"/>
              </w:rPr>
            </w:pPr>
            <w:r w:rsidRPr="0058469A">
              <w:rPr>
                <w:color w:val="000000"/>
                <w:sz w:val="21"/>
                <w:szCs w:val="21"/>
              </w:rPr>
              <w:t>32825,653</w:t>
            </w:r>
          </w:p>
        </w:tc>
      </w:tr>
      <w:tr w:rsidR="0058469A" w:rsidRPr="0058469A" w14:paraId="4592BA45" w14:textId="77777777" w:rsidTr="007368F0">
        <w:trPr>
          <w:trHeight w:val="20"/>
        </w:trPr>
        <w:tc>
          <w:tcPr>
            <w:tcW w:w="1801" w:type="pct"/>
            <w:tcBorders>
              <w:top w:val="nil"/>
              <w:left w:val="single" w:sz="4" w:space="0" w:color="auto"/>
              <w:bottom w:val="single" w:sz="4" w:space="0" w:color="auto"/>
              <w:right w:val="single" w:sz="4" w:space="0" w:color="auto"/>
            </w:tcBorders>
            <w:shd w:val="clear" w:color="auto" w:fill="auto"/>
            <w:vAlign w:val="center"/>
            <w:hideMark/>
          </w:tcPr>
          <w:p w14:paraId="5B0C88FF" w14:textId="77777777" w:rsidR="0058469A" w:rsidRPr="0058469A" w:rsidRDefault="0058469A" w:rsidP="0058469A">
            <w:pPr>
              <w:rPr>
                <w:color w:val="000000"/>
                <w:sz w:val="21"/>
                <w:szCs w:val="21"/>
              </w:rPr>
            </w:pPr>
            <w:r w:rsidRPr="0058469A">
              <w:rPr>
                <w:color w:val="000000"/>
                <w:sz w:val="21"/>
                <w:szCs w:val="21"/>
              </w:rPr>
              <w:t xml:space="preserve">диаметр </w:t>
            </w:r>
            <w:proofErr w:type="spellStart"/>
            <w:r w:rsidRPr="0058469A">
              <w:rPr>
                <w:color w:val="000000"/>
                <w:sz w:val="21"/>
                <w:szCs w:val="21"/>
              </w:rPr>
              <w:t>Ду</w:t>
            </w:r>
            <w:proofErr w:type="spellEnd"/>
            <w:r w:rsidRPr="0058469A">
              <w:rPr>
                <w:color w:val="000000"/>
                <w:sz w:val="21"/>
                <w:szCs w:val="21"/>
              </w:rPr>
              <w:t xml:space="preserve"> от 200 до 250 мм</w:t>
            </w:r>
          </w:p>
        </w:tc>
        <w:tc>
          <w:tcPr>
            <w:tcW w:w="3199" w:type="pct"/>
            <w:tcBorders>
              <w:top w:val="nil"/>
              <w:left w:val="nil"/>
              <w:bottom w:val="single" w:sz="4" w:space="0" w:color="auto"/>
              <w:right w:val="single" w:sz="4" w:space="0" w:color="auto"/>
            </w:tcBorders>
            <w:shd w:val="clear" w:color="auto" w:fill="auto"/>
            <w:noWrap/>
            <w:vAlign w:val="center"/>
            <w:hideMark/>
          </w:tcPr>
          <w:p w14:paraId="0AF073AF" w14:textId="77777777" w:rsidR="0058469A" w:rsidRPr="0058469A" w:rsidRDefault="0058469A" w:rsidP="0058469A">
            <w:pPr>
              <w:jc w:val="center"/>
              <w:rPr>
                <w:color w:val="000000"/>
                <w:sz w:val="21"/>
                <w:szCs w:val="21"/>
              </w:rPr>
            </w:pPr>
            <w:r w:rsidRPr="0058469A">
              <w:rPr>
                <w:color w:val="000000"/>
                <w:sz w:val="21"/>
                <w:szCs w:val="21"/>
              </w:rPr>
              <w:t>36142,577</w:t>
            </w:r>
          </w:p>
        </w:tc>
      </w:tr>
      <w:tr w:rsidR="0058469A" w:rsidRPr="0058469A" w14:paraId="6329E8AF" w14:textId="77777777" w:rsidTr="007368F0">
        <w:trPr>
          <w:trHeight w:val="20"/>
        </w:trPr>
        <w:tc>
          <w:tcPr>
            <w:tcW w:w="1801" w:type="pct"/>
            <w:tcBorders>
              <w:top w:val="nil"/>
              <w:left w:val="single" w:sz="4" w:space="0" w:color="auto"/>
              <w:bottom w:val="single" w:sz="4" w:space="0" w:color="auto"/>
              <w:right w:val="single" w:sz="4" w:space="0" w:color="auto"/>
            </w:tcBorders>
            <w:shd w:val="clear" w:color="auto" w:fill="auto"/>
            <w:vAlign w:val="bottom"/>
            <w:hideMark/>
          </w:tcPr>
          <w:p w14:paraId="2900BDAA" w14:textId="77777777" w:rsidR="0058469A" w:rsidRPr="0058469A" w:rsidRDefault="0058469A" w:rsidP="0058469A">
            <w:pPr>
              <w:rPr>
                <w:color w:val="000000"/>
                <w:sz w:val="21"/>
                <w:szCs w:val="21"/>
              </w:rPr>
            </w:pPr>
            <w:r w:rsidRPr="0058469A">
              <w:rPr>
                <w:color w:val="000000"/>
                <w:sz w:val="21"/>
                <w:szCs w:val="21"/>
              </w:rPr>
              <w:t xml:space="preserve">диаметр </w:t>
            </w:r>
            <w:proofErr w:type="spellStart"/>
            <w:r w:rsidRPr="0058469A">
              <w:rPr>
                <w:color w:val="000000"/>
                <w:sz w:val="21"/>
                <w:szCs w:val="21"/>
              </w:rPr>
              <w:t>Ду</w:t>
            </w:r>
            <w:proofErr w:type="spellEnd"/>
            <w:r w:rsidRPr="0058469A">
              <w:rPr>
                <w:color w:val="000000"/>
                <w:sz w:val="21"/>
                <w:szCs w:val="21"/>
              </w:rPr>
              <w:t xml:space="preserve"> 500 мм</w:t>
            </w:r>
          </w:p>
        </w:tc>
        <w:tc>
          <w:tcPr>
            <w:tcW w:w="3199" w:type="pct"/>
            <w:tcBorders>
              <w:top w:val="nil"/>
              <w:left w:val="nil"/>
              <w:bottom w:val="single" w:sz="4" w:space="0" w:color="auto"/>
              <w:right w:val="single" w:sz="4" w:space="0" w:color="auto"/>
            </w:tcBorders>
            <w:shd w:val="clear" w:color="auto" w:fill="auto"/>
            <w:noWrap/>
            <w:vAlign w:val="center"/>
            <w:hideMark/>
          </w:tcPr>
          <w:p w14:paraId="1C78D902" w14:textId="77777777" w:rsidR="0058469A" w:rsidRPr="0058469A" w:rsidRDefault="0058469A" w:rsidP="0058469A">
            <w:pPr>
              <w:jc w:val="center"/>
              <w:rPr>
                <w:b/>
                <w:bCs/>
                <w:color w:val="000000"/>
                <w:sz w:val="21"/>
                <w:szCs w:val="21"/>
              </w:rPr>
            </w:pPr>
            <w:r w:rsidRPr="0058469A">
              <w:rPr>
                <w:b/>
                <w:bCs/>
                <w:color w:val="000000"/>
                <w:sz w:val="21"/>
                <w:szCs w:val="21"/>
              </w:rPr>
              <w:t>98080,556</w:t>
            </w:r>
          </w:p>
        </w:tc>
      </w:tr>
      <w:tr w:rsidR="0058469A" w:rsidRPr="0058469A" w14:paraId="77EC7A55" w14:textId="77777777" w:rsidTr="007368F0">
        <w:trPr>
          <w:trHeight w:val="507"/>
        </w:trPr>
        <w:tc>
          <w:tcPr>
            <w:tcW w:w="180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D05BF0" w14:textId="77777777" w:rsidR="0058469A" w:rsidRPr="0058469A" w:rsidRDefault="0058469A" w:rsidP="0058469A">
            <w:pPr>
              <w:jc w:val="center"/>
              <w:rPr>
                <w:color w:val="000000"/>
                <w:sz w:val="21"/>
                <w:szCs w:val="21"/>
              </w:rPr>
            </w:pPr>
            <w:r w:rsidRPr="0058469A">
              <w:rPr>
                <w:color w:val="000000"/>
                <w:sz w:val="21"/>
                <w:szCs w:val="21"/>
              </w:rPr>
              <w:lastRenderedPageBreak/>
              <w:t>Виды прокладываемых трубопроводов</w:t>
            </w:r>
          </w:p>
        </w:tc>
        <w:tc>
          <w:tcPr>
            <w:tcW w:w="3199" w:type="pct"/>
            <w:tcBorders>
              <w:top w:val="single" w:sz="4" w:space="0" w:color="auto"/>
              <w:left w:val="nil"/>
              <w:bottom w:val="single" w:sz="4" w:space="0" w:color="auto"/>
              <w:right w:val="single" w:sz="4" w:space="0" w:color="auto"/>
            </w:tcBorders>
            <w:shd w:val="clear" w:color="auto" w:fill="auto"/>
            <w:noWrap/>
            <w:vAlign w:val="center"/>
            <w:hideMark/>
          </w:tcPr>
          <w:p w14:paraId="2963E247" w14:textId="77777777" w:rsidR="0058469A" w:rsidRPr="0058469A" w:rsidRDefault="0058469A" w:rsidP="0058469A">
            <w:pPr>
              <w:jc w:val="center"/>
              <w:rPr>
                <w:b/>
                <w:bCs/>
                <w:color w:val="000000"/>
                <w:sz w:val="21"/>
                <w:szCs w:val="21"/>
              </w:rPr>
            </w:pPr>
            <w:r w:rsidRPr="0058469A">
              <w:rPr>
                <w:b/>
                <w:bCs/>
                <w:color w:val="000000"/>
                <w:sz w:val="21"/>
                <w:szCs w:val="21"/>
              </w:rPr>
              <w:t>Открытый способ</w:t>
            </w:r>
          </w:p>
        </w:tc>
      </w:tr>
      <w:tr w:rsidR="0058469A" w:rsidRPr="0058469A" w14:paraId="0D3D225B" w14:textId="77777777" w:rsidTr="007368F0">
        <w:trPr>
          <w:trHeight w:val="20"/>
        </w:trPr>
        <w:tc>
          <w:tcPr>
            <w:tcW w:w="180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1E0617" w14:textId="77777777" w:rsidR="0058469A" w:rsidRPr="0058469A" w:rsidRDefault="0058469A" w:rsidP="0058469A">
            <w:pPr>
              <w:rPr>
                <w:color w:val="000000"/>
                <w:sz w:val="21"/>
                <w:szCs w:val="21"/>
              </w:rPr>
            </w:pPr>
          </w:p>
        </w:tc>
        <w:tc>
          <w:tcPr>
            <w:tcW w:w="3199" w:type="pct"/>
            <w:tcBorders>
              <w:top w:val="nil"/>
              <w:left w:val="nil"/>
              <w:bottom w:val="single" w:sz="4" w:space="0" w:color="auto"/>
              <w:right w:val="single" w:sz="4" w:space="0" w:color="auto"/>
            </w:tcBorders>
            <w:shd w:val="clear" w:color="auto" w:fill="auto"/>
            <w:noWrap/>
            <w:vAlign w:val="center"/>
            <w:hideMark/>
          </w:tcPr>
          <w:p w14:paraId="08DC79E6" w14:textId="77777777" w:rsidR="0058469A" w:rsidRPr="0058469A" w:rsidRDefault="0058469A" w:rsidP="0058469A">
            <w:pPr>
              <w:jc w:val="center"/>
              <w:rPr>
                <w:color w:val="000000"/>
                <w:sz w:val="21"/>
                <w:szCs w:val="21"/>
              </w:rPr>
            </w:pPr>
            <w:r w:rsidRPr="0058469A">
              <w:rPr>
                <w:color w:val="000000"/>
                <w:sz w:val="21"/>
                <w:szCs w:val="21"/>
              </w:rPr>
              <w:t>тыс. руб. /км</w:t>
            </w:r>
          </w:p>
        </w:tc>
      </w:tr>
      <w:tr w:rsidR="0058469A" w:rsidRPr="0058469A" w14:paraId="063AD20C" w14:textId="77777777" w:rsidTr="007368F0">
        <w:trPr>
          <w:trHeight w:val="479"/>
        </w:trPr>
        <w:tc>
          <w:tcPr>
            <w:tcW w:w="1801" w:type="pct"/>
            <w:tcBorders>
              <w:top w:val="nil"/>
              <w:left w:val="single" w:sz="4" w:space="0" w:color="auto"/>
              <w:bottom w:val="single" w:sz="4" w:space="0" w:color="auto"/>
              <w:right w:val="single" w:sz="4" w:space="0" w:color="auto"/>
            </w:tcBorders>
            <w:shd w:val="clear" w:color="auto" w:fill="auto"/>
            <w:vAlign w:val="center"/>
            <w:hideMark/>
          </w:tcPr>
          <w:p w14:paraId="7D5BC091" w14:textId="77777777" w:rsidR="0058469A" w:rsidRPr="0058469A" w:rsidRDefault="0058469A" w:rsidP="0058469A">
            <w:pPr>
              <w:rPr>
                <w:b/>
                <w:bCs/>
                <w:color w:val="000000"/>
                <w:sz w:val="21"/>
                <w:szCs w:val="21"/>
              </w:rPr>
            </w:pPr>
            <w:r w:rsidRPr="0058469A">
              <w:rPr>
                <w:b/>
                <w:bCs/>
                <w:color w:val="000000"/>
                <w:sz w:val="21"/>
                <w:szCs w:val="21"/>
              </w:rPr>
              <w:t>Холодное водоснабжение</w:t>
            </w:r>
          </w:p>
        </w:tc>
        <w:tc>
          <w:tcPr>
            <w:tcW w:w="3199" w:type="pct"/>
            <w:tcBorders>
              <w:top w:val="nil"/>
              <w:left w:val="single" w:sz="4" w:space="0" w:color="auto"/>
              <w:bottom w:val="single" w:sz="4" w:space="0" w:color="auto"/>
              <w:right w:val="single" w:sz="4" w:space="0" w:color="auto"/>
            </w:tcBorders>
            <w:shd w:val="clear" w:color="auto" w:fill="auto"/>
            <w:noWrap/>
            <w:vAlign w:val="center"/>
            <w:hideMark/>
          </w:tcPr>
          <w:p w14:paraId="43F76DC4" w14:textId="77777777" w:rsidR="0058469A" w:rsidRPr="0058469A" w:rsidRDefault="0058469A" w:rsidP="0058469A">
            <w:pPr>
              <w:jc w:val="center"/>
              <w:rPr>
                <w:b/>
                <w:bCs/>
                <w:color w:val="000000"/>
                <w:sz w:val="21"/>
                <w:szCs w:val="21"/>
              </w:rPr>
            </w:pPr>
            <w:r w:rsidRPr="0058469A">
              <w:rPr>
                <w:b/>
                <w:bCs/>
                <w:color w:val="000000"/>
                <w:sz w:val="21"/>
                <w:szCs w:val="21"/>
              </w:rPr>
              <w:t>2021 год</w:t>
            </w:r>
          </w:p>
        </w:tc>
      </w:tr>
      <w:tr w:rsidR="0058469A" w:rsidRPr="0058469A" w14:paraId="0C7CEDD2" w14:textId="77777777" w:rsidTr="007368F0">
        <w:trPr>
          <w:trHeight w:val="20"/>
        </w:trPr>
        <w:tc>
          <w:tcPr>
            <w:tcW w:w="1801" w:type="pct"/>
            <w:tcBorders>
              <w:top w:val="nil"/>
              <w:left w:val="single" w:sz="4" w:space="0" w:color="auto"/>
              <w:bottom w:val="single" w:sz="4" w:space="0" w:color="auto"/>
              <w:right w:val="single" w:sz="4" w:space="0" w:color="auto"/>
            </w:tcBorders>
            <w:shd w:val="clear" w:color="auto" w:fill="auto"/>
            <w:vAlign w:val="center"/>
            <w:hideMark/>
          </w:tcPr>
          <w:p w14:paraId="1998C1AC" w14:textId="77777777" w:rsidR="0058469A" w:rsidRPr="0058469A" w:rsidRDefault="0058469A" w:rsidP="0058469A">
            <w:pPr>
              <w:rPr>
                <w:color w:val="000000"/>
                <w:sz w:val="21"/>
                <w:szCs w:val="21"/>
              </w:rPr>
            </w:pPr>
            <w:r w:rsidRPr="0058469A">
              <w:rPr>
                <w:color w:val="000000"/>
                <w:sz w:val="21"/>
                <w:szCs w:val="21"/>
              </w:rPr>
              <w:t xml:space="preserve">диаметр </w:t>
            </w:r>
            <w:proofErr w:type="spellStart"/>
            <w:r w:rsidRPr="0058469A">
              <w:rPr>
                <w:color w:val="000000"/>
                <w:sz w:val="21"/>
                <w:szCs w:val="21"/>
              </w:rPr>
              <w:t>Ду</w:t>
            </w:r>
            <w:proofErr w:type="spellEnd"/>
            <w:r w:rsidRPr="0058469A">
              <w:rPr>
                <w:color w:val="000000"/>
                <w:sz w:val="21"/>
                <w:szCs w:val="21"/>
              </w:rPr>
              <w:t xml:space="preserve"> до 40 мм</w:t>
            </w:r>
          </w:p>
        </w:tc>
        <w:tc>
          <w:tcPr>
            <w:tcW w:w="3199" w:type="pct"/>
            <w:tcBorders>
              <w:top w:val="nil"/>
              <w:left w:val="nil"/>
              <w:bottom w:val="single" w:sz="4" w:space="0" w:color="auto"/>
              <w:right w:val="single" w:sz="4" w:space="0" w:color="auto"/>
            </w:tcBorders>
            <w:shd w:val="clear" w:color="auto" w:fill="auto"/>
            <w:noWrap/>
            <w:vAlign w:val="center"/>
            <w:hideMark/>
          </w:tcPr>
          <w:p w14:paraId="144A9683" w14:textId="77777777" w:rsidR="0058469A" w:rsidRPr="0058469A" w:rsidRDefault="0058469A" w:rsidP="0058469A">
            <w:pPr>
              <w:jc w:val="center"/>
              <w:rPr>
                <w:b/>
                <w:bCs/>
                <w:color w:val="000000"/>
                <w:sz w:val="21"/>
                <w:szCs w:val="21"/>
              </w:rPr>
            </w:pPr>
            <w:r w:rsidRPr="0058469A">
              <w:rPr>
                <w:b/>
                <w:bCs/>
                <w:color w:val="000000"/>
                <w:sz w:val="21"/>
                <w:szCs w:val="21"/>
              </w:rPr>
              <w:t>8160,470</w:t>
            </w:r>
          </w:p>
        </w:tc>
      </w:tr>
      <w:tr w:rsidR="0058469A" w:rsidRPr="0058469A" w14:paraId="75F17B51" w14:textId="77777777" w:rsidTr="007368F0">
        <w:trPr>
          <w:trHeight w:val="20"/>
        </w:trPr>
        <w:tc>
          <w:tcPr>
            <w:tcW w:w="1801" w:type="pct"/>
            <w:tcBorders>
              <w:top w:val="nil"/>
              <w:left w:val="single" w:sz="4" w:space="0" w:color="auto"/>
              <w:bottom w:val="single" w:sz="4" w:space="0" w:color="auto"/>
              <w:right w:val="single" w:sz="4" w:space="0" w:color="auto"/>
            </w:tcBorders>
            <w:shd w:val="clear" w:color="auto" w:fill="auto"/>
            <w:vAlign w:val="center"/>
            <w:hideMark/>
          </w:tcPr>
          <w:p w14:paraId="2FBC36AE" w14:textId="77777777" w:rsidR="0058469A" w:rsidRPr="0058469A" w:rsidRDefault="0058469A" w:rsidP="0058469A">
            <w:pPr>
              <w:rPr>
                <w:color w:val="000000"/>
                <w:sz w:val="21"/>
                <w:szCs w:val="21"/>
              </w:rPr>
            </w:pPr>
            <w:r w:rsidRPr="0058469A">
              <w:rPr>
                <w:color w:val="000000"/>
                <w:sz w:val="21"/>
                <w:szCs w:val="21"/>
              </w:rPr>
              <w:t xml:space="preserve">диаметр </w:t>
            </w:r>
            <w:proofErr w:type="spellStart"/>
            <w:r w:rsidRPr="0058469A">
              <w:rPr>
                <w:color w:val="000000"/>
                <w:sz w:val="21"/>
                <w:szCs w:val="21"/>
              </w:rPr>
              <w:t>Ду</w:t>
            </w:r>
            <w:proofErr w:type="spellEnd"/>
            <w:r w:rsidRPr="0058469A">
              <w:rPr>
                <w:color w:val="000000"/>
                <w:sz w:val="21"/>
                <w:szCs w:val="21"/>
              </w:rPr>
              <w:t xml:space="preserve"> от 40 до 70 мм</w:t>
            </w:r>
          </w:p>
        </w:tc>
        <w:tc>
          <w:tcPr>
            <w:tcW w:w="3199" w:type="pct"/>
            <w:tcBorders>
              <w:top w:val="nil"/>
              <w:left w:val="nil"/>
              <w:bottom w:val="single" w:sz="4" w:space="0" w:color="auto"/>
              <w:right w:val="single" w:sz="4" w:space="0" w:color="auto"/>
            </w:tcBorders>
            <w:shd w:val="clear" w:color="auto" w:fill="auto"/>
            <w:noWrap/>
            <w:vAlign w:val="center"/>
            <w:hideMark/>
          </w:tcPr>
          <w:p w14:paraId="628A7D30" w14:textId="77777777" w:rsidR="0058469A" w:rsidRPr="0058469A" w:rsidRDefault="0058469A" w:rsidP="0058469A">
            <w:pPr>
              <w:spacing w:line="276" w:lineRule="auto"/>
              <w:jc w:val="center"/>
              <w:rPr>
                <w:color w:val="000000"/>
                <w:sz w:val="21"/>
                <w:szCs w:val="21"/>
              </w:rPr>
            </w:pPr>
            <w:r w:rsidRPr="0058469A">
              <w:rPr>
                <w:color w:val="000000"/>
                <w:sz w:val="21"/>
                <w:szCs w:val="21"/>
              </w:rPr>
              <w:t>8505,207</w:t>
            </w:r>
          </w:p>
        </w:tc>
      </w:tr>
      <w:tr w:rsidR="0058469A" w:rsidRPr="0058469A" w14:paraId="27466C0C" w14:textId="77777777" w:rsidTr="007368F0">
        <w:trPr>
          <w:trHeight w:val="20"/>
        </w:trPr>
        <w:tc>
          <w:tcPr>
            <w:tcW w:w="1801" w:type="pct"/>
            <w:tcBorders>
              <w:top w:val="nil"/>
              <w:left w:val="single" w:sz="4" w:space="0" w:color="auto"/>
              <w:bottom w:val="single" w:sz="4" w:space="0" w:color="auto"/>
              <w:right w:val="single" w:sz="4" w:space="0" w:color="auto"/>
            </w:tcBorders>
            <w:shd w:val="clear" w:color="auto" w:fill="auto"/>
            <w:vAlign w:val="center"/>
            <w:hideMark/>
          </w:tcPr>
          <w:p w14:paraId="4C14CD4F" w14:textId="77777777" w:rsidR="0058469A" w:rsidRPr="0058469A" w:rsidRDefault="0058469A" w:rsidP="0058469A">
            <w:pPr>
              <w:rPr>
                <w:color w:val="000000"/>
                <w:sz w:val="21"/>
                <w:szCs w:val="21"/>
              </w:rPr>
            </w:pPr>
            <w:r w:rsidRPr="0058469A">
              <w:rPr>
                <w:color w:val="000000"/>
                <w:sz w:val="21"/>
                <w:szCs w:val="21"/>
              </w:rPr>
              <w:t xml:space="preserve">диаметр </w:t>
            </w:r>
            <w:proofErr w:type="spellStart"/>
            <w:r w:rsidRPr="0058469A">
              <w:rPr>
                <w:color w:val="000000"/>
                <w:sz w:val="21"/>
                <w:szCs w:val="21"/>
              </w:rPr>
              <w:t>Ду</w:t>
            </w:r>
            <w:proofErr w:type="spellEnd"/>
            <w:r w:rsidRPr="0058469A">
              <w:rPr>
                <w:color w:val="000000"/>
                <w:sz w:val="21"/>
                <w:szCs w:val="21"/>
              </w:rPr>
              <w:t xml:space="preserve"> от 70 до 100 мм</w:t>
            </w:r>
          </w:p>
        </w:tc>
        <w:tc>
          <w:tcPr>
            <w:tcW w:w="3199" w:type="pct"/>
            <w:tcBorders>
              <w:top w:val="nil"/>
              <w:left w:val="nil"/>
              <w:bottom w:val="single" w:sz="4" w:space="0" w:color="auto"/>
              <w:right w:val="single" w:sz="4" w:space="0" w:color="auto"/>
            </w:tcBorders>
            <w:shd w:val="clear" w:color="auto" w:fill="auto"/>
            <w:noWrap/>
            <w:vAlign w:val="center"/>
            <w:hideMark/>
          </w:tcPr>
          <w:p w14:paraId="55152557" w14:textId="77777777" w:rsidR="0058469A" w:rsidRPr="0058469A" w:rsidRDefault="0058469A" w:rsidP="0058469A">
            <w:pPr>
              <w:spacing w:line="276" w:lineRule="auto"/>
              <w:jc w:val="center"/>
              <w:rPr>
                <w:color w:val="000000"/>
                <w:sz w:val="21"/>
                <w:szCs w:val="21"/>
              </w:rPr>
            </w:pPr>
            <w:r w:rsidRPr="0058469A">
              <w:rPr>
                <w:color w:val="000000"/>
                <w:sz w:val="21"/>
                <w:szCs w:val="21"/>
              </w:rPr>
              <w:t>9052,911</w:t>
            </w:r>
          </w:p>
        </w:tc>
      </w:tr>
      <w:tr w:rsidR="0058469A" w:rsidRPr="0058469A" w14:paraId="0D62A1B4" w14:textId="77777777" w:rsidTr="007368F0">
        <w:trPr>
          <w:trHeight w:val="20"/>
        </w:trPr>
        <w:tc>
          <w:tcPr>
            <w:tcW w:w="1801" w:type="pct"/>
            <w:tcBorders>
              <w:top w:val="nil"/>
              <w:left w:val="single" w:sz="4" w:space="0" w:color="auto"/>
              <w:bottom w:val="single" w:sz="4" w:space="0" w:color="auto"/>
              <w:right w:val="single" w:sz="4" w:space="0" w:color="auto"/>
            </w:tcBorders>
            <w:shd w:val="clear" w:color="auto" w:fill="auto"/>
            <w:vAlign w:val="center"/>
            <w:hideMark/>
          </w:tcPr>
          <w:p w14:paraId="53ABE259" w14:textId="77777777" w:rsidR="0058469A" w:rsidRPr="0058469A" w:rsidRDefault="0058469A" w:rsidP="0058469A">
            <w:pPr>
              <w:rPr>
                <w:color w:val="000000"/>
                <w:sz w:val="21"/>
                <w:szCs w:val="21"/>
              </w:rPr>
            </w:pPr>
            <w:r w:rsidRPr="0058469A">
              <w:rPr>
                <w:color w:val="000000"/>
                <w:sz w:val="21"/>
                <w:szCs w:val="21"/>
              </w:rPr>
              <w:t xml:space="preserve">диаметр </w:t>
            </w:r>
            <w:proofErr w:type="spellStart"/>
            <w:r w:rsidRPr="0058469A">
              <w:rPr>
                <w:color w:val="000000"/>
                <w:sz w:val="21"/>
                <w:szCs w:val="21"/>
              </w:rPr>
              <w:t>Ду</w:t>
            </w:r>
            <w:proofErr w:type="spellEnd"/>
            <w:r w:rsidRPr="0058469A">
              <w:rPr>
                <w:color w:val="000000"/>
                <w:sz w:val="21"/>
                <w:szCs w:val="21"/>
              </w:rPr>
              <w:t xml:space="preserve"> от 100 до 150 мм</w:t>
            </w:r>
          </w:p>
        </w:tc>
        <w:tc>
          <w:tcPr>
            <w:tcW w:w="3199" w:type="pct"/>
            <w:tcBorders>
              <w:top w:val="nil"/>
              <w:left w:val="nil"/>
              <w:bottom w:val="single" w:sz="4" w:space="0" w:color="auto"/>
              <w:right w:val="single" w:sz="4" w:space="0" w:color="auto"/>
            </w:tcBorders>
            <w:shd w:val="clear" w:color="auto" w:fill="auto"/>
            <w:noWrap/>
            <w:vAlign w:val="center"/>
            <w:hideMark/>
          </w:tcPr>
          <w:p w14:paraId="04174FF2" w14:textId="77777777" w:rsidR="0058469A" w:rsidRPr="0058469A" w:rsidRDefault="0058469A" w:rsidP="0058469A">
            <w:pPr>
              <w:spacing w:line="276" w:lineRule="auto"/>
              <w:jc w:val="center"/>
              <w:rPr>
                <w:color w:val="000000"/>
                <w:sz w:val="21"/>
                <w:szCs w:val="21"/>
              </w:rPr>
            </w:pPr>
            <w:r w:rsidRPr="0058469A">
              <w:rPr>
                <w:color w:val="000000"/>
                <w:sz w:val="21"/>
                <w:szCs w:val="21"/>
              </w:rPr>
              <w:t>11328,228</w:t>
            </w:r>
          </w:p>
        </w:tc>
      </w:tr>
      <w:tr w:rsidR="0058469A" w:rsidRPr="0058469A" w14:paraId="50105808" w14:textId="77777777" w:rsidTr="007368F0">
        <w:trPr>
          <w:trHeight w:val="20"/>
        </w:trPr>
        <w:tc>
          <w:tcPr>
            <w:tcW w:w="1801" w:type="pct"/>
            <w:tcBorders>
              <w:top w:val="nil"/>
              <w:left w:val="single" w:sz="4" w:space="0" w:color="auto"/>
              <w:bottom w:val="single" w:sz="4" w:space="0" w:color="auto"/>
              <w:right w:val="single" w:sz="4" w:space="0" w:color="auto"/>
            </w:tcBorders>
            <w:shd w:val="clear" w:color="auto" w:fill="auto"/>
            <w:vAlign w:val="center"/>
            <w:hideMark/>
          </w:tcPr>
          <w:p w14:paraId="1BE21F01" w14:textId="77777777" w:rsidR="0058469A" w:rsidRPr="0058469A" w:rsidRDefault="0058469A" w:rsidP="0058469A">
            <w:pPr>
              <w:rPr>
                <w:color w:val="000000"/>
                <w:sz w:val="21"/>
                <w:szCs w:val="21"/>
              </w:rPr>
            </w:pPr>
            <w:r w:rsidRPr="0058469A">
              <w:rPr>
                <w:color w:val="000000"/>
                <w:sz w:val="21"/>
                <w:szCs w:val="21"/>
              </w:rPr>
              <w:t xml:space="preserve">диаметр </w:t>
            </w:r>
            <w:proofErr w:type="spellStart"/>
            <w:r w:rsidRPr="0058469A">
              <w:rPr>
                <w:color w:val="000000"/>
                <w:sz w:val="21"/>
                <w:szCs w:val="21"/>
              </w:rPr>
              <w:t>Ду</w:t>
            </w:r>
            <w:proofErr w:type="spellEnd"/>
            <w:r w:rsidRPr="0058469A">
              <w:rPr>
                <w:color w:val="000000"/>
                <w:sz w:val="21"/>
                <w:szCs w:val="21"/>
              </w:rPr>
              <w:t xml:space="preserve"> от 150 до 200 мм</w:t>
            </w:r>
          </w:p>
        </w:tc>
        <w:tc>
          <w:tcPr>
            <w:tcW w:w="3199" w:type="pct"/>
            <w:tcBorders>
              <w:top w:val="nil"/>
              <w:left w:val="nil"/>
              <w:bottom w:val="single" w:sz="4" w:space="0" w:color="auto"/>
              <w:right w:val="single" w:sz="4" w:space="0" w:color="auto"/>
            </w:tcBorders>
            <w:shd w:val="clear" w:color="auto" w:fill="auto"/>
            <w:noWrap/>
            <w:vAlign w:val="center"/>
            <w:hideMark/>
          </w:tcPr>
          <w:p w14:paraId="4CCC2E12" w14:textId="77777777" w:rsidR="0058469A" w:rsidRPr="0058469A" w:rsidRDefault="0058469A" w:rsidP="0058469A">
            <w:pPr>
              <w:spacing w:line="276" w:lineRule="auto"/>
              <w:jc w:val="center"/>
              <w:rPr>
                <w:color w:val="000000"/>
                <w:sz w:val="21"/>
                <w:szCs w:val="21"/>
              </w:rPr>
            </w:pPr>
            <w:r w:rsidRPr="0058469A">
              <w:rPr>
                <w:color w:val="000000"/>
                <w:sz w:val="21"/>
                <w:szCs w:val="21"/>
              </w:rPr>
              <w:t>12176,548</w:t>
            </w:r>
          </w:p>
        </w:tc>
      </w:tr>
      <w:tr w:rsidR="0058469A" w:rsidRPr="0058469A" w14:paraId="1573DA19" w14:textId="77777777" w:rsidTr="007368F0">
        <w:trPr>
          <w:trHeight w:val="20"/>
        </w:trPr>
        <w:tc>
          <w:tcPr>
            <w:tcW w:w="1801" w:type="pct"/>
            <w:tcBorders>
              <w:top w:val="nil"/>
              <w:left w:val="single" w:sz="4" w:space="0" w:color="auto"/>
              <w:bottom w:val="single" w:sz="4" w:space="0" w:color="auto"/>
              <w:right w:val="single" w:sz="4" w:space="0" w:color="auto"/>
            </w:tcBorders>
            <w:shd w:val="clear" w:color="auto" w:fill="auto"/>
            <w:vAlign w:val="center"/>
            <w:hideMark/>
          </w:tcPr>
          <w:p w14:paraId="1E0E0F8A" w14:textId="77777777" w:rsidR="0058469A" w:rsidRPr="0058469A" w:rsidRDefault="0058469A" w:rsidP="0058469A">
            <w:pPr>
              <w:rPr>
                <w:color w:val="000000"/>
                <w:sz w:val="21"/>
                <w:szCs w:val="21"/>
              </w:rPr>
            </w:pPr>
            <w:r w:rsidRPr="0058469A">
              <w:rPr>
                <w:color w:val="000000"/>
                <w:sz w:val="21"/>
                <w:szCs w:val="21"/>
              </w:rPr>
              <w:t xml:space="preserve">диаметр </w:t>
            </w:r>
            <w:proofErr w:type="spellStart"/>
            <w:r w:rsidRPr="0058469A">
              <w:rPr>
                <w:color w:val="000000"/>
                <w:sz w:val="21"/>
                <w:szCs w:val="21"/>
              </w:rPr>
              <w:t>Ду</w:t>
            </w:r>
            <w:proofErr w:type="spellEnd"/>
            <w:r w:rsidRPr="0058469A">
              <w:rPr>
                <w:color w:val="000000"/>
                <w:sz w:val="21"/>
                <w:szCs w:val="21"/>
              </w:rPr>
              <w:t xml:space="preserve"> от 200 до 250 мм</w:t>
            </w:r>
          </w:p>
        </w:tc>
        <w:tc>
          <w:tcPr>
            <w:tcW w:w="3199" w:type="pct"/>
            <w:tcBorders>
              <w:top w:val="nil"/>
              <w:left w:val="nil"/>
              <w:bottom w:val="single" w:sz="4" w:space="0" w:color="auto"/>
              <w:right w:val="single" w:sz="4" w:space="0" w:color="auto"/>
            </w:tcBorders>
            <w:shd w:val="clear" w:color="auto" w:fill="auto"/>
            <w:noWrap/>
            <w:vAlign w:val="center"/>
            <w:hideMark/>
          </w:tcPr>
          <w:p w14:paraId="1C76D270" w14:textId="77777777" w:rsidR="0058469A" w:rsidRPr="0058469A" w:rsidRDefault="0058469A" w:rsidP="0058469A">
            <w:pPr>
              <w:spacing w:line="276" w:lineRule="auto"/>
              <w:jc w:val="center"/>
              <w:rPr>
                <w:color w:val="000000"/>
                <w:sz w:val="21"/>
                <w:szCs w:val="21"/>
              </w:rPr>
            </w:pPr>
            <w:r w:rsidRPr="0058469A">
              <w:rPr>
                <w:color w:val="000000"/>
                <w:sz w:val="21"/>
                <w:szCs w:val="21"/>
              </w:rPr>
              <w:t>14867,291</w:t>
            </w:r>
          </w:p>
        </w:tc>
      </w:tr>
      <w:tr w:rsidR="0058469A" w:rsidRPr="0058469A" w14:paraId="6E2A405B" w14:textId="77777777" w:rsidTr="007368F0">
        <w:trPr>
          <w:trHeight w:val="20"/>
        </w:trPr>
        <w:tc>
          <w:tcPr>
            <w:tcW w:w="1801" w:type="pct"/>
            <w:tcBorders>
              <w:top w:val="nil"/>
              <w:left w:val="single" w:sz="4" w:space="0" w:color="auto"/>
              <w:bottom w:val="single" w:sz="4" w:space="0" w:color="auto"/>
              <w:right w:val="single" w:sz="4" w:space="0" w:color="auto"/>
            </w:tcBorders>
            <w:shd w:val="clear" w:color="auto" w:fill="auto"/>
            <w:vAlign w:val="bottom"/>
            <w:hideMark/>
          </w:tcPr>
          <w:p w14:paraId="1882A888" w14:textId="77777777" w:rsidR="0058469A" w:rsidRPr="0058469A" w:rsidRDefault="0058469A" w:rsidP="0058469A">
            <w:pPr>
              <w:rPr>
                <w:color w:val="000000"/>
                <w:sz w:val="21"/>
                <w:szCs w:val="21"/>
              </w:rPr>
            </w:pPr>
            <w:r w:rsidRPr="0058469A">
              <w:rPr>
                <w:color w:val="000000"/>
                <w:sz w:val="21"/>
                <w:szCs w:val="21"/>
              </w:rPr>
              <w:t xml:space="preserve">диаметр </w:t>
            </w:r>
            <w:proofErr w:type="spellStart"/>
            <w:r w:rsidRPr="0058469A">
              <w:rPr>
                <w:color w:val="000000"/>
                <w:sz w:val="21"/>
                <w:szCs w:val="21"/>
              </w:rPr>
              <w:t>Ду</w:t>
            </w:r>
            <w:proofErr w:type="spellEnd"/>
            <w:r w:rsidRPr="0058469A">
              <w:rPr>
                <w:color w:val="000000"/>
                <w:sz w:val="21"/>
                <w:szCs w:val="21"/>
              </w:rPr>
              <w:t xml:space="preserve"> 500 мм</w:t>
            </w:r>
          </w:p>
        </w:tc>
        <w:tc>
          <w:tcPr>
            <w:tcW w:w="3199" w:type="pct"/>
            <w:tcBorders>
              <w:top w:val="nil"/>
              <w:left w:val="nil"/>
              <w:bottom w:val="single" w:sz="4" w:space="0" w:color="auto"/>
              <w:right w:val="single" w:sz="4" w:space="0" w:color="auto"/>
            </w:tcBorders>
            <w:shd w:val="clear" w:color="auto" w:fill="auto"/>
            <w:noWrap/>
            <w:vAlign w:val="center"/>
            <w:hideMark/>
          </w:tcPr>
          <w:p w14:paraId="67882CC4" w14:textId="77777777" w:rsidR="0058469A" w:rsidRPr="0058469A" w:rsidRDefault="0058469A" w:rsidP="0058469A">
            <w:pPr>
              <w:spacing w:line="276" w:lineRule="auto"/>
              <w:jc w:val="center"/>
              <w:rPr>
                <w:b/>
                <w:bCs/>
                <w:color w:val="000000"/>
                <w:sz w:val="21"/>
                <w:szCs w:val="21"/>
              </w:rPr>
            </w:pPr>
            <w:r w:rsidRPr="0058469A">
              <w:rPr>
                <w:b/>
                <w:bCs/>
                <w:color w:val="000000"/>
                <w:sz w:val="21"/>
                <w:szCs w:val="21"/>
              </w:rPr>
              <w:t>45912,516</w:t>
            </w:r>
          </w:p>
        </w:tc>
      </w:tr>
      <w:tr w:rsidR="0058469A" w:rsidRPr="0058469A" w14:paraId="24880B4E" w14:textId="77777777" w:rsidTr="007368F0">
        <w:trPr>
          <w:trHeight w:val="505"/>
        </w:trPr>
        <w:tc>
          <w:tcPr>
            <w:tcW w:w="180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F3C523" w14:textId="77777777" w:rsidR="0058469A" w:rsidRPr="0058469A" w:rsidRDefault="0058469A" w:rsidP="0058469A">
            <w:pPr>
              <w:jc w:val="center"/>
              <w:rPr>
                <w:color w:val="000000"/>
                <w:sz w:val="21"/>
                <w:szCs w:val="21"/>
              </w:rPr>
            </w:pPr>
            <w:r w:rsidRPr="0058469A">
              <w:rPr>
                <w:rFonts w:ascii="Calibri" w:hAnsi="Calibri"/>
                <w:sz w:val="21"/>
                <w:szCs w:val="21"/>
              </w:rPr>
              <w:br w:type="page"/>
            </w:r>
            <w:r w:rsidRPr="0058469A">
              <w:rPr>
                <w:color w:val="000000"/>
                <w:sz w:val="21"/>
                <w:szCs w:val="21"/>
              </w:rPr>
              <w:t>Виды прокладываемых трубопроводов</w:t>
            </w:r>
          </w:p>
        </w:tc>
        <w:tc>
          <w:tcPr>
            <w:tcW w:w="3199" w:type="pct"/>
            <w:tcBorders>
              <w:top w:val="single" w:sz="4" w:space="0" w:color="auto"/>
              <w:left w:val="nil"/>
              <w:bottom w:val="single" w:sz="4" w:space="0" w:color="auto"/>
              <w:right w:val="single" w:sz="4" w:space="0" w:color="auto"/>
            </w:tcBorders>
            <w:shd w:val="clear" w:color="auto" w:fill="auto"/>
            <w:noWrap/>
            <w:vAlign w:val="center"/>
            <w:hideMark/>
          </w:tcPr>
          <w:p w14:paraId="53DEC713" w14:textId="77777777" w:rsidR="0058469A" w:rsidRPr="0058469A" w:rsidRDefault="0058469A" w:rsidP="0058469A">
            <w:pPr>
              <w:jc w:val="center"/>
              <w:rPr>
                <w:b/>
                <w:bCs/>
                <w:color w:val="000000"/>
                <w:sz w:val="21"/>
                <w:szCs w:val="21"/>
              </w:rPr>
            </w:pPr>
            <w:r w:rsidRPr="0058469A">
              <w:rPr>
                <w:b/>
                <w:bCs/>
                <w:color w:val="000000"/>
                <w:sz w:val="21"/>
                <w:szCs w:val="21"/>
              </w:rPr>
              <w:t>Методом продавливания (прокол) с футляром</w:t>
            </w:r>
          </w:p>
        </w:tc>
      </w:tr>
      <w:tr w:rsidR="0058469A" w:rsidRPr="0058469A" w14:paraId="2BA05503" w14:textId="77777777" w:rsidTr="007368F0">
        <w:trPr>
          <w:trHeight w:val="20"/>
        </w:trPr>
        <w:tc>
          <w:tcPr>
            <w:tcW w:w="180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2267C4A" w14:textId="77777777" w:rsidR="0058469A" w:rsidRPr="0058469A" w:rsidRDefault="0058469A" w:rsidP="0058469A">
            <w:pPr>
              <w:rPr>
                <w:color w:val="000000"/>
                <w:sz w:val="21"/>
                <w:szCs w:val="21"/>
              </w:rPr>
            </w:pPr>
          </w:p>
        </w:tc>
        <w:tc>
          <w:tcPr>
            <w:tcW w:w="3199" w:type="pct"/>
            <w:tcBorders>
              <w:top w:val="nil"/>
              <w:left w:val="nil"/>
              <w:bottom w:val="single" w:sz="4" w:space="0" w:color="auto"/>
              <w:right w:val="single" w:sz="4" w:space="0" w:color="auto"/>
            </w:tcBorders>
            <w:shd w:val="clear" w:color="auto" w:fill="auto"/>
            <w:noWrap/>
            <w:vAlign w:val="center"/>
            <w:hideMark/>
          </w:tcPr>
          <w:p w14:paraId="697AEB43" w14:textId="77777777" w:rsidR="0058469A" w:rsidRPr="0058469A" w:rsidRDefault="0058469A" w:rsidP="0058469A">
            <w:pPr>
              <w:jc w:val="center"/>
              <w:rPr>
                <w:color w:val="000000"/>
                <w:sz w:val="21"/>
                <w:szCs w:val="21"/>
              </w:rPr>
            </w:pPr>
            <w:r w:rsidRPr="0058469A">
              <w:rPr>
                <w:color w:val="000000"/>
                <w:sz w:val="21"/>
                <w:szCs w:val="21"/>
              </w:rPr>
              <w:t>тыс. руб. /км</w:t>
            </w:r>
          </w:p>
        </w:tc>
      </w:tr>
      <w:tr w:rsidR="0058469A" w:rsidRPr="0058469A" w14:paraId="7CA70BC1" w14:textId="77777777" w:rsidTr="007368F0">
        <w:trPr>
          <w:trHeight w:val="445"/>
        </w:trPr>
        <w:tc>
          <w:tcPr>
            <w:tcW w:w="1801" w:type="pct"/>
            <w:tcBorders>
              <w:top w:val="nil"/>
              <w:left w:val="single" w:sz="4" w:space="0" w:color="auto"/>
              <w:bottom w:val="single" w:sz="4" w:space="0" w:color="auto"/>
              <w:right w:val="single" w:sz="4" w:space="0" w:color="auto"/>
            </w:tcBorders>
            <w:shd w:val="clear" w:color="auto" w:fill="auto"/>
            <w:vAlign w:val="center"/>
            <w:hideMark/>
          </w:tcPr>
          <w:p w14:paraId="40EA2E9A" w14:textId="77777777" w:rsidR="0058469A" w:rsidRPr="0058469A" w:rsidRDefault="0058469A" w:rsidP="0058469A">
            <w:pPr>
              <w:rPr>
                <w:b/>
                <w:bCs/>
                <w:color w:val="000000"/>
                <w:sz w:val="21"/>
                <w:szCs w:val="21"/>
              </w:rPr>
            </w:pPr>
            <w:r w:rsidRPr="0058469A">
              <w:rPr>
                <w:b/>
                <w:bCs/>
                <w:color w:val="000000"/>
                <w:sz w:val="21"/>
                <w:szCs w:val="21"/>
              </w:rPr>
              <w:t>Холодное водоснабжение</w:t>
            </w:r>
          </w:p>
        </w:tc>
        <w:tc>
          <w:tcPr>
            <w:tcW w:w="3199" w:type="pct"/>
            <w:tcBorders>
              <w:top w:val="nil"/>
              <w:left w:val="nil"/>
              <w:bottom w:val="single" w:sz="4" w:space="0" w:color="auto"/>
              <w:right w:val="single" w:sz="4" w:space="0" w:color="auto"/>
            </w:tcBorders>
            <w:shd w:val="clear" w:color="auto" w:fill="auto"/>
            <w:noWrap/>
            <w:vAlign w:val="center"/>
            <w:hideMark/>
          </w:tcPr>
          <w:p w14:paraId="730AB3F7" w14:textId="77777777" w:rsidR="0058469A" w:rsidRPr="0058469A" w:rsidRDefault="0058469A" w:rsidP="0058469A">
            <w:pPr>
              <w:jc w:val="center"/>
              <w:rPr>
                <w:b/>
                <w:bCs/>
                <w:color w:val="000000"/>
                <w:sz w:val="21"/>
                <w:szCs w:val="21"/>
              </w:rPr>
            </w:pPr>
            <w:r w:rsidRPr="0058469A">
              <w:rPr>
                <w:b/>
                <w:bCs/>
                <w:color w:val="000000"/>
                <w:sz w:val="21"/>
                <w:szCs w:val="21"/>
              </w:rPr>
              <w:t>2021 год</w:t>
            </w:r>
          </w:p>
        </w:tc>
      </w:tr>
      <w:tr w:rsidR="0058469A" w:rsidRPr="0058469A" w14:paraId="7DCF5026" w14:textId="77777777" w:rsidTr="007368F0">
        <w:trPr>
          <w:trHeight w:val="20"/>
        </w:trPr>
        <w:tc>
          <w:tcPr>
            <w:tcW w:w="1801" w:type="pct"/>
            <w:tcBorders>
              <w:top w:val="nil"/>
              <w:left w:val="single" w:sz="4" w:space="0" w:color="auto"/>
              <w:bottom w:val="single" w:sz="4" w:space="0" w:color="auto"/>
              <w:right w:val="single" w:sz="4" w:space="0" w:color="auto"/>
            </w:tcBorders>
            <w:shd w:val="clear" w:color="auto" w:fill="auto"/>
            <w:vAlign w:val="center"/>
            <w:hideMark/>
          </w:tcPr>
          <w:p w14:paraId="2F7AE33A" w14:textId="77777777" w:rsidR="0058469A" w:rsidRPr="0058469A" w:rsidRDefault="0058469A" w:rsidP="0058469A">
            <w:pPr>
              <w:rPr>
                <w:color w:val="000000"/>
                <w:sz w:val="21"/>
                <w:szCs w:val="21"/>
              </w:rPr>
            </w:pPr>
            <w:r w:rsidRPr="0058469A">
              <w:rPr>
                <w:color w:val="000000"/>
                <w:sz w:val="21"/>
                <w:szCs w:val="21"/>
              </w:rPr>
              <w:t xml:space="preserve">диаметр </w:t>
            </w:r>
            <w:proofErr w:type="spellStart"/>
            <w:r w:rsidRPr="0058469A">
              <w:rPr>
                <w:color w:val="000000"/>
                <w:sz w:val="21"/>
                <w:szCs w:val="21"/>
              </w:rPr>
              <w:t>Ду</w:t>
            </w:r>
            <w:proofErr w:type="spellEnd"/>
            <w:r w:rsidRPr="0058469A">
              <w:rPr>
                <w:color w:val="000000"/>
                <w:sz w:val="21"/>
                <w:szCs w:val="21"/>
              </w:rPr>
              <w:t xml:space="preserve"> до 40 мм</w:t>
            </w:r>
          </w:p>
        </w:tc>
        <w:tc>
          <w:tcPr>
            <w:tcW w:w="3199" w:type="pct"/>
            <w:tcBorders>
              <w:top w:val="nil"/>
              <w:left w:val="nil"/>
              <w:bottom w:val="single" w:sz="4" w:space="0" w:color="auto"/>
              <w:right w:val="single" w:sz="4" w:space="0" w:color="auto"/>
            </w:tcBorders>
            <w:shd w:val="clear" w:color="auto" w:fill="auto"/>
            <w:noWrap/>
            <w:vAlign w:val="center"/>
            <w:hideMark/>
          </w:tcPr>
          <w:p w14:paraId="186BE224" w14:textId="77777777" w:rsidR="0058469A" w:rsidRPr="0058469A" w:rsidRDefault="0058469A" w:rsidP="0058469A">
            <w:pPr>
              <w:jc w:val="center"/>
              <w:rPr>
                <w:b/>
                <w:bCs/>
                <w:color w:val="000000"/>
                <w:sz w:val="21"/>
                <w:szCs w:val="21"/>
              </w:rPr>
            </w:pPr>
            <w:r w:rsidRPr="0058469A">
              <w:rPr>
                <w:b/>
                <w:bCs/>
                <w:color w:val="000000"/>
                <w:sz w:val="21"/>
                <w:szCs w:val="21"/>
              </w:rPr>
              <w:t>17833,305</w:t>
            </w:r>
          </w:p>
        </w:tc>
      </w:tr>
      <w:tr w:rsidR="0058469A" w:rsidRPr="0058469A" w14:paraId="1484C857" w14:textId="77777777" w:rsidTr="007368F0">
        <w:trPr>
          <w:trHeight w:val="20"/>
        </w:trPr>
        <w:tc>
          <w:tcPr>
            <w:tcW w:w="1801" w:type="pct"/>
            <w:tcBorders>
              <w:top w:val="nil"/>
              <w:left w:val="single" w:sz="4" w:space="0" w:color="auto"/>
              <w:bottom w:val="single" w:sz="4" w:space="0" w:color="auto"/>
              <w:right w:val="single" w:sz="4" w:space="0" w:color="auto"/>
            </w:tcBorders>
            <w:shd w:val="clear" w:color="auto" w:fill="auto"/>
            <w:vAlign w:val="center"/>
            <w:hideMark/>
          </w:tcPr>
          <w:p w14:paraId="1542B02D" w14:textId="77777777" w:rsidR="0058469A" w:rsidRPr="0058469A" w:rsidRDefault="0058469A" w:rsidP="0058469A">
            <w:pPr>
              <w:rPr>
                <w:color w:val="000000"/>
                <w:sz w:val="21"/>
                <w:szCs w:val="21"/>
              </w:rPr>
            </w:pPr>
            <w:r w:rsidRPr="0058469A">
              <w:rPr>
                <w:color w:val="000000"/>
                <w:sz w:val="21"/>
                <w:szCs w:val="21"/>
              </w:rPr>
              <w:t xml:space="preserve">диаметр </w:t>
            </w:r>
            <w:proofErr w:type="spellStart"/>
            <w:r w:rsidRPr="0058469A">
              <w:rPr>
                <w:color w:val="000000"/>
                <w:sz w:val="21"/>
                <w:szCs w:val="21"/>
              </w:rPr>
              <w:t>Ду</w:t>
            </w:r>
            <w:proofErr w:type="spellEnd"/>
            <w:r w:rsidRPr="0058469A">
              <w:rPr>
                <w:color w:val="000000"/>
                <w:sz w:val="21"/>
                <w:szCs w:val="21"/>
              </w:rPr>
              <w:t xml:space="preserve"> от 40 до 70 мм</w:t>
            </w:r>
          </w:p>
        </w:tc>
        <w:tc>
          <w:tcPr>
            <w:tcW w:w="3199" w:type="pct"/>
            <w:tcBorders>
              <w:top w:val="nil"/>
              <w:left w:val="nil"/>
              <w:bottom w:val="single" w:sz="4" w:space="0" w:color="auto"/>
              <w:right w:val="single" w:sz="4" w:space="0" w:color="auto"/>
            </w:tcBorders>
            <w:shd w:val="clear" w:color="auto" w:fill="auto"/>
            <w:noWrap/>
            <w:vAlign w:val="center"/>
            <w:hideMark/>
          </w:tcPr>
          <w:p w14:paraId="3A6D7741" w14:textId="77777777" w:rsidR="0058469A" w:rsidRPr="0058469A" w:rsidRDefault="0058469A" w:rsidP="0058469A">
            <w:pPr>
              <w:spacing w:line="276" w:lineRule="auto"/>
              <w:jc w:val="center"/>
              <w:rPr>
                <w:color w:val="000000"/>
                <w:sz w:val="21"/>
                <w:szCs w:val="21"/>
              </w:rPr>
            </w:pPr>
            <w:r w:rsidRPr="0058469A">
              <w:rPr>
                <w:color w:val="000000"/>
                <w:sz w:val="21"/>
                <w:szCs w:val="21"/>
              </w:rPr>
              <w:t>18639,122</w:t>
            </w:r>
          </w:p>
        </w:tc>
      </w:tr>
      <w:tr w:rsidR="0058469A" w:rsidRPr="0058469A" w14:paraId="298DAC7E" w14:textId="77777777" w:rsidTr="007368F0">
        <w:trPr>
          <w:trHeight w:val="20"/>
        </w:trPr>
        <w:tc>
          <w:tcPr>
            <w:tcW w:w="1801" w:type="pct"/>
            <w:tcBorders>
              <w:top w:val="nil"/>
              <w:left w:val="single" w:sz="4" w:space="0" w:color="auto"/>
              <w:bottom w:val="single" w:sz="4" w:space="0" w:color="auto"/>
              <w:right w:val="single" w:sz="4" w:space="0" w:color="auto"/>
            </w:tcBorders>
            <w:shd w:val="clear" w:color="auto" w:fill="auto"/>
            <w:vAlign w:val="center"/>
            <w:hideMark/>
          </w:tcPr>
          <w:p w14:paraId="45066F45" w14:textId="77777777" w:rsidR="0058469A" w:rsidRPr="0058469A" w:rsidRDefault="0058469A" w:rsidP="0058469A">
            <w:pPr>
              <w:rPr>
                <w:color w:val="000000"/>
                <w:sz w:val="21"/>
                <w:szCs w:val="21"/>
              </w:rPr>
            </w:pPr>
            <w:r w:rsidRPr="0058469A">
              <w:rPr>
                <w:color w:val="000000"/>
                <w:sz w:val="21"/>
                <w:szCs w:val="21"/>
              </w:rPr>
              <w:t xml:space="preserve">диаметр </w:t>
            </w:r>
            <w:proofErr w:type="spellStart"/>
            <w:r w:rsidRPr="0058469A">
              <w:rPr>
                <w:color w:val="000000"/>
                <w:sz w:val="21"/>
                <w:szCs w:val="21"/>
              </w:rPr>
              <w:t>Ду</w:t>
            </w:r>
            <w:proofErr w:type="spellEnd"/>
            <w:r w:rsidRPr="0058469A">
              <w:rPr>
                <w:color w:val="000000"/>
                <w:sz w:val="21"/>
                <w:szCs w:val="21"/>
              </w:rPr>
              <w:t xml:space="preserve"> от 70 до 100 мм</w:t>
            </w:r>
          </w:p>
        </w:tc>
        <w:tc>
          <w:tcPr>
            <w:tcW w:w="3199" w:type="pct"/>
            <w:tcBorders>
              <w:top w:val="nil"/>
              <w:left w:val="nil"/>
              <w:bottom w:val="single" w:sz="4" w:space="0" w:color="auto"/>
              <w:right w:val="single" w:sz="4" w:space="0" w:color="auto"/>
            </w:tcBorders>
            <w:shd w:val="clear" w:color="auto" w:fill="auto"/>
            <w:noWrap/>
            <w:vAlign w:val="center"/>
            <w:hideMark/>
          </w:tcPr>
          <w:p w14:paraId="22E796B7" w14:textId="77777777" w:rsidR="0058469A" w:rsidRPr="0058469A" w:rsidRDefault="0058469A" w:rsidP="0058469A">
            <w:pPr>
              <w:spacing w:line="276" w:lineRule="auto"/>
              <w:jc w:val="center"/>
              <w:rPr>
                <w:color w:val="000000"/>
                <w:sz w:val="21"/>
                <w:szCs w:val="21"/>
              </w:rPr>
            </w:pPr>
            <w:r w:rsidRPr="0058469A">
              <w:rPr>
                <w:color w:val="000000"/>
                <w:sz w:val="21"/>
                <w:szCs w:val="21"/>
              </w:rPr>
              <w:t>19248,074</w:t>
            </w:r>
          </w:p>
        </w:tc>
      </w:tr>
      <w:tr w:rsidR="0058469A" w:rsidRPr="0058469A" w14:paraId="761C80B8" w14:textId="77777777" w:rsidTr="007368F0">
        <w:trPr>
          <w:trHeight w:val="20"/>
        </w:trPr>
        <w:tc>
          <w:tcPr>
            <w:tcW w:w="1801" w:type="pct"/>
            <w:tcBorders>
              <w:top w:val="nil"/>
              <w:left w:val="single" w:sz="4" w:space="0" w:color="auto"/>
              <w:bottom w:val="single" w:sz="4" w:space="0" w:color="auto"/>
              <w:right w:val="single" w:sz="4" w:space="0" w:color="auto"/>
            </w:tcBorders>
            <w:shd w:val="clear" w:color="auto" w:fill="auto"/>
            <w:vAlign w:val="center"/>
            <w:hideMark/>
          </w:tcPr>
          <w:p w14:paraId="3B1F3896" w14:textId="77777777" w:rsidR="0058469A" w:rsidRPr="0058469A" w:rsidRDefault="0058469A" w:rsidP="0058469A">
            <w:pPr>
              <w:rPr>
                <w:color w:val="000000"/>
                <w:sz w:val="21"/>
                <w:szCs w:val="21"/>
              </w:rPr>
            </w:pPr>
            <w:r w:rsidRPr="0058469A">
              <w:rPr>
                <w:color w:val="000000"/>
                <w:sz w:val="21"/>
                <w:szCs w:val="21"/>
              </w:rPr>
              <w:t xml:space="preserve">диаметр </w:t>
            </w:r>
            <w:proofErr w:type="spellStart"/>
            <w:r w:rsidRPr="0058469A">
              <w:rPr>
                <w:color w:val="000000"/>
                <w:sz w:val="21"/>
                <w:szCs w:val="21"/>
              </w:rPr>
              <w:t>Ду</w:t>
            </w:r>
            <w:proofErr w:type="spellEnd"/>
            <w:r w:rsidRPr="0058469A">
              <w:rPr>
                <w:color w:val="000000"/>
                <w:sz w:val="21"/>
                <w:szCs w:val="21"/>
              </w:rPr>
              <w:t xml:space="preserve"> от 100 до 150 мм</w:t>
            </w:r>
          </w:p>
        </w:tc>
        <w:tc>
          <w:tcPr>
            <w:tcW w:w="3199" w:type="pct"/>
            <w:tcBorders>
              <w:top w:val="nil"/>
              <w:left w:val="nil"/>
              <w:bottom w:val="single" w:sz="4" w:space="0" w:color="auto"/>
              <w:right w:val="single" w:sz="4" w:space="0" w:color="auto"/>
            </w:tcBorders>
            <w:shd w:val="clear" w:color="auto" w:fill="auto"/>
            <w:noWrap/>
            <w:vAlign w:val="center"/>
            <w:hideMark/>
          </w:tcPr>
          <w:p w14:paraId="37CAB207" w14:textId="77777777" w:rsidR="0058469A" w:rsidRPr="0058469A" w:rsidRDefault="0058469A" w:rsidP="0058469A">
            <w:pPr>
              <w:spacing w:line="276" w:lineRule="auto"/>
              <w:jc w:val="center"/>
              <w:rPr>
                <w:color w:val="000000"/>
                <w:sz w:val="21"/>
                <w:szCs w:val="21"/>
              </w:rPr>
            </w:pPr>
            <w:r w:rsidRPr="0058469A">
              <w:rPr>
                <w:color w:val="000000"/>
                <w:sz w:val="21"/>
                <w:szCs w:val="21"/>
              </w:rPr>
              <w:t>23178,251</w:t>
            </w:r>
          </w:p>
        </w:tc>
      </w:tr>
      <w:tr w:rsidR="0058469A" w:rsidRPr="0058469A" w14:paraId="5D040301" w14:textId="77777777" w:rsidTr="007368F0">
        <w:trPr>
          <w:trHeight w:val="20"/>
        </w:trPr>
        <w:tc>
          <w:tcPr>
            <w:tcW w:w="1801" w:type="pct"/>
            <w:tcBorders>
              <w:top w:val="nil"/>
              <w:left w:val="single" w:sz="4" w:space="0" w:color="auto"/>
              <w:bottom w:val="single" w:sz="4" w:space="0" w:color="auto"/>
              <w:right w:val="single" w:sz="4" w:space="0" w:color="auto"/>
            </w:tcBorders>
            <w:shd w:val="clear" w:color="auto" w:fill="auto"/>
            <w:vAlign w:val="center"/>
            <w:hideMark/>
          </w:tcPr>
          <w:p w14:paraId="3E830C4E" w14:textId="77777777" w:rsidR="0058469A" w:rsidRPr="0058469A" w:rsidRDefault="0058469A" w:rsidP="0058469A">
            <w:pPr>
              <w:rPr>
                <w:color w:val="000000"/>
                <w:sz w:val="21"/>
                <w:szCs w:val="21"/>
              </w:rPr>
            </w:pPr>
            <w:r w:rsidRPr="0058469A">
              <w:rPr>
                <w:color w:val="000000"/>
                <w:sz w:val="21"/>
                <w:szCs w:val="21"/>
              </w:rPr>
              <w:t xml:space="preserve">диаметр </w:t>
            </w:r>
            <w:proofErr w:type="spellStart"/>
            <w:r w:rsidRPr="0058469A">
              <w:rPr>
                <w:color w:val="000000"/>
                <w:sz w:val="21"/>
                <w:szCs w:val="21"/>
              </w:rPr>
              <w:t>Ду</w:t>
            </w:r>
            <w:proofErr w:type="spellEnd"/>
            <w:r w:rsidRPr="0058469A">
              <w:rPr>
                <w:color w:val="000000"/>
                <w:sz w:val="21"/>
                <w:szCs w:val="21"/>
              </w:rPr>
              <w:t xml:space="preserve"> от 150 до 200 мм</w:t>
            </w:r>
          </w:p>
        </w:tc>
        <w:tc>
          <w:tcPr>
            <w:tcW w:w="3199" w:type="pct"/>
            <w:tcBorders>
              <w:top w:val="nil"/>
              <w:left w:val="nil"/>
              <w:bottom w:val="single" w:sz="4" w:space="0" w:color="auto"/>
              <w:right w:val="single" w:sz="4" w:space="0" w:color="auto"/>
            </w:tcBorders>
            <w:shd w:val="clear" w:color="auto" w:fill="auto"/>
            <w:noWrap/>
            <w:vAlign w:val="center"/>
            <w:hideMark/>
          </w:tcPr>
          <w:p w14:paraId="447BD0BF" w14:textId="77777777" w:rsidR="0058469A" w:rsidRPr="0058469A" w:rsidRDefault="0058469A" w:rsidP="0058469A">
            <w:pPr>
              <w:spacing w:line="276" w:lineRule="auto"/>
              <w:jc w:val="center"/>
              <w:rPr>
                <w:color w:val="000000"/>
                <w:sz w:val="21"/>
                <w:szCs w:val="21"/>
              </w:rPr>
            </w:pPr>
            <w:r w:rsidRPr="0058469A">
              <w:rPr>
                <w:color w:val="000000"/>
                <w:sz w:val="21"/>
                <w:szCs w:val="21"/>
              </w:rPr>
              <w:t>32290,433</w:t>
            </w:r>
          </w:p>
        </w:tc>
      </w:tr>
      <w:tr w:rsidR="0058469A" w:rsidRPr="0058469A" w14:paraId="0F86B90E" w14:textId="77777777" w:rsidTr="007368F0">
        <w:trPr>
          <w:trHeight w:val="20"/>
        </w:trPr>
        <w:tc>
          <w:tcPr>
            <w:tcW w:w="1801" w:type="pct"/>
            <w:tcBorders>
              <w:top w:val="nil"/>
              <w:left w:val="single" w:sz="4" w:space="0" w:color="auto"/>
              <w:bottom w:val="single" w:sz="4" w:space="0" w:color="auto"/>
              <w:right w:val="single" w:sz="4" w:space="0" w:color="auto"/>
            </w:tcBorders>
            <w:shd w:val="clear" w:color="auto" w:fill="auto"/>
            <w:vAlign w:val="center"/>
            <w:hideMark/>
          </w:tcPr>
          <w:p w14:paraId="7DF43279" w14:textId="77777777" w:rsidR="0058469A" w:rsidRPr="0058469A" w:rsidRDefault="0058469A" w:rsidP="0058469A">
            <w:pPr>
              <w:rPr>
                <w:color w:val="000000"/>
                <w:sz w:val="21"/>
                <w:szCs w:val="21"/>
              </w:rPr>
            </w:pPr>
            <w:r w:rsidRPr="0058469A">
              <w:rPr>
                <w:color w:val="000000"/>
                <w:sz w:val="21"/>
                <w:szCs w:val="21"/>
              </w:rPr>
              <w:t xml:space="preserve">диаметр </w:t>
            </w:r>
            <w:proofErr w:type="spellStart"/>
            <w:r w:rsidRPr="0058469A">
              <w:rPr>
                <w:color w:val="000000"/>
                <w:sz w:val="21"/>
                <w:szCs w:val="21"/>
              </w:rPr>
              <w:t>Ду</w:t>
            </w:r>
            <w:proofErr w:type="spellEnd"/>
            <w:r w:rsidRPr="0058469A">
              <w:rPr>
                <w:color w:val="000000"/>
                <w:sz w:val="21"/>
                <w:szCs w:val="21"/>
              </w:rPr>
              <w:t xml:space="preserve"> от 200 до 250 мм</w:t>
            </w:r>
          </w:p>
        </w:tc>
        <w:tc>
          <w:tcPr>
            <w:tcW w:w="3199" w:type="pct"/>
            <w:tcBorders>
              <w:top w:val="nil"/>
              <w:left w:val="nil"/>
              <w:bottom w:val="single" w:sz="4" w:space="0" w:color="auto"/>
              <w:right w:val="single" w:sz="4" w:space="0" w:color="auto"/>
            </w:tcBorders>
            <w:shd w:val="clear" w:color="auto" w:fill="auto"/>
            <w:noWrap/>
            <w:vAlign w:val="center"/>
            <w:hideMark/>
          </w:tcPr>
          <w:p w14:paraId="1C41487E" w14:textId="77777777" w:rsidR="0058469A" w:rsidRPr="0058469A" w:rsidRDefault="0058469A" w:rsidP="0058469A">
            <w:pPr>
              <w:spacing w:line="276" w:lineRule="auto"/>
              <w:jc w:val="center"/>
              <w:rPr>
                <w:color w:val="000000"/>
                <w:sz w:val="21"/>
                <w:szCs w:val="21"/>
              </w:rPr>
            </w:pPr>
            <w:r w:rsidRPr="0058469A">
              <w:rPr>
                <w:color w:val="000000"/>
                <w:sz w:val="21"/>
                <w:szCs w:val="21"/>
              </w:rPr>
              <w:t>39813,797</w:t>
            </w:r>
          </w:p>
        </w:tc>
      </w:tr>
      <w:tr w:rsidR="0058469A" w:rsidRPr="0058469A" w14:paraId="2AB7627F" w14:textId="77777777" w:rsidTr="007368F0">
        <w:trPr>
          <w:trHeight w:val="20"/>
        </w:trPr>
        <w:tc>
          <w:tcPr>
            <w:tcW w:w="1801" w:type="pct"/>
            <w:tcBorders>
              <w:top w:val="nil"/>
              <w:left w:val="single" w:sz="4" w:space="0" w:color="auto"/>
              <w:bottom w:val="single" w:sz="4" w:space="0" w:color="auto"/>
              <w:right w:val="single" w:sz="4" w:space="0" w:color="auto"/>
            </w:tcBorders>
            <w:shd w:val="clear" w:color="auto" w:fill="auto"/>
            <w:vAlign w:val="bottom"/>
            <w:hideMark/>
          </w:tcPr>
          <w:p w14:paraId="3E76192A" w14:textId="77777777" w:rsidR="0058469A" w:rsidRPr="0058469A" w:rsidRDefault="0058469A" w:rsidP="0058469A">
            <w:pPr>
              <w:rPr>
                <w:color w:val="000000"/>
                <w:sz w:val="21"/>
                <w:szCs w:val="21"/>
              </w:rPr>
            </w:pPr>
            <w:r w:rsidRPr="0058469A">
              <w:rPr>
                <w:color w:val="000000"/>
                <w:sz w:val="21"/>
                <w:szCs w:val="21"/>
              </w:rPr>
              <w:t xml:space="preserve">диаметр </w:t>
            </w:r>
            <w:proofErr w:type="spellStart"/>
            <w:r w:rsidRPr="0058469A">
              <w:rPr>
                <w:color w:val="000000"/>
                <w:sz w:val="21"/>
                <w:szCs w:val="21"/>
              </w:rPr>
              <w:t>Ду</w:t>
            </w:r>
            <w:proofErr w:type="spellEnd"/>
            <w:r w:rsidRPr="0058469A">
              <w:rPr>
                <w:color w:val="000000"/>
                <w:sz w:val="21"/>
                <w:szCs w:val="21"/>
              </w:rPr>
              <w:t xml:space="preserve"> 500 мм</w:t>
            </w:r>
          </w:p>
        </w:tc>
        <w:tc>
          <w:tcPr>
            <w:tcW w:w="3199" w:type="pct"/>
            <w:tcBorders>
              <w:top w:val="nil"/>
              <w:left w:val="nil"/>
              <w:bottom w:val="single" w:sz="4" w:space="0" w:color="auto"/>
              <w:right w:val="single" w:sz="4" w:space="0" w:color="auto"/>
            </w:tcBorders>
            <w:shd w:val="clear" w:color="auto" w:fill="auto"/>
            <w:noWrap/>
            <w:vAlign w:val="center"/>
            <w:hideMark/>
          </w:tcPr>
          <w:p w14:paraId="53B03A3F" w14:textId="77777777" w:rsidR="0058469A" w:rsidRPr="0058469A" w:rsidRDefault="0058469A" w:rsidP="0058469A">
            <w:pPr>
              <w:spacing w:line="276" w:lineRule="auto"/>
              <w:jc w:val="center"/>
              <w:rPr>
                <w:b/>
                <w:bCs/>
                <w:color w:val="000000"/>
                <w:sz w:val="21"/>
                <w:szCs w:val="21"/>
              </w:rPr>
            </w:pPr>
            <w:r w:rsidRPr="0058469A">
              <w:rPr>
                <w:b/>
                <w:bCs/>
                <w:color w:val="000000"/>
                <w:sz w:val="21"/>
                <w:szCs w:val="21"/>
              </w:rPr>
              <w:t>79555,973</w:t>
            </w:r>
          </w:p>
        </w:tc>
      </w:tr>
      <w:tr w:rsidR="0058469A" w:rsidRPr="0058469A" w14:paraId="0F757AD9" w14:textId="77777777" w:rsidTr="007368F0">
        <w:trPr>
          <w:trHeight w:val="477"/>
        </w:trPr>
        <w:tc>
          <w:tcPr>
            <w:tcW w:w="180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4A7348" w14:textId="77777777" w:rsidR="0058469A" w:rsidRPr="0058469A" w:rsidRDefault="0058469A" w:rsidP="0058469A">
            <w:pPr>
              <w:jc w:val="center"/>
              <w:rPr>
                <w:color w:val="000000"/>
                <w:sz w:val="21"/>
                <w:szCs w:val="21"/>
              </w:rPr>
            </w:pPr>
            <w:r w:rsidRPr="0058469A">
              <w:rPr>
                <w:color w:val="000000"/>
                <w:sz w:val="21"/>
                <w:szCs w:val="21"/>
              </w:rPr>
              <w:t>Виды прокладываемых трубопроводов</w:t>
            </w:r>
          </w:p>
        </w:tc>
        <w:tc>
          <w:tcPr>
            <w:tcW w:w="3199" w:type="pct"/>
            <w:tcBorders>
              <w:top w:val="single" w:sz="4" w:space="0" w:color="auto"/>
              <w:left w:val="nil"/>
              <w:bottom w:val="single" w:sz="4" w:space="0" w:color="auto"/>
              <w:right w:val="single" w:sz="4" w:space="0" w:color="auto"/>
            </w:tcBorders>
            <w:shd w:val="clear" w:color="auto" w:fill="auto"/>
            <w:noWrap/>
            <w:vAlign w:val="center"/>
            <w:hideMark/>
          </w:tcPr>
          <w:p w14:paraId="3B35867F" w14:textId="77777777" w:rsidR="0058469A" w:rsidRPr="0058469A" w:rsidRDefault="0058469A" w:rsidP="0058469A">
            <w:pPr>
              <w:jc w:val="center"/>
              <w:rPr>
                <w:b/>
                <w:bCs/>
                <w:color w:val="000000"/>
                <w:sz w:val="21"/>
                <w:szCs w:val="21"/>
              </w:rPr>
            </w:pPr>
            <w:r w:rsidRPr="0058469A">
              <w:rPr>
                <w:b/>
                <w:bCs/>
                <w:color w:val="000000"/>
                <w:sz w:val="21"/>
                <w:szCs w:val="21"/>
              </w:rPr>
              <w:t xml:space="preserve">Методом продавливания (прокол) </w:t>
            </w:r>
          </w:p>
        </w:tc>
      </w:tr>
      <w:tr w:rsidR="0058469A" w:rsidRPr="0058469A" w14:paraId="3CF2024E" w14:textId="77777777" w:rsidTr="007368F0">
        <w:trPr>
          <w:trHeight w:val="20"/>
        </w:trPr>
        <w:tc>
          <w:tcPr>
            <w:tcW w:w="180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8F69FF7" w14:textId="77777777" w:rsidR="0058469A" w:rsidRPr="0058469A" w:rsidRDefault="0058469A" w:rsidP="0058469A">
            <w:pPr>
              <w:rPr>
                <w:color w:val="000000"/>
                <w:sz w:val="21"/>
                <w:szCs w:val="21"/>
              </w:rPr>
            </w:pPr>
          </w:p>
        </w:tc>
        <w:tc>
          <w:tcPr>
            <w:tcW w:w="3199" w:type="pct"/>
            <w:tcBorders>
              <w:top w:val="nil"/>
              <w:left w:val="nil"/>
              <w:bottom w:val="single" w:sz="4" w:space="0" w:color="auto"/>
              <w:right w:val="single" w:sz="4" w:space="0" w:color="auto"/>
            </w:tcBorders>
            <w:shd w:val="clear" w:color="auto" w:fill="auto"/>
            <w:noWrap/>
            <w:vAlign w:val="center"/>
            <w:hideMark/>
          </w:tcPr>
          <w:p w14:paraId="18638500" w14:textId="77777777" w:rsidR="0058469A" w:rsidRPr="0058469A" w:rsidRDefault="0058469A" w:rsidP="0058469A">
            <w:pPr>
              <w:jc w:val="center"/>
              <w:rPr>
                <w:color w:val="000000"/>
                <w:sz w:val="21"/>
                <w:szCs w:val="21"/>
              </w:rPr>
            </w:pPr>
            <w:r w:rsidRPr="0058469A">
              <w:rPr>
                <w:color w:val="000000"/>
                <w:sz w:val="21"/>
                <w:szCs w:val="21"/>
              </w:rPr>
              <w:t>тыс. руб. /км</w:t>
            </w:r>
          </w:p>
        </w:tc>
      </w:tr>
      <w:tr w:rsidR="0058469A" w:rsidRPr="0058469A" w14:paraId="234F8C1B" w14:textId="77777777" w:rsidTr="007368F0">
        <w:trPr>
          <w:trHeight w:val="587"/>
        </w:trPr>
        <w:tc>
          <w:tcPr>
            <w:tcW w:w="1801" w:type="pct"/>
            <w:tcBorders>
              <w:top w:val="nil"/>
              <w:left w:val="single" w:sz="4" w:space="0" w:color="auto"/>
              <w:bottom w:val="single" w:sz="4" w:space="0" w:color="auto"/>
              <w:right w:val="single" w:sz="4" w:space="0" w:color="auto"/>
            </w:tcBorders>
            <w:shd w:val="clear" w:color="auto" w:fill="auto"/>
            <w:vAlign w:val="center"/>
            <w:hideMark/>
          </w:tcPr>
          <w:p w14:paraId="2B4F31BF" w14:textId="77777777" w:rsidR="0058469A" w:rsidRPr="0058469A" w:rsidRDefault="0058469A" w:rsidP="0058469A">
            <w:pPr>
              <w:rPr>
                <w:b/>
                <w:bCs/>
                <w:color w:val="000000"/>
                <w:sz w:val="21"/>
                <w:szCs w:val="21"/>
              </w:rPr>
            </w:pPr>
            <w:r w:rsidRPr="0058469A">
              <w:rPr>
                <w:b/>
                <w:bCs/>
                <w:color w:val="000000"/>
                <w:sz w:val="21"/>
                <w:szCs w:val="21"/>
              </w:rPr>
              <w:t>Холодное водоснабжение</w:t>
            </w:r>
          </w:p>
        </w:tc>
        <w:tc>
          <w:tcPr>
            <w:tcW w:w="3199" w:type="pct"/>
            <w:tcBorders>
              <w:top w:val="nil"/>
              <w:left w:val="nil"/>
              <w:bottom w:val="single" w:sz="4" w:space="0" w:color="auto"/>
              <w:right w:val="single" w:sz="4" w:space="0" w:color="auto"/>
            </w:tcBorders>
            <w:shd w:val="clear" w:color="auto" w:fill="auto"/>
            <w:noWrap/>
            <w:vAlign w:val="center"/>
            <w:hideMark/>
          </w:tcPr>
          <w:p w14:paraId="183423D6" w14:textId="77777777" w:rsidR="0058469A" w:rsidRPr="0058469A" w:rsidRDefault="0058469A" w:rsidP="0058469A">
            <w:pPr>
              <w:jc w:val="center"/>
              <w:rPr>
                <w:b/>
                <w:bCs/>
                <w:color w:val="000000"/>
                <w:sz w:val="21"/>
                <w:szCs w:val="21"/>
              </w:rPr>
            </w:pPr>
            <w:r w:rsidRPr="0058469A">
              <w:rPr>
                <w:b/>
                <w:bCs/>
                <w:color w:val="000000"/>
                <w:sz w:val="21"/>
                <w:szCs w:val="21"/>
              </w:rPr>
              <w:t>2021 год</w:t>
            </w:r>
          </w:p>
        </w:tc>
      </w:tr>
      <w:tr w:rsidR="0058469A" w:rsidRPr="0058469A" w14:paraId="5D20D3AE" w14:textId="77777777" w:rsidTr="007368F0">
        <w:trPr>
          <w:trHeight w:val="20"/>
        </w:trPr>
        <w:tc>
          <w:tcPr>
            <w:tcW w:w="1801" w:type="pct"/>
            <w:tcBorders>
              <w:top w:val="nil"/>
              <w:left w:val="single" w:sz="4" w:space="0" w:color="auto"/>
              <w:bottom w:val="single" w:sz="4" w:space="0" w:color="auto"/>
              <w:right w:val="single" w:sz="4" w:space="0" w:color="auto"/>
            </w:tcBorders>
            <w:shd w:val="clear" w:color="auto" w:fill="auto"/>
            <w:vAlign w:val="center"/>
            <w:hideMark/>
          </w:tcPr>
          <w:p w14:paraId="3DBEA699" w14:textId="77777777" w:rsidR="0058469A" w:rsidRPr="0058469A" w:rsidRDefault="0058469A" w:rsidP="0058469A">
            <w:pPr>
              <w:rPr>
                <w:color w:val="000000"/>
                <w:sz w:val="21"/>
                <w:szCs w:val="21"/>
              </w:rPr>
            </w:pPr>
            <w:r w:rsidRPr="0058469A">
              <w:rPr>
                <w:color w:val="000000"/>
                <w:sz w:val="21"/>
                <w:szCs w:val="21"/>
              </w:rPr>
              <w:t xml:space="preserve">диаметр </w:t>
            </w:r>
            <w:proofErr w:type="spellStart"/>
            <w:r w:rsidRPr="0058469A">
              <w:rPr>
                <w:color w:val="000000"/>
                <w:sz w:val="21"/>
                <w:szCs w:val="21"/>
              </w:rPr>
              <w:t>Ду</w:t>
            </w:r>
            <w:proofErr w:type="spellEnd"/>
            <w:r w:rsidRPr="0058469A">
              <w:rPr>
                <w:color w:val="000000"/>
                <w:sz w:val="21"/>
                <w:szCs w:val="21"/>
              </w:rPr>
              <w:t xml:space="preserve"> до 40 мм</w:t>
            </w:r>
          </w:p>
        </w:tc>
        <w:tc>
          <w:tcPr>
            <w:tcW w:w="3199" w:type="pct"/>
            <w:tcBorders>
              <w:top w:val="nil"/>
              <w:left w:val="nil"/>
              <w:bottom w:val="single" w:sz="4" w:space="0" w:color="auto"/>
              <w:right w:val="single" w:sz="4" w:space="0" w:color="auto"/>
            </w:tcBorders>
            <w:shd w:val="clear" w:color="auto" w:fill="auto"/>
            <w:noWrap/>
            <w:vAlign w:val="center"/>
            <w:hideMark/>
          </w:tcPr>
          <w:p w14:paraId="560A1DAA" w14:textId="77777777" w:rsidR="0058469A" w:rsidRPr="0058469A" w:rsidRDefault="0058469A" w:rsidP="0058469A">
            <w:pPr>
              <w:jc w:val="center"/>
              <w:rPr>
                <w:b/>
                <w:bCs/>
                <w:color w:val="000000"/>
                <w:sz w:val="21"/>
                <w:szCs w:val="21"/>
              </w:rPr>
            </w:pPr>
            <w:r w:rsidRPr="0058469A">
              <w:rPr>
                <w:b/>
                <w:bCs/>
                <w:color w:val="000000"/>
                <w:sz w:val="21"/>
                <w:szCs w:val="21"/>
              </w:rPr>
              <w:t>9926,615</w:t>
            </w:r>
          </w:p>
        </w:tc>
      </w:tr>
      <w:tr w:rsidR="0058469A" w:rsidRPr="0058469A" w14:paraId="49CACA75" w14:textId="77777777" w:rsidTr="007368F0">
        <w:trPr>
          <w:trHeight w:val="20"/>
        </w:trPr>
        <w:tc>
          <w:tcPr>
            <w:tcW w:w="1801" w:type="pct"/>
            <w:tcBorders>
              <w:top w:val="nil"/>
              <w:left w:val="single" w:sz="4" w:space="0" w:color="auto"/>
              <w:bottom w:val="single" w:sz="4" w:space="0" w:color="auto"/>
              <w:right w:val="single" w:sz="4" w:space="0" w:color="auto"/>
            </w:tcBorders>
            <w:shd w:val="clear" w:color="auto" w:fill="auto"/>
            <w:vAlign w:val="center"/>
            <w:hideMark/>
          </w:tcPr>
          <w:p w14:paraId="4F659AA5" w14:textId="77777777" w:rsidR="0058469A" w:rsidRPr="0058469A" w:rsidRDefault="0058469A" w:rsidP="0058469A">
            <w:pPr>
              <w:rPr>
                <w:color w:val="000000"/>
                <w:sz w:val="21"/>
                <w:szCs w:val="21"/>
              </w:rPr>
            </w:pPr>
            <w:r w:rsidRPr="0058469A">
              <w:rPr>
                <w:color w:val="000000"/>
                <w:sz w:val="21"/>
                <w:szCs w:val="21"/>
              </w:rPr>
              <w:t xml:space="preserve">диаметр </w:t>
            </w:r>
            <w:proofErr w:type="spellStart"/>
            <w:r w:rsidRPr="0058469A">
              <w:rPr>
                <w:color w:val="000000"/>
                <w:sz w:val="21"/>
                <w:szCs w:val="21"/>
              </w:rPr>
              <w:t>Ду</w:t>
            </w:r>
            <w:proofErr w:type="spellEnd"/>
            <w:r w:rsidRPr="0058469A">
              <w:rPr>
                <w:color w:val="000000"/>
                <w:sz w:val="21"/>
                <w:szCs w:val="21"/>
              </w:rPr>
              <w:t xml:space="preserve"> от 40 до 70 мм</w:t>
            </w:r>
          </w:p>
        </w:tc>
        <w:tc>
          <w:tcPr>
            <w:tcW w:w="3199" w:type="pct"/>
            <w:tcBorders>
              <w:top w:val="nil"/>
              <w:left w:val="nil"/>
              <w:bottom w:val="single" w:sz="4" w:space="0" w:color="auto"/>
              <w:right w:val="single" w:sz="4" w:space="0" w:color="auto"/>
            </w:tcBorders>
            <w:shd w:val="clear" w:color="auto" w:fill="auto"/>
            <w:noWrap/>
            <w:vAlign w:val="center"/>
            <w:hideMark/>
          </w:tcPr>
          <w:p w14:paraId="07EA7D04" w14:textId="77777777" w:rsidR="0058469A" w:rsidRPr="0058469A" w:rsidRDefault="0058469A" w:rsidP="0058469A">
            <w:pPr>
              <w:jc w:val="center"/>
              <w:rPr>
                <w:color w:val="000000"/>
                <w:sz w:val="21"/>
                <w:szCs w:val="21"/>
              </w:rPr>
            </w:pPr>
            <w:r w:rsidRPr="0058469A">
              <w:rPr>
                <w:color w:val="000000"/>
                <w:sz w:val="21"/>
                <w:szCs w:val="21"/>
              </w:rPr>
              <w:t>10238,141</w:t>
            </w:r>
          </w:p>
        </w:tc>
      </w:tr>
      <w:tr w:rsidR="0058469A" w:rsidRPr="0058469A" w14:paraId="481C90CE" w14:textId="77777777" w:rsidTr="007368F0">
        <w:trPr>
          <w:trHeight w:val="20"/>
        </w:trPr>
        <w:tc>
          <w:tcPr>
            <w:tcW w:w="1801" w:type="pct"/>
            <w:tcBorders>
              <w:top w:val="nil"/>
              <w:left w:val="single" w:sz="4" w:space="0" w:color="auto"/>
              <w:bottom w:val="single" w:sz="4" w:space="0" w:color="auto"/>
              <w:right w:val="single" w:sz="4" w:space="0" w:color="auto"/>
            </w:tcBorders>
            <w:shd w:val="clear" w:color="auto" w:fill="auto"/>
            <w:vAlign w:val="center"/>
            <w:hideMark/>
          </w:tcPr>
          <w:p w14:paraId="03C5D9B4" w14:textId="77777777" w:rsidR="0058469A" w:rsidRPr="0058469A" w:rsidRDefault="0058469A" w:rsidP="0058469A">
            <w:pPr>
              <w:rPr>
                <w:color w:val="000000"/>
                <w:sz w:val="21"/>
                <w:szCs w:val="21"/>
              </w:rPr>
            </w:pPr>
            <w:r w:rsidRPr="0058469A">
              <w:rPr>
                <w:color w:val="000000"/>
                <w:sz w:val="21"/>
                <w:szCs w:val="21"/>
              </w:rPr>
              <w:t xml:space="preserve">диаметр </w:t>
            </w:r>
            <w:proofErr w:type="spellStart"/>
            <w:r w:rsidRPr="0058469A">
              <w:rPr>
                <w:color w:val="000000"/>
                <w:sz w:val="21"/>
                <w:szCs w:val="21"/>
              </w:rPr>
              <w:t>Ду</w:t>
            </w:r>
            <w:proofErr w:type="spellEnd"/>
            <w:r w:rsidRPr="0058469A">
              <w:rPr>
                <w:color w:val="000000"/>
                <w:sz w:val="21"/>
                <w:szCs w:val="21"/>
              </w:rPr>
              <w:t xml:space="preserve"> от 70 до 100 мм</w:t>
            </w:r>
          </w:p>
        </w:tc>
        <w:tc>
          <w:tcPr>
            <w:tcW w:w="3199" w:type="pct"/>
            <w:tcBorders>
              <w:top w:val="nil"/>
              <w:left w:val="nil"/>
              <w:bottom w:val="single" w:sz="4" w:space="0" w:color="auto"/>
              <w:right w:val="single" w:sz="4" w:space="0" w:color="auto"/>
            </w:tcBorders>
            <w:shd w:val="clear" w:color="auto" w:fill="auto"/>
            <w:noWrap/>
            <w:vAlign w:val="center"/>
            <w:hideMark/>
          </w:tcPr>
          <w:p w14:paraId="583D70C8" w14:textId="77777777" w:rsidR="0058469A" w:rsidRPr="0058469A" w:rsidRDefault="0058469A" w:rsidP="0058469A">
            <w:pPr>
              <w:jc w:val="center"/>
              <w:rPr>
                <w:color w:val="000000"/>
                <w:sz w:val="21"/>
                <w:szCs w:val="21"/>
              </w:rPr>
            </w:pPr>
            <w:r w:rsidRPr="0058469A">
              <w:rPr>
                <w:color w:val="000000"/>
                <w:sz w:val="21"/>
                <w:szCs w:val="21"/>
              </w:rPr>
              <w:t>10733,057</w:t>
            </w:r>
          </w:p>
        </w:tc>
      </w:tr>
      <w:tr w:rsidR="0058469A" w:rsidRPr="0058469A" w14:paraId="7D4BD6CE" w14:textId="77777777" w:rsidTr="007368F0">
        <w:trPr>
          <w:trHeight w:val="20"/>
        </w:trPr>
        <w:tc>
          <w:tcPr>
            <w:tcW w:w="1801" w:type="pct"/>
            <w:tcBorders>
              <w:top w:val="nil"/>
              <w:left w:val="single" w:sz="4" w:space="0" w:color="auto"/>
              <w:bottom w:val="single" w:sz="4" w:space="0" w:color="auto"/>
              <w:right w:val="single" w:sz="4" w:space="0" w:color="auto"/>
            </w:tcBorders>
            <w:shd w:val="clear" w:color="auto" w:fill="auto"/>
            <w:vAlign w:val="center"/>
            <w:hideMark/>
          </w:tcPr>
          <w:p w14:paraId="0AEC1B1C" w14:textId="77777777" w:rsidR="0058469A" w:rsidRPr="0058469A" w:rsidRDefault="0058469A" w:rsidP="0058469A">
            <w:pPr>
              <w:rPr>
                <w:color w:val="000000"/>
                <w:sz w:val="21"/>
                <w:szCs w:val="21"/>
              </w:rPr>
            </w:pPr>
            <w:r w:rsidRPr="0058469A">
              <w:rPr>
                <w:color w:val="000000"/>
                <w:sz w:val="21"/>
                <w:szCs w:val="21"/>
              </w:rPr>
              <w:t xml:space="preserve">диаметр </w:t>
            </w:r>
            <w:proofErr w:type="spellStart"/>
            <w:r w:rsidRPr="0058469A">
              <w:rPr>
                <w:color w:val="000000"/>
                <w:sz w:val="21"/>
                <w:szCs w:val="21"/>
              </w:rPr>
              <w:t>Ду</w:t>
            </w:r>
            <w:proofErr w:type="spellEnd"/>
            <w:r w:rsidRPr="0058469A">
              <w:rPr>
                <w:color w:val="000000"/>
                <w:sz w:val="21"/>
                <w:szCs w:val="21"/>
              </w:rPr>
              <w:t xml:space="preserve"> от 100 до 150 мм</w:t>
            </w:r>
          </w:p>
        </w:tc>
        <w:tc>
          <w:tcPr>
            <w:tcW w:w="3199" w:type="pct"/>
            <w:tcBorders>
              <w:top w:val="nil"/>
              <w:left w:val="nil"/>
              <w:bottom w:val="single" w:sz="4" w:space="0" w:color="auto"/>
              <w:right w:val="single" w:sz="4" w:space="0" w:color="auto"/>
            </w:tcBorders>
            <w:shd w:val="clear" w:color="auto" w:fill="auto"/>
            <w:noWrap/>
            <w:vAlign w:val="center"/>
            <w:hideMark/>
          </w:tcPr>
          <w:p w14:paraId="1ED8C6B5" w14:textId="77777777" w:rsidR="0058469A" w:rsidRPr="0058469A" w:rsidRDefault="0058469A" w:rsidP="0058469A">
            <w:pPr>
              <w:jc w:val="center"/>
              <w:rPr>
                <w:color w:val="000000"/>
                <w:sz w:val="21"/>
                <w:szCs w:val="21"/>
              </w:rPr>
            </w:pPr>
            <w:r w:rsidRPr="0058469A">
              <w:rPr>
                <w:color w:val="000000"/>
                <w:sz w:val="21"/>
                <w:szCs w:val="21"/>
              </w:rPr>
              <w:t>12233,529</w:t>
            </w:r>
          </w:p>
        </w:tc>
      </w:tr>
      <w:tr w:rsidR="0058469A" w:rsidRPr="0058469A" w14:paraId="351F13E4" w14:textId="77777777" w:rsidTr="007368F0">
        <w:trPr>
          <w:trHeight w:val="20"/>
        </w:trPr>
        <w:tc>
          <w:tcPr>
            <w:tcW w:w="1801" w:type="pct"/>
            <w:tcBorders>
              <w:top w:val="nil"/>
              <w:left w:val="single" w:sz="4" w:space="0" w:color="auto"/>
              <w:bottom w:val="single" w:sz="4" w:space="0" w:color="auto"/>
              <w:right w:val="single" w:sz="4" w:space="0" w:color="auto"/>
            </w:tcBorders>
            <w:shd w:val="clear" w:color="auto" w:fill="auto"/>
            <w:vAlign w:val="center"/>
            <w:hideMark/>
          </w:tcPr>
          <w:p w14:paraId="617CA0DC" w14:textId="77777777" w:rsidR="0058469A" w:rsidRPr="0058469A" w:rsidRDefault="0058469A" w:rsidP="0058469A">
            <w:pPr>
              <w:rPr>
                <w:color w:val="000000"/>
                <w:sz w:val="21"/>
                <w:szCs w:val="21"/>
              </w:rPr>
            </w:pPr>
            <w:r w:rsidRPr="0058469A">
              <w:rPr>
                <w:color w:val="000000"/>
                <w:sz w:val="21"/>
                <w:szCs w:val="21"/>
              </w:rPr>
              <w:t xml:space="preserve">диаметр </w:t>
            </w:r>
            <w:proofErr w:type="spellStart"/>
            <w:r w:rsidRPr="0058469A">
              <w:rPr>
                <w:color w:val="000000"/>
                <w:sz w:val="21"/>
                <w:szCs w:val="21"/>
              </w:rPr>
              <w:t>Ду</w:t>
            </w:r>
            <w:proofErr w:type="spellEnd"/>
            <w:r w:rsidRPr="0058469A">
              <w:rPr>
                <w:color w:val="000000"/>
                <w:sz w:val="21"/>
                <w:szCs w:val="21"/>
              </w:rPr>
              <w:t xml:space="preserve"> от 150 до 200 мм</w:t>
            </w:r>
          </w:p>
        </w:tc>
        <w:tc>
          <w:tcPr>
            <w:tcW w:w="3199" w:type="pct"/>
            <w:tcBorders>
              <w:top w:val="nil"/>
              <w:left w:val="nil"/>
              <w:bottom w:val="single" w:sz="4" w:space="0" w:color="auto"/>
              <w:right w:val="single" w:sz="4" w:space="0" w:color="auto"/>
            </w:tcBorders>
            <w:shd w:val="clear" w:color="auto" w:fill="auto"/>
            <w:noWrap/>
            <w:vAlign w:val="center"/>
            <w:hideMark/>
          </w:tcPr>
          <w:p w14:paraId="0533F3DD" w14:textId="77777777" w:rsidR="0058469A" w:rsidRPr="0058469A" w:rsidRDefault="0058469A" w:rsidP="0058469A">
            <w:pPr>
              <w:jc w:val="center"/>
              <w:rPr>
                <w:color w:val="000000"/>
                <w:sz w:val="21"/>
                <w:szCs w:val="21"/>
              </w:rPr>
            </w:pPr>
            <w:r w:rsidRPr="0058469A">
              <w:rPr>
                <w:color w:val="000000"/>
                <w:sz w:val="21"/>
                <w:szCs w:val="21"/>
              </w:rPr>
              <w:t>13062,778</w:t>
            </w:r>
          </w:p>
        </w:tc>
      </w:tr>
      <w:tr w:rsidR="0058469A" w:rsidRPr="0058469A" w14:paraId="6179B23A" w14:textId="77777777" w:rsidTr="007368F0">
        <w:trPr>
          <w:trHeight w:val="20"/>
        </w:trPr>
        <w:tc>
          <w:tcPr>
            <w:tcW w:w="1801" w:type="pct"/>
            <w:tcBorders>
              <w:top w:val="nil"/>
              <w:left w:val="single" w:sz="4" w:space="0" w:color="auto"/>
              <w:bottom w:val="single" w:sz="4" w:space="0" w:color="auto"/>
              <w:right w:val="single" w:sz="4" w:space="0" w:color="auto"/>
            </w:tcBorders>
            <w:shd w:val="clear" w:color="auto" w:fill="auto"/>
            <w:vAlign w:val="center"/>
            <w:hideMark/>
          </w:tcPr>
          <w:p w14:paraId="044AEAEC" w14:textId="77777777" w:rsidR="0058469A" w:rsidRPr="0058469A" w:rsidRDefault="0058469A" w:rsidP="0058469A">
            <w:pPr>
              <w:rPr>
                <w:color w:val="000000"/>
                <w:sz w:val="21"/>
                <w:szCs w:val="21"/>
              </w:rPr>
            </w:pPr>
            <w:r w:rsidRPr="0058469A">
              <w:rPr>
                <w:color w:val="000000"/>
                <w:sz w:val="21"/>
                <w:szCs w:val="21"/>
              </w:rPr>
              <w:t xml:space="preserve">диаметр </w:t>
            </w:r>
            <w:proofErr w:type="spellStart"/>
            <w:r w:rsidRPr="0058469A">
              <w:rPr>
                <w:color w:val="000000"/>
                <w:sz w:val="21"/>
                <w:szCs w:val="21"/>
              </w:rPr>
              <w:t>Ду</w:t>
            </w:r>
            <w:proofErr w:type="spellEnd"/>
            <w:r w:rsidRPr="0058469A">
              <w:rPr>
                <w:color w:val="000000"/>
                <w:sz w:val="21"/>
                <w:szCs w:val="21"/>
              </w:rPr>
              <w:t xml:space="preserve"> от 200 до 250 мм</w:t>
            </w:r>
          </w:p>
        </w:tc>
        <w:tc>
          <w:tcPr>
            <w:tcW w:w="3199" w:type="pct"/>
            <w:tcBorders>
              <w:top w:val="nil"/>
              <w:left w:val="nil"/>
              <w:bottom w:val="single" w:sz="4" w:space="0" w:color="auto"/>
              <w:right w:val="single" w:sz="4" w:space="0" w:color="auto"/>
            </w:tcBorders>
            <w:shd w:val="clear" w:color="auto" w:fill="auto"/>
            <w:noWrap/>
            <w:vAlign w:val="center"/>
            <w:hideMark/>
          </w:tcPr>
          <w:p w14:paraId="49231216" w14:textId="77777777" w:rsidR="0058469A" w:rsidRPr="0058469A" w:rsidRDefault="0058469A" w:rsidP="0058469A">
            <w:pPr>
              <w:jc w:val="center"/>
              <w:rPr>
                <w:color w:val="000000"/>
                <w:sz w:val="21"/>
                <w:szCs w:val="21"/>
              </w:rPr>
            </w:pPr>
            <w:r w:rsidRPr="0058469A">
              <w:rPr>
                <w:color w:val="000000"/>
                <w:sz w:val="21"/>
                <w:szCs w:val="21"/>
              </w:rPr>
              <w:t>15074,804</w:t>
            </w:r>
          </w:p>
        </w:tc>
      </w:tr>
      <w:tr w:rsidR="0058469A" w:rsidRPr="0058469A" w14:paraId="21051940" w14:textId="77777777" w:rsidTr="007368F0">
        <w:trPr>
          <w:trHeight w:val="20"/>
        </w:trPr>
        <w:tc>
          <w:tcPr>
            <w:tcW w:w="1801" w:type="pct"/>
            <w:tcBorders>
              <w:top w:val="nil"/>
              <w:left w:val="single" w:sz="4" w:space="0" w:color="auto"/>
              <w:bottom w:val="single" w:sz="4" w:space="0" w:color="auto"/>
              <w:right w:val="single" w:sz="4" w:space="0" w:color="auto"/>
            </w:tcBorders>
            <w:shd w:val="clear" w:color="auto" w:fill="auto"/>
            <w:vAlign w:val="bottom"/>
            <w:hideMark/>
          </w:tcPr>
          <w:p w14:paraId="14B74BEA" w14:textId="77777777" w:rsidR="0058469A" w:rsidRPr="0058469A" w:rsidRDefault="0058469A" w:rsidP="0058469A">
            <w:pPr>
              <w:rPr>
                <w:color w:val="000000"/>
                <w:sz w:val="21"/>
                <w:szCs w:val="21"/>
              </w:rPr>
            </w:pPr>
            <w:r w:rsidRPr="0058469A">
              <w:rPr>
                <w:color w:val="000000"/>
                <w:sz w:val="21"/>
                <w:szCs w:val="21"/>
              </w:rPr>
              <w:t xml:space="preserve">диаметр </w:t>
            </w:r>
            <w:proofErr w:type="spellStart"/>
            <w:r w:rsidRPr="0058469A">
              <w:rPr>
                <w:color w:val="000000"/>
                <w:sz w:val="21"/>
                <w:szCs w:val="21"/>
              </w:rPr>
              <w:t>Ду</w:t>
            </w:r>
            <w:proofErr w:type="spellEnd"/>
            <w:r w:rsidRPr="0058469A">
              <w:rPr>
                <w:color w:val="000000"/>
                <w:sz w:val="21"/>
                <w:szCs w:val="21"/>
              </w:rPr>
              <w:t xml:space="preserve"> 500 мм</w:t>
            </w:r>
          </w:p>
        </w:tc>
        <w:tc>
          <w:tcPr>
            <w:tcW w:w="3199" w:type="pct"/>
            <w:tcBorders>
              <w:top w:val="nil"/>
              <w:left w:val="nil"/>
              <w:bottom w:val="single" w:sz="4" w:space="0" w:color="auto"/>
              <w:right w:val="single" w:sz="4" w:space="0" w:color="auto"/>
            </w:tcBorders>
            <w:shd w:val="clear" w:color="auto" w:fill="auto"/>
            <w:noWrap/>
            <w:vAlign w:val="center"/>
            <w:hideMark/>
          </w:tcPr>
          <w:p w14:paraId="56E8189D" w14:textId="77777777" w:rsidR="0058469A" w:rsidRPr="0058469A" w:rsidRDefault="0058469A" w:rsidP="0058469A">
            <w:pPr>
              <w:jc w:val="center"/>
              <w:rPr>
                <w:b/>
                <w:bCs/>
                <w:color w:val="000000"/>
                <w:sz w:val="21"/>
                <w:szCs w:val="21"/>
              </w:rPr>
            </w:pPr>
            <w:r w:rsidRPr="0058469A">
              <w:rPr>
                <w:b/>
                <w:bCs/>
                <w:color w:val="000000"/>
                <w:sz w:val="21"/>
                <w:szCs w:val="21"/>
              </w:rPr>
              <w:t>48500,006</w:t>
            </w:r>
          </w:p>
        </w:tc>
      </w:tr>
    </w:tbl>
    <w:p w14:paraId="5BA67A66" w14:textId="77777777" w:rsidR="0058469A" w:rsidRPr="0058469A" w:rsidRDefault="0058469A" w:rsidP="0058469A">
      <w:pPr>
        <w:autoSpaceDE w:val="0"/>
        <w:autoSpaceDN w:val="0"/>
        <w:adjustRightInd w:val="0"/>
        <w:ind w:firstLine="539"/>
        <w:jc w:val="both"/>
        <w:rPr>
          <w:rFonts w:eastAsia="Calibri"/>
          <w:sz w:val="28"/>
          <w:szCs w:val="28"/>
        </w:rPr>
      </w:pPr>
    </w:p>
    <w:p w14:paraId="1CB28634" w14:textId="77777777" w:rsidR="0058469A" w:rsidRPr="0058469A" w:rsidRDefault="0058469A" w:rsidP="0058469A">
      <w:pPr>
        <w:autoSpaceDE w:val="0"/>
        <w:autoSpaceDN w:val="0"/>
        <w:adjustRightInd w:val="0"/>
        <w:ind w:firstLine="539"/>
        <w:jc w:val="both"/>
        <w:rPr>
          <w:rFonts w:eastAsia="Calibri"/>
          <w:sz w:val="28"/>
          <w:szCs w:val="28"/>
        </w:rPr>
      </w:pPr>
      <w:r w:rsidRPr="0058469A">
        <w:rPr>
          <w:rFonts w:eastAsia="Calibri"/>
          <w:sz w:val="28"/>
          <w:szCs w:val="28"/>
        </w:rPr>
        <w:t>В связи с тем, что в качестве обоснования расходов на прокладку трубопровода методом продавливания представлены сметы по продавливанию трубопровода и по прокладке методом ГНБ, эксперт предлагает скорректировать дифференциацию по способу прокладки на:</w:t>
      </w:r>
    </w:p>
    <w:p w14:paraId="07D348FE" w14:textId="77777777" w:rsidR="0058469A" w:rsidRPr="0058469A" w:rsidRDefault="0058469A" w:rsidP="0058469A">
      <w:pPr>
        <w:autoSpaceDE w:val="0"/>
        <w:autoSpaceDN w:val="0"/>
        <w:adjustRightInd w:val="0"/>
        <w:ind w:left="1276"/>
        <w:jc w:val="both"/>
        <w:rPr>
          <w:rFonts w:eastAsia="Calibri"/>
          <w:sz w:val="28"/>
          <w:szCs w:val="28"/>
        </w:rPr>
      </w:pPr>
      <w:r w:rsidRPr="0058469A">
        <w:rPr>
          <w:rFonts w:eastAsia="Calibri"/>
          <w:sz w:val="28"/>
          <w:szCs w:val="28"/>
        </w:rPr>
        <w:t>- открытым способом прокладки;</w:t>
      </w:r>
    </w:p>
    <w:p w14:paraId="4FA3F26B" w14:textId="77777777" w:rsidR="0058469A" w:rsidRPr="0058469A" w:rsidRDefault="0058469A" w:rsidP="0058469A">
      <w:pPr>
        <w:autoSpaceDE w:val="0"/>
        <w:autoSpaceDN w:val="0"/>
        <w:adjustRightInd w:val="0"/>
        <w:ind w:left="1276"/>
        <w:jc w:val="both"/>
        <w:rPr>
          <w:rFonts w:eastAsia="Calibri"/>
          <w:sz w:val="28"/>
          <w:szCs w:val="28"/>
        </w:rPr>
      </w:pPr>
      <w:r w:rsidRPr="0058469A">
        <w:rPr>
          <w:rFonts w:eastAsia="Calibri"/>
          <w:sz w:val="28"/>
          <w:szCs w:val="28"/>
        </w:rPr>
        <w:t>- открытым способом прокладки (футляр);</w:t>
      </w:r>
    </w:p>
    <w:p w14:paraId="5F97CAE9" w14:textId="77777777" w:rsidR="0058469A" w:rsidRPr="0058469A" w:rsidRDefault="0058469A" w:rsidP="0058469A">
      <w:pPr>
        <w:autoSpaceDE w:val="0"/>
        <w:autoSpaceDN w:val="0"/>
        <w:adjustRightInd w:val="0"/>
        <w:ind w:left="1276"/>
        <w:jc w:val="both"/>
        <w:rPr>
          <w:rFonts w:eastAsia="Calibri"/>
          <w:sz w:val="28"/>
          <w:szCs w:val="28"/>
        </w:rPr>
      </w:pPr>
      <w:r w:rsidRPr="0058469A">
        <w:rPr>
          <w:rFonts w:eastAsia="Calibri"/>
          <w:sz w:val="28"/>
          <w:szCs w:val="28"/>
        </w:rPr>
        <w:t>- закрытым способом;</w:t>
      </w:r>
    </w:p>
    <w:p w14:paraId="5D5036E4" w14:textId="77777777" w:rsidR="0058469A" w:rsidRPr="0058469A" w:rsidRDefault="0058469A" w:rsidP="0058469A">
      <w:pPr>
        <w:autoSpaceDE w:val="0"/>
        <w:autoSpaceDN w:val="0"/>
        <w:adjustRightInd w:val="0"/>
        <w:ind w:left="1276"/>
        <w:jc w:val="both"/>
        <w:rPr>
          <w:rFonts w:eastAsia="Calibri"/>
          <w:sz w:val="28"/>
          <w:szCs w:val="28"/>
        </w:rPr>
      </w:pPr>
      <w:r w:rsidRPr="0058469A">
        <w:rPr>
          <w:rFonts w:eastAsia="Calibri"/>
          <w:sz w:val="28"/>
          <w:szCs w:val="28"/>
        </w:rPr>
        <w:t>- закрытым способом футляре.</w:t>
      </w:r>
    </w:p>
    <w:p w14:paraId="6956B865" w14:textId="77777777" w:rsidR="0058469A" w:rsidRPr="0058469A" w:rsidRDefault="0058469A" w:rsidP="0058469A">
      <w:pPr>
        <w:autoSpaceDE w:val="0"/>
        <w:autoSpaceDN w:val="0"/>
        <w:adjustRightInd w:val="0"/>
        <w:ind w:left="1276"/>
        <w:jc w:val="both"/>
        <w:rPr>
          <w:rFonts w:eastAsia="Calibri"/>
          <w:sz w:val="28"/>
          <w:szCs w:val="28"/>
        </w:rPr>
      </w:pPr>
    </w:p>
    <w:p w14:paraId="3EECE64A" w14:textId="77777777" w:rsidR="0058469A" w:rsidRPr="0058469A" w:rsidRDefault="0058469A" w:rsidP="0058469A">
      <w:pPr>
        <w:autoSpaceDE w:val="0"/>
        <w:autoSpaceDN w:val="0"/>
        <w:adjustRightInd w:val="0"/>
        <w:ind w:firstLine="540"/>
        <w:jc w:val="both"/>
        <w:rPr>
          <w:rFonts w:eastAsia="Calibri"/>
          <w:sz w:val="28"/>
          <w:szCs w:val="28"/>
        </w:rPr>
      </w:pPr>
      <w:r w:rsidRPr="0058469A">
        <w:rPr>
          <w:rFonts w:eastAsia="Calibri"/>
          <w:sz w:val="28"/>
          <w:szCs w:val="28"/>
        </w:rPr>
        <w:t xml:space="preserve">Согласно п. 86 Основ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w:t>
      </w:r>
      <w:r w:rsidRPr="0058469A">
        <w:rPr>
          <w:rFonts w:eastAsia="Calibri"/>
          <w:sz w:val="28"/>
          <w:szCs w:val="28"/>
        </w:rPr>
        <w:lastRenderedPageBreak/>
        <w:t>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214B786E" w14:textId="77777777" w:rsidR="0058469A" w:rsidRPr="0058469A" w:rsidRDefault="0058469A" w:rsidP="0058469A">
      <w:pPr>
        <w:autoSpaceDE w:val="0"/>
        <w:autoSpaceDN w:val="0"/>
        <w:adjustRightInd w:val="0"/>
        <w:ind w:firstLine="709"/>
        <w:jc w:val="both"/>
        <w:rPr>
          <w:rFonts w:eastAsia="Calibri"/>
          <w:sz w:val="28"/>
          <w:szCs w:val="28"/>
        </w:rPr>
      </w:pPr>
      <w:r w:rsidRPr="0058469A">
        <w:rPr>
          <w:rFonts w:eastAsia="Calibri"/>
          <w:sz w:val="28"/>
          <w:szCs w:val="28"/>
        </w:rPr>
        <w:t>Учитывая то, что работы планируется проводить в зимнее время (т.к. учтен коэффициент, учитывающий зимнее удорожание) и проведение работ по восстановлению асфальтобетонного покрытия проводить не представляется возможным, РЭК Кузбасса, предлагает продифференцировать плату за подключение по наличию работ по восстановлению газона.</w:t>
      </w:r>
    </w:p>
    <w:p w14:paraId="6757DBBD" w14:textId="77777777" w:rsidR="0058469A" w:rsidRPr="0058469A" w:rsidRDefault="0058469A" w:rsidP="0058469A">
      <w:pPr>
        <w:autoSpaceDE w:val="0"/>
        <w:autoSpaceDN w:val="0"/>
        <w:adjustRightInd w:val="0"/>
        <w:ind w:firstLine="709"/>
        <w:jc w:val="both"/>
        <w:rPr>
          <w:rFonts w:eastAsia="Calibri"/>
          <w:sz w:val="28"/>
          <w:szCs w:val="28"/>
        </w:rPr>
      </w:pPr>
      <w:r w:rsidRPr="0058469A">
        <w:rPr>
          <w:rFonts w:eastAsia="Calibri"/>
          <w:sz w:val="28"/>
          <w:szCs w:val="28"/>
        </w:rPr>
        <w:t>Проверка строительства водопроводных сетей, согласно «НЦС-2021. НЦС 81-02-14-2021. Укрупненные нормативы цены строительства. Сборник 14. Наружные сети водоснабжения и канализации» показала следующее:</w:t>
      </w:r>
    </w:p>
    <w:p w14:paraId="3095E250" w14:textId="77777777" w:rsidR="0058469A" w:rsidRPr="0058469A" w:rsidRDefault="0058469A" w:rsidP="0058469A">
      <w:pPr>
        <w:autoSpaceDE w:val="0"/>
        <w:autoSpaceDN w:val="0"/>
        <w:adjustRightInd w:val="0"/>
        <w:ind w:firstLine="709"/>
        <w:jc w:val="both"/>
        <w:rPr>
          <w:rFonts w:eastAsia="Calibri"/>
          <w:sz w:val="28"/>
          <w:szCs w:val="28"/>
        </w:rPr>
      </w:pPr>
      <w:r w:rsidRPr="0058469A">
        <w:rPr>
          <w:rFonts w:eastAsia="Calibri"/>
          <w:sz w:val="28"/>
          <w:szCs w:val="28"/>
        </w:rPr>
        <w:t>Сметная стоимость мероприятий по строительству водопроводных сетей закрытым способом, закрытым способом в футляре, открытым способом, открытым способом в футляре превышает укрупненные сметные нормативы для объектов непроизводственной сферы и инженерной инфраструктуры, в связи с этим экспертом приняты расходы по вышеуказанным видам прокладки согласно укрупненным сметным расчетам.</w:t>
      </w:r>
    </w:p>
    <w:p w14:paraId="0117EC2F" w14:textId="77777777" w:rsidR="0058469A" w:rsidRPr="0058469A" w:rsidRDefault="0058469A" w:rsidP="0058469A">
      <w:pPr>
        <w:autoSpaceDE w:val="0"/>
        <w:autoSpaceDN w:val="0"/>
        <w:adjustRightInd w:val="0"/>
        <w:ind w:firstLine="709"/>
        <w:jc w:val="both"/>
        <w:rPr>
          <w:rFonts w:eastAsia="Calibri"/>
          <w:sz w:val="28"/>
          <w:szCs w:val="28"/>
        </w:rPr>
      </w:pPr>
      <w:r w:rsidRPr="0058469A">
        <w:rPr>
          <w:rFonts w:eastAsia="Calibri"/>
          <w:sz w:val="28"/>
          <w:szCs w:val="28"/>
        </w:rPr>
        <w:t>Укрупненные сметные расчеты приняты согласно предложению предприятия с внесением следующих корректировок:</w:t>
      </w:r>
    </w:p>
    <w:p w14:paraId="0DCC87BE" w14:textId="77777777" w:rsidR="0058469A" w:rsidRPr="0058469A" w:rsidRDefault="0058469A" w:rsidP="00993801">
      <w:pPr>
        <w:numPr>
          <w:ilvl w:val="0"/>
          <w:numId w:val="8"/>
        </w:numPr>
        <w:autoSpaceDE w:val="0"/>
        <w:autoSpaceDN w:val="0"/>
        <w:adjustRightInd w:val="0"/>
        <w:spacing w:after="200" w:line="276" w:lineRule="auto"/>
        <w:ind w:left="0" w:firstLine="709"/>
        <w:jc w:val="both"/>
        <w:rPr>
          <w:rFonts w:eastAsia="Calibri"/>
          <w:sz w:val="28"/>
          <w:szCs w:val="28"/>
        </w:rPr>
      </w:pPr>
      <w:r w:rsidRPr="0058469A">
        <w:rPr>
          <w:rFonts w:eastAsia="Calibri"/>
          <w:sz w:val="28"/>
          <w:szCs w:val="28"/>
        </w:rPr>
        <w:t>При расчете расходов на благоустройство: восстановление придомовых территорий, согласно НЦС 81-02-17-2021 учитывается в том числе очистка территории от мусора, планировка площадей, вывоз излишнего грунта, так как данные затраты уже учтены при строительстве сетей трубопровода, РЭК Кузбасса считает затраты на благоустройство газона при прокладке трубопровода по расценкам НЦС завышенными, поэтому, РЭК Кузбасса принял обоснованными следующие значения:</w:t>
      </w:r>
    </w:p>
    <w:p w14:paraId="7A802E22" w14:textId="77777777" w:rsidR="0058469A" w:rsidRPr="0058469A" w:rsidRDefault="0058469A" w:rsidP="00993801">
      <w:pPr>
        <w:numPr>
          <w:ilvl w:val="0"/>
          <w:numId w:val="7"/>
        </w:numPr>
        <w:autoSpaceDE w:val="0"/>
        <w:autoSpaceDN w:val="0"/>
        <w:adjustRightInd w:val="0"/>
        <w:spacing w:after="200" w:line="276" w:lineRule="auto"/>
        <w:ind w:left="0" w:firstLine="709"/>
        <w:jc w:val="both"/>
        <w:rPr>
          <w:rFonts w:eastAsia="Calibri"/>
          <w:sz w:val="28"/>
          <w:szCs w:val="28"/>
        </w:rPr>
      </w:pPr>
      <w:r w:rsidRPr="0058469A">
        <w:rPr>
          <w:rFonts w:eastAsia="Calibri"/>
          <w:sz w:val="28"/>
          <w:szCs w:val="28"/>
        </w:rPr>
        <w:t>объем расходов на восстановление 1 м</w:t>
      </w:r>
      <w:r w:rsidRPr="0058469A">
        <w:rPr>
          <w:rFonts w:eastAsia="Calibri"/>
          <w:sz w:val="28"/>
          <w:szCs w:val="28"/>
          <w:vertAlign w:val="superscript"/>
        </w:rPr>
        <w:t xml:space="preserve">2 </w:t>
      </w:r>
      <w:r w:rsidRPr="0058469A">
        <w:rPr>
          <w:rFonts w:eastAsia="Calibri"/>
          <w:sz w:val="28"/>
          <w:szCs w:val="28"/>
        </w:rPr>
        <w:t>газона при прокладке отрытым способом в размере 303,64 руб., принятый согласно представленным фактическим данным на подключение (всего расходов на благоустройство при подключении 79 553,33 руб., общий объем восстановленных газонов 262 м</w:t>
      </w:r>
      <w:r w:rsidRPr="0058469A">
        <w:rPr>
          <w:rFonts w:eastAsia="Calibri"/>
          <w:sz w:val="28"/>
          <w:szCs w:val="28"/>
          <w:vertAlign w:val="superscript"/>
        </w:rPr>
        <w:t>2</w:t>
      </w:r>
      <w:r w:rsidRPr="0058469A">
        <w:rPr>
          <w:rFonts w:eastAsia="Calibri"/>
          <w:sz w:val="28"/>
          <w:szCs w:val="28"/>
        </w:rPr>
        <w:t>, итого 79 553,33 руб./ 262 м</w:t>
      </w:r>
      <w:r w:rsidRPr="0058469A">
        <w:rPr>
          <w:rFonts w:eastAsia="Calibri"/>
          <w:sz w:val="28"/>
          <w:szCs w:val="28"/>
          <w:vertAlign w:val="superscript"/>
        </w:rPr>
        <w:t>2</w:t>
      </w:r>
      <w:r w:rsidRPr="0058469A">
        <w:rPr>
          <w:rFonts w:eastAsia="Calibri"/>
          <w:sz w:val="28"/>
          <w:szCs w:val="28"/>
        </w:rPr>
        <w:t xml:space="preserve"> = 303,64 руб./м</w:t>
      </w:r>
      <w:r w:rsidRPr="0058469A">
        <w:rPr>
          <w:rFonts w:eastAsia="Calibri"/>
          <w:sz w:val="28"/>
          <w:szCs w:val="28"/>
          <w:vertAlign w:val="superscript"/>
        </w:rPr>
        <w:t>2</w:t>
      </w:r>
      <w:r w:rsidRPr="0058469A">
        <w:rPr>
          <w:rFonts w:eastAsia="Calibri"/>
          <w:sz w:val="28"/>
          <w:szCs w:val="28"/>
        </w:rPr>
        <w:t>).</w:t>
      </w:r>
    </w:p>
    <w:p w14:paraId="2276B6D7" w14:textId="77777777" w:rsidR="0058469A" w:rsidRPr="0058469A" w:rsidRDefault="0058469A" w:rsidP="00993801">
      <w:pPr>
        <w:numPr>
          <w:ilvl w:val="0"/>
          <w:numId w:val="7"/>
        </w:numPr>
        <w:autoSpaceDE w:val="0"/>
        <w:autoSpaceDN w:val="0"/>
        <w:adjustRightInd w:val="0"/>
        <w:spacing w:after="200" w:line="276" w:lineRule="auto"/>
        <w:ind w:left="0" w:firstLine="709"/>
        <w:jc w:val="both"/>
        <w:rPr>
          <w:rFonts w:eastAsia="Calibri"/>
          <w:sz w:val="28"/>
          <w:szCs w:val="28"/>
        </w:rPr>
      </w:pPr>
      <w:r w:rsidRPr="0058469A">
        <w:rPr>
          <w:rFonts w:eastAsia="Calibri"/>
          <w:sz w:val="28"/>
          <w:szCs w:val="28"/>
        </w:rPr>
        <w:t>объем расходов на восстановление 1 м</w:t>
      </w:r>
      <w:r w:rsidRPr="0058469A">
        <w:rPr>
          <w:rFonts w:eastAsia="Calibri"/>
          <w:sz w:val="28"/>
          <w:szCs w:val="28"/>
          <w:vertAlign w:val="superscript"/>
        </w:rPr>
        <w:t xml:space="preserve">2 </w:t>
      </w:r>
      <w:r w:rsidRPr="0058469A">
        <w:rPr>
          <w:rFonts w:eastAsia="Calibri"/>
          <w:sz w:val="28"/>
          <w:szCs w:val="28"/>
        </w:rPr>
        <w:t>газона при прокладке закрытым способом в размере 182,46 руб., принятый согласно представленным фактическим данным на подключение (всего расходов на благоустройство при подключении 1 218 786,67 руб., общий объем восстановленных газонов 6 679,7 м</w:t>
      </w:r>
      <w:r w:rsidRPr="0058469A">
        <w:rPr>
          <w:rFonts w:eastAsia="Calibri"/>
          <w:sz w:val="28"/>
          <w:szCs w:val="28"/>
          <w:vertAlign w:val="superscript"/>
        </w:rPr>
        <w:t>2</w:t>
      </w:r>
      <w:r w:rsidRPr="0058469A">
        <w:rPr>
          <w:rFonts w:eastAsia="Calibri"/>
          <w:sz w:val="28"/>
          <w:szCs w:val="28"/>
        </w:rPr>
        <w:t>, итого 1 218 786,67 руб./ 6 679,7 м</w:t>
      </w:r>
      <w:r w:rsidRPr="0058469A">
        <w:rPr>
          <w:rFonts w:eastAsia="Calibri"/>
          <w:sz w:val="28"/>
          <w:szCs w:val="28"/>
          <w:vertAlign w:val="superscript"/>
        </w:rPr>
        <w:t>2</w:t>
      </w:r>
      <w:r w:rsidRPr="0058469A">
        <w:rPr>
          <w:rFonts w:eastAsia="Calibri"/>
          <w:sz w:val="28"/>
          <w:szCs w:val="28"/>
        </w:rPr>
        <w:t xml:space="preserve"> = 182,46 руб./м</w:t>
      </w:r>
      <w:r w:rsidRPr="0058469A">
        <w:rPr>
          <w:rFonts w:eastAsia="Calibri"/>
          <w:sz w:val="28"/>
          <w:szCs w:val="28"/>
          <w:vertAlign w:val="superscript"/>
        </w:rPr>
        <w:t>2</w:t>
      </w:r>
      <w:r w:rsidRPr="0058469A">
        <w:rPr>
          <w:rFonts w:eastAsia="Calibri"/>
          <w:sz w:val="28"/>
          <w:szCs w:val="28"/>
        </w:rPr>
        <w:t>).</w:t>
      </w:r>
    </w:p>
    <w:p w14:paraId="3F51284D" w14:textId="77777777" w:rsidR="0058469A" w:rsidRPr="0058469A" w:rsidRDefault="0058469A" w:rsidP="00993801">
      <w:pPr>
        <w:numPr>
          <w:ilvl w:val="0"/>
          <w:numId w:val="8"/>
        </w:numPr>
        <w:autoSpaceDE w:val="0"/>
        <w:autoSpaceDN w:val="0"/>
        <w:adjustRightInd w:val="0"/>
        <w:spacing w:after="200" w:line="276" w:lineRule="auto"/>
        <w:ind w:left="0" w:firstLine="709"/>
        <w:jc w:val="both"/>
        <w:rPr>
          <w:rFonts w:eastAsia="Calibri"/>
          <w:sz w:val="28"/>
          <w:szCs w:val="28"/>
        </w:rPr>
      </w:pPr>
      <w:r w:rsidRPr="0058469A">
        <w:rPr>
          <w:rFonts w:eastAsia="Calibri"/>
          <w:sz w:val="28"/>
          <w:szCs w:val="28"/>
        </w:rPr>
        <w:t xml:space="preserve">При расчете расходов на строительство водопровода Ду40 мм методом продавливания (прокол) в футляр принята расценка 14-08-005-47 </w:t>
      </w:r>
      <w:r w:rsidRPr="0058469A">
        <w:rPr>
          <w:rFonts w:eastAsia="Calibri"/>
          <w:sz w:val="28"/>
          <w:szCs w:val="28"/>
        </w:rPr>
        <w:lastRenderedPageBreak/>
        <w:t>«Устройство футляров методом продавливания без разработки грунта (прокол), с устройством рабочего и приемного котлованов в сухом грунте диаметром 150 мм на длину до 50 м глубиной 3 м», принятая на основании проекта, представленного предприятием.</w:t>
      </w:r>
    </w:p>
    <w:p w14:paraId="2783F5C7" w14:textId="77777777" w:rsidR="0058469A" w:rsidRPr="0058469A" w:rsidRDefault="0058469A" w:rsidP="00993801">
      <w:pPr>
        <w:numPr>
          <w:ilvl w:val="0"/>
          <w:numId w:val="8"/>
        </w:numPr>
        <w:autoSpaceDE w:val="0"/>
        <w:autoSpaceDN w:val="0"/>
        <w:adjustRightInd w:val="0"/>
        <w:spacing w:after="200" w:line="276" w:lineRule="auto"/>
        <w:ind w:left="0" w:firstLine="709"/>
        <w:jc w:val="both"/>
        <w:rPr>
          <w:rFonts w:eastAsia="Calibri"/>
          <w:sz w:val="28"/>
          <w:szCs w:val="28"/>
        </w:rPr>
      </w:pPr>
      <w:r w:rsidRPr="0058469A">
        <w:rPr>
          <w:rFonts w:eastAsia="Calibri"/>
          <w:sz w:val="28"/>
          <w:szCs w:val="28"/>
        </w:rPr>
        <w:t>При расчете расходов на строительство водопровода диаметрами от 40 мм до 500 мм методом продавливания (прокол) в футляр диаметр футляра принят согласно п. п. 10.3.2 СП 36.13330.2012 от 01.07.2017.</w:t>
      </w:r>
    </w:p>
    <w:p w14:paraId="0C78AB0A" w14:textId="77777777" w:rsidR="0058469A" w:rsidRPr="0058469A" w:rsidRDefault="0058469A" w:rsidP="0058469A">
      <w:pPr>
        <w:autoSpaceDE w:val="0"/>
        <w:autoSpaceDN w:val="0"/>
        <w:adjustRightInd w:val="0"/>
        <w:ind w:firstLine="709"/>
        <w:jc w:val="both"/>
        <w:rPr>
          <w:rFonts w:eastAsia="Calibri"/>
          <w:sz w:val="28"/>
          <w:szCs w:val="28"/>
        </w:rPr>
      </w:pPr>
    </w:p>
    <w:p w14:paraId="0C4646A6" w14:textId="77777777" w:rsidR="0058469A" w:rsidRPr="0058469A" w:rsidRDefault="0058469A" w:rsidP="0058469A">
      <w:pPr>
        <w:autoSpaceDE w:val="0"/>
        <w:autoSpaceDN w:val="0"/>
        <w:adjustRightInd w:val="0"/>
        <w:ind w:firstLine="709"/>
        <w:jc w:val="both"/>
        <w:rPr>
          <w:rFonts w:eastAsia="Calibri"/>
          <w:sz w:val="28"/>
          <w:szCs w:val="28"/>
        </w:rPr>
      </w:pPr>
      <w:r w:rsidRPr="0058469A">
        <w:rPr>
          <w:rFonts w:eastAsia="Calibri"/>
          <w:sz w:val="28"/>
          <w:szCs w:val="28"/>
        </w:rPr>
        <w:t>Расходы на прокладку трубопровода диаметрами от 40 мм до 500 мм закрытым способом так же превышают укрупненные сметные нормативы для объектов непроизводственной сферы и инженерной инфраструктуры, поэтому эксперт принял к расчету укрупненные расчеты согласно предложению предприятия с внесением вышеуказанных корректировок.</w:t>
      </w:r>
    </w:p>
    <w:p w14:paraId="7F1101A1" w14:textId="77777777" w:rsidR="0058469A" w:rsidRPr="0058469A" w:rsidRDefault="0058469A" w:rsidP="0058469A">
      <w:pPr>
        <w:autoSpaceDE w:val="0"/>
        <w:autoSpaceDN w:val="0"/>
        <w:adjustRightInd w:val="0"/>
        <w:ind w:firstLine="709"/>
        <w:jc w:val="both"/>
        <w:rPr>
          <w:rFonts w:eastAsia="Calibri"/>
          <w:sz w:val="28"/>
          <w:szCs w:val="28"/>
        </w:rPr>
      </w:pPr>
      <w:r w:rsidRPr="0058469A">
        <w:rPr>
          <w:rFonts w:eastAsia="Calibri"/>
          <w:sz w:val="28"/>
          <w:szCs w:val="28"/>
        </w:rPr>
        <w:t xml:space="preserve">Расходы на прокладку трубопровода диаметром 40 мм закрытым способом не превышает укрупненные сметные нормативы для объектов непроизводственной сферы и инженерной инфраструктуры, поэтому эксперт предлагает принять расходы на данный вид прокладки, согласно локальному сметному расчету. </w:t>
      </w:r>
    </w:p>
    <w:p w14:paraId="4A786796" w14:textId="77777777" w:rsidR="0058469A" w:rsidRPr="0058469A" w:rsidRDefault="0058469A" w:rsidP="0058469A">
      <w:pPr>
        <w:autoSpaceDE w:val="0"/>
        <w:autoSpaceDN w:val="0"/>
        <w:adjustRightInd w:val="0"/>
        <w:ind w:firstLine="539"/>
        <w:jc w:val="both"/>
        <w:rPr>
          <w:rFonts w:eastAsia="Calibri"/>
          <w:sz w:val="12"/>
          <w:szCs w:val="28"/>
        </w:rPr>
      </w:pPr>
    </w:p>
    <w:p w14:paraId="082AC721" w14:textId="77777777" w:rsidR="0058469A" w:rsidRPr="0058469A" w:rsidRDefault="0058469A" w:rsidP="0058469A">
      <w:pPr>
        <w:autoSpaceDE w:val="0"/>
        <w:autoSpaceDN w:val="0"/>
        <w:adjustRightInd w:val="0"/>
        <w:ind w:firstLine="539"/>
        <w:jc w:val="both"/>
        <w:rPr>
          <w:rFonts w:eastAsia="Calibri"/>
          <w:sz w:val="12"/>
          <w:szCs w:val="28"/>
        </w:rPr>
      </w:pPr>
    </w:p>
    <w:p w14:paraId="6C25E419" w14:textId="77777777" w:rsidR="0058469A" w:rsidRPr="0058469A" w:rsidRDefault="0058469A" w:rsidP="0058469A">
      <w:pPr>
        <w:autoSpaceDE w:val="0"/>
        <w:autoSpaceDN w:val="0"/>
        <w:adjustRightInd w:val="0"/>
        <w:ind w:firstLine="709"/>
        <w:jc w:val="both"/>
        <w:rPr>
          <w:rFonts w:eastAsia="Calibri"/>
          <w:sz w:val="28"/>
          <w:szCs w:val="28"/>
        </w:rPr>
      </w:pPr>
      <w:r w:rsidRPr="0058469A">
        <w:rPr>
          <w:rFonts w:eastAsia="Calibri"/>
          <w:sz w:val="28"/>
          <w:szCs w:val="28"/>
        </w:rPr>
        <w:t>На 2021-2025 год к стоимости строительства регулятором применен индекс потребительских цен согласно основным параметрам прогноза социально-экономического развития Российской Федерации на 2021 год и на плановый период 2022 и 2023 годов, определенным в базовом варианте, опубликованном 26.09.2020 на официальном сайте Министерства экономического развития Российской Федерации.</w:t>
      </w:r>
    </w:p>
    <w:p w14:paraId="04AC8C3F" w14:textId="77777777" w:rsidR="0058469A" w:rsidRPr="0058469A" w:rsidRDefault="0058469A" w:rsidP="0058469A">
      <w:pPr>
        <w:autoSpaceDE w:val="0"/>
        <w:autoSpaceDN w:val="0"/>
        <w:adjustRightInd w:val="0"/>
        <w:ind w:firstLine="709"/>
        <w:jc w:val="both"/>
        <w:rPr>
          <w:rFonts w:eastAsia="Calibri"/>
          <w:sz w:val="22"/>
          <w:szCs w:val="28"/>
        </w:rPr>
      </w:pPr>
    </w:p>
    <w:p w14:paraId="6A8CF56C" w14:textId="77777777" w:rsidR="0058469A" w:rsidRPr="0058469A" w:rsidRDefault="0058469A" w:rsidP="0058469A">
      <w:pPr>
        <w:autoSpaceDE w:val="0"/>
        <w:autoSpaceDN w:val="0"/>
        <w:adjustRightInd w:val="0"/>
        <w:ind w:firstLine="540"/>
        <w:jc w:val="both"/>
        <w:rPr>
          <w:rFonts w:eastAsia="Calibri"/>
          <w:sz w:val="28"/>
          <w:szCs w:val="28"/>
        </w:rPr>
      </w:pPr>
      <w:r w:rsidRPr="0058469A">
        <w:rPr>
          <w:rFonts w:eastAsia="Calibri"/>
          <w:sz w:val="28"/>
          <w:szCs w:val="28"/>
        </w:rPr>
        <w:t>Таким образом, на основании представленных обосновывающих документов, учитывая их объем и качество и принимая во внимания все вышеуказанные замечания, РЭК Кузбасса, предлагает учесть при расчете платы за подключение к системе водоснабжения следующую стоимость строительства сетей водоснабжения:</w:t>
      </w:r>
    </w:p>
    <w:p w14:paraId="3CB01457" w14:textId="77777777" w:rsidR="0058469A" w:rsidRPr="0058469A" w:rsidRDefault="0058469A" w:rsidP="0058469A">
      <w:pPr>
        <w:autoSpaceDE w:val="0"/>
        <w:autoSpaceDN w:val="0"/>
        <w:adjustRightInd w:val="0"/>
        <w:ind w:firstLine="540"/>
        <w:jc w:val="both"/>
        <w:rPr>
          <w:rFonts w:eastAsia="Calibri"/>
          <w:sz w:val="22"/>
          <w:szCs w:val="28"/>
        </w:rPr>
      </w:pPr>
    </w:p>
    <w:p w14:paraId="4A091ADB" w14:textId="77777777" w:rsidR="0058469A" w:rsidRPr="0058469A" w:rsidRDefault="0058469A" w:rsidP="0058469A">
      <w:pPr>
        <w:autoSpaceDE w:val="0"/>
        <w:autoSpaceDN w:val="0"/>
        <w:adjustRightInd w:val="0"/>
        <w:ind w:firstLine="709"/>
        <w:jc w:val="both"/>
        <w:rPr>
          <w:rFonts w:eastAsia="Calibri"/>
          <w:sz w:val="22"/>
          <w:szCs w:val="28"/>
        </w:rPr>
      </w:pPr>
    </w:p>
    <w:p w14:paraId="5A5827D0" w14:textId="77777777" w:rsidR="0058469A" w:rsidRPr="0058469A" w:rsidRDefault="0058469A" w:rsidP="0058469A">
      <w:pPr>
        <w:autoSpaceDE w:val="0"/>
        <w:autoSpaceDN w:val="0"/>
        <w:adjustRightInd w:val="0"/>
        <w:ind w:firstLine="709"/>
        <w:jc w:val="both"/>
        <w:rPr>
          <w:rFonts w:eastAsia="Calibri"/>
          <w:sz w:val="22"/>
          <w:szCs w:val="28"/>
        </w:rPr>
      </w:pPr>
    </w:p>
    <w:p w14:paraId="02FC31C1" w14:textId="77777777" w:rsidR="0058469A" w:rsidRPr="0058469A" w:rsidRDefault="0058469A" w:rsidP="0058469A">
      <w:pPr>
        <w:autoSpaceDE w:val="0"/>
        <w:autoSpaceDN w:val="0"/>
        <w:adjustRightInd w:val="0"/>
        <w:ind w:firstLine="709"/>
        <w:jc w:val="both"/>
        <w:rPr>
          <w:rFonts w:eastAsia="Calibri"/>
          <w:sz w:val="22"/>
          <w:szCs w:val="28"/>
        </w:rPr>
      </w:pPr>
    </w:p>
    <w:p w14:paraId="200D6EC4" w14:textId="77777777" w:rsidR="0058469A" w:rsidRPr="0058469A" w:rsidRDefault="0058469A" w:rsidP="0058469A">
      <w:pPr>
        <w:autoSpaceDE w:val="0"/>
        <w:autoSpaceDN w:val="0"/>
        <w:adjustRightInd w:val="0"/>
        <w:ind w:firstLine="709"/>
        <w:jc w:val="both"/>
        <w:rPr>
          <w:rFonts w:eastAsia="Calibri"/>
          <w:sz w:val="22"/>
          <w:szCs w:val="28"/>
        </w:rPr>
        <w:sectPr w:rsidR="0058469A" w:rsidRPr="0058469A" w:rsidSect="00B918E1">
          <w:headerReference w:type="default" r:id="rId9"/>
          <w:footerReference w:type="even" r:id="rId10"/>
          <w:pgSz w:w="11906" w:h="16838" w:code="9"/>
          <w:pgMar w:top="851" w:right="707" w:bottom="993" w:left="1418" w:header="567" w:footer="0" w:gutter="0"/>
          <w:pgNumType w:start="1"/>
          <w:cols w:space="708"/>
          <w:titlePg/>
          <w:docGrid w:linePitch="360"/>
        </w:sectPr>
      </w:pPr>
    </w:p>
    <w:p w14:paraId="3E5F0AC8" w14:textId="77777777" w:rsidR="0058469A" w:rsidRPr="0058469A" w:rsidRDefault="0058469A" w:rsidP="0058469A">
      <w:pPr>
        <w:autoSpaceDE w:val="0"/>
        <w:autoSpaceDN w:val="0"/>
        <w:adjustRightInd w:val="0"/>
        <w:ind w:firstLine="540"/>
        <w:jc w:val="center"/>
        <w:rPr>
          <w:b/>
          <w:bCs/>
          <w:sz w:val="28"/>
        </w:rPr>
      </w:pPr>
      <w:r w:rsidRPr="0058469A">
        <w:rPr>
          <w:b/>
          <w:bCs/>
          <w:sz w:val="28"/>
        </w:rPr>
        <w:lastRenderedPageBreak/>
        <w:t>Стоимость строительства сетей водоснабжения по предложению РЭК Кузбасса</w:t>
      </w:r>
    </w:p>
    <w:p w14:paraId="5F2D6043" w14:textId="77777777" w:rsidR="0058469A" w:rsidRPr="0058469A" w:rsidRDefault="0058469A" w:rsidP="0058469A">
      <w:pPr>
        <w:autoSpaceDE w:val="0"/>
        <w:autoSpaceDN w:val="0"/>
        <w:adjustRightInd w:val="0"/>
        <w:ind w:firstLine="540"/>
        <w:jc w:val="both"/>
        <w:rPr>
          <w:b/>
          <w:bCs/>
          <w:sz w:val="28"/>
        </w:rPr>
      </w:pPr>
    </w:p>
    <w:p w14:paraId="6AD2E0B9" w14:textId="77777777" w:rsidR="0058469A" w:rsidRPr="0058469A" w:rsidRDefault="0058469A" w:rsidP="0058469A">
      <w:pPr>
        <w:autoSpaceDE w:val="0"/>
        <w:autoSpaceDN w:val="0"/>
        <w:adjustRightInd w:val="0"/>
        <w:ind w:firstLine="540"/>
        <w:jc w:val="right"/>
        <w:rPr>
          <w:bCs/>
        </w:rPr>
      </w:pPr>
      <w:proofErr w:type="spellStart"/>
      <w:r w:rsidRPr="0058469A">
        <w:rPr>
          <w:bCs/>
        </w:rPr>
        <w:t>тыс.руб</w:t>
      </w:r>
      <w:proofErr w:type="spellEnd"/>
      <w:r w:rsidRPr="0058469A">
        <w:rPr>
          <w:bCs/>
        </w:rPr>
        <w:t>. за 1 км. без НДС</w:t>
      </w:r>
    </w:p>
    <w:tbl>
      <w:tblPr>
        <w:tblW w:w="5000" w:type="pct"/>
        <w:tblLook w:val="04A0" w:firstRow="1" w:lastRow="0" w:firstColumn="1" w:lastColumn="0" w:noHBand="0" w:noVBand="1"/>
      </w:tblPr>
      <w:tblGrid>
        <w:gridCol w:w="2940"/>
        <w:gridCol w:w="1151"/>
        <w:gridCol w:w="1151"/>
        <w:gridCol w:w="1323"/>
        <w:gridCol w:w="1151"/>
        <w:gridCol w:w="1151"/>
        <w:gridCol w:w="1151"/>
        <w:gridCol w:w="1514"/>
        <w:gridCol w:w="1151"/>
        <w:gridCol w:w="1151"/>
        <w:gridCol w:w="1151"/>
      </w:tblGrid>
      <w:tr w:rsidR="0058469A" w:rsidRPr="0058469A" w14:paraId="580F3D9F" w14:textId="77777777" w:rsidTr="007368F0">
        <w:trPr>
          <w:trHeight w:val="300"/>
        </w:trPr>
        <w:tc>
          <w:tcPr>
            <w:tcW w:w="989"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3704191C" w14:textId="77777777" w:rsidR="0058469A" w:rsidRPr="0058469A" w:rsidRDefault="0058469A" w:rsidP="0058469A">
            <w:pPr>
              <w:jc w:val="center"/>
              <w:rPr>
                <w:color w:val="000000"/>
                <w:sz w:val="22"/>
                <w:szCs w:val="22"/>
              </w:rPr>
            </w:pPr>
            <w:r w:rsidRPr="0058469A">
              <w:rPr>
                <w:color w:val="000000"/>
                <w:sz w:val="22"/>
                <w:szCs w:val="22"/>
              </w:rPr>
              <w:t>Виды прокладываемых трубопроводов</w:t>
            </w:r>
          </w:p>
        </w:tc>
        <w:tc>
          <w:tcPr>
            <w:tcW w:w="4011" w:type="pct"/>
            <w:gridSpan w:val="10"/>
            <w:tcBorders>
              <w:top w:val="single" w:sz="4" w:space="0" w:color="auto"/>
              <w:left w:val="nil"/>
              <w:bottom w:val="single" w:sz="4" w:space="0" w:color="auto"/>
              <w:right w:val="single" w:sz="4" w:space="0" w:color="auto"/>
            </w:tcBorders>
            <w:shd w:val="clear" w:color="000000" w:fill="D9E1F2"/>
            <w:vAlign w:val="center"/>
            <w:hideMark/>
          </w:tcPr>
          <w:p w14:paraId="33442369" w14:textId="77777777" w:rsidR="0058469A" w:rsidRPr="0058469A" w:rsidRDefault="0058469A" w:rsidP="0058469A">
            <w:pPr>
              <w:jc w:val="center"/>
              <w:rPr>
                <w:b/>
                <w:bCs/>
                <w:color w:val="000000"/>
                <w:sz w:val="22"/>
                <w:szCs w:val="22"/>
              </w:rPr>
            </w:pPr>
            <w:r w:rsidRPr="0058469A">
              <w:rPr>
                <w:b/>
                <w:bCs/>
                <w:color w:val="000000"/>
                <w:sz w:val="22"/>
                <w:szCs w:val="22"/>
              </w:rPr>
              <w:t>Открытый способ в футляре</w:t>
            </w:r>
          </w:p>
        </w:tc>
      </w:tr>
      <w:tr w:rsidR="0058469A" w:rsidRPr="0058469A" w14:paraId="1B7F15CA" w14:textId="77777777" w:rsidTr="007368F0">
        <w:trPr>
          <w:trHeight w:val="300"/>
        </w:trPr>
        <w:tc>
          <w:tcPr>
            <w:tcW w:w="989" w:type="pct"/>
            <w:vMerge/>
            <w:tcBorders>
              <w:top w:val="single" w:sz="4" w:space="0" w:color="auto"/>
              <w:left w:val="single" w:sz="4" w:space="0" w:color="auto"/>
              <w:bottom w:val="single" w:sz="4" w:space="0" w:color="auto"/>
              <w:right w:val="single" w:sz="4" w:space="0" w:color="auto"/>
            </w:tcBorders>
            <w:vAlign w:val="center"/>
            <w:hideMark/>
          </w:tcPr>
          <w:p w14:paraId="5BBBEBBB" w14:textId="77777777" w:rsidR="0058469A" w:rsidRPr="0058469A" w:rsidRDefault="0058469A" w:rsidP="0058469A">
            <w:pPr>
              <w:rPr>
                <w:color w:val="000000"/>
                <w:sz w:val="22"/>
                <w:szCs w:val="22"/>
              </w:rPr>
            </w:pPr>
          </w:p>
        </w:tc>
        <w:tc>
          <w:tcPr>
            <w:tcW w:w="1974" w:type="pct"/>
            <w:gridSpan w:val="5"/>
            <w:tcBorders>
              <w:top w:val="single" w:sz="4" w:space="0" w:color="auto"/>
              <w:left w:val="nil"/>
              <w:bottom w:val="single" w:sz="4" w:space="0" w:color="auto"/>
              <w:right w:val="single" w:sz="4" w:space="0" w:color="auto"/>
            </w:tcBorders>
            <w:shd w:val="clear" w:color="000000" w:fill="D9E1F2"/>
            <w:vAlign w:val="center"/>
            <w:hideMark/>
          </w:tcPr>
          <w:p w14:paraId="534F3F25" w14:textId="77777777" w:rsidR="0058469A" w:rsidRPr="0058469A" w:rsidRDefault="0058469A" w:rsidP="0058469A">
            <w:pPr>
              <w:jc w:val="center"/>
              <w:rPr>
                <w:color w:val="000000"/>
                <w:sz w:val="22"/>
                <w:szCs w:val="22"/>
              </w:rPr>
            </w:pPr>
            <w:r w:rsidRPr="0058469A">
              <w:rPr>
                <w:color w:val="000000"/>
                <w:sz w:val="22"/>
                <w:szCs w:val="22"/>
              </w:rPr>
              <w:t>с частичным благоустройством (восстановление газона, без восстановления тротуаров, асфальта)</w:t>
            </w:r>
          </w:p>
        </w:tc>
        <w:tc>
          <w:tcPr>
            <w:tcW w:w="2038" w:type="pct"/>
            <w:gridSpan w:val="5"/>
            <w:tcBorders>
              <w:top w:val="single" w:sz="4" w:space="0" w:color="auto"/>
              <w:left w:val="nil"/>
              <w:bottom w:val="single" w:sz="4" w:space="0" w:color="auto"/>
              <w:right w:val="single" w:sz="4" w:space="0" w:color="auto"/>
            </w:tcBorders>
            <w:shd w:val="clear" w:color="000000" w:fill="E2EFDA"/>
            <w:vAlign w:val="center"/>
            <w:hideMark/>
          </w:tcPr>
          <w:p w14:paraId="223662F5" w14:textId="77777777" w:rsidR="0058469A" w:rsidRPr="0058469A" w:rsidRDefault="0058469A" w:rsidP="0058469A">
            <w:pPr>
              <w:jc w:val="center"/>
              <w:rPr>
                <w:color w:val="000000"/>
                <w:sz w:val="22"/>
                <w:szCs w:val="22"/>
              </w:rPr>
            </w:pPr>
            <w:r w:rsidRPr="0058469A">
              <w:rPr>
                <w:color w:val="000000"/>
                <w:sz w:val="22"/>
                <w:szCs w:val="22"/>
              </w:rPr>
              <w:t>без благоустройства (без восстановления газона, тротуаров, асфальта)</w:t>
            </w:r>
          </w:p>
        </w:tc>
      </w:tr>
      <w:tr w:rsidR="0058469A" w:rsidRPr="0058469A" w14:paraId="1B6731A8" w14:textId="77777777" w:rsidTr="007368F0">
        <w:trPr>
          <w:trHeight w:val="300"/>
        </w:trPr>
        <w:tc>
          <w:tcPr>
            <w:tcW w:w="989" w:type="pct"/>
            <w:tcBorders>
              <w:top w:val="nil"/>
              <w:left w:val="single" w:sz="4" w:space="0" w:color="auto"/>
              <w:bottom w:val="single" w:sz="4" w:space="0" w:color="auto"/>
              <w:right w:val="single" w:sz="4" w:space="0" w:color="auto"/>
            </w:tcBorders>
            <w:shd w:val="clear" w:color="000000" w:fill="D9E1F2"/>
            <w:vAlign w:val="center"/>
            <w:hideMark/>
          </w:tcPr>
          <w:p w14:paraId="7573B67A" w14:textId="77777777" w:rsidR="0058469A" w:rsidRPr="0058469A" w:rsidRDefault="0058469A" w:rsidP="0058469A">
            <w:pPr>
              <w:rPr>
                <w:b/>
                <w:bCs/>
                <w:color w:val="000000"/>
                <w:sz w:val="22"/>
                <w:szCs w:val="22"/>
              </w:rPr>
            </w:pPr>
            <w:r w:rsidRPr="0058469A">
              <w:rPr>
                <w:b/>
                <w:bCs/>
                <w:color w:val="000000"/>
                <w:sz w:val="22"/>
                <w:szCs w:val="22"/>
              </w:rPr>
              <w:t>Холодное водоснабжение</w:t>
            </w:r>
          </w:p>
        </w:tc>
        <w:tc>
          <w:tcPr>
            <w:tcW w:w="381" w:type="pct"/>
            <w:tcBorders>
              <w:top w:val="nil"/>
              <w:left w:val="nil"/>
              <w:bottom w:val="single" w:sz="4" w:space="0" w:color="auto"/>
              <w:right w:val="single" w:sz="4" w:space="0" w:color="auto"/>
            </w:tcBorders>
            <w:shd w:val="clear" w:color="000000" w:fill="D9E1F2"/>
            <w:noWrap/>
            <w:vAlign w:val="center"/>
            <w:hideMark/>
          </w:tcPr>
          <w:p w14:paraId="732C6D30" w14:textId="77777777" w:rsidR="0058469A" w:rsidRPr="0058469A" w:rsidRDefault="0058469A" w:rsidP="0058469A">
            <w:pPr>
              <w:jc w:val="center"/>
              <w:rPr>
                <w:color w:val="000000"/>
                <w:sz w:val="22"/>
                <w:szCs w:val="22"/>
              </w:rPr>
            </w:pPr>
            <w:r w:rsidRPr="0058469A">
              <w:rPr>
                <w:color w:val="000000"/>
                <w:sz w:val="22"/>
                <w:szCs w:val="22"/>
              </w:rPr>
              <w:t>2021</w:t>
            </w:r>
          </w:p>
        </w:tc>
        <w:tc>
          <w:tcPr>
            <w:tcW w:w="381" w:type="pct"/>
            <w:tcBorders>
              <w:top w:val="nil"/>
              <w:left w:val="nil"/>
              <w:bottom w:val="single" w:sz="4" w:space="0" w:color="auto"/>
              <w:right w:val="single" w:sz="4" w:space="0" w:color="auto"/>
            </w:tcBorders>
            <w:shd w:val="clear" w:color="000000" w:fill="D9E1F2"/>
            <w:vAlign w:val="center"/>
            <w:hideMark/>
          </w:tcPr>
          <w:p w14:paraId="0A65C8D8" w14:textId="77777777" w:rsidR="0058469A" w:rsidRPr="0058469A" w:rsidRDefault="0058469A" w:rsidP="0058469A">
            <w:pPr>
              <w:jc w:val="center"/>
              <w:rPr>
                <w:color w:val="000000"/>
                <w:sz w:val="22"/>
                <w:szCs w:val="22"/>
              </w:rPr>
            </w:pPr>
            <w:r w:rsidRPr="0058469A">
              <w:rPr>
                <w:color w:val="000000"/>
                <w:sz w:val="22"/>
                <w:szCs w:val="22"/>
              </w:rPr>
              <w:t>2022</w:t>
            </w:r>
          </w:p>
        </w:tc>
        <w:tc>
          <w:tcPr>
            <w:tcW w:w="449" w:type="pct"/>
            <w:tcBorders>
              <w:top w:val="nil"/>
              <w:left w:val="nil"/>
              <w:bottom w:val="single" w:sz="4" w:space="0" w:color="auto"/>
              <w:right w:val="single" w:sz="4" w:space="0" w:color="auto"/>
            </w:tcBorders>
            <w:shd w:val="clear" w:color="000000" w:fill="D9E1F2"/>
            <w:vAlign w:val="center"/>
            <w:hideMark/>
          </w:tcPr>
          <w:p w14:paraId="7DD6CA6D" w14:textId="77777777" w:rsidR="0058469A" w:rsidRPr="0058469A" w:rsidRDefault="0058469A" w:rsidP="0058469A">
            <w:pPr>
              <w:jc w:val="center"/>
              <w:rPr>
                <w:color w:val="000000"/>
                <w:sz w:val="22"/>
                <w:szCs w:val="22"/>
              </w:rPr>
            </w:pPr>
            <w:r w:rsidRPr="0058469A">
              <w:rPr>
                <w:color w:val="000000"/>
                <w:sz w:val="22"/>
                <w:szCs w:val="22"/>
              </w:rPr>
              <w:t>2023</w:t>
            </w:r>
          </w:p>
        </w:tc>
        <w:tc>
          <w:tcPr>
            <w:tcW w:w="381" w:type="pct"/>
            <w:tcBorders>
              <w:top w:val="nil"/>
              <w:left w:val="nil"/>
              <w:bottom w:val="single" w:sz="4" w:space="0" w:color="auto"/>
              <w:right w:val="single" w:sz="4" w:space="0" w:color="auto"/>
            </w:tcBorders>
            <w:shd w:val="clear" w:color="000000" w:fill="D9E1F2"/>
            <w:noWrap/>
            <w:vAlign w:val="center"/>
            <w:hideMark/>
          </w:tcPr>
          <w:p w14:paraId="3420AE23" w14:textId="77777777" w:rsidR="0058469A" w:rsidRPr="0058469A" w:rsidRDefault="0058469A" w:rsidP="0058469A">
            <w:pPr>
              <w:jc w:val="center"/>
              <w:rPr>
                <w:color w:val="000000"/>
                <w:sz w:val="22"/>
                <w:szCs w:val="22"/>
              </w:rPr>
            </w:pPr>
            <w:r w:rsidRPr="0058469A">
              <w:rPr>
                <w:color w:val="000000"/>
                <w:sz w:val="22"/>
                <w:szCs w:val="22"/>
              </w:rPr>
              <w:t>2024</w:t>
            </w:r>
          </w:p>
        </w:tc>
        <w:tc>
          <w:tcPr>
            <w:tcW w:w="381" w:type="pct"/>
            <w:tcBorders>
              <w:top w:val="nil"/>
              <w:left w:val="nil"/>
              <w:bottom w:val="single" w:sz="4" w:space="0" w:color="auto"/>
              <w:right w:val="single" w:sz="4" w:space="0" w:color="auto"/>
            </w:tcBorders>
            <w:shd w:val="clear" w:color="000000" w:fill="D9E1F2"/>
            <w:noWrap/>
            <w:vAlign w:val="center"/>
            <w:hideMark/>
          </w:tcPr>
          <w:p w14:paraId="64C535FA" w14:textId="77777777" w:rsidR="0058469A" w:rsidRPr="0058469A" w:rsidRDefault="0058469A" w:rsidP="0058469A">
            <w:pPr>
              <w:jc w:val="center"/>
              <w:rPr>
                <w:color w:val="000000"/>
                <w:sz w:val="22"/>
                <w:szCs w:val="22"/>
              </w:rPr>
            </w:pPr>
            <w:r w:rsidRPr="0058469A">
              <w:rPr>
                <w:color w:val="000000"/>
                <w:sz w:val="22"/>
                <w:szCs w:val="22"/>
              </w:rPr>
              <w:t>2025</w:t>
            </w:r>
          </w:p>
        </w:tc>
        <w:tc>
          <w:tcPr>
            <w:tcW w:w="381" w:type="pct"/>
            <w:tcBorders>
              <w:top w:val="nil"/>
              <w:left w:val="nil"/>
              <w:bottom w:val="single" w:sz="4" w:space="0" w:color="auto"/>
              <w:right w:val="single" w:sz="4" w:space="0" w:color="auto"/>
            </w:tcBorders>
            <w:shd w:val="clear" w:color="000000" w:fill="E2EFDA"/>
            <w:noWrap/>
            <w:vAlign w:val="center"/>
            <w:hideMark/>
          </w:tcPr>
          <w:p w14:paraId="7CB499AC" w14:textId="77777777" w:rsidR="0058469A" w:rsidRPr="0058469A" w:rsidRDefault="0058469A" w:rsidP="0058469A">
            <w:pPr>
              <w:jc w:val="center"/>
              <w:rPr>
                <w:color w:val="000000"/>
                <w:sz w:val="22"/>
                <w:szCs w:val="22"/>
              </w:rPr>
            </w:pPr>
            <w:r w:rsidRPr="0058469A">
              <w:rPr>
                <w:color w:val="000000"/>
                <w:sz w:val="22"/>
                <w:szCs w:val="22"/>
              </w:rPr>
              <w:t>2021</w:t>
            </w:r>
          </w:p>
        </w:tc>
        <w:tc>
          <w:tcPr>
            <w:tcW w:w="513" w:type="pct"/>
            <w:tcBorders>
              <w:top w:val="nil"/>
              <w:left w:val="nil"/>
              <w:bottom w:val="single" w:sz="4" w:space="0" w:color="auto"/>
              <w:right w:val="single" w:sz="4" w:space="0" w:color="auto"/>
            </w:tcBorders>
            <w:shd w:val="clear" w:color="000000" w:fill="E2EFDA"/>
            <w:vAlign w:val="center"/>
            <w:hideMark/>
          </w:tcPr>
          <w:p w14:paraId="3778643B" w14:textId="77777777" w:rsidR="0058469A" w:rsidRPr="0058469A" w:rsidRDefault="0058469A" w:rsidP="0058469A">
            <w:pPr>
              <w:jc w:val="center"/>
              <w:rPr>
                <w:color w:val="000000"/>
                <w:sz w:val="22"/>
                <w:szCs w:val="22"/>
              </w:rPr>
            </w:pPr>
            <w:r w:rsidRPr="0058469A">
              <w:rPr>
                <w:color w:val="000000"/>
                <w:sz w:val="22"/>
                <w:szCs w:val="22"/>
              </w:rPr>
              <w:t>2022</w:t>
            </w:r>
          </w:p>
        </w:tc>
        <w:tc>
          <w:tcPr>
            <w:tcW w:w="381" w:type="pct"/>
            <w:tcBorders>
              <w:top w:val="nil"/>
              <w:left w:val="nil"/>
              <w:bottom w:val="single" w:sz="4" w:space="0" w:color="auto"/>
              <w:right w:val="single" w:sz="4" w:space="0" w:color="auto"/>
            </w:tcBorders>
            <w:shd w:val="clear" w:color="000000" w:fill="E2EFDA"/>
            <w:vAlign w:val="center"/>
            <w:hideMark/>
          </w:tcPr>
          <w:p w14:paraId="20A9F1F1" w14:textId="77777777" w:rsidR="0058469A" w:rsidRPr="0058469A" w:rsidRDefault="0058469A" w:rsidP="0058469A">
            <w:pPr>
              <w:jc w:val="center"/>
              <w:rPr>
                <w:color w:val="000000"/>
                <w:sz w:val="22"/>
                <w:szCs w:val="22"/>
              </w:rPr>
            </w:pPr>
            <w:r w:rsidRPr="0058469A">
              <w:rPr>
                <w:color w:val="000000"/>
                <w:sz w:val="22"/>
                <w:szCs w:val="22"/>
              </w:rPr>
              <w:t>2023</w:t>
            </w:r>
          </w:p>
        </w:tc>
        <w:tc>
          <w:tcPr>
            <w:tcW w:w="381" w:type="pct"/>
            <w:tcBorders>
              <w:top w:val="nil"/>
              <w:left w:val="nil"/>
              <w:bottom w:val="single" w:sz="4" w:space="0" w:color="auto"/>
              <w:right w:val="single" w:sz="4" w:space="0" w:color="auto"/>
            </w:tcBorders>
            <w:shd w:val="clear" w:color="000000" w:fill="E2EFDA"/>
            <w:noWrap/>
            <w:vAlign w:val="center"/>
            <w:hideMark/>
          </w:tcPr>
          <w:p w14:paraId="32B38178" w14:textId="77777777" w:rsidR="0058469A" w:rsidRPr="0058469A" w:rsidRDefault="0058469A" w:rsidP="0058469A">
            <w:pPr>
              <w:jc w:val="center"/>
              <w:rPr>
                <w:color w:val="000000"/>
                <w:sz w:val="22"/>
                <w:szCs w:val="22"/>
              </w:rPr>
            </w:pPr>
            <w:r w:rsidRPr="0058469A">
              <w:rPr>
                <w:color w:val="000000"/>
                <w:sz w:val="22"/>
                <w:szCs w:val="22"/>
              </w:rPr>
              <w:t>2024</w:t>
            </w:r>
          </w:p>
        </w:tc>
        <w:tc>
          <w:tcPr>
            <w:tcW w:w="381" w:type="pct"/>
            <w:tcBorders>
              <w:top w:val="nil"/>
              <w:left w:val="nil"/>
              <w:bottom w:val="single" w:sz="4" w:space="0" w:color="auto"/>
              <w:right w:val="single" w:sz="4" w:space="0" w:color="auto"/>
            </w:tcBorders>
            <w:shd w:val="clear" w:color="000000" w:fill="E2EFDA"/>
            <w:noWrap/>
            <w:vAlign w:val="center"/>
            <w:hideMark/>
          </w:tcPr>
          <w:p w14:paraId="2B7AA70C" w14:textId="77777777" w:rsidR="0058469A" w:rsidRPr="0058469A" w:rsidRDefault="0058469A" w:rsidP="0058469A">
            <w:pPr>
              <w:jc w:val="center"/>
              <w:rPr>
                <w:color w:val="000000"/>
                <w:sz w:val="22"/>
                <w:szCs w:val="22"/>
              </w:rPr>
            </w:pPr>
            <w:r w:rsidRPr="0058469A">
              <w:rPr>
                <w:color w:val="000000"/>
                <w:sz w:val="22"/>
                <w:szCs w:val="22"/>
              </w:rPr>
              <w:t>2025</w:t>
            </w:r>
          </w:p>
        </w:tc>
      </w:tr>
      <w:tr w:rsidR="0058469A" w:rsidRPr="0058469A" w14:paraId="05DDBC76" w14:textId="77777777" w:rsidTr="007368F0">
        <w:trPr>
          <w:trHeight w:val="300"/>
        </w:trPr>
        <w:tc>
          <w:tcPr>
            <w:tcW w:w="989" w:type="pct"/>
            <w:tcBorders>
              <w:top w:val="nil"/>
              <w:left w:val="single" w:sz="4" w:space="0" w:color="auto"/>
              <w:bottom w:val="single" w:sz="4" w:space="0" w:color="auto"/>
              <w:right w:val="single" w:sz="4" w:space="0" w:color="auto"/>
            </w:tcBorders>
            <w:shd w:val="clear" w:color="000000" w:fill="D9E1F2"/>
            <w:vAlign w:val="center"/>
            <w:hideMark/>
          </w:tcPr>
          <w:p w14:paraId="60E8B9A5" w14:textId="77777777" w:rsidR="0058469A" w:rsidRPr="0058469A" w:rsidRDefault="0058469A" w:rsidP="0058469A">
            <w:pPr>
              <w:rPr>
                <w:color w:val="000000"/>
                <w:sz w:val="22"/>
                <w:szCs w:val="22"/>
              </w:rPr>
            </w:pPr>
            <w:r w:rsidRPr="0058469A">
              <w:rPr>
                <w:color w:val="000000"/>
                <w:sz w:val="22"/>
                <w:szCs w:val="22"/>
              </w:rPr>
              <w:t xml:space="preserve">диаметр </w:t>
            </w:r>
            <w:proofErr w:type="spellStart"/>
            <w:r w:rsidRPr="0058469A">
              <w:rPr>
                <w:color w:val="000000"/>
                <w:sz w:val="22"/>
                <w:szCs w:val="22"/>
              </w:rPr>
              <w:t>Ду</w:t>
            </w:r>
            <w:proofErr w:type="spellEnd"/>
            <w:r w:rsidRPr="0058469A">
              <w:rPr>
                <w:color w:val="000000"/>
                <w:sz w:val="22"/>
                <w:szCs w:val="22"/>
              </w:rPr>
              <w:t xml:space="preserve"> до 40 мм</w:t>
            </w:r>
          </w:p>
        </w:tc>
        <w:tc>
          <w:tcPr>
            <w:tcW w:w="381" w:type="pct"/>
            <w:tcBorders>
              <w:top w:val="nil"/>
              <w:left w:val="nil"/>
              <w:bottom w:val="single" w:sz="4" w:space="0" w:color="auto"/>
              <w:right w:val="single" w:sz="4" w:space="0" w:color="auto"/>
            </w:tcBorders>
            <w:shd w:val="clear" w:color="000000" w:fill="D9E1F2"/>
            <w:noWrap/>
            <w:vAlign w:val="center"/>
            <w:hideMark/>
          </w:tcPr>
          <w:p w14:paraId="5B26D0F2" w14:textId="77777777" w:rsidR="0058469A" w:rsidRPr="0058469A" w:rsidRDefault="0058469A" w:rsidP="0058469A">
            <w:pPr>
              <w:jc w:val="center"/>
              <w:rPr>
                <w:color w:val="000000"/>
                <w:sz w:val="22"/>
                <w:szCs w:val="22"/>
              </w:rPr>
            </w:pPr>
            <w:r w:rsidRPr="0058469A">
              <w:rPr>
                <w:color w:val="000000"/>
                <w:sz w:val="22"/>
                <w:szCs w:val="22"/>
              </w:rPr>
              <w:t>19310,45</w:t>
            </w:r>
          </w:p>
        </w:tc>
        <w:tc>
          <w:tcPr>
            <w:tcW w:w="381" w:type="pct"/>
            <w:tcBorders>
              <w:top w:val="nil"/>
              <w:left w:val="nil"/>
              <w:bottom w:val="single" w:sz="4" w:space="0" w:color="auto"/>
              <w:right w:val="single" w:sz="4" w:space="0" w:color="auto"/>
            </w:tcBorders>
            <w:shd w:val="clear" w:color="000000" w:fill="D9E1F2"/>
            <w:noWrap/>
            <w:vAlign w:val="center"/>
            <w:hideMark/>
          </w:tcPr>
          <w:p w14:paraId="7B2AC43A" w14:textId="77777777" w:rsidR="0058469A" w:rsidRPr="0058469A" w:rsidRDefault="0058469A" w:rsidP="0058469A">
            <w:pPr>
              <w:jc w:val="center"/>
              <w:rPr>
                <w:color w:val="000000"/>
                <w:sz w:val="22"/>
                <w:szCs w:val="22"/>
              </w:rPr>
            </w:pPr>
            <w:r w:rsidRPr="0058469A">
              <w:rPr>
                <w:color w:val="000000"/>
                <w:sz w:val="22"/>
                <w:szCs w:val="22"/>
              </w:rPr>
              <w:t>20063,55</w:t>
            </w:r>
          </w:p>
        </w:tc>
        <w:tc>
          <w:tcPr>
            <w:tcW w:w="449" w:type="pct"/>
            <w:tcBorders>
              <w:top w:val="nil"/>
              <w:left w:val="nil"/>
              <w:bottom w:val="single" w:sz="4" w:space="0" w:color="auto"/>
              <w:right w:val="single" w:sz="4" w:space="0" w:color="auto"/>
            </w:tcBorders>
            <w:shd w:val="clear" w:color="000000" w:fill="D9E1F2"/>
            <w:noWrap/>
            <w:vAlign w:val="center"/>
            <w:hideMark/>
          </w:tcPr>
          <w:p w14:paraId="32B6EFFD" w14:textId="77777777" w:rsidR="0058469A" w:rsidRPr="0058469A" w:rsidRDefault="0058469A" w:rsidP="0058469A">
            <w:pPr>
              <w:jc w:val="center"/>
              <w:rPr>
                <w:color w:val="000000"/>
                <w:sz w:val="22"/>
                <w:szCs w:val="22"/>
              </w:rPr>
            </w:pPr>
            <w:r w:rsidRPr="0058469A">
              <w:rPr>
                <w:color w:val="000000"/>
                <w:sz w:val="22"/>
                <w:szCs w:val="22"/>
              </w:rPr>
              <w:t>20866,09</w:t>
            </w:r>
          </w:p>
        </w:tc>
        <w:tc>
          <w:tcPr>
            <w:tcW w:w="381" w:type="pct"/>
            <w:tcBorders>
              <w:top w:val="nil"/>
              <w:left w:val="nil"/>
              <w:bottom w:val="single" w:sz="4" w:space="0" w:color="auto"/>
              <w:right w:val="single" w:sz="4" w:space="0" w:color="auto"/>
            </w:tcBorders>
            <w:shd w:val="clear" w:color="000000" w:fill="D9E1F2"/>
            <w:noWrap/>
            <w:vAlign w:val="center"/>
            <w:hideMark/>
          </w:tcPr>
          <w:p w14:paraId="2F218DC2" w14:textId="77777777" w:rsidR="0058469A" w:rsidRPr="0058469A" w:rsidRDefault="0058469A" w:rsidP="0058469A">
            <w:pPr>
              <w:jc w:val="center"/>
              <w:rPr>
                <w:color w:val="000000"/>
                <w:sz w:val="22"/>
                <w:szCs w:val="22"/>
              </w:rPr>
            </w:pPr>
            <w:r w:rsidRPr="0058469A">
              <w:rPr>
                <w:color w:val="000000"/>
                <w:sz w:val="22"/>
                <w:szCs w:val="22"/>
              </w:rPr>
              <w:t>21700,74</w:t>
            </w:r>
          </w:p>
        </w:tc>
        <w:tc>
          <w:tcPr>
            <w:tcW w:w="381" w:type="pct"/>
            <w:tcBorders>
              <w:top w:val="nil"/>
              <w:left w:val="nil"/>
              <w:bottom w:val="single" w:sz="4" w:space="0" w:color="auto"/>
              <w:right w:val="single" w:sz="4" w:space="0" w:color="auto"/>
            </w:tcBorders>
            <w:shd w:val="clear" w:color="000000" w:fill="D9E1F2"/>
            <w:noWrap/>
            <w:vAlign w:val="center"/>
            <w:hideMark/>
          </w:tcPr>
          <w:p w14:paraId="354824F1" w14:textId="77777777" w:rsidR="0058469A" w:rsidRPr="0058469A" w:rsidRDefault="0058469A" w:rsidP="0058469A">
            <w:pPr>
              <w:jc w:val="center"/>
              <w:rPr>
                <w:color w:val="000000"/>
                <w:sz w:val="22"/>
                <w:szCs w:val="22"/>
              </w:rPr>
            </w:pPr>
            <w:r w:rsidRPr="0058469A">
              <w:rPr>
                <w:color w:val="000000"/>
                <w:sz w:val="22"/>
                <w:szCs w:val="22"/>
              </w:rPr>
              <w:t>22568,77</w:t>
            </w:r>
          </w:p>
        </w:tc>
        <w:tc>
          <w:tcPr>
            <w:tcW w:w="381" w:type="pct"/>
            <w:tcBorders>
              <w:top w:val="nil"/>
              <w:left w:val="nil"/>
              <w:bottom w:val="single" w:sz="4" w:space="0" w:color="auto"/>
              <w:right w:val="single" w:sz="4" w:space="0" w:color="auto"/>
            </w:tcBorders>
            <w:shd w:val="clear" w:color="000000" w:fill="E2EFDA"/>
            <w:noWrap/>
            <w:vAlign w:val="center"/>
            <w:hideMark/>
          </w:tcPr>
          <w:p w14:paraId="2BBE06BF" w14:textId="77777777" w:rsidR="0058469A" w:rsidRPr="0058469A" w:rsidRDefault="0058469A" w:rsidP="0058469A">
            <w:pPr>
              <w:jc w:val="center"/>
              <w:rPr>
                <w:color w:val="000000"/>
                <w:sz w:val="22"/>
                <w:szCs w:val="22"/>
              </w:rPr>
            </w:pPr>
            <w:r w:rsidRPr="0058469A">
              <w:rPr>
                <w:color w:val="000000"/>
                <w:sz w:val="22"/>
                <w:szCs w:val="22"/>
              </w:rPr>
              <w:t>18508,29</w:t>
            </w:r>
          </w:p>
        </w:tc>
        <w:tc>
          <w:tcPr>
            <w:tcW w:w="513" w:type="pct"/>
            <w:tcBorders>
              <w:top w:val="nil"/>
              <w:left w:val="nil"/>
              <w:bottom w:val="single" w:sz="4" w:space="0" w:color="auto"/>
              <w:right w:val="single" w:sz="4" w:space="0" w:color="auto"/>
            </w:tcBorders>
            <w:shd w:val="clear" w:color="000000" w:fill="E2EFDA"/>
            <w:noWrap/>
            <w:vAlign w:val="center"/>
            <w:hideMark/>
          </w:tcPr>
          <w:p w14:paraId="34159505" w14:textId="77777777" w:rsidR="0058469A" w:rsidRPr="0058469A" w:rsidRDefault="0058469A" w:rsidP="0058469A">
            <w:pPr>
              <w:jc w:val="center"/>
              <w:rPr>
                <w:color w:val="000000"/>
                <w:sz w:val="22"/>
                <w:szCs w:val="22"/>
              </w:rPr>
            </w:pPr>
            <w:r w:rsidRPr="0058469A">
              <w:rPr>
                <w:color w:val="000000"/>
                <w:sz w:val="22"/>
                <w:szCs w:val="22"/>
              </w:rPr>
              <w:t>19230,11</w:t>
            </w:r>
          </w:p>
        </w:tc>
        <w:tc>
          <w:tcPr>
            <w:tcW w:w="381" w:type="pct"/>
            <w:tcBorders>
              <w:top w:val="nil"/>
              <w:left w:val="nil"/>
              <w:bottom w:val="single" w:sz="4" w:space="0" w:color="auto"/>
              <w:right w:val="single" w:sz="4" w:space="0" w:color="auto"/>
            </w:tcBorders>
            <w:shd w:val="clear" w:color="000000" w:fill="E2EFDA"/>
            <w:noWrap/>
            <w:vAlign w:val="center"/>
            <w:hideMark/>
          </w:tcPr>
          <w:p w14:paraId="3B02AD2B" w14:textId="77777777" w:rsidR="0058469A" w:rsidRPr="0058469A" w:rsidRDefault="0058469A" w:rsidP="0058469A">
            <w:pPr>
              <w:jc w:val="center"/>
              <w:rPr>
                <w:color w:val="000000"/>
                <w:sz w:val="22"/>
                <w:szCs w:val="22"/>
              </w:rPr>
            </w:pPr>
            <w:r w:rsidRPr="0058469A">
              <w:rPr>
                <w:color w:val="000000"/>
                <w:sz w:val="22"/>
                <w:szCs w:val="22"/>
              </w:rPr>
              <w:t>19999,32</w:t>
            </w:r>
          </w:p>
        </w:tc>
        <w:tc>
          <w:tcPr>
            <w:tcW w:w="381" w:type="pct"/>
            <w:tcBorders>
              <w:top w:val="nil"/>
              <w:left w:val="nil"/>
              <w:bottom w:val="single" w:sz="4" w:space="0" w:color="auto"/>
              <w:right w:val="single" w:sz="4" w:space="0" w:color="auto"/>
            </w:tcBorders>
            <w:shd w:val="clear" w:color="000000" w:fill="E2EFDA"/>
            <w:noWrap/>
            <w:vAlign w:val="center"/>
            <w:hideMark/>
          </w:tcPr>
          <w:p w14:paraId="70BA27FB" w14:textId="77777777" w:rsidR="0058469A" w:rsidRPr="0058469A" w:rsidRDefault="0058469A" w:rsidP="0058469A">
            <w:pPr>
              <w:jc w:val="center"/>
              <w:rPr>
                <w:color w:val="000000"/>
                <w:sz w:val="22"/>
                <w:szCs w:val="22"/>
              </w:rPr>
            </w:pPr>
            <w:r w:rsidRPr="0058469A">
              <w:rPr>
                <w:color w:val="000000"/>
                <w:sz w:val="22"/>
                <w:szCs w:val="22"/>
              </w:rPr>
              <w:t>20799,29</w:t>
            </w:r>
          </w:p>
        </w:tc>
        <w:tc>
          <w:tcPr>
            <w:tcW w:w="381" w:type="pct"/>
            <w:tcBorders>
              <w:top w:val="nil"/>
              <w:left w:val="nil"/>
              <w:bottom w:val="single" w:sz="4" w:space="0" w:color="auto"/>
              <w:right w:val="single" w:sz="4" w:space="0" w:color="auto"/>
            </w:tcBorders>
            <w:shd w:val="clear" w:color="000000" w:fill="E2EFDA"/>
            <w:noWrap/>
            <w:vAlign w:val="center"/>
            <w:hideMark/>
          </w:tcPr>
          <w:p w14:paraId="309CAE76" w14:textId="77777777" w:rsidR="0058469A" w:rsidRPr="0058469A" w:rsidRDefault="0058469A" w:rsidP="0058469A">
            <w:pPr>
              <w:jc w:val="center"/>
              <w:rPr>
                <w:color w:val="000000"/>
                <w:sz w:val="22"/>
                <w:szCs w:val="22"/>
              </w:rPr>
            </w:pPr>
            <w:r w:rsidRPr="0058469A">
              <w:rPr>
                <w:color w:val="000000"/>
                <w:sz w:val="22"/>
                <w:szCs w:val="22"/>
              </w:rPr>
              <w:t>21631,26</w:t>
            </w:r>
          </w:p>
        </w:tc>
      </w:tr>
      <w:tr w:rsidR="0058469A" w:rsidRPr="0058469A" w14:paraId="23D8EEE2" w14:textId="77777777" w:rsidTr="007368F0">
        <w:trPr>
          <w:trHeight w:val="300"/>
        </w:trPr>
        <w:tc>
          <w:tcPr>
            <w:tcW w:w="989" w:type="pct"/>
            <w:tcBorders>
              <w:top w:val="nil"/>
              <w:left w:val="single" w:sz="4" w:space="0" w:color="auto"/>
              <w:bottom w:val="single" w:sz="4" w:space="0" w:color="auto"/>
              <w:right w:val="single" w:sz="4" w:space="0" w:color="auto"/>
            </w:tcBorders>
            <w:shd w:val="clear" w:color="000000" w:fill="D9E1F2"/>
            <w:vAlign w:val="center"/>
            <w:hideMark/>
          </w:tcPr>
          <w:p w14:paraId="2693BB4F" w14:textId="77777777" w:rsidR="0058469A" w:rsidRPr="0058469A" w:rsidRDefault="0058469A" w:rsidP="0058469A">
            <w:pPr>
              <w:rPr>
                <w:color w:val="000000"/>
                <w:sz w:val="22"/>
                <w:szCs w:val="22"/>
              </w:rPr>
            </w:pPr>
            <w:r w:rsidRPr="0058469A">
              <w:rPr>
                <w:color w:val="000000"/>
                <w:sz w:val="22"/>
                <w:szCs w:val="22"/>
              </w:rPr>
              <w:t xml:space="preserve">диаметр </w:t>
            </w:r>
            <w:proofErr w:type="spellStart"/>
            <w:r w:rsidRPr="0058469A">
              <w:rPr>
                <w:color w:val="000000"/>
                <w:sz w:val="22"/>
                <w:szCs w:val="22"/>
              </w:rPr>
              <w:t>Ду</w:t>
            </w:r>
            <w:proofErr w:type="spellEnd"/>
            <w:r w:rsidRPr="0058469A">
              <w:rPr>
                <w:color w:val="000000"/>
                <w:sz w:val="22"/>
                <w:szCs w:val="22"/>
              </w:rPr>
              <w:t xml:space="preserve"> от 40 до 70 мм</w:t>
            </w:r>
          </w:p>
        </w:tc>
        <w:tc>
          <w:tcPr>
            <w:tcW w:w="381" w:type="pct"/>
            <w:tcBorders>
              <w:top w:val="nil"/>
              <w:left w:val="nil"/>
              <w:bottom w:val="single" w:sz="4" w:space="0" w:color="auto"/>
              <w:right w:val="single" w:sz="4" w:space="0" w:color="auto"/>
            </w:tcBorders>
            <w:shd w:val="clear" w:color="000000" w:fill="D9E1F2"/>
            <w:noWrap/>
            <w:vAlign w:val="center"/>
            <w:hideMark/>
          </w:tcPr>
          <w:p w14:paraId="0C858145" w14:textId="77777777" w:rsidR="0058469A" w:rsidRPr="0058469A" w:rsidRDefault="0058469A" w:rsidP="0058469A">
            <w:pPr>
              <w:jc w:val="center"/>
              <w:rPr>
                <w:color w:val="000000"/>
                <w:sz w:val="22"/>
                <w:szCs w:val="22"/>
              </w:rPr>
            </w:pPr>
            <w:r w:rsidRPr="0058469A">
              <w:rPr>
                <w:color w:val="000000"/>
                <w:sz w:val="22"/>
                <w:szCs w:val="22"/>
              </w:rPr>
              <w:t>19679,50</w:t>
            </w:r>
          </w:p>
        </w:tc>
        <w:tc>
          <w:tcPr>
            <w:tcW w:w="381" w:type="pct"/>
            <w:tcBorders>
              <w:top w:val="nil"/>
              <w:left w:val="nil"/>
              <w:bottom w:val="single" w:sz="4" w:space="0" w:color="auto"/>
              <w:right w:val="single" w:sz="4" w:space="0" w:color="auto"/>
            </w:tcBorders>
            <w:shd w:val="clear" w:color="000000" w:fill="D9E1F2"/>
            <w:noWrap/>
            <w:vAlign w:val="center"/>
            <w:hideMark/>
          </w:tcPr>
          <w:p w14:paraId="78BCF70D" w14:textId="77777777" w:rsidR="0058469A" w:rsidRPr="0058469A" w:rsidRDefault="0058469A" w:rsidP="0058469A">
            <w:pPr>
              <w:jc w:val="center"/>
              <w:rPr>
                <w:color w:val="000000"/>
                <w:sz w:val="22"/>
                <w:szCs w:val="22"/>
              </w:rPr>
            </w:pPr>
            <w:r w:rsidRPr="0058469A">
              <w:rPr>
                <w:color w:val="000000"/>
                <w:sz w:val="22"/>
                <w:szCs w:val="22"/>
              </w:rPr>
              <w:t>20447,01</w:t>
            </w:r>
          </w:p>
        </w:tc>
        <w:tc>
          <w:tcPr>
            <w:tcW w:w="449" w:type="pct"/>
            <w:tcBorders>
              <w:top w:val="nil"/>
              <w:left w:val="nil"/>
              <w:bottom w:val="single" w:sz="4" w:space="0" w:color="auto"/>
              <w:right w:val="single" w:sz="4" w:space="0" w:color="auto"/>
            </w:tcBorders>
            <w:shd w:val="clear" w:color="000000" w:fill="D9E1F2"/>
            <w:noWrap/>
            <w:vAlign w:val="center"/>
            <w:hideMark/>
          </w:tcPr>
          <w:p w14:paraId="045E9667" w14:textId="77777777" w:rsidR="0058469A" w:rsidRPr="0058469A" w:rsidRDefault="0058469A" w:rsidP="0058469A">
            <w:pPr>
              <w:jc w:val="center"/>
              <w:rPr>
                <w:color w:val="000000"/>
                <w:sz w:val="22"/>
                <w:szCs w:val="22"/>
              </w:rPr>
            </w:pPr>
            <w:r w:rsidRPr="0058469A">
              <w:rPr>
                <w:color w:val="000000"/>
                <w:sz w:val="22"/>
                <w:szCs w:val="22"/>
              </w:rPr>
              <w:t>21264,89</w:t>
            </w:r>
          </w:p>
        </w:tc>
        <w:tc>
          <w:tcPr>
            <w:tcW w:w="381" w:type="pct"/>
            <w:tcBorders>
              <w:top w:val="nil"/>
              <w:left w:val="nil"/>
              <w:bottom w:val="single" w:sz="4" w:space="0" w:color="auto"/>
              <w:right w:val="single" w:sz="4" w:space="0" w:color="auto"/>
            </w:tcBorders>
            <w:shd w:val="clear" w:color="000000" w:fill="D9E1F2"/>
            <w:noWrap/>
            <w:vAlign w:val="center"/>
            <w:hideMark/>
          </w:tcPr>
          <w:p w14:paraId="3BBC9774" w14:textId="77777777" w:rsidR="0058469A" w:rsidRPr="0058469A" w:rsidRDefault="0058469A" w:rsidP="0058469A">
            <w:pPr>
              <w:jc w:val="center"/>
              <w:rPr>
                <w:color w:val="000000"/>
                <w:sz w:val="22"/>
                <w:szCs w:val="22"/>
              </w:rPr>
            </w:pPr>
            <w:r w:rsidRPr="0058469A">
              <w:rPr>
                <w:color w:val="000000"/>
                <w:sz w:val="22"/>
                <w:szCs w:val="22"/>
              </w:rPr>
              <w:t>22115,48</w:t>
            </w:r>
          </w:p>
        </w:tc>
        <w:tc>
          <w:tcPr>
            <w:tcW w:w="381" w:type="pct"/>
            <w:tcBorders>
              <w:top w:val="nil"/>
              <w:left w:val="nil"/>
              <w:bottom w:val="single" w:sz="4" w:space="0" w:color="auto"/>
              <w:right w:val="single" w:sz="4" w:space="0" w:color="auto"/>
            </w:tcBorders>
            <w:shd w:val="clear" w:color="000000" w:fill="D9E1F2"/>
            <w:noWrap/>
            <w:vAlign w:val="center"/>
            <w:hideMark/>
          </w:tcPr>
          <w:p w14:paraId="4D0B1328" w14:textId="77777777" w:rsidR="0058469A" w:rsidRPr="0058469A" w:rsidRDefault="0058469A" w:rsidP="0058469A">
            <w:pPr>
              <w:jc w:val="center"/>
              <w:rPr>
                <w:color w:val="000000"/>
                <w:sz w:val="22"/>
                <w:szCs w:val="22"/>
              </w:rPr>
            </w:pPr>
            <w:r w:rsidRPr="0058469A">
              <w:rPr>
                <w:color w:val="000000"/>
                <w:sz w:val="22"/>
                <w:szCs w:val="22"/>
              </w:rPr>
              <w:t>23000,10</w:t>
            </w:r>
          </w:p>
        </w:tc>
        <w:tc>
          <w:tcPr>
            <w:tcW w:w="381" w:type="pct"/>
            <w:tcBorders>
              <w:top w:val="nil"/>
              <w:left w:val="nil"/>
              <w:bottom w:val="single" w:sz="4" w:space="0" w:color="auto"/>
              <w:right w:val="single" w:sz="4" w:space="0" w:color="auto"/>
            </w:tcBorders>
            <w:shd w:val="clear" w:color="000000" w:fill="E2EFDA"/>
            <w:noWrap/>
            <w:vAlign w:val="center"/>
            <w:hideMark/>
          </w:tcPr>
          <w:p w14:paraId="3CEAD374" w14:textId="77777777" w:rsidR="0058469A" w:rsidRPr="0058469A" w:rsidRDefault="0058469A" w:rsidP="0058469A">
            <w:pPr>
              <w:jc w:val="center"/>
              <w:rPr>
                <w:color w:val="000000"/>
                <w:sz w:val="22"/>
                <w:szCs w:val="22"/>
              </w:rPr>
            </w:pPr>
            <w:r w:rsidRPr="0058469A">
              <w:rPr>
                <w:color w:val="000000"/>
                <w:sz w:val="22"/>
                <w:szCs w:val="22"/>
              </w:rPr>
              <w:t>18877,35</w:t>
            </w:r>
          </w:p>
        </w:tc>
        <w:tc>
          <w:tcPr>
            <w:tcW w:w="513" w:type="pct"/>
            <w:tcBorders>
              <w:top w:val="nil"/>
              <w:left w:val="nil"/>
              <w:bottom w:val="single" w:sz="4" w:space="0" w:color="auto"/>
              <w:right w:val="single" w:sz="4" w:space="0" w:color="auto"/>
            </w:tcBorders>
            <w:shd w:val="clear" w:color="000000" w:fill="E2EFDA"/>
            <w:noWrap/>
            <w:vAlign w:val="center"/>
            <w:hideMark/>
          </w:tcPr>
          <w:p w14:paraId="17BECE87" w14:textId="77777777" w:rsidR="0058469A" w:rsidRPr="0058469A" w:rsidRDefault="0058469A" w:rsidP="0058469A">
            <w:pPr>
              <w:jc w:val="center"/>
              <w:rPr>
                <w:color w:val="000000"/>
                <w:sz w:val="22"/>
                <w:szCs w:val="22"/>
              </w:rPr>
            </w:pPr>
            <w:r w:rsidRPr="0058469A">
              <w:rPr>
                <w:color w:val="000000"/>
                <w:sz w:val="22"/>
                <w:szCs w:val="22"/>
              </w:rPr>
              <w:t>19613,56</w:t>
            </w:r>
          </w:p>
        </w:tc>
        <w:tc>
          <w:tcPr>
            <w:tcW w:w="381" w:type="pct"/>
            <w:tcBorders>
              <w:top w:val="nil"/>
              <w:left w:val="nil"/>
              <w:bottom w:val="single" w:sz="4" w:space="0" w:color="auto"/>
              <w:right w:val="single" w:sz="4" w:space="0" w:color="auto"/>
            </w:tcBorders>
            <w:shd w:val="clear" w:color="000000" w:fill="E2EFDA"/>
            <w:noWrap/>
            <w:vAlign w:val="center"/>
            <w:hideMark/>
          </w:tcPr>
          <w:p w14:paraId="0E05CC2A" w14:textId="77777777" w:rsidR="0058469A" w:rsidRPr="0058469A" w:rsidRDefault="0058469A" w:rsidP="0058469A">
            <w:pPr>
              <w:jc w:val="center"/>
              <w:rPr>
                <w:color w:val="000000"/>
                <w:sz w:val="22"/>
                <w:szCs w:val="22"/>
              </w:rPr>
            </w:pPr>
            <w:r w:rsidRPr="0058469A">
              <w:rPr>
                <w:color w:val="000000"/>
                <w:sz w:val="22"/>
                <w:szCs w:val="22"/>
              </w:rPr>
              <w:t>20398,11</w:t>
            </w:r>
          </w:p>
        </w:tc>
        <w:tc>
          <w:tcPr>
            <w:tcW w:w="381" w:type="pct"/>
            <w:tcBorders>
              <w:top w:val="nil"/>
              <w:left w:val="nil"/>
              <w:bottom w:val="single" w:sz="4" w:space="0" w:color="auto"/>
              <w:right w:val="single" w:sz="4" w:space="0" w:color="auto"/>
            </w:tcBorders>
            <w:shd w:val="clear" w:color="000000" w:fill="E2EFDA"/>
            <w:noWrap/>
            <w:vAlign w:val="center"/>
            <w:hideMark/>
          </w:tcPr>
          <w:p w14:paraId="0F7626CD" w14:textId="77777777" w:rsidR="0058469A" w:rsidRPr="0058469A" w:rsidRDefault="0058469A" w:rsidP="0058469A">
            <w:pPr>
              <w:jc w:val="center"/>
              <w:rPr>
                <w:color w:val="000000"/>
                <w:sz w:val="22"/>
                <w:szCs w:val="22"/>
              </w:rPr>
            </w:pPr>
            <w:r w:rsidRPr="0058469A">
              <w:rPr>
                <w:color w:val="000000"/>
                <w:sz w:val="22"/>
                <w:szCs w:val="22"/>
              </w:rPr>
              <w:t>21214,03</w:t>
            </w:r>
          </w:p>
        </w:tc>
        <w:tc>
          <w:tcPr>
            <w:tcW w:w="381" w:type="pct"/>
            <w:tcBorders>
              <w:top w:val="nil"/>
              <w:left w:val="nil"/>
              <w:bottom w:val="single" w:sz="4" w:space="0" w:color="auto"/>
              <w:right w:val="single" w:sz="4" w:space="0" w:color="auto"/>
            </w:tcBorders>
            <w:shd w:val="clear" w:color="000000" w:fill="E2EFDA"/>
            <w:noWrap/>
            <w:vAlign w:val="center"/>
            <w:hideMark/>
          </w:tcPr>
          <w:p w14:paraId="42BB3B26" w14:textId="77777777" w:rsidR="0058469A" w:rsidRPr="0058469A" w:rsidRDefault="0058469A" w:rsidP="0058469A">
            <w:pPr>
              <w:jc w:val="center"/>
              <w:rPr>
                <w:color w:val="000000"/>
                <w:sz w:val="22"/>
                <w:szCs w:val="22"/>
              </w:rPr>
            </w:pPr>
            <w:r w:rsidRPr="0058469A">
              <w:rPr>
                <w:color w:val="000000"/>
                <w:sz w:val="22"/>
                <w:szCs w:val="22"/>
              </w:rPr>
              <w:t>22062,59</w:t>
            </w:r>
          </w:p>
        </w:tc>
      </w:tr>
      <w:tr w:rsidR="0058469A" w:rsidRPr="0058469A" w14:paraId="75389DED" w14:textId="77777777" w:rsidTr="007368F0">
        <w:trPr>
          <w:trHeight w:val="300"/>
        </w:trPr>
        <w:tc>
          <w:tcPr>
            <w:tcW w:w="989" w:type="pct"/>
            <w:tcBorders>
              <w:top w:val="nil"/>
              <w:left w:val="single" w:sz="4" w:space="0" w:color="auto"/>
              <w:bottom w:val="single" w:sz="4" w:space="0" w:color="auto"/>
              <w:right w:val="single" w:sz="4" w:space="0" w:color="auto"/>
            </w:tcBorders>
            <w:shd w:val="clear" w:color="000000" w:fill="D9E1F2"/>
            <w:vAlign w:val="center"/>
            <w:hideMark/>
          </w:tcPr>
          <w:p w14:paraId="545111EB" w14:textId="77777777" w:rsidR="0058469A" w:rsidRPr="0058469A" w:rsidRDefault="0058469A" w:rsidP="0058469A">
            <w:pPr>
              <w:rPr>
                <w:color w:val="000000"/>
                <w:sz w:val="22"/>
                <w:szCs w:val="22"/>
              </w:rPr>
            </w:pPr>
            <w:r w:rsidRPr="0058469A">
              <w:rPr>
                <w:color w:val="000000"/>
                <w:sz w:val="22"/>
                <w:szCs w:val="22"/>
              </w:rPr>
              <w:t xml:space="preserve">диаметр </w:t>
            </w:r>
            <w:proofErr w:type="spellStart"/>
            <w:r w:rsidRPr="0058469A">
              <w:rPr>
                <w:color w:val="000000"/>
                <w:sz w:val="22"/>
                <w:szCs w:val="22"/>
              </w:rPr>
              <w:t>Ду</w:t>
            </w:r>
            <w:proofErr w:type="spellEnd"/>
            <w:r w:rsidRPr="0058469A">
              <w:rPr>
                <w:color w:val="000000"/>
                <w:sz w:val="22"/>
                <w:szCs w:val="22"/>
              </w:rPr>
              <w:t xml:space="preserve"> от 70 до 100 мм</w:t>
            </w:r>
          </w:p>
        </w:tc>
        <w:tc>
          <w:tcPr>
            <w:tcW w:w="381" w:type="pct"/>
            <w:tcBorders>
              <w:top w:val="nil"/>
              <w:left w:val="nil"/>
              <w:bottom w:val="single" w:sz="4" w:space="0" w:color="auto"/>
              <w:right w:val="single" w:sz="4" w:space="0" w:color="auto"/>
            </w:tcBorders>
            <w:shd w:val="clear" w:color="000000" w:fill="D9E1F2"/>
            <w:noWrap/>
            <w:vAlign w:val="center"/>
            <w:hideMark/>
          </w:tcPr>
          <w:p w14:paraId="45293897" w14:textId="77777777" w:rsidR="0058469A" w:rsidRPr="0058469A" w:rsidRDefault="0058469A" w:rsidP="0058469A">
            <w:pPr>
              <w:jc w:val="center"/>
              <w:rPr>
                <w:color w:val="000000"/>
                <w:sz w:val="22"/>
                <w:szCs w:val="22"/>
              </w:rPr>
            </w:pPr>
            <w:r w:rsidRPr="0058469A">
              <w:rPr>
                <w:color w:val="000000"/>
                <w:sz w:val="22"/>
                <w:szCs w:val="22"/>
              </w:rPr>
              <w:t>21257,60</w:t>
            </w:r>
          </w:p>
        </w:tc>
        <w:tc>
          <w:tcPr>
            <w:tcW w:w="381" w:type="pct"/>
            <w:tcBorders>
              <w:top w:val="nil"/>
              <w:left w:val="nil"/>
              <w:bottom w:val="single" w:sz="4" w:space="0" w:color="auto"/>
              <w:right w:val="single" w:sz="4" w:space="0" w:color="auto"/>
            </w:tcBorders>
            <w:shd w:val="clear" w:color="000000" w:fill="D9E1F2"/>
            <w:noWrap/>
            <w:vAlign w:val="center"/>
            <w:hideMark/>
          </w:tcPr>
          <w:p w14:paraId="596CD8FD" w14:textId="77777777" w:rsidR="0058469A" w:rsidRPr="0058469A" w:rsidRDefault="0058469A" w:rsidP="0058469A">
            <w:pPr>
              <w:jc w:val="center"/>
              <w:rPr>
                <w:color w:val="000000"/>
                <w:sz w:val="22"/>
                <w:szCs w:val="22"/>
              </w:rPr>
            </w:pPr>
            <w:r w:rsidRPr="0058469A">
              <w:rPr>
                <w:color w:val="000000"/>
                <w:sz w:val="22"/>
                <w:szCs w:val="22"/>
              </w:rPr>
              <w:t>22086,64</w:t>
            </w:r>
          </w:p>
        </w:tc>
        <w:tc>
          <w:tcPr>
            <w:tcW w:w="449" w:type="pct"/>
            <w:tcBorders>
              <w:top w:val="nil"/>
              <w:left w:val="nil"/>
              <w:bottom w:val="single" w:sz="4" w:space="0" w:color="auto"/>
              <w:right w:val="single" w:sz="4" w:space="0" w:color="auto"/>
            </w:tcBorders>
            <w:shd w:val="clear" w:color="000000" w:fill="D9E1F2"/>
            <w:noWrap/>
            <w:vAlign w:val="center"/>
            <w:hideMark/>
          </w:tcPr>
          <w:p w14:paraId="3FCD3D79" w14:textId="77777777" w:rsidR="0058469A" w:rsidRPr="0058469A" w:rsidRDefault="0058469A" w:rsidP="0058469A">
            <w:pPr>
              <w:jc w:val="center"/>
              <w:rPr>
                <w:color w:val="000000"/>
                <w:sz w:val="22"/>
                <w:szCs w:val="22"/>
              </w:rPr>
            </w:pPr>
            <w:r w:rsidRPr="0058469A">
              <w:rPr>
                <w:color w:val="000000"/>
                <w:sz w:val="22"/>
                <w:szCs w:val="22"/>
              </w:rPr>
              <w:t>22970,11</w:t>
            </w:r>
          </w:p>
        </w:tc>
        <w:tc>
          <w:tcPr>
            <w:tcW w:w="381" w:type="pct"/>
            <w:tcBorders>
              <w:top w:val="nil"/>
              <w:left w:val="nil"/>
              <w:bottom w:val="single" w:sz="4" w:space="0" w:color="auto"/>
              <w:right w:val="single" w:sz="4" w:space="0" w:color="auto"/>
            </w:tcBorders>
            <w:shd w:val="clear" w:color="000000" w:fill="D9E1F2"/>
            <w:noWrap/>
            <w:vAlign w:val="center"/>
            <w:hideMark/>
          </w:tcPr>
          <w:p w14:paraId="3FBC2373" w14:textId="77777777" w:rsidR="0058469A" w:rsidRPr="0058469A" w:rsidRDefault="0058469A" w:rsidP="0058469A">
            <w:pPr>
              <w:jc w:val="center"/>
              <w:rPr>
                <w:color w:val="000000"/>
                <w:sz w:val="22"/>
                <w:szCs w:val="22"/>
              </w:rPr>
            </w:pPr>
            <w:r w:rsidRPr="0058469A">
              <w:rPr>
                <w:color w:val="000000"/>
                <w:sz w:val="22"/>
                <w:szCs w:val="22"/>
              </w:rPr>
              <w:t>23888,91</w:t>
            </w:r>
          </w:p>
        </w:tc>
        <w:tc>
          <w:tcPr>
            <w:tcW w:w="381" w:type="pct"/>
            <w:tcBorders>
              <w:top w:val="nil"/>
              <w:left w:val="nil"/>
              <w:bottom w:val="single" w:sz="4" w:space="0" w:color="auto"/>
              <w:right w:val="single" w:sz="4" w:space="0" w:color="auto"/>
            </w:tcBorders>
            <w:shd w:val="clear" w:color="000000" w:fill="D9E1F2"/>
            <w:noWrap/>
            <w:vAlign w:val="center"/>
            <w:hideMark/>
          </w:tcPr>
          <w:p w14:paraId="2FA8BA1C" w14:textId="77777777" w:rsidR="0058469A" w:rsidRPr="0058469A" w:rsidRDefault="0058469A" w:rsidP="0058469A">
            <w:pPr>
              <w:jc w:val="center"/>
              <w:rPr>
                <w:color w:val="000000"/>
                <w:sz w:val="22"/>
                <w:szCs w:val="22"/>
              </w:rPr>
            </w:pPr>
            <w:r w:rsidRPr="0058469A">
              <w:rPr>
                <w:color w:val="000000"/>
                <w:sz w:val="22"/>
                <w:szCs w:val="22"/>
              </w:rPr>
              <w:t>24844,47</w:t>
            </w:r>
          </w:p>
        </w:tc>
        <w:tc>
          <w:tcPr>
            <w:tcW w:w="381" w:type="pct"/>
            <w:tcBorders>
              <w:top w:val="nil"/>
              <w:left w:val="nil"/>
              <w:bottom w:val="single" w:sz="4" w:space="0" w:color="auto"/>
              <w:right w:val="single" w:sz="4" w:space="0" w:color="auto"/>
            </w:tcBorders>
            <w:shd w:val="clear" w:color="000000" w:fill="E2EFDA"/>
            <w:noWrap/>
            <w:vAlign w:val="center"/>
            <w:hideMark/>
          </w:tcPr>
          <w:p w14:paraId="76F89B03" w14:textId="77777777" w:rsidR="0058469A" w:rsidRPr="0058469A" w:rsidRDefault="0058469A" w:rsidP="0058469A">
            <w:pPr>
              <w:jc w:val="center"/>
              <w:rPr>
                <w:color w:val="000000"/>
                <w:sz w:val="22"/>
                <w:szCs w:val="22"/>
              </w:rPr>
            </w:pPr>
            <w:r w:rsidRPr="0058469A">
              <w:rPr>
                <w:color w:val="000000"/>
                <w:sz w:val="22"/>
                <w:szCs w:val="22"/>
              </w:rPr>
              <w:t>20455,44</w:t>
            </w:r>
          </w:p>
        </w:tc>
        <w:tc>
          <w:tcPr>
            <w:tcW w:w="513" w:type="pct"/>
            <w:tcBorders>
              <w:top w:val="nil"/>
              <w:left w:val="nil"/>
              <w:bottom w:val="single" w:sz="4" w:space="0" w:color="auto"/>
              <w:right w:val="single" w:sz="4" w:space="0" w:color="auto"/>
            </w:tcBorders>
            <w:shd w:val="clear" w:color="000000" w:fill="E2EFDA"/>
            <w:noWrap/>
            <w:vAlign w:val="center"/>
            <w:hideMark/>
          </w:tcPr>
          <w:p w14:paraId="3A5FAFEF" w14:textId="77777777" w:rsidR="0058469A" w:rsidRPr="0058469A" w:rsidRDefault="0058469A" w:rsidP="0058469A">
            <w:pPr>
              <w:jc w:val="center"/>
              <w:rPr>
                <w:color w:val="000000"/>
                <w:sz w:val="22"/>
                <w:szCs w:val="22"/>
              </w:rPr>
            </w:pPr>
            <w:r w:rsidRPr="0058469A">
              <w:rPr>
                <w:color w:val="000000"/>
                <w:sz w:val="22"/>
                <w:szCs w:val="22"/>
              </w:rPr>
              <w:t>21253,20</w:t>
            </w:r>
          </w:p>
        </w:tc>
        <w:tc>
          <w:tcPr>
            <w:tcW w:w="381" w:type="pct"/>
            <w:tcBorders>
              <w:top w:val="nil"/>
              <w:left w:val="nil"/>
              <w:bottom w:val="single" w:sz="4" w:space="0" w:color="auto"/>
              <w:right w:val="single" w:sz="4" w:space="0" w:color="auto"/>
            </w:tcBorders>
            <w:shd w:val="clear" w:color="000000" w:fill="E2EFDA"/>
            <w:noWrap/>
            <w:vAlign w:val="center"/>
            <w:hideMark/>
          </w:tcPr>
          <w:p w14:paraId="03ED48C2" w14:textId="77777777" w:rsidR="0058469A" w:rsidRPr="0058469A" w:rsidRDefault="0058469A" w:rsidP="0058469A">
            <w:pPr>
              <w:jc w:val="center"/>
              <w:rPr>
                <w:color w:val="000000"/>
                <w:sz w:val="22"/>
                <w:szCs w:val="22"/>
              </w:rPr>
            </w:pPr>
            <w:r w:rsidRPr="0058469A">
              <w:rPr>
                <w:color w:val="000000"/>
                <w:sz w:val="22"/>
                <w:szCs w:val="22"/>
              </w:rPr>
              <w:t>22103,33</w:t>
            </w:r>
          </w:p>
        </w:tc>
        <w:tc>
          <w:tcPr>
            <w:tcW w:w="381" w:type="pct"/>
            <w:tcBorders>
              <w:top w:val="nil"/>
              <w:left w:val="nil"/>
              <w:bottom w:val="single" w:sz="4" w:space="0" w:color="auto"/>
              <w:right w:val="single" w:sz="4" w:space="0" w:color="auto"/>
            </w:tcBorders>
            <w:shd w:val="clear" w:color="000000" w:fill="E2EFDA"/>
            <w:noWrap/>
            <w:vAlign w:val="center"/>
            <w:hideMark/>
          </w:tcPr>
          <w:p w14:paraId="410CE14A" w14:textId="77777777" w:rsidR="0058469A" w:rsidRPr="0058469A" w:rsidRDefault="0058469A" w:rsidP="0058469A">
            <w:pPr>
              <w:jc w:val="center"/>
              <w:rPr>
                <w:color w:val="000000"/>
                <w:sz w:val="22"/>
                <w:szCs w:val="22"/>
              </w:rPr>
            </w:pPr>
            <w:r w:rsidRPr="0058469A">
              <w:rPr>
                <w:color w:val="000000"/>
                <w:sz w:val="22"/>
                <w:szCs w:val="22"/>
              </w:rPr>
              <w:t>22987,46</w:t>
            </w:r>
          </w:p>
        </w:tc>
        <w:tc>
          <w:tcPr>
            <w:tcW w:w="381" w:type="pct"/>
            <w:tcBorders>
              <w:top w:val="nil"/>
              <w:left w:val="nil"/>
              <w:bottom w:val="single" w:sz="4" w:space="0" w:color="auto"/>
              <w:right w:val="single" w:sz="4" w:space="0" w:color="auto"/>
            </w:tcBorders>
            <w:shd w:val="clear" w:color="000000" w:fill="E2EFDA"/>
            <w:noWrap/>
            <w:vAlign w:val="center"/>
            <w:hideMark/>
          </w:tcPr>
          <w:p w14:paraId="262BB12C" w14:textId="77777777" w:rsidR="0058469A" w:rsidRPr="0058469A" w:rsidRDefault="0058469A" w:rsidP="0058469A">
            <w:pPr>
              <w:jc w:val="center"/>
              <w:rPr>
                <w:color w:val="000000"/>
                <w:sz w:val="22"/>
                <w:szCs w:val="22"/>
              </w:rPr>
            </w:pPr>
            <w:r w:rsidRPr="0058469A">
              <w:rPr>
                <w:color w:val="000000"/>
                <w:sz w:val="22"/>
                <w:szCs w:val="22"/>
              </w:rPr>
              <w:t>23906,96</w:t>
            </w:r>
          </w:p>
        </w:tc>
      </w:tr>
      <w:tr w:rsidR="0058469A" w:rsidRPr="0058469A" w14:paraId="4395A364" w14:textId="77777777" w:rsidTr="007368F0">
        <w:trPr>
          <w:trHeight w:val="300"/>
        </w:trPr>
        <w:tc>
          <w:tcPr>
            <w:tcW w:w="989" w:type="pct"/>
            <w:tcBorders>
              <w:top w:val="nil"/>
              <w:left w:val="single" w:sz="4" w:space="0" w:color="auto"/>
              <w:bottom w:val="single" w:sz="4" w:space="0" w:color="auto"/>
              <w:right w:val="single" w:sz="4" w:space="0" w:color="auto"/>
            </w:tcBorders>
            <w:shd w:val="clear" w:color="000000" w:fill="D9E1F2"/>
            <w:vAlign w:val="center"/>
            <w:hideMark/>
          </w:tcPr>
          <w:p w14:paraId="180F8F1A" w14:textId="77777777" w:rsidR="0058469A" w:rsidRPr="0058469A" w:rsidRDefault="0058469A" w:rsidP="0058469A">
            <w:pPr>
              <w:rPr>
                <w:color w:val="000000"/>
                <w:sz w:val="22"/>
                <w:szCs w:val="22"/>
              </w:rPr>
            </w:pPr>
            <w:r w:rsidRPr="0058469A">
              <w:rPr>
                <w:color w:val="000000"/>
                <w:sz w:val="22"/>
                <w:szCs w:val="22"/>
              </w:rPr>
              <w:t xml:space="preserve">диаметр </w:t>
            </w:r>
            <w:proofErr w:type="spellStart"/>
            <w:r w:rsidRPr="0058469A">
              <w:rPr>
                <w:color w:val="000000"/>
                <w:sz w:val="22"/>
                <w:szCs w:val="22"/>
              </w:rPr>
              <w:t>Ду</w:t>
            </w:r>
            <w:proofErr w:type="spellEnd"/>
            <w:r w:rsidRPr="0058469A">
              <w:rPr>
                <w:color w:val="000000"/>
                <w:sz w:val="22"/>
                <w:szCs w:val="22"/>
              </w:rPr>
              <w:t xml:space="preserve"> от 100 до 150 мм</w:t>
            </w:r>
          </w:p>
        </w:tc>
        <w:tc>
          <w:tcPr>
            <w:tcW w:w="381" w:type="pct"/>
            <w:tcBorders>
              <w:top w:val="nil"/>
              <w:left w:val="nil"/>
              <w:bottom w:val="single" w:sz="4" w:space="0" w:color="auto"/>
              <w:right w:val="single" w:sz="4" w:space="0" w:color="auto"/>
            </w:tcBorders>
            <w:shd w:val="clear" w:color="000000" w:fill="D9E1F2"/>
            <w:noWrap/>
            <w:vAlign w:val="center"/>
            <w:hideMark/>
          </w:tcPr>
          <w:p w14:paraId="27F1919E" w14:textId="77777777" w:rsidR="0058469A" w:rsidRPr="0058469A" w:rsidRDefault="0058469A" w:rsidP="0058469A">
            <w:pPr>
              <w:jc w:val="center"/>
              <w:rPr>
                <w:color w:val="000000"/>
                <w:sz w:val="22"/>
                <w:szCs w:val="22"/>
              </w:rPr>
            </w:pPr>
            <w:r w:rsidRPr="0058469A">
              <w:rPr>
                <w:color w:val="000000"/>
                <w:sz w:val="22"/>
                <w:szCs w:val="22"/>
              </w:rPr>
              <w:t>24412,01</w:t>
            </w:r>
          </w:p>
        </w:tc>
        <w:tc>
          <w:tcPr>
            <w:tcW w:w="381" w:type="pct"/>
            <w:tcBorders>
              <w:top w:val="nil"/>
              <w:left w:val="nil"/>
              <w:bottom w:val="single" w:sz="4" w:space="0" w:color="auto"/>
              <w:right w:val="single" w:sz="4" w:space="0" w:color="auto"/>
            </w:tcBorders>
            <w:shd w:val="clear" w:color="000000" w:fill="D9E1F2"/>
            <w:noWrap/>
            <w:vAlign w:val="center"/>
            <w:hideMark/>
          </w:tcPr>
          <w:p w14:paraId="796C2493" w14:textId="77777777" w:rsidR="0058469A" w:rsidRPr="0058469A" w:rsidRDefault="0058469A" w:rsidP="0058469A">
            <w:pPr>
              <w:jc w:val="center"/>
              <w:rPr>
                <w:color w:val="000000"/>
                <w:sz w:val="22"/>
                <w:szCs w:val="22"/>
              </w:rPr>
            </w:pPr>
            <w:r w:rsidRPr="0058469A">
              <w:rPr>
                <w:color w:val="000000"/>
                <w:sz w:val="22"/>
                <w:szCs w:val="22"/>
              </w:rPr>
              <w:t>25364,07</w:t>
            </w:r>
          </w:p>
        </w:tc>
        <w:tc>
          <w:tcPr>
            <w:tcW w:w="449" w:type="pct"/>
            <w:tcBorders>
              <w:top w:val="nil"/>
              <w:left w:val="nil"/>
              <w:bottom w:val="single" w:sz="4" w:space="0" w:color="auto"/>
              <w:right w:val="single" w:sz="4" w:space="0" w:color="auto"/>
            </w:tcBorders>
            <w:shd w:val="clear" w:color="000000" w:fill="D9E1F2"/>
            <w:noWrap/>
            <w:vAlign w:val="center"/>
            <w:hideMark/>
          </w:tcPr>
          <w:p w14:paraId="44C414DC" w14:textId="77777777" w:rsidR="0058469A" w:rsidRPr="0058469A" w:rsidRDefault="0058469A" w:rsidP="0058469A">
            <w:pPr>
              <w:jc w:val="center"/>
              <w:rPr>
                <w:color w:val="000000"/>
                <w:sz w:val="22"/>
                <w:szCs w:val="22"/>
              </w:rPr>
            </w:pPr>
            <w:r w:rsidRPr="0058469A">
              <w:rPr>
                <w:color w:val="000000"/>
                <w:sz w:val="22"/>
                <w:szCs w:val="22"/>
              </w:rPr>
              <w:t>26378,64</w:t>
            </w:r>
          </w:p>
        </w:tc>
        <w:tc>
          <w:tcPr>
            <w:tcW w:w="381" w:type="pct"/>
            <w:tcBorders>
              <w:top w:val="nil"/>
              <w:left w:val="nil"/>
              <w:bottom w:val="single" w:sz="4" w:space="0" w:color="auto"/>
              <w:right w:val="single" w:sz="4" w:space="0" w:color="auto"/>
            </w:tcBorders>
            <w:shd w:val="clear" w:color="000000" w:fill="D9E1F2"/>
            <w:noWrap/>
            <w:vAlign w:val="center"/>
            <w:hideMark/>
          </w:tcPr>
          <w:p w14:paraId="316126B2" w14:textId="77777777" w:rsidR="0058469A" w:rsidRPr="0058469A" w:rsidRDefault="0058469A" w:rsidP="0058469A">
            <w:pPr>
              <w:jc w:val="center"/>
              <w:rPr>
                <w:color w:val="000000"/>
                <w:sz w:val="22"/>
                <w:szCs w:val="22"/>
              </w:rPr>
            </w:pPr>
            <w:r w:rsidRPr="0058469A">
              <w:rPr>
                <w:color w:val="000000"/>
                <w:sz w:val="22"/>
                <w:szCs w:val="22"/>
              </w:rPr>
              <w:t>27433,78</w:t>
            </w:r>
          </w:p>
        </w:tc>
        <w:tc>
          <w:tcPr>
            <w:tcW w:w="381" w:type="pct"/>
            <w:tcBorders>
              <w:top w:val="nil"/>
              <w:left w:val="nil"/>
              <w:bottom w:val="single" w:sz="4" w:space="0" w:color="auto"/>
              <w:right w:val="single" w:sz="4" w:space="0" w:color="auto"/>
            </w:tcBorders>
            <w:shd w:val="clear" w:color="000000" w:fill="D9E1F2"/>
            <w:noWrap/>
            <w:vAlign w:val="center"/>
            <w:hideMark/>
          </w:tcPr>
          <w:p w14:paraId="77164E48" w14:textId="77777777" w:rsidR="0058469A" w:rsidRPr="0058469A" w:rsidRDefault="0058469A" w:rsidP="0058469A">
            <w:pPr>
              <w:jc w:val="center"/>
              <w:rPr>
                <w:color w:val="000000"/>
                <w:sz w:val="22"/>
                <w:szCs w:val="22"/>
              </w:rPr>
            </w:pPr>
            <w:r w:rsidRPr="0058469A">
              <w:rPr>
                <w:color w:val="000000"/>
                <w:sz w:val="22"/>
                <w:szCs w:val="22"/>
              </w:rPr>
              <w:t>28531,13</w:t>
            </w:r>
          </w:p>
        </w:tc>
        <w:tc>
          <w:tcPr>
            <w:tcW w:w="381" w:type="pct"/>
            <w:tcBorders>
              <w:top w:val="nil"/>
              <w:left w:val="nil"/>
              <w:bottom w:val="single" w:sz="4" w:space="0" w:color="auto"/>
              <w:right w:val="single" w:sz="4" w:space="0" w:color="auto"/>
            </w:tcBorders>
            <w:shd w:val="clear" w:color="000000" w:fill="E2EFDA"/>
            <w:noWrap/>
            <w:vAlign w:val="center"/>
            <w:hideMark/>
          </w:tcPr>
          <w:p w14:paraId="2DC61545" w14:textId="77777777" w:rsidR="0058469A" w:rsidRPr="0058469A" w:rsidRDefault="0058469A" w:rsidP="0058469A">
            <w:pPr>
              <w:jc w:val="center"/>
              <w:rPr>
                <w:color w:val="000000"/>
                <w:sz w:val="22"/>
                <w:szCs w:val="22"/>
              </w:rPr>
            </w:pPr>
            <w:r w:rsidRPr="0058469A">
              <w:rPr>
                <w:color w:val="000000"/>
                <w:sz w:val="22"/>
                <w:szCs w:val="22"/>
              </w:rPr>
              <w:t>23468,29</w:t>
            </w:r>
          </w:p>
        </w:tc>
        <w:tc>
          <w:tcPr>
            <w:tcW w:w="513" w:type="pct"/>
            <w:tcBorders>
              <w:top w:val="nil"/>
              <w:left w:val="nil"/>
              <w:bottom w:val="single" w:sz="4" w:space="0" w:color="auto"/>
              <w:right w:val="single" w:sz="4" w:space="0" w:color="auto"/>
            </w:tcBorders>
            <w:shd w:val="clear" w:color="000000" w:fill="E2EFDA"/>
            <w:noWrap/>
            <w:vAlign w:val="center"/>
            <w:hideMark/>
          </w:tcPr>
          <w:p w14:paraId="232ACE50" w14:textId="77777777" w:rsidR="0058469A" w:rsidRPr="0058469A" w:rsidRDefault="0058469A" w:rsidP="0058469A">
            <w:pPr>
              <w:jc w:val="center"/>
              <w:rPr>
                <w:color w:val="000000"/>
                <w:sz w:val="22"/>
                <w:szCs w:val="22"/>
              </w:rPr>
            </w:pPr>
            <w:r w:rsidRPr="0058469A">
              <w:rPr>
                <w:color w:val="000000"/>
                <w:sz w:val="22"/>
                <w:szCs w:val="22"/>
              </w:rPr>
              <w:t>24383,56</w:t>
            </w:r>
          </w:p>
        </w:tc>
        <w:tc>
          <w:tcPr>
            <w:tcW w:w="381" w:type="pct"/>
            <w:tcBorders>
              <w:top w:val="nil"/>
              <w:left w:val="nil"/>
              <w:bottom w:val="single" w:sz="4" w:space="0" w:color="auto"/>
              <w:right w:val="single" w:sz="4" w:space="0" w:color="auto"/>
            </w:tcBorders>
            <w:shd w:val="clear" w:color="000000" w:fill="E2EFDA"/>
            <w:noWrap/>
            <w:vAlign w:val="center"/>
            <w:hideMark/>
          </w:tcPr>
          <w:p w14:paraId="3C398929" w14:textId="77777777" w:rsidR="0058469A" w:rsidRPr="0058469A" w:rsidRDefault="0058469A" w:rsidP="0058469A">
            <w:pPr>
              <w:jc w:val="center"/>
              <w:rPr>
                <w:color w:val="000000"/>
                <w:sz w:val="22"/>
                <w:szCs w:val="22"/>
              </w:rPr>
            </w:pPr>
            <w:r w:rsidRPr="0058469A">
              <w:rPr>
                <w:color w:val="000000"/>
                <w:sz w:val="22"/>
                <w:szCs w:val="22"/>
              </w:rPr>
              <w:t>25358,90</w:t>
            </w:r>
          </w:p>
        </w:tc>
        <w:tc>
          <w:tcPr>
            <w:tcW w:w="381" w:type="pct"/>
            <w:tcBorders>
              <w:top w:val="nil"/>
              <w:left w:val="nil"/>
              <w:bottom w:val="single" w:sz="4" w:space="0" w:color="auto"/>
              <w:right w:val="single" w:sz="4" w:space="0" w:color="auto"/>
            </w:tcBorders>
            <w:shd w:val="clear" w:color="000000" w:fill="E2EFDA"/>
            <w:noWrap/>
            <w:vAlign w:val="center"/>
            <w:hideMark/>
          </w:tcPr>
          <w:p w14:paraId="064FC948" w14:textId="77777777" w:rsidR="0058469A" w:rsidRPr="0058469A" w:rsidRDefault="0058469A" w:rsidP="0058469A">
            <w:pPr>
              <w:jc w:val="center"/>
              <w:rPr>
                <w:color w:val="000000"/>
                <w:sz w:val="22"/>
                <w:szCs w:val="22"/>
              </w:rPr>
            </w:pPr>
            <w:r w:rsidRPr="0058469A">
              <w:rPr>
                <w:color w:val="000000"/>
                <w:sz w:val="22"/>
                <w:szCs w:val="22"/>
              </w:rPr>
              <w:t>26373,25</w:t>
            </w:r>
          </w:p>
        </w:tc>
        <w:tc>
          <w:tcPr>
            <w:tcW w:w="381" w:type="pct"/>
            <w:tcBorders>
              <w:top w:val="nil"/>
              <w:left w:val="nil"/>
              <w:bottom w:val="single" w:sz="4" w:space="0" w:color="auto"/>
              <w:right w:val="single" w:sz="4" w:space="0" w:color="auto"/>
            </w:tcBorders>
            <w:shd w:val="clear" w:color="000000" w:fill="E2EFDA"/>
            <w:noWrap/>
            <w:vAlign w:val="center"/>
            <w:hideMark/>
          </w:tcPr>
          <w:p w14:paraId="3DE98B66" w14:textId="77777777" w:rsidR="0058469A" w:rsidRPr="0058469A" w:rsidRDefault="0058469A" w:rsidP="0058469A">
            <w:pPr>
              <w:jc w:val="center"/>
              <w:rPr>
                <w:color w:val="000000"/>
                <w:sz w:val="22"/>
                <w:szCs w:val="22"/>
              </w:rPr>
            </w:pPr>
            <w:r w:rsidRPr="0058469A">
              <w:rPr>
                <w:color w:val="000000"/>
                <w:sz w:val="22"/>
                <w:szCs w:val="22"/>
              </w:rPr>
              <w:t>27428,18</w:t>
            </w:r>
          </w:p>
        </w:tc>
      </w:tr>
      <w:tr w:rsidR="0058469A" w:rsidRPr="0058469A" w14:paraId="3F40F3B4" w14:textId="77777777" w:rsidTr="007368F0">
        <w:trPr>
          <w:trHeight w:val="300"/>
        </w:trPr>
        <w:tc>
          <w:tcPr>
            <w:tcW w:w="989" w:type="pct"/>
            <w:tcBorders>
              <w:top w:val="nil"/>
              <w:left w:val="single" w:sz="4" w:space="0" w:color="auto"/>
              <w:bottom w:val="single" w:sz="4" w:space="0" w:color="auto"/>
              <w:right w:val="single" w:sz="4" w:space="0" w:color="auto"/>
            </w:tcBorders>
            <w:shd w:val="clear" w:color="000000" w:fill="D9E1F2"/>
            <w:vAlign w:val="center"/>
            <w:hideMark/>
          </w:tcPr>
          <w:p w14:paraId="5EAA1D46" w14:textId="77777777" w:rsidR="0058469A" w:rsidRPr="0058469A" w:rsidRDefault="0058469A" w:rsidP="0058469A">
            <w:pPr>
              <w:rPr>
                <w:color w:val="000000"/>
                <w:sz w:val="22"/>
                <w:szCs w:val="22"/>
              </w:rPr>
            </w:pPr>
            <w:r w:rsidRPr="0058469A">
              <w:rPr>
                <w:color w:val="000000"/>
                <w:sz w:val="22"/>
                <w:szCs w:val="22"/>
              </w:rPr>
              <w:t xml:space="preserve">диаметр </w:t>
            </w:r>
            <w:proofErr w:type="spellStart"/>
            <w:r w:rsidRPr="0058469A">
              <w:rPr>
                <w:color w:val="000000"/>
                <w:sz w:val="22"/>
                <w:szCs w:val="22"/>
              </w:rPr>
              <w:t>Ду</w:t>
            </w:r>
            <w:proofErr w:type="spellEnd"/>
            <w:r w:rsidRPr="0058469A">
              <w:rPr>
                <w:color w:val="000000"/>
                <w:sz w:val="22"/>
                <w:szCs w:val="22"/>
              </w:rPr>
              <w:t xml:space="preserve"> от 150 до 200 мм</w:t>
            </w:r>
          </w:p>
        </w:tc>
        <w:tc>
          <w:tcPr>
            <w:tcW w:w="381" w:type="pct"/>
            <w:tcBorders>
              <w:top w:val="nil"/>
              <w:left w:val="nil"/>
              <w:bottom w:val="single" w:sz="4" w:space="0" w:color="auto"/>
              <w:right w:val="single" w:sz="4" w:space="0" w:color="auto"/>
            </w:tcBorders>
            <w:shd w:val="clear" w:color="000000" w:fill="D9E1F2"/>
            <w:noWrap/>
            <w:vAlign w:val="center"/>
            <w:hideMark/>
          </w:tcPr>
          <w:p w14:paraId="3F32007D" w14:textId="77777777" w:rsidR="0058469A" w:rsidRPr="0058469A" w:rsidRDefault="0058469A" w:rsidP="0058469A">
            <w:pPr>
              <w:jc w:val="center"/>
              <w:rPr>
                <w:color w:val="000000"/>
                <w:sz w:val="22"/>
                <w:szCs w:val="22"/>
              </w:rPr>
            </w:pPr>
            <w:r w:rsidRPr="0058469A">
              <w:rPr>
                <w:color w:val="000000"/>
                <w:sz w:val="22"/>
                <w:szCs w:val="22"/>
              </w:rPr>
              <w:t>31345,29</w:t>
            </w:r>
          </w:p>
        </w:tc>
        <w:tc>
          <w:tcPr>
            <w:tcW w:w="381" w:type="pct"/>
            <w:tcBorders>
              <w:top w:val="nil"/>
              <w:left w:val="nil"/>
              <w:bottom w:val="single" w:sz="4" w:space="0" w:color="auto"/>
              <w:right w:val="single" w:sz="4" w:space="0" w:color="auto"/>
            </w:tcBorders>
            <w:shd w:val="clear" w:color="000000" w:fill="D9E1F2"/>
            <w:noWrap/>
            <w:vAlign w:val="center"/>
            <w:hideMark/>
          </w:tcPr>
          <w:p w14:paraId="7C499120" w14:textId="77777777" w:rsidR="0058469A" w:rsidRPr="0058469A" w:rsidRDefault="0058469A" w:rsidP="0058469A">
            <w:pPr>
              <w:jc w:val="center"/>
              <w:rPr>
                <w:color w:val="000000"/>
                <w:sz w:val="22"/>
                <w:szCs w:val="22"/>
              </w:rPr>
            </w:pPr>
            <w:r w:rsidRPr="0058469A">
              <w:rPr>
                <w:color w:val="000000"/>
                <w:sz w:val="22"/>
                <w:szCs w:val="22"/>
              </w:rPr>
              <w:t>32567,76</w:t>
            </w:r>
          </w:p>
        </w:tc>
        <w:tc>
          <w:tcPr>
            <w:tcW w:w="449" w:type="pct"/>
            <w:tcBorders>
              <w:top w:val="nil"/>
              <w:left w:val="nil"/>
              <w:bottom w:val="single" w:sz="4" w:space="0" w:color="auto"/>
              <w:right w:val="single" w:sz="4" w:space="0" w:color="auto"/>
            </w:tcBorders>
            <w:shd w:val="clear" w:color="000000" w:fill="D9E1F2"/>
            <w:noWrap/>
            <w:vAlign w:val="center"/>
            <w:hideMark/>
          </w:tcPr>
          <w:p w14:paraId="2D517109" w14:textId="77777777" w:rsidR="0058469A" w:rsidRPr="0058469A" w:rsidRDefault="0058469A" w:rsidP="0058469A">
            <w:pPr>
              <w:jc w:val="center"/>
              <w:rPr>
                <w:color w:val="000000"/>
                <w:sz w:val="22"/>
                <w:szCs w:val="22"/>
              </w:rPr>
            </w:pPr>
            <w:r w:rsidRPr="0058469A">
              <w:rPr>
                <w:color w:val="000000"/>
                <w:sz w:val="22"/>
                <w:szCs w:val="22"/>
              </w:rPr>
              <w:t>33870,47</w:t>
            </w:r>
          </w:p>
        </w:tc>
        <w:tc>
          <w:tcPr>
            <w:tcW w:w="381" w:type="pct"/>
            <w:tcBorders>
              <w:top w:val="nil"/>
              <w:left w:val="nil"/>
              <w:bottom w:val="single" w:sz="4" w:space="0" w:color="auto"/>
              <w:right w:val="single" w:sz="4" w:space="0" w:color="auto"/>
            </w:tcBorders>
            <w:shd w:val="clear" w:color="000000" w:fill="D9E1F2"/>
            <w:noWrap/>
            <w:vAlign w:val="center"/>
            <w:hideMark/>
          </w:tcPr>
          <w:p w14:paraId="286A3C37" w14:textId="77777777" w:rsidR="0058469A" w:rsidRPr="0058469A" w:rsidRDefault="0058469A" w:rsidP="0058469A">
            <w:pPr>
              <w:jc w:val="center"/>
              <w:rPr>
                <w:color w:val="000000"/>
                <w:sz w:val="22"/>
                <w:szCs w:val="22"/>
              </w:rPr>
            </w:pPr>
            <w:r w:rsidRPr="0058469A">
              <w:rPr>
                <w:color w:val="000000"/>
                <w:sz w:val="22"/>
                <w:szCs w:val="22"/>
              </w:rPr>
              <w:t>35225,29</w:t>
            </w:r>
          </w:p>
        </w:tc>
        <w:tc>
          <w:tcPr>
            <w:tcW w:w="381" w:type="pct"/>
            <w:tcBorders>
              <w:top w:val="nil"/>
              <w:left w:val="nil"/>
              <w:bottom w:val="single" w:sz="4" w:space="0" w:color="auto"/>
              <w:right w:val="single" w:sz="4" w:space="0" w:color="auto"/>
            </w:tcBorders>
            <w:shd w:val="clear" w:color="000000" w:fill="D9E1F2"/>
            <w:noWrap/>
            <w:vAlign w:val="center"/>
            <w:hideMark/>
          </w:tcPr>
          <w:p w14:paraId="0E94CA92" w14:textId="77777777" w:rsidR="0058469A" w:rsidRPr="0058469A" w:rsidRDefault="0058469A" w:rsidP="0058469A">
            <w:pPr>
              <w:jc w:val="center"/>
              <w:rPr>
                <w:color w:val="000000"/>
                <w:sz w:val="22"/>
                <w:szCs w:val="22"/>
              </w:rPr>
            </w:pPr>
            <w:r w:rsidRPr="0058469A">
              <w:rPr>
                <w:color w:val="000000"/>
                <w:sz w:val="22"/>
                <w:szCs w:val="22"/>
              </w:rPr>
              <w:t>36634,30</w:t>
            </w:r>
          </w:p>
        </w:tc>
        <w:tc>
          <w:tcPr>
            <w:tcW w:w="381" w:type="pct"/>
            <w:tcBorders>
              <w:top w:val="nil"/>
              <w:left w:val="nil"/>
              <w:bottom w:val="single" w:sz="4" w:space="0" w:color="auto"/>
              <w:right w:val="single" w:sz="4" w:space="0" w:color="auto"/>
            </w:tcBorders>
            <w:shd w:val="clear" w:color="000000" w:fill="E2EFDA"/>
            <w:noWrap/>
            <w:vAlign w:val="center"/>
            <w:hideMark/>
          </w:tcPr>
          <w:p w14:paraId="7D2C0C8A" w14:textId="77777777" w:rsidR="0058469A" w:rsidRPr="0058469A" w:rsidRDefault="0058469A" w:rsidP="0058469A">
            <w:pPr>
              <w:jc w:val="center"/>
              <w:rPr>
                <w:color w:val="000000"/>
                <w:sz w:val="22"/>
                <w:szCs w:val="22"/>
              </w:rPr>
            </w:pPr>
            <w:r w:rsidRPr="0058469A">
              <w:rPr>
                <w:color w:val="000000"/>
                <w:sz w:val="22"/>
                <w:szCs w:val="22"/>
              </w:rPr>
              <w:t>30401,58</w:t>
            </w:r>
          </w:p>
        </w:tc>
        <w:tc>
          <w:tcPr>
            <w:tcW w:w="513" w:type="pct"/>
            <w:tcBorders>
              <w:top w:val="nil"/>
              <w:left w:val="nil"/>
              <w:bottom w:val="single" w:sz="4" w:space="0" w:color="auto"/>
              <w:right w:val="single" w:sz="4" w:space="0" w:color="auto"/>
            </w:tcBorders>
            <w:shd w:val="clear" w:color="000000" w:fill="E2EFDA"/>
            <w:noWrap/>
            <w:vAlign w:val="center"/>
            <w:hideMark/>
          </w:tcPr>
          <w:p w14:paraId="1DEA119B" w14:textId="77777777" w:rsidR="0058469A" w:rsidRPr="0058469A" w:rsidRDefault="0058469A" w:rsidP="0058469A">
            <w:pPr>
              <w:jc w:val="center"/>
              <w:rPr>
                <w:color w:val="000000"/>
                <w:sz w:val="22"/>
                <w:szCs w:val="22"/>
              </w:rPr>
            </w:pPr>
            <w:r w:rsidRPr="0058469A">
              <w:rPr>
                <w:color w:val="000000"/>
                <w:sz w:val="22"/>
                <w:szCs w:val="22"/>
              </w:rPr>
              <w:t>31587,24</w:t>
            </w:r>
          </w:p>
        </w:tc>
        <w:tc>
          <w:tcPr>
            <w:tcW w:w="381" w:type="pct"/>
            <w:tcBorders>
              <w:top w:val="nil"/>
              <w:left w:val="nil"/>
              <w:bottom w:val="single" w:sz="4" w:space="0" w:color="auto"/>
              <w:right w:val="single" w:sz="4" w:space="0" w:color="auto"/>
            </w:tcBorders>
            <w:shd w:val="clear" w:color="000000" w:fill="E2EFDA"/>
            <w:noWrap/>
            <w:vAlign w:val="center"/>
            <w:hideMark/>
          </w:tcPr>
          <w:p w14:paraId="37B22A5F" w14:textId="77777777" w:rsidR="0058469A" w:rsidRPr="0058469A" w:rsidRDefault="0058469A" w:rsidP="0058469A">
            <w:pPr>
              <w:jc w:val="center"/>
              <w:rPr>
                <w:color w:val="000000"/>
                <w:sz w:val="22"/>
                <w:szCs w:val="22"/>
              </w:rPr>
            </w:pPr>
            <w:r w:rsidRPr="0058469A">
              <w:rPr>
                <w:color w:val="000000"/>
                <w:sz w:val="22"/>
                <w:szCs w:val="22"/>
              </w:rPr>
              <w:t>32850,73</w:t>
            </w:r>
          </w:p>
        </w:tc>
        <w:tc>
          <w:tcPr>
            <w:tcW w:w="381" w:type="pct"/>
            <w:tcBorders>
              <w:top w:val="nil"/>
              <w:left w:val="nil"/>
              <w:bottom w:val="single" w:sz="4" w:space="0" w:color="auto"/>
              <w:right w:val="single" w:sz="4" w:space="0" w:color="auto"/>
            </w:tcBorders>
            <w:shd w:val="clear" w:color="000000" w:fill="E2EFDA"/>
            <w:noWrap/>
            <w:vAlign w:val="center"/>
            <w:hideMark/>
          </w:tcPr>
          <w:p w14:paraId="491047CB" w14:textId="77777777" w:rsidR="0058469A" w:rsidRPr="0058469A" w:rsidRDefault="0058469A" w:rsidP="0058469A">
            <w:pPr>
              <w:jc w:val="center"/>
              <w:rPr>
                <w:color w:val="000000"/>
                <w:sz w:val="22"/>
                <w:szCs w:val="22"/>
              </w:rPr>
            </w:pPr>
            <w:r w:rsidRPr="0058469A">
              <w:rPr>
                <w:color w:val="000000"/>
                <w:sz w:val="22"/>
                <w:szCs w:val="22"/>
              </w:rPr>
              <w:t>34164,76</w:t>
            </w:r>
          </w:p>
        </w:tc>
        <w:tc>
          <w:tcPr>
            <w:tcW w:w="381" w:type="pct"/>
            <w:tcBorders>
              <w:top w:val="nil"/>
              <w:left w:val="nil"/>
              <w:bottom w:val="single" w:sz="4" w:space="0" w:color="auto"/>
              <w:right w:val="single" w:sz="4" w:space="0" w:color="auto"/>
            </w:tcBorders>
            <w:shd w:val="clear" w:color="000000" w:fill="E2EFDA"/>
            <w:noWrap/>
            <w:vAlign w:val="center"/>
            <w:hideMark/>
          </w:tcPr>
          <w:p w14:paraId="109F02F4" w14:textId="77777777" w:rsidR="0058469A" w:rsidRPr="0058469A" w:rsidRDefault="0058469A" w:rsidP="0058469A">
            <w:pPr>
              <w:jc w:val="center"/>
              <w:rPr>
                <w:color w:val="000000"/>
                <w:sz w:val="22"/>
                <w:szCs w:val="22"/>
              </w:rPr>
            </w:pPr>
            <w:r w:rsidRPr="0058469A">
              <w:rPr>
                <w:color w:val="000000"/>
                <w:sz w:val="22"/>
                <w:szCs w:val="22"/>
              </w:rPr>
              <w:t>35531,35</w:t>
            </w:r>
          </w:p>
        </w:tc>
      </w:tr>
      <w:tr w:rsidR="0058469A" w:rsidRPr="0058469A" w14:paraId="6F001828" w14:textId="77777777" w:rsidTr="007368F0">
        <w:trPr>
          <w:trHeight w:val="300"/>
        </w:trPr>
        <w:tc>
          <w:tcPr>
            <w:tcW w:w="989" w:type="pct"/>
            <w:tcBorders>
              <w:top w:val="nil"/>
              <w:left w:val="single" w:sz="4" w:space="0" w:color="auto"/>
              <w:bottom w:val="single" w:sz="4" w:space="0" w:color="auto"/>
              <w:right w:val="single" w:sz="4" w:space="0" w:color="auto"/>
            </w:tcBorders>
            <w:shd w:val="clear" w:color="000000" w:fill="D9E1F2"/>
            <w:vAlign w:val="center"/>
            <w:hideMark/>
          </w:tcPr>
          <w:p w14:paraId="39D2088C" w14:textId="77777777" w:rsidR="0058469A" w:rsidRPr="0058469A" w:rsidRDefault="0058469A" w:rsidP="0058469A">
            <w:pPr>
              <w:rPr>
                <w:color w:val="000000"/>
                <w:sz w:val="22"/>
                <w:szCs w:val="22"/>
              </w:rPr>
            </w:pPr>
            <w:r w:rsidRPr="0058469A">
              <w:rPr>
                <w:color w:val="000000"/>
                <w:sz w:val="22"/>
                <w:szCs w:val="22"/>
              </w:rPr>
              <w:t xml:space="preserve">диаметр </w:t>
            </w:r>
            <w:proofErr w:type="spellStart"/>
            <w:r w:rsidRPr="0058469A">
              <w:rPr>
                <w:color w:val="000000"/>
                <w:sz w:val="22"/>
                <w:szCs w:val="22"/>
              </w:rPr>
              <w:t>Ду</w:t>
            </w:r>
            <w:proofErr w:type="spellEnd"/>
            <w:r w:rsidRPr="0058469A">
              <w:rPr>
                <w:color w:val="000000"/>
                <w:sz w:val="22"/>
                <w:szCs w:val="22"/>
              </w:rPr>
              <w:t xml:space="preserve"> от 200 до 250 мм</w:t>
            </w:r>
          </w:p>
        </w:tc>
        <w:tc>
          <w:tcPr>
            <w:tcW w:w="381" w:type="pct"/>
            <w:tcBorders>
              <w:top w:val="nil"/>
              <w:left w:val="nil"/>
              <w:bottom w:val="single" w:sz="4" w:space="0" w:color="auto"/>
              <w:right w:val="single" w:sz="4" w:space="0" w:color="auto"/>
            </w:tcBorders>
            <w:shd w:val="clear" w:color="000000" w:fill="D9E1F2"/>
            <w:noWrap/>
            <w:vAlign w:val="center"/>
            <w:hideMark/>
          </w:tcPr>
          <w:p w14:paraId="499EB9A0" w14:textId="77777777" w:rsidR="0058469A" w:rsidRPr="0058469A" w:rsidRDefault="0058469A" w:rsidP="0058469A">
            <w:pPr>
              <w:jc w:val="center"/>
              <w:rPr>
                <w:color w:val="000000"/>
                <w:sz w:val="22"/>
                <w:szCs w:val="22"/>
              </w:rPr>
            </w:pPr>
            <w:r w:rsidRPr="0058469A">
              <w:rPr>
                <w:color w:val="000000"/>
                <w:sz w:val="22"/>
                <w:szCs w:val="22"/>
              </w:rPr>
              <w:t>33617,20</w:t>
            </w:r>
          </w:p>
        </w:tc>
        <w:tc>
          <w:tcPr>
            <w:tcW w:w="381" w:type="pct"/>
            <w:tcBorders>
              <w:top w:val="nil"/>
              <w:left w:val="nil"/>
              <w:bottom w:val="single" w:sz="4" w:space="0" w:color="auto"/>
              <w:right w:val="single" w:sz="4" w:space="0" w:color="auto"/>
            </w:tcBorders>
            <w:shd w:val="clear" w:color="000000" w:fill="D9E1F2"/>
            <w:noWrap/>
            <w:vAlign w:val="center"/>
            <w:hideMark/>
          </w:tcPr>
          <w:p w14:paraId="69441600" w14:textId="77777777" w:rsidR="0058469A" w:rsidRPr="0058469A" w:rsidRDefault="0058469A" w:rsidP="0058469A">
            <w:pPr>
              <w:jc w:val="center"/>
              <w:rPr>
                <w:color w:val="000000"/>
                <w:sz w:val="22"/>
                <w:szCs w:val="22"/>
              </w:rPr>
            </w:pPr>
            <w:r w:rsidRPr="0058469A">
              <w:rPr>
                <w:color w:val="000000"/>
                <w:sz w:val="22"/>
                <w:szCs w:val="22"/>
              </w:rPr>
              <w:t>34928,27</w:t>
            </w:r>
          </w:p>
        </w:tc>
        <w:tc>
          <w:tcPr>
            <w:tcW w:w="449" w:type="pct"/>
            <w:tcBorders>
              <w:top w:val="nil"/>
              <w:left w:val="nil"/>
              <w:bottom w:val="single" w:sz="4" w:space="0" w:color="auto"/>
              <w:right w:val="single" w:sz="4" w:space="0" w:color="auto"/>
            </w:tcBorders>
            <w:shd w:val="clear" w:color="000000" w:fill="D9E1F2"/>
            <w:noWrap/>
            <w:vAlign w:val="center"/>
            <w:hideMark/>
          </w:tcPr>
          <w:p w14:paraId="740CE6E6" w14:textId="77777777" w:rsidR="0058469A" w:rsidRPr="0058469A" w:rsidRDefault="0058469A" w:rsidP="0058469A">
            <w:pPr>
              <w:jc w:val="center"/>
              <w:rPr>
                <w:color w:val="000000"/>
                <w:sz w:val="22"/>
                <w:szCs w:val="22"/>
              </w:rPr>
            </w:pPr>
            <w:r w:rsidRPr="0058469A">
              <w:rPr>
                <w:color w:val="000000"/>
                <w:sz w:val="22"/>
                <w:szCs w:val="22"/>
              </w:rPr>
              <w:t>36325,40</w:t>
            </w:r>
          </w:p>
        </w:tc>
        <w:tc>
          <w:tcPr>
            <w:tcW w:w="381" w:type="pct"/>
            <w:tcBorders>
              <w:top w:val="nil"/>
              <w:left w:val="nil"/>
              <w:bottom w:val="single" w:sz="4" w:space="0" w:color="auto"/>
              <w:right w:val="single" w:sz="4" w:space="0" w:color="auto"/>
            </w:tcBorders>
            <w:shd w:val="clear" w:color="000000" w:fill="D9E1F2"/>
            <w:noWrap/>
            <w:vAlign w:val="center"/>
            <w:hideMark/>
          </w:tcPr>
          <w:p w14:paraId="2E02EAC9" w14:textId="77777777" w:rsidR="0058469A" w:rsidRPr="0058469A" w:rsidRDefault="0058469A" w:rsidP="0058469A">
            <w:pPr>
              <w:jc w:val="center"/>
              <w:rPr>
                <w:color w:val="000000"/>
                <w:sz w:val="22"/>
                <w:szCs w:val="22"/>
              </w:rPr>
            </w:pPr>
            <w:r w:rsidRPr="0058469A">
              <w:rPr>
                <w:color w:val="000000"/>
                <w:sz w:val="22"/>
                <w:szCs w:val="22"/>
              </w:rPr>
              <w:t>37778,42</w:t>
            </w:r>
          </w:p>
        </w:tc>
        <w:tc>
          <w:tcPr>
            <w:tcW w:w="381" w:type="pct"/>
            <w:tcBorders>
              <w:top w:val="nil"/>
              <w:left w:val="nil"/>
              <w:bottom w:val="single" w:sz="4" w:space="0" w:color="auto"/>
              <w:right w:val="single" w:sz="4" w:space="0" w:color="auto"/>
            </w:tcBorders>
            <w:shd w:val="clear" w:color="000000" w:fill="D9E1F2"/>
            <w:noWrap/>
            <w:vAlign w:val="center"/>
            <w:hideMark/>
          </w:tcPr>
          <w:p w14:paraId="40F5E3C8" w14:textId="77777777" w:rsidR="0058469A" w:rsidRPr="0058469A" w:rsidRDefault="0058469A" w:rsidP="0058469A">
            <w:pPr>
              <w:jc w:val="center"/>
              <w:rPr>
                <w:color w:val="000000"/>
                <w:sz w:val="22"/>
                <w:szCs w:val="22"/>
              </w:rPr>
            </w:pPr>
            <w:r w:rsidRPr="0058469A">
              <w:rPr>
                <w:color w:val="000000"/>
                <w:sz w:val="22"/>
                <w:szCs w:val="22"/>
              </w:rPr>
              <w:t>39289,55</w:t>
            </w:r>
          </w:p>
        </w:tc>
        <w:tc>
          <w:tcPr>
            <w:tcW w:w="381" w:type="pct"/>
            <w:tcBorders>
              <w:top w:val="nil"/>
              <w:left w:val="nil"/>
              <w:bottom w:val="single" w:sz="4" w:space="0" w:color="auto"/>
              <w:right w:val="single" w:sz="4" w:space="0" w:color="auto"/>
            </w:tcBorders>
            <w:shd w:val="clear" w:color="000000" w:fill="E2EFDA"/>
            <w:noWrap/>
            <w:vAlign w:val="center"/>
            <w:hideMark/>
          </w:tcPr>
          <w:p w14:paraId="3430436D" w14:textId="77777777" w:rsidR="0058469A" w:rsidRPr="0058469A" w:rsidRDefault="0058469A" w:rsidP="0058469A">
            <w:pPr>
              <w:jc w:val="center"/>
              <w:rPr>
                <w:color w:val="000000"/>
                <w:sz w:val="22"/>
                <w:szCs w:val="22"/>
              </w:rPr>
            </w:pPr>
            <w:r w:rsidRPr="0058469A">
              <w:rPr>
                <w:color w:val="000000"/>
                <w:sz w:val="22"/>
                <w:szCs w:val="22"/>
              </w:rPr>
              <w:t>32437,56</w:t>
            </w:r>
          </w:p>
        </w:tc>
        <w:tc>
          <w:tcPr>
            <w:tcW w:w="513" w:type="pct"/>
            <w:tcBorders>
              <w:top w:val="nil"/>
              <w:left w:val="nil"/>
              <w:bottom w:val="single" w:sz="4" w:space="0" w:color="auto"/>
              <w:right w:val="single" w:sz="4" w:space="0" w:color="auto"/>
            </w:tcBorders>
            <w:shd w:val="clear" w:color="000000" w:fill="E2EFDA"/>
            <w:noWrap/>
            <w:vAlign w:val="center"/>
            <w:hideMark/>
          </w:tcPr>
          <w:p w14:paraId="3A978949" w14:textId="77777777" w:rsidR="0058469A" w:rsidRPr="0058469A" w:rsidRDefault="0058469A" w:rsidP="0058469A">
            <w:pPr>
              <w:jc w:val="center"/>
              <w:rPr>
                <w:color w:val="000000"/>
                <w:sz w:val="22"/>
                <w:szCs w:val="22"/>
              </w:rPr>
            </w:pPr>
            <w:r w:rsidRPr="0058469A">
              <w:rPr>
                <w:color w:val="000000"/>
                <w:sz w:val="22"/>
                <w:szCs w:val="22"/>
              </w:rPr>
              <w:t>33702,62</w:t>
            </w:r>
          </w:p>
        </w:tc>
        <w:tc>
          <w:tcPr>
            <w:tcW w:w="381" w:type="pct"/>
            <w:tcBorders>
              <w:top w:val="nil"/>
              <w:left w:val="nil"/>
              <w:bottom w:val="single" w:sz="4" w:space="0" w:color="auto"/>
              <w:right w:val="single" w:sz="4" w:space="0" w:color="auto"/>
            </w:tcBorders>
            <w:shd w:val="clear" w:color="000000" w:fill="E2EFDA"/>
            <w:noWrap/>
            <w:vAlign w:val="center"/>
            <w:hideMark/>
          </w:tcPr>
          <w:p w14:paraId="627A8371" w14:textId="77777777" w:rsidR="0058469A" w:rsidRPr="0058469A" w:rsidRDefault="0058469A" w:rsidP="0058469A">
            <w:pPr>
              <w:jc w:val="center"/>
              <w:rPr>
                <w:color w:val="000000"/>
                <w:sz w:val="22"/>
                <w:szCs w:val="22"/>
              </w:rPr>
            </w:pPr>
            <w:r w:rsidRPr="0058469A">
              <w:rPr>
                <w:color w:val="000000"/>
                <w:sz w:val="22"/>
                <w:szCs w:val="22"/>
              </w:rPr>
              <w:t>35050,73</w:t>
            </w:r>
          </w:p>
        </w:tc>
        <w:tc>
          <w:tcPr>
            <w:tcW w:w="381" w:type="pct"/>
            <w:tcBorders>
              <w:top w:val="nil"/>
              <w:left w:val="nil"/>
              <w:bottom w:val="single" w:sz="4" w:space="0" w:color="auto"/>
              <w:right w:val="single" w:sz="4" w:space="0" w:color="auto"/>
            </w:tcBorders>
            <w:shd w:val="clear" w:color="000000" w:fill="E2EFDA"/>
            <w:noWrap/>
            <w:vAlign w:val="center"/>
            <w:hideMark/>
          </w:tcPr>
          <w:p w14:paraId="111182A9" w14:textId="77777777" w:rsidR="0058469A" w:rsidRPr="0058469A" w:rsidRDefault="0058469A" w:rsidP="0058469A">
            <w:pPr>
              <w:jc w:val="center"/>
              <w:rPr>
                <w:color w:val="000000"/>
                <w:sz w:val="22"/>
                <w:szCs w:val="22"/>
              </w:rPr>
            </w:pPr>
            <w:r w:rsidRPr="0058469A">
              <w:rPr>
                <w:color w:val="000000"/>
                <w:sz w:val="22"/>
                <w:szCs w:val="22"/>
              </w:rPr>
              <w:t>36452,76</w:t>
            </w:r>
          </w:p>
        </w:tc>
        <w:tc>
          <w:tcPr>
            <w:tcW w:w="381" w:type="pct"/>
            <w:tcBorders>
              <w:top w:val="nil"/>
              <w:left w:val="nil"/>
              <w:bottom w:val="single" w:sz="4" w:space="0" w:color="auto"/>
              <w:right w:val="single" w:sz="4" w:space="0" w:color="auto"/>
            </w:tcBorders>
            <w:shd w:val="clear" w:color="000000" w:fill="E2EFDA"/>
            <w:noWrap/>
            <w:vAlign w:val="center"/>
            <w:hideMark/>
          </w:tcPr>
          <w:p w14:paraId="67CE437E" w14:textId="77777777" w:rsidR="0058469A" w:rsidRPr="0058469A" w:rsidRDefault="0058469A" w:rsidP="0058469A">
            <w:pPr>
              <w:jc w:val="center"/>
              <w:rPr>
                <w:color w:val="000000"/>
                <w:sz w:val="22"/>
                <w:szCs w:val="22"/>
              </w:rPr>
            </w:pPr>
            <w:r w:rsidRPr="0058469A">
              <w:rPr>
                <w:color w:val="000000"/>
                <w:sz w:val="22"/>
                <w:szCs w:val="22"/>
              </w:rPr>
              <w:t>37910,87</w:t>
            </w:r>
          </w:p>
        </w:tc>
      </w:tr>
      <w:tr w:rsidR="0058469A" w:rsidRPr="0058469A" w14:paraId="47C8BBEB" w14:textId="77777777" w:rsidTr="007368F0">
        <w:trPr>
          <w:trHeight w:val="300"/>
        </w:trPr>
        <w:tc>
          <w:tcPr>
            <w:tcW w:w="989" w:type="pct"/>
            <w:tcBorders>
              <w:top w:val="nil"/>
              <w:left w:val="single" w:sz="4" w:space="0" w:color="auto"/>
              <w:bottom w:val="single" w:sz="4" w:space="0" w:color="auto"/>
              <w:right w:val="single" w:sz="4" w:space="0" w:color="auto"/>
            </w:tcBorders>
            <w:shd w:val="clear" w:color="000000" w:fill="D9E1F2"/>
            <w:vAlign w:val="bottom"/>
            <w:hideMark/>
          </w:tcPr>
          <w:p w14:paraId="71AB9922" w14:textId="77777777" w:rsidR="0058469A" w:rsidRPr="0058469A" w:rsidRDefault="0058469A" w:rsidP="0058469A">
            <w:pPr>
              <w:rPr>
                <w:color w:val="000000"/>
                <w:sz w:val="22"/>
                <w:szCs w:val="22"/>
              </w:rPr>
            </w:pPr>
            <w:r w:rsidRPr="0058469A">
              <w:rPr>
                <w:color w:val="000000"/>
                <w:sz w:val="22"/>
                <w:szCs w:val="22"/>
              </w:rPr>
              <w:t xml:space="preserve">диаметр </w:t>
            </w:r>
            <w:proofErr w:type="spellStart"/>
            <w:r w:rsidRPr="0058469A">
              <w:rPr>
                <w:color w:val="000000"/>
                <w:sz w:val="22"/>
                <w:szCs w:val="22"/>
              </w:rPr>
              <w:t>Ду</w:t>
            </w:r>
            <w:proofErr w:type="spellEnd"/>
            <w:r w:rsidRPr="0058469A">
              <w:rPr>
                <w:color w:val="000000"/>
                <w:sz w:val="22"/>
                <w:szCs w:val="22"/>
              </w:rPr>
              <w:t xml:space="preserve"> 500 мм</w:t>
            </w:r>
          </w:p>
        </w:tc>
        <w:tc>
          <w:tcPr>
            <w:tcW w:w="381" w:type="pct"/>
            <w:tcBorders>
              <w:top w:val="nil"/>
              <w:left w:val="nil"/>
              <w:bottom w:val="single" w:sz="4" w:space="0" w:color="auto"/>
              <w:right w:val="single" w:sz="4" w:space="0" w:color="auto"/>
            </w:tcBorders>
            <w:shd w:val="clear" w:color="000000" w:fill="D9E1F2"/>
            <w:noWrap/>
            <w:vAlign w:val="center"/>
            <w:hideMark/>
          </w:tcPr>
          <w:p w14:paraId="5F1EAF0D" w14:textId="77777777" w:rsidR="0058469A" w:rsidRPr="0058469A" w:rsidRDefault="0058469A" w:rsidP="0058469A">
            <w:pPr>
              <w:jc w:val="center"/>
              <w:rPr>
                <w:b/>
                <w:bCs/>
                <w:color w:val="000000"/>
                <w:sz w:val="22"/>
                <w:szCs w:val="22"/>
              </w:rPr>
            </w:pPr>
            <w:r w:rsidRPr="0058469A">
              <w:rPr>
                <w:b/>
                <w:bCs/>
                <w:color w:val="000000"/>
                <w:sz w:val="22"/>
                <w:szCs w:val="22"/>
              </w:rPr>
              <w:t>101614,76</w:t>
            </w:r>
          </w:p>
        </w:tc>
        <w:tc>
          <w:tcPr>
            <w:tcW w:w="381" w:type="pct"/>
            <w:tcBorders>
              <w:top w:val="nil"/>
              <w:left w:val="nil"/>
              <w:bottom w:val="single" w:sz="4" w:space="0" w:color="auto"/>
              <w:right w:val="single" w:sz="4" w:space="0" w:color="auto"/>
            </w:tcBorders>
            <w:shd w:val="clear" w:color="000000" w:fill="D9E1F2"/>
            <w:noWrap/>
            <w:vAlign w:val="center"/>
            <w:hideMark/>
          </w:tcPr>
          <w:p w14:paraId="372E6FBF" w14:textId="77777777" w:rsidR="0058469A" w:rsidRPr="0058469A" w:rsidRDefault="0058469A" w:rsidP="0058469A">
            <w:pPr>
              <w:jc w:val="center"/>
              <w:rPr>
                <w:b/>
                <w:bCs/>
                <w:color w:val="000000"/>
                <w:sz w:val="22"/>
                <w:szCs w:val="22"/>
              </w:rPr>
            </w:pPr>
            <w:r w:rsidRPr="0058469A">
              <w:rPr>
                <w:b/>
                <w:bCs/>
                <w:color w:val="000000"/>
                <w:sz w:val="22"/>
                <w:szCs w:val="22"/>
              </w:rPr>
              <w:t>105577,74</w:t>
            </w:r>
          </w:p>
        </w:tc>
        <w:tc>
          <w:tcPr>
            <w:tcW w:w="449" w:type="pct"/>
            <w:tcBorders>
              <w:top w:val="nil"/>
              <w:left w:val="nil"/>
              <w:bottom w:val="single" w:sz="4" w:space="0" w:color="auto"/>
              <w:right w:val="single" w:sz="4" w:space="0" w:color="auto"/>
            </w:tcBorders>
            <w:shd w:val="clear" w:color="000000" w:fill="D9E1F2"/>
            <w:noWrap/>
            <w:vAlign w:val="center"/>
            <w:hideMark/>
          </w:tcPr>
          <w:p w14:paraId="0B81CD0E" w14:textId="77777777" w:rsidR="0058469A" w:rsidRPr="0058469A" w:rsidRDefault="0058469A" w:rsidP="0058469A">
            <w:pPr>
              <w:jc w:val="center"/>
              <w:rPr>
                <w:b/>
                <w:bCs/>
                <w:color w:val="000000"/>
                <w:sz w:val="22"/>
                <w:szCs w:val="22"/>
              </w:rPr>
            </w:pPr>
            <w:r w:rsidRPr="0058469A">
              <w:rPr>
                <w:b/>
                <w:bCs/>
                <w:color w:val="000000"/>
                <w:sz w:val="22"/>
                <w:szCs w:val="22"/>
              </w:rPr>
              <w:t>109800,85</w:t>
            </w:r>
          </w:p>
        </w:tc>
        <w:tc>
          <w:tcPr>
            <w:tcW w:w="381" w:type="pct"/>
            <w:tcBorders>
              <w:top w:val="nil"/>
              <w:left w:val="nil"/>
              <w:bottom w:val="single" w:sz="4" w:space="0" w:color="auto"/>
              <w:right w:val="single" w:sz="4" w:space="0" w:color="auto"/>
            </w:tcBorders>
            <w:shd w:val="clear" w:color="000000" w:fill="D9E1F2"/>
            <w:noWrap/>
            <w:vAlign w:val="center"/>
            <w:hideMark/>
          </w:tcPr>
          <w:p w14:paraId="0DA43D53" w14:textId="77777777" w:rsidR="0058469A" w:rsidRPr="0058469A" w:rsidRDefault="0058469A" w:rsidP="0058469A">
            <w:pPr>
              <w:jc w:val="center"/>
              <w:rPr>
                <w:b/>
                <w:bCs/>
                <w:color w:val="000000"/>
                <w:sz w:val="22"/>
                <w:szCs w:val="22"/>
              </w:rPr>
            </w:pPr>
            <w:r w:rsidRPr="0058469A">
              <w:rPr>
                <w:b/>
                <w:bCs/>
                <w:color w:val="000000"/>
                <w:sz w:val="22"/>
                <w:szCs w:val="22"/>
              </w:rPr>
              <w:t>114192,88</w:t>
            </w:r>
          </w:p>
        </w:tc>
        <w:tc>
          <w:tcPr>
            <w:tcW w:w="381" w:type="pct"/>
            <w:tcBorders>
              <w:top w:val="nil"/>
              <w:left w:val="nil"/>
              <w:bottom w:val="single" w:sz="4" w:space="0" w:color="auto"/>
              <w:right w:val="single" w:sz="4" w:space="0" w:color="auto"/>
            </w:tcBorders>
            <w:shd w:val="clear" w:color="000000" w:fill="D9E1F2"/>
            <w:noWrap/>
            <w:vAlign w:val="center"/>
            <w:hideMark/>
          </w:tcPr>
          <w:p w14:paraId="70D14535" w14:textId="77777777" w:rsidR="0058469A" w:rsidRPr="0058469A" w:rsidRDefault="0058469A" w:rsidP="0058469A">
            <w:pPr>
              <w:jc w:val="center"/>
              <w:rPr>
                <w:b/>
                <w:bCs/>
                <w:color w:val="000000"/>
                <w:sz w:val="22"/>
                <w:szCs w:val="22"/>
              </w:rPr>
            </w:pPr>
            <w:r w:rsidRPr="0058469A">
              <w:rPr>
                <w:b/>
                <w:bCs/>
                <w:color w:val="000000"/>
                <w:sz w:val="22"/>
                <w:szCs w:val="22"/>
              </w:rPr>
              <w:t>118760,60</w:t>
            </w:r>
          </w:p>
        </w:tc>
        <w:tc>
          <w:tcPr>
            <w:tcW w:w="381" w:type="pct"/>
            <w:tcBorders>
              <w:top w:val="nil"/>
              <w:left w:val="nil"/>
              <w:bottom w:val="single" w:sz="4" w:space="0" w:color="auto"/>
              <w:right w:val="single" w:sz="4" w:space="0" w:color="auto"/>
            </w:tcBorders>
            <w:shd w:val="clear" w:color="000000" w:fill="E2EFDA"/>
            <w:noWrap/>
            <w:vAlign w:val="center"/>
            <w:hideMark/>
          </w:tcPr>
          <w:p w14:paraId="2758FAF7" w14:textId="77777777" w:rsidR="0058469A" w:rsidRPr="0058469A" w:rsidRDefault="0058469A" w:rsidP="0058469A">
            <w:pPr>
              <w:jc w:val="center"/>
              <w:rPr>
                <w:b/>
                <w:bCs/>
                <w:color w:val="000000"/>
                <w:sz w:val="22"/>
                <w:szCs w:val="22"/>
              </w:rPr>
            </w:pPr>
            <w:r w:rsidRPr="0058469A">
              <w:rPr>
                <w:b/>
                <w:bCs/>
                <w:color w:val="000000"/>
                <w:sz w:val="22"/>
                <w:szCs w:val="22"/>
              </w:rPr>
              <w:t>100435,12</w:t>
            </w:r>
          </w:p>
        </w:tc>
        <w:tc>
          <w:tcPr>
            <w:tcW w:w="513" w:type="pct"/>
            <w:tcBorders>
              <w:top w:val="nil"/>
              <w:left w:val="nil"/>
              <w:bottom w:val="single" w:sz="4" w:space="0" w:color="auto"/>
              <w:right w:val="single" w:sz="4" w:space="0" w:color="auto"/>
            </w:tcBorders>
            <w:shd w:val="clear" w:color="000000" w:fill="E2EFDA"/>
            <w:noWrap/>
            <w:vAlign w:val="center"/>
            <w:hideMark/>
          </w:tcPr>
          <w:p w14:paraId="1BA0A130" w14:textId="77777777" w:rsidR="0058469A" w:rsidRPr="0058469A" w:rsidRDefault="0058469A" w:rsidP="0058469A">
            <w:pPr>
              <w:jc w:val="center"/>
              <w:rPr>
                <w:b/>
                <w:bCs/>
                <w:color w:val="000000"/>
                <w:sz w:val="22"/>
                <w:szCs w:val="22"/>
              </w:rPr>
            </w:pPr>
            <w:r w:rsidRPr="0058469A">
              <w:rPr>
                <w:b/>
                <w:bCs/>
                <w:color w:val="000000"/>
                <w:sz w:val="22"/>
                <w:szCs w:val="22"/>
              </w:rPr>
              <w:t>104352,09</w:t>
            </w:r>
          </w:p>
        </w:tc>
        <w:tc>
          <w:tcPr>
            <w:tcW w:w="381" w:type="pct"/>
            <w:tcBorders>
              <w:top w:val="nil"/>
              <w:left w:val="nil"/>
              <w:bottom w:val="single" w:sz="4" w:space="0" w:color="auto"/>
              <w:right w:val="single" w:sz="4" w:space="0" w:color="auto"/>
            </w:tcBorders>
            <w:shd w:val="clear" w:color="000000" w:fill="E2EFDA"/>
            <w:noWrap/>
            <w:vAlign w:val="center"/>
            <w:hideMark/>
          </w:tcPr>
          <w:p w14:paraId="7C545E8A" w14:textId="77777777" w:rsidR="0058469A" w:rsidRPr="0058469A" w:rsidRDefault="0058469A" w:rsidP="0058469A">
            <w:pPr>
              <w:jc w:val="center"/>
              <w:rPr>
                <w:b/>
                <w:bCs/>
                <w:color w:val="000000"/>
                <w:sz w:val="22"/>
                <w:szCs w:val="22"/>
              </w:rPr>
            </w:pPr>
            <w:r w:rsidRPr="0058469A">
              <w:rPr>
                <w:b/>
                <w:bCs/>
                <w:color w:val="000000"/>
                <w:sz w:val="22"/>
                <w:szCs w:val="22"/>
              </w:rPr>
              <w:t>108526,18</w:t>
            </w:r>
          </w:p>
        </w:tc>
        <w:tc>
          <w:tcPr>
            <w:tcW w:w="381" w:type="pct"/>
            <w:tcBorders>
              <w:top w:val="nil"/>
              <w:left w:val="nil"/>
              <w:bottom w:val="single" w:sz="4" w:space="0" w:color="auto"/>
              <w:right w:val="single" w:sz="4" w:space="0" w:color="auto"/>
            </w:tcBorders>
            <w:shd w:val="clear" w:color="000000" w:fill="E2EFDA"/>
            <w:noWrap/>
            <w:vAlign w:val="center"/>
            <w:hideMark/>
          </w:tcPr>
          <w:p w14:paraId="4BBBC580" w14:textId="77777777" w:rsidR="0058469A" w:rsidRPr="0058469A" w:rsidRDefault="0058469A" w:rsidP="0058469A">
            <w:pPr>
              <w:jc w:val="center"/>
              <w:rPr>
                <w:b/>
                <w:bCs/>
                <w:color w:val="000000"/>
                <w:sz w:val="22"/>
                <w:szCs w:val="22"/>
              </w:rPr>
            </w:pPr>
            <w:r w:rsidRPr="0058469A">
              <w:rPr>
                <w:b/>
                <w:bCs/>
                <w:color w:val="000000"/>
                <w:sz w:val="22"/>
                <w:szCs w:val="22"/>
              </w:rPr>
              <w:t>112867,22</w:t>
            </w:r>
          </w:p>
        </w:tc>
        <w:tc>
          <w:tcPr>
            <w:tcW w:w="381" w:type="pct"/>
            <w:tcBorders>
              <w:top w:val="nil"/>
              <w:left w:val="nil"/>
              <w:bottom w:val="single" w:sz="4" w:space="0" w:color="auto"/>
              <w:right w:val="single" w:sz="4" w:space="0" w:color="auto"/>
            </w:tcBorders>
            <w:shd w:val="clear" w:color="000000" w:fill="E2EFDA"/>
            <w:noWrap/>
            <w:vAlign w:val="center"/>
            <w:hideMark/>
          </w:tcPr>
          <w:p w14:paraId="7D949298" w14:textId="77777777" w:rsidR="0058469A" w:rsidRPr="0058469A" w:rsidRDefault="0058469A" w:rsidP="0058469A">
            <w:pPr>
              <w:jc w:val="center"/>
              <w:rPr>
                <w:b/>
                <w:bCs/>
                <w:color w:val="000000"/>
                <w:sz w:val="22"/>
                <w:szCs w:val="22"/>
              </w:rPr>
            </w:pPr>
            <w:r w:rsidRPr="0058469A">
              <w:rPr>
                <w:b/>
                <w:bCs/>
                <w:color w:val="000000"/>
                <w:sz w:val="22"/>
                <w:szCs w:val="22"/>
              </w:rPr>
              <w:t>117381,91</w:t>
            </w:r>
          </w:p>
        </w:tc>
      </w:tr>
    </w:tbl>
    <w:p w14:paraId="7ADDF305" w14:textId="77777777" w:rsidR="0058469A" w:rsidRPr="0058469A" w:rsidRDefault="0058469A" w:rsidP="0058469A">
      <w:pPr>
        <w:spacing w:after="200" w:line="276" w:lineRule="auto"/>
        <w:jc w:val="both"/>
        <w:rPr>
          <w:sz w:val="29"/>
          <w:szCs w:val="29"/>
          <w:lang w:eastAsia="x-none"/>
        </w:rPr>
      </w:pPr>
    </w:p>
    <w:p w14:paraId="2FC1000D" w14:textId="77777777" w:rsidR="0058469A" w:rsidRPr="0058469A" w:rsidRDefault="0058469A" w:rsidP="0058469A">
      <w:pPr>
        <w:autoSpaceDE w:val="0"/>
        <w:autoSpaceDN w:val="0"/>
        <w:adjustRightInd w:val="0"/>
        <w:ind w:firstLine="540"/>
        <w:jc w:val="right"/>
        <w:rPr>
          <w:bCs/>
        </w:rPr>
      </w:pPr>
      <w:proofErr w:type="spellStart"/>
      <w:r w:rsidRPr="0058469A">
        <w:rPr>
          <w:bCs/>
        </w:rPr>
        <w:t>тыс.руб</w:t>
      </w:r>
      <w:proofErr w:type="spellEnd"/>
      <w:r w:rsidRPr="0058469A">
        <w:rPr>
          <w:bCs/>
        </w:rPr>
        <w:t>. за 1 км. без НДС</w:t>
      </w:r>
    </w:p>
    <w:tbl>
      <w:tblPr>
        <w:tblW w:w="5000" w:type="pct"/>
        <w:tblLook w:val="04A0" w:firstRow="1" w:lastRow="0" w:firstColumn="1" w:lastColumn="0" w:noHBand="0" w:noVBand="1"/>
      </w:tblPr>
      <w:tblGrid>
        <w:gridCol w:w="3151"/>
        <w:gridCol w:w="1151"/>
        <w:gridCol w:w="1137"/>
        <w:gridCol w:w="1464"/>
        <w:gridCol w:w="1041"/>
        <w:gridCol w:w="1041"/>
        <w:gridCol w:w="1151"/>
        <w:gridCol w:w="1608"/>
        <w:gridCol w:w="1159"/>
        <w:gridCol w:w="1041"/>
        <w:gridCol w:w="1041"/>
      </w:tblGrid>
      <w:tr w:rsidR="0058469A" w:rsidRPr="0058469A" w14:paraId="4160F79F" w14:textId="77777777" w:rsidTr="007368F0">
        <w:trPr>
          <w:trHeight w:val="300"/>
        </w:trPr>
        <w:tc>
          <w:tcPr>
            <w:tcW w:w="1079"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1A2BC8AB" w14:textId="77777777" w:rsidR="0058469A" w:rsidRPr="0058469A" w:rsidRDefault="0058469A" w:rsidP="0058469A">
            <w:pPr>
              <w:jc w:val="center"/>
              <w:rPr>
                <w:color w:val="000000"/>
                <w:sz w:val="22"/>
                <w:szCs w:val="22"/>
              </w:rPr>
            </w:pPr>
            <w:r w:rsidRPr="0058469A">
              <w:rPr>
                <w:color w:val="000000"/>
                <w:sz w:val="22"/>
                <w:szCs w:val="22"/>
              </w:rPr>
              <w:t>Виды прокладываемых трубопроводов</w:t>
            </w:r>
          </w:p>
        </w:tc>
        <w:tc>
          <w:tcPr>
            <w:tcW w:w="3921" w:type="pct"/>
            <w:gridSpan w:val="10"/>
            <w:tcBorders>
              <w:top w:val="single" w:sz="4" w:space="0" w:color="auto"/>
              <w:left w:val="nil"/>
              <w:bottom w:val="single" w:sz="4" w:space="0" w:color="auto"/>
              <w:right w:val="single" w:sz="4" w:space="0" w:color="auto"/>
            </w:tcBorders>
            <w:shd w:val="clear" w:color="000000" w:fill="D9E1F2"/>
            <w:vAlign w:val="center"/>
            <w:hideMark/>
          </w:tcPr>
          <w:p w14:paraId="1CBE08B6" w14:textId="77777777" w:rsidR="0058469A" w:rsidRPr="0058469A" w:rsidRDefault="0058469A" w:rsidP="0058469A">
            <w:pPr>
              <w:jc w:val="center"/>
              <w:rPr>
                <w:b/>
                <w:bCs/>
                <w:color w:val="000000"/>
                <w:sz w:val="22"/>
                <w:szCs w:val="22"/>
              </w:rPr>
            </w:pPr>
            <w:r w:rsidRPr="0058469A">
              <w:rPr>
                <w:b/>
                <w:bCs/>
                <w:color w:val="000000"/>
                <w:sz w:val="22"/>
                <w:szCs w:val="22"/>
              </w:rPr>
              <w:t>Открытый способ</w:t>
            </w:r>
          </w:p>
        </w:tc>
      </w:tr>
      <w:tr w:rsidR="0058469A" w:rsidRPr="0058469A" w14:paraId="56E7FA46" w14:textId="77777777" w:rsidTr="007368F0">
        <w:trPr>
          <w:trHeight w:val="300"/>
        </w:trPr>
        <w:tc>
          <w:tcPr>
            <w:tcW w:w="1079" w:type="pct"/>
            <w:vMerge/>
            <w:tcBorders>
              <w:top w:val="single" w:sz="4" w:space="0" w:color="auto"/>
              <w:left w:val="single" w:sz="4" w:space="0" w:color="auto"/>
              <w:bottom w:val="single" w:sz="4" w:space="0" w:color="auto"/>
              <w:right w:val="single" w:sz="4" w:space="0" w:color="auto"/>
            </w:tcBorders>
            <w:vAlign w:val="center"/>
            <w:hideMark/>
          </w:tcPr>
          <w:p w14:paraId="40086FDE" w14:textId="77777777" w:rsidR="0058469A" w:rsidRPr="0058469A" w:rsidRDefault="0058469A" w:rsidP="0058469A">
            <w:pPr>
              <w:rPr>
                <w:color w:val="000000"/>
                <w:sz w:val="22"/>
                <w:szCs w:val="22"/>
              </w:rPr>
            </w:pPr>
          </w:p>
        </w:tc>
        <w:tc>
          <w:tcPr>
            <w:tcW w:w="1933" w:type="pct"/>
            <w:gridSpan w:val="5"/>
            <w:tcBorders>
              <w:top w:val="single" w:sz="4" w:space="0" w:color="auto"/>
              <w:left w:val="nil"/>
              <w:bottom w:val="single" w:sz="4" w:space="0" w:color="auto"/>
              <w:right w:val="single" w:sz="4" w:space="0" w:color="auto"/>
            </w:tcBorders>
            <w:shd w:val="clear" w:color="000000" w:fill="D9E1F2"/>
            <w:vAlign w:val="center"/>
            <w:hideMark/>
          </w:tcPr>
          <w:p w14:paraId="1EB88113" w14:textId="77777777" w:rsidR="0058469A" w:rsidRPr="0058469A" w:rsidRDefault="0058469A" w:rsidP="0058469A">
            <w:pPr>
              <w:jc w:val="center"/>
              <w:rPr>
                <w:color w:val="000000"/>
                <w:sz w:val="22"/>
                <w:szCs w:val="22"/>
              </w:rPr>
            </w:pPr>
            <w:r w:rsidRPr="0058469A">
              <w:rPr>
                <w:color w:val="000000"/>
                <w:sz w:val="22"/>
                <w:szCs w:val="22"/>
              </w:rPr>
              <w:t>с частичным благоустройством (восстановление газона, без восстановления тротуаров, асфальта)</w:t>
            </w:r>
          </w:p>
        </w:tc>
        <w:tc>
          <w:tcPr>
            <w:tcW w:w="1988" w:type="pct"/>
            <w:gridSpan w:val="5"/>
            <w:tcBorders>
              <w:top w:val="single" w:sz="4" w:space="0" w:color="auto"/>
              <w:left w:val="nil"/>
              <w:bottom w:val="single" w:sz="4" w:space="0" w:color="auto"/>
              <w:right w:val="single" w:sz="4" w:space="0" w:color="auto"/>
            </w:tcBorders>
            <w:shd w:val="clear" w:color="000000" w:fill="E2EFDA"/>
            <w:vAlign w:val="center"/>
            <w:hideMark/>
          </w:tcPr>
          <w:p w14:paraId="273C7F2F" w14:textId="77777777" w:rsidR="0058469A" w:rsidRPr="0058469A" w:rsidRDefault="0058469A" w:rsidP="0058469A">
            <w:pPr>
              <w:jc w:val="center"/>
              <w:rPr>
                <w:color w:val="000000"/>
                <w:sz w:val="22"/>
                <w:szCs w:val="22"/>
              </w:rPr>
            </w:pPr>
            <w:r w:rsidRPr="0058469A">
              <w:rPr>
                <w:color w:val="000000"/>
                <w:sz w:val="22"/>
                <w:szCs w:val="22"/>
              </w:rPr>
              <w:t>без благоустройства (без восстановления газона, тротуаров, асфальта)</w:t>
            </w:r>
          </w:p>
        </w:tc>
      </w:tr>
      <w:tr w:rsidR="0058469A" w:rsidRPr="0058469A" w14:paraId="0311CD30" w14:textId="77777777" w:rsidTr="007368F0">
        <w:trPr>
          <w:trHeight w:val="300"/>
        </w:trPr>
        <w:tc>
          <w:tcPr>
            <w:tcW w:w="1079" w:type="pct"/>
            <w:tcBorders>
              <w:top w:val="nil"/>
              <w:left w:val="single" w:sz="4" w:space="0" w:color="auto"/>
              <w:bottom w:val="single" w:sz="4" w:space="0" w:color="auto"/>
              <w:right w:val="single" w:sz="4" w:space="0" w:color="auto"/>
            </w:tcBorders>
            <w:shd w:val="clear" w:color="000000" w:fill="D9E1F2"/>
            <w:vAlign w:val="center"/>
            <w:hideMark/>
          </w:tcPr>
          <w:p w14:paraId="1C794538" w14:textId="77777777" w:rsidR="0058469A" w:rsidRPr="0058469A" w:rsidRDefault="0058469A" w:rsidP="0058469A">
            <w:pPr>
              <w:rPr>
                <w:b/>
                <w:bCs/>
                <w:color w:val="000000"/>
                <w:sz w:val="22"/>
                <w:szCs w:val="22"/>
              </w:rPr>
            </w:pPr>
            <w:r w:rsidRPr="0058469A">
              <w:rPr>
                <w:b/>
                <w:bCs/>
                <w:color w:val="000000"/>
                <w:sz w:val="22"/>
                <w:szCs w:val="22"/>
              </w:rPr>
              <w:t>Холодное водоснабжение</w:t>
            </w:r>
          </w:p>
        </w:tc>
        <w:tc>
          <w:tcPr>
            <w:tcW w:w="360" w:type="pct"/>
            <w:tcBorders>
              <w:top w:val="nil"/>
              <w:left w:val="nil"/>
              <w:bottom w:val="single" w:sz="4" w:space="0" w:color="auto"/>
              <w:right w:val="single" w:sz="4" w:space="0" w:color="auto"/>
            </w:tcBorders>
            <w:shd w:val="clear" w:color="000000" w:fill="D9E1F2"/>
            <w:noWrap/>
            <w:vAlign w:val="center"/>
            <w:hideMark/>
          </w:tcPr>
          <w:p w14:paraId="73613D7F" w14:textId="77777777" w:rsidR="0058469A" w:rsidRPr="0058469A" w:rsidRDefault="0058469A" w:rsidP="0058469A">
            <w:pPr>
              <w:jc w:val="center"/>
              <w:rPr>
                <w:color w:val="000000"/>
                <w:sz w:val="22"/>
                <w:szCs w:val="22"/>
              </w:rPr>
            </w:pPr>
            <w:r w:rsidRPr="0058469A">
              <w:rPr>
                <w:color w:val="000000"/>
                <w:sz w:val="22"/>
                <w:szCs w:val="22"/>
              </w:rPr>
              <w:t>2021</w:t>
            </w:r>
          </w:p>
        </w:tc>
        <w:tc>
          <w:tcPr>
            <w:tcW w:w="407" w:type="pct"/>
            <w:tcBorders>
              <w:top w:val="nil"/>
              <w:left w:val="nil"/>
              <w:bottom w:val="single" w:sz="4" w:space="0" w:color="auto"/>
              <w:right w:val="single" w:sz="4" w:space="0" w:color="auto"/>
            </w:tcBorders>
            <w:shd w:val="clear" w:color="000000" w:fill="D9E1F2"/>
            <w:vAlign w:val="center"/>
            <w:hideMark/>
          </w:tcPr>
          <w:p w14:paraId="74812E44" w14:textId="77777777" w:rsidR="0058469A" w:rsidRPr="0058469A" w:rsidRDefault="0058469A" w:rsidP="0058469A">
            <w:pPr>
              <w:jc w:val="center"/>
              <w:rPr>
                <w:color w:val="000000"/>
                <w:sz w:val="22"/>
                <w:szCs w:val="22"/>
              </w:rPr>
            </w:pPr>
            <w:r w:rsidRPr="0058469A">
              <w:rPr>
                <w:color w:val="000000"/>
                <w:sz w:val="22"/>
                <w:szCs w:val="22"/>
              </w:rPr>
              <w:t>2022</w:t>
            </w:r>
          </w:p>
        </w:tc>
        <w:tc>
          <w:tcPr>
            <w:tcW w:w="516" w:type="pct"/>
            <w:tcBorders>
              <w:top w:val="nil"/>
              <w:left w:val="nil"/>
              <w:bottom w:val="single" w:sz="4" w:space="0" w:color="auto"/>
              <w:right w:val="single" w:sz="4" w:space="0" w:color="auto"/>
            </w:tcBorders>
            <w:shd w:val="clear" w:color="000000" w:fill="D9E1F2"/>
            <w:vAlign w:val="center"/>
            <w:hideMark/>
          </w:tcPr>
          <w:p w14:paraId="1AD8CDBB" w14:textId="77777777" w:rsidR="0058469A" w:rsidRPr="0058469A" w:rsidRDefault="0058469A" w:rsidP="0058469A">
            <w:pPr>
              <w:jc w:val="center"/>
              <w:rPr>
                <w:color w:val="000000"/>
                <w:sz w:val="22"/>
                <w:szCs w:val="22"/>
              </w:rPr>
            </w:pPr>
            <w:r w:rsidRPr="0058469A">
              <w:rPr>
                <w:color w:val="000000"/>
                <w:sz w:val="22"/>
                <w:szCs w:val="22"/>
              </w:rPr>
              <w:t>2023</w:t>
            </w:r>
          </w:p>
        </w:tc>
        <w:tc>
          <w:tcPr>
            <w:tcW w:w="325" w:type="pct"/>
            <w:tcBorders>
              <w:top w:val="nil"/>
              <w:left w:val="nil"/>
              <w:bottom w:val="single" w:sz="4" w:space="0" w:color="auto"/>
              <w:right w:val="single" w:sz="4" w:space="0" w:color="auto"/>
            </w:tcBorders>
            <w:shd w:val="clear" w:color="000000" w:fill="D9E1F2"/>
            <w:noWrap/>
            <w:vAlign w:val="center"/>
            <w:hideMark/>
          </w:tcPr>
          <w:p w14:paraId="0A594F7C" w14:textId="77777777" w:rsidR="0058469A" w:rsidRPr="0058469A" w:rsidRDefault="0058469A" w:rsidP="0058469A">
            <w:pPr>
              <w:jc w:val="center"/>
              <w:rPr>
                <w:color w:val="000000"/>
                <w:sz w:val="22"/>
                <w:szCs w:val="22"/>
              </w:rPr>
            </w:pPr>
            <w:r w:rsidRPr="0058469A">
              <w:rPr>
                <w:color w:val="000000"/>
                <w:sz w:val="22"/>
                <w:szCs w:val="22"/>
              </w:rPr>
              <w:t>2024</w:t>
            </w:r>
          </w:p>
        </w:tc>
        <w:tc>
          <w:tcPr>
            <w:tcW w:w="325" w:type="pct"/>
            <w:tcBorders>
              <w:top w:val="nil"/>
              <w:left w:val="nil"/>
              <w:bottom w:val="single" w:sz="4" w:space="0" w:color="auto"/>
              <w:right w:val="single" w:sz="4" w:space="0" w:color="auto"/>
            </w:tcBorders>
            <w:shd w:val="clear" w:color="000000" w:fill="D9E1F2"/>
            <w:noWrap/>
            <w:vAlign w:val="center"/>
            <w:hideMark/>
          </w:tcPr>
          <w:p w14:paraId="1F4B05A4" w14:textId="77777777" w:rsidR="0058469A" w:rsidRPr="0058469A" w:rsidRDefault="0058469A" w:rsidP="0058469A">
            <w:pPr>
              <w:jc w:val="center"/>
              <w:rPr>
                <w:color w:val="000000"/>
                <w:sz w:val="22"/>
                <w:szCs w:val="22"/>
              </w:rPr>
            </w:pPr>
            <w:r w:rsidRPr="0058469A">
              <w:rPr>
                <w:color w:val="000000"/>
                <w:sz w:val="22"/>
                <w:szCs w:val="22"/>
              </w:rPr>
              <w:t>2025</w:t>
            </w:r>
          </w:p>
        </w:tc>
        <w:tc>
          <w:tcPr>
            <w:tcW w:w="360" w:type="pct"/>
            <w:tcBorders>
              <w:top w:val="nil"/>
              <w:left w:val="nil"/>
              <w:bottom w:val="single" w:sz="4" w:space="0" w:color="auto"/>
              <w:right w:val="single" w:sz="4" w:space="0" w:color="auto"/>
            </w:tcBorders>
            <w:shd w:val="clear" w:color="000000" w:fill="E2EFDA"/>
            <w:noWrap/>
            <w:vAlign w:val="center"/>
            <w:hideMark/>
          </w:tcPr>
          <w:p w14:paraId="1C2423E5" w14:textId="77777777" w:rsidR="0058469A" w:rsidRPr="0058469A" w:rsidRDefault="0058469A" w:rsidP="0058469A">
            <w:pPr>
              <w:jc w:val="center"/>
              <w:rPr>
                <w:color w:val="000000"/>
                <w:sz w:val="22"/>
                <w:szCs w:val="22"/>
              </w:rPr>
            </w:pPr>
            <w:r w:rsidRPr="0058469A">
              <w:rPr>
                <w:color w:val="000000"/>
                <w:sz w:val="22"/>
                <w:szCs w:val="22"/>
              </w:rPr>
              <w:t>2021</w:t>
            </w:r>
          </w:p>
        </w:tc>
        <w:tc>
          <w:tcPr>
            <w:tcW w:w="564" w:type="pct"/>
            <w:tcBorders>
              <w:top w:val="nil"/>
              <w:left w:val="nil"/>
              <w:bottom w:val="single" w:sz="4" w:space="0" w:color="auto"/>
              <w:right w:val="single" w:sz="4" w:space="0" w:color="auto"/>
            </w:tcBorders>
            <w:shd w:val="clear" w:color="000000" w:fill="E2EFDA"/>
            <w:vAlign w:val="center"/>
            <w:hideMark/>
          </w:tcPr>
          <w:p w14:paraId="3181CE53" w14:textId="77777777" w:rsidR="0058469A" w:rsidRPr="0058469A" w:rsidRDefault="0058469A" w:rsidP="0058469A">
            <w:pPr>
              <w:jc w:val="center"/>
              <w:rPr>
                <w:color w:val="000000"/>
                <w:sz w:val="22"/>
                <w:szCs w:val="22"/>
              </w:rPr>
            </w:pPr>
            <w:r w:rsidRPr="0058469A">
              <w:rPr>
                <w:color w:val="000000"/>
                <w:sz w:val="22"/>
                <w:szCs w:val="22"/>
              </w:rPr>
              <w:t>2022</w:t>
            </w:r>
          </w:p>
        </w:tc>
        <w:tc>
          <w:tcPr>
            <w:tcW w:w="414" w:type="pct"/>
            <w:tcBorders>
              <w:top w:val="nil"/>
              <w:left w:val="nil"/>
              <w:bottom w:val="single" w:sz="4" w:space="0" w:color="auto"/>
              <w:right w:val="single" w:sz="4" w:space="0" w:color="auto"/>
            </w:tcBorders>
            <w:shd w:val="clear" w:color="000000" w:fill="E2EFDA"/>
            <w:vAlign w:val="center"/>
            <w:hideMark/>
          </w:tcPr>
          <w:p w14:paraId="5BD52097" w14:textId="77777777" w:rsidR="0058469A" w:rsidRPr="0058469A" w:rsidRDefault="0058469A" w:rsidP="0058469A">
            <w:pPr>
              <w:jc w:val="center"/>
              <w:rPr>
                <w:color w:val="000000"/>
                <w:sz w:val="22"/>
                <w:szCs w:val="22"/>
              </w:rPr>
            </w:pPr>
            <w:r w:rsidRPr="0058469A">
              <w:rPr>
                <w:color w:val="000000"/>
                <w:sz w:val="22"/>
                <w:szCs w:val="22"/>
              </w:rPr>
              <w:t>2023</w:t>
            </w:r>
          </w:p>
        </w:tc>
        <w:tc>
          <w:tcPr>
            <w:tcW w:w="325" w:type="pct"/>
            <w:tcBorders>
              <w:top w:val="nil"/>
              <w:left w:val="nil"/>
              <w:bottom w:val="single" w:sz="4" w:space="0" w:color="auto"/>
              <w:right w:val="single" w:sz="4" w:space="0" w:color="auto"/>
            </w:tcBorders>
            <w:shd w:val="clear" w:color="000000" w:fill="E2EFDA"/>
            <w:noWrap/>
            <w:vAlign w:val="center"/>
            <w:hideMark/>
          </w:tcPr>
          <w:p w14:paraId="1A5023EA" w14:textId="77777777" w:rsidR="0058469A" w:rsidRPr="0058469A" w:rsidRDefault="0058469A" w:rsidP="0058469A">
            <w:pPr>
              <w:jc w:val="center"/>
              <w:rPr>
                <w:color w:val="000000"/>
                <w:sz w:val="22"/>
                <w:szCs w:val="22"/>
              </w:rPr>
            </w:pPr>
            <w:r w:rsidRPr="0058469A">
              <w:rPr>
                <w:color w:val="000000"/>
                <w:sz w:val="22"/>
                <w:szCs w:val="22"/>
              </w:rPr>
              <w:t>2024</w:t>
            </w:r>
          </w:p>
        </w:tc>
        <w:tc>
          <w:tcPr>
            <w:tcW w:w="325" w:type="pct"/>
            <w:tcBorders>
              <w:top w:val="nil"/>
              <w:left w:val="nil"/>
              <w:bottom w:val="single" w:sz="4" w:space="0" w:color="auto"/>
              <w:right w:val="single" w:sz="4" w:space="0" w:color="auto"/>
            </w:tcBorders>
            <w:shd w:val="clear" w:color="000000" w:fill="E2EFDA"/>
            <w:noWrap/>
            <w:vAlign w:val="center"/>
            <w:hideMark/>
          </w:tcPr>
          <w:p w14:paraId="0F7E806F" w14:textId="77777777" w:rsidR="0058469A" w:rsidRPr="0058469A" w:rsidRDefault="0058469A" w:rsidP="0058469A">
            <w:pPr>
              <w:jc w:val="center"/>
              <w:rPr>
                <w:color w:val="000000"/>
                <w:sz w:val="22"/>
                <w:szCs w:val="22"/>
              </w:rPr>
            </w:pPr>
            <w:r w:rsidRPr="0058469A">
              <w:rPr>
                <w:color w:val="000000"/>
                <w:sz w:val="22"/>
                <w:szCs w:val="22"/>
              </w:rPr>
              <w:t>2025</w:t>
            </w:r>
          </w:p>
        </w:tc>
      </w:tr>
      <w:tr w:rsidR="0058469A" w:rsidRPr="0058469A" w14:paraId="64778959" w14:textId="77777777" w:rsidTr="007368F0">
        <w:trPr>
          <w:trHeight w:val="300"/>
        </w:trPr>
        <w:tc>
          <w:tcPr>
            <w:tcW w:w="1079" w:type="pct"/>
            <w:tcBorders>
              <w:top w:val="nil"/>
              <w:left w:val="single" w:sz="4" w:space="0" w:color="auto"/>
              <w:bottom w:val="single" w:sz="4" w:space="0" w:color="auto"/>
              <w:right w:val="single" w:sz="4" w:space="0" w:color="auto"/>
            </w:tcBorders>
            <w:shd w:val="clear" w:color="000000" w:fill="D9E1F2"/>
            <w:vAlign w:val="center"/>
            <w:hideMark/>
          </w:tcPr>
          <w:p w14:paraId="5CF95A04" w14:textId="77777777" w:rsidR="0058469A" w:rsidRPr="0058469A" w:rsidRDefault="0058469A" w:rsidP="0058469A">
            <w:pPr>
              <w:rPr>
                <w:color w:val="000000"/>
                <w:sz w:val="22"/>
                <w:szCs w:val="22"/>
              </w:rPr>
            </w:pPr>
            <w:r w:rsidRPr="0058469A">
              <w:rPr>
                <w:color w:val="000000"/>
                <w:sz w:val="22"/>
                <w:szCs w:val="22"/>
              </w:rPr>
              <w:t xml:space="preserve">диаметр </w:t>
            </w:r>
            <w:proofErr w:type="spellStart"/>
            <w:r w:rsidRPr="0058469A">
              <w:rPr>
                <w:color w:val="000000"/>
                <w:sz w:val="22"/>
                <w:szCs w:val="22"/>
              </w:rPr>
              <w:t>Ду</w:t>
            </w:r>
            <w:proofErr w:type="spellEnd"/>
            <w:r w:rsidRPr="0058469A">
              <w:rPr>
                <w:color w:val="000000"/>
                <w:sz w:val="22"/>
                <w:szCs w:val="22"/>
              </w:rPr>
              <w:t xml:space="preserve"> до 40 мм</w:t>
            </w:r>
          </w:p>
        </w:tc>
        <w:tc>
          <w:tcPr>
            <w:tcW w:w="360" w:type="pct"/>
            <w:tcBorders>
              <w:top w:val="nil"/>
              <w:left w:val="nil"/>
              <w:bottom w:val="single" w:sz="4" w:space="0" w:color="auto"/>
              <w:right w:val="single" w:sz="4" w:space="0" w:color="auto"/>
            </w:tcBorders>
            <w:shd w:val="clear" w:color="000000" w:fill="D9E1F2"/>
            <w:noWrap/>
            <w:vAlign w:val="center"/>
            <w:hideMark/>
          </w:tcPr>
          <w:p w14:paraId="64FF3268" w14:textId="77777777" w:rsidR="0058469A" w:rsidRPr="0058469A" w:rsidRDefault="0058469A" w:rsidP="0058469A">
            <w:pPr>
              <w:jc w:val="center"/>
              <w:rPr>
                <w:color w:val="000000"/>
                <w:sz w:val="22"/>
                <w:szCs w:val="22"/>
              </w:rPr>
            </w:pPr>
            <w:r w:rsidRPr="0058469A">
              <w:rPr>
                <w:color w:val="000000"/>
                <w:sz w:val="22"/>
                <w:szCs w:val="22"/>
              </w:rPr>
              <w:t>4803,492</w:t>
            </w:r>
          </w:p>
        </w:tc>
        <w:tc>
          <w:tcPr>
            <w:tcW w:w="407" w:type="pct"/>
            <w:tcBorders>
              <w:top w:val="nil"/>
              <w:left w:val="nil"/>
              <w:bottom w:val="single" w:sz="4" w:space="0" w:color="auto"/>
              <w:right w:val="single" w:sz="4" w:space="0" w:color="auto"/>
            </w:tcBorders>
            <w:shd w:val="clear" w:color="000000" w:fill="D9E1F2"/>
            <w:noWrap/>
            <w:vAlign w:val="center"/>
            <w:hideMark/>
          </w:tcPr>
          <w:p w14:paraId="2D3DA04A" w14:textId="77777777" w:rsidR="0058469A" w:rsidRPr="0058469A" w:rsidRDefault="0058469A" w:rsidP="0058469A">
            <w:pPr>
              <w:jc w:val="center"/>
              <w:rPr>
                <w:color w:val="000000"/>
                <w:sz w:val="22"/>
                <w:szCs w:val="22"/>
              </w:rPr>
            </w:pPr>
            <w:r w:rsidRPr="0058469A">
              <w:rPr>
                <w:color w:val="000000"/>
                <w:sz w:val="22"/>
                <w:szCs w:val="22"/>
              </w:rPr>
              <w:t>4990,83</w:t>
            </w:r>
          </w:p>
        </w:tc>
        <w:tc>
          <w:tcPr>
            <w:tcW w:w="516" w:type="pct"/>
            <w:tcBorders>
              <w:top w:val="nil"/>
              <w:left w:val="nil"/>
              <w:bottom w:val="single" w:sz="4" w:space="0" w:color="auto"/>
              <w:right w:val="single" w:sz="4" w:space="0" w:color="auto"/>
            </w:tcBorders>
            <w:shd w:val="clear" w:color="000000" w:fill="D9E1F2"/>
            <w:noWrap/>
            <w:vAlign w:val="center"/>
            <w:hideMark/>
          </w:tcPr>
          <w:p w14:paraId="303B0EED" w14:textId="77777777" w:rsidR="0058469A" w:rsidRPr="0058469A" w:rsidRDefault="0058469A" w:rsidP="0058469A">
            <w:pPr>
              <w:jc w:val="center"/>
              <w:rPr>
                <w:color w:val="000000"/>
                <w:sz w:val="22"/>
                <w:szCs w:val="22"/>
              </w:rPr>
            </w:pPr>
            <w:r w:rsidRPr="0058469A">
              <w:rPr>
                <w:color w:val="000000"/>
                <w:sz w:val="22"/>
                <w:szCs w:val="22"/>
              </w:rPr>
              <w:t>5190,46</w:t>
            </w:r>
          </w:p>
        </w:tc>
        <w:tc>
          <w:tcPr>
            <w:tcW w:w="325" w:type="pct"/>
            <w:tcBorders>
              <w:top w:val="nil"/>
              <w:left w:val="nil"/>
              <w:bottom w:val="single" w:sz="4" w:space="0" w:color="auto"/>
              <w:right w:val="single" w:sz="4" w:space="0" w:color="auto"/>
            </w:tcBorders>
            <w:shd w:val="clear" w:color="000000" w:fill="D9E1F2"/>
            <w:noWrap/>
            <w:vAlign w:val="center"/>
            <w:hideMark/>
          </w:tcPr>
          <w:p w14:paraId="64B85DFB" w14:textId="77777777" w:rsidR="0058469A" w:rsidRPr="0058469A" w:rsidRDefault="0058469A" w:rsidP="0058469A">
            <w:pPr>
              <w:jc w:val="center"/>
              <w:rPr>
                <w:color w:val="000000"/>
                <w:sz w:val="22"/>
                <w:szCs w:val="22"/>
              </w:rPr>
            </w:pPr>
            <w:r w:rsidRPr="0058469A">
              <w:rPr>
                <w:color w:val="000000"/>
                <w:sz w:val="22"/>
                <w:szCs w:val="22"/>
              </w:rPr>
              <w:t>5398,08</w:t>
            </w:r>
          </w:p>
        </w:tc>
        <w:tc>
          <w:tcPr>
            <w:tcW w:w="325" w:type="pct"/>
            <w:tcBorders>
              <w:top w:val="nil"/>
              <w:left w:val="nil"/>
              <w:bottom w:val="single" w:sz="4" w:space="0" w:color="auto"/>
              <w:right w:val="single" w:sz="4" w:space="0" w:color="auto"/>
            </w:tcBorders>
            <w:shd w:val="clear" w:color="000000" w:fill="D9E1F2"/>
            <w:noWrap/>
            <w:vAlign w:val="center"/>
            <w:hideMark/>
          </w:tcPr>
          <w:p w14:paraId="0FFA55C1" w14:textId="77777777" w:rsidR="0058469A" w:rsidRPr="0058469A" w:rsidRDefault="0058469A" w:rsidP="0058469A">
            <w:pPr>
              <w:jc w:val="center"/>
              <w:rPr>
                <w:color w:val="000000"/>
                <w:sz w:val="22"/>
                <w:szCs w:val="22"/>
              </w:rPr>
            </w:pPr>
            <w:r w:rsidRPr="0058469A">
              <w:rPr>
                <w:color w:val="000000"/>
                <w:sz w:val="22"/>
                <w:szCs w:val="22"/>
              </w:rPr>
              <w:t>5614,00</w:t>
            </w:r>
          </w:p>
        </w:tc>
        <w:tc>
          <w:tcPr>
            <w:tcW w:w="360" w:type="pct"/>
            <w:tcBorders>
              <w:top w:val="nil"/>
              <w:left w:val="nil"/>
              <w:bottom w:val="single" w:sz="4" w:space="0" w:color="auto"/>
              <w:right w:val="single" w:sz="4" w:space="0" w:color="auto"/>
            </w:tcBorders>
            <w:shd w:val="clear" w:color="000000" w:fill="E2EFDA"/>
            <w:noWrap/>
            <w:vAlign w:val="center"/>
            <w:hideMark/>
          </w:tcPr>
          <w:p w14:paraId="11B8925A" w14:textId="77777777" w:rsidR="0058469A" w:rsidRPr="0058469A" w:rsidRDefault="0058469A" w:rsidP="0058469A">
            <w:pPr>
              <w:jc w:val="center"/>
              <w:rPr>
                <w:color w:val="000000"/>
                <w:sz w:val="22"/>
                <w:szCs w:val="22"/>
              </w:rPr>
            </w:pPr>
            <w:r w:rsidRPr="0058469A">
              <w:rPr>
                <w:color w:val="000000"/>
                <w:sz w:val="22"/>
                <w:szCs w:val="22"/>
              </w:rPr>
              <w:t>4001,336</w:t>
            </w:r>
          </w:p>
        </w:tc>
        <w:tc>
          <w:tcPr>
            <w:tcW w:w="564" w:type="pct"/>
            <w:tcBorders>
              <w:top w:val="nil"/>
              <w:left w:val="nil"/>
              <w:bottom w:val="single" w:sz="4" w:space="0" w:color="auto"/>
              <w:right w:val="single" w:sz="4" w:space="0" w:color="auto"/>
            </w:tcBorders>
            <w:shd w:val="clear" w:color="000000" w:fill="E2EFDA"/>
            <w:noWrap/>
            <w:vAlign w:val="center"/>
            <w:hideMark/>
          </w:tcPr>
          <w:p w14:paraId="70D333E0" w14:textId="77777777" w:rsidR="0058469A" w:rsidRPr="0058469A" w:rsidRDefault="0058469A" w:rsidP="0058469A">
            <w:pPr>
              <w:jc w:val="center"/>
              <w:rPr>
                <w:color w:val="000000"/>
                <w:sz w:val="22"/>
                <w:szCs w:val="22"/>
              </w:rPr>
            </w:pPr>
            <w:r w:rsidRPr="0058469A">
              <w:rPr>
                <w:color w:val="000000"/>
                <w:sz w:val="22"/>
                <w:szCs w:val="22"/>
              </w:rPr>
              <w:t>4157,39</w:t>
            </w:r>
          </w:p>
        </w:tc>
        <w:tc>
          <w:tcPr>
            <w:tcW w:w="414" w:type="pct"/>
            <w:tcBorders>
              <w:top w:val="nil"/>
              <w:left w:val="nil"/>
              <w:bottom w:val="single" w:sz="4" w:space="0" w:color="auto"/>
              <w:right w:val="single" w:sz="4" w:space="0" w:color="auto"/>
            </w:tcBorders>
            <w:shd w:val="clear" w:color="000000" w:fill="E2EFDA"/>
            <w:noWrap/>
            <w:vAlign w:val="center"/>
            <w:hideMark/>
          </w:tcPr>
          <w:p w14:paraId="717A0684" w14:textId="77777777" w:rsidR="0058469A" w:rsidRPr="0058469A" w:rsidRDefault="0058469A" w:rsidP="0058469A">
            <w:pPr>
              <w:jc w:val="center"/>
              <w:rPr>
                <w:color w:val="000000"/>
                <w:sz w:val="22"/>
                <w:szCs w:val="22"/>
              </w:rPr>
            </w:pPr>
            <w:r w:rsidRPr="0058469A">
              <w:rPr>
                <w:color w:val="000000"/>
                <w:sz w:val="22"/>
                <w:szCs w:val="22"/>
              </w:rPr>
              <w:t>4323,68</w:t>
            </w:r>
          </w:p>
        </w:tc>
        <w:tc>
          <w:tcPr>
            <w:tcW w:w="325" w:type="pct"/>
            <w:tcBorders>
              <w:top w:val="nil"/>
              <w:left w:val="nil"/>
              <w:bottom w:val="single" w:sz="4" w:space="0" w:color="auto"/>
              <w:right w:val="single" w:sz="4" w:space="0" w:color="auto"/>
            </w:tcBorders>
            <w:shd w:val="clear" w:color="000000" w:fill="E2EFDA"/>
            <w:noWrap/>
            <w:vAlign w:val="center"/>
            <w:hideMark/>
          </w:tcPr>
          <w:p w14:paraId="7158F6C1" w14:textId="77777777" w:rsidR="0058469A" w:rsidRPr="0058469A" w:rsidRDefault="0058469A" w:rsidP="0058469A">
            <w:pPr>
              <w:jc w:val="center"/>
              <w:rPr>
                <w:color w:val="000000"/>
                <w:sz w:val="22"/>
                <w:szCs w:val="22"/>
              </w:rPr>
            </w:pPr>
            <w:r w:rsidRPr="0058469A">
              <w:rPr>
                <w:color w:val="000000"/>
                <w:sz w:val="22"/>
                <w:szCs w:val="22"/>
              </w:rPr>
              <w:t>4496,63</w:t>
            </w:r>
          </w:p>
        </w:tc>
        <w:tc>
          <w:tcPr>
            <w:tcW w:w="325" w:type="pct"/>
            <w:tcBorders>
              <w:top w:val="nil"/>
              <w:left w:val="nil"/>
              <w:bottom w:val="single" w:sz="4" w:space="0" w:color="auto"/>
              <w:right w:val="single" w:sz="4" w:space="0" w:color="auto"/>
            </w:tcBorders>
            <w:shd w:val="clear" w:color="000000" w:fill="E2EFDA"/>
            <w:noWrap/>
            <w:vAlign w:val="center"/>
            <w:hideMark/>
          </w:tcPr>
          <w:p w14:paraId="7CFF2D3D" w14:textId="77777777" w:rsidR="0058469A" w:rsidRPr="0058469A" w:rsidRDefault="0058469A" w:rsidP="0058469A">
            <w:pPr>
              <w:jc w:val="center"/>
              <w:rPr>
                <w:color w:val="000000"/>
                <w:sz w:val="22"/>
                <w:szCs w:val="22"/>
              </w:rPr>
            </w:pPr>
            <w:r w:rsidRPr="0058469A">
              <w:rPr>
                <w:color w:val="000000"/>
                <w:sz w:val="22"/>
                <w:szCs w:val="22"/>
              </w:rPr>
              <w:t>4676,50</w:t>
            </w:r>
          </w:p>
        </w:tc>
      </w:tr>
      <w:tr w:rsidR="0058469A" w:rsidRPr="0058469A" w14:paraId="169E5566" w14:textId="77777777" w:rsidTr="007368F0">
        <w:trPr>
          <w:trHeight w:val="300"/>
        </w:trPr>
        <w:tc>
          <w:tcPr>
            <w:tcW w:w="1079" w:type="pct"/>
            <w:tcBorders>
              <w:top w:val="nil"/>
              <w:left w:val="single" w:sz="4" w:space="0" w:color="auto"/>
              <w:bottom w:val="single" w:sz="4" w:space="0" w:color="auto"/>
              <w:right w:val="single" w:sz="4" w:space="0" w:color="auto"/>
            </w:tcBorders>
            <w:shd w:val="clear" w:color="000000" w:fill="D9E1F2"/>
            <w:vAlign w:val="center"/>
            <w:hideMark/>
          </w:tcPr>
          <w:p w14:paraId="58DD15D7" w14:textId="77777777" w:rsidR="0058469A" w:rsidRPr="0058469A" w:rsidRDefault="0058469A" w:rsidP="0058469A">
            <w:pPr>
              <w:rPr>
                <w:color w:val="000000"/>
                <w:sz w:val="22"/>
                <w:szCs w:val="22"/>
              </w:rPr>
            </w:pPr>
            <w:r w:rsidRPr="0058469A">
              <w:rPr>
                <w:color w:val="000000"/>
                <w:sz w:val="22"/>
                <w:szCs w:val="22"/>
              </w:rPr>
              <w:t xml:space="preserve">диаметр </w:t>
            </w:r>
            <w:proofErr w:type="spellStart"/>
            <w:r w:rsidRPr="0058469A">
              <w:rPr>
                <w:color w:val="000000"/>
                <w:sz w:val="22"/>
                <w:szCs w:val="22"/>
              </w:rPr>
              <w:t>Ду</w:t>
            </w:r>
            <w:proofErr w:type="spellEnd"/>
            <w:r w:rsidRPr="0058469A">
              <w:rPr>
                <w:color w:val="000000"/>
                <w:sz w:val="22"/>
                <w:szCs w:val="22"/>
              </w:rPr>
              <w:t xml:space="preserve"> от 40 до 70 мм</w:t>
            </w:r>
          </w:p>
        </w:tc>
        <w:tc>
          <w:tcPr>
            <w:tcW w:w="360" w:type="pct"/>
            <w:tcBorders>
              <w:top w:val="nil"/>
              <w:left w:val="nil"/>
              <w:bottom w:val="single" w:sz="4" w:space="0" w:color="auto"/>
              <w:right w:val="single" w:sz="4" w:space="0" w:color="auto"/>
            </w:tcBorders>
            <w:shd w:val="clear" w:color="000000" w:fill="D9E1F2"/>
            <w:noWrap/>
            <w:vAlign w:val="center"/>
            <w:hideMark/>
          </w:tcPr>
          <w:p w14:paraId="349BB245" w14:textId="77777777" w:rsidR="0058469A" w:rsidRPr="0058469A" w:rsidRDefault="0058469A" w:rsidP="0058469A">
            <w:pPr>
              <w:jc w:val="center"/>
              <w:rPr>
                <w:color w:val="000000"/>
                <w:sz w:val="22"/>
                <w:szCs w:val="22"/>
              </w:rPr>
            </w:pPr>
            <w:r w:rsidRPr="0058469A">
              <w:rPr>
                <w:color w:val="000000"/>
                <w:sz w:val="22"/>
                <w:szCs w:val="22"/>
              </w:rPr>
              <w:t>5148,228</w:t>
            </w:r>
          </w:p>
        </w:tc>
        <w:tc>
          <w:tcPr>
            <w:tcW w:w="407" w:type="pct"/>
            <w:tcBorders>
              <w:top w:val="nil"/>
              <w:left w:val="nil"/>
              <w:bottom w:val="single" w:sz="4" w:space="0" w:color="auto"/>
              <w:right w:val="single" w:sz="4" w:space="0" w:color="auto"/>
            </w:tcBorders>
            <w:shd w:val="clear" w:color="000000" w:fill="D9E1F2"/>
            <w:noWrap/>
            <w:vAlign w:val="center"/>
            <w:hideMark/>
          </w:tcPr>
          <w:p w14:paraId="5412E0C0" w14:textId="77777777" w:rsidR="0058469A" w:rsidRPr="0058469A" w:rsidRDefault="0058469A" w:rsidP="0058469A">
            <w:pPr>
              <w:jc w:val="center"/>
              <w:rPr>
                <w:color w:val="000000"/>
                <w:sz w:val="22"/>
                <w:szCs w:val="22"/>
              </w:rPr>
            </w:pPr>
            <w:r w:rsidRPr="0058469A">
              <w:rPr>
                <w:color w:val="000000"/>
                <w:sz w:val="22"/>
                <w:szCs w:val="22"/>
              </w:rPr>
              <w:t>5349,01</w:t>
            </w:r>
          </w:p>
        </w:tc>
        <w:tc>
          <w:tcPr>
            <w:tcW w:w="516" w:type="pct"/>
            <w:tcBorders>
              <w:top w:val="nil"/>
              <w:left w:val="nil"/>
              <w:bottom w:val="single" w:sz="4" w:space="0" w:color="auto"/>
              <w:right w:val="single" w:sz="4" w:space="0" w:color="auto"/>
            </w:tcBorders>
            <w:shd w:val="clear" w:color="000000" w:fill="D9E1F2"/>
            <w:noWrap/>
            <w:vAlign w:val="center"/>
            <w:hideMark/>
          </w:tcPr>
          <w:p w14:paraId="7344FDDD" w14:textId="77777777" w:rsidR="0058469A" w:rsidRPr="0058469A" w:rsidRDefault="0058469A" w:rsidP="0058469A">
            <w:pPr>
              <w:jc w:val="center"/>
              <w:rPr>
                <w:color w:val="000000"/>
                <w:sz w:val="22"/>
                <w:szCs w:val="22"/>
              </w:rPr>
            </w:pPr>
            <w:r w:rsidRPr="0058469A">
              <w:rPr>
                <w:color w:val="000000"/>
                <w:sz w:val="22"/>
                <w:szCs w:val="22"/>
              </w:rPr>
              <w:t>5562,97</w:t>
            </w:r>
          </w:p>
        </w:tc>
        <w:tc>
          <w:tcPr>
            <w:tcW w:w="325" w:type="pct"/>
            <w:tcBorders>
              <w:top w:val="nil"/>
              <w:left w:val="nil"/>
              <w:bottom w:val="single" w:sz="4" w:space="0" w:color="auto"/>
              <w:right w:val="single" w:sz="4" w:space="0" w:color="auto"/>
            </w:tcBorders>
            <w:shd w:val="clear" w:color="000000" w:fill="D9E1F2"/>
            <w:noWrap/>
            <w:vAlign w:val="center"/>
            <w:hideMark/>
          </w:tcPr>
          <w:p w14:paraId="38CBF881" w14:textId="77777777" w:rsidR="0058469A" w:rsidRPr="0058469A" w:rsidRDefault="0058469A" w:rsidP="0058469A">
            <w:pPr>
              <w:jc w:val="center"/>
              <w:rPr>
                <w:color w:val="000000"/>
                <w:sz w:val="22"/>
                <w:szCs w:val="22"/>
              </w:rPr>
            </w:pPr>
            <w:r w:rsidRPr="0058469A">
              <w:rPr>
                <w:color w:val="000000"/>
                <w:sz w:val="22"/>
                <w:szCs w:val="22"/>
              </w:rPr>
              <w:t>5785,49</w:t>
            </w:r>
          </w:p>
        </w:tc>
        <w:tc>
          <w:tcPr>
            <w:tcW w:w="325" w:type="pct"/>
            <w:tcBorders>
              <w:top w:val="nil"/>
              <w:left w:val="nil"/>
              <w:bottom w:val="single" w:sz="4" w:space="0" w:color="auto"/>
              <w:right w:val="single" w:sz="4" w:space="0" w:color="auto"/>
            </w:tcBorders>
            <w:shd w:val="clear" w:color="000000" w:fill="D9E1F2"/>
            <w:noWrap/>
            <w:vAlign w:val="center"/>
            <w:hideMark/>
          </w:tcPr>
          <w:p w14:paraId="04093207" w14:textId="77777777" w:rsidR="0058469A" w:rsidRPr="0058469A" w:rsidRDefault="0058469A" w:rsidP="0058469A">
            <w:pPr>
              <w:jc w:val="center"/>
              <w:rPr>
                <w:color w:val="000000"/>
                <w:sz w:val="22"/>
                <w:szCs w:val="22"/>
              </w:rPr>
            </w:pPr>
            <w:r w:rsidRPr="0058469A">
              <w:rPr>
                <w:color w:val="000000"/>
                <w:sz w:val="22"/>
                <w:szCs w:val="22"/>
              </w:rPr>
              <w:t>6016,91</w:t>
            </w:r>
          </w:p>
        </w:tc>
        <w:tc>
          <w:tcPr>
            <w:tcW w:w="360" w:type="pct"/>
            <w:tcBorders>
              <w:top w:val="nil"/>
              <w:left w:val="nil"/>
              <w:bottom w:val="single" w:sz="4" w:space="0" w:color="auto"/>
              <w:right w:val="single" w:sz="4" w:space="0" w:color="auto"/>
            </w:tcBorders>
            <w:shd w:val="clear" w:color="000000" w:fill="E2EFDA"/>
            <w:noWrap/>
            <w:vAlign w:val="center"/>
            <w:hideMark/>
          </w:tcPr>
          <w:p w14:paraId="6FD0DCC1" w14:textId="77777777" w:rsidR="0058469A" w:rsidRPr="0058469A" w:rsidRDefault="0058469A" w:rsidP="0058469A">
            <w:pPr>
              <w:jc w:val="center"/>
              <w:rPr>
                <w:color w:val="000000"/>
                <w:sz w:val="22"/>
                <w:szCs w:val="22"/>
              </w:rPr>
            </w:pPr>
            <w:r w:rsidRPr="0058469A">
              <w:rPr>
                <w:color w:val="000000"/>
                <w:sz w:val="22"/>
                <w:szCs w:val="22"/>
              </w:rPr>
              <w:t>4346,072</w:t>
            </w:r>
          </w:p>
        </w:tc>
        <w:tc>
          <w:tcPr>
            <w:tcW w:w="564" w:type="pct"/>
            <w:tcBorders>
              <w:top w:val="nil"/>
              <w:left w:val="nil"/>
              <w:bottom w:val="single" w:sz="4" w:space="0" w:color="auto"/>
              <w:right w:val="single" w:sz="4" w:space="0" w:color="auto"/>
            </w:tcBorders>
            <w:shd w:val="clear" w:color="000000" w:fill="E2EFDA"/>
            <w:noWrap/>
            <w:vAlign w:val="center"/>
            <w:hideMark/>
          </w:tcPr>
          <w:p w14:paraId="3AB1CA61" w14:textId="77777777" w:rsidR="0058469A" w:rsidRPr="0058469A" w:rsidRDefault="0058469A" w:rsidP="0058469A">
            <w:pPr>
              <w:jc w:val="center"/>
              <w:rPr>
                <w:color w:val="000000"/>
                <w:sz w:val="22"/>
                <w:szCs w:val="22"/>
              </w:rPr>
            </w:pPr>
            <w:r w:rsidRPr="0058469A">
              <w:rPr>
                <w:color w:val="000000"/>
                <w:sz w:val="22"/>
                <w:szCs w:val="22"/>
              </w:rPr>
              <w:t>4515,57</w:t>
            </w:r>
          </w:p>
        </w:tc>
        <w:tc>
          <w:tcPr>
            <w:tcW w:w="414" w:type="pct"/>
            <w:tcBorders>
              <w:top w:val="nil"/>
              <w:left w:val="nil"/>
              <w:bottom w:val="single" w:sz="4" w:space="0" w:color="auto"/>
              <w:right w:val="single" w:sz="4" w:space="0" w:color="auto"/>
            </w:tcBorders>
            <w:shd w:val="clear" w:color="000000" w:fill="E2EFDA"/>
            <w:noWrap/>
            <w:vAlign w:val="center"/>
            <w:hideMark/>
          </w:tcPr>
          <w:p w14:paraId="51ADC53A" w14:textId="77777777" w:rsidR="0058469A" w:rsidRPr="0058469A" w:rsidRDefault="0058469A" w:rsidP="0058469A">
            <w:pPr>
              <w:jc w:val="center"/>
              <w:rPr>
                <w:color w:val="000000"/>
                <w:sz w:val="22"/>
                <w:szCs w:val="22"/>
              </w:rPr>
            </w:pPr>
            <w:r w:rsidRPr="0058469A">
              <w:rPr>
                <w:color w:val="000000"/>
                <w:sz w:val="22"/>
                <w:szCs w:val="22"/>
              </w:rPr>
              <w:t>4696,19</w:t>
            </w:r>
          </w:p>
        </w:tc>
        <w:tc>
          <w:tcPr>
            <w:tcW w:w="325" w:type="pct"/>
            <w:tcBorders>
              <w:top w:val="nil"/>
              <w:left w:val="nil"/>
              <w:bottom w:val="single" w:sz="4" w:space="0" w:color="auto"/>
              <w:right w:val="single" w:sz="4" w:space="0" w:color="auto"/>
            </w:tcBorders>
            <w:shd w:val="clear" w:color="000000" w:fill="E2EFDA"/>
            <w:noWrap/>
            <w:vAlign w:val="center"/>
            <w:hideMark/>
          </w:tcPr>
          <w:p w14:paraId="127421AF" w14:textId="77777777" w:rsidR="0058469A" w:rsidRPr="0058469A" w:rsidRDefault="0058469A" w:rsidP="0058469A">
            <w:pPr>
              <w:jc w:val="center"/>
              <w:rPr>
                <w:color w:val="000000"/>
                <w:sz w:val="22"/>
                <w:szCs w:val="22"/>
              </w:rPr>
            </w:pPr>
            <w:r w:rsidRPr="0058469A">
              <w:rPr>
                <w:color w:val="000000"/>
                <w:sz w:val="22"/>
                <w:szCs w:val="22"/>
              </w:rPr>
              <w:t>4884,04</w:t>
            </w:r>
          </w:p>
        </w:tc>
        <w:tc>
          <w:tcPr>
            <w:tcW w:w="325" w:type="pct"/>
            <w:tcBorders>
              <w:top w:val="nil"/>
              <w:left w:val="nil"/>
              <w:bottom w:val="single" w:sz="4" w:space="0" w:color="auto"/>
              <w:right w:val="single" w:sz="4" w:space="0" w:color="auto"/>
            </w:tcBorders>
            <w:shd w:val="clear" w:color="000000" w:fill="E2EFDA"/>
            <w:noWrap/>
            <w:vAlign w:val="center"/>
            <w:hideMark/>
          </w:tcPr>
          <w:p w14:paraId="0C3CE15D" w14:textId="77777777" w:rsidR="0058469A" w:rsidRPr="0058469A" w:rsidRDefault="0058469A" w:rsidP="0058469A">
            <w:pPr>
              <w:jc w:val="center"/>
              <w:rPr>
                <w:color w:val="000000"/>
                <w:sz w:val="22"/>
                <w:szCs w:val="22"/>
              </w:rPr>
            </w:pPr>
            <w:r w:rsidRPr="0058469A">
              <w:rPr>
                <w:color w:val="000000"/>
                <w:sz w:val="22"/>
                <w:szCs w:val="22"/>
              </w:rPr>
              <w:t>5079,40</w:t>
            </w:r>
          </w:p>
        </w:tc>
      </w:tr>
      <w:tr w:rsidR="0058469A" w:rsidRPr="0058469A" w14:paraId="5F042935" w14:textId="77777777" w:rsidTr="007368F0">
        <w:trPr>
          <w:trHeight w:val="300"/>
        </w:trPr>
        <w:tc>
          <w:tcPr>
            <w:tcW w:w="1079" w:type="pct"/>
            <w:tcBorders>
              <w:top w:val="nil"/>
              <w:left w:val="single" w:sz="4" w:space="0" w:color="auto"/>
              <w:bottom w:val="single" w:sz="4" w:space="0" w:color="auto"/>
              <w:right w:val="single" w:sz="4" w:space="0" w:color="auto"/>
            </w:tcBorders>
            <w:shd w:val="clear" w:color="000000" w:fill="D9E1F2"/>
            <w:vAlign w:val="center"/>
            <w:hideMark/>
          </w:tcPr>
          <w:p w14:paraId="533EEEC3" w14:textId="77777777" w:rsidR="0058469A" w:rsidRPr="0058469A" w:rsidRDefault="0058469A" w:rsidP="0058469A">
            <w:pPr>
              <w:rPr>
                <w:color w:val="000000"/>
                <w:sz w:val="22"/>
                <w:szCs w:val="22"/>
              </w:rPr>
            </w:pPr>
            <w:r w:rsidRPr="0058469A">
              <w:rPr>
                <w:color w:val="000000"/>
                <w:sz w:val="22"/>
                <w:szCs w:val="22"/>
              </w:rPr>
              <w:t xml:space="preserve">диаметр </w:t>
            </w:r>
            <w:proofErr w:type="spellStart"/>
            <w:r w:rsidRPr="0058469A">
              <w:rPr>
                <w:color w:val="000000"/>
                <w:sz w:val="22"/>
                <w:szCs w:val="22"/>
              </w:rPr>
              <w:t>Ду</w:t>
            </w:r>
            <w:proofErr w:type="spellEnd"/>
            <w:r w:rsidRPr="0058469A">
              <w:rPr>
                <w:color w:val="000000"/>
                <w:sz w:val="22"/>
                <w:szCs w:val="22"/>
              </w:rPr>
              <w:t xml:space="preserve"> от 70 до 100 мм</w:t>
            </w:r>
          </w:p>
        </w:tc>
        <w:tc>
          <w:tcPr>
            <w:tcW w:w="360" w:type="pct"/>
            <w:tcBorders>
              <w:top w:val="nil"/>
              <w:left w:val="nil"/>
              <w:bottom w:val="single" w:sz="4" w:space="0" w:color="auto"/>
              <w:right w:val="single" w:sz="4" w:space="0" w:color="auto"/>
            </w:tcBorders>
            <w:shd w:val="clear" w:color="000000" w:fill="D9E1F2"/>
            <w:noWrap/>
            <w:vAlign w:val="center"/>
            <w:hideMark/>
          </w:tcPr>
          <w:p w14:paraId="305A9E56" w14:textId="77777777" w:rsidR="0058469A" w:rsidRPr="0058469A" w:rsidRDefault="0058469A" w:rsidP="0058469A">
            <w:pPr>
              <w:jc w:val="center"/>
              <w:rPr>
                <w:color w:val="000000"/>
                <w:sz w:val="22"/>
                <w:szCs w:val="22"/>
              </w:rPr>
            </w:pPr>
            <w:r w:rsidRPr="0058469A">
              <w:rPr>
                <w:color w:val="000000"/>
                <w:sz w:val="22"/>
                <w:szCs w:val="22"/>
              </w:rPr>
              <w:t>5695,932</w:t>
            </w:r>
          </w:p>
        </w:tc>
        <w:tc>
          <w:tcPr>
            <w:tcW w:w="407" w:type="pct"/>
            <w:tcBorders>
              <w:top w:val="nil"/>
              <w:left w:val="nil"/>
              <w:bottom w:val="single" w:sz="4" w:space="0" w:color="auto"/>
              <w:right w:val="single" w:sz="4" w:space="0" w:color="auto"/>
            </w:tcBorders>
            <w:shd w:val="clear" w:color="000000" w:fill="D9E1F2"/>
            <w:noWrap/>
            <w:vAlign w:val="center"/>
            <w:hideMark/>
          </w:tcPr>
          <w:p w14:paraId="1F790783" w14:textId="77777777" w:rsidR="0058469A" w:rsidRPr="0058469A" w:rsidRDefault="0058469A" w:rsidP="0058469A">
            <w:pPr>
              <w:jc w:val="center"/>
              <w:rPr>
                <w:color w:val="000000"/>
                <w:sz w:val="22"/>
                <w:szCs w:val="22"/>
              </w:rPr>
            </w:pPr>
            <w:r w:rsidRPr="0058469A">
              <w:rPr>
                <w:color w:val="000000"/>
                <w:sz w:val="22"/>
                <w:szCs w:val="22"/>
              </w:rPr>
              <w:t>5918,07</w:t>
            </w:r>
          </w:p>
        </w:tc>
        <w:tc>
          <w:tcPr>
            <w:tcW w:w="516" w:type="pct"/>
            <w:tcBorders>
              <w:top w:val="nil"/>
              <w:left w:val="nil"/>
              <w:bottom w:val="single" w:sz="4" w:space="0" w:color="auto"/>
              <w:right w:val="single" w:sz="4" w:space="0" w:color="auto"/>
            </w:tcBorders>
            <w:shd w:val="clear" w:color="000000" w:fill="D9E1F2"/>
            <w:noWrap/>
            <w:vAlign w:val="center"/>
            <w:hideMark/>
          </w:tcPr>
          <w:p w14:paraId="0121DDE6" w14:textId="77777777" w:rsidR="0058469A" w:rsidRPr="0058469A" w:rsidRDefault="0058469A" w:rsidP="0058469A">
            <w:pPr>
              <w:jc w:val="center"/>
              <w:rPr>
                <w:color w:val="000000"/>
                <w:sz w:val="22"/>
                <w:szCs w:val="22"/>
              </w:rPr>
            </w:pPr>
            <w:r w:rsidRPr="0058469A">
              <w:rPr>
                <w:color w:val="000000"/>
                <w:sz w:val="22"/>
                <w:szCs w:val="22"/>
              </w:rPr>
              <w:t>6154,80</w:t>
            </w:r>
          </w:p>
        </w:tc>
        <w:tc>
          <w:tcPr>
            <w:tcW w:w="325" w:type="pct"/>
            <w:tcBorders>
              <w:top w:val="nil"/>
              <w:left w:val="nil"/>
              <w:bottom w:val="single" w:sz="4" w:space="0" w:color="auto"/>
              <w:right w:val="single" w:sz="4" w:space="0" w:color="auto"/>
            </w:tcBorders>
            <w:shd w:val="clear" w:color="000000" w:fill="D9E1F2"/>
            <w:noWrap/>
            <w:vAlign w:val="center"/>
            <w:hideMark/>
          </w:tcPr>
          <w:p w14:paraId="0B4A619A" w14:textId="77777777" w:rsidR="0058469A" w:rsidRPr="0058469A" w:rsidRDefault="0058469A" w:rsidP="0058469A">
            <w:pPr>
              <w:jc w:val="center"/>
              <w:rPr>
                <w:color w:val="000000"/>
                <w:sz w:val="22"/>
                <w:szCs w:val="22"/>
              </w:rPr>
            </w:pPr>
            <w:r w:rsidRPr="0058469A">
              <w:rPr>
                <w:color w:val="000000"/>
                <w:sz w:val="22"/>
                <w:szCs w:val="22"/>
              </w:rPr>
              <w:t>6400,99</w:t>
            </w:r>
          </w:p>
        </w:tc>
        <w:tc>
          <w:tcPr>
            <w:tcW w:w="325" w:type="pct"/>
            <w:tcBorders>
              <w:top w:val="nil"/>
              <w:left w:val="nil"/>
              <w:bottom w:val="single" w:sz="4" w:space="0" w:color="auto"/>
              <w:right w:val="single" w:sz="4" w:space="0" w:color="auto"/>
            </w:tcBorders>
            <w:shd w:val="clear" w:color="000000" w:fill="D9E1F2"/>
            <w:noWrap/>
            <w:vAlign w:val="center"/>
            <w:hideMark/>
          </w:tcPr>
          <w:p w14:paraId="3F8F0865" w14:textId="77777777" w:rsidR="0058469A" w:rsidRPr="0058469A" w:rsidRDefault="0058469A" w:rsidP="0058469A">
            <w:pPr>
              <w:jc w:val="center"/>
              <w:rPr>
                <w:color w:val="000000"/>
                <w:sz w:val="22"/>
                <w:szCs w:val="22"/>
              </w:rPr>
            </w:pPr>
            <w:r w:rsidRPr="0058469A">
              <w:rPr>
                <w:color w:val="000000"/>
                <w:sz w:val="22"/>
                <w:szCs w:val="22"/>
              </w:rPr>
              <w:t>6657,03</w:t>
            </w:r>
          </w:p>
        </w:tc>
        <w:tc>
          <w:tcPr>
            <w:tcW w:w="360" w:type="pct"/>
            <w:tcBorders>
              <w:top w:val="nil"/>
              <w:left w:val="nil"/>
              <w:bottom w:val="single" w:sz="4" w:space="0" w:color="auto"/>
              <w:right w:val="single" w:sz="4" w:space="0" w:color="auto"/>
            </w:tcBorders>
            <w:shd w:val="clear" w:color="000000" w:fill="E2EFDA"/>
            <w:noWrap/>
            <w:vAlign w:val="center"/>
            <w:hideMark/>
          </w:tcPr>
          <w:p w14:paraId="6D41D98D" w14:textId="77777777" w:rsidR="0058469A" w:rsidRPr="0058469A" w:rsidRDefault="0058469A" w:rsidP="0058469A">
            <w:pPr>
              <w:jc w:val="center"/>
              <w:rPr>
                <w:color w:val="000000"/>
                <w:sz w:val="22"/>
                <w:szCs w:val="22"/>
              </w:rPr>
            </w:pPr>
            <w:r w:rsidRPr="0058469A">
              <w:rPr>
                <w:color w:val="000000"/>
                <w:sz w:val="22"/>
                <w:szCs w:val="22"/>
              </w:rPr>
              <w:t>4893,776</w:t>
            </w:r>
          </w:p>
        </w:tc>
        <w:tc>
          <w:tcPr>
            <w:tcW w:w="564" w:type="pct"/>
            <w:tcBorders>
              <w:top w:val="nil"/>
              <w:left w:val="nil"/>
              <w:bottom w:val="single" w:sz="4" w:space="0" w:color="auto"/>
              <w:right w:val="single" w:sz="4" w:space="0" w:color="auto"/>
            </w:tcBorders>
            <w:shd w:val="clear" w:color="000000" w:fill="E2EFDA"/>
            <w:noWrap/>
            <w:vAlign w:val="center"/>
            <w:hideMark/>
          </w:tcPr>
          <w:p w14:paraId="1243EA11" w14:textId="77777777" w:rsidR="0058469A" w:rsidRPr="0058469A" w:rsidRDefault="0058469A" w:rsidP="0058469A">
            <w:pPr>
              <w:jc w:val="center"/>
              <w:rPr>
                <w:color w:val="000000"/>
                <w:sz w:val="22"/>
                <w:szCs w:val="22"/>
              </w:rPr>
            </w:pPr>
            <w:r w:rsidRPr="0058469A">
              <w:rPr>
                <w:color w:val="000000"/>
                <w:sz w:val="22"/>
                <w:szCs w:val="22"/>
              </w:rPr>
              <w:t>5084,63</w:t>
            </w:r>
          </w:p>
        </w:tc>
        <w:tc>
          <w:tcPr>
            <w:tcW w:w="414" w:type="pct"/>
            <w:tcBorders>
              <w:top w:val="nil"/>
              <w:left w:val="nil"/>
              <w:bottom w:val="single" w:sz="4" w:space="0" w:color="auto"/>
              <w:right w:val="single" w:sz="4" w:space="0" w:color="auto"/>
            </w:tcBorders>
            <w:shd w:val="clear" w:color="000000" w:fill="E2EFDA"/>
            <w:noWrap/>
            <w:vAlign w:val="center"/>
            <w:hideMark/>
          </w:tcPr>
          <w:p w14:paraId="52773AC2" w14:textId="77777777" w:rsidR="0058469A" w:rsidRPr="0058469A" w:rsidRDefault="0058469A" w:rsidP="0058469A">
            <w:pPr>
              <w:jc w:val="center"/>
              <w:rPr>
                <w:color w:val="000000"/>
                <w:sz w:val="22"/>
                <w:szCs w:val="22"/>
              </w:rPr>
            </w:pPr>
            <w:r w:rsidRPr="0058469A">
              <w:rPr>
                <w:color w:val="000000"/>
                <w:sz w:val="22"/>
                <w:szCs w:val="22"/>
              </w:rPr>
              <w:t>5288,02</w:t>
            </w:r>
          </w:p>
        </w:tc>
        <w:tc>
          <w:tcPr>
            <w:tcW w:w="325" w:type="pct"/>
            <w:tcBorders>
              <w:top w:val="nil"/>
              <w:left w:val="nil"/>
              <w:bottom w:val="single" w:sz="4" w:space="0" w:color="auto"/>
              <w:right w:val="single" w:sz="4" w:space="0" w:color="auto"/>
            </w:tcBorders>
            <w:shd w:val="clear" w:color="000000" w:fill="E2EFDA"/>
            <w:noWrap/>
            <w:vAlign w:val="center"/>
            <w:hideMark/>
          </w:tcPr>
          <w:p w14:paraId="4316013D" w14:textId="77777777" w:rsidR="0058469A" w:rsidRPr="0058469A" w:rsidRDefault="0058469A" w:rsidP="0058469A">
            <w:pPr>
              <w:jc w:val="center"/>
              <w:rPr>
                <w:color w:val="000000"/>
                <w:sz w:val="22"/>
                <w:szCs w:val="22"/>
              </w:rPr>
            </w:pPr>
            <w:r w:rsidRPr="0058469A">
              <w:rPr>
                <w:color w:val="000000"/>
                <w:sz w:val="22"/>
                <w:szCs w:val="22"/>
              </w:rPr>
              <w:t>5499,54</w:t>
            </w:r>
          </w:p>
        </w:tc>
        <w:tc>
          <w:tcPr>
            <w:tcW w:w="325" w:type="pct"/>
            <w:tcBorders>
              <w:top w:val="nil"/>
              <w:left w:val="nil"/>
              <w:bottom w:val="single" w:sz="4" w:space="0" w:color="auto"/>
              <w:right w:val="single" w:sz="4" w:space="0" w:color="auto"/>
            </w:tcBorders>
            <w:shd w:val="clear" w:color="000000" w:fill="E2EFDA"/>
            <w:noWrap/>
            <w:vAlign w:val="center"/>
            <w:hideMark/>
          </w:tcPr>
          <w:p w14:paraId="3E3A560E" w14:textId="77777777" w:rsidR="0058469A" w:rsidRPr="0058469A" w:rsidRDefault="0058469A" w:rsidP="0058469A">
            <w:pPr>
              <w:jc w:val="center"/>
              <w:rPr>
                <w:color w:val="000000"/>
                <w:sz w:val="22"/>
                <w:szCs w:val="22"/>
              </w:rPr>
            </w:pPr>
            <w:r w:rsidRPr="0058469A">
              <w:rPr>
                <w:color w:val="000000"/>
                <w:sz w:val="22"/>
                <w:szCs w:val="22"/>
              </w:rPr>
              <w:t>5719,52</w:t>
            </w:r>
          </w:p>
        </w:tc>
      </w:tr>
      <w:tr w:rsidR="0058469A" w:rsidRPr="0058469A" w14:paraId="75F44382" w14:textId="77777777" w:rsidTr="007368F0">
        <w:trPr>
          <w:trHeight w:val="300"/>
        </w:trPr>
        <w:tc>
          <w:tcPr>
            <w:tcW w:w="1079" w:type="pct"/>
            <w:tcBorders>
              <w:top w:val="nil"/>
              <w:left w:val="single" w:sz="4" w:space="0" w:color="auto"/>
              <w:bottom w:val="single" w:sz="4" w:space="0" w:color="auto"/>
              <w:right w:val="single" w:sz="4" w:space="0" w:color="auto"/>
            </w:tcBorders>
            <w:shd w:val="clear" w:color="000000" w:fill="D9E1F2"/>
            <w:vAlign w:val="center"/>
            <w:hideMark/>
          </w:tcPr>
          <w:p w14:paraId="3DADB317" w14:textId="77777777" w:rsidR="0058469A" w:rsidRPr="0058469A" w:rsidRDefault="0058469A" w:rsidP="0058469A">
            <w:pPr>
              <w:rPr>
                <w:color w:val="000000"/>
                <w:sz w:val="22"/>
                <w:szCs w:val="22"/>
              </w:rPr>
            </w:pPr>
            <w:r w:rsidRPr="0058469A">
              <w:rPr>
                <w:color w:val="000000"/>
                <w:sz w:val="22"/>
                <w:szCs w:val="22"/>
              </w:rPr>
              <w:t xml:space="preserve">диаметр </w:t>
            </w:r>
            <w:proofErr w:type="spellStart"/>
            <w:r w:rsidRPr="0058469A">
              <w:rPr>
                <w:color w:val="000000"/>
                <w:sz w:val="22"/>
                <w:szCs w:val="22"/>
              </w:rPr>
              <w:t>Ду</w:t>
            </w:r>
            <w:proofErr w:type="spellEnd"/>
            <w:r w:rsidRPr="0058469A">
              <w:rPr>
                <w:color w:val="000000"/>
                <w:sz w:val="22"/>
                <w:szCs w:val="22"/>
              </w:rPr>
              <w:t xml:space="preserve"> от 100 до 150 мм</w:t>
            </w:r>
          </w:p>
        </w:tc>
        <w:tc>
          <w:tcPr>
            <w:tcW w:w="360" w:type="pct"/>
            <w:tcBorders>
              <w:top w:val="nil"/>
              <w:left w:val="nil"/>
              <w:bottom w:val="single" w:sz="4" w:space="0" w:color="auto"/>
              <w:right w:val="single" w:sz="4" w:space="0" w:color="auto"/>
            </w:tcBorders>
            <w:shd w:val="clear" w:color="000000" w:fill="D9E1F2"/>
            <w:noWrap/>
            <w:vAlign w:val="center"/>
            <w:hideMark/>
          </w:tcPr>
          <w:p w14:paraId="4BBC5538" w14:textId="77777777" w:rsidR="0058469A" w:rsidRPr="0058469A" w:rsidRDefault="0058469A" w:rsidP="0058469A">
            <w:pPr>
              <w:jc w:val="center"/>
              <w:rPr>
                <w:color w:val="000000"/>
                <w:sz w:val="22"/>
                <w:szCs w:val="22"/>
              </w:rPr>
            </w:pPr>
            <w:r w:rsidRPr="0058469A">
              <w:rPr>
                <w:color w:val="000000"/>
                <w:sz w:val="22"/>
                <w:szCs w:val="22"/>
              </w:rPr>
              <w:t>6636,430</w:t>
            </w:r>
          </w:p>
        </w:tc>
        <w:tc>
          <w:tcPr>
            <w:tcW w:w="407" w:type="pct"/>
            <w:tcBorders>
              <w:top w:val="nil"/>
              <w:left w:val="nil"/>
              <w:bottom w:val="single" w:sz="4" w:space="0" w:color="auto"/>
              <w:right w:val="single" w:sz="4" w:space="0" w:color="auto"/>
            </w:tcBorders>
            <w:shd w:val="clear" w:color="000000" w:fill="D9E1F2"/>
            <w:noWrap/>
            <w:vAlign w:val="center"/>
            <w:hideMark/>
          </w:tcPr>
          <w:p w14:paraId="131E1359" w14:textId="77777777" w:rsidR="0058469A" w:rsidRPr="0058469A" w:rsidRDefault="0058469A" w:rsidP="0058469A">
            <w:pPr>
              <w:jc w:val="center"/>
              <w:rPr>
                <w:color w:val="000000"/>
                <w:sz w:val="22"/>
                <w:szCs w:val="22"/>
              </w:rPr>
            </w:pPr>
            <w:r w:rsidRPr="0058469A">
              <w:rPr>
                <w:color w:val="000000"/>
                <w:sz w:val="22"/>
                <w:szCs w:val="22"/>
              </w:rPr>
              <w:t>6895,25</w:t>
            </w:r>
          </w:p>
        </w:tc>
        <w:tc>
          <w:tcPr>
            <w:tcW w:w="516" w:type="pct"/>
            <w:tcBorders>
              <w:top w:val="nil"/>
              <w:left w:val="nil"/>
              <w:bottom w:val="single" w:sz="4" w:space="0" w:color="auto"/>
              <w:right w:val="single" w:sz="4" w:space="0" w:color="auto"/>
            </w:tcBorders>
            <w:shd w:val="clear" w:color="000000" w:fill="D9E1F2"/>
            <w:noWrap/>
            <w:vAlign w:val="center"/>
            <w:hideMark/>
          </w:tcPr>
          <w:p w14:paraId="03D8F42F" w14:textId="77777777" w:rsidR="0058469A" w:rsidRPr="0058469A" w:rsidRDefault="0058469A" w:rsidP="0058469A">
            <w:pPr>
              <w:jc w:val="center"/>
              <w:rPr>
                <w:color w:val="000000"/>
                <w:sz w:val="22"/>
                <w:szCs w:val="22"/>
              </w:rPr>
            </w:pPr>
            <w:r w:rsidRPr="0058469A">
              <w:rPr>
                <w:color w:val="000000"/>
                <w:sz w:val="22"/>
                <w:szCs w:val="22"/>
              </w:rPr>
              <w:t>7171,06</w:t>
            </w:r>
          </w:p>
        </w:tc>
        <w:tc>
          <w:tcPr>
            <w:tcW w:w="325" w:type="pct"/>
            <w:tcBorders>
              <w:top w:val="nil"/>
              <w:left w:val="nil"/>
              <w:bottom w:val="single" w:sz="4" w:space="0" w:color="auto"/>
              <w:right w:val="single" w:sz="4" w:space="0" w:color="auto"/>
            </w:tcBorders>
            <w:shd w:val="clear" w:color="000000" w:fill="D9E1F2"/>
            <w:noWrap/>
            <w:vAlign w:val="center"/>
            <w:hideMark/>
          </w:tcPr>
          <w:p w14:paraId="351C610D" w14:textId="77777777" w:rsidR="0058469A" w:rsidRPr="0058469A" w:rsidRDefault="0058469A" w:rsidP="0058469A">
            <w:pPr>
              <w:jc w:val="center"/>
              <w:rPr>
                <w:color w:val="000000"/>
                <w:sz w:val="22"/>
                <w:szCs w:val="22"/>
              </w:rPr>
            </w:pPr>
            <w:r w:rsidRPr="0058469A">
              <w:rPr>
                <w:color w:val="000000"/>
                <w:sz w:val="22"/>
                <w:szCs w:val="22"/>
              </w:rPr>
              <w:t>7457,90</w:t>
            </w:r>
          </w:p>
        </w:tc>
        <w:tc>
          <w:tcPr>
            <w:tcW w:w="325" w:type="pct"/>
            <w:tcBorders>
              <w:top w:val="nil"/>
              <w:left w:val="nil"/>
              <w:bottom w:val="single" w:sz="4" w:space="0" w:color="auto"/>
              <w:right w:val="single" w:sz="4" w:space="0" w:color="auto"/>
            </w:tcBorders>
            <w:shd w:val="clear" w:color="000000" w:fill="D9E1F2"/>
            <w:noWrap/>
            <w:vAlign w:val="center"/>
            <w:hideMark/>
          </w:tcPr>
          <w:p w14:paraId="1CC40F7C" w14:textId="77777777" w:rsidR="0058469A" w:rsidRPr="0058469A" w:rsidRDefault="0058469A" w:rsidP="0058469A">
            <w:pPr>
              <w:jc w:val="center"/>
              <w:rPr>
                <w:color w:val="000000"/>
                <w:sz w:val="22"/>
                <w:szCs w:val="22"/>
              </w:rPr>
            </w:pPr>
            <w:r w:rsidRPr="0058469A">
              <w:rPr>
                <w:color w:val="000000"/>
                <w:sz w:val="22"/>
                <w:szCs w:val="22"/>
              </w:rPr>
              <w:t>7756,22</w:t>
            </w:r>
          </w:p>
        </w:tc>
        <w:tc>
          <w:tcPr>
            <w:tcW w:w="360" w:type="pct"/>
            <w:tcBorders>
              <w:top w:val="nil"/>
              <w:left w:val="nil"/>
              <w:bottom w:val="single" w:sz="4" w:space="0" w:color="auto"/>
              <w:right w:val="single" w:sz="4" w:space="0" w:color="auto"/>
            </w:tcBorders>
            <w:shd w:val="clear" w:color="000000" w:fill="E2EFDA"/>
            <w:noWrap/>
            <w:vAlign w:val="center"/>
            <w:hideMark/>
          </w:tcPr>
          <w:p w14:paraId="2892C0C5" w14:textId="77777777" w:rsidR="0058469A" w:rsidRPr="0058469A" w:rsidRDefault="0058469A" w:rsidP="0058469A">
            <w:pPr>
              <w:jc w:val="center"/>
              <w:rPr>
                <w:color w:val="000000"/>
                <w:sz w:val="22"/>
                <w:szCs w:val="22"/>
              </w:rPr>
            </w:pPr>
            <w:r w:rsidRPr="0058469A">
              <w:rPr>
                <w:color w:val="000000"/>
                <w:sz w:val="22"/>
                <w:szCs w:val="22"/>
              </w:rPr>
              <w:t>5692,717</w:t>
            </w:r>
          </w:p>
        </w:tc>
        <w:tc>
          <w:tcPr>
            <w:tcW w:w="564" w:type="pct"/>
            <w:tcBorders>
              <w:top w:val="nil"/>
              <w:left w:val="nil"/>
              <w:bottom w:val="single" w:sz="4" w:space="0" w:color="auto"/>
              <w:right w:val="single" w:sz="4" w:space="0" w:color="auto"/>
            </w:tcBorders>
            <w:shd w:val="clear" w:color="000000" w:fill="E2EFDA"/>
            <w:noWrap/>
            <w:vAlign w:val="center"/>
            <w:hideMark/>
          </w:tcPr>
          <w:p w14:paraId="20FA0C4D" w14:textId="77777777" w:rsidR="0058469A" w:rsidRPr="0058469A" w:rsidRDefault="0058469A" w:rsidP="0058469A">
            <w:pPr>
              <w:jc w:val="center"/>
              <w:rPr>
                <w:color w:val="000000"/>
                <w:sz w:val="22"/>
                <w:szCs w:val="22"/>
              </w:rPr>
            </w:pPr>
            <w:r w:rsidRPr="0058469A">
              <w:rPr>
                <w:color w:val="000000"/>
                <w:sz w:val="22"/>
                <w:szCs w:val="22"/>
              </w:rPr>
              <w:t>5914,73</w:t>
            </w:r>
          </w:p>
        </w:tc>
        <w:tc>
          <w:tcPr>
            <w:tcW w:w="414" w:type="pct"/>
            <w:tcBorders>
              <w:top w:val="nil"/>
              <w:left w:val="nil"/>
              <w:bottom w:val="single" w:sz="4" w:space="0" w:color="auto"/>
              <w:right w:val="single" w:sz="4" w:space="0" w:color="auto"/>
            </w:tcBorders>
            <w:shd w:val="clear" w:color="000000" w:fill="E2EFDA"/>
            <w:noWrap/>
            <w:vAlign w:val="center"/>
            <w:hideMark/>
          </w:tcPr>
          <w:p w14:paraId="33B6AB6F" w14:textId="77777777" w:rsidR="0058469A" w:rsidRPr="0058469A" w:rsidRDefault="0058469A" w:rsidP="0058469A">
            <w:pPr>
              <w:jc w:val="center"/>
              <w:rPr>
                <w:color w:val="000000"/>
                <w:sz w:val="22"/>
                <w:szCs w:val="22"/>
              </w:rPr>
            </w:pPr>
            <w:r w:rsidRPr="0058469A">
              <w:rPr>
                <w:color w:val="000000"/>
                <w:sz w:val="22"/>
                <w:szCs w:val="22"/>
              </w:rPr>
              <w:t>6151,32</w:t>
            </w:r>
          </w:p>
        </w:tc>
        <w:tc>
          <w:tcPr>
            <w:tcW w:w="325" w:type="pct"/>
            <w:tcBorders>
              <w:top w:val="nil"/>
              <w:left w:val="nil"/>
              <w:bottom w:val="single" w:sz="4" w:space="0" w:color="auto"/>
              <w:right w:val="single" w:sz="4" w:space="0" w:color="auto"/>
            </w:tcBorders>
            <w:shd w:val="clear" w:color="000000" w:fill="E2EFDA"/>
            <w:noWrap/>
            <w:vAlign w:val="center"/>
            <w:hideMark/>
          </w:tcPr>
          <w:p w14:paraId="01DB836A" w14:textId="77777777" w:rsidR="0058469A" w:rsidRPr="0058469A" w:rsidRDefault="0058469A" w:rsidP="0058469A">
            <w:pPr>
              <w:jc w:val="center"/>
              <w:rPr>
                <w:color w:val="000000"/>
                <w:sz w:val="22"/>
                <w:szCs w:val="22"/>
              </w:rPr>
            </w:pPr>
            <w:r w:rsidRPr="0058469A">
              <w:rPr>
                <w:color w:val="000000"/>
                <w:sz w:val="22"/>
                <w:szCs w:val="22"/>
              </w:rPr>
              <w:t>6397,38</w:t>
            </w:r>
          </w:p>
        </w:tc>
        <w:tc>
          <w:tcPr>
            <w:tcW w:w="325" w:type="pct"/>
            <w:tcBorders>
              <w:top w:val="nil"/>
              <w:left w:val="nil"/>
              <w:bottom w:val="single" w:sz="4" w:space="0" w:color="auto"/>
              <w:right w:val="single" w:sz="4" w:space="0" w:color="auto"/>
            </w:tcBorders>
            <w:shd w:val="clear" w:color="000000" w:fill="E2EFDA"/>
            <w:noWrap/>
            <w:vAlign w:val="center"/>
            <w:hideMark/>
          </w:tcPr>
          <w:p w14:paraId="5D4D34ED" w14:textId="77777777" w:rsidR="0058469A" w:rsidRPr="0058469A" w:rsidRDefault="0058469A" w:rsidP="0058469A">
            <w:pPr>
              <w:jc w:val="center"/>
              <w:rPr>
                <w:color w:val="000000"/>
                <w:sz w:val="22"/>
                <w:szCs w:val="22"/>
              </w:rPr>
            </w:pPr>
            <w:r w:rsidRPr="0058469A">
              <w:rPr>
                <w:color w:val="000000"/>
                <w:sz w:val="22"/>
                <w:szCs w:val="22"/>
              </w:rPr>
              <w:t>6653,27</w:t>
            </w:r>
          </w:p>
        </w:tc>
      </w:tr>
      <w:tr w:rsidR="0058469A" w:rsidRPr="0058469A" w14:paraId="27DEB0F1" w14:textId="77777777" w:rsidTr="007368F0">
        <w:trPr>
          <w:trHeight w:val="300"/>
        </w:trPr>
        <w:tc>
          <w:tcPr>
            <w:tcW w:w="1079" w:type="pct"/>
            <w:tcBorders>
              <w:top w:val="nil"/>
              <w:left w:val="single" w:sz="4" w:space="0" w:color="auto"/>
              <w:bottom w:val="single" w:sz="4" w:space="0" w:color="auto"/>
              <w:right w:val="single" w:sz="4" w:space="0" w:color="auto"/>
            </w:tcBorders>
            <w:shd w:val="clear" w:color="000000" w:fill="D9E1F2"/>
            <w:vAlign w:val="center"/>
            <w:hideMark/>
          </w:tcPr>
          <w:p w14:paraId="36CEDA26" w14:textId="77777777" w:rsidR="0058469A" w:rsidRPr="0058469A" w:rsidRDefault="0058469A" w:rsidP="0058469A">
            <w:pPr>
              <w:rPr>
                <w:color w:val="000000"/>
                <w:sz w:val="22"/>
                <w:szCs w:val="22"/>
              </w:rPr>
            </w:pPr>
            <w:r w:rsidRPr="0058469A">
              <w:rPr>
                <w:color w:val="000000"/>
                <w:sz w:val="22"/>
                <w:szCs w:val="22"/>
              </w:rPr>
              <w:t xml:space="preserve">диаметр </w:t>
            </w:r>
            <w:proofErr w:type="spellStart"/>
            <w:r w:rsidRPr="0058469A">
              <w:rPr>
                <w:color w:val="000000"/>
                <w:sz w:val="22"/>
                <w:szCs w:val="22"/>
              </w:rPr>
              <w:t>Ду</w:t>
            </w:r>
            <w:proofErr w:type="spellEnd"/>
            <w:r w:rsidRPr="0058469A">
              <w:rPr>
                <w:color w:val="000000"/>
                <w:sz w:val="22"/>
                <w:szCs w:val="22"/>
              </w:rPr>
              <w:t xml:space="preserve"> от 150 до 200 мм</w:t>
            </w:r>
          </w:p>
        </w:tc>
        <w:tc>
          <w:tcPr>
            <w:tcW w:w="360" w:type="pct"/>
            <w:tcBorders>
              <w:top w:val="nil"/>
              <w:left w:val="nil"/>
              <w:bottom w:val="single" w:sz="4" w:space="0" w:color="auto"/>
              <w:right w:val="single" w:sz="4" w:space="0" w:color="auto"/>
            </w:tcBorders>
            <w:shd w:val="clear" w:color="000000" w:fill="D9E1F2"/>
            <w:noWrap/>
            <w:vAlign w:val="center"/>
            <w:hideMark/>
          </w:tcPr>
          <w:p w14:paraId="3893AA76" w14:textId="77777777" w:rsidR="0058469A" w:rsidRPr="0058469A" w:rsidRDefault="0058469A" w:rsidP="0058469A">
            <w:pPr>
              <w:jc w:val="center"/>
              <w:rPr>
                <w:color w:val="000000"/>
                <w:sz w:val="22"/>
                <w:szCs w:val="22"/>
              </w:rPr>
            </w:pPr>
            <w:r w:rsidRPr="0058469A">
              <w:rPr>
                <w:color w:val="000000"/>
                <w:sz w:val="22"/>
                <w:szCs w:val="22"/>
              </w:rPr>
              <w:t>7484,750</w:t>
            </w:r>
          </w:p>
        </w:tc>
        <w:tc>
          <w:tcPr>
            <w:tcW w:w="407" w:type="pct"/>
            <w:tcBorders>
              <w:top w:val="nil"/>
              <w:left w:val="nil"/>
              <w:bottom w:val="single" w:sz="4" w:space="0" w:color="auto"/>
              <w:right w:val="single" w:sz="4" w:space="0" w:color="auto"/>
            </w:tcBorders>
            <w:shd w:val="clear" w:color="000000" w:fill="D9E1F2"/>
            <w:noWrap/>
            <w:vAlign w:val="center"/>
            <w:hideMark/>
          </w:tcPr>
          <w:p w14:paraId="13FF55B9" w14:textId="77777777" w:rsidR="0058469A" w:rsidRPr="0058469A" w:rsidRDefault="0058469A" w:rsidP="0058469A">
            <w:pPr>
              <w:jc w:val="center"/>
              <w:rPr>
                <w:color w:val="000000"/>
                <w:sz w:val="22"/>
                <w:szCs w:val="22"/>
              </w:rPr>
            </w:pPr>
            <w:r w:rsidRPr="0058469A">
              <w:rPr>
                <w:color w:val="000000"/>
                <w:sz w:val="22"/>
                <w:szCs w:val="22"/>
              </w:rPr>
              <w:t>7776,66</w:t>
            </w:r>
          </w:p>
        </w:tc>
        <w:tc>
          <w:tcPr>
            <w:tcW w:w="516" w:type="pct"/>
            <w:tcBorders>
              <w:top w:val="nil"/>
              <w:left w:val="nil"/>
              <w:bottom w:val="single" w:sz="4" w:space="0" w:color="auto"/>
              <w:right w:val="single" w:sz="4" w:space="0" w:color="auto"/>
            </w:tcBorders>
            <w:shd w:val="clear" w:color="000000" w:fill="D9E1F2"/>
            <w:noWrap/>
            <w:vAlign w:val="center"/>
            <w:hideMark/>
          </w:tcPr>
          <w:p w14:paraId="4588606A" w14:textId="77777777" w:rsidR="0058469A" w:rsidRPr="0058469A" w:rsidRDefault="0058469A" w:rsidP="0058469A">
            <w:pPr>
              <w:jc w:val="center"/>
              <w:rPr>
                <w:color w:val="000000"/>
                <w:sz w:val="22"/>
                <w:szCs w:val="22"/>
              </w:rPr>
            </w:pPr>
            <w:r w:rsidRPr="0058469A">
              <w:rPr>
                <w:color w:val="000000"/>
                <w:sz w:val="22"/>
                <w:szCs w:val="22"/>
              </w:rPr>
              <w:t>8087,72</w:t>
            </w:r>
          </w:p>
        </w:tc>
        <w:tc>
          <w:tcPr>
            <w:tcW w:w="325" w:type="pct"/>
            <w:tcBorders>
              <w:top w:val="nil"/>
              <w:left w:val="nil"/>
              <w:bottom w:val="single" w:sz="4" w:space="0" w:color="auto"/>
              <w:right w:val="single" w:sz="4" w:space="0" w:color="auto"/>
            </w:tcBorders>
            <w:shd w:val="clear" w:color="000000" w:fill="D9E1F2"/>
            <w:noWrap/>
            <w:vAlign w:val="center"/>
            <w:hideMark/>
          </w:tcPr>
          <w:p w14:paraId="1BE7A3EB" w14:textId="77777777" w:rsidR="0058469A" w:rsidRPr="0058469A" w:rsidRDefault="0058469A" w:rsidP="0058469A">
            <w:pPr>
              <w:jc w:val="center"/>
              <w:rPr>
                <w:color w:val="000000"/>
                <w:sz w:val="22"/>
                <w:szCs w:val="22"/>
              </w:rPr>
            </w:pPr>
            <w:r w:rsidRPr="0058469A">
              <w:rPr>
                <w:color w:val="000000"/>
                <w:sz w:val="22"/>
                <w:szCs w:val="22"/>
              </w:rPr>
              <w:t>8411,23</w:t>
            </w:r>
          </w:p>
        </w:tc>
        <w:tc>
          <w:tcPr>
            <w:tcW w:w="325" w:type="pct"/>
            <w:tcBorders>
              <w:top w:val="nil"/>
              <w:left w:val="nil"/>
              <w:bottom w:val="single" w:sz="4" w:space="0" w:color="auto"/>
              <w:right w:val="single" w:sz="4" w:space="0" w:color="auto"/>
            </w:tcBorders>
            <w:shd w:val="clear" w:color="000000" w:fill="D9E1F2"/>
            <w:noWrap/>
            <w:vAlign w:val="center"/>
            <w:hideMark/>
          </w:tcPr>
          <w:p w14:paraId="208826F2" w14:textId="77777777" w:rsidR="0058469A" w:rsidRPr="0058469A" w:rsidRDefault="0058469A" w:rsidP="0058469A">
            <w:pPr>
              <w:jc w:val="center"/>
              <w:rPr>
                <w:color w:val="000000"/>
                <w:sz w:val="22"/>
                <w:szCs w:val="22"/>
              </w:rPr>
            </w:pPr>
            <w:r w:rsidRPr="0058469A">
              <w:rPr>
                <w:color w:val="000000"/>
                <w:sz w:val="22"/>
                <w:szCs w:val="22"/>
              </w:rPr>
              <w:t>8747,68</w:t>
            </w:r>
          </w:p>
        </w:tc>
        <w:tc>
          <w:tcPr>
            <w:tcW w:w="360" w:type="pct"/>
            <w:tcBorders>
              <w:top w:val="nil"/>
              <w:left w:val="nil"/>
              <w:bottom w:val="single" w:sz="4" w:space="0" w:color="auto"/>
              <w:right w:val="single" w:sz="4" w:space="0" w:color="auto"/>
            </w:tcBorders>
            <w:shd w:val="clear" w:color="000000" w:fill="E2EFDA"/>
            <w:noWrap/>
            <w:vAlign w:val="center"/>
            <w:hideMark/>
          </w:tcPr>
          <w:p w14:paraId="224ACAB6" w14:textId="77777777" w:rsidR="0058469A" w:rsidRPr="0058469A" w:rsidRDefault="0058469A" w:rsidP="0058469A">
            <w:pPr>
              <w:jc w:val="center"/>
              <w:rPr>
                <w:color w:val="000000"/>
                <w:sz w:val="22"/>
                <w:szCs w:val="22"/>
              </w:rPr>
            </w:pPr>
            <w:r w:rsidRPr="0058469A">
              <w:rPr>
                <w:color w:val="000000"/>
                <w:sz w:val="22"/>
                <w:szCs w:val="22"/>
              </w:rPr>
              <w:t>6541,037</w:t>
            </w:r>
          </w:p>
        </w:tc>
        <w:tc>
          <w:tcPr>
            <w:tcW w:w="564" w:type="pct"/>
            <w:tcBorders>
              <w:top w:val="nil"/>
              <w:left w:val="nil"/>
              <w:bottom w:val="single" w:sz="4" w:space="0" w:color="auto"/>
              <w:right w:val="single" w:sz="4" w:space="0" w:color="auto"/>
            </w:tcBorders>
            <w:shd w:val="clear" w:color="000000" w:fill="E2EFDA"/>
            <w:noWrap/>
            <w:vAlign w:val="center"/>
            <w:hideMark/>
          </w:tcPr>
          <w:p w14:paraId="2A4F75D2" w14:textId="77777777" w:rsidR="0058469A" w:rsidRPr="0058469A" w:rsidRDefault="0058469A" w:rsidP="0058469A">
            <w:pPr>
              <w:jc w:val="center"/>
              <w:rPr>
                <w:color w:val="000000"/>
                <w:sz w:val="22"/>
                <w:szCs w:val="22"/>
              </w:rPr>
            </w:pPr>
            <w:r w:rsidRPr="0058469A">
              <w:rPr>
                <w:color w:val="000000"/>
                <w:sz w:val="22"/>
                <w:szCs w:val="22"/>
              </w:rPr>
              <w:t>6796,14</w:t>
            </w:r>
          </w:p>
        </w:tc>
        <w:tc>
          <w:tcPr>
            <w:tcW w:w="414" w:type="pct"/>
            <w:tcBorders>
              <w:top w:val="nil"/>
              <w:left w:val="nil"/>
              <w:bottom w:val="single" w:sz="4" w:space="0" w:color="auto"/>
              <w:right w:val="single" w:sz="4" w:space="0" w:color="auto"/>
            </w:tcBorders>
            <w:shd w:val="clear" w:color="000000" w:fill="E2EFDA"/>
            <w:noWrap/>
            <w:vAlign w:val="center"/>
            <w:hideMark/>
          </w:tcPr>
          <w:p w14:paraId="4567BAA0" w14:textId="77777777" w:rsidR="0058469A" w:rsidRPr="0058469A" w:rsidRDefault="0058469A" w:rsidP="0058469A">
            <w:pPr>
              <w:jc w:val="center"/>
              <w:rPr>
                <w:color w:val="000000"/>
                <w:sz w:val="22"/>
                <w:szCs w:val="22"/>
              </w:rPr>
            </w:pPr>
            <w:r w:rsidRPr="0058469A">
              <w:rPr>
                <w:color w:val="000000"/>
                <w:sz w:val="22"/>
                <w:szCs w:val="22"/>
              </w:rPr>
              <w:t>7067,98</w:t>
            </w:r>
          </w:p>
        </w:tc>
        <w:tc>
          <w:tcPr>
            <w:tcW w:w="325" w:type="pct"/>
            <w:tcBorders>
              <w:top w:val="nil"/>
              <w:left w:val="nil"/>
              <w:bottom w:val="single" w:sz="4" w:space="0" w:color="auto"/>
              <w:right w:val="single" w:sz="4" w:space="0" w:color="auto"/>
            </w:tcBorders>
            <w:shd w:val="clear" w:color="000000" w:fill="E2EFDA"/>
            <w:noWrap/>
            <w:vAlign w:val="center"/>
            <w:hideMark/>
          </w:tcPr>
          <w:p w14:paraId="376F74F3" w14:textId="77777777" w:rsidR="0058469A" w:rsidRPr="0058469A" w:rsidRDefault="0058469A" w:rsidP="0058469A">
            <w:pPr>
              <w:jc w:val="center"/>
              <w:rPr>
                <w:color w:val="000000"/>
                <w:sz w:val="22"/>
                <w:szCs w:val="22"/>
              </w:rPr>
            </w:pPr>
            <w:r w:rsidRPr="0058469A">
              <w:rPr>
                <w:color w:val="000000"/>
                <w:sz w:val="22"/>
                <w:szCs w:val="22"/>
              </w:rPr>
              <w:t>7350,70</w:t>
            </w:r>
          </w:p>
        </w:tc>
        <w:tc>
          <w:tcPr>
            <w:tcW w:w="325" w:type="pct"/>
            <w:tcBorders>
              <w:top w:val="nil"/>
              <w:left w:val="nil"/>
              <w:bottom w:val="single" w:sz="4" w:space="0" w:color="auto"/>
              <w:right w:val="single" w:sz="4" w:space="0" w:color="auto"/>
            </w:tcBorders>
            <w:shd w:val="clear" w:color="000000" w:fill="E2EFDA"/>
            <w:noWrap/>
            <w:vAlign w:val="center"/>
            <w:hideMark/>
          </w:tcPr>
          <w:p w14:paraId="49E66C89" w14:textId="77777777" w:rsidR="0058469A" w:rsidRPr="0058469A" w:rsidRDefault="0058469A" w:rsidP="0058469A">
            <w:pPr>
              <w:jc w:val="center"/>
              <w:rPr>
                <w:color w:val="000000"/>
                <w:sz w:val="22"/>
                <w:szCs w:val="22"/>
              </w:rPr>
            </w:pPr>
            <w:r w:rsidRPr="0058469A">
              <w:rPr>
                <w:color w:val="000000"/>
                <w:sz w:val="22"/>
                <w:szCs w:val="22"/>
              </w:rPr>
              <w:t>7644,73</w:t>
            </w:r>
          </w:p>
        </w:tc>
      </w:tr>
      <w:tr w:rsidR="0058469A" w:rsidRPr="0058469A" w14:paraId="1A2217EC" w14:textId="77777777" w:rsidTr="007368F0">
        <w:trPr>
          <w:trHeight w:val="300"/>
        </w:trPr>
        <w:tc>
          <w:tcPr>
            <w:tcW w:w="1079" w:type="pct"/>
            <w:tcBorders>
              <w:top w:val="nil"/>
              <w:left w:val="single" w:sz="4" w:space="0" w:color="auto"/>
              <w:bottom w:val="single" w:sz="4" w:space="0" w:color="auto"/>
              <w:right w:val="single" w:sz="4" w:space="0" w:color="auto"/>
            </w:tcBorders>
            <w:shd w:val="clear" w:color="000000" w:fill="D9E1F2"/>
            <w:vAlign w:val="center"/>
            <w:hideMark/>
          </w:tcPr>
          <w:p w14:paraId="2536D9FB" w14:textId="77777777" w:rsidR="0058469A" w:rsidRPr="0058469A" w:rsidRDefault="0058469A" w:rsidP="0058469A">
            <w:pPr>
              <w:rPr>
                <w:color w:val="000000"/>
                <w:sz w:val="22"/>
                <w:szCs w:val="22"/>
              </w:rPr>
            </w:pPr>
            <w:r w:rsidRPr="0058469A">
              <w:rPr>
                <w:color w:val="000000"/>
                <w:sz w:val="22"/>
                <w:szCs w:val="22"/>
              </w:rPr>
              <w:t xml:space="preserve">диаметр </w:t>
            </w:r>
            <w:proofErr w:type="spellStart"/>
            <w:r w:rsidRPr="0058469A">
              <w:rPr>
                <w:color w:val="000000"/>
                <w:sz w:val="22"/>
                <w:szCs w:val="22"/>
              </w:rPr>
              <w:t>Ду</w:t>
            </w:r>
            <w:proofErr w:type="spellEnd"/>
            <w:r w:rsidRPr="0058469A">
              <w:rPr>
                <w:color w:val="000000"/>
                <w:sz w:val="22"/>
                <w:szCs w:val="22"/>
              </w:rPr>
              <w:t xml:space="preserve"> от 200 до 250 мм</w:t>
            </w:r>
          </w:p>
        </w:tc>
        <w:tc>
          <w:tcPr>
            <w:tcW w:w="360" w:type="pct"/>
            <w:tcBorders>
              <w:top w:val="nil"/>
              <w:left w:val="nil"/>
              <w:bottom w:val="single" w:sz="4" w:space="0" w:color="auto"/>
              <w:right w:val="single" w:sz="4" w:space="0" w:color="auto"/>
            </w:tcBorders>
            <w:shd w:val="clear" w:color="000000" w:fill="D9E1F2"/>
            <w:noWrap/>
            <w:vAlign w:val="center"/>
            <w:hideMark/>
          </w:tcPr>
          <w:p w14:paraId="44553026" w14:textId="77777777" w:rsidR="0058469A" w:rsidRPr="0058469A" w:rsidRDefault="0058469A" w:rsidP="0058469A">
            <w:pPr>
              <w:jc w:val="center"/>
              <w:rPr>
                <w:color w:val="000000"/>
                <w:sz w:val="22"/>
                <w:szCs w:val="22"/>
              </w:rPr>
            </w:pPr>
            <w:r w:rsidRPr="0058469A">
              <w:rPr>
                <w:color w:val="000000"/>
                <w:sz w:val="22"/>
                <w:szCs w:val="22"/>
              </w:rPr>
              <w:t>8805,975</w:t>
            </w:r>
          </w:p>
        </w:tc>
        <w:tc>
          <w:tcPr>
            <w:tcW w:w="407" w:type="pct"/>
            <w:tcBorders>
              <w:top w:val="nil"/>
              <w:left w:val="nil"/>
              <w:bottom w:val="single" w:sz="4" w:space="0" w:color="auto"/>
              <w:right w:val="single" w:sz="4" w:space="0" w:color="auto"/>
            </w:tcBorders>
            <w:shd w:val="clear" w:color="000000" w:fill="D9E1F2"/>
            <w:noWrap/>
            <w:vAlign w:val="center"/>
            <w:hideMark/>
          </w:tcPr>
          <w:p w14:paraId="132503F7" w14:textId="77777777" w:rsidR="0058469A" w:rsidRPr="0058469A" w:rsidRDefault="0058469A" w:rsidP="0058469A">
            <w:pPr>
              <w:jc w:val="center"/>
              <w:rPr>
                <w:color w:val="000000"/>
                <w:sz w:val="22"/>
                <w:szCs w:val="22"/>
              </w:rPr>
            </w:pPr>
            <w:r w:rsidRPr="0058469A">
              <w:rPr>
                <w:color w:val="000000"/>
                <w:sz w:val="22"/>
                <w:szCs w:val="22"/>
              </w:rPr>
              <w:t>9149,41</w:t>
            </w:r>
          </w:p>
        </w:tc>
        <w:tc>
          <w:tcPr>
            <w:tcW w:w="516" w:type="pct"/>
            <w:tcBorders>
              <w:top w:val="nil"/>
              <w:left w:val="nil"/>
              <w:bottom w:val="single" w:sz="4" w:space="0" w:color="auto"/>
              <w:right w:val="single" w:sz="4" w:space="0" w:color="auto"/>
            </w:tcBorders>
            <w:shd w:val="clear" w:color="000000" w:fill="D9E1F2"/>
            <w:noWrap/>
            <w:vAlign w:val="center"/>
            <w:hideMark/>
          </w:tcPr>
          <w:p w14:paraId="0E15CC43" w14:textId="77777777" w:rsidR="0058469A" w:rsidRPr="0058469A" w:rsidRDefault="0058469A" w:rsidP="0058469A">
            <w:pPr>
              <w:jc w:val="center"/>
              <w:rPr>
                <w:color w:val="000000"/>
                <w:sz w:val="22"/>
                <w:szCs w:val="22"/>
              </w:rPr>
            </w:pPr>
            <w:r w:rsidRPr="0058469A">
              <w:rPr>
                <w:color w:val="000000"/>
                <w:sz w:val="22"/>
                <w:szCs w:val="22"/>
              </w:rPr>
              <w:t>9515,38</w:t>
            </w:r>
          </w:p>
        </w:tc>
        <w:tc>
          <w:tcPr>
            <w:tcW w:w="325" w:type="pct"/>
            <w:tcBorders>
              <w:top w:val="nil"/>
              <w:left w:val="nil"/>
              <w:bottom w:val="single" w:sz="4" w:space="0" w:color="auto"/>
              <w:right w:val="single" w:sz="4" w:space="0" w:color="auto"/>
            </w:tcBorders>
            <w:shd w:val="clear" w:color="000000" w:fill="D9E1F2"/>
            <w:noWrap/>
            <w:vAlign w:val="center"/>
            <w:hideMark/>
          </w:tcPr>
          <w:p w14:paraId="7549DC49" w14:textId="77777777" w:rsidR="0058469A" w:rsidRPr="0058469A" w:rsidRDefault="0058469A" w:rsidP="0058469A">
            <w:pPr>
              <w:jc w:val="center"/>
              <w:rPr>
                <w:color w:val="000000"/>
                <w:sz w:val="22"/>
                <w:szCs w:val="22"/>
              </w:rPr>
            </w:pPr>
            <w:r w:rsidRPr="0058469A">
              <w:rPr>
                <w:color w:val="000000"/>
                <w:sz w:val="22"/>
                <w:szCs w:val="22"/>
              </w:rPr>
              <w:t>9896,00</w:t>
            </w:r>
          </w:p>
        </w:tc>
        <w:tc>
          <w:tcPr>
            <w:tcW w:w="325" w:type="pct"/>
            <w:tcBorders>
              <w:top w:val="nil"/>
              <w:left w:val="nil"/>
              <w:bottom w:val="single" w:sz="4" w:space="0" w:color="auto"/>
              <w:right w:val="single" w:sz="4" w:space="0" w:color="auto"/>
            </w:tcBorders>
            <w:shd w:val="clear" w:color="000000" w:fill="D9E1F2"/>
            <w:noWrap/>
            <w:vAlign w:val="center"/>
            <w:hideMark/>
          </w:tcPr>
          <w:p w14:paraId="2D94D455" w14:textId="77777777" w:rsidR="0058469A" w:rsidRPr="0058469A" w:rsidRDefault="0058469A" w:rsidP="0058469A">
            <w:pPr>
              <w:jc w:val="center"/>
              <w:rPr>
                <w:color w:val="000000"/>
                <w:sz w:val="22"/>
                <w:szCs w:val="22"/>
              </w:rPr>
            </w:pPr>
            <w:r w:rsidRPr="0058469A">
              <w:rPr>
                <w:color w:val="000000"/>
                <w:sz w:val="22"/>
                <w:szCs w:val="22"/>
              </w:rPr>
              <w:t>10291,84</w:t>
            </w:r>
          </w:p>
        </w:tc>
        <w:tc>
          <w:tcPr>
            <w:tcW w:w="360" w:type="pct"/>
            <w:tcBorders>
              <w:top w:val="nil"/>
              <w:left w:val="nil"/>
              <w:bottom w:val="single" w:sz="4" w:space="0" w:color="auto"/>
              <w:right w:val="single" w:sz="4" w:space="0" w:color="auto"/>
            </w:tcBorders>
            <w:shd w:val="clear" w:color="000000" w:fill="E2EFDA"/>
            <w:noWrap/>
            <w:vAlign w:val="center"/>
            <w:hideMark/>
          </w:tcPr>
          <w:p w14:paraId="41A28570" w14:textId="77777777" w:rsidR="0058469A" w:rsidRPr="0058469A" w:rsidRDefault="0058469A" w:rsidP="0058469A">
            <w:pPr>
              <w:jc w:val="center"/>
              <w:rPr>
                <w:color w:val="000000"/>
                <w:sz w:val="22"/>
                <w:szCs w:val="22"/>
              </w:rPr>
            </w:pPr>
            <w:r w:rsidRPr="0058469A">
              <w:rPr>
                <w:color w:val="000000"/>
                <w:sz w:val="22"/>
                <w:szCs w:val="22"/>
              </w:rPr>
              <w:t>7626,334</w:t>
            </w:r>
          </w:p>
        </w:tc>
        <w:tc>
          <w:tcPr>
            <w:tcW w:w="564" w:type="pct"/>
            <w:tcBorders>
              <w:top w:val="nil"/>
              <w:left w:val="nil"/>
              <w:bottom w:val="single" w:sz="4" w:space="0" w:color="auto"/>
              <w:right w:val="single" w:sz="4" w:space="0" w:color="auto"/>
            </w:tcBorders>
            <w:shd w:val="clear" w:color="000000" w:fill="E2EFDA"/>
            <w:noWrap/>
            <w:vAlign w:val="center"/>
            <w:hideMark/>
          </w:tcPr>
          <w:p w14:paraId="12E5FB3F" w14:textId="77777777" w:rsidR="0058469A" w:rsidRPr="0058469A" w:rsidRDefault="0058469A" w:rsidP="0058469A">
            <w:pPr>
              <w:jc w:val="center"/>
              <w:rPr>
                <w:color w:val="000000"/>
                <w:sz w:val="22"/>
                <w:szCs w:val="22"/>
              </w:rPr>
            </w:pPr>
            <w:r w:rsidRPr="0058469A">
              <w:rPr>
                <w:color w:val="000000"/>
                <w:sz w:val="22"/>
                <w:szCs w:val="22"/>
              </w:rPr>
              <w:t>7923,76</w:t>
            </w:r>
          </w:p>
        </w:tc>
        <w:tc>
          <w:tcPr>
            <w:tcW w:w="414" w:type="pct"/>
            <w:tcBorders>
              <w:top w:val="nil"/>
              <w:left w:val="nil"/>
              <w:bottom w:val="single" w:sz="4" w:space="0" w:color="auto"/>
              <w:right w:val="single" w:sz="4" w:space="0" w:color="auto"/>
            </w:tcBorders>
            <w:shd w:val="clear" w:color="000000" w:fill="E2EFDA"/>
            <w:noWrap/>
            <w:vAlign w:val="center"/>
            <w:hideMark/>
          </w:tcPr>
          <w:p w14:paraId="1BE46666" w14:textId="77777777" w:rsidR="0058469A" w:rsidRPr="0058469A" w:rsidRDefault="0058469A" w:rsidP="0058469A">
            <w:pPr>
              <w:jc w:val="center"/>
              <w:rPr>
                <w:color w:val="000000"/>
                <w:sz w:val="22"/>
                <w:szCs w:val="22"/>
              </w:rPr>
            </w:pPr>
            <w:r w:rsidRPr="0058469A">
              <w:rPr>
                <w:color w:val="000000"/>
                <w:sz w:val="22"/>
                <w:szCs w:val="22"/>
              </w:rPr>
              <w:t>8240,71</w:t>
            </w:r>
          </w:p>
        </w:tc>
        <w:tc>
          <w:tcPr>
            <w:tcW w:w="325" w:type="pct"/>
            <w:tcBorders>
              <w:top w:val="nil"/>
              <w:left w:val="nil"/>
              <w:bottom w:val="single" w:sz="4" w:space="0" w:color="auto"/>
              <w:right w:val="single" w:sz="4" w:space="0" w:color="auto"/>
            </w:tcBorders>
            <w:shd w:val="clear" w:color="000000" w:fill="E2EFDA"/>
            <w:noWrap/>
            <w:vAlign w:val="center"/>
            <w:hideMark/>
          </w:tcPr>
          <w:p w14:paraId="2439079C" w14:textId="77777777" w:rsidR="0058469A" w:rsidRPr="0058469A" w:rsidRDefault="0058469A" w:rsidP="0058469A">
            <w:pPr>
              <w:jc w:val="center"/>
              <w:rPr>
                <w:color w:val="000000"/>
                <w:sz w:val="22"/>
                <w:szCs w:val="22"/>
              </w:rPr>
            </w:pPr>
            <w:r w:rsidRPr="0058469A">
              <w:rPr>
                <w:color w:val="000000"/>
                <w:sz w:val="22"/>
                <w:szCs w:val="22"/>
              </w:rPr>
              <w:t>8570,34</w:t>
            </w:r>
          </w:p>
        </w:tc>
        <w:tc>
          <w:tcPr>
            <w:tcW w:w="325" w:type="pct"/>
            <w:tcBorders>
              <w:top w:val="nil"/>
              <w:left w:val="nil"/>
              <w:bottom w:val="single" w:sz="4" w:space="0" w:color="auto"/>
              <w:right w:val="single" w:sz="4" w:space="0" w:color="auto"/>
            </w:tcBorders>
            <w:shd w:val="clear" w:color="000000" w:fill="E2EFDA"/>
            <w:noWrap/>
            <w:vAlign w:val="center"/>
            <w:hideMark/>
          </w:tcPr>
          <w:p w14:paraId="3AE5BA1F" w14:textId="77777777" w:rsidR="0058469A" w:rsidRPr="0058469A" w:rsidRDefault="0058469A" w:rsidP="0058469A">
            <w:pPr>
              <w:jc w:val="center"/>
              <w:rPr>
                <w:color w:val="000000"/>
                <w:sz w:val="22"/>
                <w:szCs w:val="22"/>
              </w:rPr>
            </w:pPr>
            <w:r w:rsidRPr="0058469A">
              <w:rPr>
                <w:color w:val="000000"/>
                <w:sz w:val="22"/>
                <w:szCs w:val="22"/>
              </w:rPr>
              <w:t>8913,15</w:t>
            </w:r>
          </w:p>
        </w:tc>
      </w:tr>
      <w:tr w:rsidR="0058469A" w:rsidRPr="0058469A" w14:paraId="4A69A146" w14:textId="77777777" w:rsidTr="007368F0">
        <w:trPr>
          <w:trHeight w:val="300"/>
        </w:trPr>
        <w:tc>
          <w:tcPr>
            <w:tcW w:w="1079" w:type="pct"/>
            <w:tcBorders>
              <w:top w:val="nil"/>
              <w:left w:val="single" w:sz="4" w:space="0" w:color="auto"/>
              <w:bottom w:val="single" w:sz="4" w:space="0" w:color="auto"/>
              <w:right w:val="single" w:sz="4" w:space="0" w:color="auto"/>
            </w:tcBorders>
            <w:shd w:val="clear" w:color="000000" w:fill="D9E1F2"/>
            <w:vAlign w:val="bottom"/>
            <w:hideMark/>
          </w:tcPr>
          <w:p w14:paraId="28FC785A" w14:textId="77777777" w:rsidR="0058469A" w:rsidRPr="0058469A" w:rsidRDefault="0058469A" w:rsidP="0058469A">
            <w:pPr>
              <w:rPr>
                <w:color w:val="000000"/>
                <w:sz w:val="22"/>
                <w:szCs w:val="22"/>
              </w:rPr>
            </w:pPr>
            <w:r w:rsidRPr="0058469A">
              <w:rPr>
                <w:color w:val="000000"/>
                <w:sz w:val="22"/>
                <w:szCs w:val="22"/>
              </w:rPr>
              <w:t xml:space="preserve">диаметр </w:t>
            </w:r>
            <w:proofErr w:type="spellStart"/>
            <w:r w:rsidRPr="0058469A">
              <w:rPr>
                <w:color w:val="000000"/>
                <w:sz w:val="22"/>
                <w:szCs w:val="22"/>
              </w:rPr>
              <w:t>Ду</w:t>
            </w:r>
            <w:proofErr w:type="spellEnd"/>
            <w:r w:rsidRPr="0058469A">
              <w:rPr>
                <w:color w:val="000000"/>
                <w:sz w:val="22"/>
                <w:szCs w:val="22"/>
              </w:rPr>
              <w:t xml:space="preserve"> 500 мм</w:t>
            </w:r>
          </w:p>
        </w:tc>
        <w:tc>
          <w:tcPr>
            <w:tcW w:w="360" w:type="pct"/>
            <w:tcBorders>
              <w:top w:val="nil"/>
              <w:left w:val="nil"/>
              <w:bottom w:val="single" w:sz="4" w:space="0" w:color="auto"/>
              <w:right w:val="single" w:sz="4" w:space="0" w:color="auto"/>
            </w:tcBorders>
            <w:shd w:val="clear" w:color="000000" w:fill="D9E1F2"/>
            <w:noWrap/>
            <w:vAlign w:val="center"/>
            <w:hideMark/>
          </w:tcPr>
          <w:p w14:paraId="78A1D056" w14:textId="77777777" w:rsidR="0058469A" w:rsidRPr="0058469A" w:rsidRDefault="0058469A" w:rsidP="0058469A">
            <w:pPr>
              <w:jc w:val="center"/>
              <w:rPr>
                <w:b/>
                <w:bCs/>
                <w:color w:val="000000"/>
                <w:sz w:val="22"/>
                <w:szCs w:val="22"/>
              </w:rPr>
            </w:pPr>
            <w:r w:rsidRPr="0058469A">
              <w:rPr>
                <w:b/>
                <w:bCs/>
                <w:color w:val="000000"/>
                <w:sz w:val="22"/>
                <w:szCs w:val="22"/>
              </w:rPr>
              <w:t>39851,200</w:t>
            </w:r>
          </w:p>
        </w:tc>
        <w:tc>
          <w:tcPr>
            <w:tcW w:w="407" w:type="pct"/>
            <w:tcBorders>
              <w:top w:val="nil"/>
              <w:left w:val="nil"/>
              <w:bottom w:val="single" w:sz="4" w:space="0" w:color="auto"/>
              <w:right w:val="single" w:sz="4" w:space="0" w:color="auto"/>
            </w:tcBorders>
            <w:shd w:val="clear" w:color="000000" w:fill="D9E1F2"/>
            <w:noWrap/>
            <w:vAlign w:val="center"/>
            <w:hideMark/>
          </w:tcPr>
          <w:p w14:paraId="72C2638F" w14:textId="77777777" w:rsidR="0058469A" w:rsidRPr="0058469A" w:rsidRDefault="0058469A" w:rsidP="0058469A">
            <w:pPr>
              <w:jc w:val="center"/>
              <w:rPr>
                <w:b/>
                <w:bCs/>
                <w:color w:val="000000"/>
                <w:sz w:val="22"/>
                <w:szCs w:val="22"/>
              </w:rPr>
            </w:pPr>
            <w:r w:rsidRPr="0058469A">
              <w:rPr>
                <w:b/>
                <w:bCs/>
                <w:color w:val="000000"/>
                <w:sz w:val="22"/>
                <w:szCs w:val="22"/>
              </w:rPr>
              <w:t>41405,40</w:t>
            </w:r>
          </w:p>
        </w:tc>
        <w:tc>
          <w:tcPr>
            <w:tcW w:w="516" w:type="pct"/>
            <w:tcBorders>
              <w:top w:val="nil"/>
              <w:left w:val="nil"/>
              <w:bottom w:val="single" w:sz="4" w:space="0" w:color="auto"/>
              <w:right w:val="single" w:sz="4" w:space="0" w:color="auto"/>
            </w:tcBorders>
            <w:shd w:val="clear" w:color="000000" w:fill="D9E1F2"/>
            <w:noWrap/>
            <w:vAlign w:val="center"/>
            <w:hideMark/>
          </w:tcPr>
          <w:p w14:paraId="26724994" w14:textId="77777777" w:rsidR="0058469A" w:rsidRPr="0058469A" w:rsidRDefault="0058469A" w:rsidP="0058469A">
            <w:pPr>
              <w:jc w:val="center"/>
              <w:rPr>
                <w:b/>
                <w:bCs/>
                <w:color w:val="000000"/>
                <w:sz w:val="22"/>
                <w:szCs w:val="22"/>
              </w:rPr>
            </w:pPr>
            <w:r w:rsidRPr="0058469A">
              <w:rPr>
                <w:b/>
                <w:bCs/>
                <w:color w:val="000000"/>
                <w:sz w:val="22"/>
                <w:szCs w:val="22"/>
              </w:rPr>
              <w:t>43061,61</w:t>
            </w:r>
          </w:p>
        </w:tc>
        <w:tc>
          <w:tcPr>
            <w:tcW w:w="325" w:type="pct"/>
            <w:tcBorders>
              <w:top w:val="nil"/>
              <w:left w:val="nil"/>
              <w:bottom w:val="single" w:sz="4" w:space="0" w:color="auto"/>
              <w:right w:val="single" w:sz="4" w:space="0" w:color="auto"/>
            </w:tcBorders>
            <w:shd w:val="clear" w:color="000000" w:fill="D9E1F2"/>
            <w:noWrap/>
            <w:vAlign w:val="center"/>
            <w:hideMark/>
          </w:tcPr>
          <w:p w14:paraId="097D8A83" w14:textId="77777777" w:rsidR="0058469A" w:rsidRPr="0058469A" w:rsidRDefault="0058469A" w:rsidP="0058469A">
            <w:pPr>
              <w:jc w:val="center"/>
              <w:rPr>
                <w:b/>
                <w:bCs/>
                <w:color w:val="000000"/>
                <w:sz w:val="22"/>
                <w:szCs w:val="22"/>
              </w:rPr>
            </w:pPr>
            <w:r w:rsidRPr="0058469A">
              <w:rPr>
                <w:b/>
                <w:bCs/>
                <w:color w:val="000000"/>
                <w:sz w:val="22"/>
                <w:szCs w:val="22"/>
              </w:rPr>
              <w:t>44784,08</w:t>
            </w:r>
          </w:p>
        </w:tc>
        <w:tc>
          <w:tcPr>
            <w:tcW w:w="325" w:type="pct"/>
            <w:tcBorders>
              <w:top w:val="nil"/>
              <w:left w:val="nil"/>
              <w:bottom w:val="single" w:sz="4" w:space="0" w:color="auto"/>
              <w:right w:val="single" w:sz="4" w:space="0" w:color="auto"/>
            </w:tcBorders>
            <w:shd w:val="clear" w:color="000000" w:fill="D9E1F2"/>
            <w:noWrap/>
            <w:vAlign w:val="center"/>
            <w:hideMark/>
          </w:tcPr>
          <w:p w14:paraId="30376B9A" w14:textId="77777777" w:rsidR="0058469A" w:rsidRPr="0058469A" w:rsidRDefault="0058469A" w:rsidP="0058469A">
            <w:pPr>
              <w:jc w:val="center"/>
              <w:rPr>
                <w:b/>
                <w:bCs/>
                <w:color w:val="000000"/>
                <w:sz w:val="22"/>
                <w:szCs w:val="22"/>
              </w:rPr>
            </w:pPr>
            <w:r w:rsidRPr="0058469A">
              <w:rPr>
                <w:b/>
                <w:bCs/>
                <w:color w:val="000000"/>
                <w:sz w:val="22"/>
                <w:szCs w:val="22"/>
              </w:rPr>
              <w:t>46575,44</w:t>
            </w:r>
          </w:p>
        </w:tc>
        <w:tc>
          <w:tcPr>
            <w:tcW w:w="360" w:type="pct"/>
            <w:tcBorders>
              <w:top w:val="nil"/>
              <w:left w:val="nil"/>
              <w:bottom w:val="single" w:sz="4" w:space="0" w:color="auto"/>
              <w:right w:val="single" w:sz="4" w:space="0" w:color="auto"/>
            </w:tcBorders>
            <w:shd w:val="clear" w:color="000000" w:fill="E2EFDA"/>
            <w:noWrap/>
            <w:vAlign w:val="center"/>
            <w:hideMark/>
          </w:tcPr>
          <w:p w14:paraId="5927CCA2" w14:textId="77777777" w:rsidR="0058469A" w:rsidRPr="0058469A" w:rsidRDefault="0058469A" w:rsidP="0058469A">
            <w:pPr>
              <w:jc w:val="center"/>
              <w:rPr>
                <w:b/>
                <w:bCs/>
                <w:color w:val="000000"/>
                <w:sz w:val="22"/>
                <w:szCs w:val="22"/>
              </w:rPr>
            </w:pPr>
            <w:r w:rsidRPr="0058469A">
              <w:rPr>
                <w:b/>
                <w:bCs/>
                <w:color w:val="000000"/>
                <w:sz w:val="22"/>
                <w:szCs w:val="22"/>
              </w:rPr>
              <w:t>38671,559</w:t>
            </w:r>
          </w:p>
        </w:tc>
        <w:tc>
          <w:tcPr>
            <w:tcW w:w="564" w:type="pct"/>
            <w:tcBorders>
              <w:top w:val="nil"/>
              <w:left w:val="nil"/>
              <w:bottom w:val="single" w:sz="4" w:space="0" w:color="auto"/>
              <w:right w:val="single" w:sz="4" w:space="0" w:color="auto"/>
            </w:tcBorders>
            <w:shd w:val="clear" w:color="000000" w:fill="E2EFDA"/>
            <w:noWrap/>
            <w:vAlign w:val="center"/>
            <w:hideMark/>
          </w:tcPr>
          <w:p w14:paraId="66E24CF3" w14:textId="77777777" w:rsidR="0058469A" w:rsidRPr="0058469A" w:rsidRDefault="0058469A" w:rsidP="0058469A">
            <w:pPr>
              <w:jc w:val="center"/>
              <w:rPr>
                <w:b/>
                <w:bCs/>
                <w:color w:val="000000"/>
                <w:sz w:val="22"/>
                <w:szCs w:val="22"/>
              </w:rPr>
            </w:pPr>
            <w:r w:rsidRPr="0058469A">
              <w:rPr>
                <w:b/>
                <w:bCs/>
                <w:color w:val="000000"/>
                <w:sz w:val="22"/>
                <w:szCs w:val="22"/>
              </w:rPr>
              <w:t>40179,75</w:t>
            </w:r>
          </w:p>
        </w:tc>
        <w:tc>
          <w:tcPr>
            <w:tcW w:w="414" w:type="pct"/>
            <w:tcBorders>
              <w:top w:val="nil"/>
              <w:left w:val="nil"/>
              <w:bottom w:val="single" w:sz="4" w:space="0" w:color="auto"/>
              <w:right w:val="single" w:sz="4" w:space="0" w:color="auto"/>
            </w:tcBorders>
            <w:shd w:val="clear" w:color="000000" w:fill="E2EFDA"/>
            <w:noWrap/>
            <w:vAlign w:val="center"/>
            <w:hideMark/>
          </w:tcPr>
          <w:p w14:paraId="12AEE7E9" w14:textId="77777777" w:rsidR="0058469A" w:rsidRPr="0058469A" w:rsidRDefault="0058469A" w:rsidP="0058469A">
            <w:pPr>
              <w:jc w:val="center"/>
              <w:rPr>
                <w:b/>
                <w:bCs/>
                <w:color w:val="000000"/>
                <w:sz w:val="22"/>
                <w:szCs w:val="22"/>
              </w:rPr>
            </w:pPr>
            <w:r w:rsidRPr="0058469A">
              <w:rPr>
                <w:b/>
                <w:bCs/>
                <w:color w:val="000000"/>
                <w:sz w:val="22"/>
                <w:szCs w:val="22"/>
              </w:rPr>
              <w:t>41786,94</w:t>
            </w:r>
          </w:p>
        </w:tc>
        <w:tc>
          <w:tcPr>
            <w:tcW w:w="325" w:type="pct"/>
            <w:tcBorders>
              <w:top w:val="nil"/>
              <w:left w:val="nil"/>
              <w:bottom w:val="single" w:sz="4" w:space="0" w:color="auto"/>
              <w:right w:val="single" w:sz="4" w:space="0" w:color="auto"/>
            </w:tcBorders>
            <w:shd w:val="clear" w:color="000000" w:fill="E2EFDA"/>
            <w:noWrap/>
            <w:vAlign w:val="center"/>
            <w:hideMark/>
          </w:tcPr>
          <w:p w14:paraId="5B03A31E" w14:textId="77777777" w:rsidR="0058469A" w:rsidRPr="0058469A" w:rsidRDefault="0058469A" w:rsidP="0058469A">
            <w:pPr>
              <w:jc w:val="center"/>
              <w:rPr>
                <w:b/>
                <w:bCs/>
                <w:color w:val="000000"/>
                <w:sz w:val="22"/>
                <w:szCs w:val="22"/>
              </w:rPr>
            </w:pPr>
            <w:r w:rsidRPr="0058469A">
              <w:rPr>
                <w:b/>
                <w:bCs/>
                <w:color w:val="000000"/>
                <w:sz w:val="22"/>
                <w:szCs w:val="22"/>
              </w:rPr>
              <w:t>43458,42</w:t>
            </w:r>
          </w:p>
        </w:tc>
        <w:tc>
          <w:tcPr>
            <w:tcW w:w="325" w:type="pct"/>
            <w:tcBorders>
              <w:top w:val="nil"/>
              <w:left w:val="nil"/>
              <w:bottom w:val="single" w:sz="4" w:space="0" w:color="auto"/>
              <w:right w:val="single" w:sz="4" w:space="0" w:color="auto"/>
            </w:tcBorders>
            <w:shd w:val="clear" w:color="000000" w:fill="E2EFDA"/>
            <w:noWrap/>
            <w:vAlign w:val="center"/>
            <w:hideMark/>
          </w:tcPr>
          <w:p w14:paraId="3595AF0F" w14:textId="77777777" w:rsidR="0058469A" w:rsidRPr="0058469A" w:rsidRDefault="0058469A" w:rsidP="0058469A">
            <w:pPr>
              <w:jc w:val="center"/>
              <w:rPr>
                <w:b/>
                <w:bCs/>
                <w:color w:val="000000"/>
                <w:sz w:val="22"/>
                <w:szCs w:val="22"/>
              </w:rPr>
            </w:pPr>
            <w:r w:rsidRPr="0058469A">
              <w:rPr>
                <w:b/>
                <w:bCs/>
                <w:color w:val="000000"/>
                <w:sz w:val="22"/>
                <w:szCs w:val="22"/>
              </w:rPr>
              <w:t>45196,75</w:t>
            </w:r>
          </w:p>
        </w:tc>
      </w:tr>
    </w:tbl>
    <w:p w14:paraId="515CD791" w14:textId="77777777" w:rsidR="0058469A" w:rsidRPr="0058469A" w:rsidRDefault="0058469A" w:rsidP="0058469A">
      <w:pPr>
        <w:spacing w:after="200" w:line="276" w:lineRule="auto"/>
        <w:jc w:val="both"/>
        <w:rPr>
          <w:sz w:val="29"/>
          <w:szCs w:val="29"/>
          <w:lang w:val="x-none" w:eastAsia="x-none"/>
        </w:rPr>
      </w:pPr>
    </w:p>
    <w:p w14:paraId="71C6A70C" w14:textId="77777777" w:rsidR="0058469A" w:rsidRPr="0058469A" w:rsidRDefault="0058469A" w:rsidP="0058469A">
      <w:pPr>
        <w:autoSpaceDE w:val="0"/>
        <w:autoSpaceDN w:val="0"/>
        <w:adjustRightInd w:val="0"/>
        <w:ind w:firstLine="540"/>
        <w:jc w:val="right"/>
        <w:rPr>
          <w:bCs/>
        </w:rPr>
      </w:pPr>
      <w:r w:rsidRPr="0058469A">
        <w:rPr>
          <w:rFonts w:ascii="Calibri" w:hAnsi="Calibri"/>
          <w:sz w:val="22"/>
          <w:szCs w:val="22"/>
        </w:rPr>
        <w:br w:type="page"/>
      </w:r>
      <w:proofErr w:type="spellStart"/>
      <w:r w:rsidRPr="0058469A">
        <w:rPr>
          <w:bCs/>
        </w:rPr>
        <w:lastRenderedPageBreak/>
        <w:t>тыс.руб</w:t>
      </w:r>
      <w:proofErr w:type="spellEnd"/>
      <w:r w:rsidRPr="0058469A">
        <w:rPr>
          <w:bCs/>
        </w:rPr>
        <w:t>. за 1 км. без НДС</w:t>
      </w:r>
    </w:p>
    <w:tbl>
      <w:tblPr>
        <w:tblW w:w="5000" w:type="pct"/>
        <w:tblLook w:val="04A0" w:firstRow="1" w:lastRow="0" w:firstColumn="1" w:lastColumn="0" w:noHBand="0" w:noVBand="1"/>
      </w:tblPr>
      <w:tblGrid>
        <w:gridCol w:w="3151"/>
        <w:gridCol w:w="1151"/>
        <w:gridCol w:w="1137"/>
        <w:gridCol w:w="1464"/>
        <w:gridCol w:w="1041"/>
        <w:gridCol w:w="1041"/>
        <w:gridCol w:w="1151"/>
        <w:gridCol w:w="1608"/>
        <w:gridCol w:w="1159"/>
        <w:gridCol w:w="1041"/>
        <w:gridCol w:w="1041"/>
      </w:tblGrid>
      <w:tr w:rsidR="0058469A" w:rsidRPr="0058469A" w14:paraId="2D4D4236" w14:textId="77777777" w:rsidTr="007368F0">
        <w:trPr>
          <w:trHeight w:val="300"/>
        </w:trPr>
        <w:tc>
          <w:tcPr>
            <w:tcW w:w="1055"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6D035B3D" w14:textId="77777777" w:rsidR="0058469A" w:rsidRPr="0058469A" w:rsidRDefault="0058469A" w:rsidP="0058469A">
            <w:pPr>
              <w:jc w:val="center"/>
              <w:rPr>
                <w:color w:val="000000"/>
                <w:sz w:val="22"/>
                <w:szCs w:val="22"/>
              </w:rPr>
            </w:pPr>
            <w:r w:rsidRPr="0058469A">
              <w:rPr>
                <w:color w:val="000000"/>
                <w:sz w:val="22"/>
                <w:szCs w:val="22"/>
              </w:rPr>
              <w:t>Виды прокладываемых трубопроводов</w:t>
            </w:r>
          </w:p>
        </w:tc>
        <w:tc>
          <w:tcPr>
            <w:tcW w:w="3945" w:type="pct"/>
            <w:gridSpan w:val="10"/>
            <w:tcBorders>
              <w:top w:val="single" w:sz="4" w:space="0" w:color="auto"/>
              <w:left w:val="nil"/>
              <w:bottom w:val="single" w:sz="4" w:space="0" w:color="auto"/>
              <w:right w:val="single" w:sz="4" w:space="0" w:color="auto"/>
            </w:tcBorders>
            <w:shd w:val="clear" w:color="000000" w:fill="D9E1F2"/>
            <w:vAlign w:val="center"/>
            <w:hideMark/>
          </w:tcPr>
          <w:p w14:paraId="34D011F2" w14:textId="77777777" w:rsidR="0058469A" w:rsidRPr="0058469A" w:rsidRDefault="0058469A" w:rsidP="0058469A">
            <w:pPr>
              <w:jc w:val="center"/>
              <w:rPr>
                <w:b/>
                <w:bCs/>
                <w:color w:val="000000"/>
                <w:sz w:val="22"/>
                <w:szCs w:val="22"/>
              </w:rPr>
            </w:pPr>
            <w:r w:rsidRPr="0058469A">
              <w:rPr>
                <w:b/>
                <w:bCs/>
                <w:color w:val="000000"/>
                <w:sz w:val="22"/>
                <w:szCs w:val="22"/>
              </w:rPr>
              <w:t>Закрытым способом в футляре</w:t>
            </w:r>
          </w:p>
        </w:tc>
      </w:tr>
      <w:tr w:rsidR="0058469A" w:rsidRPr="0058469A" w14:paraId="12821534" w14:textId="77777777" w:rsidTr="007368F0">
        <w:trPr>
          <w:trHeight w:val="300"/>
        </w:trPr>
        <w:tc>
          <w:tcPr>
            <w:tcW w:w="1055" w:type="pct"/>
            <w:vMerge/>
            <w:tcBorders>
              <w:top w:val="single" w:sz="4" w:space="0" w:color="auto"/>
              <w:left w:val="single" w:sz="4" w:space="0" w:color="auto"/>
              <w:bottom w:val="single" w:sz="4" w:space="0" w:color="auto"/>
              <w:right w:val="single" w:sz="4" w:space="0" w:color="auto"/>
            </w:tcBorders>
            <w:vAlign w:val="center"/>
            <w:hideMark/>
          </w:tcPr>
          <w:p w14:paraId="07F1EE88" w14:textId="77777777" w:rsidR="0058469A" w:rsidRPr="0058469A" w:rsidRDefault="0058469A" w:rsidP="0058469A">
            <w:pPr>
              <w:rPr>
                <w:color w:val="000000"/>
                <w:sz w:val="22"/>
                <w:szCs w:val="22"/>
              </w:rPr>
            </w:pPr>
          </w:p>
        </w:tc>
        <w:tc>
          <w:tcPr>
            <w:tcW w:w="1945" w:type="pct"/>
            <w:gridSpan w:val="5"/>
            <w:tcBorders>
              <w:top w:val="single" w:sz="4" w:space="0" w:color="auto"/>
              <w:left w:val="nil"/>
              <w:bottom w:val="single" w:sz="4" w:space="0" w:color="auto"/>
              <w:right w:val="single" w:sz="4" w:space="0" w:color="auto"/>
            </w:tcBorders>
            <w:shd w:val="clear" w:color="000000" w:fill="D9E1F2"/>
            <w:vAlign w:val="center"/>
            <w:hideMark/>
          </w:tcPr>
          <w:p w14:paraId="675893DF" w14:textId="77777777" w:rsidR="0058469A" w:rsidRPr="0058469A" w:rsidRDefault="0058469A" w:rsidP="0058469A">
            <w:pPr>
              <w:jc w:val="center"/>
              <w:rPr>
                <w:color w:val="000000"/>
                <w:sz w:val="22"/>
                <w:szCs w:val="22"/>
              </w:rPr>
            </w:pPr>
            <w:r w:rsidRPr="0058469A">
              <w:rPr>
                <w:color w:val="000000"/>
                <w:sz w:val="22"/>
                <w:szCs w:val="22"/>
              </w:rPr>
              <w:t>с частичным благоустройством (восстановление газона, без восстановления тротуаров, асфальта)</w:t>
            </w:r>
          </w:p>
        </w:tc>
        <w:tc>
          <w:tcPr>
            <w:tcW w:w="2000" w:type="pct"/>
            <w:gridSpan w:val="5"/>
            <w:tcBorders>
              <w:top w:val="single" w:sz="4" w:space="0" w:color="auto"/>
              <w:left w:val="nil"/>
              <w:bottom w:val="single" w:sz="4" w:space="0" w:color="auto"/>
              <w:right w:val="single" w:sz="4" w:space="0" w:color="auto"/>
            </w:tcBorders>
            <w:shd w:val="clear" w:color="000000" w:fill="E2EFDA"/>
            <w:vAlign w:val="center"/>
            <w:hideMark/>
          </w:tcPr>
          <w:p w14:paraId="4C2DC241" w14:textId="77777777" w:rsidR="0058469A" w:rsidRPr="0058469A" w:rsidRDefault="0058469A" w:rsidP="0058469A">
            <w:pPr>
              <w:jc w:val="center"/>
              <w:rPr>
                <w:color w:val="000000"/>
                <w:sz w:val="22"/>
                <w:szCs w:val="22"/>
              </w:rPr>
            </w:pPr>
            <w:r w:rsidRPr="0058469A">
              <w:rPr>
                <w:color w:val="000000"/>
                <w:sz w:val="22"/>
                <w:szCs w:val="22"/>
              </w:rPr>
              <w:t>без благоустройства (без восстановления газона, тротуаров, асфальта)</w:t>
            </w:r>
          </w:p>
        </w:tc>
      </w:tr>
      <w:tr w:rsidR="0058469A" w:rsidRPr="0058469A" w14:paraId="3FFF50FE" w14:textId="77777777" w:rsidTr="007368F0">
        <w:trPr>
          <w:trHeight w:val="300"/>
        </w:trPr>
        <w:tc>
          <w:tcPr>
            <w:tcW w:w="1055" w:type="pct"/>
            <w:tcBorders>
              <w:top w:val="nil"/>
              <w:left w:val="single" w:sz="4" w:space="0" w:color="auto"/>
              <w:bottom w:val="single" w:sz="4" w:space="0" w:color="auto"/>
              <w:right w:val="single" w:sz="4" w:space="0" w:color="auto"/>
            </w:tcBorders>
            <w:shd w:val="clear" w:color="000000" w:fill="D9E1F2"/>
            <w:vAlign w:val="center"/>
            <w:hideMark/>
          </w:tcPr>
          <w:p w14:paraId="23741A59" w14:textId="77777777" w:rsidR="0058469A" w:rsidRPr="0058469A" w:rsidRDefault="0058469A" w:rsidP="0058469A">
            <w:pPr>
              <w:rPr>
                <w:b/>
                <w:bCs/>
                <w:color w:val="000000"/>
                <w:sz w:val="22"/>
                <w:szCs w:val="22"/>
              </w:rPr>
            </w:pPr>
            <w:r w:rsidRPr="0058469A">
              <w:rPr>
                <w:b/>
                <w:bCs/>
                <w:color w:val="000000"/>
                <w:sz w:val="22"/>
                <w:szCs w:val="22"/>
              </w:rPr>
              <w:t>Холодное водоснабжение</w:t>
            </w:r>
          </w:p>
        </w:tc>
        <w:tc>
          <w:tcPr>
            <w:tcW w:w="381" w:type="pct"/>
            <w:tcBorders>
              <w:top w:val="nil"/>
              <w:left w:val="nil"/>
              <w:bottom w:val="single" w:sz="4" w:space="0" w:color="auto"/>
              <w:right w:val="single" w:sz="4" w:space="0" w:color="auto"/>
            </w:tcBorders>
            <w:shd w:val="clear" w:color="000000" w:fill="D9E1F2"/>
            <w:noWrap/>
            <w:vAlign w:val="center"/>
            <w:hideMark/>
          </w:tcPr>
          <w:p w14:paraId="3823937C" w14:textId="77777777" w:rsidR="0058469A" w:rsidRPr="0058469A" w:rsidRDefault="0058469A" w:rsidP="0058469A">
            <w:pPr>
              <w:jc w:val="center"/>
              <w:rPr>
                <w:color w:val="000000"/>
                <w:sz w:val="22"/>
                <w:szCs w:val="22"/>
              </w:rPr>
            </w:pPr>
            <w:r w:rsidRPr="0058469A">
              <w:rPr>
                <w:color w:val="000000"/>
                <w:sz w:val="22"/>
                <w:szCs w:val="22"/>
              </w:rPr>
              <w:t>2021</w:t>
            </w:r>
          </w:p>
        </w:tc>
        <w:tc>
          <w:tcPr>
            <w:tcW w:w="383" w:type="pct"/>
            <w:tcBorders>
              <w:top w:val="nil"/>
              <w:left w:val="nil"/>
              <w:bottom w:val="single" w:sz="4" w:space="0" w:color="auto"/>
              <w:right w:val="single" w:sz="4" w:space="0" w:color="auto"/>
            </w:tcBorders>
            <w:shd w:val="clear" w:color="000000" w:fill="D9E1F2"/>
            <w:vAlign w:val="center"/>
            <w:hideMark/>
          </w:tcPr>
          <w:p w14:paraId="47DDDD01" w14:textId="77777777" w:rsidR="0058469A" w:rsidRPr="0058469A" w:rsidRDefault="0058469A" w:rsidP="0058469A">
            <w:pPr>
              <w:jc w:val="center"/>
              <w:rPr>
                <w:color w:val="000000"/>
                <w:sz w:val="22"/>
                <w:szCs w:val="22"/>
              </w:rPr>
            </w:pPr>
            <w:r w:rsidRPr="0058469A">
              <w:rPr>
                <w:color w:val="000000"/>
                <w:sz w:val="22"/>
                <w:szCs w:val="22"/>
              </w:rPr>
              <w:t>2022</w:t>
            </w:r>
          </w:p>
        </w:tc>
        <w:tc>
          <w:tcPr>
            <w:tcW w:w="492" w:type="pct"/>
            <w:tcBorders>
              <w:top w:val="nil"/>
              <w:left w:val="nil"/>
              <w:bottom w:val="single" w:sz="4" w:space="0" w:color="auto"/>
              <w:right w:val="single" w:sz="4" w:space="0" w:color="auto"/>
            </w:tcBorders>
            <w:shd w:val="clear" w:color="000000" w:fill="D9E1F2"/>
            <w:vAlign w:val="center"/>
            <w:hideMark/>
          </w:tcPr>
          <w:p w14:paraId="25744ADA" w14:textId="77777777" w:rsidR="0058469A" w:rsidRPr="0058469A" w:rsidRDefault="0058469A" w:rsidP="0058469A">
            <w:pPr>
              <w:jc w:val="center"/>
              <w:rPr>
                <w:color w:val="000000"/>
                <w:sz w:val="22"/>
                <w:szCs w:val="22"/>
              </w:rPr>
            </w:pPr>
            <w:r w:rsidRPr="0058469A">
              <w:rPr>
                <w:color w:val="000000"/>
                <w:sz w:val="22"/>
                <w:szCs w:val="22"/>
              </w:rPr>
              <w:t>2023</w:t>
            </w:r>
          </w:p>
        </w:tc>
        <w:tc>
          <w:tcPr>
            <w:tcW w:w="345" w:type="pct"/>
            <w:tcBorders>
              <w:top w:val="nil"/>
              <w:left w:val="nil"/>
              <w:bottom w:val="single" w:sz="4" w:space="0" w:color="auto"/>
              <w:right w:val="single" w:sz="4" w:space="0" w:color="auto"/>
            </w:tcBorders>
            <w:shd w:val="clear" w:color="000000" w:fill="D9E1F2"/>
            <w:noWrap/>
            <w:vAlign w:val="center"/>
            <w:hideMark/>
          </w:tcPr>
          <w:p w14:paraId="79685EB7" w14:textId="77777777" w:rsidR="0058469A" w:rsidRPr="0058469A" w:rsidRDefault="0058469A" w:rsidP="0058469A">
            <w:pPr>
              <w:jc w:val="center"/>
              <w:rPr>
                <w:color w:val="000000"/>
                <w:sz w:val="22"/>
                <w:szCs w:val="22"/>
              </w:rPr>
            </w:pPr>
            <w:r w:rsidRPr="0058469A">
              <w:rPr>
                <w:color w:val="000000"/>
                <w:sz w:val="22"/>
                <w:szCs w:val="22"/>
              </w:rPr>
              <w:t>2024</w:t>
            </w:r>
          </w:p>
        </w:tc>
        <w:tc>
          <w:tcPr>
            <w:tcW w:w="345" w:type="pct"/>
            <w:tcBorders>
              <w:top w:val="nil"/>
              <w:left w:val="nil"/>
              <w:bottom w:val="single" w:sz="4" w:space="0" w:color="auto"/>
              <w:right w:val="single" w:sz="4" w:space="0" w:color="auto"/>
            </w:tcBorders>
            <w:shd w:val="clear" w:color="000000" w:fill="D9E1F2"/>
            <w:noWrap/>
            <w:vAlign w:val="center"/>
            <w:hideMark/>
          </w:tcPr>
          <w:p w14:paraId="3406844C" w14:textId="77777777" w:rsidR="0058469A" w:rsidRPr="0058469A" w:rsidRDefault="0058469A" w:rsidP="0058469A">
            <w:pPr>
              <w:jc w:val="center"/>
              <w:rPr>
                <w:color w:val="000000"/>
                <w:sz w:val="22"/>
                <w:szCs w:val="22"/>
              </w:rPr>
            </w:pPr>
            <w:r w:rsidRPr="0058469A">
              <w:rPr>
                <w:color w:val="000000"/>
                <w:sz w:val="22"/>
                <w:szCs w:val="22"/>
              </w:rPr>
              <w:t>2025</w:t>
            </w:r>
          </w:p>
        </w:tc>
        <w:tc>
          <w:tcPr>
            <w:tcW w:w="381" w:type="pct"/>
            <w:tcBorders>
              <w:top w:val="nil"/>
              <w:left w:val="nil"/>
              <w:bottom w:val="single" w:sz="4" w:space="0" w:color="auto"/>
              <w:right w:val="single" w:sz="4" w:space="0" w:color="auto"/>
            </w:tcBorders>
            <w:shd w:val="clear" w:color="000000" w:fill="E2EFDA"/>
            <w:noWrap/>
            <w:vAlign w:val="center"/>
            <w:hideMark/>
          </w:tcPr>
          <w:p w14:paraId="790E2E26" w14:textId="77777777" w:rsidR="0058469A" w:rsidRPr="0058469A" w:rsidRDefault="0058469A" w:rsidP="0058469A">
            <w:pPr>
              <w:jc w:val="center"/>
              <w:rPr>
                <w:color w:val="000000"/>
                <w:sz w:val="22"/>
                <w:szCs w:val="22"/>
              </w:rPr>
            </w:pPr>
            <w:r w:rsidRPr="0058469A">
              <w:rPr>
                <w:color w:val="000000"/>
                <w:sz w:val="22"/>
                <w:szCs w:val="22"/>
              </w:rPr>
              <w:t>2021</w:t>
            </w:r>
          </w:p>
        </w:tc>
        <w:tc>
          <w:tcPr>
            <w:tcW w:w="540" w:type="pct"/>
            <w:tcBorders>
              <w:top w:val="nil"/>
              <w:left w:val="nil"/>
              <w:bottom w:val="single" w:sz="4" w:space="0" w:color="auto"/>
              <w:right w:val="single" w:sz="4" w:space="0" w:color="auto"/>
            </w:tcBorders>
            <w:shd w:val="clear" w:color="000000" w:fill="E2EFDA"/>
            <w:vAlign w:val="center"/>
            <w:hideMark/>
          </w:tcPr>
          <w:p w14:paraId="300D6024" w14:textId="77777777" w:rsidR="0058469A" w:rsidRPr="0058469A" w:rsidRDefault="0058469A" w:rsidP="0058469A">
            <w:pPr>
              <w:jc w:val="center"/>
              <w:rPr>
                <w:color w:val="000000"/>
                <w:sz w:val="22"/>
                <w:szCs w:val="22"/>
              </w:rPr>
            </w:pPr>
            <w:r w:rsidRPr="0058469A">
              <w:rPr>
                <w:color w:val="000000"/>
                <w:sz w:val="22"/>
                <w:szCs w:val="22"/>
              </w:rPr>
              <w:t>2022</w:t>
            </w:r>
          </w:p>
        </w:tc>
        <w:tc>
          <w:tcPr>
            <w:tcW w:w="390" w:type="pct"/>
            <w:tcBorders>
              <w:top w:val="nil"/>
              <w:left w:val="nil"/>
              <w:bottom w:val="single" w:sz="4" w:space="0" w:color="auto"/>
              <w:right w:val="single" w:sz="4" w:space="0" w:color="auto"/>
            </w:tcBorders>
            <w:shd w:val="clear" w:color="000000" w:fill="E2EFDA"/>
            <w:vAlign w:val="center"/>
            <w:hideMark/>
          </w:tcPr>
          <w:p w14:paraId="0C2E1422" w14:textId="77777777" w:rsidR="0058469A" w:rsidRPr="0058469A" w:rsidRDefault="0058469A" w:rsidP="0058469A">
            <w:pPr>
              <w:jc w:val="center"/>
              <w:rPr>
                <w:color w:val="000000"/>
                <w:sz w:val="22"/>
                <w:szCs w:val="22"/>
              </w:rPr>
            </w:pPr>
            <w:r w:rsidRPr="0058469A">
              <w:rPr>
                <w:color w:val="000000"/>
                <w:sz w:val="22"/>
                <w:szCs w:val="22"/>
              </w:rPr>
              <w:t>2023</w:t>
            </w:r>
          </w:p>
        </w:tc>
        <w:tc>
          <w:tcPr>
            <w:tcW w:w="345" w:type="pct"/>
            <w:tcBorders>
              <w:top w:val="nil"/>
              <w:left w:val="nil"/>
              <w:bottom w:val="single" w:sz="4" w:space="0" w:color="auto"/>
              <w:right w:val="single" w:sz="4" w:space="0" w:color="auto"/>
            </w:tcBorders>
            <w:shd w:val="clear" w:color="000000" w:fill="E2EFDA"/>
            <w:noWrap/>
            <w:vAlign w:val="center"/>
            <w:hideMark/>
          </w:tcPr>
          <w:p w14:paraId="5EC701AA" w14:textId="77777777" w:rsidR="0058469A" w:rsidRPr="0058469A" w:rsidRDefault="0058469A" w:rsidP="0058469A">
            <w:pPr>
              <w:jc w:val="center"/>
              <w:rPr>
                <w:color w:val="000000"/>
                <w:sz w:val="22"/>
                <w:szCs w:val="22"/>
              </w:rPr>
            </w:pPr>
            <w:r w:rsidRPr="0058469A">
              <w:rPr>
                <w:color w:val="000000"/>
                <w:sz w:val="22"/>
                <w:szCs w:val="22"/>
              </w:rPr>
              <w:t>2024</w:t>
            </w:r>
          </w:p>
        </w:tc>
        <w:tc>
          <w:tcPr>
            <w:tcW w:w="345" w:type="pct"/>
            <w:tcBorders>
              <w:top w:val="nil"/>
              <w:left w:val="nil"/>
              <w:bottom w:val="single" w:sz="4" w:space="0" w:color="auto"/>
              <w:right w:val="single" w:sz="4" w:space="0" w:color="auto"/>
            </w:tcBorders>
            <w:shd w:val="clear" w:color="000000" w:fill="E2EFDA"/>
            <w:noWrap/>
            <w:vAlign w:val="center"/>
            <w:hideMark/>
          </w:tcPr>
          <w:p w14:paraId="1397C222" w14:textId="77777777" w:rsidR="0058469A" w:rsidRPr="0058469A" w:rsidRDefault="0058469A" w:rsidP="0058469A">
            <w:pPr>
              <w:jc w:val="center"/>
              <w:rPr>
                <w:color w:val="000000"/>
                <w:sz w:val="22"/>
                <w:szCs w:val="22"/>
              </w:rPr>
            </w:pPr>
            <w:r w:rsidRPr="0058469A">
              <w:rPr>
                <w:color w:val="000000"/>
                <w:sz w:val="22"/>
                <w:szCs w:val="22"/>
              </w:rPr>
              <w:t>2025</w:t>
            </w:r>
          </w:p>
        </w:tc>
      </w:tr>
      <w:tr w:rsidR="0058469A" w:rsidRPr="0058469A" w14:paraId="54E2CA8C" w14:textId="77777777" w:rsidTr="007368F0">
        <w:trPr>
          <w:trHeight w:val="300"/>
        </w:trPr>
        <w:tc>
          <w:tcPr>
            <w:tcW w:w="1055" w:type="pct"/>
            <w:tcBorders>
              <w:top w:val="nil"/>
              <w:left w:val="single" w:sz="4" w:space="0" w:color="auto"/>
              <w:bottom w:val="single" w:sz="4" w:space="0" w:color="auto"/>
              <w:right w:val="single" w:sz="4" w:space="0" w:color="auto"/>
            </w:tcBorders>
            <w:shd w:val="clear" w:color="000000" w:fill="D9E1F2"/>
            <w:vAlign w:val="center"/>
            <w:hideMark/>
          </w:tcPr>
          <w:p w14:paraId="40D2F46B" w14:textId="77777777" w:rsidR="0058469A" w:rsidRPr="0058469A" w:rsidRDefault="0058469A" w:rsidP="0058469A">
            <w:pPr>
              <w:rPr>
                <w:color w:val="000000"/>
                <w:sz w:val="22"/>
                <w:szCs w:val="22"/>
              </w:rPr>
            </w:pPr>
            <w:r w:rsidRPr="0058469A">
              <w:rPr>
                <w:color w:val="000000"/>
                <w:sz w:val="22"/>
                <w:szCs w:val="22"/>
              </w:rPr>
              <w:t xml:space="preserve">диаметр </w:t>
            </w:r>
            <w:proofErr w:type="spellStart"/>
            <w:r w:rsidRPr="0058469A">
              <w:rPr>
                <w:color w:val="000000"/>
                <w:sz w:val="22"/>
                <w:szCs w:val="22"/>
              </w:rPr>
              <w:t>Ду</w:t>
            </w:r>
            <w:proofErr w:type="spellEnd"/>
            <w:r w:rsidRPr="0058469A">
              <w:rPr>
                <w:color w:val="000000"/>
                <w:sz w:val="22"/>
                <w:szCs w:val="22"/>
              </w:rPr>
              <w:t xml:space="preserve"> до 40 мм</w:t>
            </w:r>
          </w:p>
        </w:tc>
        <w:tc>
          <w:tcPr>
            <w:tcW w:w="381" w:type="pct"/>
            <w:tcBorders>
              <w:top w:val="nil"/>
              <w:left w:val="nil"/>
              <w:bottom w:val="single" w:sz="4" w:space="0" w:color="auto"/>
              <w:right w:val="single" w:sz="4" w:space="0" w:color="auto"/>
            </w:tcBorders>
            <w:shd w:val="clear" w:color="000000" w:fill="D9E1F2"/>
            <w:noWrap/>
            <w:vAlign w:val="center"/>
            <w:hideMark/>
          </w:tcPr>
          <w:p w14:paraId="77F78608" w14:textId="77777777" w:rsidR="0058469A" w:rsidRPr="0058469A" w:rsidRDefault="0058469A" w:rsidP="0058469A">
            <w:pPr>
              <w:jc w:val="center"/>
              <w:rPr>
                <w:color w:val="000000"/>
                <w:sz w:val="22"/>
                <w:szCs w:val="22"/>
              </w:rPr>
            </w:pPr>
            <w:r w:rsidRPr="0058469A">
              <w:rPr>
                <w:color w:val="000000"/>
                <w:sz w:val="22"/>
                <w:szCs w:val="22"/>
              </w:rPr>
              <w:t>14308,611</w:t>
            </w:r>
          </w:p>
        </w:tc>
        <w:tc>
          <w:tcPr>
            <w:tcW w:w="383" w:type="pct"/>
            <w:tcBorders>
              <w:top w:val="nil"/>
              <w:left w:val="nil"/>
              <w:bottom w:val="single" w:sz="4" w:space="0" w:color="auto"/>
              <w:right w:val="single" w:sz="4" w:space="0" w:color="auto"/>
            </w:tcBorders>
            <w:shd w:val="clear" w:color="000000" w:fill="D9E1F2"/>
            <w:noWrap/>
            <w:vAlign w:val="center"/>
            <w:hideMark/>
          </w:tcPr>
          <w:p w14:paraId="6DDDE6F3" w14:textId="77777777" w:rsidR="0058469A" w:rsidRPr="0058469A" w:rsidRDefault="0058469A" w:rsidP="0058469A">
            <w:pPr>
              <w:jc w:val="center"/>
              <w:rPr>
                <w:color w:val="000000"/>
                <w:sz w:val="22"/>
                <w:szCs w:val="22"/>
              </w:rPr>
            </w:pPr>
            <w:r w:rsidRPr="0058469A">
              <w:rPr>
                <w:color w:val="000000"/>
                <w:sz w:val="22"/>
                <w:szCs w:val="22"/>
              </w:rPr>
              <w:t>14866,65</w:t>
            </w:r>
          </w:p>
        </w:tc>
        <w:tc>
          <w:tcPr>
            <w:tcW w:w="492" w:type="pct"/>
            <w:tcBorders>
              <w:top w:val="nil"/>
              <w:left w:val="nil"/>
              <w:bottom w:val="single" w:sz="4" w:space="0" w:color="auto"/>
              <w:right w:val="single" w:sz="4" w:space="0" w:color="auto"/>
            </w:tcBorders>
            <w:shd w:val="clear" w:color="000000" w:fill="D9E1F2"/>
            <w:noWrap/>
            <w:vAlign w:val="center"/>
            <w:hideMark/>
          </w:tcPr>
          <w:p w14:paraId="74F1F6D4" w14:textId="77777777" w:rsidR="0058469A" w:rsidRPr="0058469A" w:rsidRDefault="0058469A" w:rsidP="0058469A">
            <w:pPr>
              <w:jc w:val="center"/>
              <w:rPr>
                <w:color w:val="000000"/>
                <w:sz w:val="22"/>
                <w:szCs w:val="22"/>
              </w:rPr>
            </w:pPr>
            <w:r w:rsidRPr="0058469A">
              <w:rPr>
                <w:color w:val="000000"/>
                <w:sz w:val="22"/>
                <w:szCs w:val="22"/>
              </w:rPr>
              <w:t>15461,31</w:t>
            </w:r>
          </w:p>
        </w:tc>
        <w:tc>
          <w:tcPr>
            <w:tcW w:w="345" w:type="pct"/>
            <w:tcBorders>
              <w:top w:val="nil"/>
              <w:left w:val="nil"/>
              <w:bottom w:val="single" w:sz="4" w:space="0" w:color="auto"/>
              <w:right w:val="single" w:sz="4" w:space="0" w:color="auto"/>
            </w:tcBorders>
            <w:shd w:val="clear" w:color="000000" w:fill="D9E1F2"/>
            <w:noWrap/>
            <w:vAlign w:val="center"/>
            <w:hideMark/>
          </w:tcPr>
          <w:p w14:paraId="01971B48" w14:textId="77777777" w:rsidR="0058469A" w:rsidRPr="0058469A" w:rsidRDefault="0058469A" w:rsidP="0058469A">
            <w:pPr>
              <w:jc w:val="center"/>
              <w:rPr>
                <w:color w:val="000000"/>
                <w:sz w:val="22"/>
                <w:szCs w:val="22"/>
              </w:rPr>
            </w:pPr>
            <w:r w:rsidRPr="0058469A">
              <w:rPr>
                <w:color w:val="000000"/>
                <w:sz w:val="22"/>
                <w:szCs w:val="22"/>
              </w:rPr>
              <w:t>16079,77</w:t>
            </w:r>
          </w:p>
        </w:tc>
        <w:tc>
          <w:tcPr>
            <w:tcW w:w="345" w:type="pct"/>
            <w:tcBorders>
              <w:top w:val="nil"/>
              <w:left w:val="nil"/>
              <w:bottom w:val="single" w:sz="4" w:space="0" w:color="auto"/>
              <w:right w:val="single" w:sz="4" w:space="0" w:color="auto"/>
            </w:tcBorders>
            <w:shd w:val="clear" w:color="000000" w:fill="D9E1F2"/>
            <w:noWrap/>
            <w:vAlign w:val="center"/>
            <w:hideMark/>
          </w:tcPr>
          <w:p w14:paraId="1CFE3ACD" w14:textId="77777777" w:rsidR="0058469A" w:rsidRPr="0058469A" w:rsidRDefault="0058469A" w:rsidP="0058469A">
            <w:pPr>
              <w:jc w:val="center"/>
              <w:rPr>
                <w:color w:val="000000"/>
                <w:sz w:val="22"/>
                <w:szCs w:val="22"/>
              </w:rPr>
            </w:pPr>
            <w:r w:rsidRPr="0058469A">
              <w:rPr>
                <w:color w:val="000000"/>
                <w:sz w:val="22"/>
                <w:szCs w:val="22"/>
              </w:rPr>
              <w:t>16722,96</w:t>
            </w:r>
          </w:p>
        </w:tc>
        <w:tc>
          <w:tcPr>
            <w:tcW w:w="381" w:type="pct"/>
            <w:tcBorders>
              <w:top w:val="nil"/>
              <w:left w:val="nil"/>
              <w:bottom w:val="single" w:sz="4" w:space="0" w:color="auto"/>
              <w:right w:val="single" w:sz="4" w:space="0" w:color="auto"/>
            </w:tcBorders>
            <w:shd w:val="clear" w:color="000000" w:fill="E2EFDA"/>
            <w:noWrap/>
            <w:vAlign w:val="center"/>
            <w:hideMark/>
          </w:tcPr>
          <w:p w14:paraId="6022934D" w14:textId="77777777" w:rsidR="0058469A" w:rsidRPr="0058469A" w:rsidRDefault="0058469A" w:rsidP="0058469A">
            <w:pPr>
              <w:jc w:val="center"/>
              <w:rPr>
                <w:color w:val="000000"/>
                <w:sz w:val="22"/>
                <w:szCs w:val="22"/>
              </w:rPr>
            </w:pPr>
            <w:r w:rsidRPr="0058469A">
              <w:rPr>
                <w:color w:val="000000"/>
                <w:sz w:val="22"/>
                <w:szCs w:val="22"/>
              </w:rPr>
              <w:t>14214,097</w:t>
            </w:r>
          </w:p>
        </w:tc>
        <w:tc>
          <w:tcPr>
            <w:tcW w:w="540" w:type="pct"/>
            <w:tcBorders>
              <w:top w:val="nil"/>
              <w:left w:val="nil"/>
              <w:bottom w:val="single" w:sz="4" w:space="0" w:color="auto"/>
              <w:right w:val="single" w:sz="4" w:space="0" w:color="auto"/>
            </w:tcBorders>
            <w:shd w:val="clear" w:color="000000" w:fill="E2EFDA"/>
            <w:noWrap/>
            <w:vAlign w:val="center"/>
            <w:hideMark/>
          </w:tcPr>
          <w:p w14:paraId="2979EB98" w14:textId="77777777" w:rsidR="0058469A" w:rsidRPr="0058469A" w:rsidRDefault="0058469A" w:rsidP="0058469A">
            <w:pPr>
              <w:jc w:val="center"/>
              <w:rPr>
                <w:color w:val="000000"/>
                <w:sz w:val="22"/>
                <w:szCs w:val="22"/>
              </w:rPr>
            </w:pPr>
            <w:r w:rsidRPr="0058469A">
              <w:rPr>
                <w:color w:val="000000"/>
                <w:sz w:val="22"/>
                <w:szCs w:val="22"/>
              </w:rPr>
              <w:t>14768,45</w:t>
            </w:r>
          </w:p>
        </w:tc>
        <w:tc>
          <w:tcPr>
            <w:tcW w:w="390" w:type="pct"/>
            <w:tcBorders>
              <w:top w:val="nil"/>
              <w:left w:val="nil"/>
              <w:bottom w:val="single" w:sz="4" w:space="0" w:color="auto"/>
              <w:right w:val="single" w:sz="4" w:space="0" w:color="auto"/>
            </w:tcBorders>
            <w:shd w:val="clear" w:color="000000" w:fill="E2EFDA"/>
            <w:noWrap/>
            <w:vAlign w:val="center"/>
            <w:hideMark/>
          </w:tcPr>
          <w:p w14:paraId="454FF6B1" w14:textId="77777777" w:rsidR="0058469A" w:rsidRPr="0058469A" w:rsidRDefault="0058469A" w:rsidP="0058469A">
            <w:pPr>
              <w:jc w:val="center"/>
              <w:rPr>
                <w:color w:val="000000"/>
                <w:sz w:val="22"/>
                <w:szCs w:val="22"/>
              </w:rPr>
            </w:pPr>
            <w:r w:rsidRPr="0058469A">
              <w:rPr>
                <w:color w:val="000000"/>
                <w:sz w:val="22"/>
                <w:szCs w:val="22"/>
              </w:rPr>
              <w:t>15359,18</w:t>
            </w:r>
          </w:p>
        </w:tc>
        <w:tc>
          <w:tcPr>
            <w:tcW w:w="345" w:type="pct"/>
            <w:tcBorders>
              <w:top w:val="nil"/>
              <w:left w:val="nil"/>
              <w:bottom w:val="single" w:sz="4" w:space="0" w:color="auto"/>
              <w:right w:val="single" w:sz="4" w:space="0" w:color="auto"/>
            </w:tcBorders>
            <w:shd w:val="clear" w:color="000000" w:fill="E2EFDA"/>
            <w:noWrap/>
            <w:vAlign w:val="center"/>
            <w:hideMark/>
          </w:tcPr>
          <w:p w14:paraId="27B7C14A" w14:textId="77777777" w:rsidR="0058469A" w:rsidRPr="0058469A" w:rsidRDefault="0058469A" w:rsidP="0058469A">
            <w:pPr>
              <w:jc w:val="center"/>
              <w:rPr>
                <w:color w:val="000000"/>
                <w:sz w:val="22"/>
                <w:szCs w:val="22"/>
              </w:rPr>
            </w:pPr>
            <w:r w:rsidRPr="0058469A">
              <w:rPr>
                <w:color w:val="000000"/>
                <w:sz w:val="22"/>
                <w:szCs w:val="22"/>
              </w:rPr>
              <w:t>15973,55</w:t>
            </w:r>
          </w:p>
        </w:tc>
        <w:tc>
          <w:tcPr>
            <w:tcW w:w="345" w:type="pct"/>
            <w:tcBorders>
              <w:top w:val="nil"/>
              <w:left w:val="nil"/>
              <w:bottom w:val="single" w:sz="4" w:space="0" w:color="auto"/>
              <w:right w:val="single" w:sz="4" w:space="0" w:color="auto"/>
            </w:tcBorders>
            <w:shd w:val="clear" w:color="000000" w:fill="E2EFDA"/>
            <w:noWrap/>
            <w:vAlign w:val="center"/>
            <w:hideMark/>
          </w:tcPr>
          <w:p w14:paraId="4F7EF751" w14:textId="77777777" w:rsidR="0058469A" w:rsidRPr="0058469A" w:rsidRDefault="0058469A" w:rsidP="0058469A">
            <w:pPr>
              <w:jc w:val="center"/>
              <w:rPr>
                <w:color w:val="000000"/>
                <w:sz w:val="22"/>
                <w:szCs w:val="22"/>
              </w:rPr>
            </w:pPr>
            <w:r w:rsidRPr="0058469A">
              <w:rPr>
                <w:color w:val="000000"/>
                <w:sz w:val="22"/>
                <w:szCs w:val="22"/>
              </w:rPr>
              <w:t>16612,49</w:t>
            </w:r>
          </w:p>
        </w:tc>
      </w:tr>
      <w:tr w:rsidR="0058469A" w:rsidRPr="0058469A" w14:paraId="20C68F2C" w14:textId="77777777" w:rsidTr="007368F0">
        <w:trPr>
          <w:trHeight w:val="300"/>
        </w:trPr>
        <w:tc>
          <w:tcPr>
            <w:tcW w:w="1055" w:type="pct"/>
            <w:tcBorders>
              <w:top w:val="nil"/>
              <w:left w:val="single" w:sz="4" w:space="0" w:color="auto"/>
              <w:bottom w:val="single" w:sz="4" w:space="0" w:color="auto"/>
              <w:right w:val="single" w:sz="4" w:space="0" w:color="auto"/>
            </w:tcBorders>
            <w:shd w:val="clear" w:color="000000" w:fill="D9E1F2"/>
            <w:vAlign w:val="center"/>
            <w:hideMark/>
          </w:tcPr>
          <w:p w14:paraId="1B813AD2" w14:textId="77777777" w:rsidR="0058469A" w:rsidRPr="0058469A" w:rsidRDefault="0058469A" w:rsidP="0058469A">
            <w:pPr>
              <w:rPr>
                <w:color w:val="000000"/>
                <w:sz w:val="22"/>
                <w:szCs w:val="22"/>
              </w:rPr>
            </w:pPr>
            <w:r w:rsidRPr="0058469A">
              <w:rPr>
                <w:color w:val="000000"/>
                <w:sz w:val="22"/>
                <w:szCs w:val="22"/>
              </w:rPr>
              <w:t xml:space="preserve">диаметр </w:t>
            </w:r>
            <w:proofErr w:type="spellStart"/>
            <w:r w:rsidRPr="0058469A">
              <w:rPr>
                <w:color w:val="000000"/>
                <w:sz w:val="22"/>
                <w:szCs w:val="22"/>
              </w:rPr>
              <w:t>Ду</w:t>
            </w:r>
            <w:proofErr w:type="spellEnd"/>
            <w:r w:rsidRPr="0058469A">
              <w:rPr>
                <w:color w:val="000000"/>
                <w:sz w:val="22"/>
                <w:szCs w:val="22"/>
              </w:rPr>
              <w:t xml:space="preserve"> от 40 до 70 мм</w:t>
            </w:r>
          </w:p>
        </w:tc>
        <w:tc>
          <w:tcPr>
            <w:tcW w:w="381" w:type="pct"/>
            <w:tcBorders>
              <w:top w:val="nil"/>
              <w:left w:val="nil"/>
              <w:bottom w:val="single" w:sz="4" w:space="0" w:color="auto"/>
              <w:right w:val="single" w:sz="4" w:space="0" w:color="auto"/>
            </w:tcBorders>
            <w:shd w:val="clear" w:color="000000" w:fill="D9E1F2"/>
            <w:noWrap/>
            <w:vAlign w:val="center"/>
            <w:hideMark/>
          </w:tcPr>
          <w:p w14:paraId="47BA5B96" w14:textId="77777777" w:rsidR="0058469A" w:rsidRPr="0058469A" w:rsidRDefault="0058469A" w:rsidP="0058469A">
            <w:pPr>
              <w:jc w:val="center"/>
              <w:rPr>
                <w:color w:val="000000"/>
                <w:sz w:val="22"/>
                <w:szCs w:val="22"/>
              </w:rPr>
            </w:pPr>
            <w:r w:rsidRPr="0058469A">
              <w:rPr>
                <w:color w:val="000000"/>
                <w:sz w:val="22"/>
                <w:szCs w:val="22"/>
              </w:rPr>
              <w:t>17750,764</w:t>
            </w:r>
          </w:p>
        </w:tc>
        <w:tc>
          <w:tcPr>
            <w:tcW w:w="383" w:type="pct"/>
            <w:tcBorders>
              <w:top w:val="nil"/>
              <w:left w:val="nil"/>
              <w:bottom w:val="single" w:sz="4" w:space="0" w:color="auto"/>
              <w:right w:val="single" w:sz="4" w:space="0" w:color="auto"/>
            </w:tcBorders>
            <w:shd w:val="clear" w:color="000000" w:fill="D9E1F2"/>
            <w:noWrap/>
            <w:vAlign w:val="center"/>
            <w:hideMark/>
          </w:tcPr>
          <w:p w14:paraId="53586667" w14:textId="77777777" w:rsidR="0058469A" w:rsidRPr="0058469A" w:rsidRDefault="0058469A" w:rsidP="0058469A">
            <w:pPr>
              <w:jc w:val="center"/>
              <w:rPr>
                <w:color w:val="000000"/>
                <w:sz w:val="22"/>
                <w:szCs w:val="22"/>
              </w:rPr>
            </w:pPr>
            <w:r w:rsidRPr="0058469A">
              <w:rPr>
                <w:color w:val="000000"/>
                <w:sz w:val="22"/>
                <w:szCs w:val="22"/>
              </w:rPr>
              <w:t>18443,04</w:t>
            </w:r>
          </w:p>
        </w:tc>
        <w:tc>
          <w:tcPr>
            <w:tcW w:w="492" w:type="pct"/>
            <w:tcBorders>
              <w:top w:val="nil"/>
              <w:left w:val="nil"/>
              <w:bottom w:val="single" w:sz="4" w:space="0" w:color="auto"/>
              <w:right w:val="single" w:sz="4" w:space="0" w:color="auto"/>
            </w:tcBorders>
            <w:shd w:val="clear" w:color="000000" w:fill="D9E1F2"/>
            <w:noWrap/>
            <w:vAlign w:val="center"/>
            <w:hideMark/>
          </w:tcPr>
          <w:p w14:paraId="015D6041" w14:textId="77777777" w:rsidR="0058469A" w:rsidRPr="0058469A" w:rsidRDefault="0058469A" w:rsidP="0058469A">
            <w:pPr>
              <w:jc w:val="center"/>
              <w:rPr>
                <w:color w:val="000000"/>
                <w:sz w:val="22"/>
                <w:szCs w:val="22"/>
              </w:rPr>
            </w:pPr>
            <w:r w:rsidRPr="0058469A">
              <w:rPr>
                <w:color w:val="000000"/>
                <w:sz w:val="22"/>
                <w:szCs w:val="22"/>
              </w:rPr>
              <w:t>19180,77</w:t>
            </w:r>
          </w:p>
        </w:tc>
        <w:tc>
          <w:tcPr>
            <w:tcW w:w="345" w:type="pct"/>
            <w:tcBorders>
              <w:top w:val="nil"/>
              <w:left w:val="nil"/>
              <w:bottom w:val="single" w:sz="4" w:space="0" w:color="auto"/>
              <w:right w:val="single" w:sz="4" w:space="0" w:color="auto"/>
            </w:tcBorders>
            <w:shd w:val="clear" w:color="000000" w:fill="D9E1F2"/>
            <w:noWrap/>
            <w:vAlign w:val="center"/>
            <w:hideMark/>
          </w:tcPr>
          <w:p w14:paraId="76424120" w14:textId="77777777" w:rsidR="0058469A" w:rsidRPr="0058469A" w:rsidRDefault="0058469A" w:rsidP="0058469A">
            <w:pPr>
              <w:jc w:val="center"/>
              <w:rPr>
                <w:color w:val="000000"/>
                <w:sz w:val="22"/>
                <w:szCs w:val="22"/>
              </w:rPr>
            </w:pPr>
            <w:r w:rsidRPr="0058469A">
              <w:rPr>
                <w:color w:val="000000"/>
                <w:sz w:val="22"/>
                <w:szCs w:val="22"/>
              </w:rPr>
              <w:t>19948,00</w:t>
            </w:r>
          </w:p>
        </w:tc>
        <w:tc>
          <w:tcPr>
            <w:tcW w:w="345" w:type="pct"/>
            <w:tcBorders>
              <w:top w:val="nil"/>
              <w:left w:val="nil"/>
              <w:bottom w:val="single" w:sz="4" w:space="0" w:color="auto"/>
              <w:right w:val="single" w:sz="4" w:space="0" w:color="auto"/>
            </w:tcBorders>
            <w:shd w:val="clear" w:color="000000" w:fill="D9E1F2"/>
            <w:noWrap/>
            <w:vAlign w:val="center"/>
            <w:hideMark/>
          </w:tcPr>
          <w:p w14:paraId="66C96C93" w14:textId="77777777" w:rsidR="0058469A" w:rsidRPr="0058469A" w:rsidRDefault="0058469A" w:rsidP="0058469A">
            <w:pPr>
              <w:jc w:val="center"/>
              <w:rPr>
                <w:color w:val="000000"/>
                <w:sz w:val="22"/>
                <w:szCs w:val="22"/>
              </w:rPr>
            </w:pPr>
            <w:r w:rsidRPr="0058469A">
              <w:rPr>
                <w:color w:val="000000"/>
                <w:sz w:val="22"/>
                <w:szCs w:val="22"/>
              </w:rPr>
              <w:t>20745,92</w:t>
            </w:r>
          </w:p>
        </w:tc>
        <w:tc>
          <w:tcPr>
            <w:tcW w:w="381" w:type="pct"/>
            <w:tcBorders>
              <w:top w:val="nil"/>
              <w:left w:val="nil"/>
              <w:bottom w:val="single" w:sz="4" w:space="0" w:color="auto"/>
              <w:right w:val="single" w:sz="4" w:space="0" w:color="auto"/>
            </w:tcBorders>
            <w:shd w:val="clear" w:color="000000" w:fill="E2EFDA"/>
            <w:noWrap/>
            <w:vAlign w:val="center"/>
            <w:hideMark/>
          </w:tcPr>
          <w:p w14:paraId="585723D5" w14:textId="77777777" w:rsidR="0058469A" w:rsidRPr="0058469A" w:rsidRDefault="0058469A" w:rsidP="0058469A">
            <w:pPr>
              <w:jc w:val="center"/>
              <w:rPr>
                <w:color w:val="000000"/>
                <w:sz w:val="22"/>
                <w:szCs w:val="22"/>
              </w:rPr>
            </w:pPr>
            <w:r w:rsidRPr="0058469A">
              <w:rPr>
                <w:color w:val="000000"/>
                <w:sz w:val="22"/>
                <w:szCs w:val="22"/>
              </w:rPr>
              <w:t>17656,250</w:t>
            </w:r>
          </w:p>
        </w:tc>
        <w:tc>
          <w:tcPr>
            <w:tcW w:w="540" w:type="pct"/>
            <w:tcBorders>
              <w:top w:val="nil"/>
              <w:left w:val="nil"/>
              <w:bottom w:val="single" w:sz="4" w:space="0" w:color="auto"/>
              <w:right w:val="single" w:sz="4" w:space="0" w:color="auto"/>
            </w:tcBorders>
            <w:shd w:val="clear" w:color="000000" w:fill="E2EFDA"/>
            <w:noWrap/>
            <w:vAlign w:val="center"/>
            <w:hideMark/>
          </w:tcPr>
          <w:p w14:paraId="220699D1" w14:textId="77777777" w:rsidR="0058469A" w:rsidRPr="0058469A" w:rsidRDefault="0058469A" w:rsidP="0058469A">
            <w:pPr>
              <w:jc w:val="center"/>
              <w:rPr>
                <w:color w:val="000000"/>
                <w:sz w:val="22"/>
                <w:szCs w:val="22"/>
              </w:rPr>
            </w:pPr>
            <w:r w:rsidRPr="0058469A">
              <w:rPr>
                <w:color w:val="000000"/>
                <w:sz w:val="22"/>
                <w:szCs w:val="22"/>
              </w:rPr>
              <w:t>18344,84</w:t>
            </w:r>
          </w:p>
        </w:tc>
        <w:tc>
          <w:tcPr>
            <w:tcW w:w="390" w:type="pct"/>
            <w:tcBorders>
              <w:top w:val="nil"/>
              <w:left w:val="nil"/>
              <w:bottom w:val="single" w:sz="4" w:space="0" w:color="auto"/>
              <w:right w:val="single" w:sz="4" w:space="0" w:color="auto"/>
            </w:tcBorders>
            <w:shd w:val="clear" w:color="000000" w:fill="E2EFDA"/>
            <w:noWrap/>
            <w:vAlign w:val="center"/>
            <w:hideMark/>
          </w:tcPr>
          <w:p w14:paraId="7247AEEE" w14:textId="77777777" w:rsidR="0058469A" w:rsidRPr="0058469A" w:rsidRDefault="0058469A" w:rsidP="0058469A">
            <w:pPr>
              <w:jc w:val="center"/>
              <w:rPr>
                <w:color w:val="000000"/>
                <w:sz w:val="22"/>
                <w:szCs w:val="22"/>
              </w:rPr>
            </w:pPr>
            <w:r w:rsidRPr="0058469A">
              <w:rPr>
                <w:color w:val="000000"/>
                <w:sz w:val="22"/>
                <w:szCs w:val="22"/>
              </w:rPr>
              <w:t>19078,64</w:t>
            </w:r>
          </w:p>
        </w:tc>
        <w:tc>
          <w:tcPr>
            <w:tcW w:w="345" w:type="pct"/>
            <w:tcBorders>
              <w:top w:val="nil"/>
              <w:left w:val="nil"/>
              <w:bottom w:val="single" w:sz="4" w:space="0" w:color="auto"/>
              <w:right w:val="single" w:sz="4" w:space="0" w:color="auto"/>
            </w:tcBorders>
            <w:shd w:val="clear" w:color="000000" w:fill="E2EFDA"/>
            <w:noWrap/>
            <w:vAlign w:val="center"/>
            <w:hideMark/>
          </w:tcPr>
          <w:p w14:paraId="430ECFA8" w14:textId="77777777" w:rsidR="0058469A" w:rsidRPr="0058469A" w:rsidRDefault="0058469A" w:rsidP="0058469A">
            <w:pPr>
              <w:jc w:val="center"/>
              <w:rPr>
                <w:color w:val="000000"/>
                <w:sz w:val="22"/>
                <w:szCs w:val="22"/>
              </w:rPr>
            </w:pPr>
            <w:r w:rsidRPr="0058469A">
              <w:rPr>
                <w:color w:val="000000"/>
                <w:sz w:val="22"/>
                <w:szCs w:val="22"/>
              </w:rPr>
              <w:t>19841,78</w:t>
            </w:r>
          </w:p>
        </w:tc>
        <w:tc>
          <w:tcPr>
            <w:tcW w:w="345" w:type="pct"/>
            <w:tcBorders>
              <w:top w:val="nil"/>
              <w:left w:val="nil"/>
              <w:bottom w:val="single" w:sz="4" w:space="0" w:color="auto"/>
              <w:right w:val="single" w:sz="4" w:space="0" w:color="auto"/>
            </w:tcBorders>
            <w:shd w:val="clear" w:color="000000" w:fill="E2EFDA"/>
            <w:noWrap/>
            <w:vAlign w:val="center"/>
            <w:hideMark/>
          </w:tcPr>
          <w:p w14:paraId="2A4128CA" w14:textId="77777777" w:rsidR="0058469A" w:rsidRPr="0058469A" w:rsidRDefault="0058469A" w:rsidP="0058469A">
            <w:pPr>
              <w:jc w:val="center"/>
              <w:rPr>
                <w:color w:val="000000"/>
                <w:sz w:val="22"/>
                <w:szCs w:val="22"/>
              </w:rPr>
            </w:pPr>
            <w:r w:rsidRPr="0058469A">
              <w:rPr>
                <w:color w:val="000000"/>
                <w:sz w:val="22"/>
                <w:szCs w:val="22"/>
              </w:rPr>
              <w:t>20635,45</w:t>
            </w:r>
          </w:p>
        </w:tc>
      </w:tr>
      <w:tr w:rsidR="0058469A" w:rsidRPr="0058469A" w14:paraId="7EDE4099" w14:textId="77777777" w:rsidTr="007368F0">
        <w:trPr>
          <w:trHeight w:val="300"/>
        </w:trPr>
        <w:tc>
          <w:tcPr>
            <w:tcW w:w="1055" w:type="pct"/>
            <w:tcBorders>
              <w:top w:val="nil"/>
              <w:left w:val="single" w:sz="4" w:space="0" w:color="auto"/>
              <w:bottom w:val="single" w:sz="4" w:space="0" w:color="auto"/>
              <w:right w:val="single" w:sz="4" w:space="0" w:color="auto"/>
            </w:tcBorders>
            <w:shd w:val="clear" w:color="000000" w:fill="D9E1F2"/>
            <w:vAlign w:val="center"/>
            <w:hideMark/>
          </w:tcPr>
          <w:p w14:paraId="7C6F50E4" w14:textId="77777777" w:rsidR="0058469A" w:rsidRPr="0058469A" w:rsidRDefault="0058469A" w:rsidP="0058469A">
            <w:pPr>
              <w:rPr>
                <w:color w:val="000000"/>
                <w:sz w:val="22"/>
                <w:szCs w:val="22"/>
              </w:rPr>
            </w:pPr>
            <w:r w:rsidRPr="0058469A">
              <w:rPr>
                <w:color w:val="000000"/>
                <w:sz w:val="22"/>
                <w:szCs w:val="22"/>
              </w:rPr>
              <w:t xml:space="preserve">диаметр </w:t>
            </w:r>
            <w:proofErr w:type="spellStart"/>
            <w:r w:rsidRPr="0058469A">
              <w:rPr>
                <w:color w:val="000000"/>
                <w:sz w:val="22"/>
                <w:szCs w:val="22"/>
              </w:rPr>
              <w:t>Ду</w:t>
            </w:r>
            <w:proofErr w:type="spellEnd"/>
            <w:r w:rsidRPr="0058469A">
              <w:rPr>
                <w:color w:val="000000"/>
                <w:sz w:val="22"/>
                <w:szCs w:val="22"/>
              </w:rPr>
              <w:t xml:space="preserve"> от 70 до 100 мм</w:t>
            </w:r>
          </w:p>
        </w:tc>
        <w:tc>
          <w:tcPr>
            <w:tcW w:w="381" w:type="pct"/>
            <w:tcBorders>
              <w:top w:val="nil"/>
              <w:left w:val="nil"/>
              <w:bottom w:val="single" w:sz="4" w:space="0" w:color="auto"/>
              <w:right w:val="single" w:sz="4" w:space="0" w:color="auto"/>
            </w:tcBorders>
            <w:shd w:val="clear" w:color="000000" w:fill="D9E1F2"/>
            <w:noWrap/>
            <w:vAlign w:val="center"/>
            <w:hideMark/>
          </w:tcPr>
          <w:p w14:paraId="557F26B9" w14:textId="77777777" w:rsidR="0058469A" w:rsidRPr="0058469A" w:rsidRDefault="0058469A" w:rsidP="0058469A">
            <w:pPr>
              <w:jc w:val="center"/>
              <w:rPr>
                <w:color w:val="000000"/>
                <w:sz w:val="22"/>
                <w:szCs w:val="22"/>
              </w:rPr>
            </w:pPr>
            <w:r w:rsidRPr="0058469A">
              <w:rPr>
                <w:color w:val="000000"/>
                <w:sz w:val="22"/>
                <w:szCs w:val="22"/>
              </w:rPr>
              <w:t>18796,474</w:t>
            </w:r>
          </w:p>
        </w:tc>
        <w:tc>
          <w:tcPr>
            <w:tcW w:w="383" w:type="pct"/>
            <w:tcBorders>
              <w:top w:val="nil"/>
              <w:left w:val="nil"/>
              <w:bottom w:val="single" w:sz="4" w:space="0" w:color="auto"/>
              <w:right w:val="single" w:sz="4" w:space="0" w:color="auto"/>
            </w:tcBorders>
            <w:shd w:val="clear" w:color="000000" w:fill="D9E1F2"/>
            <w:noWrap/>
            <w:vAlign w:val="center"/>
            <w:hideMark/>
          </w:tcPr>
          <w:p w14:paraId="09FD76A1" w14:textId="77777777" w:rsidR="0058469A" w:rsidRPr="0058469A" w:rsidRDefault="0058469A" w:rsidP="0058469A">
            <w:pPr>
              <w:jc w:val="center"/>
              <w:rPr>
                <w:color w:val="000000"/>
                <w:sz w:val="22"/>
                <w:szCs w:val="22"/>
              </w:rPr>
            </w:pPr>
            <w:r w:rsidRPr="0058469A">
              <w:rPr>
                <w:color w:val="000000"/>
                <w:sz w:val="22"/>
                <w:szCs w:val="22"/>
              </w:rPr>
              <w:t>19529,54</w:t>
            </w:r>
          </w:p>
        </w:tc>
        <w:tc>
          <w:tcPr>
            <w:tcW w:w="492" w:type="pct"/>
            <w:tcBorders>
              <w:top w:val="nil"/>
              <w:left w:val="nil"/>
              <w:bottom w:val="single" w:sz="4" w:space="0" w:color="auto"/>
              <w:right w:val="single" w:sz="4" w:space="0" w:color="auto"/>
            </w:tcBorders>
            <w:shd w:val="clear" w:color="000000" w:fill="D9E1F2"/>
            <w:noWrap/>
            <w:vAlign w:val="center"/>
            <w:hideMark/>
          </w:tcPr>
          <w:p w14:paraId="5BBCB5C9" w14:textId="77777777" w:rsidR="0058469A" w:rsidRPr="0058469A" w:rsidRDefault="0058469A" w:rsidP="0058469A">
            <w:pPr>
              <w:jc w:val="center"/>
              <w:rPr>
                <w:color w:val="000000"/>
                <w:sz w:val="22"/>
                <w:szCs w:val="22"/>
              </w:rPr>
            </w:pPr>
            <w:r w:rsidRPr="0058469A">
              <w:rPr>
                <w:color w:val="000000"/>
                <w:sz w:val="22"/>
                <w:szCs w:val="22"/>
              </w:rPr>
              <w:t>20310,72</w:t>
            </w:r>
          </w:p>
        </w:tc>
        <w:tc>
          <w:tcPr>
            <w:tcW w:w="345" w:type="pct"/>
            <w:tcBorders>
              <w:top w:val="nil"/>
              <w:left w:val="nil"/>
              <w:bottom w:val="single" w:sz="4" w:space="0" w:color="auto"/>
              <w:right w:val="single" w:sz="4" w:space="0" w:color="auto"/>
            </w:tcBorders>
            <w:shd w:val="clear" w:color="000000" w:fill="D9E1F2"/>
            <w:noWrap/>
            <w:vAlign w:val="center"/>
            <w:hideMark/>
          </w:tcPr>
          <w:p w14:paraId="7196BBCE" w14:textId="77777777" w:rsidR="0058469A" w:rsidRPr="0058469A" w:rsidRDefault="0058469A" w:rsidP="0058469A">
            <w:pPr>
              <w:jc w:val="center"/>
              <w:rPr>
                <w:color w:val="000000"/>
                <w:sz w:val="22"/>
                <w:szCs w:val="22"/>
              </w:rPr>
            </w:pPr>
            <w:r w:rsidRPr="0058469A">
              <w:rPr>
                <w:color w:val="000000"/>
                <w:sz w:val="22"/>
                <w:szCs w:val="22"/>
              </w:rPr>
              <w:t>21123,15</w:t>
            </w:r>
          </w:p>
        </w:tc>
        <w:tc>
          <w:tcPr>
            <w:tcW w:w="345" w:type="pct"/>
            <w:tcBorders>
              <w:top w:val="nil"/>
              <w:left w:val="nil"/>
              <w:bottom w:val="single" w:sz="4" w:space="0" w:color="auto"/>
              <w:right w:val="single" w:sz="4" w:space="0" w:color="auto"/>
            </w:tcBorders>
            <w:shd w:val="clear" w:color="000000" w:fill="D9E1F2"/>
            <w:noWrap/>
            <w:vAlign w:val="center"/>
            <w:hideMark/>
          </w:tcPr>
          <w:p w14:paraId="3EAFBB3B" w14:textId="77777777" w:rsidR="0058469A" w:rsidRPr="0058469A" w:rsidRDefault="0058469A" w:rsidP="0058469A">
            <w:pPr>
              <w:jc w:val="center"/>
              <w:rPr>
                <w:color w:val="000000"/>
                <w:sz w:val="22"/>
                <w:szCs w:val="22"/>
              </w:rPr>
            </w:pPr>
            <w:r w:rsidRPr="0058469A">
              <w:rPr>
                <w:color w:val="000000"/>
                <w:sz w:val="22"/>
                <w:szCs w:val="22"/>
              </w:rPr>
              <w:t>21968,07</w:t>
            </w:r>
          </w:p>
        </w:tc>
        <w:tc>
          <w:tcPr>
            <w:tcW w:w="381" w:type="pct"/>
            <w:tcBorders>
              <w:top w:val="nil"/>
              <w:left w:val="nil"/>
              <w:bottom w:val="single" w:sz="4" w:space="0" w:color="auto"/>
              <w:right w:val="single" w:sz="4" w:space="0" w:color="auto"/>
            </w:tcBorders>
            <w:shd w:val="clear" w:color="000000" w:fill="E2EFDA"/>
            <w:noWrap/>
            <w:vAlign w:val="center"/>
            <w:hideMark/>
          </w:tcPr>
          <w:p w14:paraId="76AEA7C3" w14:textId="77777777" w:rsidR="0058469A" w:rsidRPr="0058469A" w:rsidRDefault="0058469A" w:rsidP="0058469A">
            <w:pPr>
              <w:jc w:val="center"/>
              <w:rPr>
                <w:color w:val="000000"/>
                <w:sz w:val="22"/>
                <w:szCs w:val="22"/>
              </w:rPr>
            </w:pPr>
            <w:r w:rsidRPr="0058469A">
              <w:rPr>
                <w:color w:val="000000"/>
                <w:sz w:val="22"/>
                <w:szCs w:val="22"/>
              </w:rPr>
              <w:t>18701,960</w:t>
            </w:r>
          </w:p>
        </w:tc>
        <w:tc>
          <w:tcPr>
            <w:tcW w:w="540" w:type="pct"/>
            <w:tcBorders>
              <w:top w:val="nil"/>
              <w:left w:val="nil"/>
              <w:bottom w:val="single" w:sz="4" w:space="0" w:color="auto"/>
              <w:right w:val="single" w:sz="4" w:space="0" w:color="auto"/>
            </w:tcBorders>
            <w:shd w:val="clear" w:color="000000" w:fill="E2EFDA"/>
            <w:noWrap/>
            <w:vAlign w:val="center"/>
            <w:hideMark/>
          </w:tcPr>
          <w:p w14:paraId="2566E22C" w14:textId="77777777" w:rsidR="0058469A" w:rsidRPr="0058469A" w:rsidRDefault="0058469A" w:rsidP="0058469A">
            <w:pPr>
              <w:jc w:val="center"/>
              <w:rPr>
                <w:color w:val="000000"/>
                <w:sz w:val="22"/>
                <w:szCs w:val="22"/>
              </w:rPr>
            </w:pPr>
            <w:r w:rsidRPr="0058469A">
              <w:rPr>
                <w:color w:val="000000"/>
                <w:sz w:val="22"/>
                <w:szCs w:val="22"/>
              </w:rPr>
              <w:t>19431,34</w:t>
            </w:r>
          </w:p>
        </w:tc>
        <w:tc>
          <w:tcPr>
            <w:tcW w:w="390" w:type="pct"/>
            <w:tcBorders>
              <w:top w:val="nil"/>
              <w:left w:val="nil"/>
              <w:bottom w:val="single" w:sz="4" w:space="0" w:color="auto"/>
              <w:right w:val="single" w:sz="4" w:space="0" w:color="auto"/>
            </w:tcBorders>
            <w:shd w:val="clear" w:color="000000" w:fill="E2EFDA"/>
            <w:noWrap/>
            <w:vAlign w:val="center"/>
            <w:hideMark/>
          </w:tcPr>
          <w:p w14:paraId="76FF6F0C" w14:textId="77777777" w:rsidR="0058469A" w:rsidRPr="0058469A" w:rsidRDefault="0058469A" w:rsidP="0058469A">
            <w:pPr>
              <w:jc w:val="center"/>
              <w:rPr>
                <w:color w:val="000000"/>
                <w:sz w:val="22"/>
                <w:szCs w:val="22"/>
              </w:rPr>
            </w:pPr>
            <w:r w:rsidRPr="0058469A">
              <w:rPr>
                <w:color w:val="000000"/>
                <w:sz w:val="22"/>
                <w:szCs w:val="22"/>
              </w:rPr>
              <w:t>20208,59</w:t>
            </w:r>
          </w:p>
        </w:tc>
        <w:tc>
          <w:tcPr>
            <w:tcW w:w="345" w:type="pct"/>
            <w:tcBorders>
              <w:top w:val="nil"/>
              <w:left w:val="nil"/>
              <w:bottom w:val="single" w:sz="4" w:space="0" w:color="auto"/>
              <w:right w:val="single" w:sz="4" w:space="0" w:color="auto"/>
            </w:tcBorders>
            <w:shd w:val="clear" w:color="000000" w:fill="E2EFDA"/>
            <w:noWrap/>
            <w:vAlign w:val="center"/>
            <w:hideMark/>
          </w:tcPr>
          <w:p w14:paraId="405420FC" w14:textId="77777777" w:rsidR="0058469A" w:rsidRPr="0058469A" w:rsidRDefault="0058469A" w:rsidP="0058469A">
            <w:pPr>
              <w:jc w:val="center"/>
              <w:rPr>
                <w:color w:val="000000"/>
                <w:sz w:val="22"/>
                <w:szCs w:val="22"/>
              </w:rPr>
            </w:pPr>
            <w:r w:rsidRPr="0058469A">
              <w:rPr>
                <w:color w:val="000000"/>
                <w:sz w:val="22"/>
                <w:szCs w:val="22"/>
              </w:rPr>
              <w:t>21016,93</w:t>
            </w:r>
          </w:p>
        </w:tc>
        <w:tc>
          <w:tcPr>
            <w:tcW w:w="345" w:type="pct"/>
            <w:tcBorders>
              <w:top w:val="nil"/>
              <w:left w:val="nil"/>
              <w:bottom w:val="single" w:sz="4" w:space="0" w:color="auto"/>
              <w:right w:val="single" w:sz="4" w:space="0" w:color="auto"/>
            </w:tcBorders>
            <w:shd w:val="clear" w:color="000000" w:fill="E2EFDA"/>
            <w:noWrap/>
            <w:vAlign w:val="center"/>
            <w:hideMark/>
          </w:tcPr>
          <w:p w14:paraId="768246AD" w14:textId="77777777" w:rsidR="0058469A" w:rsidRPr="0058469A" w:rsidRDefault="0058469A" w:rsidP="0058469A">
            <w:pPr>
              <w:jc w:val="center"/>
              <w:rPr>
                <w:color w:val="000000"/>
                <w:sz w:val="22"/>
                <w:szCs w:val="22"/>
              </w:rPr>
            </w:pPr>
            <w:r w:rsidRPr="0058469A">
              <w:rPr>
                <w:color w:val="000000"/>
                <w:sz w:val="22"/>
                <w:szCs w:val="22"/>
              </w:rPr>
              <w:t>21857,61</w:t>
            </w:r>
          </w:p>
        </w:tc>
      </w:tr>
      <w:tr w:rsidR="0058469A" w:rsidRPr="0058469A" w14:paraId="68AD751A" w14:textId="77777777" w:rsidTr="007368F0">
        <w:trPr>
          <w:trHeight w:val="300"/>
        </w:trPr>
        <w:tc>
          <w:tcPr>
            <w:tcW w:w="1055" w:type="pct"/>
            <w:tcBorders>
              <w:top w:val="nil"/>
              <w:left w:val="single" w:sz="4" w:space="0" w:color="auto"/>
              <w:bottom w:val="single" w:sz="4" w:space="0" w:color="auto"/>
              <w:right w:val="single" w:sz="4" w:space="0" w:color="auto"/>
            </w:tcBorders>
            <w:shd w:val="clear" w:color="000000" w:fill="D9E1F2"/>
            <w:vAlign w:val="center"/>
            <w:hideMark/>
          </w:tcPr>
          <w:p w14:paraId="2F612133" w14:textId="77777777" w:rsidR="0058469A" w:rsidRPr="0058469A" w:rsidRDefault="0058469A" w:rsidP="0058469A">
            <w:pPr>
              <w:rPr>
                <w:color w:val="000000"/>
                <w:sz w:val="22"/>
                <w:szCs w:val="22"/>
              </w:rPr>
            </w:pPr>
            <w:r w:rsidRPr="0058469A">
              <w:rPr>
                <w:color w:val="000000"/>
                <w:sz w:val="22"/>
                <w:szCs w:val="22"/>
              </w:rPr>
              <w:t xml:space="preserve">диаметр </w:t>
            </w:r>
            <w:proofErr w:type="spellStart"/>
            <w:r w:rsidRPr="0058469A">
              <w:rPr>
                <w:color w:val="000000"/>
                <w:sz w:val="22"/>
                <w:szCs w:val="22"/>
              </w:rPr>
              <w:t>Ду</w:t>
            </w:r>
            <w:proofErr w:type="spellEnd"/>
            <w:r w:rsidRPr="0058469A">
              <w:rPr>
                <w:color w:val="000000"/>
                <w:sz w:val="22"/>
                <w:szCs w:val="22"/>
              </w:rPr>
              <w:t xml:space="preserve"> от 100 до 150 мм</w:t>
            </w:r>
          </w:p>
        </w:tc>
        <w:tc>
          <w:tcPr>
            <w:tcW w:w="381" w:type="pct"/>
            <w:tcBorders>
              <w:top w:val="nil"/>
              <w:left w:val="nil"/>
              <w:bottom w:val="single" w:sz="4" w:space="0" w:color="auto"/>
              <w:right w:val="single" w:sz="4" w:space="0" w:color="auto"/>
            </w:tcBorders>
            <w:shd w:val="clear" w:color="000000" w:fill="D9E1F2"/>
            <w:noWrap/>
            <w:vAlign w:val="center"/>
            <w:hideMark/>
          </w:tcPr>
          <w:p w14:paraId="3C435F7E" w14:textId="77777777" w:rsidR="0058469A" w:rsidRPr="0058469A" w:rsidRDefault="0058469A" w:rsidP="0058469A">
            <w:pPr>
              <w:jc w:val="center"/>
              <w:rPr>
                <w:color w:val="000000"/>
                <w:sz w:val="22"/>
                <w:szCs w:val="22"/>
              </w:rPr>
            </w:pPr>
            <w:r w:rsidRPr="0058469A">
              <w:rPr>
                <w:color w:val="000000"/>
                <w:sz w:val="22"/>
                <w:szCs w:val="22"/>
              </w:rPr>
              <w:t>22726,651</w:t>
            </w:r>
          </w:p>
        </w:tc>
        <w:tc>
          <w:tcPr>
            <w:tcW w:w="383" w:type="pct"/>
            <w:tcBorders>
              <w:top w:val="nil"/>
              <w:left w:val="nil"/>
              <w:bottom w:val="single" w:sz="4" w:space="0" w:color="auto"/>
              <w:right w:val="single" w:sz="4" w:space="0" w:color="auto"/>
            </w:tcBorders>
            <w:shd w:val="clear" w:color="000000" w:fill="D9E1F2"/>
            <w:noWrap/>
            <w:vAlign w:val="center"/>
            <w:hideMark/>
          </w:tcPr>
          <w:p w14:paraId="7FB346ED" w14:textId="77777777" w:rsidR="0058469A" w:rsidRPr="0058469A" w:rsidRDefault="0058469A" w:rsidP="0058469A">
            <w:pPr>
              <w:jc w:val="center"/>
              <w:rPr>
                <w:color w:val="000000"/>
                <w:sz w:val="22"/>
                <w:szCs w:val="22"/>
              </w:rPr>
            </w:pPr>
            <w:r w:rsidRPr="0058469A">
              <w:rPr>
                <w:color w:val="000000"/>
                <w:sz w:val="22"/>
                <w:szCs w:val="22"/>
              </w:rPr>
              <w:t>23612,99</w:t>
            </w:r>
          </w:p>
        </w:tc>
        <w:tc>
          <w:tcPr>
            <w:tcW w:w="492" w:type="pct"/>
            <w:tcBorders>
              <w:top w:val="nil"/>
              <w:left w:val="nil"/>
              <w:bottom w:val="single" w:sz="4" w:space="0" w:color="auto"/>
              <w:right w:val="single" w:sz="4" w:space="0" w:color="auto"/>
            </w:tcBorders>
            <w:shd w:val="clear" w:color="000000" w:fill="D9E1F2"/>
            <w:noWrap/>
            <w:vAlign w:val="center"/>
            <w:hideMark/>
          </w:tcPr>
          <w:p w14:paraId="1BB4F05B" w14:textId="77777777" w:rsidR="0058469A" w:rsidRPr="0058469A" w:rsidRDefault="0058469A" w:rsidP="0058469A">
            <w:pPr>
              <w:jc w:val="center"/>
              <w:rPr>
                <w:color w:val="000000"/>
                <w:sz w:val="22"/>
                <w:szCs w:val="22"/>
              </w:rPr>
            </w:pPr>
            <w:r w:rsidRPr="0058469A">
              <w:rPr>
                <w:color w:val="000000"/>
                <w:sz w:val="22"/>
                <w:szCs w:val="22"/>
              </w:rPr>
              <w:t>24557,51</w:t>
            </w:r>
          </w:p>
        </w:tc>
        <w:tc>
          <w:tcPr>
            <w:tcW w:w="345" w:type="pct"/>
            <w:tcBorders>
              <w:top w:val="nil"/>
              <w:left w:val="nil"/>
              <w:bottom w:val="single" w:sz="4" w:space="0" w:color="auto"/>
              <w:right w:val="single" w:sz="4" w:space="0" w:color="auto"/>
            </w:tcBorders>
            <w:shd w:val="clear" w:color="000000" w:fill="D9E1F2"/>
            <w:noWrap/>
            <w:vAlign w:val="center"/>
            <w:hideMark/>
          </w:tcPr>
          <w:p w14:paraId="07758916" w14:textId="77777777" w:rsidR="0058469A" w:rsidRPr="0058469A" w:rsidRDefault="0058469A" w:rsidP="0058469A">
            <w:pPr>
              <w:jc w:val="center"/>
              <w:rPr>
                <w:color w:val="000000"/>
                <w:sz w:val="22"/>
                <w:szCs w:val="22"/>
              </w:rPr>
            </w:pPr>
            <w:r w:rsidRPr="0058469A">
              <w:rPr>
                <w:color w:val="000000"/>
                <w:sz w:val="22"/>
                <w:szCs w:val="22"/>
              </w:rPr>
              <w:t>25539,81</w:t>
            </w:r>
          </w:p>
        </w:tc>
        <w:tc>
          <w:tcPr>
            <w:tcW w:w="345" w:type="pct"/>
            <w:tcBorders>
              <w:top w:val="nil"/>
              <w:left w:val="nil"/>
              <w:bottom w:val="single" w:sz="4" w:space="0" w:color="auto"/>
              <w:right w:val="single" w:sz="4" w:space="0" w:color="auto"/>
            </w:tcBorders>
            <w:shd w:val="clear" w:color="000000" w:fill="D9E1F2"/>
            <w:noWrap/>
            <w:vAlign w:val="center"/>
            <w:hideMark/>
          </w:tcPr>
          <w:p w14:paraId="4318C30B" w14:textId="77777777" w:rsidR="0058469A" w:rsidRPr="0058469A" w:rsidRDefault="0058469A" w:rsidP="0058469A">
            <w:pPr>
              <w:jc w:val="center"/>
              <w:rPr>
                <w:color w:val="000000"/>
                <w:sz w:val="22"/>
                <w:szCs w:val="22"/>
              </w:rPr>
            </w:pPr>
            <w:r w:rsidRPr="0058469A">
              <w:rPr>
                <w:color w:val="000000"/>
                <w:sz w:val="22"/>
                <w:szCs w:val="22"/>
              </w:rPr>
              <w:t>26561,40</w:t>
            </w:r>
          </w:p>
        </w:tc>
        <w:tc>
          <w:tcPr>
            <w:tcW w:w="381" w:type="pct"/>
            <w:tcBorders>
              <w:top w:val="nil"/>
              <w:left w:val="nil"/>
              <w:bottom w:val="single" w:sz="4" w:space="0" w:color="auto"/>
              <w:right w:val="single" w:sz="4" w:space="0" w:color="auto"/>
            </w:tcBorders>
            <w:shd w:val="clear" w:color="000000" w:fill="E2EFDA"/>
            <w:noWrap/>
            <w:vAlign w:val="center"/>
            <w:hideMark/>
          </w:tcPr>
          <w:p w14:paraId="27FF63B9" w14:textId="77777777" w:rsidR="0058469A" w:rsidRPr="0058469A" w:rsidRDefault="0058469A" w:rsidP="0058469A">
            <w:pPr>
              <w:jc w:val="center"/>
              <w:rPr>
                <w:color w:val="000000"/>
                <w:sz w:val="22"/>
                <w:szCs w:val="22"/>
              </w:rPr>
            </w:pPr>
            <w:r w:rsidRPr="0058469A">
              <w:rPr>
                <w:color w:val="000000"/>
                <w:sz w:val="22"/>
                <w:szCs w:val="22"/>
              </w:rPr>
              <w:t>22632,136</w:t>
            </w:r>
          </w:p>
        </w:tc>
        <w:tc>
          <w:tcPr>
            <w:tcW w:w="540" w:type="pct"/>
            <w:tcBorders>
              <w:top w:val="nil"/>
              <w:left w:val="nil"/>
              <w:bottom w:val="single" w:sz="4" w:space="0" w:color="auto"/>
              <w:right w:val="single" w:sz="4" w:space="0" w:color="auto"/>
            </w:tcBorders>
            <w:shd w:val="clear" w:color="000000" w:fill="E2EFDA"/>
            <w:noWrap/>
            <w:vAlign w:val="center"/>
            <w:hideMark/>
          </w:tcPr>
          <w:p w14:paraId="0BA18B2C" w14:textId="77777777" w:rsidR="0058469A" w:rsidRPr="0058469A" w:rsidRDefault="0058469A" w:rsidP="0058469A">
            <w:pPr>
              <w:jc w:val="center"/>
              <w:rPr>
                <w:color w:val="000000"/>
                <w:sz w:val="22"/>
                <w:szCs w:val="22"/>
              </w:rPr>
            </w:pPr>
            <w:r w:rsidRPr="0058469A">
              <w:rPr>
                <w:color w:val="000000"/>
                <w:sz w:val="22"/>
                <w:szCs w:val="22"/>
              </w:rPr>
              <w:t>23514,79</w:t>
            </w:r>
          </w:p>
        </w:tc>
        <w:tc>
          <w:tcPr>
            <w:tcW w:w="390" w:type="pct"/>
            <w:tcBorders>
              <w:top w:val="nil"/>
              <w:left w:val="nil"/>
              <w:bottom w:val="single" w:sz="4" w:space="0" w:color="auto"/>
              <w:right w:val="single" w:sz="4" w:space="0" w:color="auto"/>
            </w:tcBorders>
            <w:shd w:val="clear" w:color="000000" w:fill="E2EFDA"/>
            <w:noWrap/>
            <w:vAlign w:val="center"/>
            <w:hideMark/>
          </w:tcPr>
          <w:p w14:paraId="4F64DE17" w14:textId="77777777" w:rsidR="0058469A" w:rsidRPr="0058469A" w:rsidRDefault="0058469A" w:rsidP="0058469A">
            <w:pPr>
              <w:jc w:val="center"/>
              <w:rPr>
                <w:color w:val="000000"/>
                <w:sz w:val="22"/>
                <w:szCs w:val="22"/>
              </w:rPr>
            </w:pPr>
            <w:r w:rsidRPr="0058469A">
              <w:rPr>
                <w:color w:val="000000"/>
                <w:sz w:val="22"/>
                <w:szCs w:val="22"/>
              </w:rPr>
              <w:t>24455,38</w:t>
            </w:r>
          </w:p>
        </w:tc>
        <w:tc>
          <w:tcPr>
            <w:tcW w:w="345" w:type="pct"/>
            <w:tcBorders>
              <w:top w:val="nil"/>
              <w:left w:val="nil"/>
              <w:bottom w:val="single" w:sz="4" w:space="0" w:color="auto"/>
              <w:right w:val="single" w:sz="4" w:space="0" w:color="auto"/>
            </w:tcBorders>
            <w:shd w:val="clear" w:color="000000" w:fill="E2EFDA"/>
            <w:noWrap/>
            <w:vAlign w:val="center"/>
            <w:hideMark/>
          </w:tcPr>
          <w:p w14:paraId="6BA900A7" w14:textId="77777777" w:rsidR="0058469A" w:rsidRPr="0058469A" w:rsidRDefault="0058469A" w:rsidP="0058469A">
            <w:pPr>
              <w:jc w:val="center"/>
              <w:rPr>
                <w:color w:val="000000"/>
                <w:sz w:val="22"/>
                <w:szCs w:val="22"/>
              </w:rPr>
            </w:pPr>
            <w:r w:rsidRPr="0058469A">
              <w:rPr>
                <w:color w:val="000000"/>
                <w:sz w:val="22"/>
                <w:szCs w:val="22"/>
              </w:rPr>
              <w:t>25433,60</w:t>
            </w:r>
          </w:p>
        </w:tc>
        <w:tc>
          <w:tcPr>
            <w:tcW w:w="345" w:type="pct"/>
            <w:tcBorders>
              <w:top w:val="nil"/>
              <w:left w:val="nil"/>
              <w:bottom w:val="single" w:sz="4" w:space="0" w:color="auto"/>
              <w:right w:val="single" w:sz="4" w:space="0" w:color="auto"/>
            </w:tcBorders>
            <w:shd w:val="clear" w:color="000000" w:fill="E2EFDA"/>
            <w:noWrap/>
            <w:vAlign w:val="center"/>
            <w:hideMark/>
          </w:tcPr>
          <w:p w14:paraId="4D8B00E0" w14:textId="77777777" w:rsidR="0058469A" w:rsidRPr="0058469A" w:rsidRDefault="0058469A" w:rsidP="0058469A">
            <w:pPr>
              <w:jc w:val="center"/>
              <w:rPr>
                <w:color w:val="000000"/>
                <w:sz w:val="22"/>
                <w:szCs w:val="22"/>
              </w:rPr>
            </w:pPr>
            <w:r w:rsidRPr="0058469A">
              <w:rPr>
                <w:color w:val="000000"/>
                <w:sz w:val="22"/>
                <w:szCs w:val="22"/>
              </w:rPr>
              <w:t>26450,94</w:t>
            </w:r>
          </w:p>
        </w:tc>
      </w:tr>
      <w:tr w:rsidR="0058469A" w:rsidRPr="0058469A" w14:paraId="1FE3FB66" w14:textId="77777777" w:rsidTr="007368F0">
        <w:trPr>
          <w:trHeight w:val="300"/>
        </w:trPr>
        <w:tc>
          <w:tcPr>
            <w:tcW w:w="1055" w:type="pct"/>
            <w:tcBorders>
              <w:top w:val="nil"/>
              <w:left w:val="single" w:sz="4" w:space="0" w:color="auto"/>
              <w:bottom w:val="single" w:sz="4" w:space="0" w:color="auto"/>
              <w:right w:val="single" w:sz="4" w:space="0" w:color="auto"/>
            </w:tcBorders>
            <w:shd w:val="clear" w:color="000000" w:fill="D9E1F2"/>
            <w:vAlign w:val="center"/>
            <w:hideMark/>
          </w:tcPr>
          <w:p w14:paraId="61725D94" w14:textId="77777777" w:rsidR="0058469A" w:rsidRPr="0058469A" w:rsidRDefault="0058469A" w:rsidP="0058469A">
            <w:pPr>
              <w:rPr>
                <w:color w:val="000000"/>
                <w:sz w:val="22"/>
                <w:szCs w:val="22"/>
              </w:rPr>
            </w:pPr>
            <w:r w:rsidRPr="0058469A">
              <w:rPr>
                <w:color w:val="000000"/>
                <w:sz w:val="22"/>
                <w:szCs w:val="22"/>
              </w:rPr>
              <w:t xml:space="preserve">диаметр </w:t>
            </w:r>
            <w:proofErr w:type="spellStart"/>
            <w:r w:rsidRPr="0058469A">
              <w:rPr>
                <w:color w:val="000000"/>
                <w:sz w:val="22"/>
                <w:szCs w:val="22"/>
              </w:rPr>
              <w:t>Ду</w:t>
            </w:r>
            <w:proofErr w:type="spellEnd"/>
            <w:r w:rsidRPr="0058469A">
              <w:rPr>
                <w:color w:val="000000"/>
                <w:sz w:val="22"/>
                <w:szCs w:val="22"/>
              </w:rPr>
              <w:t xml:space="preserve"> от 150 до 200 мм</w:t>
            </w:r>
          </w:p>
        </w:tc>
        <w:tc>
          <w:tcPr>
            <w:tcW w:w="381" w:type="pct"/>
            <w:tcBorders>
              <w:top w:val="nil"/>
              <w:left w:val="nil"/>
              <w:bottom w:val="single" w:sz="4" w:space="0" w:color="auto"/>
              <w:right w:val="single" w:sz="4" w:space="0" w:color="auto"/>
            </w:tcBorders>
            <w:shd w:val="clear" w:color="000000" w:fill="D9E1F2"/>
            <w:noWrap/>
            <w:vAlign w:val="center"/>
            <w:hideMark/>
          </w:tcPr>
          <w:p w14:paraId="7B7CEF9F" w14:textId="77777777" w:rsidR="0058469A" w:rsidRPr="0058469A" w:rsidRDefault="0058469A" w:rsidP="0058469A">
            <w:pPr>
              <w:jc w:val="center"/>
              <w:rPr>
                <w:color w:val="000000"/>
                <w:sz w:val="22"/>
                <w:szCs w:val="22"/>
              </w:rPr>
            </w:pPr>
            <w:r w:rsidRPr="0058469A">
              <w:rPr>
                <w:color w:val="000000"/>
                <w:sz w:val="22"/>
                <w:szCs w:val="22"/>
              </w:rPr>
              <w:t>31838,833</w:t>
            </w:r>
          </w:p>
        </w:tc>
        <w:tc>
          <w:tcPr>
            <w:tcW w:w="383" w:type="pct"/>
            <w:tcBorders>
              <w:top w:val="nil"/>
              <w:left w:val="nil"/>
              <w:bottom w:val="single" w:sz="4" w:space="0" w:color="auto"/>
              <w:right w:val="single" w:sz="4" w:space="0" w:color="auto"/>
            </w:tcBorders>
            <w:shd w:val="clear" w:color="000000" w:fill="D9E1F2"/>
            <w:noWrap/>
            <w:vAlign w:val="center"/>
            <w:hideMark/>
          </w:tcPr>
          <w:p w14:paraId="0301A672" w14:textId="77777777" w:rsidR="0058469A" w:rsidRPr="0058469A" w:rsidRDefault="0058469A" w:rsidP="0058469A">
            <w:pPr>
              <w:jc w:val="center"/>
              <w:rPr>
                <w:color w:val="000000"/>
                <w:sz w:val="22"/>
                <w:szCs w:val="22"/>
              </w:rPr>
            </w:pPr>
            <w:r w:rsidRPr="0058469A">
              <w:rPr>
                <w:color w:val="000000"/>
                <w:sz w:val="22"/>
                <w:szCs w:val="22"/>
              </w:rPr>
              <w:t>33080,55</w:t>
            </w:r>
          </w:p>
        </w:tc>
        <w:tc>
          <w:tcPr>
            <w:tcW w:w="492" w:type="pct"/>
            <w:tcBorders>
              <w:top w:val="nil"/>
              <w:left w:val="nil"/>
              <w:bottom w:val="single" w:sz="4" w:space="0" w:color="auto"/>
              <w:right w:val="single" w:sz="4" w:space="0" w:color="auto"/>
            </w:tcBorders>
            <w:shd w:val="clear" w:color="000000" w:fill="D9E1F2"/>
            <w:noWrap/>
            <w:vAlign w:val="center"/>
            <w:hideMark/>
          </w:tcPr>
          <w:p w14:paraId="715B044E" w14:textId="77777777" w:rsidR="0058469A" w:rsidRPr="0058469A" w:rsidRDefault="0058469A" w:rsidP="0058469A">
            <w:pPr>
              <w:jc w:val="center"/>
              <w:rPr>
                <w:color w:val="000000"/>
                <w:sz w:val="22"/>
                <w:szCs w:val="22"/>
              </w:rPr>
            </w:pPr>
            <w:r w:rsidRPr="0058469A">
              <w:rPr>
                <w:color w:val="000000"/>
                <w:sz w:val="22"/>
                <w:szCs w:val="22"/>
              </w:rPr>
              <w:t>34403,77</w:t>
            </w:r>
          </w:p>
        </w:tc>
        <w:tc>
          <w:tcPr>
            <w:tcW w:w="345" w:type="pct"/>
            <w:tcBorders>
              <w:top w:val="nil"/>
              <w:left w:val="nil"/>
              <w:bottom w:val="single" w:sz="4" w:space="0" w:color="auto"/>
              <w:right w:val="single" w:sz="4" w:space="0" w:color="auto"/>
            </w:tcBorders>
            <w:shd w:val="clear" w:color="000000" w:fill="D9E1F2"/>
            <w:noWrap/>
            <w:vAlign w:val="center"/>
            <w:hideMark/>
          </w:tcPr>
          <w:p w14:paraId="4BC11A93" w14:textId="77777777" w:rsidR="0058469A" w:rsidRPr="0058469A" w:rsidRDefault="0058469A" w:rsidP="0058469A">
            <w:pPr>
              <w:jc w:val="center"/>
              <w:rPr>
                <w:color w:val="000000"/>
                <w:sz w:val="22"/>
                <w:szCs w:val="22"/>
              </w:rPr>
            </w:pPr>
            <w:r w:rsidRPr="0058469A">
              <w:rPr>
                <w:color w:val="000000"/>
                <w:sz w:val="22"/>
                <w:szCs w:val="22"/>
              </w:rPr>
              <w:t>35779,92</w:t>
            </w:r>
          </w:p>
        </w:tc>
        <w:tc>
          <w:tcPr>
            <w:tcW w:w="345" w:type="pct"/>
            <w:tcBorders>
              <w:top w:val="nil"/>
              <w:left w:val="nil"/>
              <w:bottom w:val="single" w:sz="4" w:space="0" w:color="auto"/>
              <w:right w:val="single" w:sz="4" w:space="0" w:color="auto"/>
            </w:tcBorders>
            <w:shd w:val="clear" w:color="000000" w:fill="D9E1F2"/>
            <w:noWrap/>
            <w:vAlign w:val="center"/>
            <w:hideMark/>
          </w:tcPr>
          <w:p w14:paraId="4A255C15" w14:textId="77777777" w:rsidR="0058469A" w:rsidRPr="0058469A" w:rsidRDefault="0058469A" w:rsidP="0058469A">
            <w:pPr>
              <w:jc w:val="center"/>
              <w:rPr>
                <w:color w:val="000000"/>
                <w:sz w:val="22"/>
                <w:szCs w:val="22"/>
              </w:rPr>
            </w:pPr>
            <w:r w:rsidRPr="0058469A">
              <w:rPr>
                <w:color w:val="000000"/>
                <w:sz w:val="22"/>
                <w:szCs w:val="22"/>
              </w:rPr>
              <w:t>37211,12</w:t>
            </w:r>
          </w:p>
        </w:tc>
        <w:tc>
          <w:tcPr>
            <w:tcW w:w="381" w:type="pct"/>
            <w:tcBorders>
              <w:top w:val="nil"/>
              <w:left w:val="nil"/>
              <w:bottom w:val="single" w:sz="4" w:space="0" w:color="auto"/>
              <w:right w:val="single" w:sz="4" w:space="0" w:color="auto"/>
            </w:tcBorders>
            <w:shd w:val="clear" w:color="000000" w:fill="E2EFDA"/>
            <w:noWrap/>
            <w:vAlign w:val="center"/>
            <w:hideMark/>
          </w:tcPr>
          <w:p w14:paraId="164A73F0" w14:textId="77777777" w:rsidR="0058469A" w:rsidRPr="0058469A" w:rsidRDefault="0058469A" w:rsidP="0058469A">
            <w:pPr>
              <w:jc w:val="center"/>
              <w:rPr>
                <w:color w:val="000000"/>
                <w:sz w:val="22"/>
                <w:szCs w:val="22"/>
              </w:rPr>
            </w:pPr>
            <w:r w:rsidRPr="0058469A">
              <w:rPr>
                <w:color w:val="000000"/>
                <w:sz w:val="22"/>
                <w:szCs w:val="22"/>
              </w:rPr>
              <w:t>31744,318</w:t>
            </w:r>
          </w:p>
        </w:tc>
        <w:tc>
          <w:tcPr>
            <w:tcW w:w="540" w:type="pct"/>
            <w:tcBorders>
              <w:top w:val="nil"/>
              <w:left w:val="nil"/>
              <w:bottom w:val="single" w:sz="4" w:space="0" w:color="auto"/>
              <w:right w:val="single" w:sz="4" w:space="0" w:color="auto"/>
            </w:tcBorders>
            <w:shd w:val="clear" w:color="000000" w:fill="E2EFDA"/>
            <w:noWrap/>
            <w:vAlign w:val="center"/>
            <w:hideMark/>
          </w:tcPr>
          <w:p w14:paraId="414E7DA7" w14:textId="77777777" w:rsidR="0058469A" w:rsidRPr="0058469A" w:rsidRDefault="0058469A" w:rsidP="0058469A">
            <w:pPr>
              <w:jc w:val="center"/>
              <w:rPr>
                <w:color w:val="000000"/>
                <w:sz w:val="22"/>
                <w:szCs w:val="22"/>
              </w:rPr>
            </w:pPr>
            <w:r w:rsidRPr="0058469A">
              <w:rPr>
                <w:color w:val="000000"/>
                <w:sz w:val="22"/>
                <w:szCs w:val="22"/>
              </w:rPr>
              <w:t>32982,35</w:t>
            </w:r>
          </w:p>
        </w:tc>
        <w:tc>
          <w:tcPr>
            <w:tcW w:w="390" w:type="pct"/>
            <w:tcBorders>
              <w:top w:val="nil"/>
              <w:left w:val="nil"/>
              <w:bottom w:val="single" w:sz="4" w:space="0" w:color="auto"/>
              <w:right w:val="single" w:sz="4" w:space="0" w:color="auto"/>
            </w:tcBorders>
            <w:shd w:val="clear" w:color="000000" w:fill="E2EFDA"/>
            <w:noWrap/>
            <w:vAlign w:val="center"/>
            <w:hideMark/>
          </w:tcPr>
          <w:p w14:paraId="7B3743BC" w14:textId="77777777" w:rsidR="0058469A" w:rsidRPr="0058469A" w:rsidRDefault="0058469A" w:rsidP="0058469A">
            <w:pPr>
              <w:jc w:val="center"/>
              <w:rPr>
                <w:color w:val="000000"/>
                <w:sz w:val="22"/>
                <w:szCs w:val="22"/>
              </w:rPr>
            </w:pPr>
            <w:r w:rsidRPr="0058469A">
              <w:rPr>
                <w:color w:val="000000"/>
                <w:sz w:val="22"/>
                <w:szCs w:val="22"/>
              </w:rPr>
              <w:t>34301,64</w:t>
            </w:r>
          </w:p>
        </w:tc>
        <w:tc>
          <w:tcPr>
            <w:tcW w:w="345" w:type="pct"/>
            <w:tcBorders>
              <w:top w:val="nil"/>
              <w:left w:val="nil"/>
              <w:bottom w:val="single" w:sz="4" w:space="0" w:color="auto"/>
              <w:right w:val="single" w:sz="4" w:space="0" w:color="auto"/>
            </w:tcBorders>
            <w:shd w:val="clear" w:color="000000" w:fill="E2EFDA"/>
            <w:noWrap/>
            <w:vAlign w:val="center"/>
            <w:hideMark/>
          </w:tcPr>
          <w:p w14:paraId="122E7BDC" w14:textId="77777777" w:rsidR="0058469A" w:rsidRPr="0058469A" w:rsidRDefault="0058469A" w:rsidP="0058469A">
            <w:pPr>
              <w:jc w:val="center"/>
              <w:rPr>
                <w:color w:val="000000"/>
                <w:sz w:val="22"/>
                <w:szCs w:val="22"/>
              </w:rPr>
            </w:pPr>
            <w:r w:rsidRPr="0058469A">
              <w:rPr>
                <w:color w:val="000000"/>
                <w:sz w:val="22"/>
                <w:szCs w:val="22"/>
              </w:rPr>
              <w:t>35673,71</w:t>
            </w:r>
          </w:p>
        </w:tc>
        <w:tc>
          <w:tcPr>
            <w:tcW w:w="345" w:type="pct"/>
            <w:tcBorders>
              <w:top w:val="nil"/>
              <w:left w:val="nil"/>
              <w:bottom w:val="single" w:sz="4" w:space="0" w:color="auto"/>
              <w:right w:val="single" w:sz="4" w:space="0" w:color="auto"/>
            </w:tcBorders>
            <w:shd w:val="clear" w:color="000000" w:fill="E2EFDA"/>
            <w:noWrap/>
            <w:vAlign w:val="center"/>
            <w:hideMark/>
          </w:tcPr>
          <w:p w14:paraId="1C526471" w14:textId="77777777" w:rsidR="0058469A" w:rsidRPr="0058469A" w:rsidRDefault="0058469A" w:rsidP="0058469A">
            <w:pPr>
              <w:jc w:val="center"/>
              <w:rPr>
                <w:color w:val="000000"/>
                <w:sz w:val="22"/>
                <w:szCs w:val="22"/>
              </w:rPr>
            </w:pPr>
            <w:r w:rsidRPr="0058469A">
              <w:rPr>
                <w:color w:val="000000"/>
                <w:sz w:val="22"/>
                <w:szCs w:val="22"/>
              </w:rPr>
              <w:t>37100,65</w:t>
            </w:r>
          </w:p>
        </w:tc>
      </w:tr>
      <w:tr w:rsidR="0058469A" w:rsidRPr="0058469A" w14:paraId="7AA04674" w14:textId="77777777" w:rsidTr="007368F0">
        <w:trPr>
          <w:trHeight w:val="300"/>
        </w:trPr>
        <w:tc>
          <w:tcPr>
            <w:tcW w:w="1055" w:type="pct"/>
            <w:tcBorders>
              <w:top w:val="nil"/>
              <w:left w:val="single" w:sz="4" w:space="0" w:color="auto"/>
              <w:bottom w:val="single" w:sz="4" w:space="0" w:color="auto"/>
              <w:right w:val="single" w:sz="4" w:space="0" w:color="auto"/>
            </w:tcBorders>
            <w:shd w:val="clear" w:color="000000" w:fill="D9E1F2"/>
            <w:vAlign w:val="center"/>
            <w:hideMark/>
          </w:tcPr>
          <w:p w14:paraId="08304250" w14:textId="77777777" w:rsidR="0058469A" w:rsidRPr="0058469A" w:rsidRDefault="0058469A" w:rsidP="0058469A">
            <w:pPr>
              <w:rPr>
                <w:color w:val="000000"/>
                <w:sz w:val="22"/>
                <w:szCs w:val="22"/>
              </w:rPr>
            </w:pPr>
            <w:r w:rsidRPr="0058469A">
              <w:rPr>
                <w:color w:val="000000"/>
                <w:sz w:val="22"/>
                <w:szCs w:val="22"/>
              </w:rPr>
              <w:t xml:space="preserve">диаметр </w:t>
            </w:r>
            <w:proofErr w:type="spellStart"/>
            <w:r w:rsidRPr="0058469A">
              <w:rPr>
                <w:color w:val="000000"/>
                <w:sz w:val="22"/>
                <w:szCs w:val="22"/>
              </w:rPr>
              <w:t>Ду</w:t>
            </w:r>
            <w:proofErr w:type="spellEnd"/>
            <w:r w:rsidRPr="0058469A">
              <w:rPr>
                <w:color w:val="000000"/>
                <w:sz w:val="22"/>
                <w:szCs w:val="22"/>
              </w:rPr>
              <w:t xml:space="preserve"> от 200 до 250 мм</w:t>
            </w:r>
          </w:p>
        </w:tc>
        <w:tc>
          <w:tcPr>
            <w:tcW w:w="381" w:type="pct"/>
            <w:tcBorders>
              <w:top w:val="nil"/>
              <w:left w:val="nil"/>
              <w:bottom w:val="single" w:sz="4" w:space="0" w:color="auto"/>
              <w:right w:val="single" w:sz="4" w:space="0" w:color="auto"/>
            </w:tcBorders>
            <w:shd w:val="clear" w:color="000000" w:fill="D9E1F2"/>
            <w:noWrap/>
            <w:vAlign w:val="center"/>
            <w:hideMark/>
          </w:tcPr>
          <w:p w14:paraId="3E6CAAC3" w14:textId="77777777" w:rsidR="0058469A" w:rsidRPr="0058469A" w:rsidRDefault="0058469A" w:rsidP="0058469A">
            <w:pPr>
              <w:jc w:val="center"/>
              <w:rPr>
                <w:color w:val="000000"/>
                <w:sz w:val="22"/>
                <w:szCs w:val="22"/>
              </w:rPr>
            </w:pPr>
            <w:r w:rsidRPr="0058469A">
              <w:rPr>
                <w:color w:val="000000"/>
                <w:sz w:val="22"/>
                <w:szCs w:val="22"/>
              </w:rPr>
              <w:t>39362,197</w:t>
            </w:r>
          </w:p>
        </w:tc>
        <w:tc>
          <w:tcPr>
            <w:tcW w:w="383" w:type="pct"/>
            <w:tcBorders>
              <w:top w:val="nil"/>
              <w:left w:val="nil"/>
              <w:bottom w:val="single" w:sz="4" w:space="0" w:color="auto"/>
              <w:right w:val="single" w:sz="4" w:space="0" w:color="auto"/>
            </w:tcBorders>
            <w:shd w:val="clear" w:color="000000" w:fill="D9E1F2"/>
            <w:noWrap/>
            <w:vAlign w:val="center"/>
            <w:hideMark/>
          </w:tcPr>
          <w:p w14:paraId="69DFE16A" w14:textId="77777777" w:rsidR="0058469A" w:rsidRPr="0058469A" w:rsidRDefault="0058469A" w:rsidP="0058469A">
            <w:pPr>
              <w:jc w:val="center"/>
              <w:rPr>
                <w:color w:val="000000"/>
                <w:sz w:val="22"/>
                <w:szCs w:val="22"/>
              </w:rPr>
            </w:pPr>
            <w:r w:rsidRPr="0058469A">
              <w:rPr>
                <w:color w:val="000000"/>
                <w:sz w:val="22"/>
                <w:szCs w:val="22"/>
              </w:rPr>
              <w:t>40897,32</w:t>
            </w:r>
          </w:p>
        </w:tc>
        <w:tc>
          <w:tcPr>
            <w:tcW w:w="492" w:type="pct"/>
            <w:tcBorders>
              <w:top w:val="nil"/>
              <w:left w:val="nil"/>
              <w:bottom w:val="single" w:sz="4" w:space="0" w:color="auto"/>
              <w:right w:val="single" w:sz="4" w:space="0" w:color="auto"/>
            </w:tcBorders>
            <w:shd w:val="clear" w:color="000000" w:fill="D9E1F2"/>
            <w:noWrap/>
            <w:vAlign w:val="center"/>
            <w:hideMark/>
          </w:tcPr>
          <w:p w14:paraId="4CD792E6" w14:textId="77777777" w:rsidR="0058469A" w:rsidRPr="0058469A" w:rsidRDefault="0058469A" w:rsidP="0058469A">
            <w:pPr>
              <w:jc w:val="center"/>
              <w:rPr>
                <w:color w:val="000000"/>
                <w:sz w:val="22"/>
                <w:szCs w:val="22"/>
              </w:rPr>
            </w:pPr>
            <w:r w:rsidRPr="0058469A">
              <w:rPr>
                <w:color w:val="000000"/>
                <w:sz w:val="22"/>
                <w:szCs w:val="22"/>
              </w:rPr>
              <w:t>42533,22</w:t>
            </w:r>
          </w:p>
        </w:tc>
        <w:tc>
          <w:tcPr>
            <w:tcW w:w="345" w:type="pct"/>
            <w:tcBorders>
              <w:top w:val="nil"/>
              <w:left w:val="nil"/>
              <w:bottom w:val="single" w:sz="4" w:space="0" w:color="auto"/>
              <w:right w:val="single" w:sz="4" w:space="0" w:color="auto"/>
            </w:tcBorders>
            <w:shd w:val="clear" w:color="000000" w:fill="D9E1F2"/>
            <w:noWrap/>
            <w:vAlign w:val="center"/>
            <w:hideMark/>
          </w:tcPr>
          <w:p w14:paraId="052B50E8" w14:textId="77777777" w:rsidR="0058469A" w:rsidRPr="0058469A" w:rsidRDefault="0058469A" w:rsidP="0058469A">
            <w:pPr>
              <w:jc w:val="center"/>
              <w:rPr>
                <w:color w:val="000000"/>
                <w:sz w:val="22"/>
                <w:szCs w:val="22"/>
              </w:rPr>
            </w:pPr>
            <w:r w:rsidRPr="0058469A">
              <w:rPr>
                <w:color w:val="000000"/>
                <w:sz w:val="22"/>
                <w:szCs w:val="22"/>
              </w:rPr>
              <w:t>44234,54</w:t>
            </w:r>
          </w:p>
        </w:tc>
        <w:tc>
          <w:tcPr>
            <w:tcW w:w="345" w:type="pct"/>
            <w:tcBorders>
              <w:top w:val="nil"/>
              <w:left w:val="nil"/>
              <w:bottom w:val="single" w:sz="4" w:space="0" w:color="auto"/>
              <w:right w:val="single" w:sz="4" w:space="0" w:color="auto"/>
            </w:tcBorders>
            <w:shd w:val="clear" w:color="000000" w:fill="D9E1F2"/>
            <w:noWrap/>
            <w:vAlign w:val="center"/>
            <w:hideMark/>
          </w:tcPr>
          <w:p w14:paraId="69CB9577" w14:textId="77777777" w:rsidR="0058469A" w:rsidRPr="0058469A" w:rsidRDefault="0058469A" w:rsidP="0058469A">
            <w:pPr>
              <w:jc w:val="center"/>
              <w:rPr>
                <w:color w:val="000000"/>
                <w:sz w:val="22"/>
                <w:szCs w:val="22"/>
              </w:rPr>
            </w:pPr>
            <w:r w:rsidRPr="0058469A">
              <w:rPr>
                <w:color w:val="000000"/>
                <w:sz w:val="22"/>
                <w:szCs w:val="22"/>
              </w:rPr>
              <w:t>46003,93</w:t>
            </w:r>
          </w:p>
        </w:tc>
        <w:tc>
          <w:tcPr>
            <w:tcW w:w="381" w:type="pct"/>
            <w:tcBorders>
              <w:top w:val="nil"/>
              <w:left w:val="nil"/>
              <w:bottom w:val="single" w:sz="4" w:space="0" w:color="auto"/>
              <w:right w:val="single" w:sz="4" w:space="0" w:color="auto"/>
            </w:tcBorders>
            <w:shd w:val="clear" w:color="000000" w:fill="E2EFDA"/>
            <w:noWrap/>
            <w:vAlign w:val="center"/>
            <w:hideMark/>
          </w:tcPr>
          <w:p w14:paraId="4231F77B" w14:textId="77777777" w:rsidR="0058469A" w:rsidRPr="0058469A" w:rsidRDefault="0058469A" w:rsidP="0058469A">
            <w:pPr>
              <w:jc w:val="center"/>
              <w:rPr>
                <w:color w:val="000000"/>
                <w:sz w:val="22"/>
                <w:szCs w:val="22"/>
              </w:rPr>
            </w:pPr>
            <w:r w:rsidRPr="0058469A">
              <w:rPr>
                <w:color w:val="000000"/>
                <w:sz w:val="22"/>
                <w:szCs w:val="22"/>
              </w:rPr>
              <w:t>39267,682</w:t>
            </w:r>
          </w:p>
        </w:tc>
        <w:tc>
          <w:tcPr>
            <w:tcW w:w="540" w:type="pct"/>
            <w:tcBorders>
              <w:top w:val="nil"/>
              <w:left w:val="nil"/>
              <w:bottom w:val="single" w:sz="4" w:space="0" w:color="auto"/>
              <w:right w:val="single" w:sz="4" w:space="0" w:color="auto"/>
            </w:tcBorders>
            <w:shd w:val="clear" w:color="000000" w:fill="E2EFDA"/>
            <w:noWrap/>
            <w:vAlign w:val="center"/>
            <w:hideMark/>
          </w:tcPr>
          <w:p w14:paraId="11F01030" w14:textId="77777777" w:rsidR="0058469A" w:rsidRPr="0058469A" w:rsidRDefault="0058469A" w:rsidP="0058469A">
            <w:pPr>
              <w:jc w:val="center"/>
              <w:rPr>
                <w:color w:val="000000"/>
                <w:sz w:val="22"/>
                <w:szCs w:val="22"/>
              </w:rPr>
            </w:pPr>
            <w:r w:rsidRPr="0058469A">
              <w:rPr>
                <w:color w:val="000000"/>
                <w:sz w:val="22"/>
                <w:szCs w:val="22"/>
              </w:rPr>
              <w:t>40799,12</w:t>
            </w:r>
          </w:p>
        </w:tc>
        <w:tc>
          <w:tcPr>
            <w:tcW w:w="390" w:type="pct"/>
            <w:tcBorders>
              <w:top w:val="nil"/>
              <w:left w:val="nil"/>
              <w:bottom w:val="single" w:sz="4" w:space="0" w:color="auto"/>
              <w:right w:val="single" w:sz="4" w:space="0" w:color="auto"/>
            </w:tcBorders>
            <w:shd w:val="clear" w:color="000000" w:fill="E2EFDA"/>
            <w:noWrap/>
            <w:vAlign w:val="center"/>
            <w:hideMark/>
          </w:tcPr>
          <w:p w14:paraId="41A9C77F" w14:textId="77777777" w:rsidR="0058469A" w:rsidRPr="0058469A" w:rsidRDefault="0058469A" w:rsidP="0058469A">
            <w:pPr>
              <w:jc w:val="center"/>
              <w:rPr>
                <w:color w:val="000000"/>
                <w:sz w:val="22"/>
                <w:szCs w:val="22"/>
              </w:rPr>
            </w:pPr>
            <w:r w:rsidRPr="0058469A">
              <w:rPr>
                <w:color w:val="000000"/>
                <w:sz w:val="22"/>
                <w:szCs w:val="22"/>
              </w:rPr>
              <w:t>42431,09</w:t>
            </w:r>
          </w:p>
        </w:tc>
        <w:tc>
          <w:tcPr>
            <w:tcW w:w="345" w:type="pct"/>
            <w:tcBorders>
              <w:top w:val="nil"/>
              <w:left w:val="nil"/>
              <w:bottom w:val="single" w:sz="4" w:space="0" w:color="auto"/>
              <w:right w:val="single" w:sz="4" w:space="0" w:color="auto"/>
            </w:tcBorders>
            <w:shd w:val="clear" w:color="000000" w:fill="E2EFDA"/>
            <w:noWrap/>
            <w:vAlign w:val="center"/>
            <w:hideMark/>
          </w:tcPr>
          <w:p w14:paraId="2957269C" w14:textId="77777777" w:rsidR="0058469A" w:rsidRPr="0058469A" w:rsidRDefault="0058469A" w:rsidP="0058469A">
            <w:pPr>
              <w:jc w:val="center"/>
              <w:rPr>
                <w:color w:val="000000"/>
                <w:sz w:val="22"/>
                <w:szCs w:val="22"/>
              </w:rPr>
            </w:pPr>
            <w:r w:rsidRPr="0058469A">
              <w:rPr>
                <w:color w:val="000000"/>
                <w:sz w:val="22"/>
                <w:szCs w:val="22"/>
              </w:rPr>
              <w:t>44128,33</w:t>
            </w:r>
          </w:p>
        </w:tc>
        <w:tc>
          <w:tcPr>
            <w:tcW w:w="345" w:type="pct"/>
            <w:tcBorders>
              <w:top w:val="nil"/>
              <w:left w:val="nil"/>
              <w:bottom w:val="single" w:sz="4" w:space="0" w:color="auto"/>
              <w:right w:val="single" w:sz="4" w:space="0" w:color="auto"/>
            </w:tcBorders>
            <w:shd w:val="clear" w:color="000000" w:fill="E2EFDA"/>
            <w:noWrap/>
            <w:vAlign w:val="center"/>
            <w:hideMark/>
          </w:tcPr>
          <w:p w14:paraId="0F70EF7D" w14:textId="77777777" w:rsidR="0058469A" w:rsidRPr="0058469A" w:rsidRDefault="0058469A" w:rsidP="0058469A">
            <w:pPr>
              <w:jc w:val="center"/>
              <w:rPr>
                <w:color w:val="000000"/>
                <w:sz w:val="22"/>
                <w:szCs w:val="22"/>
              </w:rPr>
            </w:pPr>
            <w:r w:rsidRPr="0058469A">
              <w:rPr>
                <w:color w:val="000000"/>
                <w:sz w:val="22"/>
                <w:szCs w:val="22"/>
              </w:rPr>
              <w:t>45893,46</w:t>
            </w:r>
          </w:p>
        </w:tc>
      </w:tr>
      <w:tr w:rsidR="0058469A" w:rsidRPr="0058469A" w14:paraId="307583FA" w14:textId="77777777" w:rsidTr="007368F0">
        <w:trPr>
          <w:trHeight w:val="300"/>
        </w:trPr>
        <w:tc>
          <w:tcPr>
            <w:tcW w:w="1055" w:type="pct"/>
            <w:tcBorders>
              <w:top w:val="nil"/>
              <w:left w:val="single" w:sz="4" w:space="0" w:color="auto"/>
              <w:bottom w:val="single" w:sz="4" w:space="0" w:color="auto"/>
              <w:right w:val="single" w:sz="4" w:space="0" w:color="auto"/>
            </w:tcBorders>
            <w:shd w:val="clear" w:color="000000" w:fill="D9E1F2"/>
            <w:vAlign w:val="bottom"/>
            <w:hideMark/>
          </w:tcPr>
          <w:p w14:paraId="71BBCB3F" w14:textId="77777777" w:rsidR="0058469A" w:rsidRPr="0058469A" w:rsidRDefault="0058469A" w:rsidP="0058469A">
            <w:pPr>
              <w:rPr>
                <w:color w:val="000000"/>
                <w:sz w:val="22"/>
                <w:szCs w:val="22"/>
              </w:rPr>
            </w:pPr>
            <w:r w:rsidRPr="0058469A">
              <w:rPr>
                <w:color w:val="000000"/>
                <w:sz w:val="22"/>
                <w:szCs w:val="22"/>
              </w:rPr>
              <w:t xml:space="preserve">диаметр </w:t>
            </w:r>
            <w:proofErr w:type="spellStart"/>
            <w:r w:rsidRPr="0058469A">
              <w:rPr>
                <w:color w:val="000000"/>
                <w:sz w:val="22"/>
                <w:szCs w:val="22"/>
              </w:rPr>
              <w:t>Ду</w:t>
            </w:r>
            <w:proofErr w:type="spellEnd"/>
            <w:r w:rsidRPr="0058469A">
              <w:rPr>
                <w:color w:val="000000"/>
                <w:sz w:val="22"/>
                <w:szCs w:val="22"/>
              </w:rPr>
              <w:t xml:space="preserve"> 500 мм</w:t>
            </w:r>
          </w:p>
        </w:tc>
        <w:tc>
          <w:tcPr>
            <w:tcW w:w="381" w:type="pct"/>
            <w:tcBorders>
              <w:top w:val="nil"/>
              <w:left w:val="nil"/>
              <w:bottom w:val="single" w:sz="4" w:space="0" w:color="auto"/>
              <w:right w:val="single" w:sz="4" w:space="0" w:color="auto"/>
            </w:tcBorders>
            <w:shd w:val="clear" w:color="000000" w:fill="D9E1F2"/>
            <w:noWrap/>
            <w:vAlign w:val="center"/>
            <w:hideMark/>
          </w:tcPr>
          <w:p w14:paraId="4C711A82" w14:textId="77777777" w:rsidR="0058469A" w:rsidRPr="0058469A" w:rsidRDefault="0058469A" w:rsidP="0058469A">
            <w:pPr>
              <w:jc w:val="center"/>
              <w:rPr>
                <w:b/>
                <w:bCs/>
                <w:color w:val="000000"/>
                <w:sz w:val="22"/>
                <w:szCs w:val="22"/>
              </w:rPr>
            </w:pPr>
            <w:r w:rsidRPr="0058469A">
              <w:rPr>
                <w:b/>
                <w:bCs/>
                <w:color w:val="000000"/>
                <w:sz w:val="22"/>
                <w:szCs w:val="22"/>
              </w:rPr>
              <w:t>79104,373</w:t>
            </w:r>
          </w:p>
        </w:tc>
        <w:tc>
          <w:tcPr>
            <w:tcW w:w="383" w:type="pct"/>
            <w:tcBorders>
              <w:top w:val="nil"/>
              <w:left w:val="nil"/>
              <w:bottom w:val="single" w:sz="4" w:space="0" w:color="auto"/>
              <w:right w:val="single" w:sz="4" w:space="0" w:color="auto"/>
            </w:tcBorders>
            <w:shd w:val="clear" w:color="000000" w:fill="D9E1F2"/>
            <w:noWrap/>
            <w:vAlign w:val="center"/>
            <w:hideMark/>
          </w:tcPr>
          <w:p w14:paraId="2A12D95A" w14:textId="77777777" w:rsidR="0058469A" w:rsidRPr="0058469A" w:rsidRDefault="0058469A" w:rsidP="0058469A">
            <w:pPr>
              <w:jc w:val="center"/>
              <w:rPr>
                <w:b/>
                <w:bCs/>
                <w:color w:val="000000"/>
                <w:sz w:val="22"/>
                <w:szCs w:val="22"/>
              </w:rPr>
            </w:pPr>
            <w:r w:rsidRPr="0058469A">
              <w:rPr>
                <w:b/>
                <w:bCs/>
                <w:color w:val="000000"/>
                <w:sz w:val="22"/>
                <w:szCs w:val="22"/>
              </w:rPr>
              <w:t>82189,44</w:t>
            </w:r>
          </w:p>
        </w:tc>
        <w:tc>
          <w:tcPr>
            <w:tcW w:w="492" w:type="pct"/>
            <w:tcBorders>
              <w:top w:val="nil"/>
              <w:left w:val="nil"/>
              <w:bottom w:val="single" w:sz="4" w:space="0" w:color="auto"/>
              <w:right w:val="single" w:sz="4" w:space="0" w:color="auto"/>
            </w:tcBorders>
            <w:shd w:val="clear" w:color="000000" w:fill="D9E1F2"/>
            <w:noWrap/>
            <w:vAlign w:val="center"/>
            <w:hideMark/>
          </w:tcPr>
          <w:p w14:paraId="3029094B" w14:textId="77777777" w:rsidR="0058469A" w:rsidRPr="0058469A" w:rsidRDefault="0058469A" w:rsidP="0058469A">
            <w:pPr>
              <w:jc w:val="center"/>
              <w:rPr>
                <w:b/>
                <w:bCs/>
                <w:color w:val="000000"/>
                <w:sz w:val="22"/>
                <w:szCs w:val="22"/>
              </w:rPr>
            </w:pPr>
            <w:r w:rsidRPr="0058469A">
              <w:rPr>
                <w:b/>
                <w:bCs/>
                <w:color w:val="000000"/>
                <w:sz w:val="22"/>
                <w:szCs w:val="22"/>
              </w:rPr>
              <w:t>85477,02</w:t>
            </w:r>
          </w:p>
        </w:tc>
        <w:tc>
          <w:tcPr>
            <w:tcW w:w="345" w:type="pct"/>
            <w:tcBorders>
              <w:top w:val="nil"/>
              <w:left w:val="nil"/>
              <w:bottom w:val="single" w:sz="4" w:space="0" w:color="auto"/>
              <w:right w:val="single" w:sz="4" w:space="0" w:color="auto"/>
            </w:tcBorders>
            <w:shd w:val="clear" w:color="000000" w:fill="D9E1F2"/>
            <w:noWrap/>
            <w:vAlign w:val="center"/>
            <w:hideMark/>
          </w:tcPr>
          <w:p w14:paraId="3156538B" w14:textId="77777777" w:rsidR="0058469A" w:rsidRPr="0058469A" w:rsidRDefault="0058469A" w:rsidP="0058469A">
            <w:pPr>
              <w:jc w:val="center"/>
              <w:rPr>
                <w:b/>
                <w:bCs/>
                <w:color w:val="000000"/>
                <w:sz w:val="22"/>
                <w:szCs w:val="22"/>
              </w:rPr>
            </w:pPr>
            <w:r w:rsidRPr="0058469A">
              <w:rPr>
                <w:b/>
                <w:bCs/>
                <w:color w:val="000000"/>
                <w:sz w:val="22"/>
                <w:szCs w:val="22"/>
              </w:rPr>
              <w:t>88896,10</w:t>
            </w:r>
          </w:p>
        </w:tc>
        <w:tc>
          <w:tcPr>
            <w:tcW w:w="345" w:type="pct"/>
            <w:tcBorders>
              <w:top w:val="nil"/>
              <w:left w:val="nil"/>
              <w:bottom w:val="single" w:sz="4" w:space="0" w:color="auto"/>
              <w:right w:val="single" w:sz="4" w:space="0" w:color="auto"/>
            </w:tcBorders>
            <w:shd w:val="clear" w:color="000000" w:fill="D9E1F2"/>
            <w:noWrap/>
            <w:vAlign w:val="center"/>
            <w:hideMark/>
          </w:tcPr>
          <w:p w14:paraId="57CFD868" w14:textId="77777777" w:rsidR="0058469A" w:rsidRPr="0058469A" w:rsidRDefault="0058469A" w:rsidP="0058469A">
            <w:pPr>
              <w:jc w:val="center"/>
              <w:rPr>
                <w:b/>
                <w:bCs/>
                <w:color w:val="000000"/>
                <w:sz w:val="22"/>
                <w:szCs w:val="22"/>
              </w:rPr>
            </w:pPr>
            <w:r w:rsidRPr="0058469A">
              <w:rPr>
                <w:b/>
                <w:bCs/>
                <w:color w:val="000000"/>
                <w:sz w:val="22"/>
                <w:szCs w:val="22"/>
              </w:rPr>
              <w:t>92451,95</w:t>
            </w:r>
          </w:p>
        </w:tc>
        <w:tc>
          <w:tcPr>
            <w:tcW w:w="381" w:type="pct"/>
            <w:tcBorders>
              <w:top w:val="nil"/>
              <w:left w:val="nil"/>
              <w:bottom w:val="single" w:sz="4" w:space="0" w:color="auto"/>
              <w:right w:val="single" w:sz="4" w:space="0" w:color="auto"/>
            </w:tcBorders>
            <w:shd w:val="clear" w:color="000000" w:fill="E2EFDA"/>
            <w:noWrap/>
            <w:vAlign w:val="center"/>
            <w:hideMark/>
          </w:tcPr>
          <w:p w14:paraId="5BADF09C" w14:textId="77777777" w:rsidR="0058469A" w:rsidRPr="0058469A" w:rsidRDefault="0058469A" w:rsidP="0058469A">
            <w:pPr>
              <w:jc w:val="center"/>
              <w:rPr>
                <w:b/>
                <w:bCs/>
                <w:color w:val="000000"/>
                <w:sz w:val="22"/>
                <w:szCs w:val="22"/>
              </w:rPr>
            </w:pPr>
            <w:r w:rsidRPr="0058469A">
              <w:rPr>
                <w:b/>
                <w:bCs/>
                <w:color w:val="000000"/>
                <w:sz w:val="22"/>
                <w:szCs w:val="22"/>
              </w:rPr>
              <w:t>79009,859</w:t>
            </w:r>
          </w:p>
        </w:tc>
        <w:tc>
          <w:tcPr>
            <w:tcW w:w="540" w:type="pct"/>
            <w:tcBorders>
              <w:top w:val="nil"/>
              <w:left w:val="nil"/>
              <w:bottom w:val="single" w:sz="4" w:space="0" w:color="auto"/>
              <w:right w:val="single" w:sz="4" w:space="0" w:color="auto"/>
            </w:tcBorders>
            <w:shd w:val="clear" w:color="000000" w:fill="E2EFDA"/>
            <w:noWrap/>
            <w:vAlign w:val="center"/>
            <w:hideMark/>
          </w:tcPr>
          <w:p w14:paraId="3AF480EA" w14:textId="77777777" w:rsidR="0058469A" w:rsidRPr="0058469A" w:rsidRDefault="0058469A" w:rsidP="0058469A">
            <w:pPr>
              <w:jc w:val="center"/>
              <w:rPr>
                <w:b/>
                <w:bCs/>
                <w:color w:val="000000"/>
                <w:sz w:val="22"/>
                <w:szCs w:val="22"/>
              </w:rPr>
            </w:pPr>
            <w:r w:rsidRPr="0058469A">
              <w:rPr>
                <w:b/>
                <w:bCs/>
                <w:color w:val="000000"/>
                <w:sz w:val="22"/>
                <w:szCs w:val="22"/>
              </w:rPr>
              <w:t>82091,24</w:t>
            </w:r>
          </w:p>
        </w:tc>
        <w:tc>
          <w:tcPr>
            <w:tcW w:w="390" w:type="pct"/>
            <w:tcBorders>
              <w:top w:val="nil"/>
              <w:left w:val="nil"/>
              <w:bottom w:val="single" w:sz="4" w:space="0" w:color="auto"/>
              <w:right w:val="single" w:sz="4" w:space="0" w:color="auto"/>
            </w:tcBorders>
            <w:shd w:val="clear" w:color="000000" w:fill="E2EFDA"/>
            <w:noWrap/>
            <w:vAlign w:val="center"/>
            <w:hideMark/>
          </w:tcPr>
          <w:p w14:paraId="51026E98" w14:textId="77777777" w:rsidR="0058469A" w:rsidRPr="0058469A" w:rsidRDefault="0058469A" w:rsidP="0058469A">
            <w:pPr>
              <w:jc w:val="center"/>
              <w:rPr>
                <w:b/>
                <w:bCs/>
                <w:color w:val="000000"/>
                <w:sz w:val="22"/>
                <w:szCs w:val="22"/>
              </w:rPr>
            </w:pPr>
            <w:r w:rsidRPr="0058469A">
              <w:rPr>
                <w:b/>
                <w:bCs/>
                <w:color w:val="000000"/>
                <w:sz w:val="22"/>
                <w:szCs w:val="22"/>
              </w:rPr>
              <w:t>85374,89</w:t>
            </w:r>
          </w:p>
        </w:tc>
        <w:tc>
          <w:tcPr>
            <w:tcW w:w="345" w:type="pct"/>
            <w:tcBorders>
              <w:top w:val="nil"/>
              <w:left w:val="nil"/>
              <w:bottom w:val="single" w:sz="4" w:space="0" w:color="auto"/>
              <w:right w:val="single" w:sz="4" w:space="0" w:color="auto"/>
            </w:tcBorders>
            <w:shd w:val="clear" w:color="000000" w:fill="E2EFDA"/>
            <w:noWrap/>
            <w:vAlign w:val="center"/>
            <w:hideMark/>
          </w:tcPr>
          <w:p w14:paraId="65599209" w14:textId="77777777" w:rsidR="0058469A" w:rsidRPr="0058469A" w:rsidRDefault="0058469A" w:rsidP="0058469A">
            <w:pPr>
              <w:jc w:val="center"/>
              <w:rPr>
                <w:b/>
                <w:bCs/>
                <w:color w:val="000000"/>
                <w:sz w:val="22"/>
                <w:szCs w:val="22"/>
              </w:rPr>
            </w:pPr>
            <w:r w:rsidRPr="0058469A">
              <w:rPr>
                <w:b/>
                <w:bCs/>
                <w:color w:val="000000"/>
                <w:sz w:val="22"/>
                <w:szCs w:val="22"/>
              </w:rPr>
              <w:t>88789,89</w:t>
            </w:r>
          </w:p>
        </w:tc>
        <w:tc>
          <w:tcPr>
            <w:tcW w:w="345" w:type="pct"/>
            <w:tcBorders>
              <w:top w:val="nil"/>
              <w:left w:val="nil"/>
              <w:bottom w:val="single" w:sz="4" w:space="0" w:color="auto"/>
              <w:right w:val="single" w:sz="4" w:space="0" w:color="auto"/>
            </w:tcBorders>
            <w:shd w:val="clear" w:color="000000" w:fill="E2EFDA"/>
            <w:noWrap/>
            <w:vAlign w:val="center"/>
            <w:hideMark/>
          </w:tcPr>
          <w:p w14:paraId="384454C9" w14:textId="77777777" w:rsidR="0058469A" w:rsidRPr="0058469A" w:rsidRDefault="0058469A" w:rsidP="0058469A">
            <w:pPr>
              <w:jc w:val="center"/>
              <w:rPr>
                <w:b/>
                <w:bCs/>
                <w:color w:val="000000"/>
                <w:sz w:val="22"/>
                <w:szCs w:val="22"/>
              </w:rPr>
            </w:pPr>
            <w:r w:rsidRPr="0058469A">
              <w:rPr>
                <w:b/>
                <w:bCs/>
                <w:color w:val="000000"/>
                <w:sz w:val="22"/>
                <w:szCs w:val="22"/>
              </w:rPr>
              <w:t>92341,48</w:t>
            </w:r>
          </w:p>
        </w:tc>
      </w:tr>
    </w:tbl>
    <w:p w14:paraId="2754E94F" w14:textId="77777777" w:rsidR="0058469A" w:rsidRPr="0058469A" w:rsidRDefault="0058469A" w:rsidP="0058469A">
      <w:pPr>
        <w:autoSpaceDE w:val="0"/>
        <w:autoSpaceDN w:val="0"/>
        <w:adjustRightInd w:val="0"/>
        <w:ind w:firstLine="540"/>
        <w:jc w:val="right"/>
        <w:rPr>
          <w:bCs/>
        </w:rPr>
      </w:pPr>
    </w:p>
    <w:p w14:paraId="7F874D38" w14:textId="77777777" w:rsidR="0058469A" w:rsidRPr="0058469A" w:rsidRDefault="0058469A" w:rsidP="0058469A">
      <w:pPr>
        <w:autoSpaceDE w:val="0"/>
        <w:autoSpaceDN w:val="0"/>
        <w:adjustRightInd w:val="0"/>
        <w:ind w:firstLine="540"/>
        <w:jc w:val="right"/>
        <w:rPr>
          <w:bCs/>
        </w:rPr>
      </w:pPr>
    </w:p>
    <w:p w14:paraId="04AA4F2A" w14:textId="77777777" w:rsidR="0058469A" w:rsidRPr="0058469A" w:rsidRDefault="0058469A" w:rsidP="0058469A">
      <w:pPr>
        <w:autoSpaceDE w:val="0"/>
        <w:autoSpaceDN w:val="0"/>
        <w:adjustRightInd w:val="0"/>
        <w:ind w:firstLine="540"/>
        <w:jc w:val="right"/>
        <w:rPr>
          <w:bCs/>
        </w:rPr>
      </w:pPr>
      <w:proofErr w:type="spellStart"/>
      <w:r w:rsidRPr="0058469A">
        <w:rPr>
          <w:bCs/>
        </w:rPr>
        <w:t>тыс.руб</w:t>
      </w:r>
      <w:proofErr w:type="spellEnd"/>
      <w:r w:rsidRPr="0058469A">
        <w:rPr>
          <w:bCs/>
        </w:rPr>
        <w:t>. за 1 км. без НДС</w:t>
      </w:r>
    </w:p>
    <w:tbl>
      <w:tblPr>
        <w:tblW w:w="5000" w:type="pct"/>
        <w:tblLook w:val="04A0" w:firstRow="1" w:lastRow="0" w:firstColumn="1" w:lastColumn="0" w:noHBand="0" w:noVBand="1"/>
      </w:tblPr>
      <w:tblGrid>
        <w:gridCol w:w="3161"/>
        <w:gridCol w:w="1151"/>
        <w:gridCol w:w="1132"/>
        <w:gridCol w:w="1462"/>
        <w:gridCol w:w="1041"/>
        <w:gridCol w:w="1041"/>
        <w:gridCol w:w="1151"/>
        <w:gridCol w:w="1608"/>
        <w:gridCol w:w="1156"/>
        <w:gridCol w:w="1041"/>
        <w:gridCol w:w="1041"/>
      </w:tblGrid>
      <w:tr w:rsidR="0058469A" w:rsidRPr="0058469A" w14:paraId="2604B24C" w14:textId="77777777" w:rsidTr="007368F0">
        <w:trPr>
          <w:trHeight w:val="300"/>
        </w:trPr>
        <w:tc>
          <w:tcPr>
            <w:tcW w:w="1061"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14ABAE71" w14:textId="77777777" w:rsidR="0058469A" w:rsidRPr="0058469A" w:rsidRDefault="0058469A" w:rsidP="0058469A">
            <w:pPr>
              <w:jc w:val="center"/>
              <w:rPr>
                <w:color w:val="000000"/>
                <w:sz w:val="22"/>
                <w:szCs w:val="22"/>
              </w:rPr>
            </w:pPr>
            <w:r w:rsidRPr="0058469A">
              <w:rPr>
                <w:color w:val="000000"/>
                <w:sz w:val="22"/>
                <w:szCs w:val="22"/>
              </w:rPr>
              <w:t>Виды прокладываемых трубопроводов</w:t>
            </w:r>
          </w:p>
        </w:tc>
        <w:tc>
          <w:tcPr>
            <w:tcW w:w="3939" w:type="pct"/>
            <w:gridSpan w:val="10"/>
            <w:tcBorders>
              <w:top w:val="single" w:sz="4" w:space="0" w:color="auto"/>
              <w:left w:val="nil"/>
              <w:bottom w:val="single" w:sz="4" w:space="0" w:color="auto"/>
              <w:right w:val="single" w:sz="4" w:space="0" w:color="auto"/>
            </w:tcBorders>
            <w:shd w:val="clear" w:color="000000" w:fill="D9E1F2"/>
            <w:vAlign w:val="center"/>
            <w:hideMark/>
          </w:tcPr>
          <w:p w14:paraId="194FD0A9" w14:textId="77777777" w:rsidR="0058469A" w:rsidRPr="0058469A" w:rsidRDefault="0058469A" w:rsidP="0058469A">
            <w:pPr>
              <w:jc w:val="center"/>
              <w:rPr>
                <w:b/>
                <w:bCs/>
                <w:color w:val="000000"/>
                <w:sz w:val="22"/>
                <w:szCs w:val="22"/>
              </w:rPr>
            </w:pPr>
            <w:r w:rsidRPr="0058469A">
              <w:rPr>
                <w:b/>
                <w:bCs/>
                <w:color w:val="000000"/>
                <w:sz w:val="22"/>
                <w:szCs w:val="22"/>
              </w:rPr>
              <w:t>Закрытым способом</w:t>
            </w:r>
          </w:p>
        </w:tc>
      </w:tr>
      <w:tr w:rsidR="0058469A" w:rsidRPr="0058469A" w14:paraId="301B1CCF" w14:textId="77777777" w:rsidTr="007368F0">
        <w:trPr>
          <w:trHeight w:val="300"/>
        </w:trPr>
        <w:tc>
          <w:tcPr>
            <w:tcW w:w="1061" w:type="pct"/>
            <w:vMerge/>
            <w:tcBorders>
              <w:top w:val="single" w:sz="4" w:space="0" w:color="auto"/>
              <w:left w:val="single" w:sz="4" w:space="0" w:color="auto"/>
              <w:bottom w:val="single" w:sz="4" w:space="0" w:color="auto"/>
              <w:right w:val="single" w:sz="4" w:space="0" w:color="auto"/>
            </w:tcBorders>
            <w:vAlign w:val="center"/>
            <w:hideMark/>
          </w:tcPr>
          <w:p w14:paraId="1D38CB5A" w14:textId="77777777" w:rsidR="0058469A" w:rsidRPr="0058469A" w:rsidRDefault="0058469A" w:rsidP="0058469A">
            <w:pPr>
              <w:rPr>
                <w:color w:val="000000"/>
                <w:sz w:val="22"/>
                <w:szCs w:val="22"/>
              </w:rPr>
            </w:pPr>
          </w:p>
        </w:tc>
        <w:tc>
          <w:tcPr>
            <w:tcW w:w="1941" w:type="pct"/>
            <w:gridSpan w:val="5"/>
            <w:tcBorders>
              <w:top w:val="single" w:sz="4" w:space="0" w:color="auto"/>
              <w:left w:val="nil"/>
              <w:bottom w:val="single" w:sz="4" w:space="0" w:color="auto"/>
              <w:right w:val="single" w:sz="4" w:space="0" w:color="auto"/>
            </w:tcBorders>
            <w:shd w:val="clear" w:color="000000" w:fill="D9E1F2"/>
            <w:vAlign w:val="center"/>
            <w:hideMark/>
          </w:tcPr>
          <w:p w14:paraId="26DE08F3" w14:textId="77777777" w:rsidR="0058469A" w:rsidRPr="0058469A" w:rsidRDefault="0058469A" w:rsidP="0058469A">
            <w:pPr>
              <w:jc w:val="center"/>
              <w:rPr>
                <w:color w:val="000000"/>
                <w:sz w:val="22"/>
                <w:szCs w:val="22"/>
              </w:rPr>
            </w:pPr>
            <w:r w:rsidRPr="0058469A">
              <w:rPr>
                <w:color w:val="000000"/>
                <w:sz w:val="22"/>
                <w:szCs w:val="22"/>
              </w:rPr>
              <w:t>с частичным благоустройством (восстановление газона, без восстановления тротуаров, асфальта)</w:t>
            </w:r>
          </w:p>
        </w:tc>
        <w:tc>
          <w:tcPr>
            <w:tcW w:w="1998" w:type="pct"/>
            <w:gridSpan w:val="5"/>
            <w:tcBorders>
              <w:top w:val="single" w:sz="4" w:space="0" w:color="auto"/>
              <w:left w:val="nil"/>
              <w:bottom w:val="single" w:sz="4" w:space="0" w:color="auto"/>
              <w:right w:val="single" w:sz="4" w:space="0" w:color="auto"/>
            </w:tcBorders>
            <w:shd w:val="clear" w:color="000000" w:fill="D9E1F2"/>
            <w:vAlign w:val="center"/>
            <w:hideMark/>
          </w:tcPr>
          <w:p w14:paraId="2F0A102B" w14:textId="77777777" w:rsidR="0058469A" w:rsidRPr="0058469A" w:rsidRDefault="0058469A" w:rsidP="0058469A">
            <w:pPr>
              <w:jc w:val="center"/>
              <w:rPr>
                <w:color w:val="000000"/>
                <w:sz w:val="22"/>
                <w:szCs w:val="22"/>
              </w:rPr>
            </w:pPr>
            <w:r w:rsidRPr="0058469A">
              <w:rPr>
                <w:color w:val="000000"/>
                <w:sz w:val="22"/>
                <w:szCs w:val="22"/>
              </w:rPr>
              <w:t>без благоустройства (</w:t>
            </w:r>
            <w:proofErr w:type="gramStart"/>
            <w:r w:rsidRPr="0058469A">
              <w:rPr>
                <w:color w:val="000000"/>
                <w:sz w:val="22"/>
                <w:szCs w:val="22"/>
              </w:rPr>
              <w:t>без восстановление</w:t>
            </w:r>
            <w:proofErr w:type="gramEnd"/>
            <w:r w:rsidRPr="0058469A">
              <w:rPr>
                <w:color w:val="000000"/>
                <w:sz w:val="22"/>
                <w:szCs w:val="22"/>
              </w:rPr>
              <w:t xml:space="preserve"> газона, тротуаров, асфальта)</w:t>
            </w:r>
          </w:p>
        </w:tc>
      </w:tr>
      <w:tr w:rsidR="0058469A" w:rsidRPr="0058469A" w14:paraId="222C0000" w14:textId="77777777" w:rsidTr="007368F0">
        <w:trPr>
          <w:trHeight w:val="300"/>
        </w:trPr>
        <w:tc>
          <w:tcPr>
            <w:tcW w:w="1061" w:type="pct"/>
            <w:tcBorders>
              <w:top w:val="nil"/>
              <w:left w:val="single" w:sz="4" w:space="0" w:color="auto"/>
              <w:bottom w:val="single" w:sz="4" w:space="0" w:color="auto"/>
              <w:right w:val="single" w:sz="4" w:space="0" w:color="auto"/>
            </w:tcBorders>
            <w:shd w:val="clear" w:color="000000" w:fill="D9E1F2"/>
            <w:vAlign w:val="center"/>
            <w:hideMark/>
          </w:tcPr>
          <w:p w14:paraId="1B2D0D37" w14:textId="77777777" w:rsidR="0058469A" w:rsidRPr="0058469A" w:rsidRDefault="0058469A" w:rsidP="0058469A">
            <w:pPr>
              <w:rPr>
                <w:b/>
                <w:bCs/>
                <w:color w:val="000000"/>
                <w:sz w:val="22"/>
                <w:szCs w:val="22"/>
              </w:rPr>
            </w:pPr>
            <w:r w:rsidRPr="0058469A">
              <w:rPr>
                <w:b/>
                <w:bCs/>
                <w:color w:val="000000"/>
                <w:sz w:val="22"/>
                <w:szCs w:val="22"/>
              </w:rPr>
              <w:t>Холодное водоснабжение</w:t>
            </w:r>
          </w:p>
        </w:tc>
        <w:tc>
          <w:tcPr>
            <w:tcW w:w="378" w:type="pct"/>
            <w:tcBorders>
              <w:top w:val="nil"/>
              <w:left w:val="nil"/>
              <w:bottom w:val="single" w:sz="4" w:space="0" w:color="auto"/>
              <w:right w:val="single" w:sz="4" w:space="0" w:color="auto"/>
            </w:tcBorders>
            <w:shd w:val="clear" w:color="000000" w:fill="D9E1F2"/>
            <w:noWrap/>
            <w:vAlign w:val="center"/>
            <w:hideMark/>
          </w:tcPr>
          <w:p w14:paraId="2A60AC8E" w14:textId="77777777" w:rsidR="0058469A" w:rsidRPr="0058469A" w:rsidRDefault="0058469A" w:rsidP="0058469A">
            <w:pPr>
              <w:jc w:val="center"/>
              <w:rPr>
                <w:color w:val="000000"/>
                <w:sz w:val="22"/>
                <w:szCs w:val="22"/>
              </w:rPr>
            </w:pPr>
            <w:r w:rsidRPr="0058469A">
              <w:rPr>
                <w:color w:val="000000"/>
                <w:sz w:val="22"/>
                <w:szCs w:val="22"/>
              </w:rPr>
              <w:t>2021</w:t>
            </w:r>
          </w:p>
        </w:tc>
        <w:tc>
          <w:tcPr>
            <w:tcW w:w="384" w:type="pct"/>
            <w:tcBorders>
              <w:top w:val="nil"/>
              <w:left w:val="nil"/>
              <w:bottom w:val="single" w:sz="4" w:space="0" w:color="auto"/>
              <w:right w:val="single" w:sz="4" w:space="0" w:color="auto"/>
            </w:tcBorders>
            <w:shd w:val="clear" w:color="000000" w:fill="D9E1F2"/>
            <w:vAlign w:val="center"/>
            <w:hideMark/>
          </w:tcPr>
          <w:p w14:paraId="59C8988E" w14:textId="77777777" w:rsidR="0058469A" w:rsidRPr="0058469A" w:rsidRDefault="0058469A" w:rsidP="0058469A">
            <w:pPr>
              <w:jc w:val="center"/>
              <w:rPr>
                <w:color w:val="000000"/>
                <w:sz w:val="22"/>
                <w:szCs w:val="22"/>
              </w:rPr>
            </w:pPr>
            <w:r w:rsidRPr="0058469A">
              <w:rPr>
                <w:color w:val="000000"/>
                <w:sz w:val="22"/>
                <w:szCs w:val="22"/>
              </w:rPr>
              <w:t>2022</w:t>
            </w:r>
          </w:p>
        </w:tc>
        <w:tc>
          <w:tcPr>
            <w:tcW w:w="494" w:type="pct"/>
            <w:tcBorders>
              <w:top w:val="nil"/>
              <w:left w:val="nil"/>
              <w:bottom w:val="single" w:sz="4" w:space="0" w:color="auto"/>
              <w:right w:val="single" w:sz="4" w:space="0" w:color="auto"/>
            </w:tcBorders>
            <w:shd w:val="clear" w:color="000000" w:fill="D9E1F2"/>
            <w:vAlign w:val="center"/>
            <w:hideMark/>
          </w:tcPr>
          <w:p w14:paraId="7F9158AC" w14:textId="77777777" w:rsidR="0058469A" w:rsidRPr="0058469A" w:rsidRDefault="0058469A" w:rsidP="0058469A">
            <w:pPr>
              <w:jc w:val="center"/>
              <w:rPr>
                <w:color w:val="000000"/>
                <w:sz w:val="22"/>
                <w:szCs w:val="22"/>
              </w:rPr>
            </w:pPr>
            <w:r w:rsidRPr="0058469A">
              <w:rPr>
                <w:color w:val="000000"/>
                <w:sz w:val="22"/>
                <w:szCs w:val="22"/>
              </w:rPr>
              <w:t>2023</w:t>
            </w:r>
          </w:p>
        </w:tc>
        <w:tc>
          <w:tcPr>
            <w:tcW w:w="342" w:type="pct"/>
            <w:tcBorders>
              <w:top w:val="nil"/>
              <w:left w:val="nil"/>
              <w:bottom w:val="single" w:sz="4" w:space="0" w:color="auto"/>
              <w:right w:val="single" w:sz="4" w:space="0" w:color="auto"/>
            </w:tcBorders>
            <w:shd w:val="clear" w:color="000000" w:fill="D9E1F2"/>
            <w:noWrap/>
            <w:vAlign w:val="center"/>
            <w:hideMark/>
          </w:tcPr>
          <w:p w14:paraId="0603BD91" w14:textId="77777777" w:rsidR="0058469A" w:rsidRPr="0058469A" w:rsidRDefault="0058469A" w:rsidP="0058469A">
            <w:pPr>
              <w:jc w:val="center"/>
              <w:rPr>
                <w:color w:val="000000"/>
                <w:sz w:val="22"/>
                <w:szCs w:val="22"/>
              </w:rPr>
            </w:pPr>
            <w:r w:rsidRPr="0058469A">
              <w:rPr>
                <w:color w:val="000000"/>
                <w:sz w:val="22"/>
                <w:szCs w:val="22"/>
              </w:rPr>
              <w:t>2024</w:t>
            </w:r>
          </w:p>
        </w:tc>
        <w:tc>
          <w:tcPr>
            <w:tcW w:w="342" w:type="pct"/>
            <w:tcBorders>
              <w:top w:val="nil"/>
              <w:left w:val="nil"/>
              <w:bottom w:val="single" w:sz="4" w:space="0" w:color="auto"/>
              <w:right w:val="single" w:sz="4" w:space="0" w:color="auto"/>
            </w:tcBorders>
            <w:shd w:val="clear" w:color="000000" w:fill="D9E1F2"/>
            <w:noWrap/>
            <w:vAlign w:val="center"/>
            <w:hideMark/>
          </w:tcPr>
          <w:p w14:paraId="588C198C" w14:textId="77777777" w:rsidR="0058469A" w:rsidRPr="0058469A" w:rsidRDefault="0058469A" w:rsidP="0058469A">
            <w:pPr>
              <w:jc w:val="center"/>
              <w:rPr>
                <w:color w:val="000000"/>
                <w:sz w:val="22"/>
                <w:szCs w:val="22"/>
              </w:rPr>
            </w:pPr>
            <w:r w:rsidRPr="0058469A">
              <w:rPr>
                <w:color w:val="000000"/>
                <w:sz w:val="22"/>
                <w:szCs w:val="22"/>
              </w:rPr>
              <w:t>2025</w:t>
            </w:r>
          </w:p>
        </w:tc>
        <w:tc>
          <w:tcPr>
            <w:tcW w:w="378" w:type="pct"/>
            <w:tcBorders>
              <w:top w:val="nil"/>
              <w:left w:val="nil"/>
              <w:bottom w:val="single" w:sz="4" w:space="0" w:color="auto"/>
              <w:right w:val="single" w:sz="4" w:space="0" w:color="auto"/>
            </w:tcBorders>
            <w:shd w:val="clear" w:color="000000" w:fill="E2EFDA"/>
            <w:noWrap/>
            <w:vAlign w:val="center"/>
            <w:hideMark/>
          </w:tcPr>
          <w:p w14:paraId="11BD00B4" w14:textId="77777777" w:rsidR="0058469A" w:rsidRPr="0058469A" w:rsidRDefault="0058469A" w:rsidP="0058469A">
            <w:pPr>
              <w:jc w:val="center"/>
              <w:rPr>
                <w:color w:val="000000"/>
                <w:sz w:val="22"/>
                <w:szCs w:val="22"/>
              </w:rPr>
            </w:pPr>
            <w:r w:rsidRPr="0058469A">
              <w:rPr>
                <w:color w:val="000000"/>
                <w:sz w:val="22"/>
                <w:szCs w:val="22"/>
              </w:rPr>
              <w:t>2021</w:t>
            </w:r>
          </w:p>
        </w:tc>
        <w:tc>
          <w:tcPr>
            <w:tcW w:w="543" w:type="pct"/>
            <w:tcBorders>
              <w:top w:val="nil"/>
              <w:left w:val="nil"/>
              <w:bottom w:val="single" w:sz="4" w:space="0" w:color="auto"/>
              <w:right w:val="single" w:sz="4" w:space="0" w:color="auto"/>
            </w:tcBorders>
            <w:shd w:val="clear" w:color="000000" w:fill="E2EFDA"/>
            <w:vAlign w:val="center"/>
            <w:hideMark/>
          </w:tcPr>
          <w:p w14:paraId="1AD0C200" w14:textId="77777777" w:rsidR="0058469A" w:rsidRPr="0058469A" w:rsidRDefault="0058469A" w:rsidP="0058469A">
            <w:pPr>
              <w:jc w:val="center"/>
              <w:rPr>
                <w:color w:val="000000"/>
                <w:sz w:val="22"/>
                <w:szCs w:val="22"/>
              </w:rPr>
            </w:pPr>
            <w:r w:rsidRPr="0058469A">
              <w:rPr>
                <w:color w:val="000000"/>
                <w:sz w:val="22"/>
                <w:szCs w:val="22"/>
              </w:rPr>
              <w:t>2022</w:t>
            </w:r>
          </w:p>
        </w:tc>
        <w:tc>
          <w:tcPr>
            <w:tcW w:w="392" w:type="pct"/>
            <w:tcBorders>
              <w:top w:val="nil"/>
              <w:left w:val="nil"/>
              <w:bottom w:val="single" w:sz="4" w:space="0" w:color="auto"/>
              <w:right w:val="single" w:sz="4" w:space="0" w:color="auto"/>
            </w:tcBorders>
            <w:shd w:val="clear" w:color="000000" w:fill="E2EFDA"/>
            <w:vAlign w:val="center"/>
            <w:hideMark/>
          </w:tcPr>
          <w:p w14:paraId="55AF2DD9" w14:textId="77777777" w:rsidR="0058469A" w:rsidRPr="0058469A" w:rsidRDefault="0058469A" w:rsidP="0058469A">
            <w:pPr>
              <w:jc w:val="center"/>
              <w:rPr>
                <w:color w:val="000000"/>
                <w:sz w:val="22"/>
                <w:szCs w:val="22"/>
              </w:rPr>
            </w:pPr>
            <w:r w:rsidRPr="0058469A">
              <w:rPr>
                <w:color w:val="000000"/>
                <w:sz w:val="22"/>
                <w:szCs w:val="22"/>
              </w:rPr>
              <w:t>2023</w:t>
            </w:r>
          </w:p>
        </w:tc>
        <w:tc>
          <w:tcPr>
            <w:tcW w:w="342" w:type="pct"/>
            <w:tcBorders>
              <w:top w:val="nil"/>
              <w:left w:val="nil"/>
              <w:bottom w:val="single" w:sz="4" w:space="0" w:color="auto"/>
              <w:right w:val="single" w:sz="4" w:space="0" w:color="auto"/>
            </w:tcBorders>
            <w:shd w:val="clear" w:color="000000" w:fill="E2EFDA"/>
            <w:noWrap/>
            <w:vAlign w:val="center"/>
            <w:hideMark/>
          </w:tcPr>
          <w:p w14:paraId="3C7ED259" w14:textId="77777777" w:rsidR="0058469A" w:rsidRPr="0058469A" w:rsidRDefault="0058469A" w:rsidP="0058469A">
            <w:pPr>
              <w:jc w:val="center"/>
              <w:rPr>
                <w:color w:val="000000"/>
                <w:sz w:val="22"/>
                <w:szCs w:val="22"/>
              </w:rPr>
            </w:pPr>
            <w:r w:rsidRPr="0058469A">
              <w:rPr>
                <w:color w:val="000000"/>
                <w:sz w:val="22"/>
                <w:szCs w:val="22"/>
              </w:rPr>
              <w:t>2024</w:t>
            </w:r>
          </w:p>
        </w:tc>
        <w:tc>
          <w:tcPr>
            <w:tcW w:w="342" w:type="pct"/>
            <w:tcBorders>
              <w:top w:val="nil"/>
              <w:left w:val="nil"/>
              <w:bottom w:val="single" w:sz="4" w:space="0" w:color="auto"/>
              <w:right w:val="single" w:sz="4" w:space="0" w:color="auto"/>
            </w:tcBorders>
            <w:shd w:val="clear" w:color="000000" w:fill="E2EFDA"/>
            <w:noWrap/>
            <w:vAlign w:val="center"/>
            <w:hideMark/>
          </w:tcPr>
          <w:p w14:paraId="6858651D" w14:textId="77777777" w:rsidR="0058469A" w:rsidRPr="0058469A" w:rsidRDefault="0058469A" w:rsidP="0058469A">
            <w:pPr>
              <w:jc w:val="center"/>
              <w:rPr>
                <w:color w:val="000000"/>
                <w:sz w:val="22"/>
                <w:szCs w:val="22"/>
              </w:rPr>
            </w:pPr>
            <w:r w:rsidRPr="0058469A">
              <w:rPr>
                <w:color w:val="000000"/>
                <w:sz w:val="22"/>
                <w:szCs w:val="22"/>
              </w:rPr>
              <w:t>2025</w:t>
            </w:r>
          </w:p>
        </w:tc>
      </w:tr>
      <w:tr w:rsidR="0058469A" w:rsidRPr="0058469A" w14:paraId="158139BE" w14:textId="77777777" w:rsidTr="007368F0">
        <w:trPr>
          <w:trHeight w:val="300"/>
        </w:trPr>
        <w:tc>
          <w:tcPr>
            <w:tcW w:w="1061" w:type="pct"/>
            <w:tcBorders>
              <w:top w:val="nil"/>
              <w:left w:val="single" w:sz="4" w:space="0" w:color="auto"/>
              <w:bottom w:val="single" w:sz="4" w:space="0" w:color="auto"/>
              <w:right w:val="single" w:sz="4" w:space="0" w:color="auto"/>
            </w:tcBorders>
            <w:shd w:val="clear" w:color="000000" w:fill="D9E1F2"/>
            <w:vAlign w:val="center"/>
            <w:hideMark/>
          </w:tcPr>
          <w:p w14:paraId="0D08BA26" w14:textId="77777777" w:rsidR="0058469A" w:rsidRPr="0058469A" w:rsidRDefault="0058469A" w:rsidP="0058469A">
            <w:pPr>
              <w:rPr>
                <w:color w:val="000000"/>
                <w:sz w:val="22"/>
                <w:szCs w:val="22"/>
              </w:rPr>
            </w:pPr>
            <w:r w:rsidRPr="0058469A">
              <w:rPr>
                <w:color w:val="000000"/>
                <w:sz w:val="22"/>
                <w:szCs w:val="22"/>
              </w:rPr>
              <w:t xml:space="preserve">диаметр </w:t>
            </w:r>
            <w:proofErr w:type="spellStart"/>
            <w:r w:rsidRPr="0058469A">
              <w:rPr>
                <w:color w:val="000000"/>
                <w:sz w:val="22"/>
                <w:szCs w:val="22"/>
              </w:rPr>
              <w:t>Ду</w:t>
            </w:r>
            <w:proofErr w:type="spellEnd"/>
            <w:r w:rsidRPr="0058469A">
              <w:rPr>
                <w:color w:val="000000"/>
                <w:sz w:val="22"/>
                <w:szCs w:val="22"/>
              </w:rPr>
              <w:t xml:space="preserve"> до 40 мм</w:t>
            </w:r>
          </w:p>
        </w:tc>
        <w:tc>
          <w:tcPr>
            <w:tcW w:w="378" w:type="pct"/>
            <w:tcBorders>
              <w:top w:val="nil"/>
              <w:left w:val="nil"/>
              <w:bottom w:val="single" w:sz="4" w:space="0" w:color="auto"/>
              <w:right w:val="single" w:sz="4" w:space="0" w:color="auto"/>
            </w:tcBorders>
            <w:shd w:val="clear" w:color="000000" w:fill="D9E1F2"/>
            <w:noWrap/>
            <w:vAlign w:val="center"/>
            <w:hideMark/>
          </w:tcPr>
          <w:p w14:paraId="22D9F57C" w14:textId="77777777" w:rsidR="0058469A" w:rsidRPr="0058469A" w:rsidRDefault="0058469A" w:rsidP="0058469A">
            <w:pPr>
              <w:jc w:val="center"/>
              <w:rPr>
                <w:color w:val="000000"/>
                <w:sz w:val="22"/>
                <w:szCs w:val="22"/>
              </w:rPr>
            </w:pPr>
            <w:r w:rsidRPr="0058469A">
              <w:rPr>
                <w:color w:val="000000"/>
                <w:sz w:val="22"/>
                <w:szCs w:val="22"/>
              </w:rPr>
              <w:t>9926,615</w:t>
            </w:r>
          </w:p>
        </w:tc>
        <w:tc>
          <w:tcPr>
            <w:tcW w:w="384" w:type="pct"/>
            <w:tcBorders>
              <w:top w:val="nil"/>
              <w:left w:val="nil"/>
              <w:bottom w:val="single" w:sz="4" w:space="0" w:color="auto"/>
              <w:right w:val="single" w:sz="4" w:space="0" w:color="auto"/>
            </w:tcBorders>
            <w:shd w:val="clear" w:color="000000" w:fill="D9E1F2"/>
            <w:noWrap/>
            <w:vAlign w:val="center"/>
            <w:hideMark/>
          </w:tcPr>
          <w:p w14:paraId="1EAB59EF" w14:textId="77777777" w:rsidR="0058469A" w:rsidRPr="0058469A" w:rsidRDefault="0058469A" w:rsidP="0058469A">
            <w:pPr>
              <w:jc w:val="center"/>
              <w:rPr>
                <w:color w:val="000000"/>
                <w:sz w:val="22"/>
                <w:szCs w:val="22"/>
              </w:rPr>
            </w:pPr>
            <w:r w:rsidRPr="0058469A">
              <w:rPr>
                <w:color w:val="000000"/>
                <w:sz w:val="22"/>
                <w:szCs w:val="22"/>
              </w:rPr>
              <w:t>10313,75</w:t>
            </w:r>
          </w:p>
        </w:tc>
        <w:tc>
          <w:tcPr>
            <w:tcW w:w="494" w:type="pct"/>
            <w:tcBorders>
              <w:top w:val="nil"/>
              <w:left w:val="nil"/>
              <w:bottom w:val="single" w:sz="4" w:space="0" w:color="auto"/>
              <w:right w:val="single" w:sz="4" w:space="0" w:color="auto"/>
            </w:tcBorders>
            <w:shd w:val="clear" w:color="000000" w:fill="D9E1F2"/>
            <w:noWrap/>
            <w:vAlign w:val="center"/>
            <w:hideMark/>
          </w:tcPr>
          <w:p w14:paraId="2EA5EF08" w14:textId="77777777" w:rsidR="0058469A" w:rsidRPr="0058469A" w:rsidRDefault="0058469A" w:rsidP="0058469A">
            <w:pPr>
              <w:jc w:val="center"/>
              <w:rPr>
                <w:color w:val="000000"/>
                <w:sz w:val="22"/>
                <w:szCs w:val="22"/>
              </w:rPr>
            </w:pPr>
            <w:r w:rsidRPr="0058469A">
              <w:rPr>
                <w:color w:val="000000"/>
                <w:sz w:val="22"/>
                <w:szCs w:val="22"/>
              </w:rPr>
              <w:t>10726,30</w:t>
            </w:r>
          </w:p>
        </w:tc>
        <w:tc>
          <w:tcPr>
            <w:tcW w:w="342" w:type="pct"/>
            <w:tcBorders>
              <w:top w:val="nil"/>
              <w:left w:val="nil"/>
              <w:bottom w:val="single" w:sz="4" w:space="0" w:color="auto"/>
              <w:right w:val="single" w:sz="4" w:space="0" w:color="auto"/>
            </w:tcBorders>
            <w:shd w:val="clear" w:color="000000" w:fill="D9E1F2"/>
            <w:noWrap/>
            <w:vAlign w:val="center"/>
            <w:hideMark/>
          </w:tcPr>
          <w:p w14:paraId="2ECFCB24" w14:textId="77777777" w:rsidR="0058469A" w:rsidRPr="0058469A" w:rsidRDefault="0058469A" w:rsidP="0058469A">
            <w:pPr>
              <w:jc w:val="center"/>
              <w:rPr>
                <w:color w:val="000000"/>
                <w:sz w:val="22"/>
                <w:szCs w:val="22"/>
              </w:rPr>
            </w:pPr>
            <w:r w:rsidRPr="0058469A">
              <w:rPr>
                <w:color w:val="000000"/>
                <w:sz w:val="22"/>
                <w:szCs w:val="22"/>
              </w:rPr>
              <w:t>11155,36</w:t>
            </w:r>
          </w:p>
        </w:tc>
        <w:tc>
          <w:tcPr>
            <w:tcW w:w="342" w:type="pct"/>
            <w:tcBorders>
              <w:top w:val="nil"/>
              <w:left w:val="nil"/>
              <w:bottom w:val="single" w:sz="4" w:space="0" w:color="auto"/>
              <w:right w:val="single" w:sz="4" w:space="0" w:color="auto"/>
            </w:tcBorders>
            <w:shd w:val="clear" w:color="000000" w:fill="D9E1F2"/>
            <w:noWrap/>
            <w:vAlign w:val="center"/>
            <w:hideMark/>
          </w:tcPr>
          <w:p w14:paraId="74B0F79F" w14:textId="77777777" w:rsidR="0058469A" w:rsidRPr="0058469A" w:rsidRDefault="0058469A" w:rsidP="0058469A">
            <w:pPr>
              <w:jc w:val="center"/>
              <w:rPr>
                <w:color w:val="000000"/>
                <w:sz w:val="22"/>
                <w:szCs w:val="22"/>
              </w:rPr>
            </w:pPr>
            <w:r w:rsidRPr="0058469A">
              <w:rPr>
                <w:color w:val="000000"/>
                <w:sz w:val="22"/>
                <w:szCs w:val="22"/>
              </w:rPr>
              <w:t>11601,57</w:t>
            </w:r>
          </w:p>
        </w:tc>
        <w:tc>
          <w:tcPr>
            <w:tcW w:w="378" w:type="pct"/>
            <w:tcBorders>
              <w:top w:val="nil"/>
              <w:left w:val="nil"/>
              <w:bottom w:val="single" w:sz="4" w:space="0" w:color="auto"/>
              <w:right w:val="single" w:sz="4" w:space="0" w:color="auto"/>
            </w:tcBorders>
            <w:shd w:val="clear" w:color="000000" w:fill="E2EFDA"/>
            <w:noWrap/>
            <w:vAlign w:val="center"/>
            <w:hideMark/>
          </w:tcPr>
          <w:p w14:paraId="44187CE8" w14:textId="77777777" w:rsidR="0058469A" w:rsidRPr="0058469A" w:rsidRDefault="0058469A" w:rsidP="0058469A">
            <w:pPr>
              <w:jc w:val="center"/>
              <w:rPr>
                <w:color w:val="000000"/>
                <w:sz w:val="22"/>
                <w:szCs w:val="22"/>
              </w:rPr>
            </w:pPr>
            <w:r w:rsidRPr="0058469A">
              <w:rPr>
                <w:color w:val="000000"/>
                <w:sz w:val="22"/>
                <w:szCs w:val="22"/>
              </w:rPr>
              <w:t>9490,058</w:t>
            </w:r>
          </w:p>
        </w:tc>
        <w:tc>
          <w:tcPr>
            <w:tcW w:w="543" w:type="pct"/>
            <w:tcBorders>
              <w:top w:val="nil"/>
              <w:left w:val="nil"/>
              <w:bottom w:val="single" w:sz="4" w:space="0" w:color="auto"/>
              <w:right w:val="single" w:sz="4" w:space="0" w:color="auto"/>
            </w:tcBorders>
            <w:shd w:val="clear" w:color="000000" w:fill="E2EFDA"/>
            <w:noWrap/>
            <w:vAlign w:val="center"/>
            <w:hideMark/>
          </w:tcPr>
          <w:p w14:paraId="7A7CAAB7" w14:textId="77777777" w:rsidR="0058469A" w:rsidRPr="0058469A" w:rsidRDefault="0058469A" w:rsidP="0058469A">
            <w:pPr>
              <w:jc w:val="center"/>
              <w:rPr>
                <w:color w:val="000000"/>
                <w:sz w:val="22"/>
                <w:szCs w:val="22"/>
              </w:rPr>
            </w:pPr>
            <w:r w:rsidRPr="0058469A">
              <w:rPr>
                <w:color w:val="000000"/>
                <w:sz w:val="22"/>
                <w:szCs w:val="22"/>
              </w:rPr>
              <w:t>9860,17</w:t>
            </w:r>
          </w:p>
        </w:tc>
        <w:tc>
          <w:tcPr>
            <w:tcW w:w="392" w:type="pct"/>
            <w:tcBorders>
              <w:top w:val="nil"/>
              <w:left w:val="nil"/>
              <w:bottom w:val="single" w:sz="4" w:space="0" w:color="auto"/>
              <w:right w:val="single" w:sz="4" w:space="0" w:color="auto"/>
            </w:tcBorders>
            <w:shd w:val="clear" w:color="000000" w:fill="E2EFDA"/>
            <w:noWrap/>
            <w:vAlign w:val="center"/>
            <w:hideMark/>
          </w:tcPr>
          <w:p w14:paraId="1BAE37E7" w14:textId="77777777" w:rsidR="0058469A" w:rsidRPr="0058469A" w:rsidRDefault="0058469A" w:rsidP="0058469A">
            <w:pPr>
              <w:jc w:val="center"/>
              <w:rPr>
                <w:color w:val="000000"/>
                <w:sz w:val="22"/>
                <w:szCs w:val="22"/>
              </w:rPr>
            </w:pPr>
            <w:r w:rsidRPr="0058469A">
              <w:rPr>
                <w:color w:val="000000"/>
                <w:sz w:val="22"/>
                <w:szCs w:val="22"/>
              </w:rPr>
              <w:t>10254,58</w:t>
            </w:r>
          </w:p>
        </w:tc>
        <w:tc>
          <w:tcPr>
            <w:tcW w:w="342" w:type="pct"/>
            <w:tcBorders>
              <w:top w:val="nil"/>
              <w:left w:val="nil"/>
              <w:bottom w:val="single" w:sz="4" w:space="0" w:color="auto"/>
              <w:right w:val="single" w:sz="4" w:space="0" w:color="auto"/>
            </w:tcBorders>
            <w:shd w:val="clear" w:color="000000" w:fill="E2EFDA"/>
            <w:noWrap/>
            <w:vAlign w:val="center"/>
            <w:hideMark/>
          </w:tcPr>
          <w:p w14:paraId="05A3517E" w14:textId="77777777" w:rsidR="0058469A" w:rsidRPr="0058469A" w:rsidRDefault="0058469A" w:rsidP="0058469A">
            <w:pPr>
              <w:jc w:val="center"/>
              <w:rPr>
                <w:color w:val="000000"/>
                <w:sz w:val="22"/>
                <w:szCs w:val="22"/>
              </w:rPr>
            </w:pPr>
            <w:r w:rsidRPr="0058469A">
              <w:rPr>
                <w:color w:val="000000"/>
                <w:sz w:val="22"/>
                <w:szCs w:val="22"/>
              </w:rPr>
              <w:t>10664,76</w:t>
            </w:r>
          </w:p>
        </w:tc>
        <w:tc>
          <w:tcPr>
            <w:tcW w:w="342" w:type="pct"/>
            <w:tcBorders>
              <w:top w:val="nil"/>
              <w:left w:val="nil"/>
              <w:bottom w:val="single" w:sz="4" w:space="0" w:color="auto"/>
              <w:right w:val="single" w:sz="4" w:space="0" w:color="auto"/>
            </w:tcBorders>
            <w:shd w:val="clear" w:color="000000" w:fill="E2EFDA"/>
            <w:noWrap/>
            <w:vAlign w:val="center"/>
            <w:hideMark/>
          </w:tcPr>
          <w:p w14:paraId="657A0791" w14:textId="77777777" w:rsidR="0058469A" w:rsidRPr="0058469A" w:rsidRDefault="0058469A" w:rsidP="0058469A">
            <w:pPr>
              <w:jc w:val="center"/>
              <w:rPr>
                <w:color w:val="000000"/>
                <w:sz w:val="22"/>
                <w:szCs w:val="22"/>
              </w:rPr>
            </w:pPr>
            <w:r w:rsidRPr="0058469A">
              <w:rPr>
                <w:color w:val="000000"/>
                <w:sz w:val="22"/>
                <w:szCs w:val="22"/>
              </w:rPr>
              <w:t>11091,35</w:t>
            </w:r>
          </w:p>
        </w:tc>
      </w:tr>
      <w:tr w:rsidR="0058469A" w:rsidRPr="0058469A" w14:paraId="4E7A3EBF" w14:textId="77777777" w:rsidTr="007368F0">
        <w:trPr>
          <w:trHeight w:val="300"/>
        </w:trPr>
        <w:tc>
          <w:tcPr>
            <w:tcW w:w="1061" w:type="pct"/>
            <w:tcBorders>
              <w:top w:val="nil"/>
              <w:left w:val="single" w:sz="4" w:space="0" w:color="auto"/>
              <w:bottom w:val="single" w:sz="4" w:space="0" w:color="auto"/>
              <w:right w:val="single" w:sz="4" w:space="0" w:color="auto"/>
            </w:tcBorders>
            <w:shd w:val="clear" w:color="000000" w:fill="D9E1F2"/>
            <w:vAlign w:val="center"/>
            <w:hideMark/>
          </w:tcPr>
          <w:p w14:paraId="1990EF5D" w14:textId="77777777" w:rsidR="0058469A" w:rsidRPr="0058469A" w:rsidRDefault="0058469A" w:rsidP="0058469A">
            <w:pPr>
              <w:rPr>
                <w:color w:val="000000"/>
                <w:sz w:val="22"/>
                <w:szCs w:val="22"/>
              </w:rPr>
            </w:pPr>
            <w:r w:rsidRPr="0058469A">
              <w:rPr>
                <w:color w:val="000000"/>
                <w:sz w:val="22"/>
                <w:szCs w:val="22"/>
              </w:rPr>
              <w:t xml:space="preserve">диаметр </w:t>
            </w:r>
            <w:proofErr w:type="spellStart"/>
            <w:r w:rsidRPr="0058469A">
              <w:rPr>
                <w:color w:val="000000"/>
                <w:sz w:val="22"/>
                <w:szCs w:val="22"/>
              </w:rPr>
              <w:t>Ду</w:t>
            </w:r>
            <w:proofErr w:type="spellEnd"/>
            <w:r w:rsidRPr="0058469A">
              <w:rPr>
                <w:color w:val="000000"/>
                <w:sz w:val="22"/>
                <w:szCs w:val="22"/>
              </w:rPr>
              <w:t xml:space="preserve"> от 40 до 70 мм</w:t>
            </w:r>
          </w:p>
        </w:tc>
        <w:tc>
          <w:tcPr>
            <w:tcW w:w="378" w:type="pct"/>
            <w:tcBorders>
              <w:top w:val="nil"/>
              <w:left w:val="nil"/>
              <w:bottom w:val="single" w:sz="4" w:space="0" w:color="auto"/>
              <w:right w:val="single" w:sz="4" w:space="0" w:color="auto"/>
            </w:tcBorders>
            <w:shd w:val="clear" w:color="000000" w:fill="D9E1F2"/>
            <w:noWrap/>
            <w:vAlign w:val="center"/>
            <w:hideMark/>
          </w:tcPr>
          <w:p w14:paraId="683B853F" w14:textId="77777777" w:rsidR="0058469A" w:rsidRPr="0058469A" w:rsidRDefault="0058469A" w:rsidP="0058469A">
            <w:pPr>
              <w:jc w:val="center"/>
              <w:rPr>
                <w:color w:val="000000"/>
                <w:sz w:val="22"/>
                <w:szCs w:val="22"/>
              </w:rPr>
            </w:pPr>
            <w:r w:rsidRPr="0058469A">
              <w:rPr>
                <w:color w:val="000000"/>
                <w:sz w:val="22"/>
                <w:szCs w:val="22"/>
              </w:rPr>
              <w:t>11088,689</w:t>
            </w:r>
          </w:p>
        </w:tc>
        <w:tc>
          <w:tcPr>
            <w:tcW w:w="384" w:type="pct"/>
            <w:tcBorders>
              <w:top w:val="nil"/>
              <w:left w:val="nil"/>
              <w:bottom w:val="single" w:sz="4" w:space="0" w:color="auto"/>
              <w:right w:val="single" w:sz="4" w:space="0" w:color="auto"/>
            </w:tcBorders>
            <w:shd w:val="clear" w:color="000000" w:fill="D9E1F2"/>
            <w:noWrap/>
            <w:vAlign w:val="center"/>
            <w:hideMark/>
          </w:tcPr>
          <w:p w14:paraId="4E73A025" w14:textId="77777777" w:rsidR="0058469A" w:rsidRPr="0058469A" w:rsidRDefault="0058469A" w:rsidP="0058469A">
            <w:pPr>
              <w:jc w:val="center"/>
              <w:rPr>
                <w:color w:val="000000"/>
                <w:sz w:val="22"/>
                <w:szCs w:val="22"/>
              </w:rPr>
            </w:pPr>
            <w:r w:rsidRPr="0058469A">
              <w:rPr>
                <w:color w:val="000000"/>
                <w:sz w:val="22"/>
                <w:szCs w:val="22"/>
              </w:rPr>
              <w:t>11521,15</w:t>
            </w:r>
          </w:p>
        </w:tc>
        <w:tc>
          <w:tcPr>
            <w:tcW w:w="494" w:type="pct"/>
            <w:tcBorders>
              <w:top w:val="nil"/>
              <w:left w:val="nil"/>
              <w:bottom w:val="single" w:sz="4" w:space="0" w:color="auto"/>
              <w:right w:val="single" w:sz="4" w:space="0" w:color="auto"/>
            </w:tcBorders>
            <w:shd w:val="clear" w:color="000000" w:fill="D9E1F2"/>
            <w:noWrap/>
            <w:vAlign w:val="center"/>
            <w:hideMark/>
          </w:tcPr>
          <w:p w14:paraId="44D3989D" w14:textId="77777777" w:rsidR="0058469A" w:rsidRPr="0058469A" w:rsidRDefault="0058469A" w:rsidP="0058469A">
            <w:pPr>
              <w:jc w:val="center"/>
              <w:rPr>
                <w:color w:val="000000"/>
                <w:sz w:val="22"/>
                <w:szCs w:val="22"/>
              </w:rPr>
            </w:pPr>
            <w:r w:rsidRPr="0058469A">
              <w:rPr>
                <w:color w:val="000000"/>
                <w:sz w:val="22"/>
                <w:szCs w:val="22"/>
              </w:rPr>
              <w:t>11981,99</w:t>
            </w:r>
          </w:p>
        </w:tc>
        <w:tc>
          <w:tcPr>
            <w:tcW w:w="342" w:type="pct"/>
            <w:tcBorders>
              <w:top w:val="nil"/>
              <w:left w:val="nil"/>
              <w:bottom w:val="single" w:sz="4" w:space="0" w:color="auto"/>
              <w:right w:val="single" w:sz="4" w:space="0" w:color="auto"/>
            </w:tcBorders>
            <w:shd w:val="clear" w:color="000000" w:fill="D9E1F2"/>
            <w:noWrap/>
            <w:vAlign w:val="center"/>
            <w:hideMark/>
          </w:tcPr>
          <w:p w14:paraId="04928B77" w14:textId="77777777" w:rsidR="0058469A" w:rsidRPr="0058469A" w:rsidRDefault="0058469A" w:rsidP="0058469A">
            <w:pPr>
              <w:jc w:val="center"/>
              <w:rPr>
                <w:color w:val="000000"/>
                <w:sz w:val="22"/>
                <w:szCs w:val="22"/>
              </w:rPr>
            </w:pPr>
            <w:r w:rsidRPr="0058469A">
              <w:rPr>
                <w:color w:val="000000"/>
                <w:sz w:val="22"/>
                <w:szCs w:val="22"/>
              </w:rPr>
              <w:t>12461,27</w:t>
            </w:r>
          </w:p>
        </w:tc>
        <w:tc>
          <w:tcPr>
            <w:tcW w:w="342" w:type="pct"/>
            <w:tcBorders>
              <w:top w:val="nil"/>
              <w:left w:val="nil"/>
              <w:bottom w:val="single" w:sz="4" w:space="0" w:color="auto"/>
              <w:right w:val="single" w:sz="4" w:space="0" w:color="auto"/>
            </w:tcBorders>
            <w:shd w:val="clear" w:color="000000" w:fill="D9E1F2"/>
            <w:noWrap/>
            <w:vAlign w:val="center"/>
            <w:hideMark/>
          </w:tcPr>
          <w:p w14:paraId="04FD1233" w14:textId="77777777" w:rsidR="0058469A" w:rsidRPr="0058469A" w:rsidRDefault="0058469A" w:rsidP="0058469A">
            <w:pPr>
              <w:jc w:val="center"/>
              <w:rPr>
                <w:color w:val="000000"/>
                <w:sz w:val="22"/>
                <w:szCs w:val="22"/>
              </w:rPr>
            </w:pPr>
            <w:r w:rsidRPr="0058469A">
              <w:rPr>
                <w:color w:val="000000"/>
                <w:sz w:val="22"/>
                <w:szCs w:val="22"/>
              </w:rPr>
              <w:t>12959,72</w:t>
            </w:r>
          </w:p>
        </w:tc>
        <w:tc>
          <w:tcPr>
            <w:tcW w:w="378" w:type="pct"/>
            <w:tcBorders>
              <w:top w:val="nil"/>
              <w:left w:val="nil"/>
              <w:bottom w:val="single" w:sz="4" w:space="0" w:color="auto"/>
              <w:right w:val="single" w:sz="4" w:space="0" w:color="auto"/>
            </w:tcBorders>
            <w:shd w:val="clear" w:color="000000" w:fill="E2EFDA"/>
            <w:noWrap/>
            <w:vAlign w:val="center"/>
            <w:hideMark/>
          </w:tcPr>
          <w:p w14:paraId="7BAFEA51" w14:textId="77777777" w:rsidR="0058469A" w:rsidRPr="0058469A" w:rsidRDefault="0058469A" w:rsidP="0058469A">
            <w:pPr>
              <w:jc w:val="center"/>
              <w:rPr>
                <w:color w:val="000000"/>
                <w:sz w:val="22"/>
                <w:szCs w:val="22"/>
              </w:rPr>
            </w:pPr>
            <w:r w:rsidRPr="0058469A">
              <w:rPr>
                <w:color w:val="000000"/>
                <w:sz w:val="22"/>
                <w:szCs w:val="22"/>
              </w:rPr>
              <w:t>10994,174</w:t>
            </w:r>
          </w:p>
        </w:tc>
        <w:tc>
          <w:tcPr>
            <w:tcW w:w="543" w:type="pct"/>
            <w:tcBorders>
              <w:top w:val="nil"/>
              <w:left w:val="nil"/>
              <w:bottom w:val="single" w:sz="4" w:space="0" w:color="auto"/>
              <w:right w:val="single" w:sz="4" w:space="0" w:color="auto"/>
            </w:tcBorders>
            <w:shd w:val="clear" w:color="000000" w:fill="E2EFDA"/>
            <w:noWrap/>
            <w:vAlign w:val="center"/>
            <w:hideMark/>
          </w:tcPr>
          <w:p w14:paraId="26BD23AF" w14:textId="77777777" w:rsidR="0058469A" w:rsidRPr="0058469A" w:rsidRDefault="0058469A" w:rsidP="0058469A">
            <w:pPr>
              <w:jc w:val="center"/>
              <w:rPr>
                <w:color w:val="000000"/>
                <w:sz w:val="22"/>
                <w:szCs w:val="22"/>
              </w:rPr>
            </w:pPr>
            <w:r w:rsidRPr="0058469A">
              <w:rPr>
                <w:color w:val="000000"/>
                <w:sz w:val="22"/>
                <w:szCs w:val="22"/>
              </w:rPr>
              <w:t>11422,95</w:t>
            </w:r>
          </w:p>
        </w:tc>
        <w:tc>
          <w:tcPr>
            <w:tcW w:w="392" w:type="pct"/>
            <w:tcBorders>
              <w:top w:val="nil"/>
              <w:left w:val="nil"/>
              <w:bottom w:val="single" w:sz="4" w:space="0" w:color="auto"/>
              <w:right w:val="single" w:sz="4" w:space="0" w:color="auto"/>
            </w:tcBorders>
            <w:shd w:val="clear" w:color="000000" w:fill="E2EFDA"/>
            <w:noWrap/>
            <w:vAlign w:val="center"/>
            <w:hideMark/>
          </w:tcPr>
          <w:p w14:paraId="410EA699" w14:textId="77777777" w:rsidR="0058469A" w:rsidRPr="0058469A" w:rsidRDefault="0058469A" w:rsidP="0058469A">
            <w:pPr>
              <w:jc w:val="center"/>
              <w:rPr>
                <w:color w:val="000000"/>
                <w:sz w:val="22"/>
                <w:szCs w:val="22"/>
              </w:rPr>
            </w:pPr>
            <w:r w:rsidRPr="0058469A">
              <w:rPr>
                <w:color w:val="000000"/>
                <w:sz w:val="22"/>
                <w:szCs w:val="22"/>
              </w:rPr>
              <w:t>11879,86</w:t>
            </w:r>
          </w:p>
        </w:tc>
        <w:tc>
          <w:tcPr>
            <w:tcW w:w="342" w:type="pct"/>
            <w:tcBorders>
              <w:top w:val="nil"/>
              <w:left w:val="nil"/>
              <w:bottom w:val="single" w:sz="4" w:space="0" w:color="auto"/>
              <w:right w:val="single" w:sz="4" w:space="0" w:color="auto"/>
            </w:tcBorders>
            <w:shd w:val="clear" w:color="000000" w:fill="E2EFDA"/>
            <w:noWrap/>
            <w:vAlign w:val="center"/>
            <w:hideMark/>
          </w:tcPr>
          <w:p w14:paraId="6A1A13FF" w14:textId="77777777" w:rsidR="0058469A" w:rsidRPr="0058469A" w:rsidRDefault="0058469A" w:rsidP="0058469A">
            <w:pPr>
              <w:jc w:val="center"/>
              <w:rPr>
                <w:color w:val="000000"/>
                <w:sz w:val="22"/>
                <w:szCs w:val="22"/>
              </w:rPr>
            </w:pPr>
            <w:r w:rsidRPr="0058469A">
              <w:rPr>
                <w:color w:val="000000"/>
                <w:sz w:val="22"/>
                <w:szCs w:val="22"/>
              </w:rPr>
              <w:t>12355,06</w:t>
            </w:r>
          </w:p>
        </w:tc>
        <w:tc>
          <w:tcPr>
            <w:tcW w:w="342" w:type="pct"/>
            <w:tcBorders>
              <w:top w:val="nil"/>
              <w:left w:val="nil"/>
              <w:bottom w:val="single" w:sz="4" w:space="0" w:color="auto"/>
              <w:right w:val="single" w:sz="4" w:space="0" w:color="auto"/>
            </w:tcBorders>
            <w:shd w:val="clear" w:color="000000" w:fill="E2EFDA"/>
            <w:noWrap/>
            <w:vAlign w:val="center"/>
            <w:hideMark/>
          </w:tcPr>
          <w:p w14:paraId="057E045E" w14:textId="77777777" w:rsidR="0058469A" w:rsidRPr="0058469A" w:rsidRDefault="0058469A" w:rsidP="0058469A">
            <w:pPr>
              <w:jc w:val="center"/>
              <w:rPr>
                <w:color w:val="000000"/>
                <w:sz w:val="22"/>
                <w:szCs w:val="22"/>
              </w:rPr>
            </w:pPr>
            <w:r w:rsidRPr="0058469A">
              <w:rPr>
                <w:color w:val="000000"/>
                <w:sz w:val="22"/>
                <w:szCs w:val="22"/>
              </w:rPr>
              <w:t>12849,26</w:t>
            </w:r>
          </w:p>
        </w:tc>
      </w:tr>
      <w:tr w:rsidR="0058469A" w:rsidRPr="0058469A" w14:paraId="152D1DDC" w14:textId="77777777" w:rsidTr="007368F0">
        <w:trPr>
          <w:trHeight w:val="300"/>
        </w:trPr>
        <w:tc>
          <w:tcPr>
            <w:tcW w:w="1061" w:type="pct"/>
            <w:tcBorders>
              <w:top w:val="nil"/>
              <w:left w:val="single" w:sz="4" w:space="0" w:color="auto"/>
              <w:bottom w:val="single" w:sz="4" w:space="0" w:color="auto"/>
              <w:right w:val="single" w:sz="4" w:space="0" w:color="auto"/>
            </w:tcBorders>
            <w:shd w:val="clear" w:color="000000" w:fill="D9E1F2"/>
            <w:vAlign w:val="center"/>
            <w:hideMark/>
          </w:tcPr>
          <w:p w14:paraId="42C612DB" w14:textId="77777777" w:rsidR="0058469A" w:rsidRPr="0058469A" w:rsidRDefault="0058469A" w:rsidP="0058469A">
            <w:pPr>
              <w:rPr>
                <w:color w:val="000000"/>
                <w:sz w:val="22"/>
                <w:szCs w:val="22"/>
              </w:rPr>
            </w:pPr>
            <w:r w:rsidRPr="0058469A">
              <w:rPr>
                <w:color w:val="000000"/>
                <w:sz w:val="22"/>
                <w:szCs w:val="22"/>
              </w:rPr>
              <w:t xml:space="preserve">диаметр </w:t>
            </w:r>
            <w:proofErr w:type="spellStart"/>
            <w:r w:rsidRPr="0058469A">
              <w:rPr>
                <w:color w:val="000000"/>
                <w:sz w:val="22"/>
                <w:szCs w:val="22"/>
              </w:rPr>
              <w:t>Ду</w:t>
            </w:r>
            <w:proofErr w:type="spellEnd"/>
            <w:r w:rsidRPr="0058469A">
              <w:rPr>
                <w:color w:val="000000"/>
                <w:sz w:val="22"/>
                <w:szCs w:val="22"/>
              </w:rPr>
              <w:t xml:space="preserve"> от 70 до 100 мм</w:t>
            </w:r>
          </w:p>
        </w:tc>
        <w:tc>
          <w:tcPr>
            <w:tcW w:w="378" w:type="pct"/>
            <w:tcBorders>
              <w:top w:val="nil"/>
              <w:left w:val="nil"/>
              <w:bottom w:val="single" w:sz="4" w:space="0" w:color="auto"/>
              <w:right w:val="single" w:sz="4" w:space="0" w:color="auto"/>
            </w:tcBorders>
            <w:shd w:val="clear" w:color="000000" w:fill="D9E1F2"/>
            <w:noWrap/>
            <w:vAlign w:val="center"/>
            <w:hideMark/>
          </w:tcPr>
          <w:p w14:paraId="43CE43DC" w14:textId="77777777" w:rsidR="0058469A" w:rsidRPr="0058469A" w:rsidRDefault="0058469A" w:rsidP="0058469A">
            <w:pPr>
              <w:jc w:val="center"/>
              <w:rPr>
                <w:color w:val="000000"/>
                <w:sz w:val="22"/>
                <w:szCs w:val="22"/>
              </w:rPr>
            </w:pPr>
            <w:r w:rsidRPr="0058469A">
              <w:rPr>
                <w:color w:val="000000"/>
                <w:sz w:val="22"/>
                <w:szCs w:val="22"/>
              </w:rPr>
              <w:t>11647,077</w:t>
            </w:r>
          </w:p>
        </w:tc>
        <w:tc>
          <w:tcPr>
            <w:tcW w:w="384" w:type="pct"/>
            <w:tcBorders>
              <w:top w:val="nil"/>
              <w:left w:val="nil"/>
              <w:bottom w:val="single" w:sz="4" w:space="0" w:color="auto"/>
              <w:right w:val="single" w:sz="4" w:space="0" w:color="auto"/>
            </w:tcBorders>
            <w:shd w:val="clear" w:color="000000" w:fill="D9E1F2"/>
            <w:noWrap/>
            <w:vAlign w:val="center"/>
            <w:hideMark/>
          </w:tcPr>
          <w:p w14:paraId="5B0E22C4" w14:textId="77777777" w:rsidR="0058469A" w:rsidRPr="0058469A" w:rsidRDefault="0058469A" w:rsidP="0058469A">
            <w:pPr>
              <w:jc w:val="center"/>
              <w:rPr>
                <w:color w:val="000000"/>
                <w:sz w:val="22"/>
                <w:szCs w:val="22"/>
              </w:rPr>
            </w:pPr>
            <w:r w:rsidRPr="0058469A">
              <w:rPr>
                <w:color w:val="000000"/>
                <w:sz w:val="22"/>
                <w:szCs w:val="22"/>
              </w:rPr>
              <w:t>12101,31</w:t>
            </w:r>
          </w:p>
        </w:tc>
        <w:tc>
          <w:tcPr>
            <w:tcW w:w="494" w:type="pct"/>
            <w:tcBorders>
              <w:top w:val="nil"/>
              <w:left w:val="nil"/>
              <w:bottom w:val="single" w:sz="4" w:space="0" w:color="auto"/>
              <w:right w:val="single" w:sz="4" w:space="0" w:color="auto"/>
            </w:tcBorders>
            <w:shd w:val="clear" w:color="000000" w:fill="D9E1F2"/>
            <w:noWrap/>
            <w:vAlign w:val="center"/>
            <w:hideMark/>
          </w:tcPr>
          <w:p w14:paraId="48589CDC" w14:textId="77777777" w:rsidR="0058469A" w:rsidRPr="0058469A" w:rsidRDefault="0058469A" w:rsidP="0058469A">
            <w:pPr>
              <w:jc w:val="center"/>
              <w:rPr>
                <w:color w:val="000000"/>
                <w:sz w:val="22"/>
                <w:szCs w:val="22"/>
              </w:rPr>
            </w:pPr>
            <w:r w:rsidRPr="0058469A">
              <w:rPr>
                <w:color w:val="000000"/>
                <w:sz w:val="22"/>
                <w:szCs w:val="22"/>
              </w:rPr>
              <w:t>12585,37</w:t>
            </w:r>
          </w:p>
        </w:tc>
        <w:tc>
          <w:tcPr>
            <w:tcW w:w="342" w:type="pct"/>
            <w:tcBorders>
              <w:top w:val="nil"/>
              <w:left w:val="nil"/>
              <w:bottom w:val="single" w:sz="4" w:space="0" w:color="auto"/>
              <w:right w:val="single" w:sz="4" w:space="0" w:color="auto"/>
            </w:tcBorders>
            <w:shd w:val="clear" w:color="000000" w:fill="D9E1F2"/>
            <w:noWrap/>
            <w:vAlign w:val="center"/>
            <w:hideMark/>
          </w:tcPr>
          <w:p w14:paraId="0A866DBB" w14:textId="77777777" w:rsidR="0058469A" w:rsidRPr="0058469A" w:rsidRDefault="0058469A" w:rsidP="0058469A">
            <w:pPr>
              <w:jc w:val="center"/>
              <w:rPr>
                <w:color w:val="000000"/>
                <w:sz w:val="22"/>
                <w:szCs w:val="22"/>
              </w:rPr>
            </w:pPr>
            <w:r w:rsidRPr="0058469A">
              <w:rPr>
                <w:color w:val="000000"/>
                <w:sz w:val="22"/>
                <w:szCs w:val="22"/>
              </w:rPr>
              <w:t>13088,78</w:t>
            </w:r>
          </w:p>
        </w:tc>
        <w:tc>
          <w:tcPr>
            <w:tcW w:w="342" w:type="pct"/>
            <w:tcBorders>
              <w:top w:val="nil"/>
              <w:left w:val="nil"/>
              <w:bottom w:val="single" w:sz="4" w:space="0" w:color="auto"/>
              <w:right w:val="single" w:sz="4" w:space="0" w:color="auto"/>
            </w:tcBorders>
            <w:shd w:val="clear" w:color="000000" w:fill="D9E1F2"/>
            <w:noWrap/>
            <w:vAlign w:val="center"/>
            <w:hideMark/>
          </w:tcPr>
          <w:p w14:paraId="622C4F30" w14:textId="77777777" w:rsidR="0058469A" w:rsidRPr="0058469A" w:rsidRDefault="0058469A" w:rsidP="0058469A">
            <w:pPr>
              <w:jc w:val="center"/>
              <w:rPr>
                <w:color w:val="000000"/>
                <w:sz w:val="22"/>
                <w:szCs w:val="22"/>
              </w:rPr>
            </w:pPr>
            <w:r w:rsidRPr="0058469A">
              <w:rPr>
                <w:color w:val="000000"/>
                <w:sz w:val="22"/>
                <w:szCs w:val="22"/>
              </w:rPr>
              <w:t>13612,33</w:t>
            </w:r>
          </w:p>
        </w:tc>
        <w:tc>
          <w:tcPr>
            <w:tcW w:w="378" w:type="pct"/>
            <w:tcBorders>
              <w:top w:val="nil"/>
              <w:left w:val="nil"/>
              <w:bottom w:val="single" w:sz="4" w:space="0" w:color="auto"/>
              <w:right w:val="single" w:sz="4" w:space="0" w:color="auto"/>
            </w:tcBorders>
            <w:shd w:val="clear" w:color="000000" w:fill="E2EFDA"/>
            <w:noWrap/>
            <w:vAlign w:val="center"/>
            <w:hideMark/>
          </w:tcPr>
          <w:p w14:paraId="58E6BD60" w14:textId="77777777" w:rsidR="0058469A" w:rsidRPr="0058469A" w:rsidRDefault="0058469A" w:rsidP="0058469A">
            <w:pPr>
              <w:jc w:val="center"/>
              <w:rPr>
                <w:color w:val="000000"/>
                <w:sz w:val="22"/>
                <w:szCs w:val="22"/>
              </w:rPr>
            </w:pPr>
            <w:r w:rsidRPr="0058469A">
              <w:rPr>
                <w:color w:val="000000"/>
                <w:sz w:val="22"/>
                <w:szCs w:val="22"/>
              </w:rPr>
              <w:t>11552,563</w:t>
            </w:r>
          </w:p>
        </w:tc>
        <w:tc>
          <w:tcPr>
            <w:tcW w:w="543" w:type="pct"/>
            <w:tcBorders>
              <w:top w:val="nil"/>
              <w:left w:val="nil"/>
              <w:bottom w:val="single" w:sz="4" w:space="0" w:color="auto"/>
              <w:right w:val="single" w:sz="4" w:space="0" w:color="auto"/>
            </w:tcBorders>
            <w:shd w:val="clear" w:color="000000" w:fill="E2EFDA"/>
            <w:noWrap/>
            <w:vAlign w:val="center"/>
            <w:hideMark/>
          </w:tcPr>
          <w:p w14:paraId="26FBFD05" w14:textId="77777777" w:rsidR="0058469A" w:rsidRPr="0058469A" w:rsidRDefault="0058469A" w:rsidP="0058469A">
            <w:pPr>
              <w:jc w:val="center"/>
              <w:rPr>
                <w:color w:val="000000"/>
                <w:sz w:val="22"/>
                <w:szCs w:val="22"/>
              </w:rPr>
            </w:pPr>
            <w:r w:rsidRPr="0058469A">
              <w:rPr>
                <w:color w:val="000000"/>
                <w:sz w:val="22"/>
                <w:szCs w:val="22"/>
              </w:rPr>
              <w:t>12003,11</w:t>
            </w:r>
          </w:p>
        </w:tc>
        <w:tc>
          <w:tcPr>
            <w:tcW w:w="392" w:type="pct"/>
            <w:tcBorders>
              <w:top w:val="nil"/>
              <w:left w:val="nil"/>
              <w:bottom w:val="single" w:sz="4" w:space="0" w:color="auto"/>
              <w:right w:val="single" w:sz="4" w:space="0" w:color="auto"/>
            </w:tcBorders>
            <w:shd w:val="clear" w:color="000000" w:fill="E2EFDA"/>
            <w:noWrap/>
            <w:vAlign w:val="center"/>
            <w:hideMark/>
          </w:tcPr>
          <w:p w14:paraId="2C2666EF" w14:textId="77777777" w:rsidR="0058469A" w:rsidRPr="0058469A" w:rsidRDefault="0058469A" w:rsidP="0058469A">
            <w:pPr>
              <w:jc w:val="center"/>
              <w:rPr>
                <w:color w:val="000000"/>
                <w:sz w:val="22"/>
                <w:szCs w:val="22"/>
              </w:rPr>
            </w:pPr>
            <w:r w:rsidRPr="0058469A">
              <w:rPr>
                <w:color w:val="000000"/>
                <w:sz w:val="22"/>
                <w:szCs w:val="22"/>
              </w:rPr>
              <w:t>12483,24</w:t>
            </w:r>
          </w:p>
        </w:tc>
        <w:tc>
          <w:tcPr>
            <w:tcW w:w="342" w:type="pct"/>
            <w:tcBorders>
              <w:top w:val="nil"/>
              <w:left w:val="nil"/>
              <w:bottom w:val="single" w:sz="4" w:space="0" w:color="auto"/>
              <w:right w:val="single" w:sz="4" w:space="0" w:color="auto"/>
            </w:tcBorders>
            <w:shd w:val="clear" w:color="000000" w:fill="E2EFDA"/>
            <w:noWrap/>
            <w:vAlign w:val="center"/>
            <w:hideMark/>
          </w:tcPr>
          <w:p w14:paraId="5847A88D" w14:textId="77777777" w:rsidR="0058469A" w:rsidRPr="0058469A" w:rsidRDefault="0058469A" w:rsidP="0058469A">
            <w:pPr>
              <w:jc w:val="center"/>
              <w:rPr>
                <w:color w:val="000000"/>
                <w:sz w:val="22"/>
                <w:szCs w:val="22"/>
              </w:rPr>
            </w:pPr>
            <w:r w:rsidRPr="0058469A">
              <w:rPr>
                <w:color w:val="000000"/>
                <w:sz w:val="22"/>
                <w:szCs w:val="22"/>
              </w:rPr>
              <w:t>12982,57</w:t>
            </w:r>
          </w:p>
        </w:tc>
        <w:tc>
          <w:tcPr>
            <w:tcW w:w="342" w:type="pct"/>
            <w:tcBorders>
              <w:top w:val="nil"/>
              <w:left w:val="nil"/>
              <w:bottom w:val="single" w:sz="4" w:space="0" w:color="auto"/>
              <w:right w:val="single" w:sz="4" w:space="0" w:color="auto"/>
            </w:tcBorders>
            <w:shd w:val="clear" w:color="000000" w:fill="E2EFDA"/>
            <w:noWrap/>
            <w:vAlign w:val="center"/>
            <w:hideMark/>
          </w:tcPr>
          <w:p w14:paraId="501A1F3C" w14:textId="77777777" w:rsidR="0058469A" w:rsidRPr="0058469A" w:rsidRDefault="0058469A" w:rsidP="0058469A">
            <w:pPr>
              <w:jc w:val="center"/>
              <w:rPr>
                <w:color w:val="000000"/>
                <w:sz w:val="22"/>
                <w:szCs w:val="22"/>
              </w:rPr>
            </w:pPr>
            <w:r w:rsidRPr="0058469A">
              <w:rPr>
                <w:color w:val="000000"/>
                <w:sz w:val="22"/>
                <w:szCs w:val="22"/>
              </w:rPr>
              <w:t>13501,87</w:t>
            </w:r>
          </w:p>
        </w:tc>
      </w:tr>
      <w:tr w:rsidR="0058469A" w:rsidRPr="0058469A" w14:paraId="071E4B2E" w14:textId="77777777" w:rsidTr="007368F0">
        <w:trPr>
          <w:trHeight w:val="300"/>
        </w:trPr>
        <w:tc>
          <w:tcPr>
            <w:tcW w:w="1061" w:type="pct"/>
            <w:tcBorders>
              <w:top w:val="nil"/>
              <w:left w:val="single" w:sz="4" w:space="0" w:color="auto"/>
              <w:bottom w:val="single" w:sz="4" w:space="0" w:color="auto"/>
              <w:right w:val="single" w:sz="4" w:space="0" w:color="auto"/>
            </w:tcBorders>
            <w:shd w:val="clear" w:color="000000" w:fill="D9E1F2"/>
            <w:vAlign w:val="center"/>
            <w:hideMark/>
          </w:tcPr>
          <w:p w14:paraId="7EDF4B52" w14:textId="77777777" w:rsidR="0058469A" w:rsidRPr="0058469A" w:rsidRDefault="0058469A" w:rsidP="0058469A">
            <w:pPr>
              <w:rPr>
                <w:color w:val="000000"/>
                <w:sz w:val="22"/>
                <w:szCs w:val="22"/>
              </w:rPr>
            </w:pPr>
            <w:r w:rsidRPr="0058469A">
              <w:rPr>
                <w:color w:val="000000"/>
                <w:sz w:val="22"/>
                <w:szCs w:val="22"/>
              </w:rPr>
              <w:t xml:space="preserve">диаметр </w:t>
            </w:r>
            <w:proofErr w:type="spellStart"/>
            <w:r w:rsidRPr="0058469A">
              <w:rPr>
                <w:color w:val="000000"/>
                <w:sz w:val="22"/>
                <w:szCs w:val="22"/>
              </w:rPr>
              <w:t>Ду</w:t>
            </w:r>
            <w:proofErr w:type="spellEnd"/>
            <w:r w:rsidRPr="0058469A">
              <w:rPr>
                <w:color w:val="000000"/>
                <w:sz w:val="22"/>
                <w:szCs w:val="22"/>
              </w:rPr>
              <w:t xml:space="preserve"> от 100 до 150 мм</w:t>
            </w:r>
          </w:p>
        </w:tc>
        <w:tc>
          <w:tcPr>
            <w:tcW w:w="378" w:type="pct"/>
            <w:tcBorders>
              <w:top w:val="nil"/>
              <w:left w:val="nil"/>
              <w:bottom w:val="single" w:sz="4" w:space="0" w:color="auto"/>
              <w:right w:val="single" w:sz="4" w:space="0" w:color="auto"/>
            </w:tcBorders>
            <w:shd w:val="clear" w:color="000000" w:fill="D9E1F2"/>
            <w:noWrap/>
            <w:vAlign w:val="center"/>
            <w:hideMark/>
          </w:tcPr>
          <w:p w14:paraId="57599727" w14:textId="77777777" w:rsidR="0058469A" w:rsidRPr="0058469A" w:rsidRDefault="0058469A" w:rsidP="0058469A">
            <w:pPr>
              <w:jc w:val="center"/>
              <w:rPr>
                <w:color w:val="000000"/>
                <w:sz w:val="22"/>
                <w:szCs w:val="22"/>
              </w:rPr>
            </w:pPr>
            <w:r w:rsidRPr="0058469A">
              <w:rPr>
                <w:color w:val="000000"/>
                <w:sz w:val="22"/>
                <w:szCs w:val="22"/>
              </w:rPr>
              <w:t>13339,950</w:t>
            </w:r>
          </w:p>
        </w:tc>
        <w:tc>
          <w:tcPr>
            <w:tcW w:w="384" w:type="pct"/>
            <w:tcBorders>
              <w:top w:val="nil"/>
              <w:left w:val="nil"/>
              <w:bottom w:val="single" w:sz="4" w:space="0" w:color="auto"/>
              <w:right w:val="single" w:sz="4" w:space="0" w:color="auto"/>
            </w:tcBorders>
            <w:shd w:val="clear" w:color="000000" w:fill="D9E1F2"/>
            <w:noWrap/>
            <w:vAlign w:val="center"/>
            <w:hideMark/>
          </w:tcPr>
          <w:p w14:paraId="23089181" w14:textId="77777777" w:rsidR="0058469A" w:rsidRPr="0058469A" w:rsidRDefault="0058469A" w:rsidP="0058469A">
            <w:pPr>
              <w:jc w:val="center"/>
              <w:rPr>
                <w:color w:val="000000"/>
                <w:sz w:val="22"/>
                <w:szCs w:val="22"/>
              </w:rPr>
            </w:pPr>
            <w:r w:rsidRPr="0058469A">
              <w:rPr>
                <w:color w:val="000000"/>
                <w:sz w:val="22"/>
                <w:szCs w:val="22"/>
              </w:rPr>
              <w:t>13860,21</w:t>
            </w:r>
          </w:p>
        </w:tc>
        <w:tc>
          <w:tcPr>
            <w:tcW w:w="494" w:type="pct"/>
            <w:tcBorders>
              <w:top w:val="nil"/>
              <w:left w:val="nil"/>
              <w:bottom w:val="single" w:sz="4" w:space="0" w:color="auto"/>
              <w:right w:val="single" w:sz="4" w:space="0" w:color="auto"/>
            </w:tcBorders>
            <w:shd w:val="clear" w:color="000000" w:fill="D9E1F2"/>
            <w:noWrap/>
            <w:vAlign w:val="center"/>
            <w:hideMark/>
          </w:tcPr>
          <w:p w14:paraId="1AC2CFA4" w14:textId="77777777" w:rsidR="0058469A" w:rsidRPr="0058469A" w:rsidRDefault="0058469A" w:rsidP="0058469A">
            <w:pPr>
              <w:jc w:val="center"/>
              <w:rPr>
                <w:color w:val="000000"/>
                <w:sz w:val="22"/>
                <w:szCs w:val="22"/>
              </w:rPr>
            </w:pPr>
            <w:r w:rsidRPr="0058469A">
              <w:rPr>
                <w:color w:val="000000"/>
                <w:sz w:val="22"/>
                <w:szCs w:val="22"/>
              </w:rPr>
              <w:t>14414,62</w:t>
            </w:r>
          </w:p>
        </w:tc>
        <w:tc>
          <w:tcPr>
            <w:tcW w:w="342" w:type="pct"/>
            <w:tcBorders>
              <w:top w:val="nil"/>
              <w:left w:val="nil"/>
              <w:bottom w:val="single" w:sz="4" w:space="0" w:color="auto"/>
              <w:right w:val="single" w:sz="4" w:space="0" w:color="auto"/>
            </w:tcBorders>
            <w:shd w:val="clear" w:color="000000" w:fill="D9E1F2"/>
            <w:noWrap/>
            <w:vAlign w:val="center"/>
            <w:hideMark/>
          </w:tcPr>
          <w:p w14:paraId="3EA48EE2" w14:textId="77777777" w:rsidR="0058469A" w:rsidRPr="0058469A" w:rsidRDefault="0058469A" w:rsidP="0058469A">
            <w:pPr>
              <w:jc w:val="center"/>
              <w:rPr>
                <w:color w:val="000000"/>
                <w:sz w:val="22"/>
                <w:szCs w:val="22"/>
              </w:rPr>
            </w:pPr>
            <w:r w:rsidRPr="0058469A">
              <w:rPr>
                <w:color w:val="000000"/>
                <w:sz w:val="22"/>
                <w:szCs w:val="22"/>
              </w:rPr>
              <w:t>14991,20</w:t>
            </w:r>
          </w:p>
        </w:tc>
        <w:tc>
          <w:tcPr>
            <w:tcW w:w="342" w:type="pct"/>
            <w:tcBorders>
              <w:top w:val="nil"/>
              <w:left w:val="nil"/>
              <w:bottom w:val="single" w:sz="4" w:space="0" w:color="auto"/>
              <w:right w:val="single" w:sz="4" w:space="0" w:color="auto"/>
            </w:tcBorders>
            <w:shd w:val="clear" w:color="000000" w:fill="D9E1F2"/>
            <w:noWrap/>
            <w:vAlign w:val="center"/>
            <w:hideMark/>
          </w:tcPr>
          <w:p w14:paraId="4A0A58CE" w14:textId="77777777" w:rsidR="0058469A" w:rsidRPr="0058469A" w:rsidRDefault="0058469A" w:rsidP="0058469A">
            <w:pPr>
              <w:jc w:val="center"/>
              <w:rPr>
                <w:color w:val="000000"/>
                <w:sz w:val="22"/>
                <w:szCs w:val="22"/>
              </w:rPr>
            </w:pPr>
            <w:r w:rsidRPr="0058469A">
              <w:rPr>
                <w:color w:val="000000"/>
                <w:sz w:val="22"/>
                <w:szCs w:val="22"/>
              </w:rPr>
              <w:t>15590,85</w:t>
            </w:r>
          </w:p>
        </w:tc>
        <w:tc>
          <w:tcPr>
            <w:tcW w:w="378" w:type="pct"/>
            <w:tcBorders>
              <w:top w:val="nil"/>
              <w:left w:val="nil"/>
              <w:bottom w:val="single" w:sz="4" w:space="0" w:color="auto"/>
              <w:right w:val="single" w:sz="4" w:space="0" w:color="auto"/>
            </w:tcBorders>
            <w:shd w:val="clear" w:color="000000" w:fill="E2EFDA"/>
            <w:noWrap/>
            <w:vAlign w:val="center"/>
            <w:hideMark/>
          </w:tcPr>
          <w:p w14:paraId="09FDB579" w14:textId="77777777" w:rsidR="0058469A" w:rsidRPr="0058469A" w:rsidRDefault="0058469A" w:rsidP="0058469A">
            <w:pPr>
              <w:jc w:val="center"/>
              <w:rPr>
                <w:color w:val="000000"/>
                <w:sz w:val="22"/>
                <w:szCs w:val="22"/>
              </w:rPr>
            </w:pPr>
            <w:r w:rsidRPr="0058469A">
              <w:rPr>
                <w:color w:val="000000"/>
                <w:sz w:val="22"/>
                <w:szCs w:val="22"/>
              </w:rPr>
              <w:t>13245,436</w:t>
            </w:r>
          </w:p>
        </w:tc>
        <w:tc>
          <w:tcPr>
            <w:tcW w:w="543" w:type="pct"/>
            <w:tcBorders>
              <w:top w:val="nil"/>
              <w:left w:val="nil"/>
              <w:bottom w:val="single" w:sz="4" w:space="0" w:color="auto"/>
              <w:right w:val="single" w:sz="4" w:space="0" w:color="auto"/>
            </w:tcBorders>
            <w:shd w:val="clear" w:color="000000" w:fill="E2EFDA"/>
            <w:noWrap/>
            <w:vAlign w:val="center"/>
            <w:hideMark/>
          </w:tcPr>
          <w:p w14:paraId="6527A63E" w14:textId="77777777" w:rsidR="0058469A" w:rsidRPr="0058469A" w:rsidRDefault="0058469A" w:rsidP="0058469A">
            <w:pPr>
              <w:jc w:val="center"/>
              <w:rPr>
                <w:color w:val="000000"/>
                <w:sz w:val="22"/>
                <w:szCs w:val="22"/>
              </w:rPr>
            </w:pPr>
            <w:r w:rsidRPr="0058469A">
              <w:rPr>
                <w:color w:val="000000"/>
                <w:sz w:val="22"/>
                <w:szCs w:val="22"/>
              </w:rPr>
              <w:t>13762,01</w:t>
            </w:r>
          </w:p>
        </w:tc>
        <w:tc>
          <w:tcPr>
            <w:tcW w:w="392" w:type="pct"/>
            <w:tcBorders>
              <w:top w:val="nil"/>
              <w:left w:val="nil"/>
              <w:bottom w:val="single" w:sz="4" w:space="0" w:color="auto"/>
              <w:right w:val="single" w:sz="4" w:space="0" w:color="auto"/>
            </w:tcBorders>
            <w:shd w:val="clear" w:color="000000" w:fill="E2EFDA"/>
            <w:noWrap/>
            <w:vAlign w:val="center"/>
            <w:hideMark/>
          </w:tcPr>
          <w:p w14:paraId="3D2176B5" w14:textId="77777777" w:rsidR="0058469A" w:rsidRPr="0058469A" w:rsidRDefault="0058469A" w:rsidP="0058469A">
            <w:pPr>
              <w:jc w:val="center"/>
              <w:rPr>
                <w:color w:val="000000"/>
                <w:sz w:val="22"/>
                <w:szCs w:val="22"/>
              </w:rPr>
            </w:pPr>
            <w:r w:rsidRPr="0058469A">
              <w:rPr>
                <w:color w:val="000000"/>
                <w:sz w:val="22"/>
                <w:szCs w:val="22"/>
              </w:rPr>
              <w:t>14312,49</w:t>
            </w:r>
          </w:p>
        </w:tc>
        <w:tc>
          <w:tcPr>
            <w:tcW w:w="342" w:type="pct"/>
            <w:tcBorders>
              <w:top w:val="nil"/>
              <w:left w:val="nil"/>
              <w:bottom w:val="single" w:sz="4" w:space="0" w:color="auto"/>
              <w:right w:val="single" w:sz="4" w:space="0" w:color="auto"/>
            </w:tcBorders>
            <w:shd w:val="clear" w:color="000000" w:fill="E2EFDA"/>
            <w:noWrap/>
            <w:vAlign w:val="center"/>
            <w:hideMark/>
          </w:tcPr>
          <w:p w14:paraId="47D3E3F5" w14:textId="77777777" w:rsidR="0058469A" w:rsidRPr="0058469A" w:rsidRDefault="0058469A" w:rsidP="0058469A">
            <w:pPr>
              <w:jc w:val="center"/>
              <w:rPr>
                <w:color w:val="000000"/>
                <w:sz w:val="22"/>
                <w:szCs w:val="22"/>
              </w:rPr>
            </w:pPr>
            <w:r w:rsidRPr="0058469A">
              <w:rPr>
                <w:color w:val="000000"/>
                <w:sz w:val="22"/>
                <w:szCs w:val="22"/>
              </w:rPr>
              <w:t>14884,99</w:t>
            </w:r>
          </w:p>
        </w:tc>
        <w:tc>
          <w:tcPr>
            <w:tcW w:w="342" w:type="pct"/>
            <w:tcBorders>
              <w:top w:val="nil"/>
              <w:left w:val="nil"/>
              <w:bottom w:val="single" w:sz="4" w:space="0" w:color="auto"/>
              <w:right w:val="single" w:sz="4" w:space="0" w:color="auto"/>
            </w:tcBorders>
            <w:shd w:val="clear" w:color="000000" w:fill="E2EFDA"/>
            <w:noWrap/>
            <w:vAlign w:val="center"/>
            <w:hideMark/>
          </w:tcPr>
          <w:p w14:paraId="26DCFE8E" w14:textId="77777777" w:rsidR="0058469A" w:rsidRPr="0058469A" w:rsidRDefault="0058469A" w:rsidP="0058469A">
            <w:pPr>
              <w:jc w:val="center"/>
              <w:rPr>
                <w:color w:val="000000"/>
                <w:sz w:val="22"/>
                <w:szCs w:val="22"/>
              </w:rPr>
            </w:pPr>
            <w:r w:rsidRPr="0058469A">
              <w:rPr>
                <w:color w:val="000000"/>
                <w:sz w:val="22"/>
                <w:szCs w:val="22"/>
              </w:rPr>
              <w:t>15480,39</w:t>
            </w:r>
          </w:p>
        </w:tc>
      </w:tr>
      <w:tr w:rsidR="0058469A" w:rsidRPr="0058469A" w14:paraId="32A5CDD3" w14:textId="77777777" w:rsidTr="007368F0">
        <w:trPr>
          <w:trHeight w:val="300"/>
        </w:trPr>
        <w:tc>
          <w:tcPr>
            <w:tcW w:w="1061" w:type="pct"/>
            <w:tcBorders>
              <w:top w:val="nil"/>
              <w:left w:val="single" w:sz="4" w:space="0" w:color="auto"/>
              <w:bottom w:val="single" w:sz="4" w:space="0" w:color="auto"/>
              <w:right w:val="single" w:sz="4" w:space="0" w:color="auto"/>
            </w:tcBorders>
            <w:shd w:val="clear" w:color="000000" w:fill="D9E1F2"/>
            <w:vAlign w:val="center"/>
            <w:hideMark/>
          </w:tcPr>
          <w:p w14:paraId="3036E307" w14:textId="77777777" w:rsidR="0058469A" w:rsidRPr="0058469A" w:rsidRDefault="0058469A" w:rsidP="0058469A">
            <w:pPr>
              <w:rPr>
                <w:color w:val="000000"/>
                <w:sz w:val="22"/>
                <w:szCs w:val="22"/>
              </w:rPr>
            </w:pPr>
            <w:r w:rsidRPr="0058469A">
              <w:rPr>
                <w:color w:val="000000"/>
                <w:sz w:val="22"/>
                <w:szCs w:val="22"/>
              </w:rPr>
              <w:t xml:space="preserve">диаметр </w:t>
            </w:r>
            <w:proofErr w:type="spellStart"/>
            <w:r w:rsidRPr="0058469A">
              <w:rPr>
                <w:color w:val="000000"/>
                <w:sz w:val="22"/>
                <w:szCs w:val="22"/>
              </w:rPr>
              <w:t>Ду</w:t>
            </w:r>
            <w:proofErr w:type="spellEnd"/>
            <w:r w:rsidRPr="0058469A">
              <w:rPr>
                <w:color w:val="000000"/>
                <w:sz w:val="22"/>
                <w:szCs w:val="22"/>
              </w:rPr>
              <w:t xml:space="preserve"> от 150 до 200 мм</w:t>
            </w:r>
          </w:p>
        </w:tc>
        <w:tc>
          <w:tcPr>
            <w:tcW w:w="378" w:type="pct"/>
            <w:tcBorders>
              <w:top w:val="nil"/>
              <w:left w:val="nil"/>
              <w:bottom w:val="single" w:sz="4" w:space="0" w:color="auto"/>
              <w:right w:val="single" w:sz="4" w:space="0" w:color="auto"/>
            </w:tcBorders>
            <w:shd w:val="clear" w:color="000000" w:fill="D9E1F2"/>
            <w:noWrap/>
            <w:vAlign w:val="center"/>
            <w:hideMark/>
          </w:tcPr>
          <w:p w14:paraId="44B049AD" w14:textId="77777777" w:rsidR="0058469A" w:rsidRPr="0058469A" w:rsidRDefault="0058469A" w:rsidP="0058469A">
            <w:pPr>
              <w:jc w:val="center"/>
              <w:rPr>
                <w:color w:val="000000"/>
                <w:sz w:val="22"/>
                <w:szCs w:val="22"/>
              </w:rPr>
            </w:pPr>
            <w:r w:rsidRPr="0058469A">
              <w:rPr>
                <w:color w:val="000000"/>
                <w:sz w:val="22"/>
                <w:szCs w:val="22"/>
              </w:rPr>
              <w:t>14275,533</w:t>
            </w:r>
          </w:p>
        </w:tc>
        <w:tc>
          <w:tcPr>
            <w:tcW w:w="384" w:type="pct"/>
            <w:tcBorders>
              <w:top w:val="nil"/>
              <w:left w:val="nil"/>
              <w:bottom w:val="single" w:sz="4" w:space="0" w:color="auto"/>
              <w:right w:val="single" w:sz="4" w:space="0" w:color="auto"/>
            </w:tcBorders>
            <w:shd w:val="clear" w:color="000000" w:fill="D9E1F2"/>
            <w:noWrap/>
            <w:vAlign w:val="center"/>
            <w:hideMark/>
          </w:tcPr>
          <w:p w14:paraId="3A074C49" w14:textId="77777777" w:rsidR="0058469A" w:rsidRPr="0058469A" w:rsidRDefault="0058469A" w:rsidP="0058469A">
            <w:pPr>
              <w:jc w:val="center"/>
              <w:rPr>
                <w:color w:val="000000"/>
                <w:sz w:val="22"/>
                <w:szCs w:val="22"/>
              </w:rPr>
            </w:pPr>
            <w:r w:rsidRPr="0058469A">
              <w:rPr>
                <w:color w:val="000000"/>
                <w:sz w:val="22"/>
                <w:szCs w:val="22"/>
              </w:rPr>
              <w:t>14832,28</w:t>
            </w:r>
          </w:p>
        </w:tc>
        <w:tc>
          <w:tcPr>
            <w:tcW w:w="494" w:type="pct"/>
            <w:tcBorders>
              <w:top w:val="nil"/>
              <w:left w:val="nil"/>
              <w:bottom w:val="single" w:sz="4" w:space="0" w:color="auto"/>
              <w:right w:val="single" w:sz="4" w:space="0" w:color="auto"/>
            </w:tcBorders>
            <w:shd w:val="clear" w:color="000000" w:fill="D9E1F2"/>
            <w:noWrap/>
            <w:vAlign w:val="center"/>
            <w:hideMark/>
          </w:tcPr>
          <w:p w14:paraId="45066F93" w14:textId="77777777" w:rsidR="0058469A" w:rsidRPr="0058469A" w:rsidRDefault="0058469A" w:rsidP="0058469A">
            <w:pPr>
              <w:jc w:val="center"/>
              <w:rPr>
                <w:color w:val="000000"/>
                <w:sz w:val="22"/>
                <w:szCs w:val="22"/>
              </w:rPr>
            </w:pPr>
            <w:r w:rsidRPr="0058469A">
              <w:rPr>
                <w:color w:val="000000"/>
                <w:sz w:val="22"/>
                <w:szCs w:val="22"/>
              </w:rPr>
              <w:t>15425,57</w:t>
            </w:r>
          </w:p>
        </w:tc>
        <w:tc>
          <w:tcPr>
            <w:tcW w:w="342" w:type="pct"/>
            <w:tcBorders>
              <w:top w:val="nil"/>
              <w:left w:val="nil"/>
              <w:bottom w:val="single" w:sz="4" w:space="0" w:color="auto"/>
              <w:right w:val="single" w:sz="4" w:space="0" w:color="auto"/>
            </w:tcBorders>
            <w:shd w:val="clear" w:color="000000" w:fill="D9E1F2"/>
            <w:noWrap/>
            <w:vAlign w:val="center"/>
            <w:hideMark/>
          </w:tcPr>
          <w:p w14:paraId="22F33930" w14:textId="77777777" w:rsidR="0058469A" w:rsidRPr="0058469A" w:rsidRDefault="0058469A" w:rsidP="0058469A">
            <w:pPr>
              <w:jc w:val="center"/>
              <w:rPr>
                <w:color w:val="000000"/>
                <w:sz w:val="22"/>
                <w:szCs w:val="22"/>
              </w:rPr>
            </w:pPr>
            <w:r w:rsidRPr="0058469A">
              <w:rPr>
                <w:color w:val="000000"/>
                <w:sz w:val="22"/>
                <w:szCs w:val="22"/>
              </w:rPr>
              <w:t>16042,59</w:t>
            </w:r>
          </w:p>
        </w:tc>
        <w:tc>
          <w:tcPr>
            <w:tcW w:w="342" w:type="pct"/>
            <w:tcBorders>
              <w:top w:val="nil"/>
              <w:left w:val="nil"/>
              <w:bottom w:val="single" w:sz="4" w:space="0" w:color="auto"/>
              <w:right w:val="single" w:sz="4" w:space="0" w:color="auto"/>
            </w:tcBorders>
            <w:shd w:val="clear" w:color="000000" w:fill="D9E1F2"/>
            <w:noWrap/>
            <w:vAlign w:val="center"/>
            <w:hideMark/>
          </w:tcPr>
          <w:p w14:paraId="67E5B7A8" w14:textId="77777777" w:rsidR="0058469A" w:rsidRPr="0058469A" w:rsidRDefault="0058469A" w:rsidP="0058469A">
            <w:pPr>
              <w:jc w:val="center"/>
              <w:rPr>
                <w:color w:val="000000"/>
                <w:sz w:val="22"/>
                <w:szCs w:val="22"/>
              </w:rPr>
            </w:pPr>
            <w:r w:rsidRPr="0058469A">
              <w:rPr>
                <w:color w:val="000000"/>
                <w:sz w:val="22"/>
                <w:szCs w:val="22"/>
              </w:rPr>
              <w:t>16684,30</w:t>
            </w:r>
          </w:p>
        </w:tc>
        <w:tc>
          <w:tcPr>
            <w:tcW w:w="378" w:type="pct"/>
            <w:tcBorders>
              <w:top w:val="nil"/>
              <w:left w:val="nil"/>
              <w:bottom w:val="single" w:sz="4" w:space="0" w:color="auto"/>
              <w:right w:val="single" w:sz="4" w:space="0" w:color="auto"/>
            </w:tcBorders>
            <w:shd w:val="clear" w:color="000000" w:fill="E2EFDA"/>
            <w:noWrap/>
            <w:vAlign w:val="center"/>
            <w:hideMark/>
          </w:tcPr>
          <w:p w14:paraId="72C3A456" w14:textId="77777777" w:rsidR="0058469A" w:rsidRPr="0058469A" w:rsidRDefault="0058469A" w:rsidP="0058469A">
            <w:pPr>
              <w:jc w:val="center"/>
              <w:rPr>
                <w:color w:val="000000"/>
                <w:sz w:val="22"/>
                <w:szCs w:val="22"/>
              </w:rPr>
            </w:pPr>
            <w:r w:rsidRPr="0058469A">
              <w:rPr>
                <w:color w:val="000000"/>
                <w:sz w:val="22"/>
                <w:szCs w:val="22"/>
              </w:rPr>
              <w:t>14181,019</w:t>
            </w:r>
          </w:p>
        </w:tc>
        <w:tc>
          <w:tcPr>
            <w:tcW w:w="543" w:type="pct"/>
            <w:tcBorders>
              <w:top w:val="nil"/>
              <w:left w:val="nil"/>
              <w:bottom w:val="single" w:sz="4" w:space="0" w:color="auto"/>
              <w:right w:val="single" w:sz="4" w:space="0" w:color="auto"/>
            </w:tcBorders>
            <w:shd w:val="clear" w:color="000000" w:fill="E2EFDA"/>
            <w:noWrap/>
            <w:vAlign w:val="center"/>
            <w:hideMark/>
          </w:tcPr>
          <w:p w14:paraId="56845E31" w14:textId="77777777" w:rsidR="0058469A" w:rsidRPr="0058469A" w:rsidRDefault="0058469A" w:rsidP="0058469A">
            <w:pPr>
              <w:jc w:val="center"/>
              <w:rPr>
                <w:color w:val="000000"/>
                <w:sz w:val="22"/>
                <w:szCs w:val="22"/>
              </w:rPr>
            </w:pPr>
            <w:r w:rsidRPr="0058469A">
              <w:rPr>
                <w:color w:val="000000"/>
                <w:sz w:val="22"/>
                <w:szCs w:val="22"/>
              </w:rPr>
              <w:t>14734,08</w:t>
            </w:r>
          </w:p>
        </w:tc>
        <w:tc>
          <w:tcPr>
            <w:tcW w:w="392" w:type="pct"/>
            <w:tcBorders>
              <w:top w:val="nil"/>
              <w:left w:val="nil"/>
              <w:bottom w:val="single" w:sz="4" w:space="0" w:color="auto"/>
              <w:right w:val="single" w:sz="4" w:space="0" w:color="auto"/>
            </w:tcBorders>
            <w:shd w:val="clear" w:color="000000" w:fill="E2EFDA"/>
            <w:noWrap/>
            <w:vAlign w:val="center"/>
            <w:hideMark/>
          </w:tcPr>
          <w:p w14:paraId="2F1E6DD2" w14:textId="77777777" w:rsidR="0058469A" w:rsidRPr="0058469A" w:rsidRDefault="0058469A" w:rsidP="0058469A">
            <w:pPr>
              <w:jc w:val="center"/>
              <w:rPr>
                <w:color w:val="000000"/>
                <w:sz w:val="22"/>
                <w:szCs w:val="22"/>
              </w:rPr>
            </w:pPr>
            <w:r w:rsidRPr="0058469A">
              <w:rPr>
                <w:color w:val="000000"/>
                <w:sz w:val="22"/>
                <w:szCs w:val="22"/>
              </w:rPr>
              <w:t>15323,44</w:t>
            </w:r>
          </w:p>
        </w:tc>
        <w:tc>
          <w:tcPr>
            <w:tcW w:w="342" w:type="pct"/>
            <w:tcBorders>
              <w:top w:val="nil"/>
              <w:left w:val="nil"/>
              <w:bottom w:val="single" w:sz="4" w:space="0" w:color="auto"/>
              <w:right w:val="single" w:sz="4" w:space="0" w:color="auto"/>
            </w:tcBorders>
            <w:shd w:val="clear" w:color="000000" w:fill="E2EFDA"/>
            <w:noWrap/>
            <w:vAlign w:val="center"/>
            <w:hideMark/>
          </w:tcPr>
          <w:p w14:paraId="3D67D9F8" w14:textId="77777777" w:rsidR="0058469A" w:rsidRPr="0058469A" w:rsidRDefault="0058469A" w:rsidP="0058469A">
            <w:pPr>
              <w:jc w:val="center"/>
              <w:rPr>
                <w:color w:val="000000"/>
                <w:sz w:val="22"/>
                <w:szCs w:val="22"/>
              </w:rPr>
            </w:pPr>
            <w:r w:rsidRPr="0058469A">
              <w:rPr>
                <w:color w:val="000000"/>
                <w:sz w:val="22"/>
                <w:szCs w:val="22"/>
              </w:rPr>
              <w:t>15936,38</w:t>
            </w:r>
          </w:p>
        </w:tc>
        <w:tc>
          <w:tcPr>
            <w:tcW w:w="342" w:type="pct"/>
            <w:tcBorders>
              <w:top w:val="nil"/>
              <w:left w:val="nil"/>
              <w:bottom w:val="single" w:sz="4" w:space="0" w:color="auto"/>
              <w:right w:val="single" w:sz="4" w:space="0" w:color="auto"/>
            </w:tcBorders>
            <w:shd w:val="clear" w:color="000000" w:fill="E2EFDA"/>
            <w:noWrap/>
            <w:vAlign w:val="center"/>
            <w:hideMark/>
          </w:tcPr>
          <w:p w14:paraId="5421E046" w14:textId="77777777" w:rsidR="0058469A" w:rsidRPr="0058469A" w:rsidRDefault="0058469A" w:rsidP="0058469A">
            <w:pPr>
              <w:jc w:val="center"/>
              <w:rPr>
                <w:color w:val="000000"/>
                <w:sz w:val="22"/>
                <w:szCs w:val="22"/>
              </w:rPr>
            </w:pPr>
            <w:r w:rsidRPr="0058469A">
              <w:rPr>
                <w:color w:val="000000"/>
                <w:sz w:val="22"/>
                <w:szCs w:val="22"/>
              </w:rPr>
              <w:t>16573,83</w:t>
            </w:r>
          </w:p>
        </w:tc>
      </w:tr>
      <w:tr w:rsidR="0058469A" w:rsidRPr="0058469A" w14:paraId="4B0B4926" w14:textId="77777777" w:rsidTr="007368F0">
        <w:trPr>
          <w:trHeight w:val="300"/>
        </w:trPr>
        <w:tc>
          <w:tcPr>
            <w:tcW w:w="1061" w:type="pct"/>
            <w:tcBorders>
              <w:top w:val="nil"/>
              <w:left w:val="single" w:sz="4" w:space="0" w:color="auto"/>
              <w:bottom w:val="single" w:sz="4" w:space="0" w:color="auto"/>
              <w:right w:val="single" w:sz="4" w:space="0" w:color="auto"/>
            </w:tcBorders>
            <w:shd w:val="clear" w:color="000000" w:fill="D9E1F2"/>
            <w:vAlign w:val="center"/>
            <w:hideMark/>
          </w:tcPr>
          <w:p w14:paraId="1DD5DCD0" w14:textId="77777777" w:rsidR="0058469A" w:rsidRPr="0058469A" w:rsidRDefault="0058469A" w:rsidP="0058469A">
            <w:pPr>
              <w:rPr>
                <w:color w:val="000000"/>
                <w:sz w:val="22"/>
                <w:szCs w:val="22"/>
              </w:rPr>
            </w:pPr>
            <w:r w:rsidRPr="0058469A">
              <w:rPr>
                <w:color w:val="000000"/>
                <w:sz w:val="22"/>
                <w:szCs w:val="22"/>
              </w:rPr>
              <w:t xml:space="preserve">диаметр </w:t>
            </w:r>
            <w:proofErr w:type="spellStart"/>
            <w:r w:rsidRPr="0058469A">
              <w:rPr>
                <w:color w:val="000000"/>
                <w:sz w:val="22"/>
                <w:szCs w:val="22"/>
              </w:rPr>
              <w:t>Ду</w:t>
            </w:r>
            <w:proofErr w:type="spellEnd"/>
            <w:r w:rsidRPr="0058469A">
              <w:rPr>
                <w:color w:val="000000"/>
                <w:sz w:val="22"/>
                <w:szCs w:val="22"/>
              </w:rPr>
              <w:t xml:space="preserve"> от 200 до 250 мм</w:t>
            </w:r>
          </w:p>
        </w:tc>
        <w:tc>
          <w:tcPr>
            <w:tcW w:w="378" w:type="pct"/>
            <w:tcBorders>
              <w:top w:val="nil"/>
              <w:left w:val="nil"/>
              <w:bottom w:val="single" w:sz="4" w:space="0" w:color="auto"/>
              <w:right w:val="single" w:sz="4" w:space="0" w:color="auto"/>
            </w:tcBorders>
            <w:shd w:val="clear" w:color="000000" w:fill="D9E1F2"/>
            <w:noWrap/>
            <w:vAlign w:val="center"/>
            <w:hideMark/>
          </w:tcPr>
          <w:p w14:paraId="3084E424" w14:textId="77777777" w:rsidR="0058469A" w:rsidRPr="0058469A" w:rsidRDefault="0058469A" w:rsidP="0058469A">
            <w:pPr>
              <w:jc w:val="center"/>
              <w:rPr>
                <w:color w:val="000000"/>
                <w:sz w:val="22"/>
                <w:szCs w:val="22"/>
              </w:rPr>
            </w:pPr>
            <w:r w:rsidRPr="0058469A">
              <w:rPr>
                <w:color w:val="000000"/>
                <w:sz w:val="22"/>
                <w:szCs w:val="22"/>
              </w:rPr>
              <w:t>16545,567</w:t>
            </w:r>
          </w:p>
        </w:tc>
        <w:tc>
          <w:tcPr>
            <w:tcW w:w="384" w:type="pct"/>
            <w:tcBorders>
              <w:top w:val="nil"/>
              <w:left w:val="nil"/>
              <w:bottom w:val="single" w:sz="4" w:space="0" w:color="auto"/>
              <w:right w:val="single" w:sz="4" w:space="0" w:color="auto"/>
            </w:tcBorders>
            <w:shd w:val="clear" w:color="000000" w:fill="D9E1F2"/>
            <w:noWrap/>
            <w:vAlign w:val="center"/>
            <w:hideMark/>
          </w:tcPr>
          <w:p w14:paraId="753104FA" w14:textId="77777777" w:rsidR="0058469A" w:rsidRPr="0058469A" w:rsidRDefault="0058469A" w:rsidP="0058469A">
            <w:pPr>
              <w:jc w:val="center"/>
              <w:rPr>
                <w:color w:val="000000"/>
                <w:sz w:val="22"/>
                <w:szCs w:val="22"/>
              </w:rPr>
            </w:pPr>
            <w:r w:rsidRPr="0058469A">
              <w:rPr>
                <w:color w:val="000000"/>
                <w:sz w:val="22"/>
                <w:szCs w:val="22"/>
              </w:rPr>
              <w:t>17190,84</w:t>
            </w:r>
          </w:p>
        </w:tc>
        <w:tc>
          <w:tcPr>
            <w:tcW w:w="494" w:type="pct"/>
            <w:tcBorders>
              <w:top w:val="nil"/>
              <w:left w:val="nil"/>
              <w:bottom w:val="single" w:sz="4" w:space="0" w:color="auto"/>
              <w:right w:val="single" w:sz="4" w:space="0" w:color="auto"/>
            </w:tcBorders>
            <w:shd w:val="clear" w:color="000000" w:fill="D9E1F2"/>
            <w:noWrap/>
            <w:vAlign w:val="center"/>
            <w:hideMark/>
          </w:tcPr>
          <w:p w14:paraId="7498EB18" w14:textId="77777777" w:rsidR="0058469A" w:rsidRPr="0058469A" w:rsidRDefault="0058469A" w:rsidP="0058469A">
            <w:pPr>
              <w:jc w:val="center"/>
              <w:rPr>
                <w:color w:val="000000"/>
                <w:sz w:val="22"/>
                <w:szCs w:val="22"/>
              </w:rPr>
            </w:pPr>
            <w:r w:rsidRPr="0058469A">
              <w:rPr>
                <w:color w:val="000000"/>
                <w:sz w:val="22"/>
                <w:szCs w:val="22"/>
              </w:rPr>
              <w:t>17878,48</w:t>
            </w:r>
          </w:p>
        </w:tc>
        <w:tc>
          <w:tcPr>
            <w:tcW w:w="342" w:type="pct"/>
            <w:tcBorders>
              <w:top w:val="nil"/>
              <w:left w:val="nil"/>
              <w:bottom w:val="single" w:sz="4" w:space="0" w:color="auto"/>
              <w:right w:val="single" w:sz="4" w:space="0" w:color="auto"/>
            </w:tcBorders>
            <w:shd w:val="clear" w:color="000000" w:fill="D9E1F2"/>
            <w:noWrap/>
            <w:vAlign w:val="center"/>
            <w:hideMark/>
          </w:tcPr>
          <w:p w14:paraId="297FF6B9" w14:textId="77777777" w:rsidR="0058469A" w:rsidRPr="0058469A" w:rsidRDefault="0058469A" w:rsidP="0058469A">
            <w:pPr>
              <w:jc w:val="center"/>
              <w:rPr>
                <w:color w:val="000000"/>
                <w:sz w:val="22"/>
                <w:szCs w:val="22"/>
              </w:rPr>
            </w:pPr>
            <w:r w:rsidRPr="0058469A">
              <w:rPr>
                <w:color w:val="000000"/>
                <w:sz w:val="22"/>
                <w:szCs w:val="22"/>
              </w:rPr>
              <w:t>18593,62</w:t>
            </w:r>
          </w:p>
        </w:tc>
        <w:tc>
          <w:tcPr>
            <w:tcW w:w="342" w:type="pct"/>
            <w:tcBorders>
              <w:top w:val="nil"/>
              <w:left w:val="nil"/>
              <w:bottom w:val="single" w:sz="4" w:space="0" w:color="auto"/>
              <w:right w:val="single" w:sz="4" w:space="0" w:color="auto"/>
            </w:tcBorders>
            <w:shd w:val="clear" w:color="000000" w:fill="D9E1F2"/>
            <w:noWrap/>
            <w:vAlign w:val="center"/>
            <w:hideMark/>
          </w:tcPr>
          <w:p w14:paraId="2D28EC8D" w14:textId="77777777" w:rsidR="0058469A" w:rsidRPr="0058469A" w:rsidRDefault="0058469A" w:rsidP="0058469A">
            <w:pPr>
              <w:jc w:val="center"/>
              <w:rPr>
                <w:color w:val="000000"/>
                <w:sz w:val="22"/>
                <w:szCs w:val="22"/>
              </w:rPr>
            </w:pPr>
            <w:r w:rsidRPr="0058469A">
              <w:rPr>
                <w:color w:val="000000"/>
                <w:sz w:val="22"/>
                <w:szCs w:val="22"/>
              </w:rPr>
              <w:t>19337,36</w:t>
            </w:r>
          </w:p>
        </w:tc>
        <w:tc>
          <w:tcPr>
            <w:tcW w:w="378" w:type="pct"/>
            <w:tcBorders>
              <w:top w:val="nil"/>
              <w:left w:val="nil"/>
              <w:bottom w:val="single" w:sz="4" w:space="0" w:color="auto"/>
              <w:right w:val="single" w:sz="4" w:space="0" w:color="auto"/>
            </w:tcBorders>
            <w:shd w:val="clear" w:color="000000" w:fill="E2EFDA"/>
            <w:noWrap/>
            <w:vAlign w:val="center"/>
            <w:hideMark/>
          </w:tcPr>
          <w:p w14:paraId="1607B2CB" w14:textId="77777777" w:rsidR="0058469A" w:rsidRPr="0058469A" w:rsidRDefault="0058469A" w:rsidP="0058469A">
            <w:pPr>
              <w:jc w:val="center"/>
              <w:rPr>
                <w:color w:val="000000"/>
                <w:sz w:val="22"/>
                <w:szCs w:val="22"/>
              </w:rPr>
            </w:pPr>
            <w:r w:rsidRPr="0058469A">
              <w:rPr>
                <w:color w:val="000000"/>
                <w:sz w:val="22"/>
                <w:szCs w:val="22"/>
              </w:rPr>
              <w:t>16451,053</w:t>
            </w:r>
          </w:p>
        </w:tc>
        <w:tc>
          <w:tcPr>
            <w:tcW w:w="543" w:type="pct"/>
            <w:tcBorders>
              <w:top w:val="nil"/>
              <w:left w:val="nil"/>
              <w:bottom w:val="single" w:sz="4" w:space="0" w:color="auto"/>
              <w:right w:val="single" w:sz="4" w:space="0" w:color="auto"/>
            </w:tcBorders>
            <w:shd w:val="clear" w:color="000000" w:fill="E2EFDA"/>
            <w:noWrap/>
            <w:vAlign w:val="center"/>
            <w:hideMark/>
          </w:tcPr>
          <w:p w14:paraId="4062D9DB" w14:textId="77777777" w:rsidR="0058469A" w:rsidRPr="0058469A" w:rsidRDefault="0058469A" w:rsidP="0058469A">
            <w:pPr>
              <w:jc w:val="center"/>
              <w:rPr>
                <w:color w:val="000000"/>
                <w:sz w:val="22"/>
                <w:szCs w:val="22"/>
              </w:rPr>
            </w:pPr>
            <w:r w:rsidRPr="0058469A">
              <w:rPr>
                <w:color w:val="000000"/>
                <w:sz w:val="22"/>
                <w:szCs w:val="22"/>
              </w:rPr>
              <w:t>17092,64</w:t>
            </w:r>
          </w:p>
        </w:tc>
        <w:tc>
          <w:tcPr>
            <w:tcW w:w="392" w:type="pct"/>
            <w:tcBorders>
              <w:top w:val="nil"/>
              <w:left w:val="nil"/>
              <w:bottom w:val="single" w:sz="4" w:space="0" w:color="auto"/>
              <w:right w:val="single" w:sz="4" w:space="0" w:color="auto"/>
            </w:tcBorders>
            <w:shd w:val="clear" w:color="000000" w:fill="E2EFDA"/>
            <w:noWrap/>
            <w:vAlign w:val="center"/>
            <w:hideMark/>
          </w:tcPr>
          <w:p w14:paraId="2B4C84AC" w14:textId="77777777" w:rsidR="0058469A" w:rsidRPr="0058469A" w:rsidRDefault="0058469A" w:rsidP="0058469A">
            <w:pPr>
              <w:jc w:val="center"/>
              <w:rPr>
                <w:color w:val="000000"/>
                <w:sz w:val="22"/>
                <w:szCs w:val="22"/>
              </w:rPr>
            </w:pPr>
            <w:r w:rsidRPr="0058469A">
              <w:rPr>
                <w:color w:val="000000"/>
                <w:sz w:val="22"/>
                <w:szCs w:val="22"/>
              </w:rPr>
              <w:t>17776,35</w:t>
            </w:r>
          </w:p>
        </w:tc>
        <w:tc>
          <w:tcPr>
            <w:tcW w:w="342" w:type="pct"/>
            <w:tcBorders>
              <w:top w:val="nil"/>
              <w:left w:val="nil"/>
              <w:bottom w:val="single" w:sz="4" w:space="0" w:color="auto"/>
              <w:right w:val="single" w:sz="4" w:space="0" w:color="auto"/>
            </w:tcBorders>
            <w:shd w:val="clear" w:color="000000" w:fill="E2EFDA"/>
            <w:noWrap/>
            <w:vAlign w:val="center"/>
            <w:hideMark/>
          </w:tcPr>
          <w:p w14:paraId="318A735B" w14:textId="77777777" w:rsidR="0058469A" w:rsidRPr="0058469A" w:rsidRDefault="0058469A" w:rsidP="0058469A">
            <w:pPr>
              <w:jc w:val="center"/>
              <w:rPr>
                <w:color w:val="000000"/>
                <w:sz w:val="22"/>
                <w:szCs w:val="22"/>
              </w:rPr>
            </w:pPr>
            <w:r w:rsidRPr="0058469A">
              <w:rPr>
                <w:color w:val="000000"/>
                <w:sz w:val="22"/>
                <w:szCs w:val="22"/>
              </w:rPr>
              <w:t>18487,40</w:t>
            </w:r>
          </w:p>
        </w:tc>
        <w:tc>
          <w:tcPr>
            <w:tcW w:w="342" w:type="pct"/>
            <w:tcBorders>
              <w:top w:val="nil"/>
              <w:left w:val="nil"/>
              <w:bottom w:val="single" w:sz="4" w:space="0" w:color="auto"/>
              <w:right w:val="single" w:sz="4" w:space="0" w:color="auto"/>
            </w:tcBorders>
            <w:shd w:val="clear" w:color="000000" w:fill="E2EFDA"/>
            <w:noWrap/>
            <w:vAlign w:val="center"/>
            <w:hideMark/>
          </w:tcPr>
          <w:p w14:paraId="27783EBB" w14:textId="77777777" w:rsidR="0058469A" w:rsidRPr="0058469A" w:rsidRDefault="0058469A" w:rsidP="0058469A">
            <w:pPr>
              <w:jc w:val="center"/>
              <w:rPr>
                <w:color w:val="000000"/>
                <w:sz w:val="22"/>
                <w:szCs w:val="22"/>
              </w:rPr>
            </w:pPr>
            <w:r w:rsidRPr="0058469A">
              <w:rPr>
                <w:color w:val="000000"/>
                <w:sz w:val="22"/>
                <w:szCs w:val="22"/>
              </w:rPr>
              <w:t>19226,90</w:t>
            </w:r>
          </w:p>
        </w:tc>
      </w:tr>
      <w:tr w:rsidR="0058469A" w:rsidRPr="0058469A" w14:paraId="46EFC080" w14:textId="77777777" w:rsidTr="007368F0">
        <w:trPr>
          <w:trHeight w:val="300"/>
        </w:trPr>
        <w:tc>
          <w:tcPr>
            <w:tcW w:w="1061" w:type="pct"/>
            <w:tcBorders>
              <w:top w:val="nil"/>
              <w:left w:val="single" w:sz="4" w:space="0" w:color="auto"/>
              <w:bottom w:val="single" w:sz="4" w:space="0" w:color="auto"/>
              <w:right w:val="single" w:sz="4" w:space="0" w:color="auto"/>
            </w:tcBorders>
            <w:shd w:val="clear" w:color="000000" w:fill="D9E1F2"/>
            <w:vAlign w:val="bottom"/>
            <w:hideMark/>
          </w:tcPr>
          <w:p w14:paraId="0B022002" w14:textId="77777777" w:rsidR="0058469A" w:rsidRPr="0058469A" w:rsidRDefault="0058469A" w:rsidP="0058469A">
            <w:pPr>
              <w:rPr>
                <w:color w:val="000000"/>
                <w:sz w:val="22"/>
                <w:szCs w:val="22"/>
              </w:rPr>
            </w:pPr>
            <w:r w:rsidRPr="0058469A">
              <w:rPr>
                <w:color w:val="000000"/>
                <w:sz w:val="22"/>
                <w:szCs w:val="22"/>
              </w:rPr>
              <w:t xml:space="preserve">диаметр </w:t>
            </w:r>
            <w:proofErr w:type="spellStart"/>
            <w:r w:rsidRPr="0058469A">
              <w:rPr>
                <w:color w:val="000000"/>
                <w:sz w:val="22"/>
                <w:szCs w:val="22"/>
              </w:rPr>
              <w:t>Ду</w:t>
            </w:r>
            <w:proofErr w:type="spellEnd"/>
            <w:r w:rsidRPr="0058469A">
              <w:rPr>
                <w:color w:val="000000"/>
                <w:sz w:val="22"/>
                <w:szCs w:val="22"/>
              </w:rPr>
              <w:t xml:space="preserve"> 500 мм</w:t>
            </w:r>
          </w:p>
        </w:tc>
        <w:tc>
          <w:tcPr>
            <w:tcW w:w="378" w:type="pct"/>
            <w:tcBorders>
              <w:top w:val="nil"/>
              <w:left w:val="nil"/>
              <w:bottom w:val="single" w:sz="4" w:space="0" w:color="auto"/>
              <w:right w:val="single" w:sz="4" w:space="0" w:color="auto"/>
            </w:tcBorders>
            <w:shd w:val="clear" w:color="000000" w:fill="D9E1F2"/>
            <w:noWrap/>
            <w:vAlign w:val="center"/>
            <w:hideMark/>
          </w:tcPr>
          <w:p w14:paraId="6B92A119" w14:textId="77777777" w:rsidR="0058469A" w:rsidRPr="0058469A" w:rsidRDefault="0058469A" w:rsidP="0058469A">
            <w:pPr>
              <w:jc w:val="center"/>
              <w:rPr>
                <w:b/>
                <w:bCs/>
                <w:color w:val="000000"/>
                <w:sz w:val="22"/>
                <w:szCs w:val="22"/>
              </w:rPr>
            </w:pPr>
            <w:r w:rsidRPr="0058469A">
              <w:rPr>
                <w:b/>
                <w:bCs/>
                <w:color w:val="000000"/>
                <w:sz w:val="22"/>
                <w:szCs w:val="22"/>
              </w:rPr>
              <w:t>53220,414</w:t>
            </w:r>
          </w:p>
        </w:tc>
        <w:tc>
          <w:tcPr>
            <w:tcW w:w="384" w:type="pct"/>
            <w:tcBorders>
              <w:top w:val="nil"/>
              <w:left w:val="nil"/>
              <w:bottom w:val="single" w:sz="4" w:space="0" w:color="auto"/>
              <w:right w:val="single" w:sz="4" w:space="0" w:color="auto"/>
            </w:tcBorders>
            <w:shd w:val="clear" w:color="000000" w:fill="D9E1F2"/>
            <w:noWrap/>
            <w:vAlign w:val="center"/>
            <w:hideMark/>
          </w:tcPr>
          <w:p w14:paraId="733B3B02" w14:textId="77777777" w:rsidR="0058469A" w:rsidRPr="0058469A" w:rsidRDefault="0058469A" w:rsidP="0058469A">
            <w:pPr>
              <w:jc w:val="center"/>
              <w:rPr>
                <w:b/>
                <w:bCs/>
                <w:color w:val="000000"/>
                <w:sz w:val="22"/>
                <w:szCs w:val="22"/>
              </w:rPr>
            </w:pPr>
            <w:r w:rsidRPr="0058469A">
              <w:rPr>
                <w:b/>
                <w:bCs/>
                <w:color w:val="000000"/>
                <w:sz w:val="22"/>
                <w:szCs w:val="22"/>
              </w:rPr>
              <w:t>55296,01</w:t>
            </w:r>
          </w:p>
        </w:tc>
        <w:tc>
          <w:tcPr>
            <w:tcW w:w="494" w:type="pct"/>
            <w:tcBorders>
              <w:top w:val="nil"/>
              <w:left w:val="nil"/>
              <w:bottom w:val="single" w:sz="4" w:space="0" w:color="auto"/>
              <w:right w:val="single" w:sz="4" w:space="0" w:color="auto"/>
            </w:tcBorders>
            <w:shd w:val="clear" w:color="000000" w:fill="D9E1F2"/>
            <w:noWrap/>
            <w:vAlign w:val="center"/>
            <w:hideMark/>
          </w:tcPr>
          <w:p w14:paraId="4253B08A" w14:textId="77777777" w:rsidR="0058469A" w:rsidRPr="0058469A" w:rsidRDefault="0058469A" w:rsidP="0058469A">
            <w:pPr>
              <w:jc w:val="center"/>
              <w:rPr>
                <w:b/>
                <w:bCs/>
                <w:color w:val="000000"/>
                <w:sz w:val="22"/>
                <w:szCs w:val="22"/>
              </w:rPr>
            </w:pPr>
            <w:r w:rsidRPr="0058469A">
              <w:rPr>
                <w:b/>
                <w:bCs/>
                <w:color w:val="000000"/>
                <w:sz w:val="22"/>
                <w:szCs w:val="22"/>
              </w:rPr>
              <w:t>57507,85</w:t>
            </w:r>
          </w:p>
        </w:tc>
        <w:tc>
          <w:tcPr>
            <w:tcW w:w="342" w:type="pct"/>
            <w:tcBorders>
              <w:top w:val="nil"/>
              <w:left w:val="nil"/>
              <w:bottom w:val="single" w:sz="4" w:space="0" w:color="auto"/>
              <w:right w:val="single" w:sz="4" w:space="0" w:color="auto"/>
            </w:tcBorders>
            <w:shd w:val="clear" w:color="000000" w:fill="D9E1F2"/>
            <w:noWrap/>
            <w:vAlign w:val="center"/>
            <w:hideMark/>
          </w:tcPr>
          <w:p w14:paraId="1FA87EDE" w14:textId="77777777" w:rsidR="0058469A" w:rsidRPr="0058469A" w:rsidRDefault="0058469A" w:rsidP="0058469A">
            <w:pPr>
              <w:jc w:val="center"/>
              <w:rPr>
                <w:b/>
                <w:bCs/>
                <w:color w:val="000000"/>
                <w:sz w:val="22"/>
                <w:szCs w:val="22"/>
              </w:rPr>
            </w:pPr>
            <w:r w:rsidRPr="0058469A">
              <w:rPr>
                <w:b/>
                <w:bCs/>
                <w:color w:val="000000"/>
                <w:sz w:val="22"/>
                <w:szCs w:val="22"/>
              </w:rPr>
              <w:t>59808,17</w:t>
            </w:r>
          </w:p>
        </w:tc>
        <w:tc>
          <w:tcPr>
            <w:tcW w:w="342" w:type="pct"/>
            <w:tcBorders>
              <w:top w:val="nil"/>
              <w:left w:val="nil"/>
              <w:bottom w:val="single" w:sz="4" w:space="0" w:color="auto"/>
              <w:right w:val="single" w:sz="4" w:space="0" w:color="auto"/>
            </w:tcBorders>
            <w:shd w:val="clear" w:color="000000" w:fill="D9E1F2"/>
            <w:noWrap/>
            <w:vAlign w:val="center"/>
            <w:hideMark/>
          </w:tcPr>
          <w:p w14:paraId="1E17D13C" w14:textId="77777777" w:rsidR="0058469A" w:rsidRPr="0058469A" w:rsidRDefault="0058469A" w:rsidP="0058469A">
            <w:pPr>
              <w:jc w:val="center"/>
              <w:rPr>
                <w:b/>
                <w:bCs/>
                <w:color w:val="000000"/>
                <w:sz w:val="22"/>
                <w:szCs w:val="22"/>
              </w:rPr>
            </w:pPr>
            <w:r w:rsidRPr="0058469A">
              <w:rPr>
                <w:b/>
                <w:bCs/>
                <w:color w:val="000000"/>
                <w:sz w:val="22"/>
                <w:szCs w:val="22"/>
              </w:rPr>
              <w:t>62200,49</w:t>
            </w:r>
          </w:p>
        </w:tc>
        <w:tc>
          <w:tcPr>
            <w:tcW w:w="378" w:type="pct"/>
            <w:tcBorders>
              <w:top w:val="nil"/>
              <w:left w:val="nil"/>
              <w:bottom w:val="single" w:sz="4" w:space="0" w:color="auto"/>
              <w:right w:val="single" w:sz="4" w:space="0" w:color="auto"/>
            </w:tcBorders>
            <w:shd w:val="clear" w:color="000000" w:fill="E2EFDA"/>
            <w:noWrap/>
            <w:vAlign w:val="center"/>
            <w:hideMark/>
          </w:tcPr>
          <w:p w14:paraId="12C2A252" w14:textId="77777777" w:rsidR="0058469A" w:rsidRPr="0058469A" w:rsidRDefault="0058469A" w:rsidP="0058469A">
            <w:pPr>
              <w:jc w:val="center"/>
              <w:rPr>
                <w:b/>
                <w:bCs/>
                <w:color w:val="000000"/>
                <w:sz w:val="22"/>
                <w:szCs w:val="22"/>
              </w:rPr>
            </w:pPr>
            <w:r w:rsidRPr="0058469A">
              <w:rPr>
                <w:b/>
                <w:bCs/>
                <w:color w:val="000000"/>
                <w:sz w:val="22"/>
                <w:szCs w:val="22"/>
              </w:rPr>
              <w:t>53125,900</w:t>
            </w:r>
          </w:p>
        </w:tc>
        <w:tc>
          <w:tcPr>
            <w:tcW w:w="543" w:type="pct"/>
            <w:tcBorders>
              <w:top w:val="nil"/>
              <w:left w:val="nil"/>
              <w:bottom w:val="single" w:sz="4" w:space="0" w:color="auto"/>
              <w:right w:val="single" w:sz="4" w:space="0" w:color="auto"/>
            </w:tcBorders>
            <w:shd w:val="clear" w:color="000000" w:fill="E2EFDA"/>
            <w:noWrap/>
            <w:vAlign w:val="center"/>
            <w:hideMark/>
          </w:tcPr>
          <w:p w14:paraId="4FD9EE1E" w14:textId="77777777" w:rsidR="0058469A" w:rsidRPr="0058469A" w:rsidRDefault="0058469A" w:rsidP="0058469A">
            <w:pPr>
              <w:jc w:val="center"/>
              <w:rPr>
                <w:b/>
                <w:bCs/>
                <w:color w:val="000000"/>
                <w:sz w:val="22"/>
                <w:szCs w:val="22"/>
              </w:rPr>
            </w:pPr>
            <w:r w:rsidRPr="0058469A">
              <w:rPr>
                <w:b/>
                <w:bCs/>
                <w:color w:val="000000"/>
                <w:sz w:val="22"/>
                <w:szCs w:val="22"/>
              </w:rPr>
              <w:t>55197,81</w:t>
            </w:r>
          </w:p>
        </w:tc>
        <w:tc>
          <w:tcPr>
            <w:tcW w:w="392" w:type="pct"/>
            <w:tcBorders>
              <w:top w:val="nil"/>
              <w:left w:val="nil"/>
              <w:bottom w:val="single" w:sz="4" w:space="0" w:color="auto"/>
              <w:right w:val="single" w:sz="4" w:space="0" w:color="auto"/>
            </w:tcBorders>
            <w:shd w:val="clear" w:color="000000" w:fill="E2EFDA"/>
            <w:noWrap/>
            <w:vAlign w:val="center"/>
            <w:hideMark/>
          </w:tcPr>
          <w:p w14:paraId="7690D5ED" w14:textId="77777777" w:rsidR="0058469A" w:rsidRPr="0058469A" w:rsidRDefault="0058469A" w:rsidP="0058469A">
            <w:pPr>
              <w:jc w:val="center"/>
              <w:rPr>
                <w:b/>
                <w:bCs/>
                <w:color w:val="000000"/>
                <w:sz w:val="22"/>
                <w:szCs w:val="22"/>
              </w:rPr>
            </w:pPr>
            <w:r w:rsidRPr="0058469A">
              <w:rPr>
                <w:b/>
                <w:bCs/>
                <w:color w:val="000000"/>
                <w:sz w:val="22"/>
                <w:szCs w:val="22"/>
              </w:rPr>
              <w:t>57405,72</w:t>
            </w:r>
          </w:p>
        </w:tc>
        <w:tc>
          <w:tcPr>
            <w:tcW w:w="342" w:type="pct"/>
            <w:tcBorders>
              <w:top w:val="nil"/>
              <w:left w:val="nil"/>
              <w:bottom w:val="single" w:sz="4" w:space="0" w:color="auto"/>
              <w:right w:val="single" w:sz="4" w:space="0" w:color="auto"/>
            </w:tcBorders>
            <w:shd w:val="clear" w:color="000000" w:fill="E2EFDA"/>
            <w:noWrap/>
            <w:vAlign w:val="center"/>
            <w:hideMark/>
          </w:tcPr>
          <w:p w14:paraId="2D6BEDEB" w14:textId="77777777" w:rsidR="0058469A" w:rsidRPr="0058469A" w:rsidRDefault="0058469A" w:rsidP="0058469A">
            <w:pPr>
              <w:jc w:val="center"/>
              <w:rPr>
                <w:b/>
                <w:bCs/>
                <w:color w:val="000000"/>
                <w:sz w:val="22"/>
                <w:szCs w:val="22"/>
              </w:rPr>
            </w:pPr>
            <w:r w:rsidRPr="0058469A">
              <w:rPr>
                <w:b/>
                <w:bCs/>
                <w:color w:val="000000"/>
                <w:sz w:val="22"/>
                <w:szCs w:val="22"/>
              </w:rPr>
              <w:t>59701,95</w:t>
            </w:r>
          </w:p>
        </w:tc>
        <w:tc>
          <w:tcPr>
            <w:tcW w:w="342" w:type="pct"/>
            <w:tcBorders>
              <w:top w:val="nil"/>
              <w:left w:val="nil"/>
              <w:bottom w:val="single" w:sz="4" w:space="0" w:color="auto"/>
              <w:right w:val="single" w:sz="4" w:space="0" w:color="auto"/>
            </w:tcBorders>
            <w:shd w:val="clear" w:color="000000" w:fill="E2EFDA"/>
            <w:noWrap/>
            <w:vAlign w:val="center"/>
            <w:hideMark/>
          </w:tcPr>
          <w:p w14:paraId="20931DED" w14:textId="77777777" w:rsidR="0058469A" w:rsidRPr="0058469A" w:rsidRDefault="0058469A" w:rsidP="0058469A">
            <w:pPr>
              <w:jc w:val="center"/>
              <w:rPr>
                <w:b/>
                <w:bCs/>
                <w:color w:val="000000"/>
                <w:sz w:val="22"/>
                <w:szCs w:val="22"/>
              </w:rPr>
            </w:pPr>
            <w:r w:rsidRPr="0058469A">
              <w:rPr>
                <w:b/>
                <w:bCs/>
                <w:color w:val="000000"/>
                <w:sz w:val="22"/>
                <w:szCs w:val="22"/>
              </w:rPr>
              <w:t>62090,03</w:t>
            </w:r>
          </w:p>
        </w:tc>
      </w:tr>
    </w:tbl>
    <w:p w14:paraId="76B8B933" w14:textId="77777777" w:rsidR="0058469A" w:rsidRPr="0058469A" w:rsidRDefault="0058469A" w:rsidP="0058469A">
      <w:pPr>
        <w:spacing w:after="200" w:line="276" w:lineRule="auto"/>
        <w:jc w:val="both"/>
        <w:rPr>
          <w:sz w:val="29"/>
          <w:szCs w:val="29"/>
          <w:lang w:val="x-none" w:eastAsia="x-none"/>
        </w:rPr>
      </w:pPr>
    </w:p>
    <w:p w14:paraId="27A5DD67" w14:textId="77777777" w:rsidR="0058469A" w:rsidRPr="0058469A" w:rsidRDefault="0058469A" w:rsidP="0058469A">
      <w:pPr>
        <w:autoSpaceDE w:val="0"/>
        <w:autoSpaceDN w:val="0"/>
        <w:adjustRightInd w:val="0"/>
        <w:ind w:firstLine="709"/>
        <w:jc w:val="both"/>
        <w:rPr>
          <w:rFonts w:eastAsia="Calibri"/>
          <w:sz w:val="28"/>
          <w:szCs w:val="28"/>
        </w:rPr>
        <w:sectPr w:rsidR="0058469A" w:rsidRPr="0058469A" w:rsidSect="00A87C20">
          <w:headerReference w:type="first" r:id="rId11"/>
          <w:pgSz w:w="16838" w:h="11906" w:orient="landscape" w:code="9"/>
          <w:pgMar w:top="709" w:right="992" w:bottom="1418" w:left="851" w:header="567" w:footer="0" w:gutter="0"/>
          <w:pgNumType w:start="12"/>
          <w:cols w:space="708"/>
          <w:titlePg/>
          <w:docGrid w:linePitch="360"/>
        </w:sectPr>
      </w:pPr>
    </w:p>
    <w:p w14:paraId="212B8645" w14:textId="77777777" w:rsidR="0058469A" w:rsidRPr="0058469A" w:rsidRDefault="0058469A" w:rsidP="0058469A">
      <w:pPr>
        <w:keepLines/>
        <w:autoSpaceDE w:val="0"/>
        <w:autoSpaceDN w:val="0"/>
        <w:adjustRightInd w:val="0"/>
        <w:ind w:firstLine="709"/>
        <w:jc w:val="both"/>
        <w:rPr>
          <w:rFonts w:eastAsia="Calibri"/>
          <w:sz w:val="28"/>
          <w:szCs w:val="28"/>
        </w:rPr>
      </w:pPr>
      <w:r w:rsidRPr="0058469A">
        <w:rPr>
          <w:rFonts w:eastAsia="Calibri"/>
          <w:sz w:val="28"/>
          <w:szCs w:val="28"/>
        </w:rPr>
        <w:lastRenderedPageBreak/>
        <w:t xml:space="preserve">В соответствии с пунктом 115 Методических указаний от </w:t>
      </w:r>
      <w:r w:rsidRPr="0058469A">
        <w:rPr>
          <w:bCs/>
          <w:sz w:val="28"/>
          <w:szCs w:val="28"/>
        </w:rPr>
        <w:t xml:space="preserve">27.12.2013                          </w:t>
      </w:r>
      <w:r w:rsidRPr="0058469A">
        <w:rPr>
          <w:rFonts w:eastAsia="Calibri"/>
          <w:sz w:val="28"/>
          <w:szCs w:val="28"/>
        </w:rPr>
        <w:t>№ 1746-э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с 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1DCAD458" w14:textId="77777777" w:rsidR="0058469A" w:rsidRPr="0058469A" w:rsidRDefault="0058469A" w:rsidP="0058469A">
      <w:pPr>
        <w:autoSpaceDE w:val="0"/>
        <w:autoSpaceDN w:val="0"/>
        <w:adjustRightInd w:val="0"/>
        <w:ind w:firstLine="709"/>
        <w:jc w:val="both"/>
        <w:rPr>
          <w:rFonts w:eastAsia="Calibri"/>
          <w:sz w:val="28"/>
          <w:szCs w:val="28"/>
        </w:rPr>
      </w:pPr>
      <w:r w:rsidRPr="0058469A">
        <w:rPr>
          <w:rFonts w:eastAsia="Calibri"/>
          <w:sz w:val="28"/>
          <w:szCs w:val="28"/>
        </w:rPr>
        <w:t>Размер платы за подключение к централизованной системе водоснабжения и (или) водоотведения рассчитывается организацией, осуществляющей подключение (технологическое присоединение) по следующей формуле:</w:t>
      </w:r>
    </w:p>
    <w:p w14:paraId="0940EE31" w14:textId="77777777" w:rsidR="0058469A" w:rsidRPr="0058469A" w:rsidRDefault="0058469A" w:rsidP="0058469A">
      <w:pPr>
        <w:autoSpaceDE w:val="0"/>
        <w:autoSpaceDN w:val="0"/>
        <w:adjustRightInd w:val="0"/>
        <w:ind w:firstLine="709"/>
        <w:jc w:val="both"/>
        <w:rPr>
          <w:rFonts w:eastAsia="Calibri"/>
          <w:sz w:val="16"/>
          <w:szCs w:val="16"/>
        </w:rPr>
      </w:pPr>
    </w:p>
    <w:p w14:paraId="1AFE8673" w14:textId="5380B3EC" w:rsidR="0058469A" w:rsidRPr="0058469A" w:rsidRDefault="0058469A" w:rsidP="0058469A">
      <w:pPr>
        <w:autoSpaceDE w:val="0"/>
        <w:autoSpaceDN w:val="0"/>
        <w:adjustRightInd w:val="0"/>
        <w:ind w:firstLine="709"/>
        <w:jc w:val="center"/>
        <w:rPr>
          <w:rFonts w:eastAsia="Calibri"/>
          <w:sz w:val="28"/>
          <w:szCs w:val="28"/>
        </w:rPr>
      </w:pPr>
      <w:r w:rsidRPr="0058469A">
        <w:rPr>
          <w:rFonts w:eastAsia="Calibri"/>
          <w:noProof/>
          <w:position w:val="-14"/>
          <w:sz w:val="28"/>
          <w:szCs w:val="28"/>
        </w:rPr>
        <w:drawing>
          <wp:inline distT="0" distB="0" distL="0" distR="0" wp14:anchorId="2F317596" wp14:editId="3C779AF6">
            <wp:extent cx="2224405" cy="36068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4405" cy="360680"/>
                    </a:xfrm>
                    <a:prstGeom prst="rect">
                      <a:avLst/>
                    </a:prstGeom>
                    <a:noFill/>
                    <a:ln>
                      <a:noFill/>
                    </a:ln>
                  </pic:spPr>
                </pic:pic>
              </a:graphicData>
            </a:graphic>
          </wp:inline>
        </w:drawing>
      </w:r>
      <w:r w:rsidRPr="0058469A">
        <w:rPr>
          <w:rFonts w:eastAsia="Calibri"/>
          <w:sz w:val="28"/>
          <w:szCs w:val="28"/>
        </w:rPr>
        <w:t>, (50)</w:t>
      </w:r>
    </w:p>
    <w:p w14:paraId="3178A98B" w14:textId="77777777" w:rsidR="0058469A" w:rsidRPr="0058469A" w:rsidRDefault="0058469A" w:rsidP="0058469A">
      <w:pPr>
        <w:autoSpaceDE w:val="0"/>
        <w:autoSpaceDN w:val="0"/>
        <w:adjustRightInd w:val="0"/>
        <w:ind w:firstLine="709"/>
        <w:jc w:val="both"/>
        <w:rPr>
          <w:rFonts w:eastAsia="Calibri"/>
          <w:sz w:val="16"/>
          <w:szCs w:val="16"/>
        </w:rPr>
      </w:pPr>
    </w:p>
    <w:p w14:paraId="7D0D0313" w14:textId="77777777" w:rsidR="0058469A" w:rsidRPr="0058469A" w:rsidRDefault="0058469A" w:rsidP="0058469A">
      <w:pPr>
        <w:autoSpaceDE w:val="0"/>
        <w:autoSpaceDN w:val="0"/>
        <w:adjustRightInd w:val="0"/>
        <w:ind w:firstLine="709"/>
        <w:jc w:val="both"/>
        <w:rPr>
          <w:rFonts w:eastAsia="Calibri"/>
          <w:sz w:val="28"/>
          <w:szCs w:val="28"/>
        </w:rPr>
      </w:pPr>
      <w:r w:rsidRPr="0058469A">
        <w:rPr>
          <w:rFonts w:eastAsia="Calibri"/>
          <w:sz w:val="28"/>
          <w:szCs w:val="28"/>
        </w:rPr>
        <w:t>где:</w:t>
      </w:r>
    </w:p>
    <w:p w14:paraId="773BD7FA" w14:textId="77777777" w:rsidR="0058469A" w:rsidRPr="0058469A" w:rsidRDefault="0058469A" w:rsidP="0058469A">
      <w:pPr>
        <w:autoSpaceDE w:val="0"/>
        <w:autoSpaceDN w:val="0"/>
        <w:adjustRightInd w:val="0"/>
        <w:ind w:firstLine="709"/>
        <w:jc w:val="both"/>
        <w:rPr>
          <w:rFonts w:eastAsia="Calibri"/>
          <w:sz w:val="28"/>
          <w:szCs w:val="28"/>
        </w:rPr>
      </w:pPr>
      <w:r w:rsidRPr="0058469A">
        <w:rPr>
          <w:rFonts w:eastAsia="Calibri"/>
          <w:sz w:val="28"/>
          <w:szCs w:val="28"/>
        </w:rPr>
        <w:t>ПП - плата за подключение объекта абонента к централизованной системе водоснабжения и (или) водоотведения, тыс. руб.;</w:t>
      </w:r>
    </w:p>
    <w:p w14:paraId="4DD97733" w14:textId="3E75AA11" w:rsidR="0058469A" w:rsidRPr="0058469A" w:rsidRDefault="0058469A" w:rsidP="0058469A">
      <w:pPr>
        <w:autoSpaceDE w:val="0"/>
        <w:autoSpaceDN w:val="0"/>
        <w:adjustRightInd w:val="0"/>
        <w:ind w:firstLine="709"/>
        <w:jc w:val="both"/>
        <w:rPr>
          <w:rFonts w:eastAsia="Calibri"/>
          <w:sz w:val="28"/>
          <w:szCs w:val="28"/>
        </w:rPr>
      </w:pPr>
      <w:r w:rsidRPr="0058469A">
        <w:rPr>
          <w:rFonts w:eastAsia="Calibri"/>
          <w:noProof/>
          <w:position w:val="-7"/>
          <w:sz w:val="28"/>
          <w:szCs w:val="28"/>
        </w:rPr>
        <w:drawing>
          <wp:inline distT="0" distB="0" distL="0" distR="0" wp14:anchorId="1778DABB" wp14:editId="2B85936E">
            <wp:extent cx="386715" cy="263525"/>
            <wp:effectExtent l="0" t="0" r="0" b="317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6715" cy="263525"/>
                    </a:xfrm>
                    <a:prstGeom prst="rect">
                      <a:avLst/>
                    </a:prstGeom>
                    <a:noFill/>
                    <a:ln>
                      <a:noFill/>
                    </a:ln>
                  </pic:spPr>
                </pic:pic>
              </a:graphicData>
            </a:graphic>
          </wp:inline>
        </w:drawing>
      </w:r>
      <w:r w:rsidRPr="0058469A">
        <w:rPr>
          <w:rFonts w:eastAsia="Calibri"/>
          <w:sz w:val="28"/>
          <w:szCs w:val="28"/>
        </w:rPr>
        <w:t xml:space="preserve"> - ставка тарифа за подключаемую нагрузку водопроводной или канализационной сети, тыс. руб./куб. м в </w:t>
      </w:r>
      <w:proofErr w:type="spellStart"/>
      <w:r w:rsidRPr="0058469A">
        <w:rPr>
          <w:rFonts w:eastAsia="Calibri"/>
          <w:sz w:val="28"/>
          <w:szCs w:val="28"/>
        </w:rPr>
        <w:t>сут</w:t>
      </w:r>
      <w:proofErr w:type="spellEnd"/>
      <w:r w:rsidRPr="0058469A">
        <w:rPr>
          <w:rFonts w:eastAsia="Calibri"/>
          <w:sz w:val="28"/>
          <w:szCs w:val="28"/>
        </w:rPr>
        <w:t>.;</w:t>
      </w:r>
    </w:p>
    <w:p w14:paraId="2ABEB03A" w14:textId="77777777" w:rsidR="0058469A" w:rsidRPr="0058469A" w:rsidRDefault="0058469A" w:rsidP="0058469A">
      <w:pPr>
        <w:autoSpaceDE w:val="0"/>
        <w:autoSpaceDN w:val="0"/>
        <w:adjustRightInd w:val="0"/>
        <w:ind w:firstLine="709"/>
        <w:jc w:val="both"/>
        <w:rPr>
          <w:rFonts w:eastAsia="Calibri"/>
          <w:sz w:val="28"/>
          <w:szCs w:val="28"/>
        </w:rPr>
      </w:pPr>
      <w:r w:rsidRPr="0058469A">
        <w:rPr>
          <w:rFonts w:eastAsia="Calibri"/>
          <w:sz w:val="28"/>
          <w:szCs w:val="28"/>
        </w:rPr>
        <w:t>(в ред. Приказа ФСТ России от 24.11.2014 N 2054-э)</w:t>
      </w:r>
    </w:p>
    <w:p w14:paraId="707B6C98" w14:textId="77777777" w:rsidR="0058469A" w:rsidRPr="0058469A" w:rsidRDefault="0058469A" w:rsidP="0058469A">
      <w:pPr>
        <w:autoSpaceDE w:val="0"/>
        <w:autoSpaceDN w:val="0"/>
        <w:adjustRightInd w:val="0"/>
        <w:ind w:firstLine="709"/>
        <w:jc w:val="both"/>
        <w:rPr>
          <w:rFonts w:eastAsia="Calibri"/>
          <w:sz w:val="10"/>
          <w:szCs w:val="10"/>
        </w:rPr>
      </w:pPr>
    </w:p>
    <w:p w14:paraId="4A020704" w14:textId="77777777" w:rsidR="0058469A" w:rsidRPr="0058469A" w:rsidRDefault="0058469A" w:rsidP="0058469A">
      <w:pPr>
        <w:autoSpaceDE w:val="0"/>
        <w:autoSpaceDN w:val="0"/>
        <w:adjustRightInd w:val="0"/>
        <w:ind w:firstLine="709"/>
        <w:jc w:val="both"/>
        <w:rPr>
          <w:rFonts w:eastAsia="Calibri"/>
          <w:sz w:val="28"/>
          <w:szCs w:val="28"/>
        </w:rPr>
      </w:pPr>
      <w:r w:rsidRPr="0058469A">
        <w:rPr>
          <w:rFonts w:eastAsia="Calibri"/>
          <w:sz w:val="28"/>
          <w:szCs w:val="28"/>
        </w:rPr>
        <w:t>М - подключаемая нагрузка (мощность) объекта абонента, определяемая исходя из диаметра подключаемой водопроводной или канализационной сети, куб. м/</w:t>
      </w:r>
      <w:proofErr w:type="spellStart"/>
      <w:r w:rsidRPr="0058469A">
        <w:rPr>
          <w:rFonts w:eastAsia="Calibri"/>
          <w:sz w:val="28"/>
          <w:szCs w:val="28"/>
        </w:rPr>
        <w:t>сут</w:t>
      </w:r>
      <w:proofErr w:type="spellEnd"/>
      <w:r w:rsidRPr="0058469A">
        <w:rPr>
          <w:rFonts w:eastAsia="Calibri"/>
          <w:sz w:val="28"/>
          <w:szCs w:val="28"/>
        </w:rPr>
        <w:t>.;</w:t>
      </w:r>
    </w:p>
    <w:p w14:paraId="4AD411C6" w14:textId="77777777" w:rsidR="0058469A" w:rsidRPr="0058469A" w:rsidRDefault="0058469A" w:rsidP="0058469A">
      <w:pPr>
        <w:autoSpaceDE w:val="0"/>
        <w:autoSpaceDN w:val="0"/>
        <w:adjustRightInd w:val="0"/>
        <w:ind w:firstLine="709"/>
        <w:jc w:val="both"/>
        <w:rPr>
          <w:rFonts w:eastAsia="Calibri"/>
          <w:sz w:val="6"/>
          <w:szCs w:val="6"/>
        </w:rPr>
      </w:pPr>
    </w:p>
    <w:p w14:paraId="44BAB34B" w14:textId="37BD66FC" w:rsidR="0058469A" w:rsidRPr="0058469A" w:rsidRDefault="0058469A" w:rsidP="0058469A">
      <w:pPr>
        <w:autoSpaceDE w:val="0"/>
        <w:autoSpaceDN w:val="0"/>
        <w:adjustRightInd w:val="0"/>
        <w:ind w:firstLine="709"/>
        <w:jc w:val="both"/>
        <w:rPr>
          <w:rFonts w:eastAsia="Calibri"/>
          <w:sz w:val="28"/>
          <w:szCs w:val="28"/>
        </w:rPr>
      </w:pPr>
      <w:r w:rsidRPr="0058469A">
        <w:rPr>
          <w:rFonts w:eastAsia="Calibri"/>
          <w:noProof/>
          <w:position w:val="-13"/>
          <w:sz w:val="28"/>
          <w:szCs w:val="28"/>
        </w:rPr>
        <w:drawing>
          <wp:inline distT="0" distB="0" distL="0" distR="0" wp14:anchorId="126BE63E" wp14:editId="0FC29AE8">
            <wp:extent cx="351790" cy="35179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1790" cy="351790"/>
                    </a:xfrm>
                    <a:prstGeom prst="rect">
                      <a:avLst/>
                    </a:prstGeom>
                    <a:noFill/>
                    <a:ln>
                      <a:noFill/>
                    </a:ln>
                  </pic:spPr>
                </pic:pic>
              </a:graphicData>
            </a:graphic>
          </wp:inline>
        </w:drawing>
      </w:r>
      <w:r w:rsidRPr="0058469A">
        <w:rPr>
          <w:rFonts w:eastAsia="Calibri"/>
          <w:sz w:val="28"/>
          <w:szCs w:val="28"/>
        </w:rPr>
        <w:t xml:space="preserve"> - ставка тарифа за протяженность водопроводной или канализационной сети диаметром d, тыс. руб./км;</w:t>
      </w:r>
    </w:p>
    <w:p w14:paraId="497D2055" w14:textId="77777777" w:rsidR="0058469A" w:rsidRPr="0058469A" w:rsidRDefault="0058469A" w:rsidP="0058469A">
      <w:pPr>
        <w:autoSpaceDE w:val="0"/>
        <w:autoSpaceDN w:val="0"/>
        <w:adjustRightInd w:val="0"/>
        <w:ind w:firstLine="709"/>
        <w:jc w:val="both"/>
        <w:rPr>
          <w:rFonts w:eastAsia="Calibri"/>
          <w:sz w:val="28"/>
          <w:szCs w:val="28"/>
        </w:rPr>
      </w:pPr>
      <w:r w:rsidRPr="0058469A">
        <w:rPr>
          <w:rFonts w:eastAsia="Calibri"/>
          <w:sz w:val="28"/>
          <w:szCs w:val="28"/>
        </w:rPr>
        <w:t>(в ред. Приказа ФСТ России от 24.11.2014 N 2054-э)</w:t>
      </w:r>
    </w:p>
    <w:p w14:paraId="604E3FC8" w14:textId="77777777" w:rsidR="0058469A" w:rsidRPr="0058469A" w:rsidRDefault="0058469A" w:rsidP="0058469A">
      <w:pPr>
        <w:autoSpaceDE w:val="0"/>
        <w:autoSpaceDN w:val="0"/>
        <w:adjustRightInd w:val="0"/>
        <w:ind w:firstLine="709"/>
        <w:jc w:val="both"/>
        <w:rPr>
          <w:rFonts w:eastAsia="Calibri"/>
          <w:sz w:val="12"/>
          <w:szCs w:val="12"/>
        </w:rPr>
      </w:pPr>
    </w:p>
    <w:p w14:paraId="34F1D2DE" w14:textId="77777777" w:rsidR="0058469A" w:rsidRPr="0058469A" w:rsidRDefault="0058469A" w:rsidP="0058469A">
      <w:pPr>
        <w:autoSpaceDE w:val="0"/>
        <w:autoSpaceDN w:val="0"/>
        <w:adjustRightInd w:val="0"/>
        <w:ind w:firstLine="709"/>
        <w:jc w:val="both"/>
        <w:rPr>
          <w:rFonts w:eastAsia="Calibri"/>
          <w:sz w:val="28"/>
          <w:szCs w:val="28"/>
        </w:rPr>
      </w:pPr>
      <w:r w:rsidRPr="0058469A">
        <w:rPr>
          <w:rFonts w:eastAsia="Calibri"/>
          <w:sz w:val="28"/>
          <w:szCs w:val="28"/>
        </w:rPr>
        <w:t>L - протяженность водопроводной или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км.</w:t>
      </w:r>
    </w:p>
    <w:p w14:paraId="3C33681D" w14:textId="77777777" w:rsidR="0058469A" w:rsidRPr="0058469A" w:rsidRDefault="0058469A" w:rsidP="0058469A">
      <w:pPr>
        <w:autoSpaceDE w:val="0"/>
        <w:autoSpaceDN w:val="0"/>
        <w:adjustRightInd w:val="0"/>
        <w:ind w:firstLine="709"/>
        <w:jc w:val="both"/>
        <w:rPr>
          <w:rFonts w:eastAsia="Calibri"/>
          <w:sz w:val="28"/>
          <w:szCs w:val="28"/>
        </w:rPr>
      </w:pPr>
      <w:r w:rsidRPr="0058469A">
        <w:rPr>
          <w:rFonts w:eastAsia="Calibri"/>
          <w:sz w:val="28"/>
          <w:szCs w:val="28"/>
        </w:rPr>
        <w:t xml:space="preserve">Согласно пункту 117 Методических указаний от </w:t>
      </w:r>
      <w:r w:rsidRPr="0058469A">
        <w:rPr>
          <w:bCs/>
          <w:sz w:val="28"/>
          <w:szCs w:val="28"/>
        </w:rPr>
        <w:t xml:space="preserve">27.12.2013 </w:t>
      </w:r>
      <w:r w:rsidRPr="0058469A">
        <w:rPr>
          <w:rFonts w:eastAsia="Calibri"/>
          <w:sz w:val="28"/>
          <w:szCs w:val="28"/>
        </w:rPr>
        <w:t>№ 1746-э ставка тарифа на подключаемую нагрузку для регулируемой организации в централизованной системе водоснабжения и (или) водоотведения рассчитывается по следующей формуле:</w:t>
      </w:r>
    </w:p>
    <w:p w14:paraId="1B2DF5BB" w14:textId="77777777" w:rsidR="0058469A" w:rsidRPr="0058469A" w:rsidRDefault="0058469A" w:rsidP="0058469A">
      <w:pPr>
        <w:autoSpaceDE w:val="0"/>
        <w:autoSpaceDN w:val="0"/>
        <w:adjustRightInd w:val="0"/>
        <w:jc w:val="both"/>
        <w:outlineLvl w:val="0"/>
        <w:rPr>
          <w:rFonts w:eastAsia="Calibri"/>
          <w:sz w:val="16"/>
          <w:szCs w:val="16"/>
        </w:rPr>
      </w:pPr>
    </w:p>
    <w:p w14:paraId="4D38CE91" w14:textId="0D1FFF6D" w:rsidR="0058469A" w:rsidRPr="0058469A" w:rsidRDefault="0058469A" w:rsidP="0058469A">
      <w:pPr>
        <w:autoSpaceDE w:val="0"/>
        <w:autoSpaceDN w:val="0"/>
        <w:adjustRightInd w:val="0"/>
        <w:jc w:val="center"/>
        <w:rPr>
          <w:rFonts w:eastAsia="Calibri"/>
          <w:sz w:val="28"/>
          <w:szCs w:val="28"/>
        </w:rPr>
      </w:pPr>
      <w:r w:rsidRPr="0058469A">
        <w:rPr>
          <w:rFonts w:eastAsia="Calibri"/>
          <w:noProof/>
          <w:position w:val="-40"/>
          <w:sz w:val="28"/>
          <w:szCs w:val="28"/>
        </w:rPr>
        <w:drawing>
          <wp:inline distT="0" distB="0" distL="0" distR="0" wp14:anchorId="506C95BD" wp14:editId="147CA704">
            <wp:extent cx="1292225" cy="6858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2225" cy="685800"/>
                    </a:xfrm>
                    <a:prstGeom prst="rect">
                      <a:avLst/>
                    </a:prstGeom>
                    <a:noFill/>
                    <a:ln>
                      <a:noFill/>
                    </a:ln>
                  </pic:spPr>
                </pic:pic>
              </a:graphicData>
            </a:graphic>
          </wp:inline>
        </w:drawing>
      </w:r>
      <w:r w:rsidRPr="0058469A">
        <w:rPr>
          <w:rFonts w:eastAsia="Calibri"/>
          <w:sz w:val="28"/>
          <w:szCs w:val="28"/>
        </w:rPr>
        <w:t>, (51)</w:t>
      </w:r>
    </w:p>
    <w:p w14:paraId="17595D08" w14:textId="77777777" w:rsidR="0058469A" w:rsidRPr="0058469A" w:rsidRDefault="0058469A" w:rsidP="0058469A">
      <w:pPr>
        <w:autoSpaceDE w:val="0"/>
        <w:autoSpaceDN w:val="0"/>
        <w:adjustRightInd w:val="0"/>
        <w:jc w:val="both"/>
        <w:rPr>
          <w:rFonts w:eastAsia="Calibri"/>
          <w:sz w:val="6"/>
          <w:szCs w:val="6"/>
        </w:rPr>
      </w:pPr>
    </w:p>
    <w:p w14:paraId="5A52B2E7" w14:textId="77777777" w:rsidR="0058469A" w:rsidRPr="0058469A" w:rsidRDefault="0058469A" w:rsidP="0058469A">
      <w:pPr>
        <w:autoSpaceDE w:val="0"/>
        <w:autoSpaceDN w:val="0"/>
        <w:adjustRightInd w:val="0"/>
        <w:ind w:firstLine="540"/>
        <w:jc w:val="both"/>
        <w:rPr>
          <w:rFonts w:eastAsia="Calibri"/>
          <w:sz w:val="28"/>
          <w:szCs w:val="28"/>
        </w:rPr>
      </w:pPr>
      <w:r w:rsidRPr="0058469A">
        <w:rPr>
          <w:rFonts w:eastAsia="Calibri"/>
          <w:sz w:val="28"/>
          <w:szCs w:val="28"/>
        </w:rPr>
        <w:t>где:</w:t>
      </w:r>
    </w:p>
    <w:p w14:paraId="31A62E32" w14:textId="23AA9002" w:rsidR="0058469A" w:rsidRPr="0058469A" w:rsidRDefault="0058469A" w:rsidP="0058469A">
      <w:pPr>
        <w:autoSpaceDE w:val="0"/>
        <w:autoSpaceDN w:val="0"/>
        <w:adjustRightInd w:val="0"/>
        <w:ind w:firstLine="540"/>
        <w:jc w:val="both"/>
        <w:rPr>
          <w:rFonts w:eastAsia="Calibri"/>
          <w:sz w:val="28"/>
          <w:szCs w:val="28"/>
        </w:rPr>
      </w:pPr>
      <w:r w:rsidRPr="0058469A">
        <w:rPr>
          <w:rFonts w:eastAsia="Calibri"/>
          <w:noProof/>
          <w:position w:val="-13"/>
          <w:sz w:val="28"/>
          <w:szCs w:val="28"/>
        </w:rPr>
        <w:drawing>
          <wp:inline distT="0" distB="0" distL="0" distR="0" wp14:anchorId="70B95CDB" wp14:editId="7ADA4C35">
            <wp:extent cx="272415" cy="35179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415" cy="351790"/>
                    </a:xfrm>
                    <a:prstGeom prst="rect">
                      <a:avLst/>
                    </a:prstGeom>
                    <a:noFill/>
                    <a:ln>
                      <a:noFill/>
                    </a:ln>
                  </pic:spPr>
                </pic:pic>
              </a:graphicData>
            </a:graphic>
          </wp:inline>
        </w:drawing>
      </w:r>
      <w:r w:rsidRPr="0058469A">
        <w:rPr>
          <w:rFonts w:eastAsia="Calibri"/>
          <w:sz w:val="28"/>
          <w:szCs w:val="28"/>
        </w:rPr>
        <w:t xml:space="preserve"> - расчетный объем расходов на i-</w:t>
      </w:r>
      <w:proofErr w:type="spellStart"/>
      <w:r w:rsidRPr="0058469A">
        <w:rPr>
          <w:rFonts w:eastAsia="Calibri"/>
          <w:sz w:val="28"/>
          <w:szCs w:val="28"/>
        </w:rPr>
        <w:t>тый</w:t>
      </w:r>
      <w:proofErr w:type="spellEnd"/>
      <w:r w:rsidRPr="0058469A">
        <w:rPr>
          <w:rFonts w:eastAsia="Calibri"/>
          <w:sz w:val="28"/>
          <w:szCs w:val="28"/>
        </w:rPr>
        <w:t xml:space="preserve"> год на подключение объектов абонентов, не включая расходы на строительство сетей и объектов на них, тыс. руб.;</w:t>
      </w:r>
    </w:p>
    <w:p w14:paraId="4F470BAE" w14:textId="0653E44E" w:rsidR="0058469A" w:rsidRPr="0058469A" w:rsidRDefault="0058469A" w:rsidP="0058469A">
      <w:pPr>
        <w:autoSpaceDE w:val="0"/>
        <w:autoSpaceDN w:val="0"/>
        <w:adjustRightInd w:val="0"/>
        <w:ind w:firstLine="540"/>
        <w:jc w:val="both"/>
        <w:rPr>
          <w:rFonts w:eastAsia="Calibri"/>
          <w:sz w:val="28"/>
          <w:szCs w:val="28"/>
        </w:rPr>
      </w:pPr>
      <w:r w:rsidRPr="0058469A">
        <w:rPr>
          <w:rFonts w:eastAsia="Calibri"/>
          <w:noProof/>
          <w:position w:val="-11"/>
          <w:sz w:val="28"/>
          <w:szCs w:val="28"/>
        </w:rPr>
        <w:lastRenderedPageBreak/>
        <w:drawing>
          <wp:inline distT="0" distB="0" distL="0" distR="0" wp14:anchorId="122C3EAA" wp14:editId="3A3B0C4E">
            <wp:extent cx="316230" cy="316230"/>
            <wp:effectExtent l="0" t="0" r="762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6230" cy="316230"/>
                    </a:xfrm>
                    <a:prstGeom prst="rect">
                      <a:avLst/>
                    </a:prstGeom>
                    <a:noFill/>
                    <a:ln>
                      <a:noFill/>
                    </a:ln>
                  </pic:spPr>
                </pic:pic>
              </a:graphicData>
            </a:graphic>
          </wp:inline>
        </w:drawing>
      </w:r>
      <w:r w:rsidRPr="0058469A">
        <w:rPr>
          <w:rFonts w:eastAsia="Calibri"/>
          <w:sz w:val="28"/>
          <w:szCs w:val="28"/>
        </w:rPr>
        <w:t xml:space="preserve"> - расчетный объем подключаемой на i-</w:t>
      </w:r>
      <w:proofErr w:type="spellStart"/>
      <w:r w:rsidRPr="0058469A">
        <w:rPr>
          <w:rFonts w:eastAsia="Calibri"/>
          <w:sz w:val="28"/>
          <w:szCs w:val="28"/>
        </w:rPr>
        <w:t>тый</w:t>
      </w:r>
      <w:proofErr w:type="spellEnd"/>
      <w:r w:rsidRPr="0058469A">
        <w:rPr>
          <w:rFonts w:eastAsia="Calibri"/>
          <w:sz w:val="28"/>
          <w:szCs w:val="28"/>
        </w:rPr>
        <w:t xml:space="preserve"> год нагрузки (мощности), кроме мощности, подключаемой по индивидуально рассчитанной плате, куб. м/</w:t>
      </w:r>
      <w:proofErr w:type="spellStart"/>
      <w:r w:rsidRPr="0058469A">
        <w:rPr>
          <w:rFonts w:eastAsia="Calibri"/>
          <w:sz w:val="28"/>
          <w:szCs w:val="28"/>
        </w:rPr>
        <w:t>сут</w:t>
      </w:r>
      <w:proofErr w:type="spellEnd"/>
      <w:r w:rsidRPr="0058469A">
        <w:rPr>
          <w:rFonts w:eastAsia="Calibri"/>
          <w:sz w:val="28"/>
          <w:szCs w:val="28"/>
        </w:rPr>
        <w:t>.</w:t>
      </w:r>
    </w:p>
    <w:p w14:paraId="7397F20B" w14:textId="77777777" w:rsidR="0058469A" w:rsidRPr="0058469A" w:rsidRDefault="0058469A" w:rsidP="0058469A">
      <w:pPr>
        <w:autoSpaceDE w:val="0"/>
        <w:autoSpaceDN w:val="0"/>
        <w:adjustRightInd w:val="0"/>
        <w:jc w:val="both"/>
        <w:rPr>
          <w:rFonts w:eastAsia="Calibri"/>
          <w:sz w:val="28"/>
          <w:szCs w:val="28"/>
        </w:rPr>
      </w:pPr>
      <w:r w:rsidRPr="0058469A">
        <w:rPr>
          <w:rFonts w:eastAsia="Calibri"/>
          <w:sz w:val="28"/>
          <w:szCs w:val="28"/>
        </w:rPr>
        <w:t>(в ред. Приказа ФСТ России от 24.11.2014 N 2054-э)</w:t>
      </w:r>
    </w:p>
    <w:p w14:paraId="272D760D" w14:textId="7EB90998" w:rsidR="0058469A" w:rsidRPr="0058469A" w:rsidRDefault="0058469A" w:rsidP="0058469A">
      <w:pPr>
        <w:spacing w:line="276" w:lineRule="auto"/>
        <w:ind w:firstLine="567"/>
        <w:jc w:val="both"/>
        <w:rPr>
          <w:rFonts w:eastAsia="Calibri"/>
          <w:sz w:val="28"/>
          <w:szCs w:val="28"/>
        </w:rPr>
      </w:pPr>
      <w:r w:rsidRPr="0058469A">
        <w:rPr>
          <w:rFonts w:eastAsia="Calibri"/>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1616937D" w14:textId="77777777" w:rsidR="0058469A" w:rsidRPr="0058469A" w:rsidRDefault="0058469A" w:rsidP="0058469A">
      <w:pPr>
        <w:spacing w:line="276" w:lineRule="auto"/>
        <w:ind w:firstLine="567"/>
        <w:jc w:val="both"/>
        <w:rPr>
          <w:rFonts w:eastAsia="Calibri"/>
          <w:sz w:val="28"/>
          <w:szCs w:val="28"/>
        </w:rPr>
      </w:pPr>
      <w:r w:rsidRPr="0058469A">
        <w:rPr>
          <w:rFonts w:eastAsia="Calibri"/>
          <w:sz w:val="28"/>
          <w:szCs w:val="28"/>
        </w:rPr>
        <w:t>1. Расходы, связанные с подключением (технологическим присоединением)</w:t>
      </w:r>
    </w:p>
    <w:p w14:paraId="7B24CFD0" w14:textId="77777777" w:rsidR="0058469A" w:rsidRPr="0058469A" w:rsidRDefault="0058469A" w:rsidP="0058469A">
      <w:pPr>
        <w:spacing w:line="276" w:lineRule="auto"/>
        <w:ind w:firstLine="567"/>
        <w:jc w:val="both"/>
        <w:rPr>
          <w:rFonts w:eastAsia="Calibri"/>
          <w:sz w:val="28"/>
          <w:szCs w:val="28"/>
        </w:rPr>
      </w:pPr>
      <w:r w:rsidRPr="0058469A">
        <w:rPr>
          <w:rFonts w:eastAsia="Calibri"/>
          <w:sz w:val="28"/>
          <w:szCs w:val="28"/>
        </w:rPr>
        <w:t>1.1. Расходы на проведение мероприятий по подключению заявителей</w:t>
      </w:r>
    </w:p>
    <w:p w14:paraId="4E45619D" w14:textId="77777777" w:rsidR="0058469A" w:rsidRPr="0058469A" w:rsidRDefault="0058469A" w:rsidP="0058469A">
      <w:pPr>
        <w:spacing w:line="276" w:lineRule="auto"/>
        <w:ind w:firstLine="567"/>
        <w:jc w:val="both"/>
        <w:rPr>
          <w:rFonts w:eastAsia="Calibri"/>
          <w:sz w:val="28"/>
          <w:szCs w:val="28"/>
        </w:rPr>
      </w:pPr>
      <w:r w:rsidRPr="0058469A">
        <w:rPr>
          <w:rFonts w:eastAsia="Calibri"/>
          <w:sz w:val="28"/>
          <w:szCs w:val="28"/>
        </w:rPr>
        <w:t>1.1.1. расходы на проектирование</w:t>
      </w:r>
    </w:p>
    <w:p w14:paraId="56BE9209" w14:textId="77777777" w:rsidR="0058469A" w:rsidRPr="0058469A" w:rsidRDefault="0058469A" w:rsidP="0058469A">
      <w:pPr>
        <w:spacing w:line="276" w:lineRule="auto"/>
        <w:ind w:firstLine="567"/>
        <w:jc w:val="both"/>
        <w:rPr>
          <w:rFonts w:eastAsia="Calibri"/>
          <w:sz w:val="28"/>
          <w:szCs w:val="28"/>
        </w:rPr>
      </w:pPr>
      <w:r w:rsidRPr="0058469A">
        <w:rPr>
          <w:rFonts w:eastAsia="Calibri"/>
          <w:sz w:val="28"/>
          <w:szCs w:val="28"/>
        </w:rPr>
        <w:t>1.1.2. расходы на сырье и материалы</w:t>
      </w:r>
    </w:p>
    <w:p w14:paraId="67F5407A" w14:textId="77777777" w:rsidR="0058469A" w:rsidRPr="0058469A" w:rsidRDefault="0058469A" w:rsidP="0058469A">
      <w:pPr>
        <w:spacing w:line="276" w:lineRule="auto"/>
        <w:ind w:firstLine="567"/>
        <w:jc w:val="both"/>
        <w:rPr>
          <w:rFonts w:eastAsia="Calibri"/>
          <w:sz w:val="28"/>
          <w:szCs w:val="28"/>
        </w:rPr>
      </w:pPr>
      <w:r w:rsidRPr="0058469A">
        <w:rPr>
          <w:rFonts w:eastAsia="Calibri"/>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46B78706" w14:textId="77777777" w:rsidR="0058469A" w:rsidRPr="0058469A" w:rsidRDefault="0058469A" w:rsidP="0058469A">
      <w:pPr>
        <w:spacing w:line="276" w:lineRule="auto"/>
        <w:ind w:firstLine="567"/>
        <w:jc w:val="both"/>
        <w:rPr>
          <w:rFonts w:eastAsia="Calibri"/>
          <w:sz w:val="28"/>
          <w:szCs w:val="28"/>
        </w:rPr>
      </w:pPr>
      <w:r w:rsidRPr="0058469A">
        <w:rPr>
          <w:rFonts w:eastAsia="Calibri"/>
          <w:sz w:val="28"/>
          <w:szCs w:val="28"/>
        </w:rPr>
        <w:t>1.1.4. расходы на оплату работ и услуг сторонних организаций</w:t>
      </w:r>
    </w:p>
    <w:p w14:paraId="09C3D0F1" w14:textId="77777777" w:rsidR="0058469A" w:rsidRPr="0058469A" w:rsidRDefault="0058469A" w:rsidP="0058469A">
      <w:pPr>
        <w:spacing w:line="276" w:lineRule="auto"/>
        <w:ind w:firstLine="567"/>
        <w:jc w:val="both"/>
        <w:rPr>
          <w:rFonts w:eastAsia="Calibri"/>
          <w:sz w:val="28"/>
          <w:szCs w:val="28"/>
        </w:rPr>
      </w:pPr>
      <w:r w:rsidRPr="0058469A">
        <w:rPr>
          <w:rFonts w:eastAsia="Calibri"/>
          <w:sz w:val="28"/>
          <w:szCs w:val="28"/>
        </w:rPr>
        <w:t>1.1.5. оплата труда и отчисления на социальные нужды</w:t>
      </w:r>
    </w:p>
    <w:p w14:paraId="38336646" w14:textId="77777777" w:rsidR="0058469A" w:rsidRPr="0058469A" w:rsidRDefault="0058469A" w:rsidP="0058469A">
      <w:pPr>
        <w:spacing w:line="276" w:lineRule="auto"/>
        <w:ind w:firstLine="567"/>
        <w:jc w:val="both"/>
        <w:rPr>
          <w:rFonts w:eastAsia="Calibri"/>
          <w:sz w:val="28"/>
          <w:szCs w:val="28"/>
          <w:u w:val="single"/>
        </w:rPr>
      </w:pPr>
      <w:r w:rsidRPr="0058469A">
        <w:rPr>
          <w:rFonts w:eastAsia="Calibri"/>
          <w:sz w:val="28"/>
          <w:szCs w:val="28"/>
        </w:rPr>
        <w:t>1.1.6. прочие расходы</w:t>
      </w:r>
    </w:p>
    <w:p w14:paraId="26E7522A" w14:textId="77777777" w:rsidR="0058469A" w:rsidRPr="0058469A" w:rsidRDefault="0058469A" w:rsidP="0058469A">
      <w:pPr>
        <w:spacing w:line="276" w:lineRule="auto"/>
        <w:ind w:firstLine="567"/>
        <w:jc w:val="both"/>
        <w:rPr>
          <w:rFonts w:eastAsia="Calibri"/>
          <w:sz w:val="28"/>
          <w:szCs w:val="28"/>
        </w:rPr>
      </w:pPr>
      <w:r w:rsidRPr="0058469A">
        <w:rPr>
          <w:rFonts w:eastAsia="Calibri"/>
          <w:sz w:val="28"/>
          <w:szCs w:val="28"/>
        </w:rPr>
        <w:t>1.2. Внереализационные расходы, всего</w:t>
      </w:r>
    </w:p>
    <w:p w14:paraId="1347DAB8" w14:textId="77777777" w:rsidR="0058469A" w:rsidRPr="0058469A" w:rsidRDefault="0058469A" w:rsidP="0058469A">
      <w:pPr>
        <w:spacing w:line="276" w:lineRule="auto"/>
        <w:ind w:firstLine="567"/>
        <w:jc w:val="both"/>
        <w:rPr>
          <w:rFonts w:eastAsia="Calibri"/>
          <w:sz w:val="28"/>
          <w:szCs w:val="28"/>
        </w:rPr>
      </w:pPr>
      <w:r w:rsidRPr="0058469A">
        <w:rPr>
          <w:rFonts w:eastAsia="Calibri"/>
          <w:sz w:val="28"/>
          <w:szCs w:val="28"/>
        </w:rPr>
        <w:t>1.2.1. расходы на услуги банков</w:t>
      </w:r>
    </w:p>
    <w:p w14:paraId="469E86EE" w14:textId="77777777" w:rsidR="0058469A" w:rsidRPr="0058469A" w:rsidRDefault="0058469A" w:rsidP="0058469A">
      <w:pPr>
        <w:spacing w:line="276" w:lineRule="auto"/>
        <w:ind w:firstLine="567"/>
        <w:jc w:val="both"/>
        <w:rPr>
          <w:rFonts w:eastAsia="Calibri"/>
          <w:sz w:val="28"/>
          <w:szCs w:val="28"/>
        </w:rPr>
      </w:pPr>
      <w:r w:rsidRPr="0058469A">
        <w:rPr>
          <w:rFonts w:eastAsia="Calibri"/>
          <w:sz w:val="28"/>
          <w:szCs w:val="28"/>
        </w:rPr>
        <w:t>1.2.2. расходы на обслуживание заемных средств</w:t>
      </w:r>
    </w:p>
    <w:p w14:paraId="4AAB3A3E" w14:textId="77777777" w:rsidR="0058469A" w:rsidRPr="0058469A" w:rsidRDefault="0058469A" w:rsidP="0058469A">
      <w:pPr>
        <w:spacing w:line="276" w:lineRule="auto"/>
        <w:ind w:firstLine="567"/>
        <w:jc w:val="both"/>
        <w:rPr>
          <w:rFonts w:eastAsia="Calibri"/>
          <w:sz w:val="28"/>
          <w:szCs w:val="28"/>
        </w:rPr>
      </w:pPr>
      <w:r w:rsidRPr="0058469A">
        <w:rPr>
          <w:rFonts w:eastAsia="Calibri"/>
          <w:sz w:val="28"/>
          <w:szCs w:val="28"/>
        </w:rPr>
        <w:t xml:space="preserve">1.3. Налог на прибыль </w:t>
      </w:r>
    </w:p>
    <w:p w14:paraId="25E637F0" w14:textId="77777777" w:rsidR="0058469A" w:rsidRPr="0058469A" w:rsidRDefault="0058469A" w:rsidP="0058469A">
      <w:pPr>
        <w:spacing w:line="276" w:lineRule="auto"/>
        <w:ind w:firstLine="567"/>
        <w:jc w:val="both"/>
        <w:rPr>
          <w:rFonts w:eastAsia="Calibri"/>
          <w:sz w:val="18"/>
          <w:szCs w:val="28"/>
        </w:rPr>
      </w:pPr>
    </w:p>
    <w:p w14:paraId="0BFCBCBF" w14:textId="77777777" w:rsidR="0058469A" w:rsidRPr="0058469A" w:rsidRDefault="0058469A" w:rsidP="0058469A">
      <w:pPr>
        <w:ind w:firstLine="567"/>
        <w:jc w:val="both"/>
        <w:rPr>
          <w:rFonts w:eastAsia="Calibri"/>
          <w:sz w:val="28"/>
          <w:szCs w:val="28"/>
        </w:rPr>
      </w:pPr>
      <w:r w:rsidRPr="0058469A">
        <w:rPr>
          <w:rFonts w:eastAsia="Calibri"/>
          <w:sz w:val="28"/>
          <w:szCs w:val="28"/>
        </w:rPr>
        <w:t xml:space="preserve">ОАО «СКЭК» ведет раздельный учет доходов и расходов по регулируемым видам деятельности (теплоснабжение, водоснабжение, водоотведение). </w:t>
      </w:r>
    </w:p>
    <w:p w14:paraId="79E19498" w14:textId="77777777" w:rsidR="0058469A" w:rsidRPr="0058469A" w:rsidRDefault="0058469A" w:rsidP="0058469A">
      <w:pPr>
        <w:ind w:firstLine="567"/>
        <w:jc w:val="both"/>
        <w:rPr>
          <w:rFonts w:eastAsia="Calibri"/>
          <w:sz w:val="28"/>
          <w:szCs w:val="28"/>
        </w:rPr>
      </w:pPr>
      <w:r w:rsidRPr="0058469A">
        <w:rPr>
          <w:rFonts w:eastAsia="Calibri"/>
          <w:sz w:val="28"/>
          <w:szCs w:val="28"/>
        </w:rPr>
        <w:t xml:space="preserve">Учет затрат по подключению к системам водоснабжения и водоотведения ведется ОАО «СКЭК» на отдельном субсчете. </w:t>
      </w:r>
    </w:p>
    <w:p w14:paraId="5E0E87AC" w14:textId="77777777" w:rsidR="0058469A" w:rsidRPr="0058469A" w:rsidRDefault="0058469A" w:rsidP="0058469A">
      <w:pPr>
        <w:spacing w:line="276" w:lineRule="auto"/>
        <w:ind w:firstLine="567"/>
        <w:jc w:val="both"/>
        <w:rPr>
          <w:rFonts w:eastAsia="Calibri"/>
          <w:sz w:val="28"/>
          <w:szCs w:val="28"/>
        </w:rPr>
      </w:pPr>
      <w:r w:rsidRPr="0058469A">
        <w:rPr>
          <w:rFonts w:eastAsia="Calibri"/>
          <w:sz w:val="28"/>
          <w:szCs w:val="28"/>
        </w:rPr>
        <w:t>Фактические расходы в 2020 году на прокладку (перекладку) сетей водоснабжения и водоотведения по данным бухгалтерского учета по г. Кемерово ОАО «СКЭК» составили 6278,97 тыс. руб.</w:t>
      </w:r>
    </w:p>
    <w:p w14:paraId="6E77C672" w14:textId="77777777" w:rsidR="0058469A" w:rsidRPr="0058469A" w:rsidRDefault="0058469A" w:rsidP="0058469A">
      <w:pPr>
        <w:spacing w:line="276" w:lineRule="auto"/>
        <w:ind w:firstLine="567"/>
        <w:jc w:val="both"/>
        <w:rPr>
          <w:rFonts w:eastAsia="Calibri"/>
          <w:sz w:val="28"/>
          <w:szCs w:val="28"/>
        </w:rPr>
      </w:pPr>
      <w:r w:rsidRPr="0058469A">
        <w:rPr>
          <w:rFonts w:eastAsia="Calibri"/>
          <w:sz w:val="28"/>
          <w:szCs w:val="28"/>
        </w:rPr>
        <w:t>В качестве обосновывающих документов организацией представлены:</w:t>
      </w:r>
    </w:p>
    <w:p w14:paraId="0404F203" w14:textId="77777777" w:rsidR="0058469A" w:rsidRPr="0058469A" w:rsidRDefault="0058469A" w:rsidP="0058469A">
      <w:pPr>
        <w:spacing w:line="276" w:lineRule="auto"/>
        <w:ind w:firstLine="567"/>
        <w:jc w:val="both"/>
        <w:rPr>
          <w:rFonts w:eastAsia="Calibri"/>
          <w:sz w:val="28"/>
          <w:szCs w:val="28"/>
        </w:rPr>
      </w:pPr>
      <w:r w:rsidRPr="0058469A">
        <w:rPr>
          <w:rFonts w:eastAsia="Calibri"/>
          <w:sz w:val="28"/>
          <w:szCs w:val="28"/>
        </w:rPr>
        <w:t>- пояснительная записка о примененном методе аналога по фактически понесенным затратам ОАО «СКЭК» на территории г. Кемерово за период 2018 – 2020 годы;</w:t>
      </w:r>
    </w:p>
    <w:p w14:paraId="4CC51476" w14:textId="77777777" w:rsidR="0058469A" w:rsidRPr="0058469A" w:rsidRDefault="0058469A" w:rsidP="0058469A">
      <w:pPr>
        <w:spacing w:line="276" w:lineRule="auto"/>
        <w:ind w:firstLine="567"/>
        <w:jc w:val="both"/>
        <w:rPr>
          <w:rFonts w:eastAsia="Calibri"/>
          <w:sz w:val="28"/>
          <w:szCs w:val="28"/>
        </w:rPr>
      </w:pPr>
      <w:r w:rsidRPr="0058469A">
        <w:rPr>
          <w:rFonts w:eastAsia="Calibri"/>
          <w:sz w:val="28"/>
          <w:szCs w:val="28"/>
        </w:rPr>
        <w:t>- расчет среднего значения подключенной нагрузки за 2018 – 2020 гг.;</w:t>
      </w:r>
    </w:p>
    <w:p w14:paraId="3FAED59F" w14:textId="77777777" w:rsidR="0058469A" w:rsidRPr="0058469A" w:rsidRDefault="0058469A" w:rsidP="0058469A">
      <w:pPr>
        <w:spacing w:line="276" w:lineRule="auto"/>
        <w:ind w:firstLine="567"/>
        <w:jc w:val="both"/>
        <w:rPr>
          <w:rFonts w:eastAsia="Calibri"/>
          <w:sz w:val="28"/>
          <w:szCs w:val="28"/>
        </w:rPr>
      </w:pPr>
      <w:r w:rsidRPr="0058469A">
        <w:rPr>
          <w:rFonts w:eastAsia="Calibri"/>
          <w:sz w:val="28"/>
          <w:szCs w:val="28"/>
        </w:rPr>
        <w:t>- аналитический отчет по счету 90.2. за 2020 год;</w:t>
      </w:r>
    </w:p>
    <w:p w14:paraId="31461E0A" w14:textId="77777777" w:rsidR="0058469A" w:rsidRPr="0058469A" w:rsidRDefault="0058469A" w:rsidP="0058469A">
      <w:pPr>
        <w:spacing w:line="276" w:lineRule="auto"/>
        <w:ind w:firstLine="567"/>
        <w:jc w:val="both"/>
        <w:rPr>
          <w:rFonts w:eastAsia="Calibri"/>
          <w:sz w:val="28"/>
          <w:szCs w:val="28"/>
        </w:rPr>
      </w:pPr>
      <w:r w:rsidRPr="0058469A">
        <w:rPr>
          <w:rFonts w:eastAsia="Calibri"/>
          <w:sz w:val="28"/>
          <w:szCs w:val="28"/>
        </w:rPr>
        <w:t>- реестр договоров, заключенных в период действия инвестиционной программы 2018 -2020 годы с разбивкой на индивидуальные и общие подключения;</w:t>
      </w:r>
    </w:p>
    <w:p w14:paraId="69FB20F9" w14:textId="77777777" w:rsidR="0058469A" w:rsidRPr="0058469A" w:rsidRDefault="0058469A" w:rsidP="0058469A">
      <w:pPr>
        <w:spacing w:line="276" w:lineRule="auto"/>
        <w:ind w:firstLine="567"/>
        <w:jc w:val="both"/>
        <w:rPr>
          <w:rFonts w:eastAsia="Calibri"/>
          <w:sz w:val="28"/>
          <w:szCs w:val="28"/>
        </w:rPr>
      </w:pPr>
      <w:r w:rsidRPr="0058469A">
        <w:rPr>
          <w:rFonts w:eastAsia="Calibri"/>
          <w:sz w:val="28"/>
          <w:szCs w:val="28"/>
        </w:rPr>
        <w:t>- свод заявок от заявителей Яшкинского муниципального округа за 2020 год.</w:t>
      </w:r>
    </w:p>
    <w:p w14:paraId="622CEB43" w14:textId="77777777" w:rsidR="0058469A" w:rsidRPr="0058469A" w:rsidRDefault="0058469A" w:rsidP="0058469A">
      <w:pPr>
        <w:spacing w:line="276" w:lineRule="auto"/>
        <w:ind w:firstLine="567"/>
        <w:jc w:val="both"/>
        <w:rPr>
          <w:rFonts w:eastAsia="Calibri"/>
          <w:sz w:val="28"/>
          <w:szCs w:val="28"/>
        </w:rPr>
      </w:pPr>
    </w:p>
    <w:p w14:paraId="704A5E60" w14:textId="77777777" w:rsidR="0058469A" w:rsidRPr="0058469A" w:rsidRDefault="0058469A" w:rsidP="0058469A">
      <w:pPr>
        <w:spacing w:line="276" w:lineRule="auto"/>
        <w:ind w:firstLine="567"/>
        <w:jc w:val="both"/>
        <w:rPr>
          <w:rFonts w:eastAsia="Calibri"/>
          <w:sz w:val="28"/>
          <w:szCs w:val="28"/>
        </w:rPr>
      </w:pPr>
      <w:r w:rsidRPr="0058469A">
        <w:rPr>
          <w:rFonts w:eastAsia="Calibri"/>
          <w:sz w:val="28"/>
          <w:szCs w:val="28"/>
        </w:rPr>
        <w:t>Организацией заявлена ставка тарифа на подключаемую нагрузку в централизованной системе водоснабжения на следующем уровне: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7"/>
        <w:gridCol w:w="1115"/>
        <w:gridCol w:w="1254"/>
        <w:gridCol w:w="1124"/>
        <w:gridCol w:w="1255"/>
        <w:gridCol w:w="1224"/>
      </w:tblGrid>
      <w:tr w:rsidR="0058469A" w:rsidRPr="0058469A" w14:paraId="2E042F8B" w14:textId="77777777" w:rsidTr="007368F0">
        <w:tc>
          <w:tcPr>
            <w:tcW w:w="3936" w:type="dxa"/>
            <w:shd w:val="clear" w:color="auto" w:fill="auto"/>
          </w:tcPr>
          <w:p w14:paraId="70137E6F" w14:textId="77777777" w:rsidR="0058469A" w:rsidRPr="0058469A" w:rsidRDefault="0058469A" w:rsidP="0058469A">
            <w:pPr>
              <w:spacing w:line="276" w:lineRule="auto"/>
              <w:rPr>
                <w:rFonts w:eastAsia="Calibri"/>
              </w:rPr>
            </w:pPr>
            <w:r w:rsidRPr="0058469A">
              <w:rPr>
                <w:rFonts w:eastAsia="Calibri"/>
              </w:rPr>
              <w:lastRenderedPageBreak/>
              <w:t>Наименование показателя</w:t>
            </w:r>
          </w:p>
        </w:tc>
        <w:tc>
          <w:tcPr>
            <w:tcW w:w="1134" w:type="dxa"/>
            <w:shd w:val="clear" w:color="auto" w:fill="auto"/>
            <w:vAlign w:val="center"/>
          </w:tcPr>
          <w:p w14:paraId="36E66861" w14:textId="77777777" w:rsidR="0058469A" w:rsidRPr="0058469A" w:rsidRDefault="0058469A" w:rsidP="0058469A">
            <w:pPr>
              <w:spacing w:line="276" w:lineRule="auto"/>
              <w:jc w:val="center"/>
              <w:rPr>
                <w:rFonts w:eastAsia="Calibri"/>
              </w:rPr>
            </w:pPr>
            <w:r w:rsidRPr="0058469A">
              <w:rPr>
                <w:rFonts w:eastAsia="Calibri"/>
              </w:rPr>
              <w:t>2021 год</w:t>
            </w:r>
          </w:p>
        </w:tc>
        <w:tc>
          <w:tcPr>
            <w:tcW w:w="1275" w:type="dxa"/>
            <w:shd w:val="clear" w:color="auto" w:fill="auto"/>
            <w:vAlign w:val="center"/>
          </w:tcPr>
          <w:p w14:paraId="403F150C" w14:textId="77777777" w:rsidR="0058469A" w:rsidRPr="0058469A" w:rsidRDefault="0058469A" w:rsidP="0058469A">
            <w:pPr>
              <w:spacing w:line="276" w:lineRule="auto"/>
              <w:jc w:val="center"/>
              <w:rPr>
                <w:rFonts w:eastAsia="Calibri"/>
              </w:rPr>
            </w:pPr>
            <w:r w:rsidRPr="0058469A">
              <w:rPr>
                <w:rFonts w:eastAsia="Calibri"/>
              </w:rPr>
              <w:t>2022 год</w:t>
            </w:r>
          </w:p>
        </w:tc>
        <w:tc>
          <w:tcPr>
            <w:tcW w:w="1134" w:type="dxa"/>
            <w:shd w:val="clear" w:color="auto" w:fill="auto"/>
            <w:vAlign w:val="center"/>
          </w:tcPr>
          <w:p w14:paraId="4F1755F5" w14:textId="77777777" w:rsidR="0058469A" w:rsidRPr="0058469A" w:rsidRDefault="0058469A" w:rsidP="0058469A">
            <w:pPr>
              <w:spacing w:line="276" w:lineRule="auto"/>
              <w:jc w:val="center"/>
              <w:rPr>
                <w:rFonts w:eastAsia="Calibri"/>
              </w:rPr>
            </w:pPr>
            <w:r w:rsidRPr="0058469A">
              <w:rPr>
                <w:rFonts w:eastAsia="Calibri"/>
              </w:rPr>
              <w:t>2023 год</w:t>
            </w:r>
          </w:p>
        </w:tc>
        <w:tc>
          <w:tcPr>
            <w:tcW w:w="1276" w:type="dxa"/>
            <w:shd w:val="clear" w:color="auto" w:fill="auto"/>
            <w:vAlign w:val="center"/>
          </w:tcPr>
          <w:p w14:paraId="4D4987B9" w14:textId="77777777" w:rsidR="0058469A" w:rsidRPr="0058469A" w:rsidRDefault="0058469A" w:rsidP="0058469A">
            <w:pPr>
              <w:spacing w:line="276" w:lineRule="auto"/>
              <w:jc w:val="center"/>
              <w:rPr>
                <w:rFonts w:eastAsia="Calibri"/>
              </w:rPr>
            </w:pPr>
            <w:r w:rsidRPr="0058469A">
              <w:rPr>
                <w:rFonts w:eastAsia="Calibri"/>
              </w:rPr>
              <w:t>2024 год</w:t>
            </w:r>
          </w:p>
        </w:tc>
        <w:tc>
          <w:tcPr>
            <w:tcW w:w="1242" w:type="dxa"/>
            <w:shd w:val="clear" w:color="auto" w:fill="auto"/>
            <w:vAlign w:val="center"/>
          </w:tcPr>
          <w:p w14:paraId="18E89761" w14:textId="77777777" w:rsidR="0058469A" w:rsidRPr="0058469A" w:rsidRDefault="0058469A" w:rsidP="0058469A">
            <w:pPr>
              <w:spacing w:line="276" w:lineRule="auto"/>
              <w:jc w:val="center"/>
              <w:rPr>
                <w:rFonts w:eastAsia="Calibri"/>
              </w:rPr>
            </w:pPr>
            <w:r w:rsidRPr="0058469A">
              <w:rPr>
                <w:rFonts w:eastAsia="Calibri"/>
              </w:rPr>
              <w:t>2025 год</w:t>
            </w:r>
          </w:p>
        </w:tc>
      </w:tr>
      <w:tr w:rsidR="0058469A" w:rsidRPr="0058469A" w14:paraId="52313D55" w14:textId="77777777" w:rsidTr="007368F0">
        <w:tc>
          <w:tcPr>
            <w:tcW w:w="3936" w:type="dxa"/>
            <w:shd w:val="clear" w:color="auto" w:fill="auto"/>
          </w:tcPr>
          <w:p w14:paraId="71A0B006" w14:textId="77777777" w:rsidR="0058469A" w:rsidRPr="0058469A" w:rsidRDefault="0058469A" w:rsidP="0058469A">
            <w:pPr>
              <w:spacing w:line="276" w:lineRule="auto"/>
              <w:rPr>
                <w:rFonts w:eastAsia="Calibri"/>
              </w:rPr>
            </w:pPr>
            <w:r w:rsidRPr="0058469A">
              <w:rPr>
                <w:rFonts w:eastAsia="Calibri"/>
              </w:rPr>
              <w:t>Ставка тарифа за подключаемую (технологически присоединяемую) нагрузку, руб./м3 в сутки</w:t>
            </w:r>
          </w:p>
        </w:tc>
        <w:tc>
          <w:tcPr>
            <w:tcW w:w="1134" w:type="dxa"/>
            <w:shd w:val="clear" w:color="auto" w:fill="auto"/>
            <w:vAlign w:val="center"/>
          </w:tcPr>
          <w:p w14:paraId="3C8DCFCA" w14:textId="77777777" w:rsidR="0058469A" w:rsidRPr="0058469A" w:rsidRDefault="0058469A" w:rsidP="0058469A">
            <w:pPr>
              <w:spacing w:line="276" w:lineRule="auto"/>
              <w:jc w:val="center"/>
              <w:rPr>
                <w:rFonts w:eastAsia="Calibri"/>
              </w:rPr>
            </w:pPr>
            <w:r w:rsidRPr="0058469A">
              <w:rPr>
                <w:rFonts w:eastAsia="Calibri"/>
              </w:rPr>
              <w:t>8102,0</w:t>
            </w:r>
          </w:p>
        </w:tc>
        <w:tc>
          <w:tcPr>
            <w:tcW w:w="1275" w:type="dxa"/>
            <w:shd w:val="clear" w:color="auto" w:fill="auto"/>
            <w:vAlign w:val="center"/>
          </w:tcPr>
          <w:p w14:paraId="27694ABB" w14:textId="77777777" w:rsidR="0058469A" w:rsidRPr="0058469A" w:rsidRDefault="0058469A" w:rsidP="0058469A">
            <w:pPr>
              <w:spacing w:line="276" w:lineRule="auto"/>
              <w:jc w:val="center"/>
              <w:rPr>
                <w:rFonts w:eastAsia="Calibri"/>
              </w:rPr>
            </w:pPr>
            <w:r w:rsidRPr="0058469A">
              <w:rPr>
                <w:rFonts w:eastAsia="Calibri"/>
              </w:rPr>
              <w:t>8417,98</w:t>
            </w:r>
          </w:p>
        </w:tc>
        <w:tc>
          <w:tcPr>
            <w:tcW w:w="1134" w:type="dxa"/>
            <w:shd w:val="clear" w:color="auto" w:fill="auto"/>
            <w:vAlign w:val="center"/>
          </w:tcPr>
          <w:p w14:paraId="0D64B351" w14:textId="77777777" w:rsidR="0058469A" w:rsidRPr="0058469A" w:rsidRDefault="0058469A" w:rsidP="0058469A">
            <w:pPr>
              <w:spacing w:line="276" w:lineRule="auto"/>
              <w:jc w:val="center"/>
              <w:rPr>
                <w:rFonts w:eastAsia="Calibri"/>
              </w:rPr>
            </w:pPr>
            <w:r w:rsidRPr="0058469A">
              <w:rPr>
                <w:rFonts w:eastAsia="Calibri"/>
              </w:rPr>
              <w:t>8754,70</w:t>
            </w:r>
          </w:p>
        </w:tc>
        <w:tc>
          <w:tcPr>
            <w:tcW w:w="1276" w:type="dxa"/>
            <w:shd w:val="clear" w:color="auto" w:fill="auto"/>
            <w:vAlign w:val="center"/>
          </w:tcPr>
          <w:p w14:paraId="6B3FD38F" w14:textId="77777777" w:rsidR="0058469A" w:rsidRPr="0058469A" w:rsidRDefault="0058469A" w:rsidP="0058469A">
            <w:pPr>
              <w:spacing w:line="276" w:lineRule="auto"/>
              <w:jc w:val="center"/>
              <w:rPr>
                <w:rFonts w:eastAsia="Calibri"/>
              </w:rPr>
            </w:pPr>
            <w:r w:rsidRPr="0058469A">
              <w:rPr>
                <w:rFonts w:eastAsia="Calibri"/>
              </w:rPr>
              <w:t>9104,89</w:t>
            </w:r>
          </w:p>
        </w:tc>
        <w:tc>
          <w:tcPr>
            <w:tcW w:w="1242" w:type="dxa"/>
            <w:shd w:val="clear" w:color="auto" w:fill="auto"/>
            <w:vAlign w:val="center"/>
          </w:tcPr>
          <w:p w14:paraId="0AA40A71" w14:textId="77777777" w:rsidR="0058469A" w:rsidRPr="0058469A" w:rsidRDefault="0058469A" w:rsidP="0058469A">
            <w:pPr>
              <w:spacing w:line="276" w:lineRule="auto"/>
              <w:jc w:val="center"/>
              <w:rPr>
                <w:rFonts w:eastAsia="Calibri"/>
              </w:rPr>
            </w:pPr>
            <w:r w:rsidRPr="0058469A">
              <w:rPr>
                <w:rFonts w:eastAsia="Calibri"/>
              </w:rPr>
              <w:t>9469,08</w:t>
            </w:r>
          </w:p>
        </w:tc>
      </w:tr>
    </w:tbl>
    <w:p w14:paraId="460ACD21" w14:textId="77777777" w:rsidR="0058469A" w:rsidRPr="0058469A" w:rsidRDefault="0058469A" w:rsidP="0058469A">
      <w:pPr>
        <w:autoSpaceDE w:val="0"/>
        <w:autoSpaceDN w:val="0"/>
        <w:adjustRightInd w:val="0"/>
        <w:ind w:firstLine="567"/>
        <w:jc w:val="both"/>
        <w:rPr>
          <w:rFonts w:eastAsia="Calibri"/>
          <w:sz w:val="28"/>
          <w:szCs w:val="28"/>
        </w:rPr>
      </w:pPr>
    </w:p>
    <w:p w14:paraId="276C505E" w14:textId="77777777" w:rsidR="0058469A" w:rsidRPr="0058469A" w:rsidRDefault="0058469A" w:rsidP="0058469A">
      <w:pPr>
        <w:autoSpaceDE w:val="0"/>
        <w:autoSpaceDN w:val="0"/>
        <w:adjustRightInd w:val="0"/>
        <w:ind w:firstLine="567"/>
        <w:jc w:val="both"/>
        <w:rPr>
          <w:rFonts w:eastAsia="Calibri"/>
          <w:sz w:val="28"/>
          <w:szCs w:val="28"/>
        </w:rPr>
      </w:pPr>
      <w:r w:rsidRPr="0058469A">
        <w:rPr>
          <w:rFonts w:eastAsia="Calibri"/>
          <w:sz w:val="28"/>
          <w:szCs w:val="28"/>
        </w:rPr>
        <w:t>Регулирующим органом при расчете ставки тарифа на подключаемую нагрузку для регулируемой организации в централизованной системе водоснабжения принят в расчет ранее утвержденный уровень ставки тарифа на подключаемую нагрузку для ОАО «СКЭК» в соответствии с</w:t>
      </w:r>
      <w:r w:rsidRPr="0058469A">
        <w:rPr>
          <w:rFonts w:ascii="Calibri" w:hAnsi="Calibri"/>
          <w:sz w:val="22"/>
          <w:szCs w:val="22"/>
        </w:rPr>
        <w:t xml:space="preserve"> </w:t>
      </w:r>
      <w:r w:rsidRPr="0058469A">
        <w:rPr>
          <w:rFonts w:eastAsia="Calibri"/>
          <w:sz w:val="28"/>
          <w:szCs w:val="28"/>
        </w:rPr>
        <w:t>постановлением РЭК Кемеровской области от 05.09.2019 № 241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 постановлением РЭК Кемеровской области от 05.09.2019 № 242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Ленинск-Кузнецкий, г. Полысаево», постановлением РЭК Кемеровской области от 13.12.2016 № 449 «Об установлении тарифов на подключение (технологическое присоединение) к централизованным системам холодного водоснабжения и водоотведения ОАО «Северо-Кузбасская энергетическая компания» (г. Кемерово) на территории г. Березовский» с применением актуальных индексов потребительских цен.</w:t>
      </w:r>
    </w:p>
    <w:p w14:paraId="0153F6C7" w14:textId="00FB4D28" w:rsidR="0058469A" w:rsidRPr="0058469A" w:rsidRDefault="0058469A" w:rsidP="0058469A">
      <w:pPr>
        <w:autoSpaceDE w:val="0"/>
        <w:autoSpaceDN w:val="0"/>
        <w:adjustRightInd w:val="0"/>
        <w:ind w:left="142" w:firstLine="567"/>
        <w:jc w:val="both"/>
        <w:rPr>
          <w:rFonts w:eastAsia="Calibri"/>
          <w:sz w:val="28"/>
          <w:szCs w:val="28"/>
        </w:rPr>
      </w:pPr>
      <w:r w:rsidRPr="0058469A">
        <w:rPr>
          <w:rFonts w:ascii="Calibri" w:hAnsi="Calibri"/>
          <w:noProof/>
          <w:sz w:val="22"/>
          <w:szCs w:val="22"/>
        </w:rPr>
        <w:drawing>
          <wp:anchor distT="0" distB="0" distL="114300" distR="114300" simplePos="0" relativeHeight="251659264" behindDoc="0" locked="0" layoutInCell="1" allowOverlap="1" wp14:anchorId="6D955E3E" wp14:editId="4F295DAB">
            <wp:simplePos x="0" y="0"/>
            <wp:positionH relativeFrom="column">
              <wp:posOffset>-264795</wp:posOffset>
            </wp:positionH>
            <wp:positionV relativeFrom="paragraph">
              <wp:posOffset>226695</wp:posOffset>
            </wp:positionV>
            <wp:extent cx="6210935" cy="4493895"/>
            <wp:effectExtent l="0" t="0" r="0" b="1905"/>
            <wp:wrapSquare wrapText="bothSides"/>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10935" cy="449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469A">
        <w:rPr>
          <w:rFonts w:eastAsia="Calibri"/>
          <w:sz w:val="28"/>
          <w:szCs w:val="28"/>
        </w:rPr>
        <w:t>Порядок расчета включенных расходов представлен в следующей таблице.</w:t>
      </w:r>
    </w:p>
    <w:p w14:paraId="0D2ECE7E" w14:textId="77777777" w:rsidR="0058469A" w:rsidRPr="0058469A" w:rsidRDefault="0058469A" w:rsidP="0058469A">
      <w:pPr>
        <w:autoSpaceDE w:val="0"/>
        <w:autoSpaceDN w:val="0"/>
        <w:adjustRightInd w:val="0"/>
        <w:ind w:firstLine="567"/>
        <w:jc w:val="both"/>
        <w:rPr>
          <w:rFonts w:eastAsia="Calibri"/>
          <w:sz w:val="28"/>
          <w:szCs w:val="28"/>
        </w:rPr>
      </w:pPr>
    </w:p>
    <w:p w14:paraId="57B472F8" w14:textId="77777777" w:rsidR="0058469A" w:rsidRPr="0058469A" w:rsidRDefault="0058469A" w:rsidP="0058469A">
      <w:pPr>
        <w:autoSpaceDE w:val="0"/>
        <w:autoSpaceDN w:val="0"/>
        <w:adjustRightInd w:val="0"/>
        <w:ind w:firstLine="709"/>
        <w:jc w:val="both"/>
        <w:rPr>
          <w:rFonts w:eastAsia="Calibri"/>
          <w:sz w:val="28"/>
          <w:szCs w:val="28"/>
        </w:rPr>
      </w:pPr>
      <w:r w:rsidRPr="0058469A">
        <w:rPr>
          <w:rFonts w:eastAsia="Calibri"/>
          <w:sz w:val="28"/>
          <w:szCs w:val="28"/>
        </w:rPr>
        <w:lastRenderedPageBreak/>
        <w:t>На основании данных таблицы ставка тарифа за подключаемую нагрузку по расчету регулирующего органа сложилась на следующем уровне.</w:t>
      </w:r>
    </w:p>
    <w:p w14:paraId="40AB661A" w14:textId="77777777" w:rsidR="0058469A" w:rsidRPr="0058469A" w:rsidRDefault="0058469A" w:rsidP="0058469A">
      <w:pPr>
        <w:autoSpaceDE w:val="0"/>
        <w:autoSpaceDN w:val="0"/>
        <w:adjustRightInd w:val="0"/>
        <w:ind w:firstLine="709"/>
        <w:jc w:val="both"/>
        <w:rPr>
          <w:rFonts w:eastAsia="Calibri"/>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1134"/>
        <w:gridCol w:w="1134"/>
        <w:gridCol w:w="1120"/>
        <w:gridCol w:w="1120"/>
        <w:gridCol w:w="1162"/>
      </w:tblGrid>
      <w:tr w:rsidR="0058469A" w:rsidRPr="0058469A" w14:paraId="1557A685" w14:textId="77777777" w:rsidTr="007368F0">
        <w:tc>
          <w:tcPr>
            <w:tcW w:w="4077" w:type="dxa"/>
            <w:shd w:val="clear" w:color="auto" w:fill="auto"/>
          </w:tcPr>
          <w:p w14:paraId="0A78D90D" w14:textId="77777777" w:rsidR="0058469A" w:rsidRPr="0058469A" w:rsidRDefault="0058469A" w:rsidP="0058469A">
            <w:pPr>
              <w:spacing w:line="276" w:lineRule="auto"/>
              <w:jc w:val="center"/>
              <w:rPr>
                <w:rFonts w:eastAsia="Calibri"/>
              </w:rPr>
            </w:pPr>
            <w:r w:rsidRPr="0058469A">
              <w:rPr>
                <w:rFonts w:eastAsia="Calibri"/>
              </w:rPr>
              <w:t>Наименование показателя</w:t>
            </w:r>
          </w:p>
        </w:tc>
        <w:tc>
          <w:tcPr>
            <w:tcW w:w="1134" w:type="dxa"/>
            <w:shd w:val="clear" w:color="auto" w:fill="auto"/>
            <w:vAlign w:val="center"/>
          </w:tcPr>
          <w:p w14:paraId="592B86E3" w14:textId="77777777" w:rsidR="0058469A" w:rsidRPr="0058469A" w:rsidRDefault="0058469A" w:rsidP="0058469A">
            <w:pPr>
              <w:spacing w:line="276" w:lineRule="auto"/>
              <w:jc w:val="center"/>
              <w:rPr>
                <w:rFonts w:eastAsia="Calibri"/>
              </w:rPr>
            </w:pPr>
            <w:r w:rsidRPr="0058469A">
              <w:rPr>
                <w:rFonts w:eastAsia="Calibri"/>
              </w:rPr>
              <w:t>2021 год</w:t>
            </w:r>
          </w:p>
        </w:tc>
        <w:tc>
          <w:tcPr>
            <w:tcW w:w="1134" w:type="dxa"/>
            <w:shd w:val="clear" w:color="auto" w:fill="auto"/>
            <w:vAlign w:val="center"/>
          </w:tcPr>
          <w:p w14:paraId="75E29105" w14:textId="77777777" w:rsidR="0058469A" w:rsidRPr="0058469A" w:rsidRDefault="0058469A" w:rsidP="0058469A">
            <w:pPr>
              <w:spacing w:line="276" w:lineRule="auto"/>
              <w:jc w:val="center"/>
              <w:rPr>
                <w:rFonts w:eastAsia="Calibri"/>
              </w:rPr>
            </w:pPr>
            <w:r w:rsidRPr="0058469A">
              <w:rPr>
                <w:rFonts w:eastAsia="Calibri"/>
              </w:rPr>
              <w:t>2022 год</w:t>
            </w:r>
          </w:p>
        </w:tc>
        <w:tc>
          <w:tcPr>
            <w:tcW w:w="1120" w:type="dxa"/>
            <w:shd w:val="clear" w:color="auto" w:fill="auto"/>
            <w:vAlign w:val="center"/>
          </w:tcPr>
          <w:p w14:paraId="0FE275DD" w14:textId="77777777" w:rsidR="0058469A" w:rsidRPr="0058469A" w:rsidRDefault="0058469A" w:rsidP="0058469A">
            <w:pPr>
              <w:spacing w:line="276" w:lineRule="auto"/>
              <w:jc w:val="center"/>
              <w:rPr>
                <w:rFonts w:eastAsia="Calibri"/>
              </w:rPr>
            </w:pPr>
            <w:r w:rsidRPr="0058469A">
              <w:rPr>
                <w:rFonts w:eastAsia="Calibri"/>
              </w:rPr>
              <w:t>2023 год</w:t>
            </w:r>
          </w:p>
        </w:tc>
        <w:tc>
          <w:tcPr>
            <w:tcW w:w="1120" w:type="dxa"/>
            <w:shd w:val="clear" w:color="auto" w:fill="auto"/>
            <w:vAlign w:val="center"/>
          </w:tcPr>
          <w:p w14:paraId="7DD05B4D" w14:textId="77777777" w:rsidR="0058469A" w:rsidRPr="0058469A" w:rsidRDefault="0058469A" w:rsidP="0058469A">
            <w:pPr>
              <w:spacing w:line="276" w:lineRule="auto"/>
              <w:jc w:val="center"/>
              <w:rPr>
                <w:rFonts w:eastAsia="Calibri"/>
              </w:rPr>
            </w:pPr>
            <w:r w:rsidRPr="0058469A">
              <w:rPr>
                <w:rFonts w:eastAsia="Calibri"/>
              </w:rPr>
              <w:t>2024 год</w:t>
            </w:r>
          </w:p>
        </w:tc>
        <w:tc>
          <w:tcPr>
            <w:tcW w:w="1162" w:type="dxa"/>
            <w:shd w:val="clear" w:color="auto" w:fill="auto"/>
            <w:vAlign w:val="center"/>
          </w:tcPr>
          <w:p w14:paraId="3D4B85C5" w14:textId="77777777" w:rsidR="0058469A" w:rsidRPr="0058469A" w:rsidRDefault="0058469A" w:rsidP="0058469A">
            <w:pPr>
              <w:spacing w:line="276" w:lineRule="auto"/>
              <w:jc w:val="center"/>
              <w:rPr>
                <w:rFonts w:eastAsia="Calibri"/>
              </w:rPr>
            </w:pPr>
            <w:r w:rsidRPr="0058469A">
              <w:rPr>
                <w:rFonts w:eastAsia="Calibri"/>
              </w:rPr>
              <w:t>2025 год</w:t>
            </w:r>
          </w:p>
        </w:tc>
      </w:tr>
      <w:tr w:rsidR="0058469A" w:rsidRPr="0058469A" w14:paraId="518253E7" w14:textId="77777777" w:rsidTr="007368F0">
        <w:tc>
          <w:tcPr>
            <w:tcW w:w="4077" w:type="dxa"/>
            <w:shd w:val="clear" w:color="auto" w:fill="auto"/>
          </w:tcPr>
          <w:p w14:paraId="5E9BE886" w14:textId="77777777" w:rsidR="0058469A" w:rsidRPr="0058469A" w:rsidRDefault="0058469A" w:rsidP="0058469A">
            <w:pPr>
              <w:spacing w:line="276" w:lineRule="auto"/>
              <w:rPr>
                <w:rFonts w:eastAsia="Calibri"/>
              </w:rPr>
            </w:pPr>
            <w:r w:rsidRPr="0058469A">
              <w:rPr>
                <w:rFonts w:eastAsia="Calibri"/>
              </w:rPr>
              <w:t xml:space="preserve">Ставка тарифа за подключаемую (технологически присоединяемую) нагрузку, </w:t>
            </w:r>
            <w:proofErr w:type="gramStart"/>
            <w:r w:rsidRPr="0058469A">
              <w:rPr>
                <w:rFonts w:eastAsia="Calibri"/>
              </w:rPr>
              <w:t>руб.м</w:t>
            </w:r>
            <w:proofErr w:type="gramEnd"/>
            <w:r w:rsidRPr="0058469A">
              <w:rPr>
                <w:rFonts w:eastAsia="Calibri"/>
              </w:rPr>
              <w:t>3 в сутки</w:t>
            </w:r>
          </w:p>
        </w:tc>
        <w:tc>
          <w:tcPr>
            <w:tcW w:w="1134" w:type="dxa"/>
            <w:shd w:val="clear" w:color="auto" w:fill="auto"/>
            <w:vAlign w:val="center"/>
          </w:tcPr>
          <w:p w14:paraId="1E343CF7" w14:textId="77777777" w:rsidR="0058469A" w:rsidRPr="0058469A" w:rsidRDefault="0058469A" w:rsidP="0058469A">
            <w:pPr>
              <w:spacing w:line="276" w:lineRule="auto"/>
              <w:jc w:val="center"/>
              <w:rPr>
                <w:rFonts w:eastAsia="Calibri"/>
              </w:rPr>
            </w:pPr>
            <w:r w:rsidRPr="0058469A">
              <w:rPr>
                <w:rFonts w:eastAsia="Calibri"/>
              </w:rPr>
              <w:t>564</w:t>
            </w:r>
          </w:p>
        </w:tc>
        <w:tc>
          <w:tcPr>
            <w:tcW w:w="1134" w:type="dxa"/>
            <w:shd w:val="clear" w:color="auto" w:fill="auto"/>
            <w:vAlign w:val="center"/>
          </w:tcPr>
          <w:p w14:paraId="551392DE" w14:textId="77777777" w:rsidR="0058469A" w:rsidRPr="0058469A" w:rsidRDefault="0058469A" w:rsidP="0058469A">
            <w:pPr>
              <w:spacing w:line="276" w:lineRule="auto"/>
              <w:jc w:val="center"/>
              <w:rPr>
                <w:rFonts w:eastAsia="Calibri"/>
              </w:rPr>
            </w:pPr>
            <w:r w:rsidRPr="0058469A">
              <w:rPr>
                <w:rFonts w:eastAsia="Calibri"/>
              </w:rPr>
              <w:t>586</w:t>
            </w:r>
          </w:p>
        </w:tc>
        <w:tc>
          <w:tcPr>
            <w:tcW w:w="1120" w:type="dxa"/>
            <w:shd w:val="clear" w:color="auto" w:fill="auto"/>
            <w:vAlign w:val="center"/>
          </w:tcPr>
          <w:p w14:paraId="6AF61EE5" w14:textId="77777777" w:rsidR="0058469A" w:rsidRPr="0058469A" w:rsidRDefault="0058469A" w:rsidP="0058469A">
            <w:pPr>
              <w:spacing w:line="276" w:lineRule="auto"/>
              <w:jc w:val="center"/>
              <w:rPr>
                <w:rFonts w:eastAsia="Calibri"/>
              </w:rPr>
            </w:pPr>
            <w:r w:rsidRPr="0058469A">
              <w:rPr>
                <w:rFonts w:eastAsia="Calibri"/>
              </w:rPr>
              <w:t>610</w:t>
            </w:r>
          </w:p>
        </w:tc>
        <w:tc>
          <w:tcPr>
            <w:tcW w:w="1120" w:type="dxa"/>
            <w:shd w:val="clear" w:color="auto" w:fill="auto"/>
            <w:vAlign w:val="center"/>
          </w:tcPr>
          <w:p w14:paraId="7F0C25A2" w14:textId="77777777" w:rsidR="0058469A" w:rsidRPr="0058469A" w:rsidRDefault="0058469A" w:rsidP="0058469A">
            <w:pPr>
              <w:spacing w:line="276" w:lineRule="auto"/>
              <w:jc w:val="center"/>
              <w:rPr>
                <w:rFonts w:eastAsia="Calibri"/>
              </w:rPr>
            </w:pPr>
            <w:r w:rsidRPr="0058469A">
              <w:rPr>
                <w:rFonts w:eastAsia="Calibri"/>
              </w:rPr>
              <w:t>634</w:t>
            </w:r>
          </w:p>
        </w:tc>
        <w:tc>
          <w:tcPr>
            <w:tcW w:w="1162" w:type="dxa"/>
            <w:shd w:val="clear" w:color="auto" w:fill="auto"/>
            <w:vAlign w:val="center"/>
          </w:tcPr>
          <w:p w14:paraId="100CAE2B" w14:textId="77777777" w:rsidR="0058469A" w:rsidRPr="0058469A" w:rsidRDefault="0058469A" w:rsidP="0058469A">
            <w:pPr>
              <w:spacing w:line="276" w:lineRule="auto"/>
              <w:jc w:val="center"/>
              <w:rPr>
                <w:rFonts w:eastAsia="Calibri"/>
              </w:rPr>
            </w:pPr>
            <w:r w:rsidRPr="0058469A">
              <w:rPr>
                <w:rFonts w:eastAsia="Calibri"/>
              </w:rPr>
              <w:t>660</w:t>
            </w:r>
          </w:p>
        </w:tc>
      </w:tr>
    </w:tbl>
    <w:p w14:paraId="0FD9AC2C" w14:textId="77777777" w:rsidR="0058469A" w:rsidRPr="0058469A" w:rsidRDefault="0058469A" w:rsidP="0058469A">
      <w:pPr>
        <w:spacing w:line="276" w:lineRule="auto"/>
        <w:ind w:firstLine="567"/>
        <w:jc w:val="both"/>
        <w:rPr>
          <w:rFonts w:eastAsia="Calibri"/>
          <w:sz w:val="28"/>
          <w:szCs w:val="28"/>
        </w:rPr>
      </w:pPr>
    </w:p>
    <w:p w14:paraId="2CAED300" w14:textId="77777777" w:rsidR="0058469A" w:rsidRPr="0058469A" w:rsidRDefault="0058469A" w:rsidP="0058469A">
      <w:pPr>
        <w:autoSpaceDE w:val="0"/>
        <w:autoSpaceDN w:val="0"/>
        <w:adjustRightInd w:val="0"/>
        <w:ind w:firstLine="709"/>
        <w:jc w:val="both"/>
        <w:rPr>
          <w:rFonts w:eastAsia="Calibri"/>
          <w:sz w:val="28"/>
          <w:szCs w:val="28"/>
        </w:rPr>
      </w:pPr>
      <w:r w:rsidRPr="0058469A">
        <w:rPr>
          <w:rFonts w:eastAsia="Calibri"/>
          <w:sz w:val="28"/>
          <w:szCs w:val="28"/>
        </w:rPr>
        <w:t xml:space="preserve">Согласно пункту 118 Методических указаний от </w:t>
      </w:r>
      <w:r w:rsidRPr="0058469A">
        <w:rPr>
          <w:bCs/>
          <w:sz w:val="28"/>
          <w:szCs w:val="28"/>
        </w:rPr>
        <w:t xml:space="preserve">27.12.2013 </w:t>
      </w:r>
      <w:r w:rsidRPr="0058469A">
        <w:rPr>
          <w:rFonts w:eastAsia="Calibri"/>
          <w:sz w:val="28"/>
          <w:szCs w:val="28"/>
        </w:rPr>
        <w:t>№ 1746-э   ставка тарифа за протяженность водопроводной или канализационной сети устанавливается исходя из расходов регулируемой организации в централизованной системе водоснабжения и водоотведения на прокладку (перекладку) сетей водоснабжения и (или) водоотведения и объектов на них в соответствии со сметной стоимостью прокладываемых (перекладываемых) сетей и объектов на них, включая расходы на проектирование, с учетом уплаты налога на прибыль.</w:t>
      </w:r>
    </w:p>
    <w:p w14:paraId="49E1779F" w14:textId="77777777" w:rsidR="0058469A" w:rsidRPr="0058469A" w:rsidRDefault="0058469A" w:rsidP="0058469A">
      <w:pPr>
        <w:autoSpaceDE w:val="0"/>
        <w:autoSpaceDN w:val="0"/>
        <w:adjustRightInd w:val="0"/>
        <w:ind w:firstLine="709"/>
        <w:jc w:val="both"/>
        <w:rPr>
          <w:rFonts w:eastAsia="Calibri"/>
          <w:sz w:val="28"/>
          <w:szCs w:val="28"/>
        </w:rPr>
      </w:pPr>
      <w:r w:rsidRPr="0058469A">
        <w:rPr>
          <w:rFonts w:eastAsia="Calibri"/>
          <w:sz w:val="28"/>
          <w:szCs w:val="28"/>
        </w:rPr>
        <w:t>В случае, если подключение осуществляется по нескольким водопроводным вводам или канализационным выпускам, ставка за протяженность водопроводной или канализационной сети рассчитывается с учетом прокладки сетей различного диаметра. Ставка тарифа за протяженность водопроводной или канализационной сети рассчитывается по формулам:</w:t>
      </w:r>
    </w:p>
    <w:p w14:paraId="69B6F9AF" w14:textId="77777777" w:rsidR="0058469A" w:rsidRPr="0058469A" w:rsidRDefault="0058469A" w:rsidP="0058469A">
      <w:pPr>
        <w:autoSpaceDE w:val="0"/>
        <w:autoSpaceDN w:val="0"/>
        <w:adjustRightInd w:val="0"/>
        <w:jc w:val="both"/>
        <w:rPr>
          <w:rFonts w:eastAsia="Calibri"/>
          <w:sz w:val="14"/>
          <w:szCs w:val="14"/>
        </w:rPr>
      </w:pPr>
    </w:p>
    <w:p w14:paraId="2B959022" w14:textId="78206E1A" w:rsidR="0058469A" w:rsidRPr="0058469A" w:rsidRDefault="0058469A" w:rsidP="0058469A">
      <w:pPr>
        <w:autoSpaceDE w:val="0"/>
        <w:autoSpaceDN w:val="0"/>
        <w:adjustRightInd w:val="0"/>
        <w:jc w:val="center"/>
        <w:rPr>
          <w:rFonts w:eastAsia="Calibri"/>
          <w:sz w:val="28"/>
          <w:szCs w:val="28"/>
        </w:rPr>
      </w:pPr>
      <w:r w:rsidRPr="0058469A">
        <w:rPr>
          <w:rFonts w:eastAsia="Calibri"/>
          <w:noProof/>
          <w:position w:val="-12"/>
          <w:sz w:val="28"/>
          <w:szCs w:val="28"/>
        </w:rPr>
        <w:drawing>
          <wp:inline distT="0" distB="0" distL="0" distR="0" wp14:anchorId="466CB209" wp14:editId="538388B5">
            <wp:extent cx="1108075" cy="33401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8075" cy="334010"/>
                    </a:xfrm>
                    <a:prstGeom prst="rect">
                      <a:avLst/>
                    </a:prstGeom>
                    <a:noFill/>
                    <a:ln>
                      <a:noFill/>
                    </a:ln>
                  </pic:spPr>
                </pic:pic>
              </a:graphicData>
            </a:graphic>
          </wp:inline>
        </w:drawing>
      </w:r>
      <w:r w:rsidRPr="0058469A">
        <w:rPr>
          <w:rFonts w:eastAsia="Calibri"/>
          <w:sz w:val="28"/>
          <w:szCs w:val="28"/>
        </w:rPr>
        <w:t>, (52)</w:t>
      </w:r>
    </w:p>
    <w:p w14:paraId="23C72EDC" w14:textId="77777777" w:rsidR="0058469A" w:rsidRPr="0058469A" w:rsidRDefault="0058469A" w:rsidP="0058469A">
      <w:pPr>
        <w:autoSpaceDE w:val="0"/>
        <w:autoSpaceDN w:val="0"/>
        <w:adjustRightInd w:val="0"/>
        <w:jc w:val="both"/>
        <w:rPr>
          <w:rFonts w:eastAsia="Calibri"/>
          <w:sz w:val="28"/>
          <w:szCs w:val="28"/>
        </w:rPr>
      </w:pPr>
    </w:p>
    <w:p w14:paraId="2B5D84D7" w14:textId="1E1D0434" w:rsidR="0058469A" w:rsidRPr="0058469A" w:rsidRDefault="0058469A" w:rsidP="0058469A">
      <w:pPr>
        <w:autoSpaceDE w:val="0"/>
        <w:autoSpaceDN w:val="0"/>
        <w:adjustRightInd w:val="0"/>
        <w:jc w:val="center"/>
        <w:rPr>
          <w:rFonts w:eastAsia="Calibri"/>
          <w:sz w:val="28"/>
          <w:szCs w:val="28"/>
        </w:rPr>
      </w:pPr>
      <w:r w:rsidRPr="0058469A">
        <w:rPr>
          <w:rFonts w:eastAsia="Calibri"/>
          <w:noProof/>
          <w:position w:val="-43"/>
          <w:sz w:val="28"/>
          <w:szCs w:val="28"/>
        </w:rPr>
        <w:drawing>
          <wp:inline distT="0" distB="0" distL="0" distR="0" wp14:anchorId="52F6D889" wp14:editId="4B913EA4">
            <wp:extent cx="1828800" cy="72961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8800" cy="729615"/>
                    </a:xfrm>
                    <a:prstGeom prst="rect">
                      <a:avLst/>
                    </a:prstGeom>
                    <a:noFill/>
                    <a:ln>
                      <a:noFill/>
                    </a:ln>
                  </pic:spPr>
                </pic:pic>
              </a:graphicData>
            </a:graphic>
          </wp:inline>
        </w:drawing>
      </w:r>
      <w:r w:rsidRPr="0058469A">
        <w:rPr>
          <w:rFonts w:eastAsia="Calibri"/>
          <w:sz w:val="28"/>
          <w:szCs w:val="28"/>
        </w:rPr>
        <w:t>, (52.1)</w:t>
      </w:r>
    </w:p>
    <w:p w14:paraId="3DBDFA8E" w14:textId="77777777" w:rsidR="0058469A" w:rsidRPr="0058469A" w:rsidRDefault="0058469A" w:rsidP="0058469A">
      <w:pPr>
        <w:autoSpaceDE w:val="0"/>
        <w:autoSpaceDN w:val="0"/>
        <w:adjustRightInd w:val="0"/>
        <w:jc w:val="both"/>
        <w:rPr>
          <w:rFonts w:eastAsia="Calibri"/>
          <w:sz w:val="14"/>
          <w:szCs w:val="14"/>
        </w:rPr>
      </w:pPr>
    </w:p>
    <w:p w14:paraId="3C41FA3E" w14:textId="77777777" w:rsidR="0058469A" w:rsidRPr="0058469A" w:rsidRDefault="0058469A" w:rsidP="0058469A">
      <w:pPr>
        <w:autoSpaceDE w:val="0"/>
        <w:autoSpaceDN w:val="0"/>
        <w:adjustRightInd w:val="0"/>
        <w:ind w:firstLine="540"/>
        <w:jc w:val="both"/>
        <w:rPr>
          <w:rFonts w:eastAsia="Calibri"/>
          <w:sz w:val="28"/>
          <w:szCs w:val="28"/>
        </w:rPr>
      </w:pPr>
      <w:r w:rsidRPr="0058469A">
        <w:rPr>
          <w:rFonts w:eastAsia="Calibri"/>
          <w:sz w:val="28"/>
          <w:szCs w:val="28"/>
        </w:rPr>
        <w:t>где:</w:t>
      </w:r>
    </w:p>
    <w:p w14:paraId="4A2A0280" w14:textId="28B7547D" w:rsidR="0058469A" w:rsidRPr="0058469A" w:rsidRDefault="0058469A" w:rsidP="0058469A">
      <w:pPr>
        <w:autoSpaceDE w:val="0"/>
        <w:autoSpaceDN w:val="0"/>
        <w:adjustRightInd w:val="0"/>
        <w:ind w:firstLine="539"/>
        <w:jc w:val="both"/>
        <w:rPr>
          <w:rFonts w:eastAsia="Calibri"/>
          <w:sz w:val="28"/>
          <w:szCs w:val="28"/>
        </w:rPr>
      </w:pPr>
      <w:r w:rsidRPr="0058469A">
        <w:rPr>
          <w:rFonts w:eastAsia="Calibri"/>
          <w:noProof/>
          <w:position w:val="-13"/>
          <w:sz w:val="28"/>
          <w:szCs w:val="28"/>
        </w:rPr>
        <w:drawing>
          <wp:inline distT="0" distB="0" distL="0" distR="0" wp14:anchorId="62DDF4BB" wp14:editId="749F922A">
            <wp:extent cx="351790" cy="35179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1790" cy="351790"/>
                    </a:xfrm>
                    <a:prstGeom prst="rect">
                      <a:avLst/>
                    </a:prstGeom>
                    <a:noFill/>
                    <a:ln>
                      <a:noFill/>
                    </a:ln>
                  </pic:spPr>
                </pic:pic>
              </a:graphicData>
            </a:graphic>
          </wp:inline>
        </w:drawing>
      </w:r>
      <w:r w:rsidRPr="0058469A">
        <w:rPr>
          <w:rFonts w:eastAsia="Calibri"/>
          <w:sz w:val="28"/>
          <w:szCs w:val="28"/>
        </w:rPr>
        <w:t xml:space="preserve"> - ставка тарифа за протяженность водопроводной или канализационной сети диаметром d, тыс. руб./м;</w:t>
      </w:r>
    </w:p>
    <w:p w14:paraId="48AECA82" w14:textId="034FDCB2" w:rsidR="0058469A" w:rsidRPr="0058469A" w:rsidRDefault="0058469A" w:rsidP="0058469A">
      <w:pPr>
        <w:autoSpaceDE w:val="0"/>
        <w:autoSpaceDN w:val="0"/>
        <w:adjustRightInd w:val="0"/>
        <w:ind w:firstLine="539"/>
        <w:jc w:val="both"/>
        <w:rPr>
          <w:rFonts w:eastAsia="Calibri"/>
          <w:sz w:val="28"/>
          <w:szCs w:val="28"/>
        </w:rPr>
      </w:pPr>
      <w:r w:rsidRPr="0058469A">
        <w:rPr>
          <w:rFonts w:eastAsia="Calibri"/>
          <w:noProof/>
          <w:position w:val="-7"/>
          <w:sz w:val="28"/>
          <w:szCs w:val="28"/>
        </w:rPr>
        <w:drawing>
          <wp:inline distT="0" distB="0" distL="0" distR="0" wp14:anchorId="78029886" wp14:editId="5588FC9C">
            <wp:extent cx="351790" cy="263525"/>
            <wp:effectExtent l="0" t="0" r="0" b="317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1790" cy="263525"/>
                    </a:xfrm>
                    <a:prstGeom prst="rect">
                      <a:avLst/>
                    </a:prstGeom>
                    <a:noFill/>
                    <a:ln>
                      <a:noFill/>
                    </a:ln>
                  </pic:spPr>
                </pic:pic>
              </a:graphicData>
            </a:graphic>
          </wp:inline>
        </w:drawing>
      </w:r>
      <w:r w:rsidRPr="0058469A">
        <w:rPr>
          <w:rFonts w:eastAsia="Calibri"/>
          <w:sz w:val="28"/>
          <w:szCs w:val="28"/>
        </w:rPr>
        <w:t xml:space="preserve"> - базовая ставка тарифа за протяженность водопроводной или канализационной сети, тыс. руб./м;</w:t>
      </w:r>
    </w:p>
    <w:p w14:paraId="749BA72E" w14:textId="2A4AA060" w:rsidR="0058469A" w:rsidRPr="0058469A" w:rsidRDefault="0058469A" w:rsidP="0058469A">
      <w:pPr>
        <w:autoSpaceDE w:val="0"/>
        <w:autoSpaceDN w:val="0"/>
        <w:adjustRightInd w:val="0"/>
        <w:ind w:firstLine="539"/>
        <w:jc w:val="both"/>
        <w:rPr>
          <w:rFonts w:eastAsia="Calibri"/>
          <w:sz w:val="28"/>
          <w:szCs w:val="28"/>
        </w:rPr>
      </w:pPr>
      <w:r w:rsidRPr="0058469A">
        <w:rPr>
          <w:rFonts w:eastAsia="Calibri"/>
          <w:noProof/>
          <w:position w:val="-13"/>
          <w:sz w:val="28"/>
          <w:szCs w:val="28"/>
        </w:rPr>
        <w:drawing>
          <wp:inline distT="0" distB="0" distL="0" distR="0" wp14:anchorId="16A250C8" wp14:editId="7FC45700">
            <wp:extent cx="263525" cy="35179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3525" cy="351790"/>
                    </a:xfrm>
                    <a:prstGeom prst="rect">
                      <a:avLst/>
                    </a:prstGeom>
                    <a:noFill/>
                    <a:ln>
                      <a:noFill/>
                    </a:ln>
                  </pic:spPr>
                </pic:pic>
              </a:graphicData>
            </a:graphic>
          </wp:inline>
        </w:drawing>
      </w:r>
      <w:r w:rsidRPr="0058469A">
        <w:rPr>
          <w:rFonts w:eastAsia="Calibri"/>
          <w:sz w:val="28"/>
          <w:szCs w:val="28"/>
        </w:rPr>
        <w:t xml:space="preserve"> - расчетный объем расходов на подключение объектов абонентов в части строительства сетей диаметром d и объектов на них, тыс. руб.;</w:t>
      </w:r>
    </w:p>
    <w:p w14:paraId="12697445" w14:textId="7F290856" w:rsidR="0058469A" w:rsidRPr="0058469A" w:rsidRDefault="0058469A" w:rsidP="0058469A">
      <w:pPr>
        <w:autoSpaceDE w:val="0"/>
        <w:autoSpaceDN w:val="0"/>
        <w:adjustRightInd w:val="0"/>
        <w:ind w:firstLine="539"/>
        <w:jc w:val="both"/>
        <w:rPr>
          <w:rFonts w:eastAsia="Calibri"/>
          <w:sz w:val="28"/>
          <w:szCs w:val="28"/>
        </w:rPr>
      </w:pPr>
      <w:r w:rsidRPr="0058469A">
        <w:rPr>
          <w:rFonts w:eastAsia="Calibri"/>
          <w:noProof/>
          <w:position w:val="-11"/>
          <w:sz w:val="28"/>
          <w:szCs w:val="28"/>
        </w:rPr>
        <w:drawing>
          <wp:inline distT="0" distB="0" distL="0" distR="0" wp14:anchorId="6C01C51F" wp14:editId="3B1A6888">
            <wp:extent cx="255270" cy="31623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5270" cy="316230"/>
                    </a:xfrm>
                    <a:prstGeom prst="rect">
                      <a:avLst/>
                    </a:prstGeom>
                    <a:noFill/>
                    <a:ln>
                      <a:noFill/>
                    </a:ln>
                  </pic:spPr>
                </pic:pic>
              </a:graphicData>
            </a:graphic>
          </wp:inline>
        </w:drawing>
      </w:r>
      <w:r w:rsidRPr="0058469A">
        <w:rPr>
          <w:rFonts w:eastAsia="Calibri"/>
          <w:sz w:val="28"/>
          <w:szCs w:val="28"/>
        </w:rPr>
        <w:t xml:space="preserve"> - коэффициент дифференциации стоимости строительства сетей в зависимости от их диаметра d, определенный в соответствии с формулой (3.1);</w:t>
      </w:r>
    </w:p>
    <w:p w14:paraId="729E258C" w14:textId="2B967A64" w:rsidR="0058469A" w:rsidRPr="0058469A" w:rsidRDefault="0058469A" w:rsidP="0058469A">
      <w:pPr>
        <w:autoSpaceDE w:val="0"/>
        <w:autoSpaceDN w:val="0"/>
        <w:adjustRightInd w:val="0"/>
        <w:ind w:firstLine="539"/>
        <w:jc w:val="both"/>
        <w:rPr>
          <w:rFonts w:eastAsia="Calibri"/>
          <w:sz w:val="28"/>
          <w:szCs w:val="28"/>
        </w:rPr>
      </w:pPr>
      <w:r w:rsidRPr="0058469A">
        <w:rPr>
          <w:rFonts w:eastAsia="Calibri"/>
          <w:noProof/>
          <w:position w:val="-11"/>
          <w:sz w:val="28"/>
          <w:szCs w:val="28"/>
        </w:rPr>
        <w:drawing>
          <wp:inline distT="0" distB="0" distL="0" distR="0" wp14:anchorId="1AF42682" wp14:editId="7ED424D8">
            <wp:extent cx="263525" cy="31623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3525" cy="316230"/>
                    </a:xfrm>
                    <a:prstGeom prst="rect">
                      <a:avLst/>
                    </a:prstGeom>
                    <a:noFill/>
                    <a:ln>
                      <a:noFill/>
                    </a:ln>
                  </pic:spPr>
                </pic:pic>
              </a:graphicData>
            </a:graphic>
          </wp:inline>
        </w:drawing>
      </w:r>
      <w:r w:rsidRPr="0058469A">
        <w:rPr>
          <w:rFonts w:eastAsia="Calibri"/>
          <w:sz w:val="28"/>
          <w:szCs w:val="28"/>
        </w:rPr>
        <w:t xml:space="preserve"> - протяженность создаваемой водопроводной или канализационной сети диаметром d, км;</w:t>
      </w:r>
    </w:p>
    <w:p w14:paraId="38136BB0" w14:textId="02DB3C28" w:rsidR="0058469A" w:rsidRPr="0058469A" w:rsidRDefault="0058469A" w:rsidP="0058469A">
      <w:pPr>
        <w:autoSpaceDE w:val="0"/>
        <w:autoSpaceDN w:val="0"/>
        <w:adjustRightInd w:val="0"/>
        <w:ind w:firstLine="539"/>
        <w:jc w:val="both"/>
        <w:rPr>
          <w:rFonts w:eastAsia="Calibri"/>
          <w:sz w:val="28"/>
          <w:szCs w:val="28"/>
        </w:rPr>
      </w:pPr>
      <w:r w:rsidRPr="0058469A">
        <w:rPr>
          <w:rFonts w:eastAsia="Calibri"/>
          <w:noProof/>
          <w:position w:val="-12"/>
          <w:sz w:val="28"/>
          <w:szCs w:val="28"/>
        </w:rPr>
        <w:drawing>
          <wp:inline distT="0" distB="0" distL="0" distR="0" wp14:anchorId="2376009A" wp14:editId="0B84DB3C">
            <wp:extent cx="263525" cy="33401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3525" cy="334010"/>
                    </a:xfrm>
                    <a:prstGeom prst="rect">
                      <a:avLst/>
                    </a:prstGeom>
                    <a:noFill/>
                    <a:ln>
                      <a:noFill/>
                    </a:ln>
                  </pic:spPr>
                </pic:pic>
              </a:graphicData>
            </a:graphic>
          </wp:inline>
        </w:drawing>
      </w:r>
      <w:r w:rsidRPr="0058469A">
        <w:rPr>
          <w:rFonts w:eastAsia="Calibri"/>
          <w:sz w:val="28"/>
          <w:szCs w:val="28"/>
        </w:rPr>
        <w:t xml:space="preserve"> - ставка налога на прибыль, определяемая в соответствии с Налоговым кодексом Российской Федерации.</w:t>
      </w:r>
    </w:p>
    <w:p w14:paraId="5C171448" w14:textId="77777777" w:rsidR="0058469A" w:rsidRPr="0058469A" w:rsidRDefault="0058469A" w:rsidP="0058469A">
      <w:pPr>
        <w:autoSpaceDE w:val="0"/>
        <w:autoSpaceDN w:val="0"/>
        <w:adjustRightInd w:val="0"/>
        <w:ind w:firstLine="539"/>
        <w:jc w:val="both"/>
        <w:rPr>
          <w:rFonts w:eastAsia="Calibri"/>
          <w:sz w:val="28"/>
          <w:szCs w:val="28"/>
        </w:rPr>
      </w:pPr>
      <w:r w:rsidRPr="0058469A">
        <w:rPr>
          <w:rFonts w:eastAsia="Calibri"/>
          <w:sz w:val="28"/>
          <w:szCs w:val="28"/>
        </w:rPr>
        <w:lastRenderedPageBreak/>
        <w:t>Протяженность водопроводной сети от точки подключения объекта заявителя до точки подключения создаваемых организацией водопроводных сетей к объектам централизованной системы водоснабжения принята при расчете тарифов на подключение исходя из заявок за 2020 год (0,026 км).</w:t>
      </w:r>
    </w:p>
    <w:p w14:paraId="7C71E3B9" w14:textId="398DE68E" w:rsidR="0058469A" w:rsidRPr="0058469A" w:rsidRDefault="0058469A" w:rsidP="0058469A">
      <w:pPr>
        <w:ind w:firstLine="567"/>
        <w:jc w:val="both"/>
        <w:rPr>
          <w:color w:val="000000"/>
          <w:sz w:val="28"/>
          <w:szCs w:val="28"/>
        </w:rPr>
      </w:pPr>
      <w:r w:rsidRPr="0058469A">
        <w:rPr>
          <w:rFonts w:ascii="Calibri" w:hAnsi="Calibri"/>
          <w:noProof/>
          <w:sz w:val="22"/>
          <w:szCs w:val="22"/>
        </w:rPr>
        <w:drawing>
          <wp:anchor distT="0" distB="0" distL="114300" distR="114300" simplePos="0" relativeHeight="251660288" behindDoc="1" locked="0" layoutInCell="1" allowOverlap="1" wp14:anchorId="164D6EB5" wp14:editId="2AC74424">
            <wp:simplePos x="0" y="0"/>
            <wp:positionH relativeFrom="column">
              <wp:posOffset>67945</wp:posOffset>
            </wp:positionH>
            <wp:positionV relativeFrom="paragraph">
              <wp:posOffset>653415</wp:posOffset>
            </wp:positionV>
            <wp:extent cx="6198870" cy="6241415"/>
            <wp:effectExtent l="0" t="0" r="0" b="6985"/>
            <wp:wrapTight wrapText="bothSides">
              <wp:wrapPolygon edited="0">
                <wp:start x="0" y="0"/>
                <wp:lineTo x="0" y="21558"/>
                <wp:lineTo x="11550" y="21558"/>
                <wp:lineTo x="17192" y="21492"/>
                <wp:lineTo x="17192" y="21097"/>
                <wp:lineTo x="21507" y="21031"/>
                <wp:lineTo x="21507" y="20372"/>
                <wp:lineTo x="17126" y="20042"/>
                <wp:lineTo x="21507" y="19910"/>
                <wp:lineTo x="21507" y="19251"/>
                <wp:lineTo x="17126" y="18987"/>
                <wp:lineTo x="21507" y="18789"/>
                <wp:lineTo x="21507" y="18130"/>
                <wp:lineTo x="17192" y="17932"/>
                <wp:lineTo x="21507" y="17669"/>
                <wp:lineTo x="21507" y="17009"/>
                <wp:lineTo x="17192" y="16877"/>
                <wp:lineTo x="21507" y="16614"/>
                <wp:lineTo x="21507" y="15888"/>
                <wp:lineTo x="17126" y="15823"/>
                <wp:lineTo x="21507" y="15493"/>
                <wp:lineTo x="21507" y="14768"/>
                <wp:lineTo x="19449" y="14768"/>
                <wp:lineTo x="21507" y="14372"/>
                <wp:lineTo x="21507" y="11999"/>
                <wp:lineTo x="17524" y="11603"/>
                <wp:lineTo x="21507" y="11603"/>
                <wp:lineTo x="21507" y="9757"/>
                <wp:lineTo x="17126" y="9494"/>
                <wp:lineTo x="21507" y="9362"/>
                <wp:lineTo x="21507" y="7516"/>
                <wp:lineTo x="17192" y="7384"/>
                <wp:lineTo x="21507" y="7120"/>
                <wp:lineTo x="21507" y="6461"/>
                <wp:lineTo x="17126" y="6329"/>
                <wp:lineTo x="21507" y="5999"/>
                <wp:lineTo x="21507" y="4219"/>
                <wp:lineTo x="16860" y="4219"/>
                <wp:lineTo x="21507" y="3758"/>
                <wp:lineTo x="21507" y="2505"/>
                <wp:lineTo x="14670" y="2176"/>
                <wp:lineTo x="21507" y="2110"/>
                <wp:lineTo x="21507" y="1714"/>
                <wp:lineTo x="20445" y="1055"/>
                <wp:lineTo x="21175" y="1055"/>
                <wp:lineTo x="21507" y="725"/>
                <wp:lineTo x="21507"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98870" cy="6241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469A">
        <w:rPr>
          <w:color w:val="000000"/>
          <w:sz w:val="28"/>
          <w:szCs w:val="28"/>
        </w:rPr>
        <w:t xml:space="preserve">Расчет коэффициентов дифференциации, стоимости мероприятий по строительству в разрезе диаметров представлены в таблицах ниже. </w:t>
      </w:r>
    </w:p>
    <w:p w14:paraId="383A1AAE" w14:textId="77777777" w:rsidR="0058469A" w:rsidRPr="0058469A" w:rsidRDefault="0058469A" w:rsidP="0058469A">
      <w:pPr>
        <w:autoSpaceDE w:val="0"/>
        <w:autoSpaceDN w:val="0"/>
        <w:adjustRightInd w:val="0"/>
        <w:ind w:firstLine="539"/>
        <w:jc w:val="both"/>
        <w:rPr>
          <w:rFonts w:eastAsia="Calibri"/>
          <w:sz w:val="28"/>
          <w:szCs w:val="28"/>
        </w:rPr>
      </w:pPr>
    </w:p>
    <w:p w14:paraId="281E6366" w14:textId="77777777" w:rsidR="0058469A" w:rsidRPr="0058469A" w:rsidRDefault="0058469A" w:rsidP="0058469A">
      <w:pPr>
        <w:autoSpaceDE w:val="0"/>
        <w:autoSpaceDN w:val="0"/>
        <w:adjustRightInd w:val="0"/>
        <w:ind w:firstLine="540"/>
        <w:jc w:val="both"/>
        <w:rPr>
          <w:rFonts w:eastAsia="Calibri"/>
          <w:color w:val="000000"/>
          <w:sz w:val="28"/>
          <w:szCs w:val="28"/>
        </w:rPr>
      </w:pPr>
    </w:p>
    <w:p w14:paraId="30D7FFE5" w14:textId="77777777" w:rsidR="0058469A" w:rsidRPr="0058469A" w:rsidRDefault="0058469A" w:rsidP="0058469A">
      <w:pPr>
        <w:autoSpaceDE w:val="0"/>
        <w:autoSpaceDN w:val="0"/>
        <w:adjustRightInd w:val="0"/>
        <w:ind w:firstLine="540"/>
        <w:jc w:val="both"/>
        <w:rPr>
          <w:rFonts w:eastAsia="Calibri"/>
          <w:color w:val="000000"/>
          <w:sz w:val="28"/>
          <w:szCs w:val="28"/>
        </w:rPr>
      </w:pPr>
    </w:p>
    <w:p w14:paraId="6980C4BD" w14:textId="77777777" w:rsidR="0058469A" w:rsidRPr="0058469A" w:rsidRDefault="0058469A" w:rsidP="0058469A">
      <w:pPr>
        <w:autoSpaceDE w:val="0"/>
        <w:autoSpaceDN w:val="0"/>
        <w:adjustRightInd w:val="0"/>
        <w:ind w:firstLine="540"/>
        <w:jc w:val="both"/>
        <w:rPr>
          <w:rFonts w:eastAsia="Calibri"/>
          <w:color w:val="000000"/>
          <w:sz w:val="28"/>
          <w:szCs w:val="28"/>
        </w:rPr>
      </w:pPr>
    </w:p>
    <w:p w14:paraId="0C086A9E" w14:textId="77777777" w:rsidR="0058469A" w:rsidRPr="0058469A" w:rsidRDefault="0058469A" w:rsidP="0058469A">
      <w:pPr>
        <w:autoSpaceDE w:val="0"/>
        <w:autoSpaceDN w:val="0"/>
        <w:adjustRightInd w:val="0"/>
        <w:ind w:firstLine="540"/>
        <w:jc w:val="both"/>
        <w:rPr>
          <w:rFonts w:eastAsia="Calibri"/>
          <w:color w:val="000000"/>
          <w:sz w:val="28"/>
          <w:szCs w:val="28"/>
        </w:rPr>
      </w:pPr>
    </w:p>
    <w:p w14:paraId="39EEEEB7" w14:textId="77777777" w:rsidR="0058469A" w:rsidRPr="0058469A" w:rsidRDefault="0058469A" w:rsidP="0058469A">
      <w:pPr>
        <w:autoSpaceDE w:val="0"/>
        <w:autoSpaceDN w:val="0"/>
        <w:adjustRightInd w:val="0"/>
        <w:ind w:firstLine="540"/>
        <w:jc w:val="both"/>
        <w:rPr>
          <w:rFonts w:eastAsia="Calibri"/>
          <w:color w:val="000000"/>
          <w:sz w:val="28"/>
          <w:szCs w:val="28"/>
        </w:rPr>
      </w:pPr>
    </w:p>
    <w:p w14:paraId="1E48A89E" w14:textId="77777777" w:rsidR="0058469A" w:rsidRPr="0058469A" w:rsidRDefault="0058469A" w:rsidP="0058469A">
      <w:pPr>
        <w:autoSpaceDE w:val="0"/>
        <w:autoSpaceDN w:val="0"/>
        <w:adjustRightInd w:val="0"/>
        <w:ind w:firstLine="540"/>
        <w:jc w:val="both"/>
        <w:rPr>
          <w:rFonts w:eastAsia="Calibri"/>
          <w:color w:val="000000"/>
          <w:sz w:val="28"/>
          <w:szCs w:val="28"/>
        </w:rPr>
      </w:pPr>
    </w:p>
    <w:p w14:paraId="64796979" w14:textId="77777777" w:rsidR="0058469A" w:rsidRPr="0058469A" w:rsidRDefault="0058469A" w:rsidP="0058469A">
      <w:pPr>
        <w:autoSpaceDE w:val="0"/>
        <w:autoSpaceDN w:val="0"/>
        <w:adjustRightInd w:val="0"/>
        <w:ind w:firstLine="540"/>
        <w:jc w:val="both"/>
        <w:rPr>
          <w:rFonts w:eastAsia="Calibri"/>
          <w:color w:val="000000"/>
          <w:sz w:val="28"/>
          <w:szCs w:val="28"/>
        </w:rPr>
      </w:pPr>
    </w:p>
    <w:p w14:paraId="20D02A04" w14:textId="26756D4C" w:rsidR="0058469A" w:rsidRPr="0058469A" w:rsidRDefault="0058469A" w:rsidP="0058469A">
      <w:pPr>
        <w:autoSpaceDE w:val="0"/>
        <w:autoSpaceDN w:val="0"/>
        <w:adjustRightInd w:val="0"/>
        <w:ind w:firstLine="540"/>
        <w:jc w:val="both"/>
        <w:rPr>
          <w:rFonts w:eastAsia="Calibri"/>
          <w:color w:val="000000"/>
          <w:sz w:val="28"/>
          <w:szCs w:val="28"/>
        </w:rPr>
      </w:pPr>
      <w:r w:rsidRPr="0058469A">
        <w:rPr>
          <w:rFonts w:ascii="Calibri" w:hAnsi="Calibri"/>
          <w:noProof/>
          <w:sz w:val="22"/>
          <w:szCs w:val="22"/>
        </w:rPr>
        <w:lastRenderedPageBreak/>
        <w:drawing>
          <wp:anchor distT="0" distB="0" distL="114300" distR="114300" simplePos="0" relativeHeight="251661312" behindDoc="1" locked="0" layoutInCell="1" allowOverlap="1" wp14:anchorId="339CC4BC" wp14:editId="266C5E96">
            <wp:simplePos x="0" y="0"/>
            <wp:positionH relativeFrom="column">
              <wp:posOffset>-60325</wp:posOffset>
            </wp:positionH>
            <wp:positionV relativeFrom="paragraph">
              <wp:posOffset>5080</wp:posOffset>
            </wp:positionV>
            <wp:extent cx="6198870" cy="6241415"/>
            <wp:effectExtent l="0" t="0" r="0" b="6985"/>
            <wp:wrapTight wrapText="bothSides">
              <wp:wrapPolygon edited="0">
                <wp:start x="0" y="0"/>
                <wp:lineTo x="0" y="21558"/>
                <wp:lineTo x="11550" y="21558"/>
                <wp:lineTo x="17192" y="21492"/>
                <wp:lineTo x="17192" y="21097"/>
                <wp:lineTo x="21507" y="21031"/>
                <wp:lineTo x="21507" y="20372"/>
                <wp:lineTo x="17126" y="20042"/>
                <wp:lineTo x="21507" y="19910"/>
                <wp:lineTo x="21507" y="19251"/>
                <wp:lineTo x="17126" y="18987"/>
                <wp:lineTo x="21507" y="18789"/>
                <wp:lineTo x="21507" y="18130"/>
                <wp:lineTo x="17192" y="17932"/>
                <wp:lineTo x="21507" y="17669"/>
                <wp:lineTo x="21507" y="17009"/>
                <wp:lineTo x="17192" y="16877"/>
                <wp:lineTo x="21507" y="16614"/>
                <wp:lineTo x="21507" y="15888"/>
                <wp:lineTo x="17126" y="15823"/>
                <wp:lineTo x="21507" y="15493"/>
                <wp:lineTo x="21507" y="14768"/>
                <wp:lineTo x="19449" y="14768"/>
                <wp:lineTo x="21507" y="14372"/>
                <wp:lineTo x="21507" y="11999"/>
                <wp:lineTo x="17524" y="11603"/>
                <wp:lineTo x="21507" y="11603"/>
                <wp:lineTo x="21507" y="9757"/>
                <wp:lineTo x="17126" y="9494"/>
                <wp:lineTo x="21507" y="9362"/>
                <wp:lineTo x="21507" y="7516"/>
                <wp:lineTo x="17192" y="7384"/>
                <wp:lineTo x="21507" y="7120"/>
                <wp:lineTo x="21507" y="6461"/>
                <wp:lineTo x="17126" y="6329"/>
                <wp:lineTo x="21507" y="5999"/>
                <wp:lineTo x="21507" y="4219"/>
                <wp:lineTo x="16860" y="4219"/>
                <wp:lineTo x="21507" y="3758"/>
                <wp:lineTo x="21507" y="2505"/>
                <wp:lineTo x="14670" y="2176"/>
                <wp:lineTo x="21507" y="2110"/>
                <wp:lineTo x="21507" y="1714"/>
                <wp:lineTo x="20445" y="1055"/>
                <wp:lineTo x="21175" y="1055"/>
                <wp:lineTo x="21507" y="725"/>
                <wp:lineTo x="21507"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98870" cy="6241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E893DF" w14:textId="77777777" w:rsidR="0058469A" w:rsidRPr="0058469A" w:rsidRDefault="0058469A" w:rsidP="0058469A">
      <w:pPr>
        <w:autoSpaceDE w:val="0"/>
        <w:autoSpaceDN w:val="0"/>
        <w:adjustRightInd w:val="0"/>
        <w:ind w:firstLine="540"/>
        <w:jc w:val="both"/>
        <w:rPr>
          <w:rFonts w:eastAsia="Calibri"/>
          <w:color w:val="000000"/>
          <w:sz w:val="28"/>
          <w:szCs w:val="28"/>
        </w:rPr>
      </w:pPr>
      <w:r w:rsidRPr="0058469A">
        <w:rPr>
          <w:rFonts w:eastAsia="Calibri"/>
          <w:color w:val="000000"/>
          <w:sz w:val="28"/>
          <w:szCs w:val="28"/>
        </w:rPr>
        <w:t>Расчет протяженности вновь создаваемых трубопроводов организации до точки подключения объекта капитального</w:t>
      </w:r>
      <w:r w:rsidRPr="0058469A">
        <w:rPr>
          <w:rFonts w:ascii="Calibri" w:hAnsi="Calibri"/>
          <w:sz w:val="22"/>
          <w:szCs w:val="22"/>
        </w:rPr>
        <w:t xml:space="preserve"> </w:t>
      </w:r>
      <w:r w:rsidRPr="0058469A">
        <w:rPr>
          <w:rFonts w:eastAsia="Calibri"/>
          <w:color w:val="000000"/>
          <w:sz w:val="28"/>
          <w:szCs w:val="28"/>
        </w:rPr>
        <w:t>строительства в сопоставимых величинах (приведена к Д=500 мм) представлен в приложении № 1 к настоящему заключению.</w:t>
      </w:r>
    </w:p>
    <w:p w14:paraId="317DC999" w14:textId="77777777" w:rsidR="0058469A" w:rsidRPr="0058469A" w:rsidRDefault="0058469A" w:rsidP="0058469A">
      <w:pPr>
        <w:autoSpaceDE w:val="0"/>
        <w:autoSpaceDN w:val="0"/>
        <w:adjustRightInd w:val="0"/>
        <w:ind w:firstLine="851"/>
        <w:jc w:val="both"/>
        <w:rPr>
          <w:rFonts w:eastAsia="Calibri"/>
          <w:color w:val="0070C0"/>
          <w:sz w:val="18"/>
          <w:szCs w:val="28"/>
        </w:rPr>
      </w:pPr>
    </w:p>
    <w:p w14:paraId="41ABC886" w14:textId="77777777" w:rsidR="0058469A" w:rsidRPr="0058469A" w:rsidRDefault="0058469A" w:rsidP="0058469A">
      <w:pPr>
        <w:spacing w:after="200" w:line="276" w:lineRule="auto"/>
        <w:jc w:val="both"/>
        <w:rPr>
          <w:rFonts w:eastAsia="Calibri"/>
          <w:sz w:val="28"/>
          <w:szCs w:val="28"/>
        </w:rPr>
      </w:pPr>
      <w:r w:rsidRPr="0058469A">
        <w:rPr>
          <w:rFonts w:eastAsia="Calibri"/>
          <w:sz w:val="28"/>
          <w:szCs w:val="28"/>
        </w:rPr>
        <w:t xml:space="preserve">       С учетом проведенного анализа предлагается утвердить тарифы на подключение </w:t>
      </w:r>
      <w:proofErr w:type="gramStart"/>
      <w:r w:rsidRPr="0058469A">
        <w:rPr>
          <w:rFonts w:eastAsia="Calibri"/>
          <w:sz w:val="28"/>
          <w:szCs w:val="28"/>
        </w:rPr>
        <w:t>согласно приложения</w:t>
      </w:r>
      <w:proofErr w:type="gramEnd"/>
      <w:r w:rsidRPr="0058469A">
        <w:rPr>
          <w:rFonts w:eastAsia="Calibri"/>
          <w:sz w:val="28"/>
          <w:szCs w:val="28"/>
        </w:rPr>
        <w:t xml:space="preserve"> № 2 к Экспертному заключению.</w:t>
      </w:r>
    </w:p>
    <w:p w14:paraId="7638A3A1" w14:textId="77777777" w:rsidR="0058469A" w:rsidRPr="0058469A" w:rsidRDefault="0058469A" w:rsidP="0058469A">
      <w:pPr>
        <w:tabs>
          <w:tab w:val="left" w:pos="448"/>
        </w:tabs>
        <w:ind w:right="-36"/>
        <w:rPr>
          <w:spacing w:val="-6"/>
          <w:sz w:val="28"/>
          <w:szCs w:val="28"/>
        </w:rPr>
      </w:pPr>
    </w:p>
    <w:p w14:paraId="612970DA" w14:textId="77777777" w:rsidR="0058469A" w:rsidRPr="0058469A" w:rsidRDefault="0058469A" w:rsidP="0058469A">
      <w:pPr>
        <w:tabs>
          <w:tab w:val="left" w:pos="448"/>
        </w:tabs>
        <w:ind w:right="-36"/>
        <w:rPr>
          <w:spacing w:val="-6"/>
          <w:sz w:val="28"/>
          <w:szCs w:val="28"/>
        </w:rPr>
      </w:pPr>
    </w:p>
    <w:p w14:paraId="0DDB4DD7" w14:textId="77777777" w:rsidR="0058469A" w:rsidRPr="0058469A" w:rsidRDefault="0058469A" w:rsidP="0058469A">
      <w:pPr>
        <w:spacing w:after="200" w:line="276" w:lineRule="auto"/>
        <w:jc w:val="right"/>
        <w:rPr>
          <w:spacing w:val="-6"/>
          <w:sz w:val="28"/>
          <w:szCs w:val="28"/>
        </w:rPr>
        <w:sectPr w:rsidR="0058469A" w:rsidRPr="0058469A" w:rsidSect="00A87C20">
          <w:type w:val="continuous"/>
          <w:pgSz w:w="11906" w:h="16838" w:code="9"/>
          <w:pgMar w:top="851" w:right="709" w:bottom="992" w:left="1418" w:header="567" w:footer="0" w:gutter="0"/>
          <w:pgNumType w:start="14"/>
          <w:cols w:space="708"/>
          <w:titlePg/>
          <w:docGrid w:linePitch="360"/>
        </w:sectPr>
      </w:pPr>
    </w:p>
    <w:p w14:paraId="3145E123" w14:textId="1CFC0C3F" w:rsidR="0058469A" w:rsidRPr="0058469A" w:rsidRDefault="0058469A" w:rsidP="0058469A">
      <w:pPr>
        <w:spacing w:after="200" w:line="276" w:lineRule="auto"/>
        <w:ind w:left="-709" w:hanging="567"/>
        <w:jc w:val="right"/>
        <w:rPr>
          <w:rFonts w:ascii="Calibri" w:hAnsi="Calibri"/>
          <w:sz w:val="22"/>
          <w:szCs w:val="22"/>
        </w:rPr>
      </w:pPr>
      <w:r w:rsidRPr="0058469A">
        <w:rPr>
          <w:rFonts w:ascii="Calibri" w:hAnsi="Calibri"/>
          <w:noProof/>
          <w:sz w:val="22"/>
          <w:szCs w:val="22"/>
        </w:rPr>
        <w:lastRenderedPageBreak/>
        <w:drawing>
          <wp:anchor distT="0" distB="0" distL="114300" distR="114300" simplePos="0" relativeHeight="251663360" behindDoc="1" locked="0" layoutInCell="1" allowOverlap="1" wp14:anchorId="203435DE" wp14:editId="68782820">
            <wp:simplePos x="0" y="0"/>
            <wp:positionH relativeFrom="column">
              <wp:posOffset>-579120</wp:posOffset>
            </wp:positionH>
            <wp:positionV relativeFrom="paragraph">
              <wp:posOffset>369570</wp:posOffset>
            </wp:positionV>
            <wp:extent cx="6808470" cy="3789045"/>
            <wp:effectExtent l="0" t="0" r="0" b="1905"/>
            <wp:wrapTight wrapText="bothSides">
              <wp:wrapPolygon edited="0">
                <wp:start x="0" y="0"/>
                <wp:lineTo x="0" y="21502"/>
                <wp:lineTo x="20790" y="21502"/>
                <wp:lineTo x="20790" y="20851"/>
                <wp:lineTo x="21455" y="20199"/>
                <wp:lineTo x="21455" y="19982"/>
                <wp:lineTo x="20790" y="19113"/>
                <wp:lineTo x="21515" y="18679"/>
                <wp:lineTo x="21515" y="17376"/>
                <wp:lineTo x="20790" y="17376"/>
                <wp:lineTo x="21515" y="16507"/>
                <wp:lineTo x="21515" y="15638"/>
                <wp:lineTo x="20790" y="15638"/>
                <wp:lineTo x="21515" y="15204"/>
                <wp:lineTo x="21515" y="11077"/>
                <wp:lineTo x="20790" y="10425"/>
                <wp:lineTo x="21455" y="9774"/>
                <wp:lineTo x="21455" y="9557"/>
                <wp:lineTo x="20790" y="8688"/>
                <wp:lineTo x="21274" y="8688"/>
                <wp:lineTo x="21515" y="8145"/>
                <wp:lineTo x="21515" y="3475"/>
                <wp:lineTo x="20669" y="3475"/>
                <wp:lineTo x="21515" y="3041"/>
                <wp:lineTo x="21515"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808470" cy="3789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469A">
        <w:rPr>
          <w:spacing w:val="-6"/>
          <w:sz w:val="28"/>
          <w:szCs w:val="28"/>
        </w:rPr>
        <w:t>Приложение №1</w:t>
      </w:r>
    </w:p>
    <w:p w14:paraId="60DABFC0" w14:textId="0E062668" w:rsidR="0058469A" w:rsidRPr="0058469A" w:rsidRDefault="0058469A" w:rsidP="0058469A">
      <w:pPr>
        <w:spacing w:after="200" w:line="276" w:lineRule="auto"/>
        <w:jc w:val="right"/>
        <w:rPr>
          <w:spacing w:val="-6"/>
          <w:sz w:val="28"/>
          <w:szCs w:val="28"/>
        </w:rPr>
      </w:pPr>
    </w:p>
    <w:p w14:paraId="42FAFFE4" w14:textId="0FE0E6B2" w:rsidR="0058469A" w:rsidRPr="0058469A" w:rsidRDefault="0058469A" w:rsidP="0058469A">
      <w:pPr>
        <w:spacing w:after="200" w:line="276" w:lineRule="auto"/>
        <w:jc w:val="right"/>
        <w:rPr>
          <w:spacing w:val="-6"/>
          <w:sz w:val="28"/>
          <w:szCs w:val="28"/>
        </w:rPr>
      </w:pPr>
      <w:r w:rsidRPr="0058469A">
        <w:rPr>
          <w:rFonts w:ascii="Calibri" w:hAnsi="Calibri"/>
          <w:noProof/>
          <w:sz w:val="22"/>
          <w:szCs w:val="22"/>
        </w:rPr>
        <w:drawing>
          <wp:anchor distT="0" distB="0" distL="114300" distR="114300" simplePos="0" relativeHeight="251662336" behindDoc="1" locked="0" layoutInCell="1" allowOverlap="1" wp14:anchorId="0E0349C3" wp14:editId="0C21F328">
            <wp:simplePos x="0" y="0"/>
            <wp:positionH relativeFrom="column">
              <wp:posOffset>-614680</wp:posOffset>
            </wp:positionH>
            <wp:positionV relativeFrom="paragraph">
              <wp:posOffset>324485</wp:posOffset>
            </wp:positionV>
            <wp:extent cx="6843395" cy="3534410"/>
            <wp:effectExtent l="0" t="0" r="0" b="8890"/>
            <wp:wrapTight wrapText="bothSides">
              <wp:wrapPolygon edited="0">
                <wp:start x="0" y="0"/>
                <wp:lineTo x="0" y="21538"/>
                <wp:lineTo x="20804" y="21538"/>
                <wp:lineTo x="20804" y="20490"/>
                <wp:lineTo x="21466" y="20024"/>
                <wp:lineTo x="21466" y="19908"/>
                <wp:lineTo x="20804" y="18627"/>
                <wp:lineTo x="21526" y="18395"/>
                <wp:lineTo x="21526" y="17230"/>
                <wp:lineTo x="20804" y="16765"/>
                <wp:lineTo x="21526" y="16299"/>
                <wp:lineTo x="21526" y="15368"/>
                <wp:lineTo x="20804" y="14902"/>
                <wp:lineTo x="21406" y="14902"/>
                <wp:lineTo x="21526" y="14669"/>
                <wp:lineTo x="21526" y="10594"/>
                <wp:lineTo x="20804" y="9314"/>
                <wp:lineTo x="21466" y="9081"/>
                <wp:lineTo x="21466" y="8848"/>
                <wp:lineTo x="20804" y="7451"/>
                <wp:lineTo x="21526" y="7451"/>
                <wp:lineTo x="21526" y="6403"/>
                <wp:lineTo x="20804" y="5588"/>
                <wp:lineTo x="21526" y="5355"/>
                <wp:lineTo x="21526" y="4540"/>
                <wp:lineTo x="20804" y="3725"/>
                <wp:lineTo x="21526" y="3725"/>
                <wp:lineTo x="21526"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843395" cy="3534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952C5F" w14:textId="77777777" w:rsidR="0058469A" w:rsidRPr="0058469A" w:rsidRDefault="0058469A" w:rsidP="0093705E">
      <w:pPr>
        <w:spacing w:line="276" w:lineRule="auto"/>
        <w:rPr>
          <w:spacing w:val="-6"/>
          <w:sz w:val="28"/>
          <w:szCs w:val="28"/>
        </w:rPr>
      </w:pPr>
    </w:p>
    <w:p w14:paraId="26B01D9B" w14:textId="77777777" w:rsidR="0058469A" w:rsidRDefault="0058469A" w:rsidP="0058469A">
      <w:pPr>
        <w:spacing w:line="276" w:lineRule="auto"/>
        <w:jc w:val="right"/>
        <w:rPr>
          <w:spacing w:val="-6"/>
          <w:sz w:val="28"/>
          <w:szCs w:val="28"/>
        </w:rPr>
        <w:sectPr w:rsidR="0058469A" w:rsidSect="004C496F">
          <w:pgSz w:w="11906" w:h="16838"/>
          <w:pgMar w:top="1134" w:right="851" w:bottom="1134" w:left="1701" w:header="709" w:footer="709" w:gutter="0"/>
          <w:cols w:space="708"/>
          <w:titlePg/>
          <w:docGrid w:linePitch="360"/>
        </w:sectPr>
      </w:pPr>
      <w:r w:rsidRPr="0058469A">
        <w:rPr>
          <w:spacing w:val="-6"/>
          <w:sz w:val="28"/>
          <w:szCs w:val="28"/>
        </w:rPr>
        <w:t>Приложение № 2</w:t>
      </w:r>
    </w:p>
    <w:p w14:paraId="250DE3B1" w14:textId="5709F830" w:rsidR="0058469A" w:rsidRPr="0058469A" w:rsidRDefault="0058469A" w:rsidP="0058469A">
      <w:pPr>
        <w:spacing w:line="276" w:lineRule="auto"/>
        <w:jc w:val="center"/>
        <w:rPr>
          <w:b/>
          <w:sz w:val="28"/>
          <w:szCs w:val="28"/>
        </w:rPr>
      </w:pPr>
      <w:r w:rsidRPr="0058469A">
        <w:rPr>
          <w:b/>
          <w:bCs/>
          <w:kern w:val="32"/>
          <w:sz w:val="28"/>
          <w:szCs w:val="28"/>
        </w:rPr>
        <w:lastRenderedPageBreak/>
        <w:t xml:space="preserve">Тарифы на подключение (технологическое присоединение) к централизованной системе холодного водоснабжения ОАО «Северо-Кузбасская энергетическая компания» </w:t>
      </w:r>
      <w:r w:rsidRPr="0058469A">
        <w:rPr>
          <w:b/>
          <w:kern w:val="32"/>
          <w:sz w:val="28"/>
          <w:szCs w:val="28"/>
        </w:rPr>
        <w:t>в отношении заявителей,</w:t>
      </w:r>
      <w:r w:rsidRPr="0058469A">
        <w:rPr>
          <w:b/>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w:t>
      </w:r>
    </w:p>
    <w:p w14:paraId="20E4D63E" w14:textId="77777777" w:rsidR="0058469A" w:rsidRPr="0058469A" w:rsidRDefault="0058469A" w:rsidP="0058469A">
      <w:pPr>
        <w:spacing w:line="276" w:lineRule="auto"/>
        <w:jc w:val="center"/>
        <w:rPr>
          <w:b/>
          <w:bCs/>
          <w:kern w:val="32"/>
          <w:sz w:val="28"/>
          <w:szCs w:val="28"/>
        </w:rPr>
      </w:pPr>
      <w:r w:rsidRPr="0058469A">
        <w:rPr>
          <w:b/>
          <w:sz w:val="28"/>
          <w:szCs w:val="28"/>
        </w:rPr>
        <w:t>(предельный уровень нагрузки),</w:t>
      </w:r>
      <w:r w:rsidRPr="0058469A">
        <w:rPr>
          <w:bCs/>
          <w:kern w:val="32"/>
          <w:sz w:val="28"/>
          <w:szCs w:val="28"/>
        </w:rPr>
        <w:t xml:space="preserve"> </w:t>
      </w:r>
      <w:r w:rsidRPr="0058469A">
        <w:rPr>
          <w:b/>
          <w:bCs/>
          <w:kern w:val="32"/>
          <w:sz w:val="28"/>
          <w:szCs w:val="28"/>
        </w:rPr>
        <w:t>на территории Яшкинского муниципального округа</w:t>
      </w:r>
    </w:p>
    <w:p w14:paraId="05FBD34E" w14:textId="77777777" w:rsidR="0058469A" w:rsidRPr="0058469A" w:rsidRDefault="0058469A" w:rsidP="0058469A">
      <w:pPr>
        <w:spacing w:line="276" w:lineRule="auto"/>
        <w:jc w:val="center"/>
        <w:rPr>
          <w:sz w:val="28"/>
          <w:szCs w:val="28"/>
        </w:rPr>
      </w:pPr>
      <w:r w:rsidRPr="0058469A">
        <w:rPr>
          <w:sz w:val="28"/>
          <w:szCs w:val="28"/>
        </w:rPr>
        <w:t xml:space="preserve">                                                                                                                                                                                            (без НДС)</w:t>
      </w:r>
    </w:p>
    <w:tbl>
      <w:tblPr>
        <w:tblpPr w:leftFromText="180" w:rightFromText="180" w:vertAnchor="text" w:tblpXSpec="center"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354"/>
        <w:gridCol w:w="1701"/>
        <w:gridCol w:w="1559"/>
        <w:gridCol w:w="1559"/>
        <w:gridCol w:w="1559"/>
        <w:gridCol w:w="1560"/>
        <w:gridCol w:w="1559"/>
      </w:tblGrid>
      <w:tr w:rsidR="0058469A" w:rsidRPr="0058469A" w14:paraId="1431CF10" w14:textId="77777777" w:rsidTr="007368F0">
        <w:trPr>
          <w:trHeight w:val="705"/>
        </w:trPr>
        <w:tc>
          <w:tcPr>
            <w:tcW w:w="850" w:type="dxa"/>
            <w:shd w:val="clear" w:color="auto" w:fill="auto"/>
            <w:vAlign w:val="center"/>
          </w:tcPr>
          <w:p w14:paraId="28E61574" w14:textId="77777777" w:rsidR="0058469A" w:rsidRPr="0058469A" w:rsidRDefault="0058469A" w:rsidP="0058469A">
            <w:pPr>
              <w:spacing w:line="276" w:lineRule="auto"/>
              <w:jc w:val="center"/>
              <w:rPr>
                <w:sz w:val="28"/>
                <w:szCs w:val="28"/>
              </w:rPr>
            </w:pPr>
            <w:r w:rsidRPr="0058469A">
              <w:rPr>
                <w:sz w:val="28"/>
                <w:szCs w:val="28"/>
              </w:rPr>
              <w:t>№ п/п</w:t>
            </w:r>
          </w:p>
        </w:tc>
        <w:tc>
          <w:tcPr>
            <w:tcW w:w="5354" w:type="dxa"/>
            <w:shd w:val="clear" w:color="auto" w:fill="auto"/>
            <w:vAlign w:val="center"/>
          </w:tcPr>
          <w:p w14:paraId="1DD1CCDF" w14:textId="77777777" w:rsidR="0058469A" w:rsidRPr="0058469A" w:rsidRDefault="0058469A" w:rsidP="0058469A">
            <w:pPr>
              <w:spacing w:line="276" w:lineRule="auto"/>
              <w:jc w:val="center"/>
              <w:rPr>
                <w:sz w:val="28"/>
                <w:szCs w:val="28"/>
              </w:rPr>
            </w:pPr>
            <w:r w:rsidRPr="0058469A">
              <w:rPr>
                <w:sz w:val="28"/>
                <w:szCs w:val="28"/>
              </w:rPr>
              <w:t>Наименование</w:t>
            </w:r>
          </w:p>
        </w:tc>
        <w:tc>
          <w:tcPr>
            <w:tcW w:w="1701" w:type="dxa"/>
            <w:vAlign w:val="center"/>
          </w:tcPr>
          <w:p w14:paraId="14AD56AA" w14:textId="77777777" w:rsidR="0058469A" w:rsidRPr="0058469A" w:rsidRDefault="0058469A" w:rsidP="0058469A">
            <w:pPr>
              <w:spacing w:line="276" w:lineRule="auto"/>
              <w:jc w:val="center"/>
              <w:rPr>
                <w:sz w:val="28"/>
                <w:szCs w:val="28"/>
              </w:rPr>
            </w:pPr>
            <w:r w:rsidRPr="0058469A">
              <w:rPr>
                <w:sz w:val="28"/>
                <w:szCs w:val="28"/>
              </w:rPr>
              <w:t xml:space="preserve">Единица  </w:t>
            </w:r>
          </w:p>
          <w:p w14:paraId="58E26E74" w14:textId="77777777" w:rsidR="0058469A" w:rsidRPr="0058469A" w:rsidRDefault="0058469A" w:rsidP="0058469A">
            <w:pPr>
              <w:spacing w:line="276" w:lineRule="auto"/>
              <w:jc w:val="center"/>
              <w:rPr>
                <w:sz w:val="28"/>
                <w:szCs w:val="28"/>
              </w:rPr>
            </w:pPr>
            <w:r w:rsidRPr="0058469A">
              <w:rPr>
                <w:sz w:val="28"/>
                <w:szCs w:val="28"/>
              </w:rPr>
              <w:t>измерения</w:t>
            </w:r>
          </w:p>
        </w:tc>
        <w:tc>
          <w:tcPr>
            <w:tcW w:w="1559" w:type="dxa"/>
            <w:shd w:val="clear" w:color="auto" w:fill="auto"/>
            <w:vAlign w:val="center"/>
          </w:tcPr>
          <w:p w14:paraId="01B448E9" w14:textId="77777777" w:rsidR="0058469A" w:rsidRPr="0058469A" w:rsidRDefault="0058469A" w:rsidP="0058469A">
            <w:pPr>
              <w:spacing w:line="276" w:lineRule="auto"/>
              <w:jc w:val="center"/>
              <w:rPr>
                <w:sz w:val="28"/>
                <w:szCs w:val="28"/>
              </w:rPr>
            </w:pPr>
            <w:r w:rsidRPr="0058469A">
              <w:rPr>
                <w:sz w:val="28"/>
                <w:szCs w:val="28"/>
              </w:rPr>
              <w:t>с 17.09.2021</w:t>
            </w:r>
          </w:p>
          <w:p w14:paraId="7C5DD447" w14:textId="77777777" w:rsidR="0058469A" w:rsidRPr="0058469A" w:rsidRDefault="0058469A" w:rsidP="0058469A">
            <w:pPr>
              <w:spacing w:line="276" w:lineRule="auto"/>
              <w:jc w:val="center"/>
              <w:rPr>
                <w:sz w:val="28"/>
                <w:szCs w:val="28"/>
              </w:rPr>
            </w:pPr>
            <w:r w:rsidRPr="0058469A">
              <w:rPr>
                <w:sz w:val="28"/>
                <w:szCs w:val="28"/>
              </w:rPr>
              <w:t>по 31.12.2021</w:t>
            </w:r>
          </w:p>
        </w:tc>
        <w:tc>
          <w:tcPr>
            <w:tcW w:w="1559" w:type="dxa"/>
            <w:shd w:val="clear" w:color="auto" w:fill="auto"/>
            <w:vAlign w:val="center"/>
          </w:tcPr>
          <w:p w14:paraId="36A5AC7F" w14:textId="77777777" w:rsidR="0058469A" w:rsidRPr="0058469A" w:rsidRDefault="0058469A" w:rsidP="0058469A">
            <w:pPr>
              <w:spacing w:line="276" w:lineRule="auto"/>
              <w:jc w:val="center"/>
              <w:rPr>
                <w:sz w:val="28"/>
                <w:szCs w:val="28"/>
              </w:rPr>
            </w:pPr>
            <w:r w:rsidRPr="0058469A">
              <w:rPr>
                <w:sz w:val="28"/>
                <w:szCs w:val="28"/>
              </w:rPr>
              <w:t>с 01.01.2022</w:t>
            </w:r>
          </w:p>
          <w:p w14:paraId="0CD7428E" w14:textId="77777777" w:rsidR="0058469A" w:rsidRPr="0058469A" w:rsidRDefault="0058469A" w:rsidP="0058469A">
            <w:pPr>
              <w:spacing w:line="276" w:lineRule="auto"/>
              <w:jc w:val="center"/>
              <w:rPr>
                <w:sz w:val="28"/>
                <w:szCs w:val="28"/>
              </w:rPr>
            </w:pPr>
            <w:r w:rsidRPr="0058469A">
              <w:rPr>
                <w:sz w:val="28"/>
                <w:szCs w:val="28"/>
              </w:rPr>
              <w:t>по 31.12.2022</w:t>
            </w:r>
          </w:p>
        </w:tc>
        <w:tc>
          <w:tcPr>
            <w:tcW w:w="1559" w:type="dxa"/>
            <w:shd w:val="clear" w:color="auto" w:fill="auto"/>
            <w:vAlign w:val="center"/>
          </w:tcPr>
          <w:p w14:paraId="392100D3" w14:textId="77777777" w:rsidR="0058469A" w:rsidRPr="0058469A" w:rsidRDefault="0058469A" w:rsidP="0058469A">
            <w:pPr>
              <w:spacing w:line="276" w:lineRule="auto"/>
              <w:jc w:val="center"/>
              <w:rPr>
                <w:sz w:val="28"/>
                <w:szCs w:val="28"/>
              </w:rPr>
            </w:pPr>
            <w:r w:rsidRPr="0058469A">
              <w:rPr>
                <w:sz w:val="28"/>
                <w:szCs w:val="28"/>
              </w:rPr>
              <w:t>с 01.01.2023</w:t>
            </w:r>
          </w:p>
          <w:p w14:paraId="4229842E" w14:textId="77777777" w:rsidR="0058469A" w:rsidRPr="0058469A" w:rsidRDefault="0058469A" w:rsidP="0058469A">
            <w:pPr>
              <w:spacing w:line="276" w:lineRule="auto"/>
              <w:jc w:val="center"/>
              <w:rPr>
                <w:sz w:val="28"/>
                <w:szCs w:val="28"/>
              </w:rPr>
            </w:pPr>
            <w:r w:rsidRPr="0058469A">
              <w:rPr>
                <w:sz w:val="28"/>
                <w:szCs w:val="28"/>
              </w:rPr>
              <w:t>по 31.12.2023</w:t>
            </w:r>
          </w:p>
        </w:tc>
        <w:tc>
          <w:tcPr>
            <w:tcW w:w="1560" w:type="dxa"/>
            <w:shd w:val="clear" w:color="auto" w:fill="auto"/>
            <w:vAlign w:val="center"/>
          </w:tcPr>
          <w:p w14:paraId="4DC0B745" w14:textId="77777777" w:rsidR="0058469A" w:rsidRPr="0058469A" w:rsidRDefault="0058469A" w:rsidP="0058469A">
            <w:pPr>
              <w:spacing w:line="276" w:lineRule="auto"/>
              <w:jc w:val="center"/>
              <w:rPr>
                <w:sz w:val="28"/>
                <w:szCs w:val="28"/>
              </w:rPr>
            </w:pPr>
            <w:r w:rsidRPr="0058469A">
              <w:rPr>
                <w:sz w:val="28"/>
                <w:szCs w:val="28"/>
              </w:rPr>
              <w:t>с 01.01.2024</w:t>
            </w:r>
          </w:p>
          <w:p w14:paraId="7543B4BE" w14:textId="77777777" w:rsidR="0058469A" w:rsidRPr="0058469A" w:rsidRDefault="0058469A" w:rsidP="0058469A">
            <w:pPr>
              <w:spacing w:line="276" w:lineRule="auto"/>
              <w:jc w:val="center"/>
              <w:rPr>
                <w:sz w:val="28"/>
                <w:szCs w:val="28"/>
              </w:rPr>
            </w:pPr>
            <w:r w:rsidRPr="0058469A">
              <w:rPr>
                <w:sz w:val="28"/>
                <w:szCs w:val="28"/>
              </w:rPr>
              <w:t>по 31.12.2024</w:t>
            </w:r>
          </w:p>
        </w:tc>
        <w:tc>
          <w:tcPr>
            <w:tcW w:w="1559" w:type="dxa"/>
            <w:shd w:val="clear" w:color="auto" w:fill="auto"/>
            <w:vAlign w:val="center"/>
          </w:tcPr>
          <w:p w14:paraId="4179E5B1" w14:textId="77777777" w:rsidR="0058469A" w:rsidRPr="0058469A" w:rsidRDefault="0058469A" w:rsidP="0058469A">
            <w:pPr>
              <w:spacing w:line="276" w:lineRule="auto"/>
              <w:jc w:val="center"/>
              <w:rPr>
                <w:sz w:val="28"/>
                <w:szCs w:val="28"/>
              </w:rPr>
            </w:pPr>
            <w:r w:rsidRPr="0058469A">
              <w:rPr>
                <w:sz w:val="28"/>
                <w:szCs w:val="28"/>
              </w:rPr>
              <w:t>с 01.01.2025</w:t>
            </w:r>
          </w:p>
          <w:p w14:paraId="7C6D9D20" w14:textId="77777777" w:rsidR="0058469A" w:rsidRPr="0058469A" w:rsidRDefault="0058469A" w:rsidP="0058469A">
            <w:pPr>
              <w:spacing w:line="276" w:lineRule="auto"/>
              <w:jc w:val="center"/>
              <w:rPr>
                <w:sz w:val="28"/>
                <w:szCs w:val="28"/>
              </w:rPr>
            </w:pPr>
            <w:r w:rsidRPr="0058469A">
              <w:rPr>
                <w:sz w:val="28"/>
                <w:szCs w:val="28"/>
              </w:rPr>
              <w:t>по 31.12.2025</w:t>
            </w:r>
          </w:p>
        </w:tc>
      </w:tr>
      <w:tr w:rsidR="0058469A" w:rsidRPr="0058469A" w14:paraId="008A6B2F" w14:textId="77777777" w:rsidTr="007368F0">
        <w:trPr>
          <w:trHeight w:val="243"/>
        </w:trPr>
        <w:tc>
          <w:tcPr>
            <w:tcW w:w="850" w:type="dxa"/>
            <w:shd w:val="clear" w:color="auto" w:fill="auto"/>
            <w:vAlign w:val="center"/>
          </w:tcPr>
          <w:p w14:paraId="55E144CB" w14:textId="77777777" w:rsidR="0058469A" w:rsidRPr="0058469A" w:rsidRDefault="0058469A" w:rsidP="0058469A">
            <w:pPr>
              <w:spacing w:line="276" w:lineRule="auto"/>
              <w:jc w:val="center"/>
              <w:rPr>
                <w:sz w:val="28"/>
                <w:szCs w:val="28"/>
              </w:rPr>
            </w:pPr>
            <w:r w:rsidRPr="0058469A">
              <w:rPr>
                <w:sz w:val="28"/>
                <w:szCs w:val="28"/>
              </w:rPr>
              <w:t>1</w:t>
            </w:r>
          </w:p>
        </w:tc>
        <w:tc>
          <w:tcPr>
            <w:tcW w:w="5354" w:type="dxa"/>
            <w:shd w:val="clear" w:color="auto" w:fill="auto"/>
            <w:vAlign w:val="center"/>
          </w:tcPr>
          <w:p w14:paraId="3E19117D" w14:textId="77777777" w:rsidR="0058469A" w:rsidRPr="0058469A" w:rsidRDefault="0058469A" w:rsidP="0058469A">
            <w:pPr>
              <w:spacing w:line="276" w:lineRule="auto"/>
              <w:jc w:val="center"/>
              <w:rPr>
                <w:sz w:val="28"/>
                <w:szCs w:val="28"/>
              </w:rPr>
            </w:pPr>
            <w:r w:rsidRPr="0058469A">
              <w:rPr>
                <w:sz w:val="28"/>
                <w:szCs w:val="28"/>
              </w:rPr>
              <w:t>2</w:t>
            </w:r>
          </w:p>
        </w:tc>
        <w:tc>
          <w:tcPr>
            <w:tcW w:w="1701" w:type="dxa"/>
            <w:vAlign w:val="center"/>
          </w:tcPr>
          <w:p w14:paraId="62C0B7E8" w14:textId="77777777" w:rsidR="0058469A" w:rsidRPr="0058469A" w:rsidRDefault="0058469A" w:rsidP="0058469A">
            <w:pPr>
              <w:spacing w:line="276" w:lineRule="auto"/>
              <w:jc w:val="center"/>
              <w:rPr>
                <w:sz w:val="28"/>
                <w:szCs w:val="28"/>
              </w:rPr>
            </w:pPr>
            <w:r w:rsidRPr="0058469A">
              <w:rPr>
                <w:sz w:val="28"/>
                <w:szCs w:val="28"/>
              </w:rPr>
              <w:t>3</w:t>
            </w:r>
          </w:p>
        </w:tc>
        <w:tc>
          <w:tcPr>
            <w:tcW w:w="1559" w:type="dxa"/>
            <w:shd w:val="clear" w:color="auto" w:fill="auto"/>
            <w:vAlign w:val="center"/>
          </w:tcPr>
          <w:p w14:paraId="165C34C6" w14:textId="77777777" w:rsidR="0058469A" w:rsidRPr="0058469A" w:rsidRDefault="0058469A" w:rsidP="0058469A">
            <w:pPr>
              <w:spacing w:line="276" w:lineRule="auto"/>
              <w:jc w:val="center"/>
              <w:rPr>
                <w:sz w:val="28"/>
                <w:szCs w:val="28"/>
              </w:rPr>
            </w:pPr>
            <w:r w:rsidRPr="0058469A">
              <w:rPr>
                <w:sz w:val="28"/>
                <w:szCs w:val="28"/>
              </w:rPr>
              <w:t>4</w:t>
            </w:r>
          </w:p>
        </w:tc>
        <w:tc>
          <w:tcPr>
            <w:tcW w:w="1559" w:type="dxa"/>
            <w:shd w:val="clear" w:color="auto" w:fill="auto"/>
            <w:vAlign w:val="center"/>
          </w:tcPr>
          <w:p w14:paraId="6A613C36" w14:textId="77777777" w:rsidR="0058469A" w:rsidRPr="0058469A" w:rsidRDefault="0058469A" w:rsidP="0058469A">
            <w:pPr>
              <w:spacing w:line="276" w:lineRule="auto"/>
              <w:jc w:val="center"/>
              <w:rPr>
                <w:sz w:val="28"/>
                <w:szCs w:val="28"/>
              </w:rPr>
            </w:pPr>
            <w:r w:rsidRPr="0058469A">
              <w:rPr>
                <w:sz w:val="28"/>
                <w:szCs w:val="28"/>
              </w:rPr>
              <w:t>5</w:t>
            </w:r>
          </w:p>
        </w:tc>
        <w:tc>
          <w:tcPr>
            <w:tcW w:w="1559" w:type="dxa"/>
            <w:shd w:val="clear" w:color="auto" w:fill="auto"/>
            <w:vAlign w:val="center"/>
          </w:tcPr>
          <w:p w14:paraId="2F4FCADF" w14:textId="77777777" w:rsidR="0058469A" w:rsidRPr="0058469A" w:rsidRDefault="0058469A" w:rsidP="0058469A">
            <w:pPr>
              <w:spacing w:line="276" w:lineRule="auto"/>
              <w:jc w:val="center"/>
              <w:rPr>
                <w:sz w:val="28"/>
                <w:szCs w:val="28"/>
              </w:rPr>
            </w:pPr>
            <w:r w:rsidRPr="0058469A">
              <w:rPr>
                <w:sz w:val="28"/>
                <w:szCs w:val="28"/>
              </w:rPr>
              <w:t>6</w:t>
            </w:r>
          </w:p>
        </w:tc>
        <w:tc>
          <w:tcPr>
            <w:tcW w:w="1560" w:type="dxa"/>
            <w:shd w:val="clear" w:color="auto" w:fill="auto"/>
            <w:vAlign w:val="center"/>
          </w:tcPr>
          <w:p w14:paraId="23268C07" w14:textId="77777777" w:rsidR="0058469A" w:rsidRPr="0058469A" w:rsidRDefault="0058469A" w:rsidP="0058469A">
            <w:pPr>
              <w:spacing w:line="276" w:lineRule="auto"/>
              <w:jc w:val="center"/>
              <w:rPr>
                <w:sz w:val="28"/>
                <w:szCs w:val="28"/>
              </w:rPr>
            </w:pPr>
            <w:r w:rsidRPr="0058469A">
              <w:rPr>
                <w:sz w:val="28"/>
                <w:szCs w:val="28"/>
              </w:rPr>
              <w:t>7</w:t>
            </w:r>
          </w:p>
        </w:tc>
        <w:tc>
          <w:tcPr>
            <w:tcW w:w="1559" w:type="dxa"/>
            <w:shd w:val="clear" w:color="auto" w:fill="auto"/>
            <w:vAlign w:val="center"/>
          </w:tcPr>
          <w:p w14:paraId="18D6B92B" w14:textId="77777777" w:rsidR="0058469A" w:rsidRPr="0058469A" w:rsidRDefault="0058469A" w:rsidP="0058469A">
            <w:pPr>
              <w:spacing w:line="276" w:lineRule="auto"/>
              <w:jc w:val="center"/>
              <w:rPr>
                <w:sz w:val="28"/>
                <w:szCs w:val="28"/>
              </w:rPr>
            </w:pPr>
            <w:r w:rsidRPr="0058469A">
              <w:rPr>
                <w:sz w:val="28"/>
                <w:szCs w:val="28"/>
              </w:rPr>
              <w:t>8</w:t>
            </w:r>
          </w:p>
        </w:tc>
      </w:tr>
      <w:tr w:rsidR="0058469A" w:rsidRPr="0058469A" w14:paraId="75B6D2A2" w14:textId="77777777" w:rsidTr="007368F0">
        <w:trPr>
          <w:trHeight w:val="433"/>
        </w:trPr>
        <w:tc>
          <w:tcPr>
            <w:tcW w:w="850" w:type="dxa"/>
            <w:shd w:val="clear" w:color="auto" w:fill="auto"/>
            <w:vAlign w:val="center"/>
          </w:tcPr>
          <w:p w14:paraId="593EA544" w14:textId="77777777" w:rsidR="0058469A" w:rsidRPr="0058469A" w:rsidRDefault="0058469A" w:rsidP="0058469A">
            <w:pPr>
              <w:spacing w:line="276" w:lineRule="auto"/>
              <w:jc w:val="center"/>
              <w:rPr>
                <w:sz w:val="28"/>
                <w:szCs w:val="28"/>
              </w:rPr>
            </w:pPr>
            <w:r w:rsidRPr="0058469A">
              <w:rPr>
                <w:sz w:val="28"/>
                <w:szCs w:val="28"/>
              </w:rPr>
              <w:t xml:space="preserve">1. </w:t>
            </w:r>
          </w:p>
        </w:tc>
        <w:tc>
          <w:tcPr>
            <w:tcW w:w="5354" w:type="dxa"/>
            <w:shd w:val="clear" w:color="auto" w:fill="auto"/>
            <w:vAlign w:val="center"/>
          </w:tcPr>
          <w:p w14:paraId="53570E93" w14:textId="29ADA4C3" w:rsidR="0058469A" w:rsidRPr="0058469A" w:rsidRDefault="0058469A" w:rsidP="0058469A">
            <w:pPr>
              <w:spacing w:line="276" w:lineRule="auto"/>
              <w:rPr>
                <w:sz w:val="28"/>
                <w:szCs w:val="28"/>
              </w:rPr>
            </w:pPr>
            <w:r w:rsidRPr="0058469A">
              <w:rPr>
                <w:sz w:val="28"/>
                <w:szCs w:val="28"/>
              </w:rPr>
              <w:t xml:space="preserve">Ставка тарифа на подключаемую нагрузку водопроводной сети </w:t>
            </w:r>
            <w:r w:rsidRPr="0058469A">
              <w:rPr>
                <w:b/>
                <w:bCs/>
                <w:sz w:val="22"/>
                <w:szCs w:val="22"/>
              </w:rPr>
              <w:t>(</w:t>
            </w:r>
            <w:r w:rsidRPr="0058469A">
              <w:rPr>
                <w:b/>
                <w:noProof/>
                <w:position w:val="-4"/>
                <w:sz w:val="22"/>
                <w:szCs w:val="22"/>
              </w:rPr>
              <w:drawing>
                <wp:inline distT="0" distB="0" distL="0" distR="0" wp14:anchorId="0101D057" wp14:editId="6BC2C287">
                  <wp:extent cx="281305" cy="1936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1305" cy="193675"/>
                          </a:xfrm>
                          <a:prstGeom prst="rect">
                            <a:avLst/>
                          </a:prstGeom>
                          <a:noFill/>
                          <a:ln>
                            <a:noFill/>
                          </a:ln>
                        </pic:spPr>
                      </pic:pic>
                    </a:graphicData>
                  </a:graphic>
                </wp:inline>
              </w:drawing>
            </w:r>
            <w:r w:rsidRPr="0058469A">
              <w:rPr>
                <w:b/>
                <w:bCs/>
                <w:sz w:val="22"/>
                <w:szCs w:val="22"/>
              </w:rPr>
              <w:t xml:space="preserve">) </w:t>
            </w:r>
          </w:p>
        </w:tc>
        <w:tc>
          <w:tcPr>
            <w:tcW w:w="1701" w:type="dxa"/>
            <w:shd w:val="clear" w:color="auto" w:fill="auto"/>
            <w:vAlign w:val="center"/>
          </w:tcPr>
          <w:p w14:paraId="4DD6FFC8" w14:textId="77777777" w:rsidR="0058469A" w:rsidRPr="0058469A" w:rsidRDefault="0058469A" w:rsidP="0058469A">
            <w:pPr>
              <w:spacing w:line="276" w:lineRule="auto"/>
              <w:jc w:val="center"/>
              <w:rPr>
                <w:sz w:val="28"/>
                <w:szCs w:val="28"/>
              </w:rPr>
            </w:pPr>
            <w:r w:rsidRPr="0058469A">
              <w:rPr>
                <w:sz w:val="28"/>
                <w:szCs w:val="28"/>
              </w:rPr>
              <w:t>тыс. руб./   1 м</w:t>
            </w:r>
            <w:r w:rsidRPr="0058469A">
              <w:rPr>
                <w:sz w:val="28"/>
                <w:szCs w:val="28"/>
                <w:vertAlign w:val="superscript"/>
              </w:rPr>
              <w:t xml:space="preserve">3 </w:t>
            </w:r>
            <w:r w:rsidRPr="0058469A">
              <w:rPr>
                <w:sz w:val="28"/>
                <w:szCs w:val="28"/>
              </w:rPr>
              <w:t>в сутки</w:t>
            </w:r>
          </w:p>
        </w:tc>
        <w:tc>
          <w:tcPr>
            <w:tcW w:w="1559" w:type="dxa"/>
            <w:shd w:val="clear" w:color="auto" w:fill="auto"/>
            <w:vAlign w:val="center"/>
          </w:tcPr>
          <w:p w14:paraId="4C1F8874" w14:textId="77777777" w:rsidR="0058469A" w:rsidRPr="0058469A" w:rsidRDefault="0058469A" w:rsidP="0058469A">
            <w:pPr>
              <w:spacing w:line="276" w:lineRule="auto"/>
              <w:jc w:val="center"/>
              <w:rPr>
                <w:sz w:val="28"/>
                <w:szCs w:val="28"/>
              </w:rPr>
            </w:pPr>
            <w:r w:rsidRPr="0058469A">
              <w:rPr>
                <w:sz w:val="28"/>
                <w:szCs w:val="28"/>
              </w:rPr>
              <w:t>0,564</w:t>
            </w:r>
          </w:p>
        </w:tc>
        <w:tc>
          <w:tcPr>
            <w:tcW w:w="1559" w:type="dxa"/>
            <w:shd w:val="clear" w:color="auto" w:fill="auto"/>
            <w:vAlign w:val="center"/>
          </w:tcPr>
          <w:p w14:paraId="70C29A16" w14:textId="77777777" w:rsidR="0058469A" w:rsidRPr="0058469A" w:rsidRDefault="0058469A" w:rsidP="0058469A">
            <w:pPr>
              <w:spacing w:line="276" w:lineRule="auto"/>
              <w:jc w:val="center"/>
              <w:rPr>
                <w:sz w:val="28"/>
                <w:szCs w:val="28"/>
              </w:rPr>
            </w:pPr>
            <w:r w:rsidRPr="0058469A">
              <w:rPr>
                <w:sz w:val="28"/>
                <w:szCs w:val="28"/>
              </w:rPr>
              <w:t>0,586</w:t>
            </w:r>
          </w:p>
        </w:tc>
        <w:tc>
          <w:tcPr>
            <w:tcW w:w="1559" w:type="dxa"/>
            <w:shd w:val="clear" w:color="auto" w:fill="auto"/>
            <w:vAlign w:val="center"/>
          </w:tcPr>
          <w:p w14:paraId="749E36EC" w14:textId="77777777" w:rsidR="0058469A" w:rsidRPr="0058469A" w:rsidRDefault="0058469A" w:rsidP="0058469A">
            <w:pPr>
              <w:spacing w:line="276" w:lineRule="auto"/>
              <w:jc w:val="center"/>
              <w:rPr>
                <w:sz w:val="28"/>
                <w:szCs w:val="28"/>
              </w:rPr>
            </w:pPr>
            <w:r w:rsidRPr="0058469A">
              <w:rPr>
                <w:sz w:val="28"/>
                <w:szCs w:val="28"/>
              </w:rPr>
              <w:t>0,610</w:t>
            </w:r>
          </w:p>
        </w:tc>
        <w:tc>
          <w:tcPr>
            <w:tcW w:w="1560" w:type="dxa"/>
            <w:shd w:val="clear" w:color="auto" w:fill="auto"/>
            <w:vAlign w:val="center"/>
          </w:tcPr>
          <w:p w14:paraId="74AE0287" w14:textId="77777777" w:rsidR="0058469A" w:rsidRPr="0058469A" w:rsidRDefault="0058469A" w:rsidP="0058469A">
            <w:pPr>
              <w:spacing w:line="276" w:lineRule="auto"/>
              <w:jc w:val="center"/>
              <w:rPr>
                <w:sz w:val="28"/>
                <w:szCs w:val="28"/>
              </w:rPr>
            </w:pPr>
            <w:r w:rsidRPr="0058469A">
              <w:rPr>
                <w:sz w:val="28"/>
                <w:szCs w:val="28"/>
              </w:rPr>
              <w:t>0,634</w:t>
            </w:r>
          </w:p>
        </w:tc>
        <w:tc>
          <w:tcPr>
            <w:tcW w:w="1559" w:type="dxa"/>
            <w:shd w:val="clear" w:color="auto" w:fill="auto"/>
            <w:vAlign w:val="center"/>
          </w:tcPr>
          <w:p w14:paraId="52A3EC8E" w14:textId="77777777" w:rsidR="0058469A" w:rsidRPr="0058469A" w:rsidRDefault="0058469A" w:rsidP="0058469A">
            <w:pPr>
              <w:spacing w:line="276" w:lineRule="auto"/>
              <w:jc w:val="center"/>
              <w:rPr>
                <w:sz w:val="28"/>
                <w:szCs w:val="28"/>
              </w:rPr>
            </w:pPr>
            <w:r w:rsidRPr="0058469A">
              <w:rPr>
                <w:sz w:val="28"/>
                <w:szCs w:val="28"/>
              </w:rPr>
              <w:t>0,660</w:t>
            </w:r>
          </w:p>
        </w:tc>
      </w:tr>
      <w:tr w:rsidR="0058469A" w:rsidRPr="0058469A" w14:paraId="536EBC90" w14:textId="77777777" w:rsidTr="007368F0">
        <w:trPr>
          <w:trHeight w:val="433"/>
        </w:trPr>
        <w:tc>
          <w:tcPr>
            <w:tcW w:w="850" w:type="dxa"/>
            <w:shd w:val="clear" w:color="auto" w:fill="auto"/>
            <w:vAlign w:val="center"/>
          </w:tcPr>
          <w:p w14:paraId="01BB82E6" w14:textId="77777777" w:rsidR="0058469A" w:rsidRPr="0058469A" w:rsidRDefault="0058469A" w:rsidP="0058469A">
            <w:pPr>
              <w:spacing w:line="276" w:lineRule="auto"/>
              <w:jc w:val="center"/>
              <w:rPr>
                <w:sz w:val="28"/>
                <w:szCs w:val="28"/>
              </w:rPr>
            </w:pPr>
            <w:r w:rsidRPr="0058469A">
              <w:rPr>
                <w:sz w:val="28"/>
                <w:szCs w:val="28"/>
              </w:rPr>
              <w:t>2.</w:t>
            </w:r>
          </w:p>
        </w:tc>
        <w:tc>
          <w:tcPr>
            <w:tcW w:w="5354" w:type="dxa"/>
            <w:shd w:val="clear" w:color="auto" w:fill="auto"/>
            <w:vAlign w:val="center"/>
          </w:tcPr>
          <w:p w14:paraId="1199505A" w14:textId="3DB7D6B8" w:rsidR="0058469A" w:rsidRPr="0058469A" w:rsidRDefault="0058469A" w:rsidP="0058469A">
            <w:pPr>
              <w:spacing w:line="276" w:lineRule="auto"/>
              <w:rPr>
                <w:sz w:val="28"/>
                <w:szCs w:val="28"/>
              </w:rPr>
            </w:pPr>
            <w:r w:rsidRPr="0058469A">
              <w:rPr>
                <w:sz w:val="28"/>
                <w:szCs w:val="28"/>
              </w:rPr>
              <w:t xml:space="preserve">Ставка тарифа за протяженность водопроводной сети </w:t>
            </w:r>
            <w:r w:rsidRPr="0058469A">
              <w:rPr>
                <w:b/>
                <w:bCs/>
                <w:sz w:val="22"/>
                <w:szCs w:val="22"/>
              </w:rPr>
              <w:t>(</w:t>
            </w:r>
            <w:r w:rsidRPr="0058469A">
              <w:rPr>
                <w:b/>
                <w:noProof/>
                <w:position w:val="-12"/>
                <w:sz w:val="22"/>
                <w:szCs w:val="22"/>
              </w:rPr>
              <w:drawing>
                <wp:inline distT="0" distB="0" distL="0" distR="0" wp14:anchorId="3DA25C84" wp14:editId="6F26C747">
                  <wp:extent cx="246380" cy="246380"/>
                  <wp:effectExtent l="0" t="0" r="127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r w:rsidRPr="0058469A">
              <w:rPr>
                <w:b/>
                <w:bCs/>
                <w:sz w:val="22"/>
                <w:szCs w:val="22"/>
              </w:rPr>
              <w:t>)</w:t>
            </w:r>
            <w:r w:rsidRPr="0058469A">
              <w:rPr>
                <w:sz w:val="28"/>
                <w:szCs w:val="28"/>
              </w:rPr>
              <w:t>:</w:t>
            </w:r>
          </w:p>
        </w:tc>
        <w:tc>
          <w:tcPr>
            <w:tcW w:w="1701" w:type="dxa"/>
            <w:shd w:val="clear" w:color="auto" w:fill="auto"/>
            <w:vAlign w:val="center"/>
          </w:tcPr>
          <w:p w14:paraId="41AC5946"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0BE9B557"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1FDE7518"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343ECCD2" w14:textId="77777777" w:rsidR="0058469A" w:rsidRPr="0058469A" w:rsidRDefault="0058469A" w:rsidP="0058469A">
            <w:pPr>
              <w:spacing w:line="276" w:lineRule="auto"/>
              <w:jc w:val="center"/>
              <w:rPr>
                <w:sz w:val="28"/>
                <w:szCs w:val="28"/>
              </w:rPr>
            </w:pPr>
          </w:p>
        </w:tc>
        <w:tc>
          <w:tcPr>
            <w:tcW w:w="1560" w:type="dxa"/>
            <w:shd w:val="clear" w:color="auto" w:fill="auto"/>
            <w:vAlign w:val="center"/>
          </w:tcPr>
          <w:p w14:paraId="6844697B"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238F81AE" w14:textId="77777777" w:rsidR="0058469A" w:rsidRPr="0058469A" w:rsidRDefault="0058469A" w:rsidP="0058469A">
            <w:pPr>
              <w:spacing w:line="276" w:lineRule="auto"/>
              <w:jc w:val="center"/>
              <w:rPr>
                <w:sz w:val="28"/>
                <w:szCs w:val="28"/>
              </w:rPr>
            </w:pPr>
          </w:p>
        </w:tc>
      </w:tr>
      <w:tr w:rsidR="0058469A" w:rsidRPr="0058469A" w14:paraId="19F1EF74" w14:textId="77777777" w:rsidTr="007368F0">
        <w:trPr>
          <w:trHeight w:val="1103"/>
        </w:trPr>
        <w:tc>
          <w:tcPr>
            <w:tcW w:w="850" w:type="dxa"/>
            <w:shd w:val="clear" w:color="auto" w:fill="auto"/>
            <w:vAlign w:val="center"/>
          </w:tcPr>
          <w:p w14:paraId="5A44BDAC" w14:textId="77777777" w:rsidR="0058469A" w:rsidRPr="0058469A" w:rsidRDefault="0058469A" w:rsidP="0058469A">
            <w:pPr>
              <w:spacing w:line="276" w:lineRule="auto"/>
              <w:jc w:val="center"/>
              <w:rPr>
                <w:sz w:val="28"/>
                <w:szCs w:val="28"/>
              </w:rPr>
            </w:pPr>
            <w:r w:rsidRPr="0058469A">
              <w:rPr>
                <w:sz w:val="28"/>
                <w:szCs w:val="28"/>
              </w:rPr>
              <w:t>2.1.</w:t>
            </w:r>
          </w:p>
        </w:tc>
        <w:tc>
          <w:tcPr>
            <w:tcW w:w="5354" w:type="dxa"/>
            <w:shd w:val="clear" w:color="auto" w:fill="auto"/>
            <w:vAlign w:val="center"/>
          </w:tcPr>
          <w:p w14:paraId="1A2D55C4" w14:textId="77777777" w:rsidR="0058469A" w:rsidRPr="0058469A" w:rsidRDefault="0058469A" w:rsidP="0058469A">
            <w:pPr>
              <w:spacing w:line="276" w:lineRule="auto"/>
              <w:rPr>
                <w:sz w:val="28"/>
                <w:szCs w:val="28"/>
              </w:rPr>
            </w:pPr>
            <w:r w:rsidRPr="0058469A">
              <w:rPr>
                <w:sz w:val="28"/>
                <w:szCs w:val="28"/>
              </w:rPr>
              <w:t xml:space="preserve">при открытом способе прокладки в футляре с частичным благоустройством (восстановление газона, без восстановления тротуаров, асфальта) диаметром </w:t>
            </w:r>
            <w:r w:rsidRPr="0058469A">
              <w:rPr>
                <w:sz w:val="28"/>
                <w:szCs w:val="28"/>
                <w:lang w:val="en-US"/>
              </w:rPr>
              <w:t>d</w:t>
            </w:r>
            <w:r w:rsidRPr="0058469A">
              <w:rPr>
                <w:sz w:val="28"/>
                <w:szCs w:val="28"/>
              </w:rPr>
              <w:t>:</w:t>
            </w:r>
          </w:p>
        </w:tc>
        <w:tc>
          <w:tcPr>
            <w:tcW w:w="1701" w:type="dxa"/>
            <w:shd w:val="clear" w:color="auto" w:fill="auto"/>
            <w:vAlign w:val="center"/>
          </w:tcPr>
          <w:p w14:paraId="583FF15B"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281B0FE5"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313D83E2"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1FF937B7" w14:textId="77777777" w:rsidR="0058469A" w:rsidRPr="0058469A" w:rsidRDefault="0058469A" w:rsidP="0058469A">
            <w:pPr>
              <w:spacing w:line="276" w:lineRule="auto"/>
              <w:jc w:val="center"/>
              <w:rPr>
                <w:sz w:val="28"/>
                <w:szCs w:val="28"/>
              </w:rPr>
            </w:pPr>
          </w:p>
        </w:tc>
        <w:tc>
          <w:tcPr>
            <w:tcW w:w="1560" w:type="dxa"/>
            <w:shd w:val="clear" w:color="auto" w:fill="auto"/>
            <w:vAlign w:val="center"/>
          </w:tcPr>
          <w:p w14:paraId="36DB2D51"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11663AFE" w14:textId="77777777" w:rsidR="0058469A" w:rsidRPr="0058469A" w:rsidRDefault="0058469A" w:rsidP="0058469A">
            <w:pPr>
              <w:spacing w:line="276" w:lineRule="auto"/>
              <w:jc w:val="center"/>
              <w:rPr>
                <w:sz w:val="28"/>
                <w:szCs w:val="28"/>
              </w:rPr>
            </w:pPr>
          </w:p>
        </w:tc>
      </w:tr>
      <w:tr w:rsidR="0058469A" w:rsidRPr="0058469A" w14:paraId="3ADCAA7E" w14:textId="77777777" w:rsidTr="007368F0">
        <w:tc>
          <w:tcPr>
            <w:tcW w:w="850" w:type="dxa"/>
            <w:shd w:val="clear" w:color="auto" w:fill="auto"/>
            <w:vAlign w:val="center"/>
          </w:tcPr>
          <w:p w14:paraId="717BEC0F" w14:textId="77777777" w:rsidR="0058469A" w:rsidRPr="0058469A" w:rsidRDefault="0058469A" w:rsidP="0058469A">
            <w:pPr>
              <w:spacing w:line="276" w:lineRule="auto"/>
              <w:jc w:val="center"/>
              <w:rPr>
                <w:sz w:val="28"/>
                <w:szCs w:val="28"/>
              </w:rPr>
            </w:pPr>
            <w:r w:rsidRPr="0058469A">
              <w:rPr>
                <w:sz w:val="28"/>
                <w:szCs w:val="28"/>
              </w:rPr>
              <w:t>2.1.1.</w:t>
            </w:r>
          </w:p>
        </w:tc>
        <w:tc>
          <w:tcPr>
            <w:tcW w:w="5354" w:type="dxa"/>
            <w:shd w:val="clear" w:color="auto" w:fill="auto"/>
            <w:vAlign w:val="center"/>
          </w:tcPr>
          <w:p w14:paraId="3A1C011F" w14:textId="77777777" w:rsidR="0058469A" w:rsidRPr="0058469A" w:rsidRDefault="0058469A" w:rsidP="0058469A">
            <w:pPr>
              <w:autoSpaceDE w:val="0"/>
              <w:autoSpaceDN w:val="0"/>
              <w:adjustRightInd w:val="0"/>
              <w:spacing w:line="276" w:lineRule="auto"/>
              <w:jc w:val="both"/>
              <w:rPr>
                <w:sz w:val="28"/>
                <w:szCs w:val="28"/>
              </w:rPr>
            </w:pPr>
            <w:r w:rsidRPr="0058469A">
              <w:rPr>
                <w:sz w:val="28"/>
                <w:szCs w:val="28"/>
              </w:rPr>
              <w:t>40 мм и менее</w:t>
            </w:r>
          </w:p>
        </w:tc>
        <w:tc>
          <w:tcPr>
            <w:tcW w:w="1701" w:type="dxa"/>
            <w:shd w:val="clear" w:color="auto" w:fill="auto"/>
            <w:vAlign w:val="center"/>
          </w:tcPr>
          <w:p w14:paraId="5F63DDE6" w14:textId="77777777" w:rsidR="0058469A" w:rsidRPr="0058469A" w:rsidRDefault="0058469A" w:rsidP="0058469A">
            <w:pPr>
              <w:spacing w:line="276" w:lineRule="auto"/>
              <w:jc w:val="center"/>
              <w:rPr>
                <w:sz w:val="22"/>
                <w:szCs w:val="22"/>
              </w:rPr>
            </w:pPr>
            <w:r w:rsidRPr="0058469A">
              <w:rPr>
                <w:sz w:val="28"/>
                <w:szCs w:val="28"/>
              </w:rPr>
              <w:t>тыс. руб./км</w:t>
            </w:r>
          </w:p>
        </w:tc>
        <w:tc>
          <w:tcPr>
            <w:tcW w:w="1559" w:type="dxa"/>
            <w:shd w:val="clear" w:color="auto" w:fill="auto"/>
            <w:vAlign w:val="center"/>
          </w:tcPr>
          <w:p w14:paraId="1544A004" w14:textId="77777777" w:rsidR="0058469A" w:rsidRPr="0058469A" w:rsidRDefault="0058469A" w:rsidP="0058469A">
            <w:pPr>
              <w:spacing w:line="276" w:lineRule="auto"/>
              <w:jc w:val="center"/>
              <w:rPr>
                <w:sz w:val="28"/>
                <w:szCs w:val="28"/>
              </w:rPr>
            </w:pPr>
            <w:r w:rsidRPr="0058469A">
              <w:rPr>
                <w:sz w:val="28"/>
                <w:szCs w:val="28"/>
              </w:rPr>
              <w:t>24138,06</w:t>
            </w:r>
          </w:p>
        </w:tc>
        <w:tc>
          <w:tcPr>
            <w:tcW w:w="1559" w:type="dxa"/>
            <w:shd w:val="clear" w:color="auto" w:fill="auto"/>
            <w:vAlign w:val="center"/>
          </w:tcPr>
          <w:p w14:paraId="04BB7CAB" w14:textId="77777777" w:rsidR="0058469A" w:rsidRPr="0058469A" w:rsidRDefault="0058469A" w:rsidP="0058469A">
            <w:pPr>
              <w:spacing w:line="276" w:lineRule="auto"/>
              <w:jc w:val="center"/>
              <w:rPr>
                <w:sz w:val="28"/>
                <w:szCs w:val="28"/>
              </w:rPr>
            </w:pPr>
            <w:r w:rsidRPr="0058469A">
              <w:rPr>
                <w:sz w:val="28"/>
                <w:szCs w:val="28"/>
              </w:rPr>
              <w:t>25079,45</w:t>
            </w:r>
          </w:p>
        </w:tc>
        <w:tc>
          <w:tcPr>
            <w:tcW w:w="1559" w:type="dxa"/>
            <w:shd w:val="clear" w:color="auto" w:fill="auto"/>
            <w:vAlign w:val="center"/>
          </w:tcPr>
          <w:p w14:paraId="27AA5CFA" w14:textId="77777777" w:rsidR="0058469A" w:rsidRPr="0058469A" w:rsidRDefault="0058469A" w:rsidP="0058469A">
            <w:pPr>
              <w:spacing w:line="276" w:lineRule="auto"/>
              <w:jc w:val="center"/>
              <w:rPr>
                <w:sz w:val="28"/>
                <w:szCs w:val="28"/>
              </w:rPr>
            </w:pPr>
            <w:r w:rsidRPr="0058469A">
              <w:rPr>
                <w:sz w:val="28"/>
                <w:szCs w:val="28"/>
              </w:rPr>
              <w:t>26082,63</w:t>
            </w:r>
          </w:p>
        </w:tc>
        <w:tc>
          <w:tcPr>
            <w:tcW w:w="1560" w:type="dxa"/>
            <w:shd w:val="clear" w:color="auto" w:fill="auto"/>
            <w:vAlign w:val="center"/>
          </w:tcPr>
          <w:p w14:paraId="4DBDA6C8" w14:textId="77777777" w:rsidR="0058469A" w:rsidRPr="0058469A" w:rsidRDefault="0058469A" w:rsidP="0058469A">
            <w:pPr>
              <w:spacing w:line="276" w:lineRule="auto"/>
              <w:jc w:val="center"/>
              <w:rPr>
                <w:sz w:val="28"/>
                <w:szCs w:val="28"/>
              </w:rPr>
            </w:pPr>
            <w:r w:rsidRPr="0058469A">
              <w:rPr>
                <w:sz w:val="28"/>
                <w:szCs w:val="28"/>
              </w:rPr>
              <w:t>27125,93</w:t>
            </w:r>
          </w:p>
        </w:tc>
        <w:tc>
          <w:tcPr>
            <w:tcW w:w="1559" w:type="dxa"/>
            <w:shd w:val="clear" w:color="auto" w:fill="auto"/>
            <w:vAlign w:val="center"/>
          </w:tcPr>
          <w:p w14:paraId="7FB416D3" w14:textId="77777777" w:rsidR="0058469A" w:rsidRPr="0058469A" w:rsidRDefault="0058469A" w:rsidP="0058469A">
            <w:pPr>
              <w:spacing w:line="276" w:lineRule="auto"/>
              <w:jc w:val="center"/>
              <w:rPr>
                <w:sz w:val="28"/>
                <w:szCs w:val="28"/>
              </w:rPr>
            </w:pPr>
            <w:r w:rsidRPr="0058469A">
              <w:rPr>
                <w:sz w:val="28"/>
                <w:szCs w:val="28"/>
              </w:rPr>
              <w:t>28210,97</w:t>
            </w:r>
          </w:p>
        </w:tc>
      </w:tr>
      <w:tr w:rsidR="0058469A" w:rsidRPr="0058469A" w14:paraId="244517CE" w14:textId="77777777" w:rsidTr="007368F0">
        <w:tc>
          <w:tcPr>
            <w:tcW w:w="850" w:type="dxa"/>
            <w:shd w:val="clear" w:color="auto" w:fill="auto"/>
            <w:vAlign w:val="center"/>
          </w:tcPr>
          <w:p w14:paraId="3E8577C5" w14:textId="77777777" w:rsidR="0058469A" w:rsidRPr="0058469A" w:rsidRDefault="0058469A" w:rsidP="0058469A">
            <w:pPr>
              <w:spacing w:line="276" w:lineRule="auto"/>
              <w:jc w:val="center"/>
              <w:rPr>
                <w:sz w:val="28"/>
                <w:szCs w:val="28"/>
              </w:rPr>
            </w:pPr>
            <w:r w:rsidRPr="0058469A">
              <w:rPr>
                <w:sz w:val="28"/>
                <w:szCs w:val="28"/>
              </w:rPr>
              <w:t>2.1.2.</w:t>
            </w:r>
          </w:p>
        </w:tc>
        <w:tc>
          <w:tcPr>
            <w:tcW w:w="5354" w:type="dxa"/>
            <w:shd w:val="clear" w:color="auto" w:fill="auto"/>
            <w:vAlign w:val="center"/>
          </w:tcPr>
          <w:p w14:paraId="21508BCC" w14:textId="77777777" w:rsidR="0058469A" w:rsidRPr="0058469A" w:rsidRDefault="0058469A" w:rsidP="0058469A">
            <w:pPr>
              <w:spacing w:line="276" w:lineRule="auto"/>
              <w:rPr>
                <w:sz w:val="28"/>
                <w:szCs w:val="28"/>
              </w:rPr>
            </w:pPr>
            <w:r w:rsidRPr="0058469A">
              <w:rPr>
                <w:sz w:val="28"/>
                <w:szCs w:val="28"/>
              </w:rPr>
              <w:t>от 41 мм до 70 мм (включительно)</w:t>
            </w:r>
          </w:p>
        </w:tc>
        <w:tc>
          <w:tcPr>
            <w:tcW w:w="1701" w:type="dxa"/>
            <w:shd w:val="clear" w:color="auto" w:fill="auto"/>
            <w:vAlign w:val="center"/>
          </w:tcPr>
          <w:p w14:paraId="2A0FD2AC" w14:textId="77777777" w:rsidR="0058469A" w:rsidRPr="0058469A" w:rsidRDefault="0058469A" w:rsidP="0058469A">
            <w:pPr>
              <w:spacing w:line="276" w:lineRule="auto"/>
              <w:jc w:val="center"/>
              <w:rPr>
                <w:sz w:val="22"/>
                <w:szCs w:val="22"/>
              </w:rPr>
            </w:pPr>
            <w:r w:rsidRPr="0058469A">
              <w:rPr>
                <w:sz w:val="28"/>
                <w:szCs w:val="28"/>
              </w:rPr>
              <w:t>тыс. руб./км</w:t>
            </w:r>
          </w:p>
        </w:tc>
        <w:tc>
          <w:tcPr>
            <w:tcW w:w="1559" w:type="dxa"/>
            <w:shd w:val="clear" w:color="auto" w:fill="auto"/>
            <w:vAlign w:val="center"/>
          </w:tcPr>
          <w:p w14:paraId="3C11E7DA" w14:textId="77777777" w:rsidR="0058469A" w:rsidRPr="0058469A" w:rsidRDefault="0058469A" w:rsidP="0058469A">
            <w:pPr>
              <w:spacing w:line="276" w:lineRule="auto"/>
              <w:jc w:val="center"/>
              <w:rPr>
                <w:sz w:val="28"/>
                <w:szCs w:val="28"/>
              </w:rPr>
            </w:pPr>
            <w:r w:rsidRPr="0058469A">
              <w:rPr>
                <w:sz w:val="28"/>
                <w:szCs w:val="28"/>
              </w:rPr>
              <w:t>24599,38</w:t>
            </w:r>
          </w:p>
        </w:tc>
        <w:tc>
          <w:tcPr>
            <w:tcW w:w="1559" w:type="dxa"/>
            <w:shd w:val="clear" w:color="auto" w:fill="auto"/>
            <w:vAlign w:val="center"/>
          </w:tcPr>
          <w:p w14:paraId="15F86818" w14:textId="77777777" w:rsidR="0058469A" w:rsidRPr="0058469A" w:rsidRDefault="0058469A" w:rsidP="0058469A">
            <w:pPr>
              <w:spacing w:line="276" w:lineRule="auto"/>
              <w:jc w:val="center"/>
              <w:rPr>
                <w:sz w:val="28"/>
                <w:szCs w:val="28"/>
              </w:rPr>
            </w:pPr>
            <w:r w:rsidRPr="0058469A">
              <w:rPr>
                <w:sz w:val="28"/>
                <w:szCs w:val="28"/>
              </w:rPr>
              <w:t>25558,75</w:t>
            </w:r>
          </w:p>
        </w:tc>
        <w:tc>
          <w:tcPr>
            <w:tcW w:w="1559" w:type="dxa"/>
            <w:shd w:val="clear" w:color="auto" w:fill="auto"/>
            <w:vAlign w:val="center"/>
          </w:tcPr>
          <w:p w14:paraId="75BE28A6" w14:textId="77777777" w:rsidR="0058469A" w:rsidRPr="0058469A" w:rsidRDefault="0058469A" w:rsidP="0058469A">
            <w:pPr>
              <w:spacing w:line="276" w:lineRule="auto"/>
              <w:jc w:val="center"/>
              <w:rPr>
                <w:sz w:val="28"/>
                <w:szCs w:val="28"/>
              </w:rPr>
            </w:pPr>
            <w:r w:rsidRPr="0058469A">
              <w:rPr>
                <w:sz w:val="28"/>
                <w:szCs w:val="28"/>
              </w:rPr>
              <w:t>26581,10</w:t>
            </w:r>
          </w:p>
        </w:tc>
        <w:tc>
          <w:tcPr>
            <w:tcW w:w="1560" w:type="dxa"/>
            <w:shd w:val="clear" w:color="auto" w:fill="auto"/>
            <w:vAlign w:val="center"/>
          </w:tcPr>
          <w:p w14:paraId="1B2A5088" w14:textId="77777777" w:rsidR="0058469A" w:rsidRPr="0058469A" w:rsidRDefault="0058469A" w:rsidP="0058469A">
            <w:pPr>
              <w:spacing w:line="276" w:lineRule="auto"/>
              <w:jc w:val="center"/>
              <w:rPr>
                <w:sz w:val="28"/>
                <w:szCs w:val="28"/>
              </w:rPr>
            </w:pPr>
            <w:r w:rsidRPr="0058469A">
              <w:rPr>
                <w:sz w:val="28"/>
                <w:szCs w:val="28"/>
              </w:rPr>
              <w:t>27644,34</w:t>
            </w:r>
          </w:p>
        </w:tc>
        <w:tc>
          <w:tcPr>
            <w:tcW w:w="1559" w:type="dxa"/>
            <w:shd w:val="clear" w:color="auto" w:fill="auto"/>
            <w:vAlign w:val="center"/>
          </w:tcPr>
          <w:p w14:paraId="41603E5C" w14:textId="77777777" w:rsidR="0058469A" w:rsidRPr="0058469A" w:rsidRDefault="0058469A" w:rsidP="0058469A">
            <w:pPr>
              <w:spacing w:line="276" w:lineRule="auto"/>
              <w:jc w:val="center"/>
              <w:rPr>
                <w:sz w:val="28"/>
                <w:szCs w:val="28"/>
              </w:rPr>
            </w:pPr>
            <w:r w:rsidRPr="0058469A">
              <w:rPr>
                <w:sz w:val="28"/>
                <w:szCs w:val="28"/>
              </w:rPr>
              <w:t>28750,12</w:t>
            </w:r>
          </w:p>
        </w:tc>
      </w:tr>
      <w:tr w:rsidR="0058469A" w:rsidRPr="0058469A" w14:paraId="7477279E" w14:textId="77777777" w:rsidTr="007368F0">
        <w:tc>
          <w:tcPr>
            <w:tcW w:w="850" w:type="dxa"/>
            <w:shd w:val="clear" w:color="auto" w:fill="auto"/>
            <w:vAlign w:val="center"/>
          </w:tcPr>
          <w:p w14:paraId="09AEFF26" w14:textId="77777777" w:rsidR="0058469A" w:rsidRPr="0058469A" w:rsidRDefault="0058469A" w:rsidP="0058469A">
            <w:pPr>
              <w:spacing w:line="276" w:lineRule="auto"/>
              <w:jc w:val="center"/>
              <w:rPr>
                <w:sz w:val="28"/>
                <w:szCs w:val="28"/>
              </w:rPr>
            </w:pPr>
            <w:r w:rsidRPr="0058469A">
              <w:rPr>
                <w:sz w:val="28"/>
                <w:szCs w:val="28"/>
              </w:rPr>
              <w:t>2.1.3.</w:t>
            </w:r>
          </w:p>
        </w:tc>
        <w:tc>
          <w:tcPr>
            <w:tcW w:w="5354" w:type="dxa"/>
            <w:shd w:val="clear" w:color="auto" w:fill="auto"/>
            <w:vAlign w:val="center"/>
          </w:tcPr>
          <w:p w14:paraId="197F08F5" w14:textId="77777777" w:rsidR="0058469A" w:rsidRPr="0058469A" w:rsidRDefault="0058469A" w:rsidP="0058469A">
            <w:pPr>
              <w:spacing w:line="276" w:lineRule="auto"/>
              <w:rPr>
                <w:sz w:val="28"/>
                <w:szCs w:val="28"/>
              </w:rPr>
            </w:pPr>
            <w:r w:rsidRPr="0058469A">
              <w:rPr>
                <w:sz w:val="28"/>
                <w:szCs w:val="28"/>
              </w:rPr>
              <w:t>от 71 мм до 100 мм (включительно)</w:t>
            </w:r>
          </w:p>
        </w:tc>
        <w:tc>
          <w:tcPr>
            <w:tcW w:w="1701" w:type="dxa"/>
            <w:shd w:val="clear" w:color="auto" w:fill="auto"/>
            <w:vAlign w:val="center"/>
          </w:tcPr>
          <w:p w14:paraId="398762AA"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shd w:val="clear" w:color="auto" w:fill="auto"/>
            <w:vAlign w:val="center"/>
          </w:tcPr>
          <w:p w14:paraId="19E0EE6C" w14:textId="77777777" w:rsidR="0058469A" w:rsidRPr="0058469A" w:rsidRDefault="0058469A" w:rsidP="0058469A">
            <w:pPr>
              <w:spacing w:line="276" w:lineRule="auto"/>
              <w:jc w:val="center"/>
              <w:rPr>
                <w:sz w:val="28"/>
                <w:szCs w:val="28"/>
              </w:rPr>
            </w:pPr>
            <w:r w:rsidRPr="0058469A">
              <w:rPr>
                <w:sz w:val="28"/>
                <w:szCs w:val="28"/>
              </w:rPr>
              <w:t>26572,00</w:t>
            </w:r>
          </w:p>
        </w:tc>
        <w:tc>
          <w:tcPr>
            <w:tcW w:w="1559" w:type="dxa"/>
            <w:shd w:val="clear" w:color="auto" w:fill="auto"/>
            <w:vAlign w:val="center"/>
          </w:tcPr>
          <w:p w14:paraId="652776D4" w14:textId="77777777" w:rsidR="0058469A" w:rsidRPr="0058469A" w:rsidRDefault="0058469A" w:rsidP="0058469A">
            <w:pPr>
              <w:spacing w:line="276" w:lineRule="auto"/>
              <w:jc w:val="center"/>
              <w:rPr>
                <w:sz w:val="28"/>
                <w:szCs w:val="28"/>
              </w:rPr>
            </w:pPr>
            <w:r w:rsidRPr="0058469A">
              <w:rPr>
                <w:sz w:val="28"/>
                <w:szCs w:val="28"/>
              </w:rPr>
              <w:t>27608,31</w:t>
            </w:r>
          </w:p>
        </w:tc>
        <w:tc>
          <w:tcPr>
            <w:tcW w:w="1559" w:type="dxa"/>
            <w:shd w:val="clear" w:color="auto" w:fill="auto"/>
            <w:vAlign w:val="center"/>
          </w:tcPr>
          <w:p w14:paraId="36069BCD" w14:textId="77777777" w:rsidR="0058469A" w:rsidRPr="0058469A" w:rsidRDefault="0058469A" w:rsidP="0058469A">
            <w:pPr>
              <w:spacing w:line="276" w:lineRule="auto"/>
              <w:jc w:val="center"/>
              <w:rPr>
                <w:sz w:val="28"/>
                <w:szCs w:val="28"/>
              </w:rPr>
            </w:pPr>
            <w:r w:rsidRPr="0058469A">
              <w:rPr>
                <w:sz w:val="28"/>
                <w:szCs w:val="28"/>
              </w:rPr>
              <w:t>28712,64</w:t>
            </w:r>
          </w:p>
        </w:tc>
        <w:tc>
          <w:tcPr>
            <w:tcW w:w="1560" w:type="dxa"/>
            <w:shd w:val="clear" w:color="auto" w:fill="auto"/>
            <w:vAlign w:val="center"/>
          </w:tcPr>
          <w:p w14:paraId="3693D9D2" w14:textId="77777777" w:rsidR="0058469A" w:rsidRPr="0058469A" w:rsidRDefault="0058469A" w:rsidP="0058469A">
            <w:pPr>
              <w:spacing w:line="276" w:lineRule="auto"/>
              <w:jc w:val="center"/>
              <w:rPr>
                <w:sz w:val="28"/>
                <w:szCs w:val="28"/>
              </w:rPr>
            </w:pPr>
            <w:r w:rsidRPr="0058469A">
              <w:rPr>
                <w:sz w:val="28"/>
                <w:szCs w:val="28"/>
              </w:rPr>
              <w:t>29861,15</w:t>
            </w:r>
          </w:p>
        </w:tc>
        <w:tc>
          <w:tcPr>
            <w:tcW w:w="1559" w:type="dxa"/>
            <w:shd w:val="clear" w:color="auto" w:fill="auto"/>
            <w:vAlign w:val="center"/>
          </w:tcPr>
          <w:p w14:paraId="611818AA" w14:textId="77777777" w:rsidR="0058469A" w:rsidRPr="0058469A" w:rsidRDefault="0058469A" w:rsidP="0058469A">
            <w:pPr>
              <w:spacing w:line="276" w:lineRule="auto"/>
              <w:jc w:val="center"/>
              <w:rPr>
                <w:sz w:val="28"/>
                <w:szCs w:val="28"/>
              </w:rPr>
            </w:pPr>
            <w:r w:rsidRPr="0058469A">
              <w:rPr>
                <w:sz w:val="28"/>
                <w:szCs w:val="28"/>
              </w:rPr>
              <w:t>31055,59</w:t>
            </w:r>
          </w:p>
        </w:tc>
      </w:tr>
      <w:tr w:rsidR="0058469A" w:rsidRPr="0058469A" w14:paraId="6191902F" w14:textId="77777777" w:rsidTr="007368F0">
        <w:tc>
          <w:tcPr>
            <w:tcW w:w="850" w:type="dxa"/>
            <w:shd w:val="clear" w:color="auto" w:fill="auto"/>
            <w:vAlign w:val="center"/>
          </w:tcPr>
          <w:p w14:paraId="1A37CDE3" w14:textId="77777777" w:rsidR="0058469A" w:rsidRPr="0058469A" w:rsidRDefault="0058469A" w:rsidP="0058469A">
            <w:pPr>
              <w:spacing w:line="276" w:lineRule="auto"/>
              <w:jc w:val="center"/>
              <w:rPr>
                <w:sz w:val="28"/>
                <w:szCs w:val="28"/>
              </w:rPr>
            </w:pPr>
            <w:r w:rsidRPr="0058469A">
              <w:rPr>
                <w:sz w:val="28"/>
                <w:szCs w:val="28"/>
              </w:rPr>
              <w:t>2.1.4.</w:t>
            </w:r>
          </w:p>
        </w:tc>
        <w:tc>
          <w:tcPr>
            <w:tcW w:w="5354" w:type="dxa"/>
            <w:shd w:val="clear" w:color="auto" w:fill="auto"/>
            <w:vAlign w:val="center"/>
          </w:tcPr>
          <w:p w14:paraId="69E2501C" w14:textId="77777777" w:rsidR="0058469A" w:rsidRPr="0058469A" w:rsidRDefault="0058469A" w:rsidP="0058469A">
            <w:pPr>
              <w:spacing w:line="276" w:lineRule="auto"/>
              <w:rPr>
                <w:sz w:val="28"/>
                <w:szCs w:val="28"/>
              </w:rPr>
            </w:pPr>
            <w:r w:rsidRPr="0058469A">
              <w:rPr>
                <w:sz w:val="28"/>
                <w:szCs w:val="28"/>
              </w:rPr>
              <w:t>от 101 мм до 150 мм (включительно)</w:t>
            </w:r>
          </w:p>
        </w:tc>
        <w:tc>
          <w:tcPr>
            <w:tcW w:w="1701" w:type="dxa"/>
            <w:shd w:val="clear" w:color="auto" w:fill="auto"/>
            <w:vAlign w:val="center"/>
          </w:tcPr>
          <w:p w14:paraId="2A28296D" w14:textId="77777777" w:rsidR="0058469A" w:rsidRPr="0058469A" w:rsidRDefault="0058469A" w:rsidP="0058469A">
            <w:pPr>
              <w:spacing w:line="276" w:lineRule="auto"/>
              <w:jc w:val="center"/>
              <w:rPr>
                <w:sz w:val="22"/>
                <w:szCs w:val="22"/>
              </w:rPr>
            </w:pPr>
            <w:r w:rsidRPr="0058469A">
              <w:rPr>
                <w:sz w:val="28"/>
                <w:szCs w:val="28"/>
              </w:rPr>
              <w:t>тыс. руб./км</w:t>
            </w:r>
          </w:p>
        </w:tc>
        <w:tc>
          <w:tcPr>
            <w:tcW w:w="1559" w:type="dxa"/>
            <w:shd w:val="clear" w:color="auto" w:fill="auto"/>
            <w:vAlign w:val="center"/>
          </w:tcPr>
          <w:p w14:paraId="61C9F99C" w14:textId="77777777" w:rsidR="0058469A" w:rsidRPr="0058469A" w:rsidRDefault="0058469A" w:rsidP="0058469A">
            <w:pPr>
              <w:spacing w:line="276" w:lineRule="auto"/>
              <w:jc w:val="center"/>
              <w:rPr>
                <w:sz w:val="28"/>
                <w:szCs w:val="28"/>
              </w:rPr>
            </w:pPr>
            <w:r w:rsidRPr="0058469A">
              <w:rPr>
                <w:sz w:val="28"/>
                <w:szCs w:val="28"/>
              </w:rPr>
              <w:t>30515,01</w:t>
            </w:r>
          </w:p>
        </w:tc>
        <w:tc>
          <w:tcPr>
            <w:tcW w:w="1559" w:type="dxa"/>
            <w:shd w:val="clear" w:color="auto" w:fill="auto"/>
            <w:vAlign w:val="center"/>
          </w:tcPr>
          <w:p w14:paraId="1C79CCA9" w14:textId="77777777" w:rsidR="0058469A" w:rsidRPr="0058469A" w:rsidRDefault="0058469A" w:rsidP="0058469A">
            <w:pPr>
              <w:spacing w:line="276" w:lineRule="auto"/>
              <w:jc w:val="center"/>
              <w:rPr>
                <w:sz w:val="28"/>
                <w:szCs w:val="28"/>
              </w:rPr>
            </w:pPr>
            <w:r w:rsidRPr="0058469A">
              <w:rPr>
                <w:sz w:val="28"/>
                <w:szCs w:val="28"/>
              </w:rPr>
              <w:t>31705,10</w:t>
            </w:r>
          </w:p>
        </w:tc>
        <w:tc>
          <w:tcPr>
            <w:tcW w:w="1559" w:type="dxa"/>
            <w:shd w:val="clear" w:color="auto" w:fill="auto"/>
            <w:vAlign w:val="center"/>
          </w:tcPr>
          <w:p w14:paraId="07AD33F5" w14:textId="77777777" w:rsidR="0058469A" w:rsidRPr="0058469A" w:rsidRDefault="0058469A" w:rsidP="0058469A">
            <w:pPr>
              <w:spacing w:line="276" w:lineRule="auto"/>
              <w:jc w:val="center"/>
              <w:rPr>
                <w:sz w:val="28"/>
                <w:szCs w:val="28"/>
              </w:rPr>
            </w:pPr>
            <w:r w:rsidRPr="0058469A">
              <w:rPr>
                <w:sz w:val="28"/>
                <w:szCs w:val="28"/>
              </w:rPr>
              <w:t>32973,30</w:t>
            </w:r>
          </w:p>
        </w:tc>
        <w:tc>
          <w:tcPr>
            <w:tcW w:w="1560" w:type="dxa"/>
            <w:shd w:val="clear" w:color="auto" w:fill="auto"/>
            <w:vAlign w:val="center"/>
          </w:tcPr>
          <w:p w14:paraId="1AAEF933" w14:textId="77777777" w:rsidR="0058469A" w:rsidRPr="0058469A" w:rsidRDefault="0058469A" w:rsidP="0058469A">
            <w:pPr>
              <w:spacing w:line="276" w:lineRule="auto"/>
              <w:jc w:val="center"/>
              <w:rPr>
                <w:sz w:val="28"/>
                <w:szCs w:val="28"/>
              </w:rPr>
            </w:pPr>
            <w:r w:rsidRPr="0058469A">
              <w:rPr>
                <w:sz w:val="28"/>
                <w:szCs w:val="28"/>
              </w:rPr>
              <w:t>34292,23</w:t>
            </w:r>
          </w:p>
        </w:tc>
        <w:tc>
          <w:tcPr>
            <w:tcW w:w="1559" w:type="dxa"/>
            <w:shd w:val="clear" w:color="auto" w:fill="auto"/>
            <w:vAlign w:val="center"/>
          </w:tcPr>
          <w:p w14:paraId="459AE009" w14:textId="77777777" w:rsidR="0058469A" w:rsidRPr="0058469A" w:rsidRDefault="0058469A" w:rsidP="0058469A">
            <w:pPr>
              <w:spacing w:line="276" w:lineRule="auto"/>
              <w:jc w:val="center"/>
              <w:rPr>
                <w:sz w:val="28"/>
                <w:szCs w:val="28"/>
              </w:rPr>
            </w:pPr>
            <w:r w:rsidRPr="0058469A">
              <w:rPr>
                <w:sz w:val="28"/>
                <w:szCs w:val="28"/>
              </w:rPr>
              <w:t>35663,92</w:t>
            </w:r>
          </w:p>
        </w:tc>
      </w:tr>
      <w:tr w:rsidR="0058469A" w:rsidRPr="0058469A" w14:paraId="76A9E5B6" w14:textId="77777777" w:rsidTr="007368F0">
        <w:tc>
          <w:tcPr>
            <w:tcW w:w="850" w:type="dxa"/>
            <w:shd w:val="clear" w:color="auto" w:fill="auto"/>
            <w:vAlign w:val="center"/>
          </w:tcPr>
          <w:p w14:paraId="28554FE4" w14:textId="77777777" w:rsidR="0058469A" w:rsidRPr="0058469A" w:rsidRDefault="0058469A" w:rsidP="0058469A">
            <w:pPr>
              <w:spacing w:line="276" w:lineRule="auto"/>
              <w:jc w:val="center"/>
              <w:rPr>
                <w:sz w:val="28"/>
                <w:szCs w:val="28"/>
              </w:rPr>
            </w:pPr>
            <w:r w:rsidRPr="0058469A">
              <w:rPr>
                <w:sz w:val="28"/>
                <w:szCs w:val="28"/>
              </w:rPr>
              <w:t>1</w:t>
            </w:r>
          </w:p>
        </w:tc>
        <w:tc>
          <w:tcPr>
            <w:tcW w:w="5354" w:type="dxa"/>
            <w:shd w:val="clear" w:color="auto" w:fill="auto"/>
            <w:vAlign w:val="center"/>
          </w:tcPr>
          <w:p w14:paraId="6BE6981F" w14:textId="77777777" w:rsidR="0058469A" w:rsidRPr="0058469A" w:rsidRDefault="0058469A" w:rsidP="0058469A">
            <w:pPr>
              <w:spacing w:line="276" w:lineRule="auto"/>
              <w:jc w:val="center"/>
              <w:rPr>
                <w:sz w:val="28"/>
                <w:szCs w:val="28"/>
              </w:rPr>
            </w:pPr>
            <w:r w:rsidRPr="0058469A">
              <w:rPr>
                <w:sz w:val="28"/>
                <w:szCs w:val="28"/>
              </w:rPr>
              <w:t>2</w:t>
            </w:r>
          </w:p>
        </w:tc>
        <w:tc>
          <w:tcPr>
            <w:tcW w:w="1701" w:type="dxa"/>
            <w:shd w:val="clear" w:color="auto" w:fill="auto"/>
            <w:vAlign w:val="center"/>
          </w:tcPr>
          <w:p w14:paraId="0866C33E" w14:textId="77777777" w:rsidR="0058469A" w:rsidRPr="0058469A" w:rsidRDefault="0058469A" w:rsidP="0058469A">
            <w:pPr>
              <w:spacing w:line="276" w:lineRule="auto"/>
              <w:jc w:val="center"/>
              <w:rPr>
                <w:sz w:val="28"/>
                <w:szCs w:val="28"/>
              </w:rPr>
            </w:pPr>
            <w:r w:rsidRPr="0058469A">
              <w:rPr>
                <w:sz w:val="28"/>
                <w:szCs w:val="28"/>
              </w:rPr>
              <w:t>3</w:t>
            </w:r>
          </w:p>
        </w:tc>
        <w:tc>
          <w:tcPr>
            <w:tcW w:w="1559" w:type="dxa"/>
            <w:shd w:val="clear" w:color="auto" w:fill="auto"/>
            <w:vAlign w:val="center"/>
          </w:tcPr>
          <w:p w14:paraId="695CDD3D" w14:textId="77777777" w:rsidR="0058469A" w:rsidRPr="0058469A" w:rsidRDefault="0058469A" w:rsidP="0058469A">
            <w:pPr>
              <w:spacing w:line="276" w:lineRule="auto"/>
              <w:jc w:val="center"/>
              <w:rPr>
                <w:sz w:val="28"/>
                <w:szCs w:val="28"/>
              </w:rPr>
            </w:pPr>
            <w:r w:rsidRPr="0058469A">
              <w:rPr>
                <w:sz w:val="28"/>
                <w:szCs w:val="28"/>
              </w:rPr>
              <w:t>4</w:t>
            </w:r>
          </w:p>
        </w:tc>
        <w:tc>
          <w:tcPr>
            <w:tcW w:w="1559" w:type="dxa"/>
            <w:shd w:val="clear" w:color="auto" w:fill="auto"/>
            <w:vAlign w:val="center"/>
          </w:tcPr>
          <w:p w14:paraId="2AA06473" w14:textId="77777777" w:rsidR="0058469A" w:rsidRPr="0058469A" w:rsidRDefault="0058469A" w:rsidP="0058469A">
            <w:pPr>
              <w:spacing w:line="276" w:lineRule="auto"/>
              <w:jc w:val="center"/>
              <w:rPr>
                <w:sz w:val="28"/>
                <w:szCs w:val="28"/>
              </w:rPr>
            </w:pPr>
            <w:r w:rsidRPr="0058469A">
              <w:rPr>
                <w:sz w:val="28"/>
                <w:szCs w:val="28"/>
              </w:rPr>
              <w:t>5</w:t>
            </w:r>
          </w:p>
        </w:tc>
        <w:tc>
          <w:tcPr>
            <w:tcW w:w="1559" w:type="dxa"/>
            <w:shd w:val="clear" w:color="auto" w:fill="auto"/>
            <w:vAlign w:val="center"/>
          </w:tcPr>
          <w:p w14:paraId="663A49D8" w14:textId="77777777" w:rsidR="0058469A" w:rsidRPr="0058469A" w:rsidRDefault="0058469A" w:rsidP="0058469A">
            <w:pPr>
              <w:spacing w:line="276" w:lineRule="auto"/>
              <w:jc w:val="center"/>
              <w:rPr>
                <w:sz w:val="28"/>
                <w:szCs w:val="28"/>
              </w:rPr>
            </w:pPr>
            <w:r w:rsidRPr="0058469A">
              <w:rPr>
                <w:sz w:val="28"/>
                <w:szCs w:val="28"/>
              </w:rPr>
              <w:t>6</w:t>
            </w:r>
          </w:p>
        </w:tc>
        <w:tc>
          <w:tcPr>
            <w:tcW w:w="1560" w:type="dxa"/>
            <w:shd w:val="clear" w:color="auto" w:fill="auto"/>
            <w:vAlign w:val="center"/>
          </w:tcPr>
          <w:p w14:paraId="652FDAE7" w14:textId="77777777" w:rsidR="0058469A" w:rsidRPr="0058469A" w:rsidRDefault="0058469A" w:rsidP="0058469A">
            <w:pPr>
              <w:spacing w:line="276" w:lineRule="auto"/>
              <w:jc w:val="center"/>
              <w:rPr>
                <w:sz w:val="28"/>
                <w:szCs w:val="28"/>
              </w:rPr>
            </w:pPr>
            <w:r w:rsidRPr="0058469A">
              <w:rPr>
                <w:sz w:val="28"/>
                <w:szCs w:val="28"/>
              </w:rPr>
              <w:t>7</w:t>
            </w:r>
          </w:p>
        </w:tc>
        <w:tc>
          <w:tcPr>
            <w:tcW w:w="1559" w:type="dxa"/>
            <w:shd w:val="clear" w:color="auto" w:fill="auto"/>
            <w:vAlign w:val="center"/>
          </w:tcPr>
          <w:p w14:paraId="77EDBE49" w14:textId="77777777" w:rsidR="0058469A" w:rsidRPr="0058469A" w:rsidRDefault="0058469A" w:rsidP="0058469A">
            <w:pPr>
              <w:spacing w:line="276" w:lineRule="auto"/>
              <w:jc w:val="center"/>
              <w:rPr>
                <w:sz w:val="28"/>
                <w:szCs w:val="28"/>
              </w:rPr>
            </w:pPr>
            <w:r w:rsidRPr="0058469A">
              <w:rPr>
                <w:sz w:val="28"/>
                <w:szCs w:val="28"/>
              </w:rPr>
              <w:t>8</w:t>
            </w:r>
          </w:p>
        </w:tc>
      </w:tr>
      <w:tr w:rsidR="0058469A" w:rsidRPr="0058469A" w14:paraId="4B1D7C43" w14:textId="77777777" w:rsidTr="007368F0">
        <w:tc>
          <w:tcPr>
            <w:tcW w:w="850" w:type="dxa"/>
            <w:shd w:val="clear" w:color="auto" w:fill="auto"/>
            <w:vAlign w:val="center"/>
          </w:tcPr>
          <w:p w14:paraId="6EDE663C" w14:textId="77777777" w:rsidR="0058469A" w:rsidRPr="0058469A" w:rsidRDefault="0058469A" w:rsidP="0058469A">
            <w:pPr>
              <w:spacing w:line="276" w:lineRule="auto"/>
              <w:jc w:val="center"/>
              <w:rPr>
                <w:sz w:val="28"/>
                <w:szCs w:val="28"/>
              </w:rPr>
            </w:pPr>
            <w:r w:rsidRPr="0058469A">
              <w:rPr>
                <w:sz w:val="28"/>
                <w:szCs w:val="28"/>
              </w:rPr>
              <w:lastRenderedPageBreak/>
              <w:t>2.1.5.</w:t>
            </w:r>
          </w:p>
        </w:tc>
        <w:tc>
          <w:tcPr>
            <w:tcW w:w="5354" w:type="dxa"/>
            <w:shd w:val="clear" w:color="auto" w:fill="auto"/>
            <w:vAlign w:val="center"/>
          </w:tcPr>
          <w:p w14:paraId="6504F405" w14:textId="77777777" w:rsidR="0058469A" w:rsidRPr="0058469A" w:rsidRDefault="0058469A" w:rsidP="0058469A">
            <w:pPr>
              <w:spacing w:line="276" w:lineRule="auto"/>
              <w:rPr>
                <w:sz w:val="28"/>
                <w:szCs w:val="28"/>
              </w:rPr>
            </w:pPr>
            <w:r w:rsidRPr="0058469A">
              <w:rPr>
                <w:sz w:val="28"/>
                <w:szCs w:val="28"/>
              </w:rPr>
              <w:t>от 151 мм до 200 мм (включительно)</w:t>
            </w:r>
          </w:p>
        </w:tc>
        <w:tc>
          <w:tcPr>
            <w:tcW w:w="1701" w:type="dxa"/>
            <w:shd w:val="clear" w:color="auto" w:fill="auto"/>
            <w:vAlign w:val="center"/>
          </w:tcPr>
          <w:p w14:paraId="0A125722" w14:textId="77777777" w:rsidR="0058469A" w:rsidRPr="0058469A" w:rsidRDefault="0058469A" w:rsidP="0058469A">
            <w:pPr>
              <w:spacing w:line="276" w:lineRule="auto"/>
              <w:jc w:val="center"/>
              <w:rPr>
                <w:sz w:val="22"/>
                <w:szCs w:val="22"/>
              </w:rPr>
            </w:pPr>
            <w:r w:rsidRPr="0058469A">
              <w:rPr>
                <w:sz w:val="28"/>
                <w:szCs w:val="28"/>
              </w:rPr>
              <w:t>тыс. руб./км</w:t>
            </w:r>
          </w:p>
        </w:tc>
        <w:tc>
          <w:tcPr>
            <w:tcW w:w="1559" w:type="dxa"/>
            <w:shd w:val="clear" w:color="auto" w:fill="auto"/>
            <w:vAlign w:val="center"/>
          </w:tcPr>
          <w:p w14:paraId="7CA57BBB" w14:textId="77777777" w:rsidR="0058469A" w:rsidRPr="0058469A" w:rsidRDefault="0058469A" w:rsidP="0058469A">
            <w:pPr>
              <w:spacing w:line="276" w:lineRule="auto"/>
              <w:jc w:val="center"/>
              <w:rPr>
                <w:sz w:val="28"/>
                <w:szCs w:val="28"/>
              </w:rPr>
            </w:pPr>
            <w:r w:rsidRPr="0058469A">
              <w:rPr>
                <w:sz w:val="28"/>
                <w:szCs w:val="28"/>
              </w:rPr>
              <w:t>39181,61</w:t>
            </w:r>
          </w:p>
        </w:tc>
        <w:tc>
          <w:tcPr>
            <w:tcW w:w="1559" w:type="dxa"/>
            <w:shd w:val="clear" w:color="auto" w:fill="auto"/>
            <w:vAlign w:val="center"/>
          </w:tcPr>
          <w:p w14:paraId="7388A09A" w14:textId="77777777" w:rsidR="0058469A" w:rsidRPr="0058469A" w:rsidRDefault="0058469A" w:rsidP="0058469A">
            <w:pPr>
              <w:spacing w:line="276" w:lineRule="auto"/>
              <w:jc w:val="center"/>
              <w:rPr>
                <w:sz w:val="28"/>
                <w:szCs w:val="28"/>
              </w:rPr>
            </w:pPr>
            <w:r w:rsidRPr="0058469A">
              <w:rPr>
                <w:sz w:val="28"/>
                <w:szCs w:val="28"/>
              </w:rPr>
              <w:t>40709,70</w:t>
            </w:r>
          </w:p>
        </w:tc>
        <w:tc>
          <w:tcPr>
            <w:tcW w:w="1559" w:type="dxa"/>
            <w:shd w:val="clear" w:color="auto" w:fill="auto"/>
            <w:vAlign w:val="center"/>
          </w:tcPr>
          <w:p w14:paraId="5B8634E5" w14:textId="77777777" w:rsidR="0058469A" w:rsidRPr="0058469A" w:rsidRDefault="0058469A" w:rsidP="0058469A">
            <w:pPr>
              <w:spacing w:line="276" w:lineRule="auto"/>
              <w:jc w:val="center"/>
              <w:rPr>
                <w:sz w:val="28"/>
                <w:szCs w:val="28"/>
              </w:rPr>
            </w:pPr>
            <w:r w:rsidRPr="0058469A">
              <w:rPr>
                <w:sz w:val="28"/>
                <w:szCs w:val="28"/>
              </w:rPr>
              <w:t>42338,08</w:t>
            </w:r>
          </w:p>
        </w:tc>
        <w:tc>
          <w:tcPr>
            <w:tcW w:w="1560" w:type="dxa"/>
            <w:shd w:val="clear" w:color="auto" w:fill="auto"/>
            <w:vAlign w:val="center"/>
          </w:tcPr>
          <w:p w14:paraId="46A82642" w14:textId="77777777" w:rsidR="0058469A" w:rsidRPr="0058469A" w:rsidRDefault="0058469A" w:rsidP="0058469A">
            <w:pPr>
              <w:spacing w:line="276" w:lineRule="auto"/>
              <w:jc w:val="center"/>
              <w:rPr>
                <w:sz w:val="28"/>
                <w:szCs w:val="28"/>
              </w:rPr>
            </w:pPr>
            <w:r w:rsidRPr="0058469A">
              <w:rPr>
                <w:sz w:val="28"/>
                <w:szCs w:val="28"/>
              </w:rPr>
              <w:t>44031,61</w:t>
            </w:r>
          </w:p>
        </w:tc>
        <w:tc>
          <w:tcPr>
            <w:tcW w:w="1559" w:type="dxa"/>
            <w:shd w:val="clear" w:color="auto" w:fill="auto"/>
            <w:vAlign w:val="center"/>
          </w:tcPr>
          <w:p w14:paraId="3BD08F7D" w14:textId="77777777" w:rsidR="0058469A" w:rsidRPr="0058469A" w:rsidRDefault="0058469A" w:rsidP="0058469A">
            <w:pPr>
              <w:spacing w:line="276" w:lineRule="auto"/>
              <w:jc w:val="center"/>
              <w:rPr>
                <w:sz w:val="28"/>
                <w:szCs w:val="28"/>
              </w:rPr>
            </w:pPr>
            <w:r w:rsidRPr="0058469A">
              <w:rPr>
                <w:sz w:val="28"/>
                <w:szCs w:val="28"/>
              </w:rPr>
              <w:t>45792,87</w:t>
            </w:r>
          </w:p>
        </w:tc>
      </w:tr>
      <w:tr w:rsidR="0058469A" w:rsidRPr="0058469A" w14:paraId="45D00FDC" w14:textId="77777777" w:rsidTr="007368F0">
        <w:trPr>
          <w:trHeight w:val="195"/>
        </w:trPr>
        <w:tc>
          <w:tcPr>
            <w:tcW w:w="850" w:type="dxa"/>
            <w:shd w:val="clear" w:color="auto" w:fill="auto"/>
            <w:vAlign w:val="center"/>
          </w:tcPr>
          <w:p w14:paraId="4534E59D" w14:textId="77777777" w:rsidR="0058469A" w:rsidRPr="0058469A" w:rsidRDefault="0058469A" w:rsidP="0058469A">
            <w:pPr>
              <w:spacing w:line="276" w:lineRule="auto"/>
              <w:jc w:val="center"/>
              <w:rPr>
                <w:sz w:val="28"/>
                <w:szCs w:val="28"/>
              </w:rPr>
            </w:pPr>
            <w:r w:rsidRPr="0058469A">
              <w:rPr>
                <w:sz w:val="28"/>
                <w:szCs w:val="28"/>
              </w:rPr>
              <w:t>2.1.6.</w:t>
            </w:r>
          </w:p>
        </w:tc>
        <w:tc>
          <w:tcPr>
            <w:tcW w:w="5354" w:type="dxa"/>
            <w:shd w:val="clear" w:color="auto" w:fill="auto"/>
            <w:vAlign w:val="center"/>
          </w:tcPr>
          <w:p w14:paraId="1959989F" w14:textId="77777777" w:rsidR="0058469A" w:rsidRPr="0058469A" w:rsidRDefault="0058469A" w:rsidP="0058469A">
            <w:pPr>
              <w:spacing w:line="276" w:lineRule="auto"/>
              <w:rPr>
                <w:sz w:val="28"/>
                <w:szCs w:val="28"/>
              </w:rPr>
            </w:pPr>
            <w:r w:rsidRPr="0058469A">
              <w:rPr>
                <w:sz w:val="28"/>
                <w:szCs w:val="28"/>
              </w:rPr>
              <w:t>от 201 мм до 250 мм (включительно)</w:t>
            </w:r>
          </w:p>
        </w:tc>
        <w:tc>
          <w:tcPr>
            <w:tcW w:w="1701" w:type="dxa"/>
            <w:vAlign w:val="center"/>
          </w:tcPr>
          <w:p w14:paraId="1D40C469"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shd w:val="clear" w:color="auto" w:fill="auto"/>
            <w:vAlign w:val="center"/>
          </w:tcPr>
          <w:p w14:paraId="58BBAFE8" w14:textId="77777777" w:rsidR="0058469A" w:rsidRPr="0058469A" w:rsidRDefault="0058469A" w:rsidP="0058469A">
            <w:pPr>
              <w:spacing w:line="276" w:lineRule="auto"/>
              <w:jc w:val="center"/>
              <w:rPr>
                <w:sz w:val="28"/>
                <w:szCs w:val="28"/>
              </w:rPr>
            </w:pPr>
            <w:r w:rsidRPr="0058469A">
              <w:rPr>
                <w:sz w:val="28"/>
                <w:szCs w:val="28"/>
              </w:rPr>
              <w:t>42021,50</w:t>
            </w:r>
          </w:p>
        </w:tc>
        <w:tc>
          <w:tcPr>
            <w:tcW w:w="1559" w:type="dxa"/>
            <w:shd w:val="clear" w:color="auto" w:fill="auto"/>
            <w:vAlign w:val="center"/>
          </w:tcPr>
          <w:p w14:paraId="3358473A" w14:textId="77777777" w:rsidR="0058469A" w:rsidRPr="0058469A" w:rsidRDefault="0058469A" w:rsidP="0058469A">
            <w:pPr>
              <w:spacing w:line="276" w:lineRule="auto"/>
              <w:jc w:val="center"/>
              <w:rPr>
                <w:sz w:val="28"/>
                <w:szCs w:val="28"/>
              </w:rPr>
            </w:pPr>
            <w:r w:rsidRPr="0058469A">
              <w:rPr>
                <w:sz w:val="28"/>
                <w:szCs w:val="28"/>
              </w:rPr>
              <w:t>43660,34</w:t>
            </w:r>
          </w:p>
        </w:tc>
        <w:tc>
          <w:tcPr>
            <w:tcW w:w="1559" w:type="dxa"/>
            <w:shd w:val="clear" w:color="auto" w:fill="auto"/>
            <w:vAlign w:val="center"/>
          </w:tcPr>
          <w:p w14:paraId="5CB13DC8" w14:textId="77777777" w:rsidR="0058469A" w:rsidRPr="0058469A" w:rsidRDefault="0058469A" w:rsidP="0058469A">
            <w:pPr>
              <w:spacing w:line="276" w:lineRule="auto"/>
              <w:jc w:val="center"/>
              <w:rPr>
                <w:sz w:val="28"/>
                <w:szCs w:val="28"/>
              </w:rPr>
            </w:pPr>
            <w:r w:rsidRPr="0058469A">
              <w:rPr>
                <w:sz w:val="28"/>
                <w:szCs w:val="28"/>
              </w:rPr>
              <w:t>45406,75</w:t>
            </w:r>
          </w:p>
        </w:tc>
        <w:tc>
          <w:tcPr>
            <w:tcW w:w="1560" w:type="dxa"/>
            <w:shd w:val="clear" w:color="auto" w:fill="auto"/>
            <w:vAlign w:val="center"/>
          </w:tcPr>
          <w:p w14:paraId="169C06F6" w14:textId="77777777" w:rsidR="0058469A" w:rsidRPr="0058469A" w:rsidRDefault="0058469A" w:rsidP="0058469A">
            <w:pPr>
              <w:spacing w:line="276" w:lineRule="auto"/>
              <w:jc w:val="center"/>
              <w:rPr>
                <w:sz w:val="28"/>
                <w:szCs w:val="28"/>
              </w:rPr>
            </w:pPr>
            <w:r w:rsidRPr="0058469A">
              <w:rPr>
                <w:sz w:val="28"/>
                <w:szCs w:val="28"/>
              </w:rPr>
              <w:t>47223,02</w:t>
            </w:r>
          </w:p>
        </w:tc>
        <w:tc>
          <w:tcPr>
            <w:tcW w:w="1559" w:type="dxa"/>
            <w:shd w:val="clear" w:color="auto" w:fill="auto"/>
            <w:vAlign w:val="center"/>
          </w:tcPr>
          <w:p w14:paraId="7AC3D505" w14:textId="77777777" w:rsidR="0058469A" w:rsidRPr="0058469A" w:rsidRDefault="0058469A" w:rsidP="0058469A">
            <w:pPr>
              <w:spacing w:line="276" w:lineRule="auto"/>
              <w:jc w:val="center"/>
              <w:rPr>
                <w:sz w:val="28"/>
                <w:szCs w:val="28"/>
              </w:rPr>
            </w:pPr>
            <w:r w:rsidRPr="0058469A">
              <w:rPr>
                <w:sz w:val="28"/>
                <w:szCs w:val="28"/>
              </w:rPr>
              <w:t>49111,94</w:t>
            </w:r>
          </w:p>
        </w:tc>
      </w:tr>
      <w:tr w:rsidR="0058469A" w:rsidRPr="0058469A" w14:paraId="416C4ED8" w14:textId="77777777" w:rsidTr="007368F0">
        <w:trPr>
          <w:trHeight w:val="195"/>
        </w:trPr>
        <w:tc>
          <w:tcPr>
            <w:tcW w:w="850" w:type="dxa"/>
            <w:shd w:val="clear" w:color="auto" w:fill="auto"/>
            <w:vAlign w:val="center"/>
          </w:tcPr>
          <w:p w14:paraId="59FD4C41" w14:textId="77777777" w:rsidR="0058469A" w:rsidRPr="0058469A" w:rsidRDefault="0058469A" w:rsidP="0058469A">
            <w:pPr>
              <w:spacing w:line="276" w:lineRule="auto"/>
              <w:jc w:val="center"/>
              <w:rPr>
                <w:sz w:val="28"/>
                <w:szCs w:val="28"/>
              </w:rPr>
            </w:pPr>
            <w:r w:rsidRPr="0058469A">
              <w:rPr>
                <w:sz w:val="28"/>
                <w:szCs w:val="28"/>
              </w:rPr>
              <w:t>2.1.7.</w:t>
            </w:r>
          </w:p>
        </w:tc>
        <w:tc>
          <w:tcPr>
            <w:tcW w:w="5354" w:type="dxa"/>
            <w:shd w:val="clear" w:color="auto" w:fill="auto"/>
            <w:vAlign w:val="center"/>
          </w:tcPr>
          <w:p w14:paraId="65633194" w14:textId="77777777" w:rsidR="0058469A" w:rsidRPr="0058469A" w:rsidRDefault="0058469A" w:rsidP="0058469A">
            <w:pPr>
              <w:spacing w:line="276" w:lineRule="auto"/>
              <w:rPr>
                <w:sz w:val="28"/>
                <w:szCs w:val="28"/>
              </w:rPr>
            </w:pPr>
            <w:r w:rsidRPr="0058469A">
              <w:rPr>
                <w:sz w:val="28"/>
                <w:szCs w:val="28"/>
              </w:rPr>
              <w:t>от 251 мм до 500 мм (включительно)</w:t>
            </w:r>
          </w:p>
        </w:tc>
        <w:tc>
          <w:tcPr>
            <w:tcW w:w="1701" w:type="dxa"/>
            <w:shd w:val="clear" w:color="auto" w:fill="auto"/>
            <w:vAlign w:val="center"/>
          </w:tcPr>
          <w:p w14:paraId="2971DE0C"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shd w:val="clear" w:color="auto" w:fill="auto"/>
            <w:vAlign w:val="center"/>
          </w:tcPr>
          <w:p w14:paraId="10603FB0" w14:textId="77777777" w:rsidR="0058469A" w:rsidRPr="0058469A" w:rsidRDefault="0058469A" w:rsidP="0058469A">
            <w:pPr>
              <w:spacing w:line="276" w:lineRule="auto"/>
              <w:jc w:val="center"/>
              <w:rPr>
                <w:sz w:val="28"/>
                <w:szCs w:val="28"/>
              </w:rPr>
            </w:pPr>
            <w:r w:rsidRPr="0058469A">
              <w:rPr>
                <w:sz w:val="28"/>
                <w:szCs w:val="28"/>
              </w:rPr>
              <w:t>127018,45</w:t>
            </w:r>
          </w:p>
        </w:tc>
        <w:tc>
          <w:tcPr>
            <w:tcW w:w="1559" w:type="dxa"/>
            <w:shd w:val="clear" w:color="auto" w:fill="auto"/>
            <w:vAlign w:val="center"/>
          </w:tcPr>
          <w:p w14:paraId="577807CC" w14:textId="77777777" w:rsidR="0058469A" w:rsidRPr="0058469A" w:rsidRDefault="0058469A" w:rsidP="0058469A">
            <w:pPr>
              <w:spacing w:line="276" w:lineRule="auto"/>
              <w:jc w:val="center"/>
              <w:rPr>
                <w:sz w:val="28"/>
                <w:szCs w:val="28"/>
              </w:rPr>
            </w:pPr>
            <w:r w:rsidRPr="0058469A">
              <w:rPr>
                <w:sz w:val="28"/>
                <w:szCs w:val="28"/>
              </w:rPr>
              <w:t>131972,17</w:t>
            </w:r>
          </w:p>
        </w:tc>
        <w:tc>
          <w:tcPr>
            <w:tcW w:w="1559" w:type="dxa"/>
            <w:shd w:val="clear" w:color="auto" w:fill="auto"/>
            <w:vAlign w:val="center"/>
          </w:tcPr>
          <w:p w14:paraId="32CFF42D" w14:textId="77777777" w:rsidR="0058469A" w:rsidRPr="0058469A" w:rsidRDefault="0058469A" w:rsidP="0058469A">
            <w:pPr>
              <w:spacing w:line="276" w:lineRule="auto"/>
              <w:jc w:val="center"/>
              <w:rPr>
                <w:sz w:val="28"/>
                <w:szCs w:val="28"/>
              </w:rPr>
            </w:pPr>
            <w:r w:rsidRPr="0058469A">
              <w:rPr>
                <w:sz w:val="28"/>
                <w:szCs w:val="28"/>
              </w:rPr>
              <w:t>137251,06</w:t>
            </w:r>
          </w:p>
        </w:tc>
        <w:tc>
          <w:tcPr>
            <w:tcW w:w="1560" w:type="dxa"/>
            <w:shd w:val="clear" w:color="auto" w:fill="auto"/>
            <w:vAlign w:val="center"/>
          </w:tcPr>
          <w:p w14:paraId="6ED73EBB" w14:textId="77777777" w:rsidR="0058469A" w:rsidRPr="0058469A" w:rsidRDefault="0058469A" w:rsidP="0058469A">
            <w:pPr>
              <w:spacing w:line="276" w:lineRule="auto"/>
              <w:jc w:val="center"/>
              <w:rPr>
                <w:sz w:val="28"/>
                <w:szCs w:val="28"/>
              </w:rPr>
            </w:pPr>
            <w:r w:rsidRPr="0058469A">
              <w:rPr>
                <w:sz w:val="28"/>
                <w:szCs w:val="28"/>
              </w:rPr>
              <w:t>142741,10</w:t>
            </w:r>
          </w:p>
        </w:tc>
        <w:tc>
          <w:tcPr>
            <w:tcW w:w="1559" w:type="dxa"/>
            <w:shd w:val="clear" w:color="auto" w:fill="auto"/>
            <w:vAlign w:val="center"/>
          </w:tcPr>
          <w:p w14:paraId="528E8AB6" w14:textId="77777777" w:rsidR="0058469A" w:rsidRPr="0058469A" w:rsidRDefault="0058469A" w:rsidP="0058469A">
            <w:pPr>
              <w:spacing w:line="276" w:lineRule="auto"/>
              <w:jc w:val="center"/>
              <w:rPr>
                <w:sz w:val="28"/>
                <w:szCs w:val="28"/>
              </w:rPr>
            </w:pPr>
            <w:r w:rsidRPr="0058469A">
              <w:rPr>
                <w:sz w:val="28"/>
                <w:szCs w:val="28"/>
              </w:rPr>
              <w:t>148450,74</w:t>
            </w:r>
          </w:p>
        </w:tc>
      </w:tr>
      <w:tr w:rsidR="0058469A" w:rsidRPr="0058469A" w14:paraId="542D233B" w14:textId="77777777" w:rsidTr="007368F0">
        <w:trPr>
          <w:trHeight w:val="1494"/>
        </w:trPr>
        <w:tc>
          <w:tcPr>
            <w:tcW w:w="850" w:type="dxa"/>
            <w:shd w:val="clear" w:color="auto" w:fill="auto"/>
            <w:vAlign w:val="center"/>
          </w:tcPr>
          <w:p w14:paraId="73198F6E" w14:textId="77777777" w:rsidR="0058469A" w:rsidRPr="0058469A" w:rsidRDefault="0058469A" w:rsidP="0058469A">
            <w:pPr>
              <w:spacing w:line="276" w:lineRule="auto"/>
              <w:jc w:val="center"/>
              <w:rPr>
                <w:sz w:val="28"/>
                <w:szCs w:val="28"/>
              </w:rPr>
            </w:pPr>
            <w:r w:rsidRPr="0058469A">
              <w:rPr>
                <w:sz w:val="28"/>
                <w:szCs w:val="28"/>
              </w:rPr>
              <w:t>2.2.</w:t>
            </w:r>
          </w:p>
        </w:tc>
        <w:tc>
          <w:tcPr>
            <w:tcW w:w="5354" w:type="dxa"/>
            <w:shd w:val="clear" w:color="auto" w:fill="auto"/>
            <w:vAlign w:val="center"/>
          </w:tcPr>
          <w:p w14:paraId="36A05C6F" w14:textId="77777777" w:rsidR="0058469A" w:rsidRPr="0058469A" w:rsidRDefault="0058469A" w:rsidP="0058469A">
            <w:pPr>
              <w:spacing w:line="276" w:lineRule="auto"/>
              <w:rPr>
                <w:sz w:val="28"/>
                <w:szCs w:val="28"/>
              </w:rPr>
            </w:pPr>
            <w:r w:rsidRPr="0058469A">
              <w:rPr>
                <w:sz w:val="28"/>
                <w:szCs w:val="28"/>
              </w:rPr>
              <w:t xml:space="preserve">при открытом способе прокладки в футляре без благоустройства (без восстановления газона, тротуаров, асфальта) диаметром </w:t>
            </w:r>
            <w:r w:rsidRPr="0058469A">
              <w:rPr>
                <w:sz w:val="28"/>
                <w:szCs w:val="28"/>
                <w:lang w:val="en-US"/>
              </w:rPr>
              <w:t>d</w:t>
            </w:r>
            <w:r w:rsidRPr="0058469A">
              <w:rPr>
                <w:sz w:val="28"/>
                <w:szCs w:val="28"/>
              </w:rPr>
              <w:t>:</w:t>
            </w:r>
          </w:p>
        </w:tc>
        <w:tc>
          <w:tcPr>
            <w:tcW w:w="1701" w:type="dxa"/>
            <w:shd w:val="clear" w:color="auto" w:fill="auto"/>
            <w:vAlign w:val="center"/>
          </w:tcPr>
          <w:p w14:paraId="4106D056"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3D734E0E"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0B864E9F"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3A82F3F1" w14:textId="77777777" w:rsidR="0058469A" w:rsidRPr="0058469A" w:rsidRDefault="0058469A" w:rsidP="0058469A">
            <w:pPr>
              <w:spacing w:line="276" w:lineRule="auto"/>
              <w:jc w:val="center"/>
              <w:rPr>
                <w:sz w:val="28"/>
                <w:szCs w:val="28"/>
              </w:rPr>
            </w:pPr>
          </w:p>
        </w:tc>
        <w:tc>
          <w:tcPr>
            <w:tcW w:w="1560" w:type="dxa"/>
            <w:shd w:val="clear" w:color="auto" w:fill="auto"/>
            <w:vAlign w:val="center"/>
          </w:tcPr>
          <w:p w14:paraId="4CD537A5"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2AC49FA4" w14:textId="77777777" w:rsidR="0058469A" w:rsidRPr="0058469A" w:rsidRDefault="0058469A" w:rsidP="0058469A">
            <w:pPr>
              <w:spacing w:line="276" w:lineRule="auto"/>
              <w:jc w:val="center"/>
              <w:rPr>
                <w:sz w:val="28"/>
                <w:szCs w:val="28"/>
              </w:rPr>
            </w:pPr>
          </w:p>
        </w:tc>
      </w:tr>
      <w:tr w:rsidR="0058469A" w:rsidRPr="0058469A" w14:paraId="344BC49F" w14:textId="77777777" w:rsidTr="007368F0">
        <w:trPr>
          <w:trHeight w:val="315"/>
        </w:trPr>
        <w:tc>
          <w:tcPr>
            <w:tcW w:w="850" w:type="dxa"/>
            <w:shd w:val="clear" w:color="auto" w:fill="auto"/>
            <w:vAlign w:val="center"/>
          </w:tcPr>
          <w:p w14:paraId="62AD614D" w14:textId="77777777" w:rsidR="0058469A" w:rsidRPr="0058469A" w:rsidRDefault="0058469A" w:rsidP="0058469A">
            <w:pPr>
              <w:spacing w:line="276" w:lineRule="auto"/>
              <w:jc w:val="center"/>
              <w:rPr>
                <w:sz w:val="28"/>
                <w:szCs w:val="28"/>
              </w:rPr>
            </w:pPr>
            <w:r w:rsidRPr="0058469A">
              <w:rPr>
                <w:sz w:val="28"/>
                <w:szCs w:val="28"/>
              </w:rPr>
              <w:t>2.2.1.</w:t>
            </w:r>
          </w:p>
        </w:tc>
        <w:tc>
          <w:tcPr>
            <w:tcW w:w="5354" w:type="dxa"/>
            <w:shd w:val="clear" w:color="auto" w:fill="auto"/>
            <w:vAlign w:val="center"/>
          </w:tcPr>
          <w:p w14:paraId="307AC321" w14:textId="77777777" w:rsidR="0058469A" w:rsidRPr="0058469A" w:rsidRDefault="0058469A" w:rsidP="0058469A">
            <w:pPr>
              <w:spacing w:line="276" w:lineRule="auto"/>
              <w:rPr>
                <w:sz w:val="28"/>
                <w:szCs w:val="28"/>
              </w:rPr>
            </w:pPr>
            <w:r w:rsidRPr="0058469A">
              <w:rPr>
                <w:sz w:val="28"/>
                <w:szCs w:val="28"/>
              </w:rPr>
              <w:t>40 мм и менее</w:t>
            </w:r>
          </w:p>
        </w:tc>
        <w:tc>
          <w:tcPr>
            <w:tcW w:w="1701" w:type="dxa"/>
            <w:shd w:val="clear" w:color="auto" w:fill="auto"/>
            <w:vAlign w:val="center"/>
          </w:tcPr>
          <w:p w14:paraId="709CA200"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FFD21C" w14:textId="77777777" w:rsidR="0058469A" w:rsidRPr="0058469A" w:rsidRDefault="0058469A" w:rsidP="0058469A">
            <w:pPr>
              <w:spacing w:line="276" w:lineRule="auto"/>
              <w:jc w:val="center"/>
              <w:rPr>
                <w:sz w:val="28"/>
                <w:szCs w:val="28"/>
              </w:rPr>
            </w:pPr>
            <w:r w:rsidRPr="0058469A">
              <w:rPr>
                <w:sz w:val="28"/>
                <w:szCs w:val="28"/>
              </w:rPr>
              <w:t>23135,36</w:t>
            </w:r>
          </w:p>
        </w:tc>
        <w:tc>
          <w:tcPr>
            <w:tcW w:w="1559" w:type="dxa"/>
            <w:tcBorders>
              <w:top w:val="single" w:sz="4" w:space="0" w:color="auto"/>
              <w:left w:val="nil"/>
              <w:bottom w:val="single" w:sz="4" w:space="0" w:color="auto"/>
              <w:right w:val="single" w:sz="4" w:space="0" w:color="auto"/>
            </w:tcBorders>
            <w:shd w:val="clear" w:color="auto" w:fill="auto"/>
            <w:vAlign w:val="center"/>
          </w:tcPr>
          <w:p w14:paraId="482C5C9B" w14:textId="77777777" w:rsidR="0058469A" w:rsidRPr="0058469A" w:rsidRDefault="0058469A" w:rsidP="0058469A">
            <w:pPr>
              <w:spacing w:line="276" w:lineRule="auto"/>
              <w:jc w:val="center"/>
              <w:rPr>
                <w:sz w:val="28"/>
                <w:szCs w:val="28"/>
              </w:rPr>
            </w:pPr>
            <w:r w:rsidRPr="0058469A">
              <w:rPr>
                <w:sz w:val="28"/>
                <w:szCs w:val="28"/>
              </w:rPr>
              <w:t>24037,64</w:t>
            </w:r>
          </w:p>
        </w:tc>
        <w:tc>
          <w:tcPr>
            <w:tcW w:w="1559" w:type="dxa"/>
            <w:tcBorders>
              <w:top w:val="single" w:sz="4" w:space="0" w:color="auto"/>
              <w:left w:val="nil"/>
              <w:bottom w:val="single" w:sz="4" w:space="0" w:color="auto"/>
              <w:right w:val="single" w:sz="4" w:space="0" w:color="auto"/>
            </w:tcBorders>
            <w:shd w:val="clear" w:color="auto" w:fill="auto"/>
            <w:vAlign w:val="center"/>
          </w:tcPr>
          <w:p w14:paraId="68E97761" w14:textId="77777777" w:rsidR="0058469A" w:rsidRPr="0058469A" w:rsidRDefault="0058469A" w:rsidP="0058469A">
            <w:pPr>
              <w:spacing w:line="276" w:lineRule="auto"/>
              <w:jc w:val="center"/>
              <w:rPr>
                <w:sz w:val="28"/>
                <w:szCs w:val="28"/>
              </w:rPr>
            </w:pPr>
            <w:r w:rsidRPr="0058469A">
              <w:rPr>
                <w:sz w:val="28"/>
                <w:szCs w:val="28"/>
              </w:rPr>
              <w:t>24999,15</w:t>
            </w:r>
          </w:p>
        </w:tc>
        <w:tc>
          <w:tcPr>
            <w:tcW w:w="1560" w:type="dxa"/>
            <w:tcBorders>
              <w:top w:val="single" w:sz="4" w:space="0" w:color="auto"/>
              <w:left w:val="nil"/>
              <w:bottom w:val="single" w:sz="4" w:space="0" w:color="auto"/>
              <w:right w:val="single" w:sz="4" w:space="0" w:color="auto"/>
            </w:tcBorders>
            <w:shd w:val="clear" w:color="auto" w:fill="auto"/>
            <w:vAlign w:val="center"/>
          </w:tcPr>
          <w:p w14:paraId="5F95B29B" w14:textId="77777777" w:rsidR="0058469A" w:rsidRPr="0058469A" w:rsidRDefault="0058469A" w:rsidP="0058469A">
            <w:pPr>
              <w:spacing w:line="276" w:lineRule="auto"/>
              <w:jc w:val="center"/>
              <w:rPr>
                <w:sz w:val="28"/>
                <w:szCs w:val="28"/>
              </w:rPr>
            </w:pPr>
            <w:r w:rsidRPr="0058469A">
              <w:rPr>
                <w:sz w:val="28"/>
                <w:szCs w:val="28"/>
              </w:rPr>
              <w:t>25999,11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0CF1D381" w14:textId="77777777" w:rsidR="0058469A" w:rsidRPr="0058469A" w:rsidRDefault="0058469A" w:rsidP="0058469A">
            <w:pPr>
              <w:spacing w:line="276" w:lineRule="auto"/>
              <w:jc w:val="center"/>
              <w:rPr>
                <w:sz w:val="28"/>
                <w:szCs w:val="28"/>
              </w:rPr>
            </w:pPr>
            <w:r w:rsidRPr="0058469A">
              <w:rPr>
                <w:sz w:val="28"/>
                <w:szCs w:val="28"/>
              </w:rPr>
              <w:t>27039,08</w:t>
            </w:r>
          </w:p>
        </w:tc>
      </w:tr>
      <w:tr w:rsidR="0058469A" w:rsidRPr="0058469A" w14:paraId="4648DB10" w14:textId="77777777" w:rsidTr="007368F0">
        <w:trPr>
          <w:trHeight w:val="315"/>
        </w:trPr>
        <w:tc>
          <w:tcPr>
            <w:tcW w:w="850" w:type="dxa"/>
            <w:shd w:val="clear" w:color="auto" w:fill="auto"/>
            <w:vAlign w:val="center"/>
          </w:tcPr>
          <w:p w14:paraId="59C2C98C" w14:textId="77777777" w:rsidR="0058469A" w:rsidRPr="0058469A" w:rsidRDefault="0058469A" w:rsidP="0058469A">
            <w:pPr>
              <w:spacing w:line="276" w:lineRule="auto"/>
              <w:jc w:val="center"/>
              <w:rPr>
                <w:sz w:val="28"/>
                <w:szCs w:val="28"/>
              </w:rPr>
            </w:pPr>
            <w:r w:rsidRPr="0058469A">
              <w:rPr>
                <w:sz w:val="28"/>
                <w:szCs w:val="28"/>
              </w:rPr>
              <w:t>2.2.2.</w:t>
            </w:r>
          </w:p>
        </w:tc>
        <w:tc>
          <w:tcPr>
            <w:tcW w:w="5354" w:type="dxa"/>
            <w:shd w:val="clear" w:color="auto" w:fill="auto"/>
            <w:vAlign w:val="center"/>
          </w:tcPr>
          <w:p w14:paraId="20BAEC22" w14:textId="77777777" w:rsidR="0058469A" w:rsidRPr="0058469A" w:rsidRDefault="0058469A" w:rsidP="0058469A">
            <w:pPr>
              <w:autoSpaceDE w:val="0"/>
              <w:autoSpaceDN w:val="0"/>
              <w:adjustRightInd w:val="0"/>
              <w:spacing w:line="276" w:lineRule="auto"/>
              <w:jc w:val="both"/>
              <w:rPr>
                <w:sz w:val="28"/>
                <w:szCs w:val="28"/>
              </w:rPr>
            </w:pPr>
            <w:r w:rsidRPr="0058469A">
              <w:rPr>
                <w:sz w:val="28"/>
                <w:szCs w:val="28"/>
              </w:rPr>
              <w:t>от 41 мм до 70 мм (включительно)</w:t>
            </w:r>
          </w:p>
        </w:tc>
        <w:tc>
          <w:tcPr>
            <w:tcW w:w="1701" w:type="dxa"/>
            <w:shd w:val="clear" w:color="auto" w:fill="auto"/>
            <w:vAlign w:val="center"/>
          </w:tcPr>
          <w:p w14:paraId="3E0199E3" w14:textId="77777777" w:rsidR="0058469A" w:rsidRPr="0058469A" w:rsidRDefault="0058469A" w:rsidP="0058469A">
            <w:pPr>
              <w:spacing w:line="276" w:lineRule="auto"/>
              <w:jc w:val="center"/>
              <w:rPr>
                <w:sz w:val="22"/>
                <w:szCs w:val="22"/>
              </w:rPr>
            </w:pPr>
            <w:r w:rsidRPr="0058469A">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5E796285" w14:textId="77777777" w:rsidR="0058469A" w:rsidRPr="0058469A" w:rsidRDefault="0058469A" w:rsidP="0058469A">
            <w:pPr>
              <w:spacing w:line="276" w:lineRule="auto"/>
              <w:jc w:val="center"/>
              <w:rPr>
                <w:sz w:val="28"/>
                <w:szCs w:val="28"/>
              </w:rPr>
            </w:pPr>
            <w:r w:rsidRPr="0058469A">
              <w:rPr>
                <w:sz w:val="28"/>
                <w:szCs w:val="28"/>
              </w:rPr>
              <w:t>23596,69</w:t>
            </w:r>
          </w:p>
        </w:tc>
        <w:tc>
          <w:tcPr>
            <w:tcW w:w="1559" w:type="dxa"/>
            <w:tcBorders>
              <w:top w:val="nil"/>
              <w:left w:val="nil"/>
              <w:bottom w:val="single" w:sz="4" w:space="0" w:color="auto"/>
              <w:right w:val="single" w:sz="4" w:space="0" w:color="auto"/>
            </w:tcBorders>
            <w:shd w:val="clear" w:color="auto" w:fill="auto"/>
            <w:vAlign w:val="center"/>
          </w:tcPr>
          <w:p w14:paraId="71C565F9" w14:textId="77777777" w:rsidR="0058469A" w:rsidRPr="0058469A" w:rsidRDefault="0058469A" w:rsidP="0058469A">
            <w:pPr>
              <w:spacing w:line="276" w:lineRule="auto"/>
              <w:jc w:val="center"/>
              <w:rPr>
                <w:sz w:val="28"/>
                <w:szCs w:val="28"/>
              </w:rPr>
            </w:pPr>
            <w:r w:rsidRPr="0058469A">
              <w:rPr>
                <w:sz w:val="28"/>
                <w:szCs w:val="28"/>
              </w:rPr>
              <w:t>24516,96</w:t>
            </w:r>
          </w:p>
        </w:tc>
        <w:tc>
          <w:tcPr>
            <w:tcW w:w="1559" w:type="dxa"/>
            <w:tcBorders>
              <w:top w:val="nil"/>
              <w:left w:val="nil"/>
              <w:bottom w:val="single" w:sz="4" w:space="0" w:color="auto"/>
              <w:right w:val="single" w:sz="4" w:space="0" w:color="auto"/>
            </w:tcBorders>
            <w:shd w:val="clear" w:color="auto" w:fill="auto"/>
            <w:vAlign w:val="center"/>
          </w:tcPr>
          <w:p w14:paraId="3CE6039C" w14:textId="77777777" w:rsidR="0058469A" w:rsidRPr="0058469A" w:rsidRDefault="0058469A" w:rsidP="0058469A">
            <w:pPr>
              <w:spacing w:line="276" w:lineRule="auto"/>
              <w:jc w:val="center"/>
              <w:rPr>
                <w:sz w:val="28"/>
                <w:szCs w:val="28"/>
              </w:rPr>
            </w:pPr>
            <w:r w:rsidRPr="0058469A">
              <w:rPr>
                <w:sz w:val="28"/>
                <w:szCs w:val="28"/>
              </w:rPr>
              <w:t>25497,64</w:t>
            </w:r>
          </w:p>
        </w:tc>
        <w:tc>
          <w:tcPr>
            <w:tcW w:w="1560" w:type="dxa"/>
            <w:tcBorders>
              <w:top w:val="nil"/>
              <w:left w:val="nil"/>
              <w:bottom w:val="single" w:sz="4" w:space="0" w:color="auto"/>
              <w:right w:val="single" w:sz="4" w:space="0" w:color="auto"/>
            </w:tcBorders>
            <w:shd w:val="clear" w:color="auto" w:fill="auto"/>
            <w:vAlign w:val="center"/>
          </w:tcPr>
          <w:p w14:paraId="5F253EC7" w14:textId="77777777" w:rsidR="0058469A" w:rsidRPr="0058469A" w:rsidRDefault="0058469A" w:rsidP="0058469A">
            <w:pPr>
              <w:spacing w:line="276" w:lineRule="auto"/>
              <w:jc w:val="center"/>
              <w:rPr>
                <w:sz w:val="28"/>
                <w:szCs w:val="28"/>
              </w:rPr>
            </w:pPr>
            <w:r w:rsidRPr="0058469A">
              <w:rPr>
                <w:sz w:val="28"/>
                <w:szCs w:val="28"/>
              </w:rPr>
              <w:t>26517,54</w:t>
            </w:r>
          </w:p>
        </w:tc>
        <w:tc>
          <w:tcPr>
            <w:tcW w:w="1559" w:type="dxa"/>
            <w:tcBorders>
              <w:top w:val="nil"/>
              <w:left w:val="nil"/>
              <w:bottom w:val="single" w:sz="4" w:space="0" w:color="auto"/>
              <w:right w:val="single" w:sz="4" w:space="0" w:color="auto"/>
            </w:tcBorders>
            <w:shd w:val="clear" w:color="auto" w:fill="auto"/>
            <w:vAlign w:val="center"/>
          </w:tcPr>
          <w:p w14:paraId="32E64098" w14:textId="77777777" w:rsidR="0058469A" w:rsidRPr="0058469A" w:rsidRDefault="0058469A" w:rsidP="0058469A">
            <w:pPr>
              <w:spacing w:line="276" w:lineRule="auto"/>
              <w:jc w:val="center"/>
              <w:rPr>
                <w:sz w:val="28"/>
                <w:szCs w:val="28"/>
              </w:rPr>
            </w:pPr>
            <w:r w:rsidRPr="0058469A">
              <w:rPr>
                <w:sz w:val="28"/>
                <w:szCs w:val="28"/>
              </w:rPr>
              <w:t>27578,24</w:t>
            </w:r>
          </w:p>
        </w:tc>
      </w:tr>
      <w:tr w:rsidR="0058469A" w:rsidRPr="0058469A" w14:paraId="599EFB1F" w14:textId="77777777" w:rsidTr="007368F0">
        <w:trPr>
          <w:trHeight w:val="315"/>
        </w:trPr>
        <w:tc>
          <w:tcPr>
            <w:tcW w:w="850" w:type="dxa"/>
            <w:shd w:val="clear" w:color="auto" w:fill="auto"/>
            <w:vAlign w:val="center"/>
          </w:tcPr>
          <w:p w14:paraId="7408D877" w14:textId="77777777" w:rsidR="0058469A" w:rsidRPr="0058469A" w:rsidRDefault="0058469A" w:rsidP="0058469A">
            <w:pPr>
              <w:spacing w:line="276" w:lineRule="auto"/>
              <w:jc w:val="center"/>
              <w:rPr>
                <w:sz w:val="28"/>
                <w:szCs w:val="28"/>
              </w:rPr>
            </w:pPr>
            <w:r w:rsidRPr="0058469A">
              <w:rPr>
                <w:sz w:val="28"/>
                <w:szCs w:val="28"/>
              </w:rPr>
              <w:t>2.2.3.</w:t>
            </w:r>
          </w:p>
        </w:tc>
        <w:tc>
          <w:tcPr>
            <w:tcW w:w="5354" w:type="dxa"/>
            <w:shd w:val="clear" w:color="auto" w:fill="auto"/>
            <w:vAlign w:val="center"/>
          </w:tcPr>
          <w:p w14:paraId="12653D67" w14:textId="77777777" w:rsidR="0058469A" w:rsidRPr="0058469A" w:rsidRDefault="0058469A" w:rsidP="0058469A">
            <w:pPr>
              <w:spacing w:line="276" w:lineRule="auto"/>
              <w:rPr>
                <w:sz w:val="28"/>
                <w:szCs w:val="28"/>
              </w:rPr>
            </w:pPr>
            <w:r w:rsidRPr="0058469A">
              <w:rPr>
                <w:sz w:val="28"/>
                <w:szCs w:val="28"/>
              </w:rPr>
              <w:t>от 71 мм до 100 мм (включительно)</w:t>
            </w:r>
          </w:p>
        </w:tc>
        <w:tc>
          <w:tcPr>
            <w:tcW w:w="1701" w:type="dxa"/>
            <w:shd w:val="clear" w:color="auto" w:fill="auto"/>
            <w:vAlign w:val="center"/>
          </w:tcPr>
          <w:p w14:paraId="50F148BF" w14:textId="77777777" w:rsidR="0058469A" w:rsidRPr="0058469A" w:rsidRDefault="0058469A" w:rsidP="0058469A">
            <w:pPr>
              <w:spacing w:line="276" w:lineRule="auto"/>
              <w:jc w:val="center"/>
              <w:rPr>
                <w:sz w:val="22"/>
                <w:szCs w:val="22"/>
              </w:rPr>
            </w:pPr>
            <w:r w:rsidRPr="0058469A">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5380A74B" w14:textId="77777777" w:rsidR="0058469A" w:rsidRPr="0058469A" w:rsidRDefault="0058469A" w:rsidP="0058469A">
            <w:pPr>
              <w:spacing w:line="276" w:lineRule="auto"/>
              <w:jc w:val="center"/>
              <w:rPr>
                <w:sz w:val="28"/>
                <w:szCs w:val="28"/>
              </w:rPr>
            </w:pPr>
            <w:r w:rsidRPr="0058469A">
              <w:rPr>
                <w:sz w:val="28"/>
                <w:szCs w:val="28"/>
              </w:rPr>
              <w:t>25569,30</w:t>
            </w:r>
          </w:p>
        </w:tc>
        <w:tc>
          <w:tcPr>
            <w:tcW w:w="1559" w:type="dxa"/>
            <w:tcBorders>
              <w:top w:val="nil"/>
              <w:left w:val="nil"/>
              <w:bottom w:val="single" w:sz="4" w:space="0" w:color="auto"/>
              <w:right w:val="single" w:sz="4" w:space="0" w:color="auto"/>
            </w:tcBorders>
            <w:shd w:val="clear" w:color="auto" w:fill="auto"/>
            <w:vAlign w:val="center"/>
          </w:tcPr>
          <w:p w14:paraId="099ED545" w14:textId="77777777" w:rsidR="0058469A" w:rsidRPr="0058469A" w:rsidRDefault="0058469A" w:rsidP="0058469A">
            <w:pPr>
              <w:spacing w:line="276" w:lineRule="auto"/>
              <w:jc w:val="center"/>
              <w:rPr>
                <w:sz w:val="28"/>
                <w:szCs w:val="28"/>
              </w:rPr>
            </w:pPr>
            <w:r w:rsidRPr="0058469A">
              <w:rPr>
                <w:sz w:val="28"/>
                <w:szCs w:val="28"/>
              </w:rPr>
              <w:t>26566,50</w:t>
            </w:r>
          </w:p>
        </w:tc>
        <w:tc>
          <w:tcPr>
            <w:tcW w:w="1559" w:type="dxa"/>
            <w:tcBorders>
              <w:top w:val="nil"/>
              <w:left w:val="nil"/>
              <w:bottom w:val="single" w:sz="4" w:space="0" w:color="auto"/>
              <w:right w:val="single" w:sz="4" w:space="0" w:color="auto"/>
            </w:tcBorders>
            <w:shd w:val="clear" w:color="auto" w:fill="auto"/>
            <w:vAlign w:val="center"/>
          </w:tcPr>
          <w:p w14:paraId="2D68768F" w14:textId="77777777" w:rsidR="0058469A" w:rsidRPr="0058469A" w:rsidRDefault="0058469A" w:rsidP="0058469A">
            <w:pPr>
              <w:spacing w:line="276" w:lineRule="auto"/>
              <w:jc w:val="center"/>
              <w:rPr>
                <w:sz w:val="28"/>
                <w:szCs w:val="28"/>
              </w:rPr>
            </w:pPr>
            <w:r w:rsidRPr="0058469A">
              <w:rPr>
                <w:sz w:val="28"/>
                <w:szCs w:val="28"/>
              </w:rPr>
              <w:t>27629,16</w:t>
            </w:r>
          </w:p>
        </w:tc>
        <w:tc>
          <w:tcPr>
            <w:tcW w:w="1560" w:type="dxa"/>
            <w:tcBorders>
              <w:top w:val="nil"/>
              <w:left w:val="nil"/>
              <w:bottom w:val="single" w:sz="4" w:space="0" w:color="auto"/>
              <w:right w:val="single" w:sz="4" w:space="0" w:color="auto"/>
            </w:tcBorders>
            <w:shd w:val="clear" w:color="auto" w:fill="auto"/>
            <w:vAlign w:val="center"/>
          </w:tcPr>
          <w:p w14:paraId="1B991229" w14:textId="77777777" w:rsidR="0058469A" w:rsidRPr="0058469A" w:rsidRDefault="0058469A" w:rsidP="0058469A">
            <w:pPr>
              <w:spacing w:line="276" w:lineRule="auto"/>
              <w:jc w:val="center"/>
              <w:rPr>
                <w:sz w:val="28"/>
                <w:szCs w:val="28"/>
              </w:rPr>
            </w:pPr>
            <w:r w:rsidRPr="0058469A">
              <w:rPr>
                <w:sz w:val="28"/>
                <w:szCs w:val="28"/>
              </w:rPr>
              <w:t>28734,33</w:t>
            </w:r>
          </w:p>
        </w:tc>
        <w:tc>
          <w:tcPr>
            <w:tcW w:w="1559" w:type="dxa"/>
            <w:tcBorders>
              <w:top w:val="nil"/>
              <w:left w:val="nil"/>
              <w:bottom w:val="single" w:sz="4" w:space="0" w:color="auto"/>
              <w:right w:val="single" w:sz="4" w:space="0" w:color="auto"/>
            </w:tcBorders>
            <w:shd w:val="clear" w:color="auto" w:fill="auto"/>
            <w:vAlign w:val="center"/>
          </w:tcPr>
          <w:p w14:paraId="5A5A69F0" w14:textId="77777777" w:rsidR="0058469A" w:rsidRPr="0058469A" w:rsidRDefault="0058469A" w:rsidP="0058469A">
            <w:pPr>
              <w:spacing w:line="276" w:lineRule="auto"/>
              <w:jc w:val="center"/>
              <w:rPr>
                <w:sz w:val="28"/>
                <w:szCs w:val="28"/>
              </w:rPr>
            </w:pPr>
            <w:r w:rsidRPr="0058469A">
              <w:rPr>
                <w:sz w:val="28"/>
                <w:szCs w:val="28"/>
              </w:rPr>
              <w:t>29883,70</w:t>
            </w:r>
          </w:p>
        </w:tc>
      </w:tr>
      <w:tr w:rsidR="0058469A" w:rsidRPr="0058469A" w14:paraId="06588ED5" w14:textId="77777777" w:rsidTr="007368F0">
        <w:trPr>
          <w:trHeight w:val="315"/>
        </w:trPr>
        <w:tc>
          <w:tcPr>
            <w:tcW w:w="850" w:type="dxa"/>
            <w:shd w:val="clear" w:color="auto" w:fill="auto"/>
            <w:vAlign w:val="center"/>
          </w:tcPr>
          <w:p w14:paraId="4314B36C" w14:textId="77777777" w:rsidR="0058469A" w:rsidRPr="0058469A" w:rsidRDefault="0058469A" w:rsidP="0058469A">
            <w:pPr>
              <w:spacing w:line="276" w:lineRule="auto"/>
              <w:jc w:val="center"/>
              <w:rPr>
                <w:sz w:val="28"/>
                <w:szCs w:val="28"/>
              </w:rPr>
            </w:pPr>
            <w:r w:rsidRPr="0058469A">
              <w:rPr>
                <w:sz w:val="28"/>
                <w:szCs w:val="28"/>
              </w:rPr>
              <w:t>2.2.4.</w:t>
            </w:r>
          </w:p>
        </w:tc>
        <w:tc>
          <w:tcPr>
            <w:tcW w:w="5354" w:type="dxa"/>
            <w:shd w:val="clear" w:color="auto" w:fill="auto"/>
            <w:vAlign w:val="center"/>
          </w:tcPr>
          <w:p w14:paraId="0C3403F0" w14:textId="77777777" w:rsidR="0058469A" w:rsidRPr="0058469A" w:rsidRDefault="0058469A" w:rsidP="0058469A">
            <w:pPr>
              <w:spacing w:line="276" w:lineRule="auto"/>
              <w:rPr>
                <w:sz w:val="28"/>
                <w:szCs w:val="28"/>
              </w:rPr>
            </w:pPr>
            <w:r w:rsidRPr="0058469A">
              <w:rPr>
                <w:sz w:val="28"/>
                <w:szCs w:val="28"/>
              </w:rPr>
              <w:t>от 101 мм до 150 мм (включительно)</w:t>
            </w:r>
          </w:p>
        </w:tc>
        <w:tc>
          <w:tcPr>
            <w:tcW w:w="1701" w:type="dxa"/>
            <w:shd w:val="clear" w:color="auto" w:fill="auto"/>
            <w:vAlign w:val="center"/>
          </w:tcPr>
          <w:p w14:paraId="4287CF86" w14:textId="77777777" w:rsidR="0058469A" w:rsidRPr="0058469A" w:rsidRDefault="0058469A" w:rsidP="0058469A">
            <w:pPr>
              <w:spacing w:line="276" w:lineRule="auto"/>
              <w:jc w:val="center"/>
              <w:rPr>
                <w:sz w:val="22"/>
                <w:szCs w:val="22"/>
              </w:rPr>
            </w:pPr>
            <w:r w:rsidRPr="0058469A">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6F313080" w14:textId="77777777" w:rsidR="0058469A" w:rsidRPr="0058469A" w:rsidRDefault="0058469A" w:rsidP="0058469A">
            <w:pPr>
              <w:spacing w:line="276" w:lineRule="auto"/>
              <w:jc w:val="center"/>
              <w:rPr>
                <w:sz w:val="28"/>
                <w:szCs w:val="28"/>
              </w:rPr>
            </w:pPr>
            <w:r w:rsidRPr="0058469A">
              <w:rPr>
                <w:sz w:val="28"/>
                <w:szCs w:val="28"/>
              </w:rPr>
              <w:t>29335,36</w:t>
            </w:r>
          </w:p>
        </w:tc>
        <w:tc>
          <w:tcPr>
            <w:tcW w:w="1559" w:type="dxa"/>
            <w:tcBorders>
              <w:top w:val="nil"/>
              <w:left w:val="nil"/>
              <w:bottom w:val="single" w:sz="4" w:space="0" w:color="auto"/>
              <w:right w:val="single" w:sz="4" w:space="0" w:color="auto"/>
            </w:tcBorders>
            <w:shd w:val="clear" w:color="auto" w:fill="auto"/>
            <w:vAlign w:val="center"/>
          </w:tcPr>
          <w:p w14:paraId="4D1EA31F" w14:textId="77777777" w:rsidR="0058469A" w:rsidRPr="0058469A" w:rsidRDefault="0058469A" w:rsidP="0058469A">
            <w:pPr>
              <w:spacing w:line="276" w:lineRule="auto"/>
              <w:jc w:val="center"/>
              <w:rPr>
                <w:sz w:val="28"/>
                <w:szCs w:val="28"/>
              </w:rPr>
            </w:pPr>
            <w:r w:rsidRPr="0058469A">
              <w:rPr>
                <w:sz w:val="28"/>
                <w:szCs w:val="28"/>
              </w:rPr>
              <w:t>30479,44</w:t>
            </w:r>
          </w:p>
        </w:tc>
        <w:tc>
          <w:tcPr>
            <w:tcW w:w="1559" w:type="dxa"/>
            <w:tcBorders>
              <w:top w:val="nil"/>
              <w:left w:val="nil"/>
              <w:bottom w:val="single" w:sz="4" w:space="0" w:color="auto"/>
              <w:right w:val="single" w:sz="4" w:space="0" w:color="auto"/>
            </w:tcBorders>
            <w:shd w:val="clear" w:color="auto" w:fill="auto"/>
            <w:vAlign w:val="center"/>
          </w:tcPr>
          <w:p w14:paraId="2B64C995" w14:textId="77777777" w:rsidR="0058469A" w:rsidRPr="0058469A" w:rsidRDefault="0058469A" w:rsidP="0058469A">
            <w:pPr>
              <w:spacing w:line="276" w:lineRule="auto"/>
              <w:jc w:val="center"/>
              <w:rPr>
                <w:sz w:val="28"/>
                <w:szCs w:val="28"/>
              </w:rPr>
            </w:pPr>
            <w:r w:rsidRPr="0058469A">
              <w:rPr>
                <w:sz w:val="28"/>
                <w:szCs w:val="28"/>
              </w:rPr>
              <w:t>31698,62</w:t>
            </w:r>
          </w:p>
        </w:tc>
        <w:tc>
          <w:tcPr>
            <w:tcW w:w="1560" w:type="dxa"/>
            <w:tcBorders>
              <w:top w:val="nil"/>
              <w:left w:val="nil"/>
              <w:bottom w:val="single" w:sz="4" w:space="0" w:color="auto"/>
              <w:right w:val="single" w:sz="4" w:space="0" w:color="auto"/>
            </w:tcBorders>
            <w:shd w:val="clear" w:color="auto" w:fill="auto"/>
            <w:vAlign w:val="center"/>
          </w:tcPr>
          <w:p w14:paraId="5496337E" w14:textId="77777777" w:rsidR="0058469A" w:rsidRPr="0058469A" w:rsidRDefault="0058469A" w:rsidP="0058469A">
            <w:pPr>
              <w:spacing w:line="276" w:lineRule="auto"/>
              <w:jc w:val="center"/>
              <w:rPr>
                <w:sz w:val="28"/>
                <w:szCs w:val="28"/>
              </w:rPr>
            </w:pPr>
            <w:r w:rsidRPr="0058469A">
              <w:rPr>
                <w:sz w:val="28"/>
                <w:szCs w:val="28"/>
              </w:rPr>
              <w:t>32966,57</w:t>
            </w:r>
          </w:p>
        </w:tc>
        <w:tc>
          <w:tcPr>
            <w:tcW w:w="1559" w:type="dxa"/>
            <w:tcBorders>
              <w:top w:val="nil"/>
              <w:left w:val="nil"/>
              <w:bottom w:val="single" w:sz="4" w:space="0" w:color="auto"/>
              <w:right w:val="single" w:sz="4" w:space="0" w:color="auto"/>
            </w:tcBorders>
            <w:shd w:val="clear" w:color="auto" w:fill="auto"/>
            <w:vAlign w:val="center"/>
          </w:tcPr>
          <w:p w14:paraId="214244DD" w14:textId="77777777" w:rsidR="0058469A" w:rsidRPr="0058469A" w:rsidRDefault="0058469A" w:rsidP="0058469A">
            <w:pPr>
              <w:spacing w:line="276" w:lineRule="auto"/>
              <w:jc w:val="center"/>
              <w:rPr>
                <w:sz w:val="28"/>
                <w:szCs w:val="28"/>
              </w:rPr>
            </w:pPr>
            <w:r w:rsidRPr="0058469A">
              <w:rPr>
                <w:sz w:val="28"/>
                <w:szCs w:val="28"/>
              </w:rPr>
              <w:t>34285,23</w:t>
            </w:r>
          </w:p>
        </w:tc>
      </w:tr>
      <w:tr w:rsidR="0058469A" w:rsidRPr="0058469A" w14:paraId="4994629E" w14:textId="77777777" w:rsidTr="007368F0">
        <w:trPr>
          <w:trHeight w:val="315"/>
        </w:trPr>
        <w:tc>
          <w:tcPr>
            <w:tcW w:w="850" w:type="dxa"/>
            <w:shd w:val="clear" w:color="auto" w:fill="auto"/>
            <w:vAlign w:val="center"/>
          </w:tcPr>
          <w:p w14:paraId="0E6C2BDE" w14:textId="77777777" w:rsidR="0058469A" w:rsidRPr="0058469A" w:rsidRDefault="0058469A" w:rsidP="0058469A">
            <w:pPr>
              <w:spacing w:line="276" w:lineRule="auto"/>
              <w:jc w:val="center"/>
              <w:rPr>
                <w:sz w:val="28"/>
                <w:szCs w:val="28"/>
              </w:rPr>
            </w:pPr>
            <w:r w:rsidRPr="0058469A">
              <w:rPr>
                <w:sz w:val="28"/>
                <w:szCs w:val="28"/>
              </w:rPr>
              <w:t>2.2.5.</w:t>
            </w:r>
          </w:p>
        </w:tc>
        <w:tc>
          <w:tcPr>
            <w:tcW w:w="5354" w:type="dxa"/>
            <w:shd w:val="clear" w:color="auto" w:fill="auto"/>
            <w:vAlign w:val="center"/>
          </w:tcPr>
          <w:p w14:paraId="66DB96BF" w14:textId="77777777" w:rsidR="0058469A" w:rsidRPr="0058469A" w:rsidRDefault="0058469A" w:rsidP="0058469A">
            <w:pPr>
              <w:spacing w:line="276" w:lineRule="auto"/>
              <w:rPr>
                <w:sz w:val="28"/>
                <w:szCs w:val="28"/>
              </w:rPr>
            </w:pPr>
            <w:r w:rsidRPr="0058469A">
              <w:rPr>
                <w:sz w:val="28"/>
                <w:szCs w:val="28"/>
              </w:rPr>
              <w:t>от 151 мм до 200 мм (включительно)</w:t>
            </w:r>
          </w:p>
        </w:tc>
        <w:tc>
          <w:tcPr>
            <w:tcW w:w="1701" w:type="dxa"/>
            <w:tcBorders>
              <w:bottom w:val="single" w:sz="4" w:space="0" w:color="auto"/>
            </w:tcBorders>
            <w:shd w:val="clear" w:color="auto" w:fill="auto"/>
            <w:vAlign w:val="center"/>
          </w:tcPr>
          <w:p w14:paraId="113318F2" w14:textId="77777777" w:rsidR="0058469A" w:rsidRPr="0058469A" w:rsidRDefault="0058469A" w:rsidP="0058469A">
            <w:pPr>
              <w:spacing w:line="276" w:lineRule="auto"/>
              <w:jc w:val="center"/>
              <w:rPr>
                <w:sz w:val="22"/>
                <w:szCs w:val="22"/>
              </w:rPr>
            </w:pPr>
            <w:r w:rsidRPr="0058469A">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7050C38B" w14:textId="77777777" w:rsidR="0058469A" w:rsidRPr="0058469A" w:rsidRDefault="0058469A" w:rsidP="0058469A">
            <w:pPr>
              <w:spacing w:line="276" w:lineRule="auto"/>
              <w:jc w:val="center"/>
              <w:rPr>
                <w:sz w:val="28"/>
                <w:szCs w:val="28"/>
              </w:rPr>
            </w:pPr>
            <w:r w:rsidRPr="0058469A">
              <w:rPr>
                <w:sz w:val="28"/>
                <w:szCs w:val="28"/>
              </w:rPr>
              <w:t>38001,98</w:t>
            </w:r>
          </w:p>
        </w:tc>
        <w:tc>
          <w:tcPr>
            <w:tcW w:w="1559" w:type="dxa"/>
            <w:tcBorders>
              <w:top w:val="nil"/>
              <w:left w:val="nil"/>
              <w:bottom w:val="single" w:sz="4" w:space="0" w:color="auto"/>
              <w:right w:val="single" w:sz="4" w:space="0" w:color="auto"/>
            </w:tcBorders>
            <w:shd w:val="clear" w:color="auto" w:fill="auto"/>
            <w:vAlign w:val="center"/>
          </w:tcPr>
          <w:p w14:paraId="656A9E36" w14:textId="77777777" w:rsidR="0058469A" w:rsidRPr="0058469A" w:rsidRDefault="0058469A" w:rsidP="0058469A">
            <w:pPr>
              <w:spacing w:line="276" w:lineRule="auto"/>
              <w:jc w:val="center"/>
              <w:rPr>
                <w:sz w:val="28"/>
                <w:szCs w:val="28"/>
              </w:rPr>
            </w:pPr>
            <w:r w:rsidRPr="0058469A">
              <w:rPr>
                <w:sz w:val="28"/>
                <w:szCs w:val="28"/>
              </w:rPr>
              <w:t>39484,05</w:t>
            </w:r>
          </w:p>
        </w:tc>
        <w:tc>
          <w:tcPr>
            <w:tcW w:w="1559" w:type="dxa"/>
            <w:tcBorders>
              <w:top w:val="nil"/>
              <w:left w:val="nil"/>
              <w:bottom w:val="single" w:sz="4" w:space="0" w:color="auto"/>
              <w:right w:val="single" w:sz="4" w:space="0" w:color="auto"/>
            </w:tcBorders>
            <w:shd w:val="clear" w:color="auto" w:fill="auto"/>
            <w:vAlign w:val="center"/>
          </w:tcPr>
          <w:p w14:paraId="46445B0D" w14:textId="77777777" w:rsidR="0058469A" w:rsidRPr="0058469A" w:rsidRDefault="0058469A" w:rsidP="0058469A">
            <w:pPr>
              <w:spacing w:line="276" w:lineRule="auto"/>
              <w:jc w:val="center"/>
              <w:rPr>
                <w:sz w:val="28"/>
                <w:szCs w:val="28"/>
              </w:rPr>
            </w:pPr>
            <w:r w:rsidRPr="0058469A">
              <w:rPr>
                <w:sz w:val="28"/>
                <w:szCs w:val="28"/>
              </w:rPr>
              <w:t>41063,42</w:t>
            </w:r>
          </w:p>
        </w:tc>
        <w:tc>
          <w:tcPr>
            <w:tcW w:w="1560" w:type="dxa"/>
            <w:tcBorders>
              <w:top w:val="nil"/>
              <w:left w:val="nil"/>
              <w:bottom w:val="single" w:sz="4" w:space="0" w:color="auto"/>
              <w:right w:val="single" w:sz="4" w:space="0" w:color="auto"/>
            </w:tcBorders>
            <w:shd w:val="clear" w:color="auto" w:fill="auto"/>
            <w:vAlign w:val="center"/>
          </w:tcPr>
          <w:p w14:paraId="4765EEF8" w14:textId="77777777" w:rsidR="0058469A" w:rsidRPr="0058469A" w:rsidRDefault="0058469A" w:rsidP="0058469A">
            <w:pPr>
              <w:spacing w:line="276" w:lineRule="auto"/>
              <w:jc w:val="center"/>
              <w:rPr>
                <w:sz w:val="28"/>
                <w:szCs w:val="28"/>
              </w:rPr>
            </w:pPr>
            <w:r w:rsidRPr="0058469A">
              <w:rPr>
                <w:sz w:val="28"/>
                <w:szCs w:val="28"/>
              </w:rPr>
              <w:t>42705,95</w:t>
            </w:r>
          </w:p>
        </w:tc>
        <w:tc>
          <w:tcPr>
            <w:tcW w:w="1559" w:type="dxa"/>
            <w:tcBorders>
              <w:top w:val="nil"/>
              <w:left w:val="nil"/>
              <w:bottom w:val="single" w:sz="4" w:space="0" w:color="auto"/>
              <w:right w:val="single" w:sz="4" w:space="0" w:color="auto"/>
            </w:tcBorders>
            <w:shd w:val="clear" w:color="auto" w:fill="auto"/>
            <w:vAlign w:val="center"/>
          </w:tcPr>
          <w:p w14:paraId="2C8D737E" w14:textId="77777777" w:rsidR="0058469A" w:rsidRPr="0058469A" w:rsidRDefault="0058469A" w:rsidP="0058469A">
            <w:pPr>
              <w:spacing w:line="276" w:lineRule="auto"/>
              <w:jc w:val="center"/>
              <w:rPr>
                <w:sz w:val="28"/>
                <w:szCs w:val="28"/>
              </w:rPr>
            </w:pPr>
            <w:r w:rsidRPr="0058469A">
              <w:rPr>
                <w:sz w:val="28"/>
                <w:szCs w:val="28"/>
              </w:rPr>
              <w:t>44414,19</w:t>
            </w:r>
          </w:p>
        </w:tc>
      </w:tr>
      <w:tr w:rsidR="0058469A" w:rsidRPr="0058469A" w14:paraId="5D9D1844" w14:textId="77777777" w:rsidTr="007368F0">
        <w:trPr>
          <w:trHeight w:val="315"/>
        </w:trPr>
        <w:tc>
          <w:tcPr>
            <w:tcW w:w="850" w:type="dxa"/>
            <w:shd w:val="clear" w:color="auto" w:fill="auto"/>
            <w:vAlign w:val="center"/>
          </w:tcPr>
          <w:p w14:paraId="5C9829ED" w14:textId="77777777" w:rsidR="0058469A" w:rsidRPr="0058469A" w:rsidRDefault="0058469A" w:rsidP="0058469A">
            <w:pPr>
              <w:spacing w:line="276" w:lineRule="auto"/>
              <w:jc w:val="center"/>
              <w:rPr>
                <w:sz w:val="28"/>
                <w:szCs w:val="28"/>
              </w:rPr>
            </w:pPr>
            <w:r w:rsidRPr="0058469A">
              <w:rPr>
                <w:sz w:val="28"/>
                <w:szCs w:val="28"/>
              </w:rPr>
              <w:t>2.2.6.</w:t>
            </w:r>
          </w:p>
        </w:tc>
        <w:tc>
          <w:tcPr>
            <w:tcW w:w="5354" w:type="dxa"/>
            <w:tcBorders>
              <w:bottom w:val="single" w:sz="4" w:space="0" w:color="auto"/>
            </w:tcBorders>
            <w:shd w:val="clear" w:color="auto" w:fill="auto"/>
            <w:vAlign w:val="center"/>
          </w:tcPr>
          <w:p w14:paraId="548D63D4" w14:textId="77777777" w:rsidR="0058469A" w:rsidRPr="0058469A" w:rsidRDefault="0058469A" w:rsidP="0058469A">
            <w:pPr>
              <w:spacing w:line="276" w:lineRule="auto"/>
              <w:rPr>
                <w:sz w:val="28"/>
                <w:szCs w:val="28"/>
              </w:rPr>
            </w:pPr>
            <w:r w:rsidRPr="0058469A">
              <w:rPr>
                <w:sz w:val="28"/>
                <w:szCs w:val="28"/>
              </w:rPr>
              <w:t>от 201 мм до 250 мм (включительно)</w:t>
            </w:r>
          </w:p>
        </w:tc>
        <w:tc>
          <w:tcPr>
            <w:tcW w:w="1701" w:type="dxa"/>
            <w:tcBorders>
              <w:top w:val="single" w:sz="4" w:space="0" w:color="auto"/>
              <w:bottom w:val="single" w:sz="4" w:space="0" w:color="auto"/>
            </w:tcBorders>
            <w:shd w:val="clear" w:color="auto" w:fill="auto"/>
            <w:vAlign w:val="center"/>
          </w:tcPr>
          <w:p w14:paraId="4F3BAA16"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F8E150" w14:textId="77777777" w:rsidR="0058469A" w:rsidRPr="0058469A" w:rsidRDefault="0058469A" w:rsidP="0058469A">
            <w:pPr>
              <w:spacing w:line="276" w:lineRule="auto"/>
              <w:jc w:val="center"/>
              <w:rPr>
                <w:sz w:val="28"/>
                <w:szCs w:val="28"/>
              </w:rPr>
            </w:pPr>
            <w:r w:rsidRPr="0058469A">
              <w:rPr>
                <w:sz w:val="28"/>
                <w:szCs w:val="28"/>
              </w:rPr>
              <w:t>40546,95</w:t>
            </w:r>
          </w:p>
        </w:tc>
        <w:tc>
          <w:tcPr>
            <w:tcW w:w="1559" w:type="dxa"/>
            <w:tcBorders>
              <w:top w:val="single" w:sz="4" w:space="0" w:color="auto"/>
              <w:left w:val="nil"/>
              <w:bottom w:val="single" w:sz="4" w:space="0" w:color="auto"/>
              <w:right w:val="single" w:sz="4" w:space="0" w:color="auto"/>
            </w:tcBorders>
            <w:shd w:val="clear" w:color="auto" w:fill="auto"/>
            <w:vAlign w:val="center"/>
          </w:tcPr>
          <w:p w14:paraId="6CE8934D" w14:textId="77777777" w:rsidR="0058469A" w:rsidRPr="0058469A" w:rsidRDefault="0058469A" w:rsidP="0058469A">
            <w:pPr>
              <w:spacing w:line="276" w:lineRule="auto"/>
              <w:jc w:val="center"/>
              <w:rPr>
                <w:sz w:val="28"/>
                <w:szCs w:val="28"/>
              </w:rPr>
            </w:pPr>
            <w:r w:rsidRPr="0058469A">
              <w:rPr>
                <w:sz w:val="28"/>
                <w:szCs w:val="28"/>
              </w:rPr>
              <w:t>42128,28</w:t>
            </w:r>
          </w:p>
        </w:tc>
        <w:tc>
          <w:tcPr>
            <w:tcW w:w="1559" w:type="dxa"/>
            <w:tcBorders>
              <w:top w:val="single" w:sz="4" w:space="0" w:color="auto"/>
              <w:left w:val="nil"/>
              <w:bottom w:val="single" w:sz="4" w:space="0" w:color="auto"/>
              <w:right w:val="single" w:sz="4" w:space="0" w:color="auto"/>
            </w:tcBorders>
            <w:shd w:val="clear" w:color="auto" w:fill="auto"/>
            <w:vAlign w:val="center"/>
          </w:tcPr>
          <w:p w14:paraId="3167D7A0" w14:textId="77777777" w:rsidR="0058469A" w:rsidRPr="0058469A" w:rsidRDefault="0058469A" w:rsidP="0058469A">
            <w:pPr>
              <w:spacing w:line="276" w:lineRule="auto"/>
              <w:jc w:val="center"/>
              <w:rPr>
                <w:sz w:val="28"/>
                <w:szCs w:val="28"/>
              </w:rPr>
            </w:pPr>
            <w:r w:rsidRPr="0058469A">
              <w:rPr>
                <w:sz w:val="28"/>
                <w:szCs w:val="28"/>
              </w:rPr>
              <w:t>43813,41</w:t>
            </w:r>
          </w:p>
        </w:tc>
        <w:tc>
          <w:tcPr>
            <w:tcW w:w="1560" w:type="dxa"/>
            <w:tcBorders>
              <w:top w:val="single" w:sz="4" w:space="0" w:color="auto"/>
              <w:left w:val="nil"/>
              <w:bottom w:val="single" w:sz="4" w:space="0" w:color="auto"/>
              <w:right w:val="single" w:sz="4" w:space="0" w:color="auto"/>
            </w:tcBorders>
            <w:shd w:val="clear" w:color="auto" w:fill="auto"/>
            <w:vAlign w:val="center"/>
          </w:tcPr>
          <w:p w14:paraId="77C7E944" w14:textId="77777777" w:rsidR="0058469A" w:rsidRPr="0058469A" w:rsidRDefault="0058469A" w:rsidP="0058469A">
            <w:pPr>
              <w:spacing w:line="276" w:lineRule="auto"/>
              <w:jc w:val="center"/>
              <w:rPr>
                <w:sz w:val="28"/>
                <w:szCs w:val="28"/>
              </w:rPr>
            </w:pPr>
            <w:r w:rsidRPr="0058469A">
              <w:rPr>
                <w:sz w:val="28"/>
                <w:szCs w:val="28"/>
              </w:rPr>
              <w:t>45565,95</w:t>
            </w:r>
          </w:p>
        </w:tc>
        <w:tc>
          <w:tcPr>
            <w:tcW w:w="1559" w:type="dxa"/>
            <w:tcBorders>
              <w:top w:val="single" w:sz="4" w:space="0" w:color="auto"/>
              <w:left w:val="nil"/>
              <w:bottom w:val="single" w:sz="4" w:space="0" w:color="auto"/>
              <w:right w:val="single" w:sz="4" w:space="0" w:color="auto"/>
            </w:tcBorders>
            <w:shd w:val="clear" w:color="auto" w:fill="auto"/>
            <w:vAlign w:val="center"/>
          </w:tcPr>
          <w:p w14:paraId="4B4CD53B" w14:textId="77777777" w:rsidR="0058469A" w:rsidRPr="0058469A" w:rsidRDefault="0058469A" w:rsidP="0058469A">
            <w:pPr>
              <w:spacing w:line="276" w:lineRule="auto"/>
              <w:jc w:val="center"/>
              <w:rPr>
                <w:sz w:val="28"/>
                <w:szCs w:val="28"/>
              </w:rPr>
            </w:pPr>
            <w:r w:rsidRPr="0058469A">
              <w:rPr>
                <w:sz w:val="28"/>
                <w:szCs w:val="28"/>
              </w:rPr>
              <w:t>47388,59</w:t>
            </w:r>
          </w:p>
        </w:tc>
      </w:tr>
      <w:tr w:rsidR="0058469A" w:rsidRPr="0058469A" w14:paraId="69F0770A" w14:textId="77777777" w:rsidTr="007368F0">
        <w:trPr>
          <w:trHeight w:val="315"/>
        </w:trPr>
        <w:tc>
          <w:tcPr>
            <w:tcW w:w="850" w:type="dxa"/>
            <w:shd w:val="clear" w:color="auto" w:fill="auto"/>
            <w:vAlign w:val="center"/>
          </w:tcPr>
          <w:p w14:paraId="6EB8CEC1" w14:textId="77777777" w:rsidR="0058469A" w:rsidRPr="0058469A" w:rsidRDefault="0058469A" w:rsidP="0058469A">
            <w:pPr>
              <w:spacing w:line="276" w:lineRule="auto"/>
              <w:jc w:val="center"/>
              <w:rPr>
                <w:sz w:val="28"/>
                <w:szCs w:val="28"/>
              </w:rPr>
            </w:pPr>
            <w:r w:rsidRPr="0058469A">
              <w:rPr>
                <w:sz w:val="28"/>
                <w:szCs w:val="28"/>
              </w:rPr>
              <w:t>2.2.7.</w:t>
            </w:r>
          </w:p>
        </w:tc>
        <w:tc>
          <w:tcPr>
            <w:tcW w:w="5354" w:type="dxa"/>
            <w:tcBorders>
              <w:top w:val="single" w:sz="4" w:space="0" w:color="auto"/>
            </w:tcBorders>
            <w:shd w:val="clear" w:color="auto" w:fill="auto"/>
            <w:vAlign w:val="center"/>
          </w:tcPr>
          <w:p w14:paraId="42E0AB17" w14:textId="77777777" w:rsidR="0058469A" w:rsidRPr="0058469A" w:rsidRDefault="0058469A" w:rsidP="0058469A">
            <w:pPr>
              <w:spacing w:line="276" w:lineRule="auto"/>
              <w:rPr>
                <w:sz w:val="28"/>
                <w:szCs w:val="28"/>
              </w:rPr>
            </w:pPr>
            <w:r w:rsidRPr="0058469A">
              <w:rPr>
                <w:sz w:val="28"/>
                <w:szCs w:val="28"/>
              </w:rPr>
              <w:t>от 251 мм до 500 мм (включительно)</w:t>
            </w:r>
          </w:p>
        </w:tc>
        <w:tc>
          <w:tcPr>
            <w:tcW w:w="1701" w:type="dxa"/>
            <w:tcBorders>
              <w:top w:val="single" w:sz="4" w:space="0" w:color="auto"/>
            </w:tcBorders>
            <w:shd w:val="clear" w:color="auto" w:fill="auto"/>
            <w:vAlign w:val="center"/>
          </w:tcPr>
          <w:p w14:paraId="40105744"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F0913C" w14:textId="77777777" w:rsidR="0058469A" w:rsidRPr="0058469A" w:rsidRDefault="0058469A" w:rsidP="0058469A">
            <w:pPr>
              <w:spacing w:line="276" w:lineRule="auto"/>
              <w:jc w:val="center"/>
              <w:rPr>
                <w:sz w:val="28"/>
                <w:szCs w:val="28"/>
              </w:rPr>
            </w:pPr>
            <w:r w:rsidRPr="0058469A">
              <w:rPr>
                <w:sz w:val="28"/>
                <w:szCs w:val="28"/>
              </w:rPr>
              <w:t>125543,90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1009A38" w14:textId="77777777" w:rsidR="0058469A" w:rsidRPr="0058469A" w:rsidRDefault="0058469A" w:rsidP="0058469A">
            <w:pPr>
              <w:spacing w:line="276" w:lineRule="auto"/>
              <w:jc w:val="center"/>
              <w:rPr>
                <w:sz w:val="28"/>
                <w:szCs w:val="28"/>
              </w:rPr>
            </w:pPr>
            <w:r w:rsidRPr="0058469A">
              <w:rPr>
                <w:sz w:val="28"/>
                <w:szCs w:val="28"/>
              </w:rPr>
              <w:t>130440,11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2F290DA4" w14:textId="77777777" w:rsidR="0058469A" w:rsidRPr="0058469A" w:rsidRDefault="0058469A" w:rsidP="0058469A">
            <w:pPr>
              <w:spacing w:line="276" w:lineRule="auto"/>
              <w:jc w:val="center"/>
              <w:rPr>
                <w:sz w:val="28"/>
                <w:szCs w:val="28"/>
              </w:rPr>
            </w:pPr>
            <w:r w:rsidRPr="0058469A">
              <w:rPr>
                <w:sz w:val="28"/>
                <w:szCs w:val="28"/>
              </w:rPr>
              <w:t>135657,72</w:t>
            </w:r>
          </w:p>
        </w:tc>
        <w:tc>
          <w:tcPr>
            <w:tcW w:w="1560" w:type="dxa"/>
            <w:tcBorders>
              <w:top w:val="single" w:sz="4" w:space="0" w:color="auto"/>
              <w:left w:val="nil"/>
              <w:bottom w:val="single" w:sz="4" w:space="0" w:color="auto"/>
              <w:right w:val="single" w:sz="4" w:space="0" w:color="auto"/>
            </w:tcBorders>
            <w:shd w:val="clear" w:color="auto" w:fill="auto"/>
            <w:vAlign w:val="center"/>
          </w:tcPr>
          <w:p w14:paraId="54FD285D" w14:textId="77777777" w:rsidR="0058469A" w:rsidRPr="0058469A" w:rsidRDefault="0058469A" w:rsidP="0058469A">
            <w:pPr>
              <w:spacing w:line="276" w:lineRule="auto"/>
              <w:jc w:val="center"/>
              <w:rPr>
                <w:sz w:val="28"/>
                <w:szCs w:val="28"/>
              </w:rPr>
            </w:pPr>
            <w:r w:rsidRPr="0058469A">
              <w:rPr>
                <w:sz w:val="28"/>
                <w:szCs w:val="28"/>
              </w:rPr>
              <w:t>141084,03</w:t>
            </w:r>
          </w:p>
        </w:tc>
        <w:tc>
          <w:tcPr>
            <w:tcW w:w="1559" w:type="dxa"/>
            <w:tcBorders>
              <w:top w:val="single" w:sz="4" w:space="0" w:color="auto"/>
              <w:left w:val="nil"/>
              <w:bottom w:val="single" w:sz="4" w:space="0" w:color="auto"/>
              <w:right w:val="single" w:sz="4" w:space="0" w:color="auto"/>
            </w:tcBorders>
            <w:shd w:val="clear" w:color="auto" w:fill="auto"/>
            <w:vAlign w:val="center"/>
          </w:tcPr>
          <w:p w14:paraId="0F02652F" w14:textId="77777777" w:rsidR="0058469A" w:rsidRPr="0058469A" w:rsidRDefault="0058469A" w:rsidP="0058469A">
            <w:pPr>
              <w:spacing w:line="276" w:lineRule="auto"/>
              <w:jc w:val="center"/>
              <w:rPr>
                <w:sz w:val="28"/>
                <w:szCs w:val="28"/>
              </w:rPr>
            </w:pPr>
            <w:r w:rsidRPr="0058469A">
              <w:rPr>
                <w:sz w:val="28"/>
                <w:szCs w:val="28"/>
              </w:rPr>
              <w:t>146727,39</w:t>
            </w:r>
          </w:p>
        </w:tc>
      </w:tr>
      <w:tr w:rsidR="0058469A" w:rsidRPr="0058469A" w14:paraId="066B6411" w14:textId="77777777" w:rsidTr="007368F0">
        <w:trPr>
          <w:trHeight w:val="1844"/>
        </w:trPr>
        <w:tc>
          <w:tcPr>
            <w:tcW w:w="850" w:type="dxa"/>
            <w:shd w:val="clear" w:color="auto" w:fill="auto"/>
            <w:vAlign w:val="center"/>
          </w:tcPr>
          <w:p w14:paraId="4913B8F6" w14:textId="77777777" w:rsidR="0058469A" w:rsidRPr="0058469A" w:rsidRDefault="0058469A" w:rsidP="0058469A">
            <w:pPr>
              <w:spacing w:line="276" w:lineRule="auto"/>
              <w:jc w:val="center"/>
              <w:rPr>
                <w:sz w:val="28"/>
                <w:szCs w:val="28"/>
              </w:rPr>
            </w:pPr>
            <w:r w:rsidRPr="0058469A">
              <w:rPr>
                <w:sz w:val="28"/>
                <w:szCs w:val="28"/>
              </w:rPr>
              <w:t>2.3.</w:t>
            </w:r>
          </w:p>
        </w:tc>
        <w:tc>
          <w:tcPr>
            <w:tcW w:w="5354" w:type="dxa"/>
            <w:shd w:val="clear" w:color="auto" w:fill="auto"/>
            <w:vAlign w:val="center"/>
          </w:tcPr>
          <w:p w14:paraId="14AB98A6" w14:textId="77777777" w:rsidR="0058469A" w:rsidRPr="0058469A" w:rsidRDefault="0058469A" w:rsidP="0058469A">
            <w:pPr>
              <w:spacing w:line="276" w:lineRule="auto"/>
              <w:rPr>
                <w:sz w:val="28"/>
                <w:szCs w:val="28"/>
              </w:rPr>
            </w:pPr>
            <w:r w:rsidRPr="0058469A">
              <w:rPr>
                <w:sz w:val="28"/>
                <w:szCs w:val="28"/>
              </w:rPr>
              <w:t xml:space="preserve">при открытом способе прокладки с частичным благоустройством (восстановление газона, без восстановления тротуаров, асфальта) диаметром </w:t>
            </w:r>
            <w:r w:rsidRPr="0058469A">
              <w:rPr>
                <w:sz w:val="28"/>
                <w:szCs w:val="28"/>
                <w:lang w:val="en-US"/>
              </w:rPr>
              <w:t>d</w:t>
            </w:r>
            <w:r w:rsidRPr="0058469A">
              <w:rPr>
                <w:sz w:val="28"/>
                <w:szCs w:val="28"/>
              </w:rPr>
              <w:t>:</w:t>
            </w:r>
          </w:p>
        </w:tc>
        <w:tc>
          <w:tcPr>
            <w:tcW w:w="1701" w:type="dxa"/>
            <w:shd w:val="clear" w:color="auto" w:fill="auto"/>
            <w:vAlign w:val="center"/>
          </w:tcPr>
          <w:p w14:paraId="160BE5A2"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61753CB5"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69A6E92F"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434C8C76" w14:textId="77777777" w:rsidR="0058469A" w:rsidRPr="0058469A" w:rsidRDefault="0058469A" w:rsidP="0058469A">
            <w:pPr>
              <w:spacing w:line="276" w:lineRule="auto"/>
              <w:jc w:val="center"/>
              <w:rPr>
                <w:sz w:val="28"/>
                <w:szCs w:val="28"/>
              </w:rPr>
            </w:pPr>
          </w:p>
        </w:tc>
        <w:tc>
          <w:tcPr>
            <w:tcW w:w="1560" w:type="dxa"/>
            <w:shd w:val="clear" w:color="auto" w:fill="auto"/>
            <w:vAlign w:val="center"/>
          </w:tcPr>
          <w:p w14:paraId="6AB56348"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4BAEA7E2" w14:textId="77777777" w:rsidR="0058469A" w:rsidRPr="0058469A" w:rsidRDefault="0058469A" w:rsidP="0058469A">
            <w:pPr>
              <w:spacing w:line="276" w:lineRule="auto"/>
              <w:jc w:val="center"/>
              <w:rPr>
                <w:sz w:val="28"/>
                <w:szCs w:val="28"/>
              </w:rPr>
            </w:pPr>
          </w:p>
        </w:tc>
      </w:tr>
      <w:tr w:rsidR="0058469A" w:rsidRPr="0058469A" w14:paraId="4B48B7A2" w14:textId="77777777" w:rsidTr="007368F0">
        <w:trPr>
          <w:trHeight w:val="315"/>
        </w:trPr>
        <w:tc>
          <w:tcPr>
            <w:tcW w:w="850" w:type="dxa"/>
            <w:shd w:val="clear" w:color="auto" w:fill="auto"/>
            <w:vAlign w:val="center"/>
          </w:tcPr>
          <w:p w14:paraId="60EAA748" w14:textId="77777777" w:rsidR="0058469A" w:rsidRPr="0058469A" w:rsidRDefault="0058469A" w:rsidP="0058469A">
            <w:pPr>
              <w:spacing w:line="276" w:lineRule="auto"/>
              <w:jc w:val="center"/>
              <w:rPr>
                <w:sz w:val="28"/>
                <w:szCs w:val="28"/>
              </w:rPr>
            </w:pPr>
            <w:r w:rsidRPr="0058469A">
              <w:rPr>
                <w:sz w:val="28"/>
                <w:szCs w:val="28"/>
              </w:rPr>
              <w:t>2.3.1.</w:t>
            </w:r>
          </w:p>
        </w:tc>
        <w:tc>
          <w:tcPr>
            <w:tcW w:w="5354" w:type="dxa"/>
            <w:shd w:val="clear" w:color="auto" w:fill="auto"/>
            <w:vAlign w:val="center"/>
          </w:tcPr>
          <w:p w14:paraId="25205D75" w14:textId="77777777" w:rsidR="0058469A" w:rsidRPr="0058469A" w:rsidRDefault="0058469A" w:rsidP="0058469A">
            <w:pPr>
              <w:spacing w:line="276" w:lineRule="auto"/>
              <w:rPr>
                <w:sz w:val="28"/>
                <w:szCs w:val="28"/>
              </w:rPr>
            </w:pPr>
            <w:r w:rsidRPr="0058469A">
              <w:rPr>
                <w:sz w:val="28"/>
                <w:szCs w:val="28"/>
              </w:rPr>
              <w:t>40 мм и менее</w:t>
            </w:r>
          </w:p>
        </w:tc>
        <w:tc>
          <w:tcPr>
            <w:tcW w:w="1701" w:type="dxa"/>
            <w:shd w:val="clear" w:color="auto" w:fill="auto"/>
            <w:vAlign w:val="center"/>
          </w:tcPr>
          <w:p w14:paraId="65AE2559"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DBAAFC" w14:textId="77777777" w:rsidR="0058469A" w:rsidRPr="0058469A" w:rsidRDefault="0058469A" w:rsidP="0058469A">
            <w:pPr>
              <w:spacing w:line="276" w:lineRule="auto"/>
              <w:jc w:val="center"/>
              <w:rPr>
                <w:sz w:val="28"/>
                <w:szCs w:val="28"/>
              </w:rPr>
            </w:pPr>
            <w:r w:rsidRPr="0058469A">
              <w:rPr>
                <w:sz w:val="28"/>
                <w:szCs w:val="28"/>
              </w:rPr>
              <w:t>6004,37</w:t>
            </w:r>
          </w:p>
        </w:tc>
        <w:tc>
          <w:tcPr>
            <w:tcW w:w="1559" w:type="dxa"/>
            <w:tcBorders>
              <w:top w:val="single" w:sz="4" w:space="0" w:color="auto"/>
              <w:left w:val="nil"/>
              <w:bottom w:val="single" w:sz="4" w:space="0" w:color="auto"/>
              <w:right w:val="single" w:sz="4" w:space="0" w:color="auto"/>
            </w:tcBorders>
            <w:shd w:val="clear" w:color="auto" w:fill="auto"/>
            <w:vAlign w:val="center"/>
          </w:tcPr>
          <w:p w14:paraId="5A3B75B7" w14:textId="77777777" w:rsidR="0058469A" w:rsidRPr="0058469A" w:rsidRDefault="0058469A" w:rsidP="0058469A">
            <w:pPr>
              <w:spacing w:line="276" w:lineRule="auto"/>
              <w:jc w:val="center"/>
              <w:rPr>
                <w:sz w:val="28"/>
                <w:szCs w:val="28"/>
              </w:rPr>
            </w:pPr>
            <w:r w:rsidRPr="0058469A">
              <w:rPr>
                <w:sz w:val="28"/>
                <w:szCs w:val="28"/>
              </w:rPr>
              <w:t>6238,54</w:t>
            </w:r>
          </w:p>
        </w:tc>
        <w:tc>
          <w:tcPr>
            <w:tcW w:w="1559" w:type="dxa"/>
            <w:tcBorders>
              <w:top w:val="single" w:sz="4" w:space="0" w:color="auto"/>
              <w:left w:val="nil"/>
              <w:bottom w:val="single" w:sz="4" w:space="0" w:color="auto"/>
              <w:right w:val="single" w:sz="4" w:space="0" w:color="auto"/>
            </w:tcBorders>
            <w:shd w:val="clear" w:color="auto" w:fill="auto"/>
            <w:vAlign w:val="center"/>
          </w:tcPr>
          <w:p w14:paraId="361FC419" w14:textId="77777777" w:rsidR="0058469A" w:rsidRPr="0058469A" w:rsidRDefault="0058469A" w:rsidP="0058469A">
            <w:pPr>
              <w:spacing w:line="276" w:lineRule="auto"/>
              <w:jc w:val="center"/>
              <w:rPr>
                <w:sz w:val="28"/>
                <w:szCs w:val="28"/>
              </w:rPr>
            </w:pPr>
            <w:r w:rsidRPr="0058469A">
              <w:rPr>
                <w:sz w:val="28"/>
                <w:szCs w:val="28"/>
              </w:rPr>
              <w:t>6488,08</w:t>
            </w:r>
          </w:p>
        </w:tc>
        <w:tc>
          <w:tcPr>
            <w:tcW w:w="1560" w:type="dxa"/>
            <w:tcBorders>
              <w:top w:val="single" w:sz="4" w:space="0" w:color="auto"/>
              <w:left w:val="nil"/>
              <w:bottom w:val="single" w:sz="4" w:space="0" w:color="auto"/>
              <w:right w:val="single" w:sz="4" w:space="0" w:color="auto"/>
            </w:tcBorders>
            <w:shd w:val="clear" w:color="auto" w:fill="auto"/>
            <w:vAlign w:val="center"/>
          </w:tcPr>
          <w:p w14:paraId="7BB2CC05" w14:textId="77777777" w:rsidR="0058469A" w:rsidRPr="0058469A" w:rsidRDefault="0058469A" w:rsidP="0058469A">
            <w:pPr>
              <w:spacing w:line="276" w:lineRule="auto"/>
              <w:jc w:val="center"/>
              <w:rPr>
                <w:sz w:val="28"/>
                <w:szCs w:val="28"/>
              </w:rPr>
            </w:pPr>
            <w:r w:rsidRPr="0058469A">
              <w:rPr>
                <w:sz w:val="28"/>
                <w:szCs w:val="28"/>
              </w:rPr>
              <w:t>6747,60</w:t>
            </w:r>
          </w:p>
        </w:tc>
        <w:tc>
          <w:tcPr>
            <w:tcW w:w="1559" w:type="dxa"/>
            <w:tcBorders>
              <w:top w:val="single" w:sz="4" w:space="0" w:color="auto"/>
              <w:left w:val="nil"/>
              <w:bottom w:val="single" w:sz="4" w:space="0" w:color="auto"/>
              <w:right w:val="single" w:sz="4" w:space="0" w:color="auto"/>
            </w:tcBorders>
            <w:shd w:val="clear" w:color="auto" w:fill="auto"/>
            <w:vAlign w:val="center"/>
          </w:tcPr>
          <w:p w14:paraId="1549CCF6" w14:textId="77777777" w:rsidR="0058469A" w:rsidRPr="0058469A" w:rsidRDefault="0058469A" w:rsidP="0058469A">
            <w:pPr>
              <w:spacing w:line="276" w:lineRule="auto"/>
              <w:jc w:val="center"/>
              <w:rPr>
                <w:sz w:val="28"/>
                <w:szCs w:val="28"/>
              </w:rPr>
            </w:pPr>
            <w:r w:rsidRPr="0058469A">
              <w:rPr>
                <w:sz w:val="28"/>
                <w:szCs w:val="28"/>
              </w:rPr>
              <w:t>7017,50</w:t>
            </w:r>
          </w:p>
        </w:tc>
      </w:tr>
      <w:tr w:rsidR="0058469A" w:rsidRPr="0058469A" w14:paraId="586C687E" w14:textId="77777777" w:rsidTr="007368F0">
        <w:trPr>
          <w:trHeight w:val="129"/>
        </w:trPr>
        <w:tc>
          <w:tcPr>
            <w:tcW w:w="850" w:type="dxa"/>
            <w:shd w:val="clear" w:color="auto" w:fill="auto"/>
            <w:vAlign w:val="center"/>
          </w:tcPr>
          <w:p w14:paraId="3FB99985" w14:textId="77777777" w:rsidR="0058469A" w:rsidRPr="0058469A" w:rsidRDefault="0058469A" w:rsidP="0058469A">
            <w:pPr>
              <w:spacing w:line="276" w:lineRule="auto"/>
              <w:jc w:val="center"/>
              <w:rPr>
                <w:sz w:val="28"/>
                <w:szCs w:val="28"/>
              </w:rPr>
            </w:pPr>
            <w:r w:rsidRPr="0058469A">
              <w:rPr>
                <w:sz w:val="28"/>
                <w:szCs w:val="28"/>
              </w:rPr>
              <w:t>2.3.2.</w:t>
            </w:r>
          </w:p>
        </w:tc>
        <w:tc>
          <w:tcPr>
            <w:tcW w:w="5354" w:type="dxa"/>
            <w:shd w:val="clear" w:color="auto" w:fill="auto"/>
            <w:vAlign w:val="center"/>
          </w:tcPr>
          <w:p w14:paraId="4E434AB9" w14:textId="77777777" w:rsidR="0058469A" w:rsidRPr="0058469A" w:rsidRDefault="0058469A" w:rsidP="0058469A">
            <w:pPr>
              <w:spacing w:line="276" w:lineRule="auto"/>
              <w:rPr>
                <w:sz w:val="28"/>
                <w:szCs w:val="28"/>
              </w:rPr>
            </w:pPr>
            <w:r w:rsidRPr="0058469A">
              <w:rPr>
                <w:sz w:val="28"/>
                <w:szCs w:val="28"/>
              </w:rPr>
              <w:t>от 41 мм до 70 мм (включительно)</w:t>
            </w:r>
          </w:p>
        </w:tc>
        <w:tc>
          <w:tcPr>
            <w:tcW w:w="1701" w:type="dxa"/>
            <w:shd w:val="clear" w:color="auto" w:fill="auto"/>
            <w:vAlign w:val="center"/>
          </w:tcPr>
          <w:p w14:paraId="06967905"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55AD782D" w14:textId="77777777" w:rsidR="0058469A" w:rsidRPr="0058469A" w:rsidRDefault="0058469A" w:rsidP="0058469A">
            <w:pPr>
              <w:spacing w:line="276" w:lineRule="auto"/>
              <w:jc w:val="center"/>
              <w:rPr>
                <w:sz w:val="28"/>
                <w:szCs w:val="28"/>
              </w:rPr>
            </w:pPr>
            <w:r w:rsidRPr="0058469A">
              <w:rPr>
                <w:sz w:val="28"/>
                <w:szCs w:val="28"/>
              </w:rPr>
              <w:t>6435,29</w:t>
            </w:r>
          </w:p>
        </w:tc>
        <w:tc>
          <w:tcPr>
            <w:tcW w:w="1559" w:type="dxa"/>
            <w:tcBorders>
              <w:top w:val="nil"/>
              <w:left w:val="nil"/>
              <w:bottom w:val="single" w:sz="4" w:space="0" w:color="auto"/>
              <w:right w:val="single" w:sz="4" w:space="0" w:color="auto"/>
            </w:tcBorders>
            <w:shd w:val="clear" w:color="auto" w:fill="auto"/>
            <w:vAlign w:val="center"/>
          </w:tcPr>
          <w:p w14:paraId="7AE83B7F" w14:textId="77777777" w:rsidR="0058469A" w:rsidRPr="0058469A" w:rsidRDefault="0058469A" w:rsidP="0058469A">
            <w:pPr>
              <w:spacing w:line="276" w:lineRule="auto"/>
              <w:jc w:val="center"/>
              <w:rPr>
                <w:sz w:val="28"/>
                <w:szCs w:val="28"/>
              </w:rPr>
            </w:pPr>
            <w:r w:rsidRPr="0058469A">
              <w:rPr>
                <w:sz w:val="28"/>
                <w:szCs w:val="28"/>
              </w:rPr>
              <w:t>6686,26</w:t>
            </w:r>
          </w:p>
        </w:tc>
        <w:tc>
          <w:tcPr>
            <w:tcW w:w="1559" w:type="dxa"/>
            <w:tcBorders>
              <w:top w:val="nil"/>
              <w:left w:val="nil"/>
              <w:bottom w:val="single" w:sz="4" w:space="0" w:color="auto"/>
              <w:right w:val="single" w:sz="4" w:space="0" w:color="auto"/>
            </w:tcBorders>
            <w:shd w:val="clear" w:color="auto" w:fill="auto"/>
            <w:vAlign w:val="center"/>
          </w:tcPr>
          <w:p w14:paraId="3A3F7F95" w14:textId="77777777" w:rsidR="0058469A" w:rsidRPr="0058469A" w:rsidRDefault="0058469A" w:rsidP="0058469A">
            <w:pPr>
              <w:spacing w:line="276" w:lineRule="auto"/>
              <w:jc w:val="center"/>
              <w:rPr>
                <w:sz w:val="28"/>
                <w:szCs w:val="28"/>
              </w:rPr>
            </w:pPr>
            <w:r w:rsidRPr="0058469A">
              <w:rPr>
                <w:sz w:val="28"/>
                <w:szCs w:val="28"/>
              </w:rPr>
              <w:t>6953,71</w:t>
            </w:r>
          </w:p>
        </w:tc>
        <w:tc>
          <w:tcPr>
            <w:tcW w:w="1560" w:type="dxa"/>
            <w:tcBorders>
              <w:top w:val="nil"/>
              <w:left w:val="nil"/>
              <w:bottom w:val="single" w:sz="4" w:space="0" w:color="auto"/>
              <w:right w:val="single" w:sz="4" w:space="0" w:color="auto"/>
            </w:tcBorders>
            <w:shd w:val="clear" w:color="auto" w:fill="auto"/>
            <w:vAlign w:val="center"/>
          </w:tcPr>
          <w:p w14:paraId="310E4821" w14:textId="77777777" w:rsidR="0058469A" w:rsidRPr="0058469A" w:rsidRDefault="0058469A" w:rsidP="0058469A">
            <w:pPr>
              <w:spacing w:line="276" w:lineRule="auto"/>
              <w:jc w:val="center"/>
              <w:rPr>
                <w:sz w:val="28"/>
                <w:szCs w:val="28"/>
              </w:rPr>
            </w:pPr>
            <w:r w:rsidRPr="0058469A">
              <w:rPr>
                <w:sz w:val="28"/>
                <w:szCs w:val="28"/>
              </w:rPr>
              <w:t>7231,86</w:t>
            </w:r>
          </w:p>
        </w:tc>
        <w:tc>
          <w:tcPr>
            <w:tcW w:w="1559" w:type="dxa"/>
            <w:tcBorders>
              <w:top w:val="nil"/>
              <w:left w:val="nil"/>
              <w:bottom w:val="single" w:sz="4" w:space="0" w:color="auto"/>
              <w:right w:val="single" w:sz="4" w:space="0" w:color="auto"/>
            </w:tcBorders>
            <w:shd w:val="clear" w:color="auto" w:fill="auto"/>
            <w:vAlign w:val="center"/>
          </w:tcPr>
          <w:p w14:paraId="0BF1DB08" w14:textId="77777777" w:rsidR="0058469A" w:rsidRPr="0058469A" w:rsidRDefault="0058469A" w:rsidP="0058469A">
            <w:pPr>
              <w:spacing w:line="276" w:lineRule="auto"/>
              <w:jc w:val="center"/>
              <w:rPr>
                <w:sz w:val="28"/>
                <w:szCs w:val="28"/>
              </w:rPr>
            </w:pPr>
            <w:r w:rsidRPr="0058469A">
              <w:rPr>
                <w:sz w:val="28"/>
                <w:szCs w:val="28"/>
              </w:rPr>
              <w:t>7521,13</w:t>
            </w:r>
          </w:p>
        </w:tc>
      </w:tr>
      <w:tr w:rsidR="0058469A" w:rsidRPr="0058469A" w14:paraId="166F4B21" w14:textId="77777777" w:rsidTr="007368F0">
        <w:trPr>
          <w:trHeight w:val="315"/>
        </w:trPr>
        <w:tc>
          <w:tcPr>
            <w:tcW w:w="850" w:type="dxa"/>
            <w:shd w:val="clear" w:color="auto" w:fill="auto"/>
            <w:vAlign w:val="center"/>
          </w:tcPr>
          <w:p w14:paraId="51F19884" w14:textId="77777777" w:rsidR="0058469A" w:rsidRPr="0058469A" w:rsidRDefault="0058469A" w:rsidP="0058469A">
            <w:pPr>
              <w:spacing w:line="276" w:lineRule="auto"/>
              <w:jc w:val="center"/>
              <w:rPr>
                <w:sz w:val="28"/>
                <w:szCs w:val="28"/>
              </w:rPr>
            </w:pPr>
            <w:r w:rsidRPr="0058469A">
              <w:rPr>
                <w:sz w:val="28"/>
                <w:szCs w:val="28"/>
              </w:rPr>
              <w:t>2.3.3.</w:t>
            </w:r>
          </w:p>
        </w:tc>
        <w:tc>
          <w:tcPr>
            <w:tcW w:w="5354" w:type="dxa"/>
            <w:shd w:val="clear" w:color="auto" w:fill="auto"/>
            <w:vAlign w:val="center"/>
          </w:tcPr>
          <w:p w14:paraId="3C74EBA0" w14:textId="77777777" w:rsidR="0058469A" w:rsidRPr="0058469A" w:rsidRDefault="0058469A" w:rsidP="0058469A">
            <w:pPr>
              <w:spacing w:line="276" w:lineRule="auto"/>
              <w:rPr>
                <w:sz w:val="28"/>
                <w:szCs w:val="28"/>
              </w:rPr>
            </w:pPr>
            <w:r w:rsidRPr="0058469A">
              <w:rPr>
                <w:sz w:val="28"/>
                <w:szCs w:val="28"/>
              </w:rPr>
              <w:t>от 71 мм до 100 мм (включительно)</w:t>
            </w:r>
          </w:p>
        </w:tc>
        <w:tc>
          <w:tcPr>
            <w:tcW w:w="1701" w:type="dxa"/>
            <w:shd w:val="clear" w:color="auto" w:fill="auto"/>
            <w:vAlign w:val="center"/>
          </w:tcPr>
          <w:p w14:paraId="6C8033A3"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0D49DE3E" w14:textId="77777777" w:rsidR="0058469A" w:rsidRPr="0058469A" w:rsidRDefault="0058469A" w:rsidP="0058469A">
            <w:pPr>
              <w:spacing w:line="276" w:lineRule="auto"/>
              <w:jc w:val="center"/>
              <w:rPr>
                <w:sz w:val="28"/>
                <w:szCs w:val="28"/>
              </w:rPr>
            </w:pPr>
            <w:r w:rsidRPr="0058469A">
              <w:rPr>
                <w:sz w:val="28"/>
                <w:szCs w:val="28"/>
              </w:rPr>
              <w:t>7119,92</w:t>
            </w:r>
          </w:p>
        </w:tc>
        <w:tc>
          <w:tcPr>
            <w:tcW w:w="1559" w:type="dxa"/>
            <w:tcBorders>
              <w:top w:val="nil"/>
              <w:left w:val="nil"/>
              <w:bottom w:val="single" w:sz="4" w:space="0" w:color="auto"/>
              <w:right w:val="single" w:sz="4" w:space="0" w:color="auto"/>
            </w:tcBorders>
            <w:shd w:val="clear" w:color="auto" w:fill="auto"/>
            <w:vAlign w:val="center"/>
          </w:tcPr>
          <w:p w14:paraId="65DFA4E5" w14:textId="77777777" w:rsidR="0058469A" w:rsidRPr="0058469A" w:rsidRDefault="0058469A" w:rsidP="0058469A">
            <w:pPr>
              <w:spacing w:line="276" w:lineRule="auto"/>
              <w:jc w:val="center"/>
              <w:rPr>
                <w:sz w:val="28"/>
                <w:szCs w:val="28"/>
              </w:rPr>
            </w:pPr>
            <w:r w:rsidRPr="0058469A">
              <w:rPr>
                <w:sz w:val="28"/>
                <w:szCs w:val="28"/>
              </w:rPr>
              <w:t>7397,59</w:t>
            </w:r>
          </w:p>
        </w:tc>
        <w:tc>
          <w:tcPr>
            <w:tcW w:w="1559" w:type="dxa"/>
            <w:tcBorders>
              <w:top w:val="nil"/>
              <w:left w:val="nil"/>
              <w:bottom w:val="single" w:sz="4" w:space="0" w:color="auto"/>
              <w:right w:val="single" w:sz="4" w:space="0" w:color="auto"/>
            </w:tcBorders>
            <w:shd w:val="clear" w:color="auto" w:fill="auto"/>
            <w:vAlign w:val="center"/>
          </w:tcPr>
          <w:p w14:paraId="4FC5E41F" w14:textId="77777777" w:rsidR="0058469A" w:rsidRPr="0058469A" w:rsidRDefault="0058469A" w:rsidP="0058469A">
            <w:pPr>
              <w:spacing w:line="276" w:lineRule="auto"/>
              <w:jc w:val="center"/>
              <w:rPr>
                <w:sz w:val="28"/>
                <w:szCs w:val="28"/>
              </w:rPr>
            </w:pPr>
            <w:r w:rsidRPr="0058469A">
              <w:rPr>
                <w:sz w:val="28"/>
                <w:szCs w:val="28"/>
              </w:rPr>
              <w:t>7693,50</w:t>
            </w:r>
          </w:p>
        </w:tc>
        <w:tc>
          <w:tcPr>
            <w:tcW w:w="1560" w:type="dxa"/>
            <w:tcBorders>
              <w:top w:val="nil"/>
              <w:left w:val="nil"/>
              <w:bottom w:val="single" w:sz="4" w:space="0" w:color="auto"/>
              <w:right w:val="single" w:sz="4" w:space="0" w:color="auto"/>
            </w:tcBorders>
            <w:shd w:val="clear" w:color="auto" w:fill="auto"/>
            <w:vAlign w:val="center"/>
          </w:tcPr>
          <w:p w14:paraId="75CD478F" w14:textId="77777777" w:rsidR="0058469A" w:rsidRPr="0058469A" w:rsidRDefault="0058469A" w:rsidP="0058469A">
            <w:pPr>
              <w:spacing w:line="276" w:lineRule="auto"/>
              <w:jc w:val="center"/>
              <w:rPr>
                <w:sz w:val="28"/>
                <w:szCs w:val="28"/>
              </w:rPr>
            </w:pPr>
            <w:r w:rsidRPr="0058469A">
              <w:rPr>
                <w:sz w:val="28"/>
                <w:szCs w:val="28"/>
              </w:rPr>
              <w:t>8001,24</w:t>
            </w:r>
          </w:p>
        </w:tc>
        <w:tc>
          <w:tcPr>
            <w:tcW w:w="1559" w:type="dxa"/>
            <w:tcBorders>
              <w:top w:val="nil"/>
              <w:left w:val="nil"/>
              <w:bottom w:val="single" w:sz="4" w:space="0" w:color="auto"/>
              <w:right w:val="single" w:sz="4" w:space="0" w:color="auto"/>
            </w:tcBorders>
            <w:shd w:val="clear" w:color="auto" w:fill="auto"/>
            <w:vAlign w:val="center"/>
          </w:tcPr>
          <w:p w14:paraId="5F3F3208" w14:textId="77777777" w:rsidR="0058469A" w:rsidRPr="0058469A" w:rsidRDefault="0058469A" w:rsidP="0058469A">
            <w:pPr>
              <w:spacing w:line="276" w:lineRule="auto"/>
              <w:jc w:val="center"/>
              <w:rPr>
                <w:sz w:val="28"/>
                <w:szCs w:val="28"/>
              </w:rPr>
            </w:pPr>
            <w:r w:rsidRPr="0058469A">
              <w:rPr>
                <w:sz w:val="28"/>
                <w:szCs w:val="28"/>
              </w:rPr>
              <w:t>8321,28</w:t>
            </w:r>
          </w:p>
        </w:tc>
      </w:tr>
      <w:tr w:rsidR="0058469A" w:rsidRPr="0058469A" w14:paraId="23322324" w14:textId="77777777" w:rsidTr="007368F0">
        <w:trPr>
          <w:trHeight w:val="315"/>
        </w:trPr>
        <w:tc>
          <w:tcPr>
            <w:tcW w:w="850" w:type="dxa"/>
            <w:shd w:val="clear" w:color="auto" w:fill="auto"/>
            <w:vAlign w:val="center"/>
          </w:tcPr>
          <w:p w14:paraId="46A1EBE2" w14:textId="77777777" w:rsidR="0058469A" w:rsidRPr="0058469A" w:rsidRDefault="0058469A" w:rsidP="0058469A">
            <w:pPr>
              <w:spacing w:line="276" w:lineRule="auto"/>
              <w:jc w:val="center"/>
              <w:rPr>
                <w:sz w:val="28"/>
                <w:szCs w:val="28"/>
              </w:rPr>
            </w:pPr>
            <w:r w:rsidRPr="0058469A">
              <w:rPr>
                <w:sz w:val="28"/>
                <w:szCs w:val="28"/>
              </w:rPr>
              <w:t>2.3.4.</w:t>
            </w:r>
          </w:p>
        </w:tc>
        <w:tc>
          <w:tcPr>
            <w:tcW w:w="5354" w:type="dxa"/>
            <w:shd w:val="clear" w:color="auto" w:fill="auto"/>
            <w:vAlign w:val="center"/>
          </w:tcPr>
          <w:p w14:paraId="4CE30E19" w14:textId="77777777" w:rsidR="0058469A" w:rsidRPr="0058469A" w:rsidRDefault="0058469A" w:rsidP="0058469A">
            <w:pPr>
              <w:spacing w:line="276" w:lineRule="auto"/>
              <w:rPr>
                <w:sz w:val="28"/>
                <w:szCs w:val="28"/>
              </w:rPr>
            </w:pPr>
            <w:r w:rsidRPr="0058469A">
              <w:rPr>
                <w:sz w:val="28"/>
                <w:szCs w:val="28"/>
              </w:rPr>
              <w:t>от 101 мм до 150 мм (включительно)</w:t>
            </w:r>
          </w:p>
        </w:tc>
        <w:tc>
          <w:tcPr>
            <w:tcW w:w="1701" w:type="dxa"/>
            <w:shd w:val="clear" w:color="auto" w:fill="auto"/>
            <w:vAlign w:val="center"/>
          </w:tcPr>
          <w:p w14:paraId="3DA0BC7C"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5A6BADFF" w14:textId="77777777" w:rsidR="0058469A" w:rsidRPr="0058469A" w:rsidRDefault="0058469A" w:rsidP="0058469A">
            <w:pPr>
              <w:spacing w:line="276" w:lineRule="auto"/>
              <w:jc w:val="center"/>
              <w:rPr>
                <w:sz w:val="28"/>
                <w:szCs w:val="28"/>
              </w:rPr>
            </w:pPr>
            <w:r w:rsidRPr="0058469A">
              <w:rPr>
                <w:sz w:val="28"/>
                <w:szCs w:val="28"/>
              </w:rPr>
              <w:t>8295,54</w:t>
            </w:r>
          </w:p>
        </w:tc>
        <w:tc>
          <w:tcPr>
            <w:tcW w:w="1559" w:type="dxa"/>
            <w:tcBorders>
              <w:top w:val="nil"/>
              <w:left w:val="nil"/>
              <w:bottom w:val="single" w:sz="4" w:space="0" w:color="auto"/>
              <w:right w:val="single" w:sz="4" w:space="0" w:color="auto"/>
            </w:tcBorders>
            <w:shd w:val="clear" w:color="auto" w:fill="auto"/>
            <w:vAlign w:val="center"/>
          </w:tcPr>
          <w:p w14:paraId="6FFEFE61" w14:textId="77777777" w:rsidR="0058469A" w:rsidRPr="0058469A" w:rsidRDefault="0058469A" w:rsidP="0058469A">
            <w:pPr>
              <w:spacing w:line="276" w:lineRule="auto"/>
              <w:jc w:val="center"/>
              <w:rPr>
                <w:sz w:val="28"/>
                <w:szCs w:val="28"/>
              </w:rPr>
            </w:pPr>
            <w:r w:rsidRPr="0058469A">
              <w:rPr>
                <w:sz w:val="28"/>
                <w:szCs w:val="28"/>
              </w:rPr>
              <w:t>8619,06</w:t>
            </w:r>
          </w:p>
        </w:tc>
        <w:tc>
          <w:tcPr>
            <w:tcW w:w="1559" w:type="dxa"/>
            <w:tcBorders>
              <w:top w:val="nil"/>
              <w:left w:val="nil"/>
              <w:bottom w:val="single" w:sz="4" w:space="0" w:color="auto"/>
              <w:right w:val="single" w:sz="4" w:space="0" w:color="auto"/>
            </w:tcBorders>
            <w:shd w:val="clear" w:color="auto" w:fill="auto"/>
            <w:vAlign w:val="center"/>
          </w:tcPr>
          <w:p w14:paraId="2471BAEA" w14:textId="77777777" w:rsidR="0058469A" w:rsidRPr="0058469A" w:rsidRDefault="0058469A" w:rsidP="0058469A">
            <w:pPr>
              <w:spacing w:line="276" w:lineRule="auto"/>
              <w:jc w:val="center"/>
              <w:rPr>
                <w:sz w:val="28"/>
                <w:szCs w:val="28"/>
              </w:rPr>
            </w:pPr>
            <w:r w:rsidRPr="0058469A">
              <w:rPr>
                <w:sz w:val="28"/>
                <w:szCs w:val="28"/>
              </w:rPr>
              <w:t>8963,83</w:t>
            </w:r>
          </w:p>
        </w:tc>
        <w:tc>
          <w:tcPr>
            <w:tcW w:w="1560" w:type="dxa"/>
            <w:tcBorders>
              <w:top w:val="nil"/>
              <w:left w:val="nil"/>
              <w:bottom w:val="single" w:sz="4" w:space="0" w:color="auto"/>
              <w:right w:val="single" w:sz="4" w:space="0" w:color="auto"/>
            </w:tcBorders>
            <w:shd w:val="clear" w:color="auto" w:fill="auto"/>
            <w:vAlign w:val="center"/>
          </w:tcPr>
          <w:p w14:paraId="3A1C573C" w14:textId="77777777" w:rsidR="0058469A" w:rsidRPr="0058469A" w:rsidRDefault="0058469A" w:rsidP="0058469A">
            <w:pPr>
              <w:spacing w:line="276" w:lineRule="auto"/>
              <w:jc w:val="center"/>
              <w:rPr>
                <w:sz w:val="28"/>
                <w:szCs w:val="28"/>
              </w:rPr>
            </w:pPr>
            <w:r w:rsidRPr="0058469A">
              <w:rPr>
                <w:sz w:val="28"/>
                <w:szCs w:val="28"/>
              </w:rPr>
              <w:t>9322,38</w:t>
            </w:r>
          </w:p>
        </w:tc>
        <w:tc>
          <w:tcPr>
            <w:tcW w:w="1559" w:type="dxa"/>
            <w:tcBorders>
              <w:top w:val="nil"/>
              <w:left w:val="nil"/>
              <w:bottom w:val="single" w:sz="4" w:space="0" w:color="auto"/>
              <w:right w:val="single" w:sz="4" w:space="0" w:color="auto"/>
            </w:tcBorders>
            <w:shd w:val="clear" w:color="auto" w:fill="auto"/>
            <w:vAlign w:val="center"/>
          </w:tcPr>
          <w:p w14:paraId="6C4B636C" w14:textId="77777777" w:rsidR="0058469A" w:rsidRPr="0058469A" w:rsidRDefault="0058469A" w:rsidP="0058469A">
            <w:pPr>
              <w:spacing w:line="276" w:lineRule="auto"/>
              <w:jc w:val="center"/>
              <w:rPr>
                <w:sz w:val="28"/>
                <w:szCs w:val="28"/>
              </w:rPr>
            </w:pPr>
            <w:r w:rsidRPr="0058469A">
              <w:rPr>
                <w:sz w:val="28"/>
                <w:szCs w:val="28"/>
              </w:rPr>
              <w:t>9695,27</w:t>
            </w:r>
          </w:p>
        </w:tc>
      </w:tr>
      <w:tr w:rsidR="0058469A" w:rsidRPr="0058469A" w14:paraId="6F66147C" w14:textId="77777777" w:rsidTr="007368F0">
        <w:trPr>
          <w:trHeight w:val="315"/>
        </w:trPr>
        <w:tc>
          <w:tcPr>
            <w:tcW w:w="850" w:type="dxa"/>
            <w:shd w:val="clear" w:color="auto" w:fill="auto"/>
            <w:vAlign w:val="center"/>
          </w:tcPr>
          <w:p w14:paraId="557AEE20" w14:textId="77777777" w:rsidR="0058469A" w:rsidRPr="0058469A" w:rsidRDefault="0058469A" w:rsidP="0058469A">
            <w:pPr>
              <w:spacing w:line="276" w:lineRule="auto"/>
              <w:jc w:val="center"/>
              <w:rPr>
                <w:sz w:val="28"/>
                <w:szCs w:val="28"/>
              </w:rPr>
            </w:pPr>
            <w:r w:rsidRPr="0058469A">
              <w:rPr>
                <w:sz w:val="28"/>
                <w:szCs w:val="28"/>
              </w:rPr>
              <w:t>2.3.5.</w:t>
            </w:r>
          </w:p>
        </w:tc>
        <w:tc>
          <w:tcPr>
            <w:tcW w:w="5354" w:type="dxa"/>
            <w:shd w:val="clear" w:color="auto" w:fill="auto"/>
            <w:vAlign w:val="center"/>
          </w:tcPr>
          <w:p w14:paraId="680E177E" w14:textId="77777777" w:rsidR="0058469A" w:rsidRPr="0058469A" w:rsidRDefault="0058469A" w:rsidP="0058469A">
            <w:pPr>
              <w:autoSpaceDE w:val="0"/>
              <w:autoSpaceDN w:val="0"/>
              <w:adjustRightInd w:val="0"/>
              <w:spacing w:line="276" w:lineRule="auto"/>
              <w:rPr>
                <w:sz w:val="28"/>
                <w:szCs w:val="28"/>
              </w:rPr>
            </w:pPr>
            <w:r w:rsidRPr="0058469A">
              <w:rPr>
                <w:sz w:val="28"/>
                <w:szCs w:val="28"/>
              </w:rPr>
              <w:t>от 151 мм до 200 мм (включительно)</w:t>
            </w:r>
          </w:p>
        </w:tc>
        <w:tc>
          <w:tcPr>
            <w:tcW w:w="1701" w:type="dxa"/>
            <w:shd w:val="clear" w:color="auto" w:fill="auto"/>
            <w:vAlign w:val="center"/>
          </w:tcPr>
          <w:p w14:paraId="7FA81CC1" w14:textId="77777777" w:rsidR="0058469A" w:rsidRPr="0058469A" w:rsidRDefault="0058469A" w:rsidP="0058469A">
            <w:pPr>
              <w:spacing w:line="276" w:lineRule="auto"/>
              <w:jc w:val="center"/>
              <w:rPr>
                <w:sz w:val="22"/>
                <w:szCs w:val="22"/>
              </w:rPr>
            </w:pPr>
            <w:r w:rsidRPr="0058469A">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6F640C1A" w14:textId="77777777" w:rsidR="0058469A" w:rsidRPr="0058469A" w:rsidRDefault="0058469A" w:rsidP="0058469A">
            <w:pPr>
              <w:spacing w:line="276" w:lineRule="auto"/>
              <w:jc w:val="center"/>
              <w:rPr>
                <w:sz w:val="28"/>
                <w:szCs w:val="28"/>
              </w:rPr>
            </w:pPr>
            <w:r w:rsidRPr="0058469A">
              <w:rPr>
                <w:sz w:val="28"/>
                <w:szCs w:val="28"/>
              </w:rPr>
              <w:t>9355,94</w:t>
            </w:r>
          </w:p>
        </w:tc>
        <w:tc>
          <w:tcPr>
            <w:tcW w:w="1559" w:type="dxa"/>
            <w:tcBorders>
              <w:top w:val="nil"/>
              <w:left w:val="nil"/>
              <w:bottom w:val="single" w:sz="4" w:space="0" w:color="auto"/>
              <w:right w:val="single" w:sz="4" w:space="0" w:color="auto"/>
            </w:tcBorders>
            <w:shd w:val="clear" w:color="auto" w:fill="auto"/>
            <w:vAlign w:val="center"/>
          </w:tcPr>
          <w:p w14:paraId="6C31222D" w14:textId="77777777" w:rsidR="0058469A" w:rsidRPr="0058469A" w:rsidRDefault="0058469A" w:rsidP="0058469A">
            <w:pPr>
              <w:spacing w:line="276" w:lineRule="auto"/>
              <w:jc w:val="center"/>
              <w:rPr>
                <w:sz w:val="28"/>
                <w:szCs w:val="28"/>
              </w:rPr>
            </w:pPr>
            <w:r w:rsidRPr="0058469A">
              <w:rPr>
                <w:sz w:val="28"/>
                <w:szCs w:val="28"/>
              </w:rPr>
              <w:t>9720,82</w:t>
            </w:r>
          </w:p>
        </w:tc>
        <w:tc>
          <w:tcPr>
            <w:tcW w:w="1559" w:type="dxa"/>
            <w:tcBorders>
              <w:top w:val="nil"/>
              <w:left w:val="nil"/>
              <w:bottom w:val="single" w:sz="4" w:space="0" w:color="auto"/>
              <w:right w:val="single" w:sz="4" w:space="0" w:color="auto"/>
            </w:tcBorders>
            <w:shd w:val="clear" w:color="auto" w:fill="auto"/>
            <w:vAlign w:val="center"/>
          </w:tcPr>
          <w:p w14:paraId="33F9055F" w14:textId="77777777" w:rsidR="0058469A" w:rsidRPr="0058469A" w:rsidRDefault="0058469A" w:rsidP="0058469A">
            <w:pPr>
              <w:spacing w:line="276" w:lineRule="auto"/>
              <w:jc w:val="center"/>
              <w:rPr>
                <w:sz w:val="28"/>
                <w:szCs w:val="28"/>
              </w:rPr>
            </w:pPr>
            <w:r w:rsidRPr="0058469A">
              <w:rPr>
                <w:sz w:val="28"/>
                <w:szCs w:val="28"/>
              </w:rPr>
              <w:t>10109,65</w:t>
            </w:r>
          </w:p>
        </w:tc>
        <w:tc>
          <w:tcPr>
            <w:tcW w:w="1560" w:type="dxa"/>
            <w:tcBorders>
              <w:top w:val="nil"/>
              <w:left w:val="nil"/>
              <w:bottom w:val="single" w:sz="4" w:space="0" w:color="auto"/>
              <w:right w:val="single" w:sz="4" w:space="0" w:color="auto"/>
            </w:tcBorders>
            <w:shd w:val="clear" w:color="auto" w:fill="auto"/>
            <w:vAlign w:val="center"/>
          </w:tcPr>
          <w:p w14:paraId="734FCC13" w14:textId="77777777" w:rsidR="0058469A" w:rsidRPr="0058469A" w:rsidRDefault="0058469A" w:rsidP="0058469A">
            <w:pPr>
              <w:spacing w:line="276" w:lineRule="auto"/>
              <w:jc w:val="center"/>
              <w:rPr>
                <w:sz w:val="28"/>
                <w:szCs w:val="28"/>
              </w:rPr>
            </w:pPr>
            <w:r w:rsidRPr="0058469A">
              <w:rPr>
                <w:sz w:val="28"/>
                <w:szCs w:val="28"/>
              </w:rPr>
              <w:t>10514,04</w:t>
            </w:r>
          </w:p>
        </w:tc>
        <w:tc>
          <w:tcPr>
            <w:tcW w:w="1559" w:type="dxa"/>
            <w:tcBorders>
              <w:top w:val="nil"/>
              <w:left w:val="nil"/>
              <w:bottom w:val="single" w:sz="4" w:space="0" w:color="auto"/>
              <w:right w:val="single" w:sz="4" w:space="0" w:color="auto"/>
            </w:tcBorders>
            <w:shd w:val="clear" w:color="auto" w:fill="auto"/>
            <w:vAlign w:val="center"/>
          </w:tcPr>
          <w:p w14:paraId="5754E871" w14:textId="77777777" w:rsidR="0058469A" w:rsidRPr="0058469A" w:rsidRDefault="0058469A" w:rsidP="0058469A">
            <w:pPr>
              <w:spacing w:line="276" w:lineRule="auto"/>
              <w:jc w:val="center"/>
              <w:rPr>
                <w:sz w:val="28"/>
                <w:szCs w:val="28"/>
              </w:rPr>
            </w:pPr>
            <w:r w:rsidRPr="0058469A">
              <w:rPr>
                <w:sz w:val="28"/>
                <w:szCs w:val="28"/>
              </w:rPr>
              <w:t>10934,60</w:t>
            </w:r>
          </w:p>
        </w:tc>
      </w:tr>
      <w:tr w:rsidR="0058469A" w:rsidRPr="0058469A" w14:paraId="2BBE7C0A" w14:textId="77777777" w:rsidTr="007368F0">
        <w:tc>
          <w:tcPr>
            <w:tcW w:w="850" w:type="dxa"/>
            <w:shd w:val="clear" w:color="auto" w:fill="auto"/>
            <w:vAlign w:val="center"/>
          </w:tcPr>
          <w:p w14:paraId="3A2CC64B" w14:textId="77777777" w:rsidR="0058469A" w:rsidRPr="0058469A" w:rsidRDefault="0058469A" w:rsidP="0058469A">
            <w:pPr>
              <w:spacing w:line="276" w:lineRule="auto"/>
              <w:jc w:val="center"/>
              <w:rPr>
                <w:sz w:val="28"/>
                <w:szCs w:val="28"/>
              </w:rPr>
            </w:pPr>
            <w:r w:rsidRPr="0058469A">
              <w:rPr>
                <w:sz w:val="28"/>
                <w:szCs w:val="28"/>
              </w:rPr>
              <w:t>1</w:t>
            </w:r>
          </w:p>
        </w:tc>
        <w:tc>
          <w:tcPr>
            <w:tcW w:w="5354" w:type="dxa"/>
            <w:shd w:val="clear" w:color="auto" w:fill="auto"/>
            <w:vAlign w:val="center"/>
          </w:tcPr>
          <w:p w14:paraId="62BFFECA" w14:textId="77777777" w:rsidR="0058469A" w:rsidRPr="0058469A" w:rsidRDefault="0058469A" w:rsidP="0058469A">
            <w:pPr>
              <w:spacing w:line="276" w:lineRule="auto"/>
              <w:jc w:val="center"/>
              <w:rPr>
                <w:sz w:val="28"/>
                <w:szCs w:val="28"/>
              </w:rPr>
            </w:pPr>
            <w:r w:rsidRPr="0058469A">
              <w:rPr>
                <w:sz w:val="28"/>
                <w:szCs w:val="28"/>
              </w:rPr>
              <w:t>2</w:t>
            </w:r>
          </w:p>
        </w:tc>
        <w:tc>
          <w:tcPr>
            <w:tcW w:w="1701" w:type="dxa"/>
            <w:shd w:val="clear" w:color="auto" w:fill="auto"/>
            <w:vAlign w:val="center"/>
          </w:tcPr>
          <w:p w14:paraId="7A9E7986" w14:textId="77777777" w:rsidR="0058469A" w:rsidRPr="0058469A" w:rsidRDefault="0058469A" w:rsidP="0058469A">
            <w:pPr>
              <w:spacing w:line="276" w:lineRule="auto"/>
              <w:jc w:val="center"/>
              <w:rPr>
                <w:sz w:val="28"/>
                <w:szCs w:val="28"/>
              </w:rPr>
            </w:pPr>
            <w:r w:rsidRPr="0058469A">
              <w:rPr>
                <w:sz w:val="28"/>
                <w:szCs w:val="28"/>
              </w:rPr>
              <w:t>3</w:t>
            </w:r>
          </w:p>
        </w:tc>
        <w:tc>
          <w:tcPr>
            <w:tcW w:w="1559" w:type="dxa"/>
            <w:shd w:val="clear" w:color="auto" w:fill="auto"/>
            <w:vAlign w:val="center"/>
          </w:tcPr>
          <w:p w14:paraId="2CA90A55" w14:textId="77777777" w:rsidR="0058469A" w:rsidRPr="0058469A" w:rsidRDefault="0058469A" w:rsidP="0058469A">
            <w:pPr>
              <w:spacing w:line="276" w:lineRule="auto"/>
              <w:jc w:val="center"/>
              <w:rPr>
                <w:sz w:val="28"/>
                <w:szCs w:val="28"/>
              </w:rPr>
            </w:pPr>
            <w:r w:rsidRPr="0058469A">
              <w:rPr>
                <w:sz w:val="28"/>
                <w:szCs w:val="28"/>
              </w:rPr>
              <w:t>4</w:t>
            </w:r>
          </w:p>
        </w:tc>
        <w:tc>
          <w:tcPr>
            <w:tcW w:w="1559" w:type="dxa"/>
            <w:shd w:val="clear" w:color="auto" w:fill="auto"/>
            <w:vAlign w:val="center"/>
          </w:tcPr>
          <w:p w14:paraId="6BFE3412" w14:textId="77777777" w:rsidR="0058469A" w:rsidRPr="0058469A" w:rsidRDefault="0058469A" w:rsidP="0058469A">
            <w:pPr>
              <w:spacing w:line="276" w:lineRule="auto"/>
              <w:jc w:val="center"/>
              <w:rPr>
                <w:sz w:val="28"/>
                <w:szCs w:val="28"/>
              </w:rPr>
            </w:pPr>
            <w:r w:rsidRPr="0058469A">
              <w:rPr>
                <w:sz w:val="28"/>
                <w:szCs w:val="28"/>
              </w:rPr>
              <w:t>5</w:t>
            </w:r>
          </w:p>
        </w:tc>
        <w:tc>
          <w:tcPr>
            <w:tcW w:w="1559" w:type="dxa"/>
            <w:shd w:val="clear" w:color="auto" w:fill="auto"/>
            <w:vAlign w:val="center"/>
          </w:tcPr>
          <w:p w14:paraId="12208489" w14:textId="77777777" w:rsidR="0058469A" w:rsidRPr="0058469A" w:rsidRDefault="0058469A" w:rsidP="0058469A">
            <w:pPr>
              <w:spacing w:line="276" w:lineRule="auto"/>
              <w:jc w:val="center"/>
              <w:rPr>
                <w:sz w:val="28"/>
                <w:szCs w:val="28"/>
              </w:rPr>
            </w:pPr>
            <w:r w:rsidRPr="0058469A">
              <w:rPr>
                <w:sz w:val="28"/>
                <w:szCs w:val="28"/>
              </w:rPr>
              <w:t>6</w:t>
            </w:r>
          </w:p>
        </w:tc>
        <w:tc>
          <w:tcPr>
            <w:tcW w:w="1560" w:type="dxa"/>
            <w:shd w:val="clear" w:color="auto" w:fill="auto"/>
            <w:vAlign w:val="center"/>
          </w:tcPr>
          <w:p w14:paraId="04894820" w14:textId="77777777" w:rsidR="0058469A" w:rsidRPr="0058469A" w:rsidRDefault="0058469A" w:rsidP="0058469A">
            <w:pPr>
              <w:spacing w:line="276" w:lineRule="auto"/>
              <w:jc w:val="center"/>
              <w:rPr>
                <w:sz w:val="28"/>
                <w:szCs w:val="28"/>
              </w:rPr>
            </w:pPr>
            <w:r w:rsidRPr="0058469A">
              <w:rPr>
                <w:sz w:val="28"/>
                <w:szCs w:val="28"/>
              </w:rPr>
              <w:t>7</w:t>
            </w:r>
          </w:p>
        </w:tc>
        <w:tc>
          <w:tcPr>
            <w:tcW w:w="1559" w:type="dxa"/>
            <w:shd w:val="clear" w:color="auto" w:fill="auto"/>
            <w:vAlign w:val="center"/>
          </w:tcPr>
          <w:p w14:paraId="21A0AAA0" w14:textId="77777777" w:rsidR="0058469A" w:rsidRPr="0058469A" w:rsidRDefault="0058469A" w:rsidP="0058469A">
            <w:pPr>
              <w:spacing w:line="276" w:lineRule="auto"/>
              <w:jc w:val="center"/>
              <w:rPr>
                <w:sz w:val="28"/>
                <w:szCs w:val="28"/>
              </w:rPr>
            </w:pPr>
            <w:r w:rsidRPr="0058469A">
              <w:rPr>
                <w:sz w:val="28"/>
                <w:szCs w:val="28"/>
              </w:rPr>
              <w:t>8</w:t>
            </w:r>
          </w:p>
        </w:tc>
      </w:tr>
      <w:tr w:rsidR="0058469A" w:rsidRPr="0058469A" w14:paraId="2602D9CB" w14:textId="77777777" w:rsidTr="007368F0">
        <w:trPr>
          <w:trHeight w:val="315"/>
        </w:trPr>
        <w:tc>
          <w:tcPr>
            <w:tcW w:w="850" w:type="dxa"/>
            <w:shd w:val="clear" w:color="auto" w:fill="auto"/>
            <w:vAlign w:val="center"/>
          </w:tcPr>
          <w:p w14:paraId="45A96326" w14:textId="77777777" w:rsidR="0058469A" w:rsidRPr="0058469A" w:rsidRDefault="0058469A" w:rsidP="0058469A">
            <w:pPr>
              <w:spacing w:line="276" w:lineRule="auto"/>
              <w:jc w:val="center"/>
              <w:rPr>
                <w:sz w:val="28"/>
                <w:szCs w:val="28"/>
              </w:rPr>
            </w:pPr>
            <w:r w:rsidRPr="0058469A">
              <w:rPr>
                <w:sz w:val="28"/>
                <w:szCs w:val="28"/>
              </w:rPr>
              <w:t>2.3.6.</w:t>
            </w:r>
          </w:p>
        </w:tc>
        <w:tc>
          <w:tcPr>
            <w:tcW w:w="5354" w:type="dxa"/>
            <w:shd w:val="clear" w:color="auto" w:fill="auto"/>
            <w:vAlign w:val="center"/>
          </w:tcPr>
          <w:p w14:paraId="0E4D88A4" w14:textId="77777777" w:rsidR="0058469A" w:rsidRPr="0058469A" w:rsidRDefault="0058469A" w:rsidP="0058469A">
            <w:pPr>
              <w:spacing w:line="276" w:lineRule="auto"/>
              <w:rPr>
                <w:sz w:val="28"/>
                <w:szCs w:val="28"/>
              </w:rPr>
            </w:pPr>
            <w:r w:rsidRPr="0058469A">
              <w:rPr>
                <w:sz w:val="28"/>
                <w:szCs w:val="28"/>
              </w:rPr>
              <w:t>от 201 мм до 250 мм (включительно)</w:t>
            </w:r>
          </w:p>
        </w:tc>
        <w:tc>
          <w:tcPr>
            <w:tcW w:w="1701" w:type="dxa"/>
            <w:shd w:val="clear" w:color="auto" w:fill="auto"/>
            <w:vAlign w:val="center"/>
          </w:tcPr>
          <w:p w14:paraId="4F7FBB44" w14:textId="77777777" w:rsidR="0058469A" w:rsidRPr="0058469A" w:rsidRDefault="0058469A" w:rsidP="0058469A">
            <w:pPr>
              <w:spacing w:line="276" w:lineRule="auto"/>
              <w:jc w:val="center"/>
              <w:rPr>
                <w:sz w:val="22"/>
                <w:szCs w:val="22"/>
              </w:rPr>
            </w:pPr>
            <w:r w:rsidRPr="0058469A">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724008AD" w14:textId="77777777" w:rsidR="0058469A" w:rsidRPr="0058469A" w:rsidRDefault="0058469A" w:rsidP="0058469A">
            <w:pPr>
              <w:spacing w:line="276" w:lineRule="auto"/>
              <w:jc w:val="center"/>
              <w:rPr>
                <w:sz w:val="28"/>
                <w:szCs w:val="28"/>
              </w:rPr>
            </w:pPr>
            <w:r w:rsidRPr="0058469A">
              <w:rPr>
                <w:sz w:val="28"/>
                <w:szCs w:val="28"/>
              </w:rPr>
              <w:t>11007,47</w:t>
            </w:r>
          </w:p>
        </w:tc>
        <w:tc>
          <w:tcPr>
            <w:tcW w:w="1559" w:type="dxa"/>
            <w:tcBorders>
              <w:top w:val="nil"/>
              <w:left w:val="nil"/>
              <w:bottom w:val="single" w:sz="4" w:space="0" w:color="auto"/>
              <w:right w:val="single" w:sz="4" w:space="0" w:color="auto"/>
            </w:tcBorders>
            <w:shd w:val="clear" w:color="auto" w:fill="auto"/>
            <w:vAlign w:val="center"/>
          </w:tcPr>
          <w:p w14:paraId="1D99C10C" w14:textId="77777777" w:rsidR="0058469A" w:rsidRPr="0058469A" w:rsidRDefault="0058469A" w:rsidP="0058469A">
            <w:pPr>
              <w:spacing w:line="276" w:lineRule="auto"/>
              <w:jc w:val="center"/>
              <w:rPr>
                <w:sz w:val="28"/>
                <w:szCs w:val="28"/>
              </w:rPr>
            </w:pPr>
            <w:r w:rsidRPr="0058469A">
              <w:rPr>
                <w:sz w:val="28"/>
                <w:szCs w:val="28"/>
              </w:rPr>
              <w:t>11436,76</w:t>
            </w:r>
          </w:p>
        </w:tc>
        <w:tc>
          <w:tcPr>
            <w:tcW w:w="1559" w:type="dxa"/>
            <w:tcBorders>
              <w:top w:val="nil"/>
              <w:left w:val="nil"/>
              <w:bottom w:val="single" w:sz="4" w:space="0" w:color="auto"/>
              <w:right w:val="single" w:sz="4" w:space="0" w:color="auto"/>
            </w:tcBorders>
            <w:shd w:val="clear" w:color="auto" w:fill="auto"/>
            <w:vAlign w:val="center"/>
          </w:tcPr>
          <w:p w14:paraId="2E8FA7ED" w14:textId="77777777" w:rsidR="0058469A" w:rsidRPr="0058469A" w:rsidRDefault="0058469A" w:rsidP="0058469A">
            <w:pPr>
              <w:spacing w:line="276" w:lineRule="auto"/>
              <w:jc w:val="center"/>
              <w:rPr>
                <w:sz w:val="28"/>
                <w:szCs w:val="28"/>
              </w:rPr>
            </w:pPr>
            <w:r w:rsidRPr="0058469A">
              <w:rPr>
                <w:sz w:val="28"/>
                <w:szCs w:val="28"/>
              </w:rPr>
              <w:t>11894,23</w:t>
            </w:r>
          </w:p>
        </w:tc>
        <w:tc>
          <w:tcPr>
            <w:tcW w:w="1560" w:type="dxa"/>
            <w:tcBorders>
              <w:top w:val="nil"/>
              <w:left w:val="nil"/>
              <w:bottom w:val="single" w:sz="4" w:space="0" w:color="auto"/>
              <w:right w:val="single" w:sz="4" w:space="0" w:color="auto"/>
            </w:tcBorders>
            <w:shd w:val="clear" w:color="auto" w:fill="auto"/>
            <w:vAlign w:val="center"/>
          </w:tcPr>
          <w:p w14:paraId="5829FC46" w14:textId="77777777" w:rsidR="0058469A" w:rsidRPr="0058469A" w:rsidRDefault="0058469A" w:rsidP="0058469A">
            <w:pPr>
              <w:spacing w:line="276" w:lineRule="auto"/>
              <w:jc w:val="center"/>
              <w:rPr>
                <w:sz w:val="28"/>
                <w:szCs w:val="28"/>
              </w:rPr>
            </w:pPr>
            <w:r w:rsidRPr="0058469A">
              <w:rPr>
                <w:sz w:val="28"/>
                <w:szCs w:val="28"/>
              </w:rPr>
              <w:t>12370,00</w:t>
            </w:r>
          </w:p>
        </w:tc>
        <w:tc>
          <w:tcPr>
            <w:tcW w:w="1559" w:type="dxa"/>
            <w:tcBorders>
              <w:top w:val="nil"/>
              <w:left w:val="nil"/>
              <w:bottom w:val="single" w:sz="4" w:space="0" w:color="auto"/>
              <w:right w:val="single" w:sz="4" w:space="0" w:color="auto"/>
            </w:tcBorders>
            <w:shd w:val="clear" w:color="auto" w:fill="auto"/>
            <w:vAlign w:val="center"/>
          </w:tcPr>
          <w:p w14:paraId="5DBFE6B7" w14:textId="77777777" w:rsidR="0058469A" w:rsidRPr="0058469A" w:rsidRDefault="0058469A" w:rsidP="0058469A">
            <w:pPr>
              <w:spacing w:line="276" w:lineRule="auto"/>
              <w:jc w:val="center"/>
              <w:rPr>
                <w:sz w:val="28"/>
                <w:szCs w:val="28"/>
              </w:rPr>
            </w:pPr>
            <w:r w:rsidRPr="0058469A">
              <w:rPr>
                <w:sz w:val="28"/>
                <w:szCs w:val="28"/>
              </w:rPr>
              <w:t>12864,80</w:t>
            </w:r>
          </w:p>
        </w:tc>
      </w:tr>
      <w:tr w:rsidR="0058469A" w:rsidRPr="0058469A" w14:paraId="4446DF4A" w14:textId="77777777" w:rsidTr="00A4557F">
        <w:trPr>
          <w:trHeight w:val="65"/>
        </w:trPr>
        <w:tc>
          <w:tcPr>
            <w:tcW w:w="850" w:type="dxa"/>
            <w:shd w:val="clear" w:color="auto" w:fill="auto"/>
            <w:vAlign w:val="center"/>
          </w:tcPr>
          <w:p w14:paraId="5669F605" w14:textId="77777777" w:rsidR="0058469A" w:rsidRPr="0058469A" w:rsidRDefault="0058469A" w:rsidP="0058469A">
            <w:pPr>
              <w:spacing w:line="276" w:lineRule="auto"/>
              <w:jc w:val="center"/>
              <w:rPr>
                <w:sz w:val="28"/>
                <w:szCs w:val="28"/>
              </w:rPr>
            </w:pPr>
            <w:r w:rsidRPr="0058469A">
              <w:rPr>
                <w:sz w:val="28"/>
                <w:szCs w:val="28"/>
              </w:rPr>
              <w:lastRenderedPageBreak/>
              <w:t>2.3.7.</w:t>
            </w:r>
          </w:p>
        </w:tc>
        <w:tc>
          <w:tcPr>
            <w:tcW w:w="5354" w:type="dxa"/>
            <w:shd w:val="clear" w:color="auto" w:fill="auto"/>
            <w:vAlign w:val="center"/>
          </w:tcPr>
          <w:p w14:paraId="3A0FFD47" w14:textId="77777777" w:rsidR="0058469A" w:rsidRPr="0058469A" w:rsidRDefault="0058469A" w:rsidP="0058469A">
            <w:pPr>
              <w:spacing w:line="276" w:lineRule="auto"/>
              <w:rPr>
                <w:sz w:val="28"/>
                <w:szCs w:val="28"/>
              </w:rPr>
            </w:pPr>
            <w:r w:rsidRPr="0058469A">
              <w:rPr>
                <w:sz w:val="28"/>
                <w:szCs w:val="28"/>
              </w:rPr>
              <w:t>от 251 мм до 500 мм (включительно)</w:t>
            </w:r>
          </w:p>
        </w:tc>
        <w:tc>
          <w:tcPr>
            <w:tcW w:w="1701" w:type="dxa"/>
            <w:shd w:val="clear" w:color="auto" w:fill="auto"/>
            <w:vAlign w:val="center"/>
          </w:tcPr>
          <w:p w14:paraId="12745002" w14:textId="77777777" w:rsidR="0058469A" w:rsidRPr="0058469A" w:rsidRDefault="0058469A" w:rsidP="0058469A">
            <w:pPr>
              <w:spacing w:line="276" w:lineRule="auto"/>
              <w:jc w:val="center"/>
              <w:rPr>
                <w:sz w:val="22"/>
                <w:szCs w:val="22"/>
              </w:rPr>
            </w:pPr>
            <w:r w:rsidRPr="0058469A">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132E0D95" w14:textId="77777777" w:rsidR="0058469A" w:rsidRPr="0058469A" w:rsidRDefault="0058469A" w:rsidP="0058469A">
            <w:pPr>
              <w:spacing w:line="276" w:lineRule="auto"/>
              <w:jc w:val="center"/>
              <w:rPr>
                <w:sz w:val="28"/>
                <w:szCs w:val="28"/>
              </w:rPr>
            </w:pPr>
            <w:r w:rsidRPr="0058469A">
              <w:rPr>
                <w:sz w:val="28"/>
                <w:szCs w:val="28"/>
              </w:rPr>
              <w:t>49814,00</w:t>
            </w:r>
          </w:p>
        </w:tc>
        <w:tc>
          <w:tcPr>
            <w:tcW w:w="1559" w:type="dxa"/>
            <w:tcBorders>
              <w:top w:val="nil"/>
              <w:left w:val="nil"/>
              <w:bottom w:val="single" w:sz="4" w:space="0" w:color="auto"/>
              <w:right w:val="single" w:sz="4" w:space="0" w:color="auto"/>
            </w:tcBorders>
            <w:shd w:val="clear" w:color="auto" w:fill="auto"/>
            <w:vAlign w:val="center"/>
          </w:tcPr>
          <w:p w14:paraId="68CBD116" w14:textId="77777777" w:rsidR="0058469A" w:rsidRPr="0058469A" w:rsidRDefault="0058469A" w:rsidP="0058469A">
            <w:pPr>
              <w:spacing w:line="276" w:lineRule="auto"/>
              <w:jc w:val="center"/>
              <w:rPr>
                <w:sz w:val="28"/>
                <w:szCs w:val="28"/>
              </w:rPr>
            </w:pPr>
            <w:r w:rsidRPr="0058469A">
              <w:rPr>
                <w:sz w:val="28"/>
                <w:szCs w:val="28"/>
              </w:rPr>
              <w:t>51756,75</w:t>
            </w:r>
          </w:p>
        </w:tc>
        <w:tc>
          <w:tcPr>
            <w:tcW w:w="1559" w:type="dxa"/>
            <w:tcBorders>
              <w:top w:val="nil"/>
              <w:left w:val="nil"/>
              <w:bottom w:val="single" w:sz="4" w:space="0" w:color="auto"/>
              <w:right w:val="single" w:sz="4" w:space="0" w:color="auto"/>
            </w:tcBorders>
            <w:shd w:val="clear" w:color="auto" w:fill="auto"/>
            <w:vAlign w:val="center"/>
          </w:tcPr>
          <w:p w14:paraId="6E212F87" w14:textId="77777777" w:rsidR="0058469A" w:rsidRPr="0058469A" w:rsidRDefault="0058469A" w:rsidP="0058469A">
            <w:pPr>
              <w:spacing w:line="276" w:lineRule="auto"/>
              <w:jc w:val="center"/>
              <w:rPr>
                <w:sz w:val="28"/>
                <w:szCs w:val="28"/>
              </w:rPr>
            </w:pPr>
            <w:r w:rsidRPr="0058469A">
              <w:rPr>
                <w:sz w:val="28"/>
                <w:szCs w:val="28"/>
              </w:rPr>
              <w:t>53827,02</w:t>
            </w:r>
          </w:p>
        </w:tc>
        <w:tc>
          <w:tcPr>
            <w:tcW w:w="1560" w:type="dxa"/>
            <w:tcBorders>
              <w:top w:val="nil"/>
              <w:left w:val="nil"/>
              <w:bottom w:val="single" w:sz="4" w:space="0" w:color="auto"/>
              <w:right w:val="single" w:sz="4" w:space="0" w:color="auto"/>
            </w:tcBorders>
            <w:shd w:val="clear" w:color="auto" w:fill="auto"/>
            <w:vAlign w:val="center"/>
          </w:tcPr>
          <w:p w14:paraId="0A293586" w14:textId="77777777" w:rsidR="0058469A" w:rsidRPr="0058469A" w:rsidRDefault="0058469A" w:rsidP="0058469A">
            <w:pPr>
              <w:spacing w:line="276" w:lineRule="auto"/>
              <w:jc w:val="center"/>
              <w:rPr>
                <w:sz w:val="28"/>
                <w:szCs w:val="28"/>
              </w:rPr>
            </w:pPr>
            <w:r w:rsidRPr="0058469A">
              <w:rPr>
                <w:sz w:val="28"/>
                <w:szCs w:val="28"/>
              </w:rPr>
              <w:t>55980,10</w:t>
            </w:r>
          </w:p>
        </w:tc>
        <w:tc>
          <w:tcPr>
            <w:tcW w:w="1559" w:type="dxa"/>
            <w:tcBorders>
              <w:top w:val="nil"/>
              <w:left w:val="nil"/>
              <w:bottom w:val="single" w:sz="4" w:space="0" w:color="auto"/>
              <w:right w:val="single" w:sz="4" w:space="0" w:color="auto"/>
            </w:tcBorders>
            <w:shd w:val="clear" w:color="auto" w:fill="auto"/>
            <w:vAlign w:val="center"/>
          </w:tcPr>
          <w:p w14:paraId="69F7034F" w14:textId="77777777" w:rsidR="0058469A" w:rsidRPr="0058469A" w:rsidRDefault="0058469A" w:rsidP="0058469A">
            <w:pPr>
              <w:spacing w:line="276" w:lineRule="auto"/>
              <w:jc w:val="center"/>
              <w:rPr>
                <w:sz w:val="28"/>
                <w:szCs w:val="28"/>
              </w:rPr>
            </w:pPr>
            <w:r w:rsidRPr="0058469A">
              <w:rPr>
                <w:sz w:val="28"/>
                <w:szCs w:val="28"/>
              </w:rPr>
              <w:t>58219,30</w:t>
            </w:r>
          </w:p>
        </w:tc>
      </w:tr>
      <w:tr w:rsidR="0058469A" w:rsidRPr="0058469A" w14:paraId="6A2FF4AE" w14:textId="77777777" w:rsidTr="007368F0">
        <w:trPr>
          <w:trHeight w:val="315"/>
        </w:trPr>
        <w:tc>
          <w:tcPr>
            <w:tcW w:w="850" w:type="dxa"/>
            <w:shd w:val="clear" w:color="auto" w:fill="auto"/>
            <w:vAlign w:val="center"/>
          </w:tcPr>
          <w:p w14:paraId="6DF101CE" w14:textId="77777777" w:rsidR="0058469A" w:rsidRPr="0058469A" w:rsidRDefault="0058469A" w:rsidP="0058469A">
            <w:pPr>
              <w:spacing w:line="276" w:lineRule="auto"/>
              <w:jc w:val="center"/>
              <w:rPr>
                <w:sz w:val="28"/>
                <w:szCs w:val="28"/>
              </w:rPr>
            </w:pPr>
            <w:r w:rsidRPr="0058469A">
              <w:rPr>
                <w:sz w:val="28"/>
                <w:szCs w:val="28"/>
              </w:rPr>
              <w:t>2.4.</w:t>
            </w:r>
          </w:p>
        </w:tc>
        <w:tc>
          <w:tcPr>
            <w:tcW w:w="5354" w:type="dxa"/>
            <w:shd w:val="clear" w:color="auto" w:fill="auto"/>
            <w:vAlign w:val="center"/>
          </w:tcPr>
          <w:p w14:paraId="51DF3991" w14:textId="77777777" w:rsidR="0058469A" w:rsidRPr="0058469A" w:rsidRDefault="0058469A" w:rsidP="0058469A">
            <w:pPr>
              <w:spacing w:line="276" w:lineRule="auto"/>
              <w:rPr>
                <w:sz w:val="28"/>
                <w:szCs w:val="28"/>
              </w:rPr>
            </w:pPr>
            <w:r w:rsidRPr="0058469A">
              <w:rPr>
                <w:sz w:val="28"/>
                <w:szCs w:val="28"/>
              </w:rPr>
              <w:t xml:space="preserve">при открытом способе прокладки без благоустройства (без восстановления газона, тротуаров, асфальта) диаметром </w:t>
            </w:r>
            <w:r w:rsidRPr="0058469A">
              <w:rPr>
                <w:sz w:val="28"/>
                <w:szCs w:val="28"/>
                <w:lang w:val="en-US"/>
              </w:rPr>
              <w:t>d</w:t>
            </w:r>
            <w:r w:rsidRPr="0058469A">
              <w:rPr>
                <w:sz w:val="28"/>
                <w:szCs w:val="28"/>
              </w:rPr>
              <w:t>:</w:t>
            </w:r>
          </w:p>
        </w:tc>
        <w:tc>
          <w:tcPr>
            <w:tcW w:w="1701" w:type="dxa"/>
            <w:shd w:val="clear" w:color="auto" w:fill="auto"/>
            <w:vAlign w:val="center"/>
          </w:tcPr>
          <w:p w14:paraId="7BB041B8"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33D62C13"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3A65B509"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6ADEF5D4" w14:textId="77777777" w:rsidR="0058469A" w:rsidRPr="0058469A" w:rsidRDefault="0058469A" w:rsidP="0058469A">
            <w:pPr>
              <w:spacing w:line="276" w:lineRule="auto"/>
              <w:jc w:val="center"/>
              <w:rPr>
                <w:sz w:val="28"/>
                <w:szCs w:val="28"/>
              </w:rPr>
            </w:pPr>
          </w:p>
        </w:tc>
        <w:tc>
          <w:tcPr>
            <w:tcW w:w="1560" w:type="dxa"/>
            <w:shd w:val="clear" w:color="auto" w:fill="auto"/>
            <w:vAlign w:val="center"/>
          </w:tcPr>
          <w:p w14:paraId="0689C4E0"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6E52666A" w14:textId="77777777" w:rsidR="0058469A" w:rsidRPr="0058469A" w:rsidRDefault="0058469A" w:rsidP="0058469A">
            <w:pPr>
              <w:spacing w:line="276" w:lineRule="auto"/>
              <w:jc w:val="center"/>
              <w:rPr>
                <w:sz w:val="28"/>
                <w:szCs w:val="28"/>
              </w:rPr>
            </w:pPr>
          </w:p>
        </w:tc>
      </w:tr>
      <w:tr w:rsidR="0058469A" w:rsidRPr="0058469A" w14:paraId="549292F1" w14:textId="77777777" w:rsidTr="007368F0">
        <w:trPr>
          <w:trHeight w:val="315"/>
        </w:trPr>
        <w:tc>
          <w:tcPr>
            <w:tcW w:w="850" w:type="dxa"/>
            <w:shd w:val="clear" w:color="auto" w:fill="auto"/>
            <w:vAlign w:val="center"/>
          </w:tcPr>
          <w:p w14:paraId="4CCAA0EF" w14:textId="77777777" w:rsidR="0058469A" w:rsidRPr="0058469A" w:rsidRDefault="0058469A" w:rsidP="0058469A">
            <w:pPr>
              <w:spacing w:line="276" w:lineRule="auto"/>
              <w:jc w:val="center"/>
              <w:rPr>
                <w:sz w:val="28"/>
                <w:szCs w:val="28"/>
              </w:rPr>
            </w:pPr>
            <w:r w:rsidRPr="0058469A">
              <w:rPr>
                <w:sz w:val="28"/>
                <w:szCs w:val="28"/>
              </w:rPr>
              <w:t>2.4.1.</w:t>
            </w:r>
          </w:p>
        </w:tc>
        <w:tc>
          <w:tcPr>
            <w:tcW w:w="5354" w:type="dxa"/>
            <w:shd w:val="clear" w:color="auto" w:fill="auto"/>
            <w:vAlign w:val="center"/>
          </w:tcPr>
          <w:p w14:paraId="148CD5FB" w14:textId="77777777" w:rsidR="0058469A" w:rsidRPr="0058469A" w:rsidRDefault="0058469A" w:rsidP="0058469A">
            <w:pPr>
              <w:spacing w:line="276" w:lineRule="auto"/>
              <w:rPr>
                <w:sz w:val="28"/>
                <w:szCs w:val="28"/>
              </w:rPr>
            </w:pPr>
            <w:r w:rsidRPr="0058469A">
              <w:rPr>
                <w:sz w:val="28"/>
                <w:szCs w:val="28"/>
              </w:rPr>
              <w:t>40 мм и менее</w:t>
            </w:r>
          </w:p>
        </w:tc>
        <w:tc>
          <w:tcPr>
            <w:tcW w:w="1701" w:type="dxa"/>
            <w:shd w:val="clear" w:color="auto" w:fill="auto"/>
            <w:vAlign w:val="center"/>
          </w:tcPr>
          <w:p w14:paraId="79F9B9E6"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5DA3D6" w14:textId="77777777" w:rsidR="0058469A" w:rsidRPr="0058469A" w:rsidRDefault="0058469A" w:rsidP="0058469A">
            <w:pPr>
              <w:spacing w:line="276" w:lineRule="auto"/>
              <w:jc w:val="center"/>
              <w:rPr>
                <w:sz w:val="28"/>
                <w:szCs w:val="28"/>
              </w:rPr>
            </w:pPr>
            <w:r w:rsidRPr="0058469A">
              <w:rPr>
                <w:sz w:val="28"/>
                <w:szCs w:val="28"/>
              </w:rPr>
              <w:t>5001,67</w:t>
            </w:r>
          </w:p>
        </w:tc>
        <w:tc>
          <w:tcPr>
            <w:tcW w:w="1559" w:type="dxa"/>
            <w:tcBorders>
              <w:top w:val="single" w:sz="4" w:space="0" w:color="auto"/>
              <w:left w:val="nil"/>
              <w:bottom w:val="single" w:sz="4" w:space="0" w:color="auto"/>
              <w:right w:val="single" w:sz="4" w:space="0" w:color="auto"/>
            </w:tcBorders>
            <w:shd w:val="clear" w:color="auto" w:fill="auto"/>
            <w:vAlign w:val="center"/>
          </w:tcPr>
          <w:p w14:paraId="2F634F8A" w14:textId="77777777" w:rsidR="0058469A" w:rsidRPr="0058469A" w:rsidRDefault="0058469A" w:rsidP="0058469A">
            <w:pPr>
              <w:spacing w:line="276" w:lineRule="auto"/>
              <w:jc w:val="center"/>
              <w:rPr>
                <w:sz w:val="28"/>
                <w:szCs w:val="28"/>
              </w:rPr>
            </w:pPr>
            <w:r w:rsidRPr="0058469A">
              <w:rPr>
                <w:sz w:val="28"/>
                <w:szCs w:val="28"/>
              </w:rPr>
              <w:t>5196,74</w:t>
            </w:r>
          </w:p>
        </w:tc>
        <w:tc>
          <w:tcPr>
            <w:tcW w:w="1559" w:type="dxa"/>
            <w:tcBorders>
              <w:top w:val="single" w:sz="4" w:space="0" w:color="auto"/>
              <w:left w:val="nil"/>
              <w:bottom w:val="single" w:sz="4" w:space="0" w:color="auto"/>
              <w:right w:val="single" w:sz="4" w:space="0" w:color="auto"/>
            </w:tcBorders>
            <w:shd w:val="clear" w:color="auto" w:fill="auto"/>
            <w:vAlign w:val="center"/>
          </w:tcPr>
          <w:p w14:paraId="0FEF3249" w14:textId="77777777" w:rsidR="0058469A" w:rsidRPr="0058469A" w:rsidRDefault="0058469A" w:rsidP="0058469A">
            <w:pPr>
              <w:spacing w:line="276" w:lineRule="auto"/>
              <w:jc w:val="center"/>
              <w:rPr>
                <w:sz w:val="28"/>
                <w:szCs w:val="28"/>
              </w:rPr>
            </w:pPr>
            <w:r w:rsidRPr="0058469A">
              <w:rPr>
                <w:sz w:val="28"/>
                <w:szCs w:val="28"/>
              </w:rPr>
              <w:t>5404,60</w:t>
            </w:r>
          </w:p>
        </w:tc>
        <w:tc>
          <w:tcPr>
            <w:tcW w:w="1560" w:type="dxa"/>
            <w:tcBorders>
              <w:top w:val="single" w:sz="4" w:space="0" w:color="auto"/>
              <w:left w:val="nil"/>
              <w:bottom w:val="single" w:sz="4" w:space="0" w:color="auto"/>
              <w:right w:val="single" w:sz="4" w:space="0" w:color="auto"/>
            </w:tcBorders>
            <w:shd w:val="clear" w:color="auto" w:fill="auto"/>
            <w:vAlign w:val="center"/>
          </w:tcPr>
          <w:p w14:paraId="6668C321" w14:textId="77777777" w:rsidR="0058469A" w:rsidRPr="0058469A" w:rsidRDefault="0058469A" w:rsidP="0058469A">
            <w:pPr>
              <w:spacing w:line="276" w:lineRule="auto"/>
              <w:jc w:val="center"/>
              <w:rPr>
                <w:sz w:val="28"/>
                <w:szCs w:val="28"/>
              </w:rPr>
            </w:pPr>
            <w:r w:rsidRPr="0058469A">
              <w:rPr>
                <w:sz w:val="28"/>
                <w:szCs w:val="28"/>
              </w:rPr>
              <w:t>5620,79</w:t>
            </w:r>
          </w:p>
        </w:tc>
        <w:tc>
          <w:tcPr>
            <w:tcW w:w="1559" w:type="dxa"/>
            <w:tcBorders>
              <w:top w:val="single" w:sz="4" w:space="0" w:color="auto"/>
              <w:left w:val="nil"/>
              <w:bottom w:val="single" w:sz="4" w:space="0" w:color="auto"/>
              <w:right w:val="single" w:sz="4" w:space="0" w:color="auto"/>
            </w:tcBorders>
            <w:shd w:val="clear" w:color="auto" w:fill="auto"/>
            <w:vAlign w:val="center"/>
          </w:tcPr>
          <w:p w14:paraId="5C12B40F" w14:textId="77777777" w:rsidR="0058469A" w:rsidRPr="0058469A" w:rsidRDefault="0058469A" w:rsidP="0058469A">
            <w:pPr>
              <w:spacing w:line="276" w:lineRule="auto"/>
              <w:jc w:val="center"/>
              <w:rPr>
                <w:sz w:val="28"/>
                <w:szCs w:val="28"/>
              </w:rPr>
            </w:pPr>
            <w:r w:rsidRPr="0058469A">
              <w:rPr>
                <w:sz w:val="28"/>
                <w:szCs w:val="28"/>
              </w:rPr>
              <w:t>5845,62</w:t>
            </w:r>
          </w:p>
        </w:tc>
      </w:tr>
      <w:tr w:rsidR="0058469A" w:rsidRPr="0058469A" w14:paraId="42DC2713" w14:textId="77777777" w:rsidTr="007368F0">
        <w:trPr>
          <w:trHeight w:val="129"/>
        </w:trPr>
        <w:tc>
          <w:tcPr>
            <w:tcW w:w="850" w:type="dxa"/>
            <w:shd w:val="clear" w:color="auto" w:fill="auto"/>
            <w:vAlign w:val="center"/>
          </w:tcPr>
          <w:p w14:paraId="161C0C2F" w14:textId="77777777" w:rsidR="0058469A" w:rsidRPr="0058469A" w:rsidRDefault="0058469A" w:rsidP="0058469A">
            <w:pPr>
              <w:spacing w:line="276" w:lineRule="auto"/>
              <w:jc w:val="center"/>
              <w:rPr>
                <w:sz w:val="28"/>
                <w:szCs w:val="28"/>
              </w:rPr>
            </w:pPr>
            <w:r w:rsidRPr="0058469A">
              <w:rPr>
                <w:sz w:val="28"/>
                <w:szCs w:val="28"/>
              </w:rPr>
              <w:t>2.4.2.</w:t>
            </w:r>
          </w:p>
        </w:tc>
        <w:tc>
          <w:tcPr>
            <w:tcW w:w="5354" w:type="dxa"/>
            <w:shd w:val="clear" w:color="auto" w:fill="auto"/>
            <w:vAlign w:val="center"/>
          </w:tcPr>
          <w:p w14:paraId="4D0C1860" w14:textId="77777777" w:rsidR="0058469A" w:rsidRPr="0058469A" w:rsidRDefault="0058469A" w:rsidP="0058469A">
            <w:pPr>
              <w:spacing w:line="276" w:lineRule="auto"/>
              <w:rPr>
                <w:sz w:val="28"/>
                <w:szCs w:val="28"/>
              </w:rPr>
            </w:pPr>
            <w:r w:rsidRPr="0058469A">
              <w:rPr>
                <w:sz w:val="28"/>
                <w:szCs w:val="28"/>
              </w:rPr>
              <w:t>от 41 мм до 70 мм (включительно)</w:t>
            </w:r>
          </w:p>
        </w:tc>
        <w:tc>
          <w:tcPr>
            <w:tcW w:w="1701" w:type="dxa"/>
            <w:shd w:val="clear" w:color="auto" w:fill="auto"/>
            <w:vAlign w:val="center"/>
          </w:tcPr>
          <w:p w14:paraId="641008A5"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56287FC0" w14:textId="77777777" w:rsidR="0058469A" w:rsidRPr="0058469A" w:rsidRDefault="0058469A" w:rsidP="0058469A">
            <w:pPr>
              <w:spacing w:line="276" w:lineRule="auto"/>
              <w:jc w:val="center"/>
              <w:rPr>
                <w:sz w:val="28"/>
                <w:szCs w:val="28"/>
              </w:rPr>
            </w:pPr>
            <w:r w:rsidRPr="0058469A">
              <w:rPr>
                <w:sz w:val="28"/>
                <w:szCs w:val="28"/>
              </w:rPr>
              <w:t>5432,59</w:t>
            </w:r>
          </w:p>
        </w:tc>
        <w:tc>
          <w:tcPr>
            <w:tcW w:w="1559" w:type="dxa"/>
            <w:tcBorders>
              <w:top w:val="nil"/>
              <w:left w:val="nil"/>
              <w:bottom w:val="single" w:sz="4" w:space="0" w:color="auto"/>
              <w:right w:val="single" w:sz="4" w:space="0" w:color="auto"/>
            </w:tcBorders>
            <w:shd w:val="clear" w:color="auto" w:fill="auto"/>
            <w:vAlign w:val="center"/>
          </w:tcPr>
          <w:p w14:paraId="6AB9D279" w14:textId="77777777" w:rsidR="0058469A" w:rsidRPr="0058469A" w:rsidRDefault="0058469A" w:rsidP="0058469A">
            <w:pPr>
              <w:spacing w:line="276" w:lineRule="auto"/>
              <w:jc w:val="center"/>
              <w:rPr>
                <w:sz w:val="28"/>
                <w:szCs w:val="28"/>
              </w:rPr>
            </w:pPr>
            <w:r w:rsidRPr="0058469A">
              <w:rPr>
                <w:sz w:val="28"/>
                <w:szCs w:val="28"/>
              </w:rPr>
              <w:t>5644,46</w:t>
            </w:r>
          </w:p>
        </w:tc>
        <w:tc>
          <w:tcPr>
            <w:tcW w:w="1559" w:type="dxa"/>
            <w:tcBorders>
              <w:top w:val="nil"/>
              <w:left w:val="nil"/>
              <w:bottom w:val="single" w:sz="4" w:space="0" w:color="auto"/>
              <w:right w:val="single" w:sz="4" w:space="0" w:color="auto"/>
            </w:tcBorders>
            <w:shd w:val="clear" w:color="auto" w:fill="auto"/>
            <w:vAlign w:val="center"/>
          </w:tcPr>
          <w:p w14:paraId="75CC511B" w14:textId="77777777" w:rsidR="0058469A" w:rsidRPr="0058469A" w:rsidRDefault="0058469A" w:rsidP="0058469A">
            <w:pPr>
              <w:spacing w:line="276" w:lineRule="auto"/>
              <w:jc w:val="center"/>
              <w:rPr>
                <w:sz w:val="28"/>
                <w:szCs w:val="28"/>
              </w:rPr>
            </w:pPr>
            <w:r w:rsidRPr="0058469A">
              <w:rPr>
                <w:sz w:val="28"/>
                <w:szCs w:val="28"/>
              </w:rPr>
              <w:t>5870,24</w:t>
            </w:r>
          </w:p>
        </w:tc>
        <w:tc>
          <w:tcPr>
            <w:tcW w:w="1560" w:type="dxa"/>
            <w:tcBorders>
              <w:top w:val="nil"/>
              <w:left w:val="nil"/>
              <w:bottom w:val="single" w:sz="4" w:space="0" w:color="auto"/>
              <w:right w:val="single" w:sz="4" w:space="0" w:color="auto"/>
            </w:tcBorders>
            <w:shd w:val="clear" w:color="auto" w:fill="auto"/>
            <w:vAlign w:val="center"/>
          </w:tcPr>
          <w:p w14:paraId="3A508141" w14:textId="77777777" w:rsidR="0058469A" w:rsidRPr="0058469A" w:rsidRDefault="0058469A" w:rsidP="0058469A">
            <w:pPr>
              <w:spacing w:line="276" w:lineRule="auto"/>
              <w:jc w:val="center"/>
              <w:rPr>
                <w:sz w:val="28"/>
                <w:szCs w:val="28"/>
              </w:rPr>
            </w:pPr>
            <w:r w:rsidRPr="0058469A">
              <w:rPr>
                <w:sz w:val="28"/>
                <w:szCs w:val="28"/>
              </w:rPr>
              <w:t>6105,05</w:t>
            </w:r>
          </w:p>
        </w:tc>
        <w:tc>
          <w:tcPr>
            <w:tcW w:w="1559" w:type="dxa"/>
            <w:tcBorders>
              <w:top w:val="nil"/>
              <w:left w:val="nil"/>
              <w:bottom w:val="single" w:sz="4" w:space="0" w:color="auto"/>
              <w:right w:val="single" w:sz="4" w:space="0" w:color="auto"/>
            </w:tcBorders>
            <w:shd w:val="clear" w:color="auto" w:fill="auto"/>
            <w:vAlign w:val="center"/>
          </w:tcPr>
          <w:p w14:paraId="3D7B6B9C" w14:textId="77777777" w:rsidR="0058469A" w:rsidRPr="0058469A" w:rsidRDefault="0058469A" w:rsidP="0058469A">
            <w:pPr>
              <w:spacing w:line="276" w:lineRule="auto"/>
              <w:jc w:val="center"/>
              <w:rPr>
                <w:sz w:val="28"/>
                <w:szCs w:val="28"/>
              </w:rPr>
            </w:pPr>
            <w:r w:rsidRPr="0058469A">
              <w:rPr>
                <w:sz w:val="28"/>
                <w:szCs w:val="28"/>
              </w:rPr>
              <w:t>6349,25</w:t>
            </w:r>
          </w:p>
        </w:tc>
      </w:tr>
      <w:tr w:rsidR="0058469A" w:rsidRPr="0058469A" w14:paraId="430523B1" w14:textId="77777777" w:rsidTr="007368F0">
        <w:trPr>
          <w:trHeight w:val="315"/>
        </w:trPr>
        <w:tc>
          <w:tcPr>
            <w:tcW w:w="850" w:type="dxa"/>
            <w:shd w:val="clear" w:color="auto" w:fill="auto"/>
            <w:vAlign w:val="center"/>
          </w:tcPr>
          <w:p w14:paraId="12D3D0DB" w14:textId="77777777" w:rsidR="0058469A" w:rsidRPr="0058469A" w:rsidRDefault="0058469A" w:rsidP="0058469A">
            <w:pPr>
              <w:spacing w:line="276" w:lineRule="auto"/>
              <w:jc w:val="center"/>
              <w:rPr>
                <w:sz w:val="28"/>
                <w:szCs w:val="28"/>
              </w:rPr>
            </w:pPr>
            <w:r w:rsidRPr="0058469A">
              <w:rPr>
                <w:sz w:val="28"/>
                <w:szCs w:val="28"/>
              </w:rPr>
              <w:t>2.4.3.</w:t>
            </w:r>
          </w:p>
        </w:tc>
        <w:tc>
          <w:tcPr>
            <w:tcW w:w="5354" w:type="dxa"/>
            <w:shd w:val="clear" w:color="auto" w:fill="auto"/>
            <w:vAlign w:val="center"/>
          </w:tcPr>
          <w:p w14:paraId="630029F0" w14:textId="77777777" w:rsidR="0058469A" w:rsidRPr="0058469A" w:rsidRDefault="0058469A" w:rsidP="0058469A">
            <w:pPr>
              <w:spacing w:line="276" w:lineRule="auto"/>
              <w:rPr>
                <w:sz w:val="28"/>
                <w:szCs w:val="28"/>
              </w:rPr>
            </w:pPr>
            <w:r w:rsidRPr="0058469A">
              <w:rPr>
                <w:sz w:val="28"/>
                <w:szCs w:val="28"/>
              </w:rPr>
              <w:t>от 71 мм до 100 мм (включительно)</w:t>
            </w:r>
          </w:p>
        </w:tc>
        <w:tc>
          <w:tcPr>
            <w:tcW w:w="1701" w:type="dxa"/>
            <w:shd w:val="clear" w:color="auto" w:fill="auto"/>
            <w:vAlign w:val="center"/>
          </w:tcPr>
          <w:p w14:paraId="1855C7DD"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2DE11D70" w14:textId="77777777" w:rsidR="0058469A" w:rsidRPr="0058469A" w:rsidRDefault="0058469A" w:rsidP="0058469A">
            <w:pPr>
              <w:spacing w:line="276" w:lineRule="auto"/>
              <w:jc w:val="center"/>
              <w:rPr>
                <w:sz w:val="28"/>
                <w:szCs w:val="28"/>
              </w:rPr>
            </w:pPr>
            <w:r w:rsidRPr="0058469A">
              <w:rPr>
                <w:sz w:val="28"/>
                <w:szCs w:val="28"/>
              </w:rPr>
              <w:t>6117,22</w:t>
            </w:r>
          </w:p>
        </w:tc>
        <w:tc>
          <w:tcPr>
            <w:tcW w:w="1559" w:type="dxa"/>
            <w:tcBorders>
              <w:top w:val="nil"/>
              <w:left w:val="nil"/>
              <w:bottom w:val="single" w:sz="4" w:space="0" w:color="auto"/>
              <w:right w:val="single" w:sz="4" w:space="0" w:color="auto"/>
            </w:tcBorders>
            <w:shd w:val="clear" w:color="auto" w:fill="auto"/>
            <w:vAlign w:val="center"/>
          </w:tcPr>
          <w:p w14:paraId="30331559" w14:textId="77777777" w:rsidR="0058469A" w:rsidRPr="0058469A" w:rsidRDefault="0058469A" w:rsidP="0058469A">
            <w:pPr>
              <w:spacing w:line="276" w:lineRule="auto"/>
              <w:jc w:val="center"/>
              <w:rPr>
                <w:sz w:val="28"/>
                <w:szCs w:val="28"/>
              </w:rPr>
            </w:pPr>
            <w:r w:rsidRPr="0058469A">
              <w:rPr>
                <w:sz w:val="28"/>
                <w:szCs w:val="28"/>
              </w:rPr>
              <w:t>6355,79</w:t>
            </w:r>
          </w:p>
        </w:tc>
        <w:tc>
          <w:tcPr>
            <w:tcW w:w="1559" w:type="dxa"/>
            <w:tcBorders>
              <w:top w:val="nil"/>
              <w:left w:val="nil"/>
              <w:bottom w:val="single" w:sz="4" w:space="0" w:color="auto"/>
              <w:right w:val="single" w:sz="4" w:space="0" w:color="auto"/>
            </w:tcBorders>
            <w:shd w:val="clear" w:color="auto" w:fill="auto"/>
            <w:vAlign w:val="center"/>
          </w:tcPr>
          <w:p w14:paraId="32C6D1FF" w14:textId="77777777" w:rsidR="0058469A" w:rsidRPr="0058469A" w:rsidRDefault="0058469A" w:rsidP="0058469A">
            <w:pPr>
              <w:spacing w:line="276" w:lineRule="auto"/>
              <w:jc w:val="center"/>
              <w:rPr>
                <w:sz w:val="28"/>
                <w:szCs w:val="28"/>
              </w:rPr>
            </w:pPr>
            <w:r w:rsidRPr="0058469A">
              <w:rPr>
                <w:sz w:val="28"/>
                <w:szCs w:val="28"/>
              </w:rPr>
              <w:t>6610,02</w:t>
            </w:r>
          </w:p>
        </w:tc>
        <w:tc>
          <w:tcPr>
            <w:tcW w:w="1560" w:type="dxa"/>
            <w:tcBorders>
              <w:top w:val="nil"/>
              <w:left w:val="nil"/>
              <w:bottom w:val="single" w:sz="4" w:space="0" w:color="auto"/>
              <w:right w:val="single" w:sz="4" w:space="0" w:color="auto"/>
            </w:tcBorders>
            <w:shd w:val="clear" w:color="auto" w:fill="auto"/>
            <w:vAlign w:val="center"/>
          </w:tcPr>
          <w:p w14:paraId="1072F53D" w14:textId="77777777" w:rsidR="0058469A" w:rsidRPr="0058469A" w:rsidRDefault="0058469A" w:rsidP="0058469A">
            <w:pPr>
              <w:spacing w:line="276" w:lineRule="auto"/>
              <w:jc w:val="center"/>
              <w:rPr>
                <w:sz w:val="28"/>
                <w:szCs w:val="28"/>
              </w:rPr>
            </w:pPr>
            <w:r w:rsidRPr="0058469A">
              <w:rPr>
                <w:sz w:val="28"/>
                <w:szCs w:val="28"/>
              </w:rPr>
              <w:t>6874,42</w:t>
            </w:r>
          </w:p>
        </w:tc>
        <w:tc>
          <w:tcPr>
            <w:tcW w:w="1559" w:type="dxa"/>
            <w:tcBorders>
              <w:top w:val="nil"/>
              <w:left w:val="nil"/>
              <w:bottom w:val="single" w:sz="4" w:space="0" w:color="auto"/>
              <w:right w:val="single" w:sz="4" w:space="0" w:color="auto"/>
            </w:tcBorders>
            <w:shd w:val="clear" w:color="auto" w:fill="auto"/>
            <w:vAlign w:val="center"/>
          </w:tcPr>
          <w:p w14:paraId="2536D138" w14:textId="77777777" w:rsidR="0058469A" w:rsidRPr="0058469A" w:rsidRDefault="0058469A" w:rsidP="0058469A">
            <w:pPr>
              <w:spacing w:line="276" w:lineRule="auto"/>
              <w:jc w:val="center"/>
              <w:rPr>
                <w:sz w:val="28"/>
                <w:szCs w:val="28"/>
              </w:rPr>
            </w:pPr>
            <w:r w:rsidRPr="0058469A">
              <w:rPr>
                <w:sz w:val="28"/>
                <w:szCs w:val="28"/>
              </w:rPr>
              <w:t>7149,40</w:t>
            </w:r>
          </w:p>
        </w:tc>
      </w:tr>
      <w:tr w:rsidR="0058469A" w:rsidRPr="0058469A" w14:paraId="2CB17316" w14:textId="77777777" w:rsidTr="007368F0">
        <w:trPr>
          <w:trHeight w:val="315"/>
        </w:trPr>
        <w:tc>
          <w:tcPr>
            <w:tcW w:w="850" w:type="dxa"/>
            <w:shd w:val="clear" w:color="auto" w:fill="auto"/>
            <w:vAlign w:val="center"/>
          </w:tcPr>
          <w:p w14:paraId="373708AE" w14:textId="77777777" w:rsidR="0058469A" w:rsidRPr="0058469A" w:rsidRDefault="0058469A" w:rsidP="0058469A">
            <w:pPr>
              <w:spacing w:line="276" w:lineRule="auto"/>
              <w:jc w:val="center"/>
              <w:rPr>
                <w:sz w:val="28"/>
                <w:szCs w:val="28"/>
              </w:rPr>
            </w:pPr>
            <w:r w:rsidRPr="0058469A">
              <w:rPr>
                <w:sz w:val="28"/>
                <w:szCs w:val="28"/>
              </w:rPr>
              <w:t>2.4.4.</w:t>
            </w:r>
          </w:p>
        </w:tc>
        <w:tc>
          <w:tcPr>
            <w:tcW w:w="5354" w:type="dxa"/>
            <w:shd w:val="clear" w:color="auto" w:fill="auto"/>
            <w:vAlign w:val="center"/>
          </w:tcPr>
          <w:p w14:paraId="5554CAB5" w14:textId="77777777" w:rsidR="0058469A" w:rsidRPr="0058469A" w:rsidRDefault="0058469A" w:rsidP="0058469A">
            <w:pPr>
              <w:spacing w:line="276" w:lineRule="auto"/>
              <w:rPr>
                <w:sz w:val="28"/>
                <w:szCs w:val="28"/>
              </w:rPr>
            </w:pPr>
            <w:r w:rsidRPr="0058469A">
              <w:rPr>
                <w:sz w:val="28"/>
                <w:szCs w:val="28"/>
              </w:rPr>
              <w:t>от 101 мм до 150 мм (включительно)</w:t>
            </w:r>
          </w:p>
        </w:tc>
        <w:tc>
          <w:tcPr>
            <w:tcW w:w="1701" w:type="dxa"/>
            <w:shd w:val="clear" w:color="auto" w:fill="auto"/>
            <w:vAlign w:val="center"/>
          </w:tcPr>
          <w:p w14:paraId="30F1773E"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3A78582C" w14:textId="77777777" w:rsidR="0058469A" w:rsidRPr="0058469A" w:rsidRDefault="0058469A" w:rsidP="0058469A">
            <w:pPr>
              <w:spacing w:line="276" w:lineRule="auto"/>
              <w:jc w:val="center"/>
              <w:rPr>
                <w:sz w:val="28"/>
                <w:szCs w:val="28"/>
              </w:rPr>
            </w:pPr>
            <w:r w:rsidRPr="0058469A">
              <w:rPr>
                <w:sz w:val="28"/>
                <w:szCs w:val="28"/>
              </w:rPr>
              <w:t>7115,90</w:t>
            </w:r>
          </w:p>
        </w:tc>
        <w:tc>
          <w:tcPr>
            <w:tcW w:w="1559" w:type="dxa"/>
            <w:tcBorders>
              <w:top w:val="nil"/>
              <w:left w:val="nil"/>
              <w:bottom w:val="single" w:sz="4" w:space="0" w:color="auto"/>
              <w:right w:val="single" w:sz="4" w:space="0" w:color="auto"/>
            </w:tcBorders>
            <w:shd w:val="clear" w:color="auto" w:fill="auto"/>
            <w:vAlign w:val="center"/>
          </w:tcPr>
          <w:p w14:paraId="35DB50E0" w14:textId="77777777" w:rsidR="0058469A" w:rsidRPr="0058469A" w:rsidRDefault="0058469A" w:rsidP="0058469A">
            <w:pPr>
              <w:spacing w:line="276" w:lineRule="auto"/>
              <w:jc w:val="center"/>
              <w:rPr>
                <w:sz w:val="28"/>
                <w:szCs w:val="28"/>
              </w:rPr>
            </w:pPr>
            <w:r w:rsidRPr="0058469A">
              <w:rPr>
                <w:sz w:val="28"/>
                <w:szCs w:val="28"/>
              </w:rPr>
              <w:t>7393,42</w:t>
            </w:r>
          </w:p>
        </w:tc>
        <w:tc>
          <w:tcPr>
            <w:tcW w:w="1559" w:type="dxa"/>
            <w:tcBorders>
              <w:top w:val="nil"/>
              <w:left w:val="nil"/>
              <w:bottom w:val="single" w:sz="4" w:space="0" w:color="auto"/>
              <w:right w:val="single" w:sz="4" w:space="0" w:color="auto"/>
            </w:tcBorders>
            <w:shd w:val="clear" w:color="auto" w:fill="auto"/>
            <w:vAlign w:val="center"/>
          </w:tcPr>
          <w:p w14:paraId="39BA6064" w14:textId="77777777" w:rsidR="0058469A" w:rsidRPr="0058469A" w:rsidRDefault="0058469A" w:rsidP="0058469A">
            <w:pPr>
              <w:spacing w:line="276" w:lineRule="auto"/>
              <w:jc w:val="center"/>
              <w:rPr>
                <w:sz w:val="28"/>
                <w:szCs w:val="28"/>
              </w:rPr>
            </w:pPr>
            <w:r w:rsidRPr="0058469A">
              <w:rPr>
                <w:sz w:val="28"/>
                <w:szCs w:val="28"/>
              </w:rPr>
              <w:t>7689,15</w:t>
            </w:r>
          </w:p>
        </w:tc>
        <w:tc>
          <w:tcPr>
            <w:tcW w:w="1560" w:type="dxa"/>
            <w:tcBorders>
              <w:top w:val="nil"/>
              <w:left w:val="nil"/>
              <w:bottom w:val="single" w:sz="4" w:space="0" w:color="auto"/>
              <w:right w:val="single" w:sz="4" w:space="0" w:color="auto"/>
            </w:tcBorders>
            <w:shd w:val="clear" w:color="auto" w:fill="auto"/>
            <w:vAlign w:val="center"/>
          </w:tcPr>
          <w:p w14:paraId="3E10ACF4" w14:textId="77777777" w:rsidR="0058469A" w:rsidRPr="0058469A" w:rsidRDefault="0058469A" w:rsidP="0058469A">
            <w:pPr>
              <w:spacing w:line="276" w:lineRule="auto"/>
              <w:jc w:val="center"/>
              <w:rPr>
                <w:sz w:val="28"/>
                <w:szCs w:val="28"/>
              </w:rPr>
            </w:pPr>
            <w:r w:rsidRPr="0058469A">
              <w:rPr>
                <w:sz w:val="28"/>
                <w:szCs w:val="28"/>
              </w:rPr>
              <w:t>7996,72</w:t>
            </w:r>
          </w:p>
        </w:tc>
        <w:tc>
          <w:tcPr>
            <w:tcW w:w="1559" w:type="dxa"/>
            <w:tcBorders>
              <w:top w:val="nil"/>
              <w:left w:val="nil"/>
              <w:bottom w:val="single" w:sz="4" w:space="0" w:color="auto"/>
              <w:right w:val="single" w:sz="4" w:space="0" w:color="auto"/>
            </w:tcBorders>
            <w:shd w:val="clear" w:color="auto" w:fill="auto"/>
            <w:vAlign w:val="center"/>
          </w:tcPr>
          <w:p w14:paraId="20C7D134" w14:textId="77777777" w:rsidR="0058469A" w:rsidRPr="0058469A" w:rsidRDefault="0058469A" w:rsidP="0058469A">
            <w:pPr>
              <w:spacing w:line="276" w:lineRule="auto"/>
              <w:jc w:val="center"/>
              <w:rPr>
                <w:sz w:val="28"/>
                <w:szCs w:val="28"/>
              </w:rPr>
            </w:pPr>
            <w:r w:rsidRPr="0058469A">
              <w:rPr>
                <w:sz w:val="28"/>
                <w:szCs w:val="28"/>
              </w:rPr>
              <w:t>8316,59</w:t>
            </w:r>
          </w:p>
        </w:tc>
      </w:tr>
      <w:tr w:rsidR="0058469A" w:rsidRPr="0058469A" w14:paraId="5930A2C1" w14:textId="77777777" w:rsidTr="007368F0">
        <w:trPr>
          <w:trHeight w:val="315"/>
        </w:trPr>
        <w:tc>
          <w:tcPr>
            <w:tcW w:w="850" w:type="dxa"/>
            <w:shd w:val="clear" w:color="auto" w:fill="auto"/>
            <w:vAlign w:val="center"/>
          </w:tcPr>
          <w:p w14:paraId="2E98D980" w14:textId="77777777" w:rsidR="0058469A" w:rsidRPr="0058469A" w:rsidRDefault="0058469A" w:rsidP="0058469A">
            <w:pPr>
              <w:spacing w:line="276" w:lineRule="auto"/>
              <w:jc w:val="center"/>
              <w:rPr>
                <w:sz w:val="28"/>
                <w:szCs w:val="28"/>
              </w:rPr>
            </w:pPr>
            <w:r w:rsidRPr="0058469A">
              <w:rPr>
                <w:sz w:val="28"/>
                <w:szCs w:val="28"/>
              </w:rPr>
              <w:t>2.4.5.</w:t>
            </w:r>
          </w:p>
        </w:tc>
        <w:tc>
          <w:tcPr>
            <w:tcW w:w="5354" w:type="dxa"/>
            <w:shd w:val="clear" w:color="auto" w:fill="auto"/>
            <w:vAlign w:val="center"/>
          </w:tcPr>
          <w:p w14:paraId="38DCDA6B" w14:textId="77777777" w:rsidR="0058469A" w:rsidRPr="0058469A" w:rsidRDefault="0058469A" w:rsidP="0058469A">
            <w:pPr>
              <w:autoSpaceDE w:val="0"/>
              <w:autoSpaceDN w:val="0"/>
              <w:adjustRightInd w:val="0"/>
              <w:spacing w:line="276" w:lineRule="auto"/>
              <w:rPr>
                <w:sz w:val="28"/>
                <w:szCs w:val="28"/>
              </w:rPr>
            </w:pPr>
            <w:r w:rsidRPr="0058469A">
              <w:rPr>
                <w:sz w:val="28"/>
                <w:szCs w:val="28"/>
              </w:rPr>
              <w:t>от 151 мм до 200 мм (включительно)</w:t>
            </w:r>
          </w:p>
        </w:tc>
        <w:tc>
          <w:tcPr>
            <w:tcW w:w="1701" w:type="dxa"/>
            <w:shd w:val="clear" w:color="auto" w:fill="auto"/>
            <w:vAlign w:val="center"/>
          </w:tcPr>
          <w:p w14:paraId="0BB40953" w14:textId="77777777" w:rsidR="0058469A" w:rsidRPr="0058469A" w:rsidRDefault="0058469A" w:rsidP="0058469A">
            <w:pPr>
              <w:spacing w:line="276" w:lineRule="auto"/>
              <w:jc w:val="center"/>
              <w:rPr>
                <w:sz w:val="22"/>
                <w:szCs w:val="22"/>
              </w:rPr>
            </w:pPr>
            <w:r w:rsidRPr="0058469A">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14D66F73" w14:textId="77777777" w:rsidR="0058469A" w:rsidRPr="0058469A" w:rsidRDefault="0058469A" w:rsidP="0058469A">
            <w:pPr>
              <w:spacing w:line="276" w:lineRule="auto"/>
              <w:jc w:val="center"/>
              <w:rPr>
                <w:sz w:val="28"/>
                <w:szCs w:val="28"/>
              </w:rPr>
            </w:pPr>
            <w:r w:rsidRPr="0058469A">
              <w:rPr>
                <w:sz w:val="28"/>
                <w:szCs w:val="28"/>
              </w:rPr>
              <w:t>8176,30</w:t>
            </w:r>
          </w:p>
        </w:tc>
        <w:tc>
          <w:tcPr>
            <w:tcW w:w="1559" w:type="dxa"/>
            <w:tcBorders>
              <w:top w:val="nil"/>
              <w:left w:val="nil"/>
              <w:bottom w:val="single" w:sz="4" w:space="0" w:color="auto"/>
              <w:right w:val="single" w:sz="4" w:space="0" w:color="auto"/>
            </w:tcBorders>
            <w:shd w:val="clear" w:color="auto" w:fill="auto"/>
            <w:vAlign w:val="center"/>
          </w:tcPr>
          <w:p w14:paraId="017E4E65" w14:textId="77777777" w:rsidR="0058469A" w:rsidRPr="0058469A" w:rsidRDefault="0058469A" w:rsidP="0058469A">
            <w:pPr>
              <w:spacing w:line="276" w:lineRule="auto"/>
              <w:jc w:val="center"/>
              <w:rPr>
                <w:sz w:val="28"/>
                <w:szCs w:val="28"/>
              </w:rPr>
            </w:pPr>
            <w:r w:rsidRPr="0058469A">
              <w:rPr>
                <w:sz w:val="28"/>
                <w:szCs w:val="28"/>
              </w:rPr>
              <w:t>8495,17</w:t>
            </w:r>
          </w:p>
        </w:tc>
        <w:tc>
          <w:tcPr>
            <w:tcW w:w="1559" w:type="dxa"/>
            <w:tcBorders>
              <w:top w:val="nil"/>
              <w:left w:val="nil"/>
              <w:bottom w:val="single" w:sz="4" w:space="0" w:color="auto"/>
              <w:right w:val="single" w:sz="4" w:space="0" w:color="auto"/>
            </w:tcBorders>
            <w:shd w:val="clear" w:color="auto" w:fill="auto"/>
            <w:vAlign w:val="center"/>
          </w:tcPr>
          <w:p w14:paraId="65923455" w14:textId="77777777" w:rsidR="0058469A" w:rsidRPr="0058469A" w:rsidRDefault="0058469A" w:rsidP="0058469A">
            <w:pPr>
              <w:spacing w:line="276" w:lineRule="auto"/>
              <w:jc w:val="center"/>
              <w:rPr>
                <w:sz w:val="28"/>
                <w:szCs w:val="28"/>
              </w:rPr>
            </w:pPr>
            <w:r w:rsidRPr="0058469A">
              <w:rPr>
                <w:sz w:val="28"/>
                <w:szCs w:val="28"/>
              </w:rPr>
              <w:t>8834,98</w:t>
            </w:r>
          </w:p>
        </w:tc>
        <w:tc>
          <w:tcPr>
            <w:tcW w:w="1560" w:type="dxa"/>
            <w:tcBorders>
              <w:top w:val="nil"/>
              <w:left w:val="nil"/>
              <w:bottom w:val="single" w:sz="4" w:space="0" w:color="auto"/>
              <w:right w:val="single" w:sz="4" w:space="0" w:color="auto"/>
            </w:tcBorders>
            <w:shd w:val="clear" w:color="auto" w:fill="auto"/>
            <w:vAlign w:val="center"/>
          </w:tcPr>
          <w:p w14:paraId="34EE9133" w14:textId="77777777" w:rsidR="0058469A" w:rsidRPr="0058469A" w:rsidRDefault="0058469A" w:rsidP="0058469A">
            <w:pPr>
              <w:spacing w:line="276" w:lineRule="auto"/>
              <w:jc w:val="center"/>
              <w:rPr>
                <w:sz w:val="28"/>
                <w:szCs w:val="28"/>
              </w:rPr>
            </w:pPr>
            <w:r w:rsidRPr="0058469A">
              <w:rPr>
                <w:sz w:val="28"/>
                <w:szCs w:val="28"/>
              </w:rPr>
              <w:t>9188,38</w:t>
            </w:r>
          </w:p>
        </w:tc>
        <w:tc>
          <w:tcPr>
            <w:tcW w:w="1559" w:type="dxa"/>
            <w:tcBorders>
              <w:top w:val="nil"/>
              <w:left w:val="nil"/>
              <w:bottom w:val="single" w:sz="4" w:space="0" w:color="auto"/>
              <w:right w:val="single" w:sz="4" w:space="0" w:color="auto"/>
            </w:tcBorders>
            <w:shd w:val="clear" w:color="auto" w:fill="auto"/>
            <w:vAlign w:val="center"/>
          </w:tcPr>
          <w:p w14:paraId="3F451B2F" w14:textId="77777777" w:rsidR="0058469A" w:rsidRPr="0058469A" w:rsidRDefault="0058469A" w:rsidP="0058469A">
            <w:pPr>
              <w:spacing w:line="276" w:lineRule="auto"/>
              <w:jc w:val="center"/>
              <w:rPr>
                <w:sz w:val="28"/>
                <w:szCs w:val="28"/>
              </w:rPr>
            </w:pPr>
            <w:r w:rsidRPr="0058469A">
              <w:rPr>
                <w:sz w:val="28"/>
                <w:szCs w:val="28"/>
              </w:rPr>
              <w:t>9555,91</w:t>
            </w:r>
          </w:p>
        </w:tc>
      </w:tr>
      <w:tr w:rsidR="0058469A" w:rsidRPr="0058469A" w14:paraId="28FC9F9F" w14:textId="77777777" w:rsidTr="007368F0">
        <w:trPr>
          <w:trHeight w:val="315"/>
        </w:trPr>
        <w:tc>
          <w:tcPr>
            <w:tcW w:w="850" w:type="dxa"/>
            <w:shd w:val="clear" w:color="auto" w:fill="auto"/>
            <w:vAlign w:val="center"/>
          </w:tcPr>
          <w:p w14:paraId="39E0A74C" w14:textId="77777777" w:rsidR="0058469A" w:rsidRPr="0058469A" w:rsidRDefault="0058469A" w:rsidP="0058469A">
            <w:pPr>
              <w:spacing w:line="276" w:lineRule="auto"/>
              <w:jc w:val="center"/>
              <w:rPr>
                <w:sz w:val="28"/>
                <w:szCs w:val="28"/>
              </w:rPr>
            </w:pPr>
            <w:r w:rsidRPr="0058469A">
              <w:rPr>
                <w:sz w:val="28"/>
                <w:szCs w:val="28"/>
              </w:rPr>
              <w:t>2.4.6.</w:t>
            </w:r>
          </w:p>
        </w:tc>
        <w:tc>
          <w:tcPr>
            <w:tcW w:w="5354" w:type="dxa"/>
            <w:shd w:val="clear" w:color="auto" w:fill="auto"/>
            <w:vAlign w:val="center"/>
          </w:tcPr>
          <w:p w14:paraId="7A7ED8A3" w14:textId="77777777" w:rsidR="0058469A" w:rsidRPr="0058469A" w:rsidRDefault="0058469A" w:rsidP="0058469A">
            <w:pPr>
              <w:spacing w:line="276" w:lineRule="auto"/>
              <w:rPr>
                <w:sz w:val="28"/>
                <w:szCs w:val="28"/>
              </w:rPr>
            </w:pPr>
            <w:r w:rsidRPr="0058469A">
              <w:rPr>
                <w:sz w:val="28"/>
                <w:szCs w:val="28"/>
              </w:rPr>
              <w:t>от 201 мм до 250 мм (включительно)</w:t>
            </w:r>
          </w:p>
        </w:tc>
        <w:tc>
          <w:tcPr>
            <w:tcW w:w="1701" w:type="dxa"/>
            <w:shd w:val="clear" w:color="auto" w:fill="auto"/>
            <w:vAlign w:val="center"/>
          </w:tcPr>
          <w:p w14:paraId="6F49D0BC" w14:textId="77777777" w:rsidR="0058469A" w:rsidRPr="0058469A" w:rsidRDefault="0058469A" w:rsidP="0058469A">
            <w:pPr>
              <w:spacing w:line="276" w:lineRule="auto"/>
              <w:jc w:val="center"/>
              <w:rPr>
                <w:sz w:val="22"/>
                <w:szCs w:val="22"/>
              </w:rPr>
            </w:pPr>
            <w:r w:rsidRPr="0058469A">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7DD9AF4F" w14:textId="77777777" w:rsidR="0058469A" w:rsidRPr="0058469A" w:rsidRDefault="0058469A" w:rsidP="0058469A">
            <w:pPr>
              <w:spacing w:line="276" w:lineRule="auto"/>
              <w:jc w:val="center"/>
              <w:rPr>
                <w:sz w:val="28"/>
                <w:szCs w:val="28"/>
              </w:rPr>
            </w:pPr>
            <w:r w:rsidRPr="0058469A">
              <w:rPr>
                <w:sz w:val="28"/>
                <w:szCs w:val="28"/>
              </w:rPr>
              <w:t>9532,92</w:t>
            </w:r>
          </w:p>
        </w:tc>
        <w:tc>
          <w:tcPr>
            <w:tcW w:w="1559" w:type="dxa"/>
            <w:tcBorders>
              <w:top w:val="nil"/>
              <w:left w:val="nil"/>
              <w:bottom w:val="single" w:sz="4" w:space="0" w:color="auto"/>
              <w:right w:val="single" w:sz="4" w:space="0" w:color="auto"/>
            </w:tcBorders>
            <w:shd w:val="clear" w:color="auto" w:fill="auto"/>
            <w:vAlign w:val="center"/>
          </w:tcPr>
          <w:p w14:paraId="23276303" w14:textId="77777777" w:rsidR="0058469A" w:rsidRPr="0058469A" w:rsidRDefault="0058469A" w:rsidP="0058469A">
            <w:pPr>
              <w:spacing w:line="276" w:lineRule="auto"/>
              <w:jc w:val="center"/>
              <w:rPr>
                <w:sz w:val="28"/>
                <w:szCs w:val="28"/>
              </w:rPr>
            </w:pPr>
            <w:r w:rsidRPr="0058469A">
              <w:rPr>
                <w:sz w:val="28"/>
                <w:szCs w:val="28"/>
              </w:rPr>
              <w:t>9904,70</w:t>
            </w:r>
          </w:p>
        </w:tc>
        <w:tc>
          <w:tcPr>
            <w:tcW w:w="1559" w:type="dxa"/>
            <w:tcBorders>
              <w:top w:val="nil"/>
              <w:left w:val="nil"/>
              <w:bottom w:val="single" w:sz="4" w:space="0" w:color="auto"/>
              <w:right w:val="single" w:sz="4" w:space="0" w:color="auto"/>
            </w:tcBorders>
            <w:shd w:val="clear" w:color="auto" w:fill="auto"/>
            <w:vAlign w:val="center"/>
          </w:tcPr>
          <w:p w14:paraId="390E2090" w14:textId="77777777" w:rsidR="0058469A" w:rsidRPr="0058469A" w:rsidRDefault="0058469A" w:rsidP="0058469A">
            <w:pPr>
              <w:spacing w:line="276" w:lineRule="auto"/>
              <w:jc w:val="center"/>
              <w:rPr>
                <w:sz w:val="28"/>
                <w:szCs w:val="28"/>
              </w:rPr>
            </w:pPr>
            <w:r w:rsidRPr="0058469A">
              <w:rPr>
                <w:sz w:val="28"/>
                <w:szCs w:val="28"/>
              </w:rPr>
              <w:t>10300,89</w:t>
            </w:r>
          </w:p>
        </w:tc>
        <w:tc>
          <w:tcPr>
            <w:tcW w:w="1560" w:type="dxa"/>
            <w:tcBorders>
              <w:top w:val="nil"/>
              <w:left w:val="nil"/>
              <w:bottom w:val="single" w:sz="4" w:space="0" w:color="auto"/>
              <w:right w:val="single" w:sz="4" w:space="0" w:color="auto"/>
            </w:tcBorders>
            <w:shd w:val="clear" w:color="auto" w:fill="auto"/>
            <w:vAlign w:val="center"/>
          </w:tcPr>
          <w:p w14:paraId="6E04102C" w14:textId="77777777" w:rsidR="0058469A" w:rsidRPr="0058469A" w:rsidRDefault="0058469A" w:rsidP="0058469A">
            <w:pPr>
              <w:spacing w:line="276" w:lineRule="auto"/>
              <w:jc w:val="center"/>
              <w:rPr>
                <w:sz w:val="28"/>
                <w:szCs w:val="28"/>
              </w:rPr>
            </w:pPr>
            <w:r w:rsidRPr="0058469A">
              <w:rPr>
                <w:sz w:val="28"/>
                <w:szCs w:val="28"/>
              </w:rPr>
              <w:t>10712,92</w:t>
            </w:r>
          </w:p>
        </w:tc>
        <w:tc>
          <w:tcPr>
            <w:tcW w:w="1559" w:type="dxa"/>
            <w:tcBorders>
              <w:top w:val="nil"/>
              <w:left w:val="nil"/>
              <w:bottom w:val="single" w:sz="4" w:space="0" w:color="auto"/>
              <w:right w:val="single" w:sz="4" w:space="0" w:color="auto"/>
            </w:tcBorders>
            <w:shd w:val="clear" w:color="auto" w:fill="auto"/>
            <w:vAlign w:val="center"/>
          </w:tcPr>
          <w:p w14:paraId="2CED5C59" w14:textId="77777777" w:rsidR="0058469A" w:rsidRPr="0058469A" w:rsidRDefault="0058469A" w:rsidP="0058469A">
            <w:pPr>
              <w:spacing w:line="276" w:lineRule="auto"/>
              <w:jc w:val="center"/>
              <w:rPr>
                <w:sz w:val="28"/>
                <w:szCs w:val="28"/>
              </w:rPr>
            </w:pPr>
            <w:r w:rsidRPr="0058469A">
              <w:rPr>
                <w:sz w:val="28"/>
                <w:szCs w:val="28"/>
              </w:rPr>
              <w:t>11141,44</w:t>
            </w:r>
          </w:p>
        </w:tc>
      </w:tr>
      <w:tr w:rsidR="0058469A" w:rsidRPr="0058469A" w14:paraId="3DA8342F" w14:textId="77777777" w:rsidTr="007368F0">
        <w:trPr>
          <w:trHeight w:val="315"/>
        </w:trPr>
        <w:tc>
          <w:tcPr>
            <w:tcW w:w="850" w:type="dxa"/>
            <w:shd w:val="clear" w:color="auto" w:fill="auto"/>
            <w:vAlign w:val="center"/>
          </w:tcPr>
          <w:p w14:paraId="7E844FB4" w14:textId="77777777" w:rsidR="0058469A" w:rsidRPr="0058469A" w:rsidRDefault="0058469A" w:rsidP="0058469A">
            <w:pPr>
              <w:spacing w:line="276" w:lineRule="auto"/>
              <w:jc w:val="center"/>
              <w:rPr>
                <w:sz w:val="28"/>
                <w:szCs w:val="28"/>
              </w:rPr>
            </w:pPr>
            <w:r w:rsidRPr="0058469A">
              <w:rPr>
                <w:sz w:val="28"/>
                <w:szCs w:val="28"/>
              </w:rPr>
              <w:t>2.4.7.</w:t>
            </w:r>
          </w:p>
        </w:tc>
        <w:tc>
          <w:tcPr>
            <w:tcW w:w="5354" w:type="dxa"/>
            <w:shd w:val="clear" w:color="auto" w:fill="auto"/>
            <w:vAlign w:val="center"/>
          </w:tcPr>
          <w:p w14:paraId="34F2AE64" w14:textId="77777777" w:rsidR="0058469A" w:rsidRPr="0058469A" w:rsidRDefault="0058469A" w:rsidP="0058469A">
            <w:pPr>
              <w:spacing w:line="276" w:lineRule="auto"/>
              <w:rPr>
                <w:sz w:val="28"/>
                <w:szCs w:val="28"/>
              </w:rPr>
            </w:pPr>
            <w:r w:rsidRPr="0058469A">
              <w:rPr>
                <w:sz w:val="28"/>
                <w:szCs w:val="28"/>
              </w:rPr>
              <w:t>от 251 мм до 500 мм (включительно)</w:t>
            </w:r>
          </w:p>
        </w:tc>
        <w:tc>
          <w:tcPr>
            <w:tcW w:w="1701" w:type="dxa"/>
            <w:shd w:val="clear" w:color="auto" w:fill="auto"/>
            <w:vAlign w:val="center"/>
          </w:tcPr>
          <w:p w14:paraId="5D1911DC" w14:textId="77777777" w:rsidR="0058469A" w:rsidRPr="0058469A" w:rsidRDefault="0058469A" w:rsidP="0058469A">
            <w:pPr>
              <w:spacing w:line="276" w:lineRule="auto"/>
              <w:jc w:val="center"/>
              <w:rPr>
                <w:sz w:val="22"/>
                <w:szCs w:val="22"/>
              </w:rPr>
            </w:pPr>
            <w:r w:rsidRPr="0058469A">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25CF1577" w14:textId="77777777" w:rsidR="0058469A" w:rsidRPr="0058469A" w:rsidRDefault="0058469A" w:rsidP="0058469A">
            <w:pPr>
              <w:spacing w:line="276" w:lineRule="auto"/>
              <w:jc w:val="center"/>
              <w:rPr>
                <w:sz w:val="28"/>
                <w:szCs w:val="28"/>
              </w:rPr>
            </w:pPr>
            <w:r w:rsidRPr="0058469A">
              <w:rPr>
                <w:sz w:val="28"/>
                <w:szCs w:val="28"/>
              </w:rPr>
              <w:t>48339,45</w:t>
            </w:r>
          </w:p>
        </w:tc>
        <w:tc>
          <w:tcPr>
            <w:tcW w:w="1559" w:type="dxa"/>
            <w:tcBorders>
              <w:top w:val="nil"/>
              <w:left w:val="nil"/>
              <w:bottom w:val="single" w:sz="4" w:space="0" w:color="auto"/>
              <w:right w:val="single" w:sz="4" w:space="0" w:color="auto"/>
            </w:tcBorders>
            <w:shd w:val="clear" w:color="auto" w:fill="auto"/>
            <w:vAlign w:val="center"/>
          </w:tcPr>
          <w:p w14:paraId="14774954" w14:textId="77777777" w:rsidR="0058469A" w:rsidRPr="0058469A" w:rsidRDefault="0058469A" w:rsidP="0058469A">
            <w:pPr>
              <w:spacing w:line="276" w:lineRule="auto"/>
              <w:jc w:val="center"/>
              <w:rPr>
                <w:sz w:val="28"/>
                <w:szCs w:val="28"/>
              </w:rPr>
            </w:pPr>
            <w:r w:rsidRPr="0058469A">
              <w:rPr>
                <w:sz w:val="28"/>
                <w:szCs w:val="28"/>
              </w:rPr>
              <w:t>50224,69</w:t>
            </w:r>
          </w:p>
        </w:tc>
        <w:tc>
          <w:tcPr>
            <w:tcW w:w="1559" w:type="dxa"/>
            <w:tcBorders>
              <w:top w:val="nil"/>
              <w:left w:val="nil"/>
              <w:bottom w:val="single" w:sz="4" w:space="0" w:color="auto"/>
              <w:right w:val="single" w:sz="4" w:space="0" w:color="auto"/>
            </w:tcBorders>
            <w:shd w:val="clear" w:color="auto" w:fill="auto"/>
            <w:vAlign w:val="center"/>
          </w:tcPr>
          <w:p w14:paraId="3F44DFDA" w14:textId="77777777" w:rsidR="0058469A" w:rsidRPr="0058469A" w:rsidRDefault="0058469A" w:rsidP="0058469A">
            <w:pPr>
              <w:spacing w:line="276" w:lineRule="auto"/>
              <w:jc w:val="center"/>
              <w:rPr>
                <w:sz w:val="28"/>
                <w:szCs w:val="28"/>
              </w:rPr>
            </w:pPr>
            <w:r w:rsidRPr="0058469A">
              <w:rPr>
                <w:sz w:val="28"/>
                <w:szCs w:val="28"/>
              </w:rPr>
              <w:t>52233,67</w:t>
            </w:r>
          </w:p>
        </w:tc>
        <w:tc>
          <w:tcPr>
            <w:tcW w:w="1560" w:type="dxa"/>
            <w:tcBorders>
              <w:top w:val="nil"/>
              <w:left w:val="nil"/>
              <w:bottom w:val="single" w:sz="4" w:space="0" w:color="auto"/>
              <w:right w:val="single" w:sz="4" w:space="0" w:color="auto"/>
            </w:tcBorders>
            <w:shd w:val="clear" w:color="auto" w:fill="auto"/>
            <w:vAlign w:val="center"/>
          </w:tcPr>
          <w:p w14:paraId="504C7AD9" w14:textId="77777777" w:rsidR="0058469A" w:rsidRPr="0058469A" w:rsidRDefault="0058469A" w:rsidP="0058469A">
            <w:pPr>
              <w:spacing w:line="276" w:lineRule="auto"/>
              <w:jc w:val="center"/>
              <w:rPr>
                <w:sz w:val="28"/>
                <w:szCs w:val="28"/>
              </w:rPr>
            </w:pPr>
            <w:r w:rsidRPr="0058469A">
              <w:rPr>
                <w:sz w:val="28"/>
                <w:szCs w:val="28"/>
              </w:rPr>
              <w:t>54323,02</w:t>
            </w:r>
          </w:p>
        </w:tc>
        <w:tc>
          <w:tcPr>
            <w:tcW w:w="1559" w:type="dxa"/>
            <w:tcBorders>
              <w:top w:val="nil"/>
              <w:left w:val="nil"/>
              <w:bottom w:val="single" w:sz="4" w:space="0" w:color="auto"/>
              <w:right w:val="single" w:sz="4" w:space="0" w:color="auto"/>
            </w:tcBorders>
            <w:shd w:val="clear" w:color="auto" w:fill="auto"/>
            <w:vAlign w:val="center"/>
          </w:tcPr>
          <w:p w14:paraId="2111A9B4" w14:textId="77777777" w:rsidR="0058469A" w:rsidRPr="0058469A" w:rsidRDefault="0058469A" w:rsidP="0058469A">
            <w:pPr>
              <w:spacing w:line="276" w:lineRule="auto"/>
              <w:jc w:val="center"/>
              <w:rPr>
                <w:sz w:val="28"/>
                <w:szCs w:val="28"/>
              </w:rPr>
            </w:pPr>
            <w:r w:rsidRPr="0058469A">
              <w:rPr>
                <w:sz w:val="28"/>
                <w:szCs w:val="28"/>
              </w:rPr>
              <w:t>56495,94</w:t>
            </w:r>
          </w:p>
        </w:tc>
      </w:tr>
      <w:tr w:rsidR="0058469A" w:rsidRPr="0058469A" w14:paraId="5271C02B" w14:textId="77777777" w:rsidTr="00A4557F">
        <w:trPr>
          <w:trHeight w:val="541"/>
        </w:trPr>
        <w:tc>
          <w:tcPr>
            <w:tcW w:w="850" w:type="dxa"/>
            <w:shd w:val="clear" w:color="auto" w:fill="auto"/>
            <w:vAlign w:val="center"/>
          </w:tcPr>
          <w:p w14:paraId="78E6C816" w14:textId="77777777" w:rsidR="0058469A" w:rsidRPr="0058469A" w:rsidRDefault="0058469A" w:rsidP="0058469A">
            <w:pPr>
              <w:spacing w:line="276" w:lineRule="auto"/>
              <w:jc w:val="center"/>
              <w:rPr>
                <w:sz w:val="28"/>
                <w:szCs w:val="28"/>
              </w:rPr>
            </w:pPr>
            <w:r w:rsidRPr="0058469A">
              <w:rPr>
                <w:sz w:val="28"/>
                <w:szCs w:val="28"/>
              </w:rPr>
              <w:t>2.5.</w:t>
            </w:r>
          </w:p>
        </w:tc>
        <w:tc>
          <w:tcPr>
            <w:tcW w:w="5354" w:type="dxa"/>
            <w:shd w:val="clear" w:color="auto" w:fill="auto"/>
            <w:vAlign w:val="center"/>
          </w:tcPr>
          <w:p w14:paraId="4896EC1A" w14:textId="77777777" w:rsidR="0058469A" w:rsidRPr="0058469A" w:rsidRDefault="0058469A" w:rsidP="0058469A">
            <w:pPr>
              <w:spacing w:line="276" w:lineRule="auto"/>
              <w:rPr>
                <w:sz w:val="28"/>
                <w:szCs w:val="28"/>
              </w:rPr>
            </w:pPr>
            <w:r w:rsidRPr="0058469A">
              <w:rPr>
                <w:sz w:val="28"/>
                <w:szCs w:val="28"/>
              </w:rPr>
              <w:t xml:space="preserve">при закрытом способе в футляре с частичным благоустройством (восстановление газона, без восстановления тротуаров, асфальта) диаметром </w:t>
            </w:r>
            <w:r w:rsidRPr="0058469A">
              <w:rPr>
                <w:sz w:val="28"/>
                <w:szCs w:val="28"/>
                <w:lang w:val="en-US"/>
              </w:rPr>
              <w:t>d</w:t>
            </w:r>
            <w:r w:rsidRPr="0058469A">
              <w:rPr>
                <w:sz w:val="28"/>
                <w:szCs w:val="28"/>
              </w:rPr>
              <w:t>:</w:t>
            </w:r>
          </w:p>
        </w:tc>
        <w:tc>
          <w:tcPr>
            <w:tcW w:w="1701" w:type="dxa"/>
            <w:shd w:val="clear" w:color="auto" w:fill="auto"/>
            <w:vAlign w:val="center"/>
          </w:tcPr>
          <w:p w14:paraId="60EC81E0"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6C3F65CF"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5731A491"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26833DF2" w14:textId="77777777" w:rsidR="0058469A" w:rsidRPr="0058469A" w:rsidRDefault="0058469A" w:rsidP="0058469A">
            <w:pPr>
              <w:spacing w:line="276" w:lineRule="auto"/>
              <w:jc w:val="center"/>
              <w:rPr>
                <w:sz w:val="28"/>
                <w:szCs w:val="28"/>
              </w:rPr>
            </w:pPr>
          </w:p>
        </w:tc>
        <w:tc>
          <w:tcPr>
            <w:tcW w:w="1560" w:type="dxa"/>
            <w:shd w:val="clear" w:color="auto" w:fill="auto"/>
            <w:vAlign w:val="center"/>
          </w:tcPr>
          <w:p w14:paraId="13EC3CA4"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68DF1D3E" w14:textId="77777777" w:rsidR="0058469A" w:rsidRPr="0058469A" w:rsidRDefault="0058469A" w:rsidP="0058469A">
            <w:pPr>
              <w:spacing w:line="276" w:lineRule="auto"/>
              <w:jc w:val="center"/>
              <w:rPr>
                <w:sz w:val="28"/>
                <w:szCs w:val="28"/>
              </w:rPr>
            </w:pPr>
          </w:p>
        </w:tc>
      </w:tr>
      <w:tr w:rsidR="0058469A" w:rsidRPr="0058469A" w14:paraId="44D28E49" w14:textId="77777777" w:rsidTr="007368F0">
        <w:trPr>
          <w:trHeight w:val="315"/>
        </w:trPr>
        <w:tc>
          <w:tcPr>
            <w:tcW w:w="850" w:type="dxa"/>
            <w:shd w:val="clear" w:color="auto" w:fill="auto"/>
            <w:vAlign w:val="center"/>
          </w:tcPr>
          <w:p w14:paraId="70E619FE" w14:textId="77777777" w:rsidR="0058469A" w:rsidRPr="0058469A" w:rsidRDefault="0058469A" w:rsidP="0058469A">
            <w:pPr>
              <w:spacing w:line="276" w:lineRule="auto"/>
              <w:jc w:val="center"/>
              <w:rPr>
                <w:sz w:val="28"/>
                <w:szCs w:val="28"/>
              </w:rPr>
            </w:pPr>
            <w:r w:rsidRPr="0058469A">
              <w:rPr>
                <w:sz w:val="28"/>
                <w:szCs w:val="28"/>
              </w:rPr>
              <w:t>2.5.1.</w:t>
            </w:r>
          </w:p>
        </w:tc>
        <w:tc>
          <w:tcPr>
            <w:tcW w:w="5354" w:type="dxa"/>
            <w:shd w:val="clear" w:color="auto" w:fill="auto"/>
            <w:vAlign w:val="center"/>
          </w:tcPr>
          <w:p w14:paraId="46802673" w14:textId="77777777" w:rsidR="0058469A" w:rsidRPr="0058469A" w:rsidRDefault="0058469A" w:rsidP="0058469A">
            <w:pPr>
              <w:spacing w:line="276" w:lineRule="auto"/>
              <w:rPr>
                <w:sz w:val="28"/>
                <w:szCs w:val="28"/>
              </w:rPr>
            </w:pPr>
            <w:r w:rsidRPr="0058469A">
              <w:rPr>
                <w:sz w:val="28"/>
                <w:szCs w:val="28"/>
              </w:rPr>
              <w:t>40 мм и менее</w:t>
            </w:r>
          </w:p>
        </w:tc>
        <w:tc>
          <w:tcPr>
            <w:tcW w:w="1701" w:type="dxa"/>
            <w:shd w:val="clear" w:color="auto" w:fill="auto"/>
            <w:vAlign w:val="center"/>
          </w:tcPr>
          <w:p w14:paraId="3D4FE950"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B66C3E" w14:textId="77777777" w:rsidR="0058469A" w:rsidRPr="0058469A" w:rsidRDefault="0058469A" w:rsidP="0058469A">
            <w:pPr>
              <w:spacing w:line="276" w:lineRule="auto"/>
              <w:jc w:val="center"/>
              <w:rPr>
                <w:sz w:val="28"/>
                <w:szCs w:val="28"/>
              </w:rPr>
            </w:pPr>
            <w:r w:rsidRPr="0058469A">
              <w:rPr>
                <w:sz w:val="28"/>
                <w:szCs w:val="28"/>
              </w:rPr>
              <w:t>17885,76</w:t>
            </w:r>
          </w:p>
        </w:tc>
        <w:tc>
          <w:tcPr>
            <w:tcW w:w="1559" w:type="dxa"/>
            <w:tcBorders>
              <w:top w:val="single" w:sz="4" w:space="0" w:color="auto"/>
              <w:left w:val="nil"/>
              <w:bottom w:val="single" w:sz="4" w:space="0" w:color="auto"/>
              <w:right w:val="single" w:sz="4" w:space="0" w:color="auto"/>
            </w:tcBorders>
            <w:shd w:val="clear" w:color="auto" w:fill="auto"/>
            <w:vAlign w:val="center"/>
          </w:tcPr>
          <w:p w14:paraId="1A63599F" w14:textId="77777777" w:rsidR="0058469A" w:rsidRPr="0058469A" w:rsidRDefault="0058469A" w:rsidP="0058469A">
            <w:pPr>
              <w:spacing w:line="276" w:lineRule="auto"/>
              <w:jc w:val="center"/>
              <w:rPr>
                <w:sz w:val="28"/>
                <w:szCs w:val="28"/>
              </w:rPr>
            </w:pPr>
            <w:r w:rsidRPr="0058469A">
              <w:rPr>
                <w:sz w:val="28"/>
                <w:szCs w:val="28"/>
              </w:rPr>
              <w:t>18583,31</w:t>
            </w:r>
          </w:p>
        </w:tc>
        <w:tc>
          <w:tcPr>
            <w:tcW w:w="1559" w:type="dxa"/>
            <w:tcBorders>
              <w:top w:val="single" w:sz="4" w:space="0" w:color="auto"/>
              <w:left w:val="nil"/>
              <w:bottom w:val="single" w:sz="4" w:space="0" w:color="auto"/>
              <w:right w:val="single" w:sz="4" w:space="0" w:color="auto"/>
            </w:tcBorders>
            <w:shd w:val="clear" w:color="auto" w:fill="auto"/>
            <w:vAlign w:val="center"/>
          </w:tcPr>
          <w:p w14:paraId="7071ED18" w14:textId="77777777" w:rsidR="0058469A" w:rsidRPr="0058469A" w:rsidRDefault="0058469A" w:rsidP="0058469A">
            <w:pPr>
              <w:spacing w:line="276" w:lineRule="auto"/>
              <w:jc w:val="center"/>
              <w:rPr>
                <w:sz w:val="28"/>
                <w:szCs w:val="28"/>
              </w:rPr>
            </w:pPr>
            <w:r w:rsidRPr="0058469A">
              <w:rPr>
                <w:sz w:val="28"/>
                <w:szCs w:val="28"/>
              </w:rPr>
              <w:t>19326,64</w:t>
            </w:r>
          </w:p>
        </w:tc>
        <w:tc>
          <w:tcPr>
            <w:tcW w:w="1560" w:type="dxa"/>
            <w:tcBorders>
              <w:top w:val="single" w:sz="4" w:space="0" w:color="auto"/>
              <w:left w:val="nil"/>
              <w:bottom w:val="single" w:sz="4" w:space="0" w:color="auto"/>
              <w:right w:val="single" w:sz="4" w:space="0" w:color="auto"/>
            </w:tcBorders>
            <w:shd w:val="clear" w:color="auto" w:fill="auto"/>
            <w:vAlign w:val="center"/>
          </w:tcPr>
          <w:p w14:paraId="5DA1A4BB" w14:textId="77777777" w:rsidR="0058469A" w:rsidRPr="0058469A" w:rsidRDefault="0058469A" w:rsidP="0058469A">
            <w:pPr>
              <w:spacing w:line="276" w:lineRule="auto"/>
              <w:jc w:val="center"/>
              <w:rPr>
                <w:sz w:val="28"/>
                <w:szCs w:val="28"/>
              </w:rPr>
            </w:pPr>
            <w:r w:rsidRPr="0058469A">
              <w:rPr>
                <w:sz w:val="28"/>
                <w:szCs w:val="28"/>
              </w:rPr>
              <w:t>20099,71</w:t>
            </w:r>
          </w:p>
        </w:tc>
        <w:tc>
          <w:tcPr>
            <w:tcW w:w="1559" w:type="dxa"/>
            <w:tcBorders>
              <w:top w:val="single" w:sz="4" w:space="0" w:color="auto"/>
              <w:left w:val="nil"/>
              <w:bottom w:val="single" w:sz="4" w:space="0" w:color="auto"/>
              <w:right w:val="single" w:sz="4" w:space="0" w:color="auto"/>
            </w:tcBorders>
            <w:shd w:val="clear" w:color="auto" w:fill="auto"/>
            <w:vAlign w:val="center"/>
          </w:tcPr>
          <w:p w14:paraId="1D39933F" w14:textId="77777777" w:rsidR="0058469A" w:rsidRPr="0058469A" w:rsidRDefault="0058469A" w:rsidP="0058469A">
            <w:pPr>
              <w:spacing w:line="276" w:lineRule="auto"/>
              <w:jc w:val="center"/>
              <w:rPr>
                <w:sz w:val="28"/>
                <w:szCs w:val="28"/>
              </w:rPr>
            </w:pPr>
            <w:r w:rsidRPr="0058469A">
              <w:rPr>
                <w:sz w:val="28"/>
                <w:szCs w:val="28"/>
              </w:rPr>
              <w:t>20903,69</w:t>
            </w:r>
          </w:p>
        </w:tc>
      </w:tr>
      <w:tr w:rsidR="0058469A" w:rsidRPr="0058469A" w14:paraId="79E6BFC6" w14:textId="77777777" w:rsidTr="007368F0">
        <w:trPr>
          <w:trHeight w:val="129"/>
        </w:trPr>
        <w:tc>
          <w:tcPr>
            <w:tcW w:w="850" w:type="dxa"/>
            <w:shd w:val="clear" w:color="auto" w:fill="auto"/>
            <w:vAlign w:val="center"/>
          </w:tcPr>
          <w:p w14:paraId="5CA95B69" w14:textId="77777777" w:rsidR="0058469A" w:rsidRPr="0058469A" w:rsidRDefault="0058469A" w:rsidP="0058469A">
            <w:pPr>
              <w:spacing w:line="276" w:lineRule="auto"/>
              <w:jc w:val="center"/>
              <w:rPr>
                <w:sz w:val="28"/>
                <w:szCs w:val="28"/>
              </w:rPr>
            </w:pPr>
            <w:r w:rsidRPr="0058469A">
              <w:rPr>
                <w:sz w:val="28"/>
                <w:szCs w:val="28"/>
              </w:rPr>
              <w:t>2.5.2.</w:t>
            </w:r>
          </w:p>
        </w:tc>
        <w:tc>
          <w:tcPr>
            <w:tcW w:w="5354" w:type="dxa"/>
            <w:shd w:val="clear" w:color="auto" w:fill="auto"/>
            <w:vAlign w:val="center"/>
          </w:tcPr>
          <w:p w14:paraId="6824C3A1" w14:textId="77777777" w:rsidR="0058469A" w:rsidRPr="0058469A" w:rsidRDefault="0058469A" w:rsidP="0058469A">
            <w:pPr>
              <w:spacing w:line="276" w:lineRule="auto"/>
              <w:rPr>
                <w:sz w:val="28"/>
                <w:szCs w:val="28"/>
              </w:rPr>
            </w:pPr>
            <w:r w:rsidRPr="0058469A">
              <w:rPr>
                <w:sz w:val="28"/>
                <w:szCs w:val="28"/>
              </w:rPr>
              <w:t>от 41 мм до 70 мм (включительно)</w:t>
            </w:r>
          </w:p>
        </w:tc>
        <w:tc>
          <w:tcPr>
            <w:tcW w:w="1701" w:type="dxa"/>
            <w:shd w:val="clear" w:color="auto" w:fill="auto"/>
            <w:vAlign w:val="center"/>
          </w:tcPr>
          <w:p w14:paraId="6571D453"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5AEB5003" w14:textId="77777777" w:rsidR="0058469A" w:rsidRPr="0058469A" w:rsidRDefault="0058469A" w:rsidP="0058469A">
            <w:pPr>
              <w:spacing w:line="276" w:lineRule="auto"/>
              <w:jc w:val="center"/>
              <w:rPr>
                <w:sz w:val="28"/>
                <w:szCs w:val="28"/>
              </w:rPr>
            </w:pPr>
            <w:r w:rsidRPr="0058469A">
              <w:rPr>
                <w:sz w:val="28"/>
                <w:szCs w:val="28"/>
              </w:rPr>
              <w:t>22188,46</w:t>
            </w:r>
          </w:p>
        </w:tc>
        <w:tc>
          <w:tcPr>
            <w:tcW w:w="1559" w:type="dxa"/>
            <w:tcBorders>
              <w:top w:val="nil"/>
              <w:left w:val="nil"/>
              <w:bottom w:val="single" w:sz="4" w:space="0" w:color="auto"/>
              <w:right w:val="single" w:sz="4" w:space="0" w:color="auto"/>
            </w:tcBorders>
            <w:shd w:val="clear" w:color="auto" w:fill="auto"/>
            <w:vAlign w:val="center"/>
          </w:tcPr>
          <w:p w14:paraId="10697775" w14:textId="77777777" w:rsidR="0058469A" w:rsidRPr="0058469A" w:rsidRDefault="0058469A" w:rsidP="0058469A">
            <w:pPr>
              <w:spacing w:line="276" w:lineRule="auto"/>
              <w:jc w:val="center"/>
              <w:rPr>
                <w:sz w:val="28"/>
                <w:szCs w:val="28"/>
              </w:rPr>
            </w:pPr>
            <w:r w:rsidRPr="0058469A">
              <w:rPr>
                <w:sz w:val="28"/>
                <w:szCs w:val="28"/>
              </w:rPr>
              <w:t>23053,80</w:t>
            </w:r>
          </w:p>
        </w:tc>
        <w:tc>
          <w:tcPr>
            <w:tcW w:w="1559" w:type="dxa"/>
            <w:tcBorders>
              <w:top w:val="nil"/>
              <w:left w:val="nil"/>
              <w:bottom w:val="single" w:sz="4" w:space="0" w:color="auto"/>
              <w:right w:val="single" w:sz="4" w:space="0" w:color="auto"/>
            </w:tcBorders>
            <w:shd w:val="clear" w:color="auto" w:fill="auto"/>
            <w:vAlign w:val="center"/>
          </w:tcPr>
          <w:p w14:paraId="39187A5A" w14:textId="77777777" w:rsidR="0058469A" w:rsidRPr="0058469A" w:rsidRDefault="0058469A" w:rsidP="0058469A">
            <w:pPr>
              <w:spacing w:line="276" w:lineRule="auto"/>
              <w:jc w:val="center"/>
              <w:rPr>
                <w:sz w:val="28"/>
                <w:szCs w:val="28"/>
              </w:rPr>
            </w:pPr>
            <w:r w:rsidRPr="0058469A">
              <w:rPr>
                <w:sz w:val="28"/>
                <w:szCs w:val="28"/>
              </w:rPr>
              <w:t>23975,96</w:t>
            </w:r>
          </w:p>
        </w:tc>
        <w:tc>
          <w:tcPr>
            <w:tcW w:w="1560" w:type="dxa"/>
            <w:tcBorders>
              <w:top w:val="nil"/>
              <w:left w:val="nil"/>
              <w:bottom w:val="single" w:sz="4" w:space="0" w:color="auto"/>
              <w:right w:val="single" w:sz="4" w:space="0" w:color="auto"/>
            </w:tcBorders>
            <w:shd w:val="clear" w:color="auto" w:fill="auto"/>
            <w:vAlign w:val="center"/>
          </w:tcPr>
          <w:p w14:paraId="7B1AA708" w14:textId="77777777" w:rsidR="0058469A" w:rsidRPr="0058469A" w:rsidRDefault="0058469A" w:rsidP="0058469A">
            <w:pPr>
              <w:spacing w:line="276" w:lineRule="auto"/>
              <w:jc w:val="center"/>
              <w:rPr>
                <w:sz w:val="28"/>
                <w:szCs w:val="28"/>
              </w:rPr>
            </w:pPr>
            <w:r w:rsidRPr="0058469A">
              <w:rPr>
                <w:sz w:val="28"/>
                <w:szCs w:val="28"/>
              </w:rPr>
              <w:t>24935,00</w:t>
            </w:r>
          </w:p>
        </w:tc>
        <w:tc>
          <w:tcPr>
            <w:tcW w:w="1559" w:type="dxa"/>
            <w:tcBorders>
              <w:top w:val="nil"/>
              <w:left w:val="nil"/>
              <w:bottom w:val="single" w:sz="4" w:space="0" w:color="auto"/>
              <w:right w:val="single" w:sz="4" w:space="0" w:color="auto"/>
            </w:tcBorders>
            <w:shd w:val="clear" w:color="auto" w:fill="auto"/>
            <w:vAlign w:val="center"/>
          </w:tcPr>
          <w:p w14:paraId="4886E407" w14:textId="77777777" w:rsidR="0058469A" w:rsidRPr="0058469A" w:rsidRDefault="0058469A" w:rsidP="0058469A">
            <w:pPr>
              <w:spacing w:line="276" w:lineRule="auto"/>
              <w:jc w:val="center"/>
              <w:rPr>
                <w:sz w:val="28"/>
                <w:szCs w:val="28"/>
              </w:rPr>
            </w:pPr>
            <w:r w:rsidRPr="0058469A">
              <w:rPr>
                <w:sz w:val="28"/>
                <w:szCs w:val="28"/>
              </w:rPr>
              <w:t>25932,39</w:t>
            </w:r>
          </w:p>
        </w:tc>
      </w:tr>
      <w:tr w:rsidR="0058469A" w:rsidRPr="0058469A" w14:paraId="7C18629A" w14:textId="77777777" w:rsidTr="007368F0">
        <w:trPr>
          <w:trHeight w:val="315"/>
        </w:trPr>
        <w:tc>
          <w:tcPr>
            <w:tcW w:w="850" w:type="dxa"/>
            <w:shd w:val="clear" w:color="auto" w:fill="auto"/>
            <w:vAlign w:val="center"/>
          </w:tcPr>
          <w:p w14:paraId="245809F7" w14:textId="77777777" w:rsidR="0058469A" w:rsidRPr="0058469A" w:rsidRDefault="0058469A" w:rsidP="0058469A">
            <w:pPr>
              <w:spacing w:line="276" w:lineRule="auto"/>
              <w:jc w:val="center"/>
              <w:rPr>
                <w:sz w:val="28"/>
                <w:szCs w:val="28"/>
              </w:rPr>
            </w:pPr>
            <w:r w:rsidRPr="0058469A">
              <w:rPr>
                <w:sz w:val="28"/>
                <w:szCs w:val="28"/>
              </w:rPr>
              <w:t>2.5.3.</w:t>
            </w:r>
          </w:p>
        </w:tc>
        <w:tc>
          <w:tcPr>
            <w:tcW w:w="5354" w:type="dxa"/>
            <w:shd w:val="clear" w:color="auto" w:fill="auto"/>
            <w:vAlign w:val="center"/>
          </w:tcPr>
          <w:p w14:paraId="60830618" w14:textId="77777777" w:rsidR="0058469A" w:rsidRPr="0058469A" w:rsidRDefault="0058469A" w:rsidP="0058469A">
            <w:pPr>
              <w:spacing w:line="276" w:lineRule="auto"/>
              <w:rPr>
                <w:sz w:val="28"/>
                <w:szCs w:val="28"/>
              </w:rPr>
            </w:pPr>
            <w:r w:rsidRPr="0058469A">
              <w:rPr>
                <w:sz w:val="28"/>
                <w:szCs w:val="28"/>
              </w:rPr>
              <w:t>от 71 мм до 100 мм (включительно)</w:t>
            </w:r>
          </w:p>
        </w:tc>
        <w:tc>
          <w:tcPr>
            <w:tcW w:w="1701" w:type="dxa"/>
            <w:shd w:val="clear" w:color="auto" w:fill="auto"/>
            <w:vAlign w:val="center"/>
          </w:tcPr>
          <w:p w14:paraId="1D8DBDDB"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61B94D0E" w14:textId="77777777" w:rsidR="0058469A" w:rsidRPr="0058469A" w:rsidRDefault="0058469A" w:rsidP="0058469A">
            <w:pPr>
              <w:spacing w:line="276" w:lineRule="auto"/>
              <w:jc w:val="center"/>
              <w:rPr>
                <w:sz w:val="28"/>
                <w:szCs w:val="28"/>
              </w:rPr>
            </w:pPr>
            <w:r w:rsidRPr="0058469A">
              <w:rPr>
                <w:sz w:val="28"/>
                <w:szCs w:val="28"/>
              </w:rPr>
              <w:t>23495,59</w:t>
            </w:r>
          </w:p>
        </w:tc>
        <w:tc>
          <w:tcPr>
            <w:tcW w:w="1559" w:type="dxa"/>
            <w:tcBorders>
              <w:top w:val="nil"/>
              <w:left w:val="nil"/>
              <w:bottom w:val="single" w:sz="4" w:space="0" w:color="auto"/>
              <w:right w:val="single" w:sz="4" w:space="0" w:color="auto"/>
            </w:tcBorders>
            <w:shd w:val="clear" w:color="auto" w:fill="auto"/>
            <w:vAlign w:val="center"/>
          </w:tcPr>
          <w:p w14:paraId="1CCDEB67" w14:textId="77777777" w:rsidR="0058469A" w:rsidRPr="0058469A" w:rsidRDefault="0058469A" w:rsidP="0058469A">
            <w:pPr>
              <w:spacing w:line="276" w:lineRule="auto"/>
              <w:jc w:val="center"/>
              <w:rPr>
                <w:sz w:val="28"/>
                <w:szCs w:val="28"/>
              </w:rPr>
            </w:pPr>
            <w:r w:rsidRPr="0058469A">
              <w:rPr>
                <w:sz w:val="28"/>
                <w:szCs w:val="28"/>
              </w:rPr>
              <w:t>24411,92</w:t>
            </w:r>
          </w:p>
        </w:tc>
        <w:tc>
          <w:tcPr>
            <w:tcW w:w="1559" w:type="dxa"/>
            <w:tcBorders>
              <w:top w:val="nil"/>
              <w:left w:val="nil"/>
              <w:bottom w:val="single" w:sz="4" w:space="0" w:color="auto"/>
              <w:right w:val="single" w:sz="4" w:space="0" w:color="auto"/>
            </w:tcBorders>
            <w:shd w:val="clear" w:color="auto" w:fill="auto"/>
            <w:vAlign w:val="center"/>
          </w:tcPr>
          <w:p w14:paraId="22CC95AD" w14:textId="77777777" w:rsidR="0058469A" w:rsidRPr="0058469A" w:rsidRDefault="0058469A" w:rsidP="0058469A">
            <w:pPr>
              <w:spacing w:line="276" w:lineRule="auto"/>
              <w:jc w:val="center"/>
              <w:rPr>
                <w:sz w:val="28"/>
                <w:szCs w:val="28"/>
              </w:rPr>
            </w:pPr>
            <w:r w:rsidRPr="0058469A">
              <w:rPr>
                <w:sz w:val="28"/>
                <w:szCs w:val="28"/>
              </w:rPr>
              <w:t>25388,40</w:t>
            </w:r>
          </w:p>
        </w:tc>
        <w:tc>
          <w:tcPr>
            <w:tcW w:w="1560" w:type="dxa"/>
            <w:tcBorders>
              <w:top w:val="nil"/>
              <w:left w:val="nil"/>
              <w:bottom w:val="single" w:sz="4" w:space="0" w:color="auto"/>
              <w:right w:val="single" w:sz="4" w:space="0" w:color="auto"/>
            </w:tcBorders>
            <w:shd w:val="clear" w:color="auto" w:fill="auto"/>
            <w:vAlign w:val="center"/>
          </w:tcPr>
          <w:p w14:paraId="1D96DDB9" w14:textId="77777777" w:rsidR="0058469A" w:rsidRPr="0058469A" w:rsidRDefault="0058469A" w:rsidP="0058469A">
            <w:pPr>
              <w:spacing w:line="276" w:lineRule="auto"/>
              <w:jc w:val="center"/>
              <w:rPr>
                <w:sz w:val="28"/>
                <w:szCs w:val="28"/>
              </w:rPr>
            </w:pPr>
            <w:r w:rsidRPr="0058469A">
              <w:rPr>
                <w:sz w:val="28"/>
                <w:szCs w:val="28"/>
              </w:rPr>
              <w:t>26403,93</w:t>
            </w:r>
          </w:p>
        </w:tc>
        <w:tc>
          <w:tcPr>
            <w:tcW w:w="1559" w:type="dxa"/>
            <w:tcBorders>
              <w:top w:val="nil"/>
              <w:left w:val="nil"/>
              <w:bottom w:val="single" w:sz="4" w:space="0" w:color="auto"/>
              <w:right w:val="single" w:sz="4" w:space="0" w:color="auto"/>
            </w:tcBorders>
            <w:shd w:val="clear" w:color="auto" w:fill="auto"/>
            <w:vAlign w:val="center"/>
          </w:tcPr>
          <w:p w14:paraId="3FC4CDCF" w14:textId="77777777" w:rsidR="0058469A" w:rsidRPr="0058469A" w:rsidRDefault="0058469A" w:rsidP="0058469A">
            <w:pPr>
              <w:spacing w:line="276" w:lineRule="auto"/>
              <w:jc w:val="center"/>
              <w:rPr>
                <w:sz w:val="28"/>
                <w:szCs w:val="28"/>
              </w:rPr>
            </w:pPr>
            <w:r w:rsidRPr="0058469A">
              <w:rPr>
                <w:sz w:val="28"/>
                <w:szCs w:val="28"/>
              </w:rPr>
              <w:t>27460,09</w:t>
            </w:r>
          </w:p>
        </w:tc>
      </w:tr>
      <w:tr w:rsidR="0058469A" w:rsidRPr="0058469A" w14:paraId="4F548D84" w14:textId="77777777" w:rsidTr="007368F0">
        <w:trPr>
          <w:trHeight w:val="315"/>
        </w:trPr>
        <w:tc>
          <w:tcPr>
            <w:tcW w:w="850" w:type="dxa"/>
            <w:shd w:val="clear" w:color="auto" w:fill="auto"/>
            <w:vAlign w:val="center"/>
          </w:tcPr>
          <w:p w14:paraId="4E8B9712" w14:textId="77777777" w:rsidR="0058469A" w:rsidRPr="0058469A" w:rsidRDefault="0058469A" w:rsidP="0058469A">
            <w:pPr>
              <w:spacing w:line="276" w:lineRule="auto"/>
              <w:jc w:val="center"/>
              <w:rPr>
                <w:sz w:val="28"/>
                <w:szCs w:val="28"/>
              </w:rPr>
            </w:pPr>
            <w:r w:rsidRPr="0058469A">
              <w:rPr>
                <w:sz w:val="28"/>
                <w:szCs w:val="28"/>
              </w:rPr>
              <w:t>2.5.4.</w:t>
            </w:r>
          </w:p>
        </w:tc>
        <w:tc>
          <w:tcPr>
            <w:tcW w:w="5354" w:type="dxa"/>
            <w:shd w:val="clear" w:color="auto" w:fill="auto"/>
            <w:vAlign w:val="center"/>
          </w:tcPr>
          <w:p w14:paraId="5C2F6162" w14:textId="77777777" w:rsidR="0058469A" w:rsidRPr="0058469A" w:rsidRDefault="0058469A" w:rsidP="0058469A">
            <w:pPr>
              <w:spacing w:line="276" w:lineRule="auto"/>
              <w:rPr>
                <w:sz w:val="28"/>
                <w:szCs w:val="28"/>
              </w:rPr>
            </w:pPr>
            <w:r w:rsidRPr="0058469A">
              <w:rPr>
                <w:sz w:val="28"/>
                <w:szCs w:val="28"/>
              </w:rPr>
              <w:t>от 101 мм до 150 мм (включительно)</w:t>
            </w:r>
          </w:p>
        </w:tc>
        <w:tc>
          <w:tcPr>
            <w:tcW w:w="1701" w:type="dxa"/>
            <w:shd w:val="clear" w:color="auto" w:fill="auto"/>
            <w:vAlign w:val="center"/>
          </w:tcPr>
          <w:p w14:paraId="20B7D042"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46BD3DC8" w14:textId="77777777" w:rsidR="0058469A" w:rsidRPr="0058469A" w:rsidRDefault="0058469A" w:rsidP="0058469A">
            <w:pPr>
              <w:spacing w:line="276" w:lineRule="auto"/>
              <w:jc w:val="center"/>
              <w:rPr>
                <w:sz w:val="28"/>
                <w:szCs w:val="28"/>
              </w:rPr>
            </w:pPr>
            <w:r w:rsidRPr="0058469A">
              <w:rPr>
                <w:sz w:val="28"/>
                <w:szCs w:val="28"/>
              </w:rPr>
              <w:t>28408,31</w:t>
            </w:r>
          </w:p>
        </w:tc>
        <w:tc>
          <w:tcPr>
            <w:tcW w:w="1559" w:type="dxa"/>
            <w:tcBorders>
              <w:top w:val="nil"/>
              <w:left w:val="nil"/>
              <w:bottom w:val="single" w:sz="4" w:space="0" w:color="auto"/>
              <w:right w:val="single" w:sz="4" w:space="0" w:color="auto"/>
            </w:tcBorders>
            <w:shd w:val="clear" w:color="auto" w:fill="auto"/>
            <w:vAlign w:val="center"/>
          </w:tcPr>
          <w:p w14:paraId="64F7F845" w14:textId="77777777" w:rsidR="0058469A" w:rsidRPr="0058469A" w:rsidRDefault="0058469A" w:rsidP="0058469A">
            <w:pPr>
              <w:spacing w:line="276" w:lineRule="auto"/>
              <w:jc w:val="center"/>
              <w:rPr>
                <w:sz w:val="28"/>
                <w:szCs w:val="28"/>
              </w:rPr>
            </w:pPr>
            <w:r w:rsidRPr="0058469A">
              <w:rPr>
                <w:sz w:val="28"/>
                <w:szCs w:val="28"/>
              </w:rPr>
              <w:t>29516,24</w:t>
            </w:r>
          </w:p>
        </w:tc>
        <w:tc>
          <w:tcPr>
            <w:tcW w:w="1559" w:type="dxa"/>
            <w:tcBorders>
              <w:top w:val="nil"/>
              <w:left w:val="nil"/>
              <w:bottom w:val="single" w:sz="4" w:space="0" w:color="auto"/>
              <w:right w:val="single" w:sz="4" w:space="0" w:color="auto"/>
            </w:tcBorders>
            <w:shd w:val="clear" w:color="auto" w:fill="auto"/>
            <w:vAlign w:val="center"/>
          </w:tcPr>
          <w:p w14:paraId="17FC6E5F" w14:textId="77777777" w:rsidR="0058469A" w:rsidRPr="0058469A" w:rsidRDefault="0058469A" w:rsidP="0058469A">
            <w:pPr>
              <w:spacing w:line="276" w:lineRule="auto"/>
              <w:jc w:val="center"/>
              <w:rPr>
                <w:sz w:val="28"/>
                <w:szCs w:val="28"/>
              </w:rPr>
            </w:pPr>
            <w:r w:rsidRPr="0058469A">
              <w:rPr>
                <w:sz w:val="28"/>
                <w:szCs w:val="28"/>
              </w:rPr>
              <w:t>30696,89</w:t>
            </w:r>
          </w:p>
        </w:tc>
        <w:tc>
          <w:tcPr>
            <w:tcW w:w="1560" w:type="dxa"/>
            <w:tcBorders>
              <w:top w:val="nil"/>
              <w:left w:val="nil"/>
              <w:bottom w:val="single" w:sz="4" w:space="0" w:color="auto"/>
              <w:right w:val="single" w:sz="4" w:space="0" w:color="auto"/>
            </w:tcBorders>
            <w:shd w:val="clear" w:color="auto" w:fill="auto"/>
            <w:vAlign w:val="center"/>
          </w:tcPr>
          <w:p w14:paraId="4A22FD4A" w14:textId="77777777" w:rsidR="0058469A" w:rsidRPr="0058469A" w:rsidRDefault="0058469A" w:rsidP="0058469A">
            <w:pPr>
              <w:spacing w:line="276" w:lineRule="auto"/>
              <w:jc w:val="center"/>
              <w:rPr>
                <w:sz w:val="28"/>
                <w:szCs w:val="28"/>
              </w:rPr>
            </w:pPr>
            <w:r w:rsidRPr="0058469A">
              <w:rPr>
                <w:sz w:val="28"/>
                <w:szCs w:val="28"/>
              </w:rPr>
              <w:t>31924,76</w:t>
            </w:r>
          </w:p>
        </w:tc>
        <w:tc>
          <w:tcPr>
            <w:tcW w:w="1559" w:type="dxa"/>
            <w:tcBorders>
              <w:top w:val="nil"/>
              <w:left w:val="nil"/>
              <w:bottom w:val="single" w:sz="4" w:space="0" w:color="auto"/>
              <w:right w:val="single" w:sz="4" w:space="0" w:color="auto"/>
            </w:tcBorders>
            <w:shd w:val="clear" w:color="auto" w:fill="auto"/>
            <w:vAlign w:val="center"/>
          </w:tcPr>
          <w:p w14:paraId="3B5BE45D" w14:textId="77777777" w:rsidR="0058469A" w:rsidRPr="0058469A" w:rsidRDefault="0058469A" w:rsidP="0058469A">
            <w:pPr>
              <w:spacing w:line="276" w:lineRule="auto"/>
              <w:jc w:val="center"/>
              <w:rPr>
                <w:sz w:val="28"/>
                <w:szCs w:val="28"/>
              </w:rPr>
            </w:pPr>
            <w:r w:rsidRPr="0058469A">
              <w:rPr>
                <w:sz w:val="28"/>
                <w:szCs w:val="28"/>
              </w:rPr>
              <w:t>33201,75</w:t>
            </w:r>
          </w:p>
        </w:tc>
      </w:tr>
      <w:tr w:rsidR="0058469A" w:rsidRPr="0058469A" w14:paraId="1E77120C" w14:textId="77777777" w:rsidTr="007368F0">
        <w:trPr>
          <w:trHeight w:val="315"/>
        </w:trPr>
        <w:tc>
          <w:tcPr>
            <w:tcW w:w="850" w:type="dxa"/>
            <w:shd w:val="clear" w:color="auto" w:fill="auto"/>
            <w:vAlign w:val="center"/>
          </w:tcPr>
          <w:p w14:paraId="79C5D099" w14:textId="77777777" w:rsidR="0058469A" w:rsidRPr="0058469A" w:rsidRDefault="0058469A" w:rsidP="0058469A">
            <w:pPr>
              <w:spacing w:line="276" w:lineRule="auto"/>
              <w:jc w:val="center"/>
              <w:rPr>
                <w:sz w:val="28"/>
                <w:szCs w:val="28"/>
              </w:rPr>
            </w:pPr>
            <w:r w:rsidRPr="0058469A">
              <w:rPr>
                <w:sz w:val="28"/>
                <w:szCs w:val="28"/>
              </w:rPr>
              <w:t>2.5.5.</w:t>
            </w:r>
          </w:p>
        </w:tc>
        <w:tc>
          <w:tcPr>
            <w:tcW w:w="5354" w:type="dxa"/>
            <w:shd w:val="clear" w:color="auto" w:fill="auto"/>
            <w:vAlign w:val="center"/>
          </w:tcPr>
          <w:p w14:paraId="34E08102" w14:textId="77777777" w:rsidR="0058469A" w:rsidRPr="0058469A" w:rsidRDefault="0058469A" w:rsidP="0058469A">
            <w:pPr>
              <w:autoSpaceDE w:val="0"/>
              <w:autoSpaceDN w:val="0"/>
              <w:adjustRightInd w:val="0"/>
              <w:spacing w:line="276" w:lineRule="auto"/>
              <w:rPr>
                <w:sz w:val="28"/>
                <w:szCs w:val="28"/>
              </w:rPr>
            </w:pPr>
            <w:r w:rsidRPr="0058469A">
              <w:rPr>
                <w:sz w:val="28"/>
                <w:szCs w:val="28"/>
              </w:rPr>
              <w:t>от 151 мм до 200 мм (включительно)</w:t>
            </w:r>
          </w:p>
        </w:tc>
        <w:tc>
          <w:tcPr>
            <w:tcW w:w="1701" w:type="dxa"/>
            <w:shd w:val="clear" w:color="auto" w:fill="auto"/>
            <w:vAlign w:val="center"/>
          </w:tcPr>
          <w:p w14:paraId="23C1F448" w14:textId="77777777" w:rsidR="0058469A" w:rsidRPr="0058469A" w:rsidRDefault="0058469A" w:rsidP="0058469A">
            <w:pPr>
              <w:spacing w:line="276" w:lineRule="auto"/>
              <w:jc w:val="center"/>
              <w:rPr>
                <w:sz w:val="22"/>
                <w:szCs w:val="22"/>
              </w:rPr>
            </w:pPr>
            <w:r w:rsidRPr="0058469A">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62C53DBA" w14:textId="77777777" w:rsidR="0058469A" w:rsidRPr="0058469A" w:rsidRDefault="0058469A" w:rsidP="0058469A">
            <w:pPr>
              <w:spacing w:line="276" w:lineRule="auto"/>
              <w:jc w:val="center"/>
              <w:rPr>
                <w:sz w:val="28"/>
                <w:szCs w:val="28"/>
              </w:rPr>
            </w:pPr>
            <w:r w:rsidRPr="0058469A">
              <w:rPr>
                <w:sz w:val="28"/>
                <w:szCs w:val="28"/>
              </w:rPr>
              <w:t>39798,54</w:t>
            </w:r>
          </w:p>
        </w:tc>
        <w:tc>
          <w:tcPr>
            <w:tcW w:w="1559" w:type="dxa"/>
            <w:tcBorders>
              <w:top w:val="nil"/>
              <w:left w:val="nil"/>
              <w:bottom w:val="single" w:sz="4" w:space="0" w:color="auto"/>
              <w:right w:val="single" w:sz="4" w:space="0" w:color="auto"/>
            </w:tcBorders>
            <w:shd w:val="clear" w:color="auto" w:fill="auto"/>
            <w:vAlign w:val="center"/>
          </w:tcPr>
          <w:p w14:paraId="43DE0507" w14:textId="77777777" w:rsidR="0058469A" w:rsidRPr="0058469A" w:rsidRDefault="0058469A" w:rsidP="0058469A">
            <w:pPr>
              <w:spacing w:line="276" w:lineRule="auto"/>
              <w:jc w:val="center"/>
              <w:rPr>
                <w:sz w:val="28"/>
                <w:szCs w:val="28"/>
              </w:rPr>
            </w:pPr>
            <w:r w:rsidRPr="0058469A">
              <w:rPr>
                <w:sz w:val="28"/>
                <w:szCs w:val="28"/>
              </w:rPr>
              <w:t>41350,68</w:t>
            </w:r>
          </w:p>
        </w:tc>
        <w:tc>
          <w:tcPr>
            <w:tcW w:w="1559" w:type="dxa"/>
            <w:tcBorders>
              <w:top w:val="nil"/>
              <w:left w:val="nil"/>
              <w:bottom w:val="single" w:sz="4" w:space="0" w:color="auto"/>
              <w:right w:val="single" w:sz="4" w:space="0" w:color="auto"/>
            </w:tcBorders>
            <w:shd w:val="clear" w:color="auto" w:fill="auto"/>
            <w:vAlign w:val="center"/>
          </w:tcPr>
          <w:p w14:paraId="3773AC12" w14:textId="77777777" w:rsidR="0058469A" w:rsidRPr="0058469A" w:rsidRDefault="0058469A" w:rsidP="0058469A">
            <w:pPr>
              <w:spacing w:line="276" w:lineRule="auto"/>
              <w:jc w:val="center"/>
              <w:rPr>
                <w:sz w:val="28"/>
                <w:szCs w:val="28"/>
              </w:rPr>
            </w:pPr>
            <w:r w:rsidRPr="0058469A">
              <w:rPr>
                <w:sz w:val="28"/>
                <w:szCs w:val="28"/>
              </w:rPr>
              <w:t>43004,71</w:t>
            </w:r>
          </w:p>
        </w:tc>
        <w:tc>
          <w:tcPr>
            <w:tcW w:w="1560" w:type="dxa"/>
            <w:tcBorders>
              <w:top w:val="nil"/>
              <w:left w:val="nil"/>
              <w:bottom w:val="single" w:sz="4" w:space="0" w:color="auto"/>
              <w:right w:val="single" w:sz="4" w:space="0" w:color="auto"/>
            </w:tcBorders>
            <w:shd w:val="clear" w:color="auto" w:fill="auto"/>
            <w:vAlign w:val="center"/>
          </w:tcPr>
          <w:p w14:paraId="6B9CEFCD" w14:textId="77777777" w:rsidR="0058469A" w:rsidRPr="0058469A" w:rsidRDefault="0058469A" w:rsidP="0058469A">
            <w:pPr>
              <w:spacing w:line="276" w:lineRule="auto"/>
              <w:jc w:val="center"/>
              <w:rPr>
                <w:sz w:val="28"/>
                <w:szCs w:val="28"/>
              </w:rPr>
            </w:pPr>
            <w:r w:rsidRPr="0058469A">
              <w:rPr>
                <w:sz w:val="28"/>
                <w:szCs w:val="28"/>
              </w:rPr>
              <w:t>44724,90</w:t>
            </w:r>
          </w:p>
        </w:tc>
        <w:tc>
          <w:tcPr>
            <w:tcW w:w="1559" w:type="dxa"/>
            <w:tcBorders>
              <w:top w:val="nil"/>
              <w:left w:val="nil"/>
              <w:bottom w:val="single" w:sz="4" w:space="0" w:color="auto"/>
              <w:right w:val="single" w:sz="4" w:space="0" w:color="auto"/>
            </w:tcBorders>
            <w:shd w:val="clear" w:color="auto" w:fill="auto"/>
            <w:vAlign w:val="center"/>
          </w:tcPr>
          <w:p w14:paraId="7EA86D53" w14:textId="77777777" w:rsidR="0058469A" w:rsidRPr="0058469A" w:rsidRDefault="0058469A" w:rsidP="0058469A">
            <w:pPr>
              <w:spacing w:line="276" w:lineRule="auto"/>
              <w:jc w:val="center"/>
              <w:rPr>
                <w:sz w:val="28"/>
                <w:szCs w:val="28"/>
              </w:rPr>
            </w:pPr>
            <w:r w:rsidRPr="0058469A">
              <w:rPr>
                <w:sz w:val="28"/>
                <w:szCs w:val="28"/>
              </w:rPr>
              <w:t>46513,90</w:t>
            </w:r>
          </w:p>
        </w:tc>
      </w:tr>
      <w:tr w:rsidR="0058469A" w:rsidRPr="0058469A" w14:paraId="41EA7B0E" w14:textId="77777777" w:rsidTr="007368F0">
        <w:trPr>
          <w:trHeight w:val="315"/>
        </w:trPr>
        <w:tc>
          <w:tcPr>
            <w:tcW w:w="850" w:type="dxa"/>
            <w:shd w:val="clear" w:color="auto" w:fill="auto"/>
            <w:vAlign w:val="center"/>
          </w:tcPr>
          <w:p w14:paraId="58FC2ACD" w14:textId="77777777" w:rsidR="0058469A" w:rsidRPr="0058469A" w:rsidRDefault="0058469A" w:rsidP="0058469A">
            <w:pPr>
              <w:spacing w:line="276" w:lineRule="auto"/>
              <w:jc w:val="center"/>
              <w:rPr>
                <w:sz w:val="28"/>
                <w:szCs w:val="28"/>
              </w:rPr>
            </w:pPr>
            <w:r w:rsidRPr="0058469A">
              <w:rPr>
                <w:sz w:val="28"/>
                <w:szCs w:val="28"/>
              </w:rPr>
              <w:t>2.5.6.</w:t>
            </w:r>
          </w:p>
        </w:tc>
        <w:tc>
          <w:tcPr>
            <w:tcW w:w="5354" w:type="dxa"/>
            <w:shd w:val="clear" w:color="auto" w:fill="auto"/>
            <w:vAlign w:val="center"/>
          </w:tcPr>
          <w:p w14:paraId="5D02EF82" w14:textId="77777777" w:rsidR="0058469A" w:rsidRPr="0058469A" w:rsidRDefault="0058469A" w:rsidP="0058469A">
            <w:pPr>
              <w:spacing w:line="276" w:lineRule="auto"/>
              <w:rPr>
                <w:sz w:val="28"/>
                <w:szCs w:val="28"/>
              </w:rPr>
            </w:pPr>
            <w:r w:rsidRPr="0058469A">
              <w:rPr>
                <w:sz w:val="28"/>
                <w:szCs w:val="28"/>
              </w:rPr>
              <w:t>от 201 мм до 250 мм (включительно)</w:t>
            </w:r>
          </w:p>
        </w:tc>
        <w:tc>
          <w:tcPr>
            <w:tcW w:w="1701" w:type="dxa"/>
            <w:shd w:val="clear" w:color="auto" w:fill="auto"/>
            <w:vAlign w:val="center"/>
          </w:tcPr>
          <w:p w14:paraId="54AB43CA" w14:textId="77777777" w:rsidR="0058469A" w:rsidRPr="0058469A" w:rsidRDefault="0058469A" w:rsidP="0058469A">
            <w:pPr>
              <w:spacing w:line="276" w:lineRule="auto"/>
              <w:jc w:val="center"/>
              <w:rPr>
                <w:sz w:val="22"/>
                <w:szCs w:val="22"/>
              </w:rPr>
            </w:pPr>
            <w:r w:rsidRPr="0058469A">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495475FF" w14:textId="77777777" w:rsidR="0058469A" w:rsidRPr="0058469A" w:rsidRDefault="0058469A" w:rsidP="0058469A">
            <w:pPr>
              <w:spacing w:line="276" w:lineRule="auto"/>
              <w:jc w:val="center"/>
              <w:rPr>
                <w:sz w:val="28"/>
                <w:szCs w:val="28"/>
              </w:rPr>
            </w:pPr>
            <w:r w:rsidRPr="0058469A">
              <w:rPr>
                <w:sz w:val="28"/>
                <w:szCs w:val="28"/>
              </w:rPr>
              <w:t>49202,75</w:t>
            </w:r>
          </w:p>
        </w:tc>
        <w:tc>
          <w:tcPr>
            <w:tcW w:w="1559" w:type="dxa"/>
            <w:tcBorders>
              <w:top w:val="nil"/>
              <w:left w:val="nil"/>
              <w:bottom w:val="single" w:sz="4" w:space="0" w:color="auto"/>
              <w:right w:val="single" w:sz="4" w:space="0" w:color="auto"/>
            </w:tcBorders>
            <w:shd w:val="clear" w:color="auto" w:fill="auto"/>
            <w:vAlign w:val="center"/>
          </w:tcPr>
          <w:p w14:paraId="483F9AC4" w14:textId="77777777" w:rsidR="0058469A" w:rsidRPr="0058469A" w:rsidRDefault="0058469A" w:rsidP="0058469A">
            <w:pPr>
              <w:spacing w:line="276" w:lineRule="auto"/>
              <w:jc w:val="center"/>
              <w:rPr>
                <w:sz w:val="28"/>
                <w:szCs w:val="28"/>
              </w:rPr>
            </w:pPr>
            <w:r w:rsidRPr="0058469A">
              <w:rPr>
                <w:sz w:val="28"/>
                <w:szCs w:val="28"/>
              </w:rPr>
              <w:t>51121,65</w:t>
            </w:r>
          </w:p>
        </w:tc>
        <w:tc>
          <w:tcPr>
            <w:tcW w:w="1559" w:type="dxa"/>
            <w:tcBorders>
              <w:top w:val="nil"/>
              <w:left w:val="nil"/>
              <w:bottom w:val="single" w:sz="4" w:space="0" w:color="auto"/>
              <w:right w:val="single" w:sz="4" w:space="0" w:color="auto"/>
            </w:tcBorders>
            <w:shd w:val="clear" w:color="auto" w:fill="auto"/>
            <w:vAlign w:val="center"/>
          </w:tcPr>
          <w:p w14:paraId="4B2136F5" w14:textId="77777777" w:rsidR="0058469A" w:rsidRPr="0058469A" w:rsidRDefault="0058469A" w:rsidP="0058469A">
            <w:pPr>
              <w:spacing w:line="276" w:lineRule="auto"/>
              <w:jc w:val="center"/>
              <w:rPr>
                <w:sz w:val="28"/>
                <w:szCs w:val="28"/>
              </w:rPr>
            </w:pPr>
            <w:r w:rsidRPr="0058469A">
              <w:rPr>
                <w:sz w:val="28"/>
                <w:szCs w:val="28"/>
              </w:rPr>
              <w:t>53166,52</w:t>
            </w:r>
          </w:p>
        </w:tc>
        <w:tc>
          <w:tcPr>
            <w:tcW w:w="1560" w:type="dxa"/>
            <w:tcBorders>
              <w:top w:val="nil"/>
              <w:left w:val="nil"/>
              <w:bottom w:val="single" w:sz="4" w:space="0" w:color="auto"/>
              <w:right w:val="single" w:sz="4" w:space="0" w:color="auto"/>
            </w:tcBorders>
            <w:shd w:val="clear" w:color="auto" w:fill="auto"/>
            <w:vAlign w:val="center"/>
          </w:tcPr>
          <w:p w14:paraId="5446221B" w14:textId="77777777" w:rsidR="0058469A" w:rsidRPr="0058469A" w:rsidRDefault="0058469A" w:rsidP="0058469A">
            <w:pPr>
              <w:spacing w:line="276" w:lineRule="auto"/>
              <w:jc w:val="center"/>
              <w:rPr>
                <w:sz w:val="28"/>
                <w:szCs w:val="28"/>
              </w:rPr>
            </w:pPr>
            <w:r w:rsidRPr="0058469A">
              <w:rPr>
                <w:sz w:val="28"/>
                <w:szCs w:val="28"/>
              </w:rPr>
              <w:t>55293,18</w:t>
            </w:r>
          </w:p>
        </w:tc>
        <w:tc>
          <w:tcPr>
            <w:tcW w:w="1559" w:type="dxa"/>
            <w:tcBorders>
              <w:top w:val="nil"/>
              <w:left w:val="nil"/>
              <w:bottom w:val="single" w:sz="4" w:space="0" w:color="auto"/>
              <w:right w:val="single" w:sz="4" w:space="0" w:color="auto"/>
            </w:tcBorders>
            <w:shd w:val="clear" w:color="auto" w:fill="auto"/>
            <w:vAlign w:val="center"/>
          </w:tcPr>
          <w:p w14:paraId="21973C21" w14:textId="77777777" w:rsidR="0058469A" w:rsidRPr="0058469A" w:rsidRDefault="0058469A" w:rsidP="0058469A">
            <w:pPr>
              <w:spacing w:line="276" w:lineRule="auto"/>
              <w:jc w:val="center"/>
              <w:rPr>
                <w:sz w:val="28"/>
                <w:szCs w:val="28"/>
              </w:rPr>
            </w:pPr>
            <w:r w:rsidRPr="0058469A">
              <w:rPr>
                <w:sz w:val="28"/>
                <w:szCs w:val="28"/>
              </w:rPr>
              <w:t>57504,91</w:t>
            </w:r>
          </w:p>
        </w:tc>
      </w:tr>
      <w:tr w:rsidR="0058469A" w:rsidRPr="0058469A" w14:paraId="7739A0B5" w14:textId="77777777" w:rsidTr="00A4557F">
        <w:trPr>
          <w:trHeight w:val="65"/>
        </w:trPr>
        <w:tc>
          <w:tcPr>
            <w:tcW w:w="850" w:type="dxa"/>
            <w:shd w:val="clear" w:color="auto" w:fill="auto"/>
            <w:vAlign w:val="center"/>
          </w:tcPr>
          <w:p w14:paraId="5B7FA359" w14:textId="77777777" w:rsidR="0058469A" w:rsidRPr="0058469A" w:rsidRDefault="0058469A" w:rsidP="0058469A">
            <w:pPr>
              <w:spacing w:line="276" w:lineRule="auto"/>
              <w:jc w:val="center"/>
              <w:rPr>
                <w:sz w:val="28"/>
                <w:szCs w:val="28"/>
              </w:rPr>
            </w:pPr>
            <w:r w:rsidRPr="0058469A">
              <w:rPr>
                <w:sz w:val="28"/>
                <w:szCs w:val="28"/>
              </w:rPr>
              <w:t>2.5.7.</w:t>
            </w:r>
          </w:p>
        </w:tc>
        <w:tc>
          <w:tcPr>
            <w:tcW w:w="5354" w:type="dxa"/>
            <w:shd w:val="clear" w:color="auto" w:fill="auto"/>
            <w:vAlign w:val="center"/>
          </w:tcPr>
          <w:p w14:paraId="4AAA7050" w14:textId="77777777" w:rsidR="0058469A" w:rsidRPr="0058469A" w:rsidRDefault="0058469A" w:rsidP="0058469A">
            <w:pPr>
              <w:spacing w:line="276" w:lineRule="auto"/>
              <w:rPr>
                <w:sz w:val="28"/>
                <w:szCs w:val="28"/>
              </w:rPr>
            </w:pPr>
            <w:r w:rsidRPr="0058469A">
              <w:rPr>
                <w:sz w:val="28"/>
                <w:szCs w:val="28"/>
              </w:rPr>
              <w:t>от 251 мм до 500 мм (включительно)</w:t>
            </w:r>
          </w:p>
        </w:tc>
        <w:tc>
          <w:tcPr>
            <w:tcW w:w="1701" w:type="dxa"/>
            <w:shd w:val="clear" w:color="auto" w:fill="auto"/>
            <w:vAlign w:val="center"/>
          </w:tcPr>
          <w:p w14:paraId="07A384E2" w14:textId="77777777" w:rsidR="0058469A" w:rsidRPr="0058469A" w:rsidRDefault="0058469A" w:rsidP="0058469A">
            <w:pPr>
              <w:spacing w:line="276" w:lineRule="auto"/>
              <w:jc w:val="center"/>
              <w:rPr>
                <w:sz w:val="22"/>
                <w:szCs w:val="22"/>
              </w:rPr>
            </w:pPr>
            <w:r w:rsidRPr="0058469A">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272D8115" w14:textId="77777777" w:rsidR="0058469A" w:rsidRPr="0058469A" w:rsidRDefault="0058469A" w:rsidP="0058469A">
            <w:pPr>
              <w:spacing w:line="276" w:lineRule="auto"/>
              <w:jc w:val="center"/>
              <w:rPr>
                <w:sz w:val="28"/>
                <w:szCs w:val="28"/>
              </w:rPr>
            </w:pPr>
            <w:r w:rsidRPr="0058469A">
              <w:rPr>
                <w:sz w:val="28"/>
                <w:szCs w:val="28"/>
              </w:rPr>
              <w:t>98880,47</w:t>
            </w:r>
          </w:p>
        </w:tc>
        <w:tc>
          <w:tcPr>
            <w:tcW w:w="1559" w:type="dxa"/>
            <w:tcBorders>
              <w:top w:val="nil"/>
              <w:left w:val="nil"/>
              <w:bottom w:val="single" w:sz="4" w:space="0" w:color="auto"/>
              <w:right w:val="single" w:sz="4" w:space="0" w:color="auto"/>
            </w:tcBorders>
            <w:shd w:val="clear" w:color="auto" w:fill="auto"/>
            <w:vAlign w:val="center"/>
          </w:tcPr>
          <w:p w14:paraId="17BDD833" w14:textId="77777777" w:rsidR="0058469A" w:rsidRPr="0058469A" w:rsidRDefault="0058469A" w:rsidP="0058469A">
            <w:pPr>
              <w:spacing w:line="276" w:lineRule="auto"/>
              <w:jc w:val="center"/>
              <w:rPr>
                <w:sz w:val="28"/>
                <w:szCs w:val="28"/>
              </w:rPr>
            </w:pPr>
            <w:r w:rsidRPr="0058469A">
              <w:rPr>
                <w:sz w:val="28"/>
                <w:szCs w:val="28"/>
              </w:rPr>
              <w:t>102736,80</w:t>
            </w:r>
          </w:p>
        </w:tc>
        <w:tc>
          <w:tcPr>
            <w:tcW w:w="1559" w:type="dxa"/>
            <w:tcBorders>
              <w:top w:val="nil"/>
              <w:left w:val="nil"/>
              <w:bottom w:val="single" w:sz="4" w:space="0" w:color="auto"/>
              <w:right w:val="single" w:sz="4" w:space="0" w:color="auto"/>
            </w:tcBorders>
            <w:shd w:val="clear" w:color="auto" w:fill="auto"/>
            <w:vAlign w:val="center"/>
          </w:tcPr>
          <w:p w14:paraId="691BE0A3" w14:textId="77777777" w:rsidR="0058469A" w:rsidRPr="0058469A" w:rsidRDefault="0058469A" w:rsidP="0058469A">
            <w:pPr>
              <w:spacing w:line="276" w:lineRule="auto"/>
              <w:jc w:val="center"/>
              <w:rPr>
                <w:sz w:val="28"/>
                <w:szCs w:val="28"/>
              </w:rPr>
            </w:pPr>
            <w:r w:rsidRPr="0058469A">
              <w:rPr>
                <w:sz w:val="28"/>
                <w:szCs w:val="28"/>
              </w:rPr>
              <w:t>106846,28</w:t>
            </w:r>
          </w:p>
        </w:tc>
        <w:tc>
          <w:tcPr>
            <w:tcW w:w="1560" w:type="dxa"/>
            <w:tcBorders>
              <w:top w:val="nil"/>
              <w:left w:val="nil"/>
              <w:bottom w:val="single" w:sz="4" w:space="0" w:color="auto"/>
              <w:right w:val="single" w:sz="4" w:space="0" w:color="auto"/>
            </w:tcBorders>
            <w:shd w:val="clear" w:color="auto" w:fill="auto"/>
            <w:vAlign w:val="center"/>
          </w:tcPr>
          <w:p w14:paraId="6D85AB53" w14:textId="77777777" w:rsidR="0058469A" w:rsidRPr="0058469A" w:rsidRDefault="0058469A" w:rsidP="0058469A">
            <w:pPr>
              <w:spacing w:line="276" w:lineRule="auto"/>
              <w:jc w:val="center"/>
              <w:rPr>
                <w:sz w:val="28"/>
                <w:szCs w:val="28"/>
              </w:rPr>
            </w:pPr>
            <w:r w:rsidRPr="0058469A">
              <w:rPr>
                <w:sz w:val="28"/>
                <w:szCs w:val="28"/>
              </w:rPr>
              <w:t>111120,13</w:t>
            </w:r>
          </w:p>
        </w:tc>
        <w:tc>
          <w:tcPr>
            <w:tcW w:w="1559" w:type="dxa"/>
            <w:tcBorders>
              <w:top w:val="nil"/>
              <w:left w:val="nil"/>
              <w:bottom w:val="single" w:sz="4" w:space="0" w:color="auto"/>
              <w:right w:val="single" w:sz="4" w:space="0" w:color="auto"/>
            </w:tcBorders>
            <w:shd w:val="clear" w:color="auto" w:fill="auto"/>
            <w:vAlign w:val="center"/>
          </w:tcPr>
          <w:p w14:paraId="3C0A6E63" w14:textId="77777777" w:rsidR="0058469A" w:rsidRPr="0058469A" w:rsidRDefault="0058469A" w:rsidP="0058469A">
            <w:pPr>
              <w:spacing w:line="276" w:lineRule="auto"/>
              <w:jc w:val="center"/>
              <w:rPr>
                <w:sz w:val="28"/>
                <w:szCs w:val="28"/>
              </w:rPr>
            </w:pPr>
            <w:r w:rsidRPr="0058469A">
              <w:rPr>
                <w:sz w:val="28"/>
                <w:szCs w:val="28"/>
              </w:rPr>
              <w:t>115564,93</w:t>
            </w:r>
          </w:p>
        </w:tc>
      </w:tr>
      <w:tr w:rsidR="0058469A" w:rsidRPr="0058469A" w14:paraId="4B48A6EA" w14:textId="77777777" w:rsidTr="007368F0">
        <w:trPr>
          <w:trHeight w:val="315"/>
        </w:trPr>
        <w:tc>
          <w:tcPr>
            <w:tcW w:w="850" w:type="dxa"/>
            <w:shd w:val="clear" w:color="auto" w:fill="auto"/>
            <w:vAlign w:val="center"/>
          </w:tcPr>
          <w:p w14:paraId="78D72A4C" w14:textId="77777777" w:rsidR="0058469A" w:rsidRPr="0058469A" w:rsidRDefault="0058469A" w:rsidP="0058469A">
            <w:pPr>
              <w:spacing w:line="276" w:lineRule="auto"/>
              <w:jc w:val="center"/>
              <w:rPr>
                <w:sz w:val="28"/>
                <w:szCs w:val="28"/>
              </w:rPr>
            </w:pPr>
            <w:r w:rsidRPr="0058469A">
              <w:rPr>
                <w:sz w:val="28"/>
                <w:szCs w:val="28"/>
              </w:rPr>
              <w:t>1</w:t>
            </w:r>
          </w:p>
        </w:tc>
        <w:tc>
          <w:tcPr>
            <w:tcW w:w="5354" w:type="dxa"/>
            <w:shd w:val="clear" w:color="auto" w:fill="auto"/>
            <w:vAlign w:val="center"/>
          </w:tcPr>
          <w:p w14:paraId="717EB133" w14:textId="77777777" w:rsidR="0058469A" w:rsidRPr="0058469A" w:rsidRDefault="0058469A" w:rsidP="0058469A">
            <w:pPr>
              <w:spacing w:line="276" w:lineRule="auto"/>
              <w:jc w:val="center"/>
              <w:rPr>
                <w:sz w:val="28"/>
                <w:szCs w:val="28"/>
              </w:rPr>
            </w:pPr>
            <w:r w:rsidRPr="0058469A">
              <w:rPr>
                <w:sz w:val="28"/>
                <w:szCs w:val="28"/>
              </w:rPr>
              <w:t>2</w:t>
            </w:r>
          </w:p>
        </w:tc>
        <w:tc>
          <w:tcPr>
            <w:tcW w:w="1701" w:type="dxa"/>
            <w:tcBorders>
              <w:right w:val="single" w:sz="4" w:space="0" w:color="auto"/>
            </w:tcBorders>
            <w:shd w:val="clear" w:color="auto" w:fill="auto"/>
            <w:vAlign w:val="center"/>
          </w:tcPr>
          <w:p w14:paraId="2460DAA7" w14:textId="77777777" w:rsidR="0058469A" w:rsidRPr="0058469A" w:rsidRDefault="0058469A" w:rsidP="0058469A">
            <w:pPr>
              <w:spacing w:line="276" w:lineRule="auto"/>
              <w:jc w:val="center"/>
              <w:rPr>
                <w:sz w:val="28"/>
                <w:szCs w:val="28"/>
              </w:rPr>
            </w:pPr>
            <w:r w:rsidRPr="0058469A">
              <w:rPr>
                <w:sz w:val="28"/>
                <w:szCs w:val="28"/>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B10C84" w14:textId="77777777" w:rsidR="0058469A" w:rsidRPr="0058469A" w:rsidRDefault="0058469A" w:rsidP="0058469A">
            <w:pPr>
              <w:spacing w:line="276" w:lineRule="auto"/>
              <w:jc w:val="center"/>
              <w:rPr>
                <w:sz w:val="28"/>
                <w:szCs w:val="28"/>
              </w:rPr>
            </w:pPr>
            <w:r w:rsidRPr="0058469A">
              <w:rPr>
                <w:sz w:val="28"/>
                <w:szCs w:val="28"/>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39E13E" w14:textId="77777777" w:rsidR="0058469A" w:rsidRPr="0058469A" w:rsidRDefault="0058469A" w:rsidP="0058469A">
            <w:pPr>
              <w:spacing w:line="276" w:lineRule="auto"/>
              <w:jc w:val="center"/>
              <w:rPr>
                <w:sz w:val="28"/>
                <w:szCs w:val="28"/>
              </w:rPr>
            </w:pPr>
            <w:r w:rsidRPr="0058469A">
              <w:rPr>
                <w:sz w:val="28"/>
                <w:szCs w:val="28"/>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82F7B1" w14:textId="77777777" w:rsidR="0058469A" w:rsidRPr="0058469A" w:rsidRDefault="0058469A" w:rsidP="0058469A">
            <w:pPr>
              <w:spacing w:line="276" w:lineRule="auto"/>
              <w:jc w:val="center"/>
              <w:rPr>
                <w:sz w:val="28"/>
                <w:szCs w:val="28"/>
              </w:rPr>
            </w:pPr>
            <w:r w:rsidRPr="0058469A">
              <w:rPr>
                <w:sz w:val="28"/>
                <w:szCs w:val="28"/>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B6517EA" w14:textId="77777777" w:rsidR="0058469A" w:rsidRPr="0058469A" w:rsidRDefault="0058469A" w:rsidP="0058469A">
            <w:pPr>
              <w:spacing w:line="276" w:lineRule="auto"/>
              <w:jc w:val="center"/>
              <w:rPr>
                <w:sz w:val="28"/>
                <w:szCs w:val="28"/>
              </w:rPr>
            </w:pPr>
            <w:r w:rsidRPr="0058469A">
              <w:rPr>
                <w:sz w:val="28"/>
                <w:szCs w:val="28"/>
              </w:rPr>
              <w:t>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536B4F" w14:textId="77777777" w:rsidR="0058469A" w:rsidRPr="0058469A" w:rsidRDefault="0058469A" w:rsidP="0058469A">
            <w:pPr>
              <w:spacing w:line="276" w:lineRule="auto"/>
              <w:jc w:val="center"/>
              <w:rPr>
                <w:sz w:val="28"/>
                <w:szCs w:val="28"/>
              </w:rPr>
            </w:pPr>
            <w:r w:rsidRPr="0058469A">
              <w:rPr>
                <w:sz w:val="28"/>
                <w:szCs w:val="28"/>
              </w:rPr>
              <w:t>8</w:t>
            </w:r>
          </w:p>
        </w:tc>
      </w:tr>
      <w:tr w:rsidR="0058469A" w:rsidRPr="0058469A" w14:paraId="5E72752F" w14:textId="77777777" w:rsidTr="007368F0">
        <w:trPr>
          <w:trHeight w:val="1736"/>
        </w:trPr>
        <w:tc>
          <w:tcPr>
            <w:tcW w:w="850" w:type="dxa"/>
            <w:shd w:val="clear" w:color="auto" w:fill="auto"/>
            <w:vAlign w:val="center"/>
          </w:tcPr>
          <w:p w14:paraId="3D384A88" w14:textId="77777777" w:rsidR="0058469A" w:rsidRPr="0058469A" w:rsidRDefault="0058469A" w:rsidP="0058469A">
            <w:pPr>
              <w:spacing w:line="276" w:lineRule="auto"/>
              <w:jc w:val="center"/>
              <w:rPr>
                <w:sz w:val="28"/>
                <w:szCs w:val="28"/>
              </w:rPr>
            </w:pPr>
            <w:r w:rsidRPr="0058469A">
              <w:rPr>
                <w:sz w:val="28"/>
                <w:szCs w:val="28"/>
              </w:rPr>
              <w:lastRenderedPageBreak/>
              <w:t>2.6.</w:t>
            </w:r>
          </w:p>
        </w:tc>
        <w:tc>
          <w:tcPr>
            <w:tcW w:w="5354" w:type="dxa"/>
            <w:shd w:val="clear" w:color="auto" w:fill="auto"/>
            <w:vAlign w:val="center"/>
          </w:tcPr>
          <w:p w14:paraId="33900FFC" w14:textId="77777777" w:rsidR="0058469A" w:rsidRPr="0058469A" w:rsidRDefault="0058469A" w:rsidP="0058469A">
            <w:pPr>
              <w:spacing w:line="276" w:lineRule="auto"/>
              <w:rPr>
                <w:sz w:val="28"/>
                <w:szCs w:val="28"/>
              </w:rPr>
            </w:pPr>
            <w:r w:rsidRPr="0058469A">
              <w:rPr>
                <w:sz w:val="28"/>
                <w:szCs w:val="28"/>
              </w:rPr>
              <w:t xml:space="preserve">при закрытом способе в футляре без благоустройства (без восстановления газона, тротуаров, асфальта) диаметром </w:t>
            </w:r>
            <w:r w:rsidRPr="0058469A">
              <w:rPr>
                <w:sz w:val="28"/>
                <w:szCs w:val="28"/>
                <w:lang w:val="en-US"/>
              </w:rPr>
              <w:t>d</w:t>
            </w:r>
            <w:r w:rsidRPr="0058469A">
              <w:rPr>
                <w:sz w:val="28"/>
                <w:szCs w:val="28"/>
              </w:rPr>
              <w:t>:</w:t>
            </w:r>
          </w:p>
        </w:tc>
        <w:tc>
          <w:tcPr>
            <w:tcW w:w="1701" w:type="dxa"/>
            <w:shd w:val="clear" w:color="auto" w:fill="auto"/>
            <w:vAlign w:val="center"/>
          </w:tcPr>
          <w:p w14:paraId="38C20273"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05E4CFB2"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360091F1"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4EEB9FD2" w14:textId="77777777" w:rsidR="0058469A" w:rsidRPr="0058469A" w:rsidRDefault="0058469A" w:rsidP="0058469A">
            <w:pPr>
              <w:spacing w:line="276" w:lineRule="auto"/>
              <w:jc w:val="center"/>
              <w:rPr>
                <w:sz w:val="28"/>
                <w:szCs w:val="28"/>
              </w:rPr>
            </w:pPr>
          </w:p>
        </w:tc>
        <w:tc>
          <w:tcPr>
            <w:tcW w:w="1560" w:type="dxa"/>
            <w:shd w:val="clear" w:color="auto" w:fill="auto"/>
            <w:vAlign w:val="center"/>
          </w:tcPr>
          <w:p w14:paraId="405F09E4"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190B3810" w14:textId="77777777" w:rsidR="0058469A" w:rsidRPr="0058469A" w:rsidRDefault="0058469A" w:rsidP="0058469A">
            <w:pPr>
              <w:spacing w:line="276" w:lineRule="auto"/>
              <w:jc w:val="center"/>
              <w:rPr>
                <w:sz w:val="28"/>
                <w:szCs w:val="28"/>
              </w:rPr>
            </w:pPr>
          </w:p>
        </w:tc>
      </w:tr>
      <w:tr w:rsidR="0058469A" w:rsidRPr="0058469A" w14:paraId="57971E87" w14:textId="77777777" w:rsidTr="007368F0">
        <w:trPr>
          <w:trHeight w:val="315"/>
        </w:trPr>
        <w:tc>
          <w:tcPr>
            <w:tcW w:w="850" w:type="dxa"/>
            <w:shd w:val="clear" w:color="auto" w:fill="auto"/>
            <w:vAlign w:val="center"/>
          </w:tcPr>
          <w:p w14:paraId="68066ED4" w14:textId="77777777" w:rsidR="0058469A" w:rsidRPr="0058469A" w:rsidRDefault="0058469A" w:rsidP="0058469A">
            <w:pPr>
              <w:spacing w:line="276" w:lineRule="auto"/>
              <w:jc w:val="center"/>
              <w:rPr>
                <w:sz w:val="28"/>
                <w:szCs w:val="28"/>
              </w:rPr>
            </w:pPr>
            <w:r w:rsidRPr="0058469A">
              <w:rPr>
                <w:sz w:val="28"/>
                <w:szCs w:val="28"/>
              </w:rPr>
              <w:t>2.6.1.</w:t>
            </w:r>
          </w:p>
        </w:tc>
        <w:tc>
          <w:tcPr>
            <w:tcW w:w="5354" w:type="dxa"/>
            <w:shd w:val="clear" w:color="auto" w:fill="auto"/>
            <w:vAlign w:val="center"/>
          </w:tcPr>
          <w:p w14:paraId="59D6A44A" w14:textId="77777777" w:rsidR="0058469A" w:rsidRPr="0058469A" w:rsidRDefault="0058469A" w:rsidP="0058469A">
            <w:pPr>
              <w:spacing w:line="276" w:lineRule="auto"/>
              <w:rPr>
                <w:sz w:val="28"/>
                <w:szCs w:val="28"/>
              </w:rPr>
            </w:pPr>
            <w:r w:rsidRPr="0058469A">
              <w:rPr>
                <w:sz w:val="28"/>
                <w:szCs w:val="28"/>
              </w:rPr>
              <w:t>40 мм и менее</w:t>
            </w:r>
          </w:p>
        </w:tc>
        <w:tc>
          <w:tcPr>
            <w:tcW w:w="1701" w:type="dxa"/>
            <w:shd w:val="clear" w:color="auto" w:fill="auto"/>
            <w:vAlign w:val="center"/>
          </w:tcPr>
          <w:p w14:paraId="1A698C98"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43514C" w14:textId="77777777" w:rsidR="0058469A" w:rsidRPr="0058469A" w:rsidRDefault="0058469A" w:rsidP="0058469A">
            <w:pPr>
              <w:spacing w:line="276" w:lineRule="auto"/>
              <w:jc w:val="center"/>
              <w:rPr>
                <w:sz w:val="28"/>
                <w:szCs w:val="28"/>
              </w:rPr>
            </w:pPr>
            <w:r w:rsidRPr="0058469A">
              <w:rPr>
                <w:sz w:val="28"/>
                <w:szCs w:val="28"/>
              </w:rPr>
              <w:t>17767,62</w:t>
            </w:r>
          </w:p>
        </w:tc>
        <w:tc>
          <w:tcPr>
            <w:tcW w:w="1559" w:type="dxa"/>
            <w:tcBorders>
              <w:top w:val="single" w:sz="4" w:space="0" w:color="auto"/>
              <w:left w:val="nil"/>
              <w:bottom w:val="single" w:sz="4" w:space="0" w:color="auto"/>
              <w:right w:val="single" w:sz="4" w:space="0" w:color="auto"/>
            </w:tcBorders>
            <w:shd w:val="clear" w:color="auto" w:fill="auto"/>
            <w:vAlign w:val="center"/>
          </w:tcPr>
          <w:p w14:paraId="5792C5A5" w14:textId="77777777" w:rsidR="0058469A" w:rsidRPr="0058469A" w:rsidRDefault="0058469A" w:rsidP="0058469A">
            <w:pPr>
              <w:spacing w:line="276" w:lineRule="auto"/>
              <w:jc w:val="center"/>
              <w:rPr>
                <w:sz w:val="28"/>
                <w:szCs w:val="28"/>
              </w:rPr>
            </w:pPr>
            <w:r w:rsidRPr="0058469A">
              <w:rPr>
                <w:sz w:val="28"/>
                <w:szCs w:val="28"/>
              </w:rPr>
              <w:t>18460,56</w:t>
            </w:r>
          </w:p>
        </w:tc>
        <w:tc>
          <w:tcPr>
            <w:tcW w:w="1559" w:type="dxa"/>
            <w:tcBorders>
              <w:top w:val="single" w:sz="4" w:space="0" w:color="auto"/>
              <w:left w:val="nil"/>
              <w:bottom w:val="single" w:sz="4" w:space="0" w:color="auto"/>
              <w:right w:val="single" w:sz="4" w:space="0" w:color="auto"/>
            </w:tcBorders>
            <w:shd w:val="clear" w:color="auto" w:fill="auto"/>
            <w:vAlign w:val="center"/>
          </w:tcPr>
          <w:p w14:paraId="34B54081" w14:textId="77777777" w:rsidR="0058469A" w:rsidRPr="0058469A" w:rsidRDefault="0058469A" w:rsidP="0058469A">
            <w:pPr>
              <w:spacing w:line="276" w:lineRule="auto"/>
              <w:jc w:val="center"/>
              <w:rPr>
                <w:sz w:val="28"/>
                <w:szCs w:val="28"/>
              </w:rPr>
            </w:pPr>
            <w:r w:rsidRPr="0058469A">
              <w:rPr>
                <w:sz w:val="28"/>
                <w:szCs w:val="28"/>
              </w:rPr>
              <w:t>19198,98</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786E7B" w14:textId="77777777" w:rsidR="0058469A" w:rsidRPr="0058469A" w:rsidRDefault="0058469A" w:rsidP="0058469A">
            <w:pPr>
              <w:spacing w:line="276" w:lineRule="auto"/>
              <w:jc w:val="center"/>
              <w:rPr>
                <w:sz w:val="28"/>
                <w:szCs w:val="28"/>
              </w:rPr>
            </w:pPr>
            <w:r w:rsidRPr="0058469A">
              <w:rPr>
                <w:sz w:val="28"/>
                <w:szCs w:val="28"/>
              </w:rPr>
              <w:t>19966,94</w:t>
            </w:r>
          </w:p>
        </w:tc>
        <w:tc>
          <w:tcPr>
            <w:tcW w:w="1559" w:type="dxa"/>
            <w:tcBorders>
              <w:top w:val="single" w:sz="4" w:space="0" w:color="auto"/>
              <w:left w:val="nil"/>
              <w:bottom w:val="single" w:sz="4" w:space="0" w:color="auto"/>
              <w:right w:val="single" w:sz="4" w:space="0" w:color="auto"/>
            </w:tcBorders>
            <w:shd w:val="clear" w:color="auto" w:fill="auto"/>
            <w:vAlign w:val="center"/>
          </w:tcPr>
          <w:p w14:paraId="2F332174" w14:textId="77777777" w:rsidR="0058469A" w:rsidRPr="0058469A" w:rsidRDefault="0058469A" w:rsidP="0058469A">
            <w:pPr>
              <w:spacing w:line="276" w:lineRule="auto"/>
              <w:jc w:val="center"/>
              <w:rPr>
                <w:sz w:val="28"/>
                <w:szCs w:val="28"/>
              </w:rPr>
            </w:pPr>
            <w:r w:rsidRPr="0058469A">
              <w:rPr>
                <w:sz w:val="28"/>
                <w:szCs w:val="28"/>
              </w:rPr>
              <w:t>20765,62</w:t>
            </w:r>
          </w:p>
        </w:tc>
      </w:tr>
      <w:tr w:rsidR="0058469A" w:rsidRPr="0058469A" w14:paraId="600A8B9E" w14:textId="77777777" w:rsidTr="007368F0">
        <w:trPr>
          <w:trHeight w:val="129"/>
        </w:trPr>
        <w:tc>
          <w:tcPr>
            <w:tcW w:w="850" w:type="dxa"/>
            <w:shd w:val="clear" w:color="auto" w:fill="auto"/>
            <w:vAlign w:val="center"/>
          </w:tcPr>
          <w:p w14:paraId="5B7B1482" w14:textId="77777777" w:rsidR="0058469A" w:rsidRPr="0058469A" w:rsidRDefault="0058469A" w:rsidP="0058469A">
            <w:pPr>
              <w:spacing w:line="276" w:lineRule="auto"/>
              <w:jc w:val="center"/>
              <w:rPr>
                <w:sz w:val="28"/>
                <w:szCs w:val="28"/>
              </w:rPr>
            </w:pPr>
            <w:r w:rsidRPr="0058469A">
              <w:rPr>
                <w:sz w:val="28"/>
                <w:szCs w:val="28"/>
              </w:rPr>
              <w:t>2.6.2.</w:t>
            </w:r>
          </w:p>
        </w:tc>
        <w:tc>
          <w:tcPr>
            <w:tcW w:w="5354" w:type="dxa"/>
            <w:shd w:val="clear" w:color="auto" w:fill="auto"/>
            <w:vAlign w:val="center"/>
          </w:tcPr>
          <w:p w14:paraId="1BCE958C" w14:textId="77777777" w:rsidR="0058469A" w:rsidRPr="0058469A" w:rsidRDefault="0058469A" w:rsidP="0058469A">
            <w:pPr>
              <w:spacing w:line="276" w:lineRule="auto"/>
              <w:rPr>
                <w:sz w:val="28"/>
                <w:szCs w:val="28"/>
              </w:rPr>
            </w:pPr>
            <w:r w:rsidRPr="0058469A">
              <w:rPr>
                <w:sz w:val="28"/>
                <w:szCs w:val="28"/>
              </w:rPr>
              <w:t>от 41 мм до 70 мм (включительно)</w:t>
            </w:r>
          </w:p>
        </w:tc>
        <w:tc>
          <w:tcPr>
            <w:tcW w:w="1701" w:type="dxa"/>
            <w:shd w:val="clear" w:color="auto" w:fill="auto"/>
            <w:vAlign w:val="center"/>
          </w:tcPr>
          <w:p w14:paraId="5F4BD8ED"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7BCDD75B" w14:textId="77777777" w:rsidR="0058469A" w:rsidRPr="0058469A" w:rsidRDefault="0058469A" w:rsidP="0058469A">
            <w:pPr>
              <w:spacing w:line="276" w:lineRule="auto"/>
              <w:jc w:val="center"/>
              <w:rPr>
                <w:sz w:val="28"/>
                <w:szCs w:val="28"/>
              </w:rPr>
            </w:pPr>
            <w:r w:rsidRPr="0058469A">
              <w:rPr>
                <w:sz w:val="28"/>
                <w:szCs w:val="28"/>
              </w:rPr>
              <w:t>22070,31</w:t>
            </w:r>
          </w:p>
        </w:tc>
        <w:tc>
          <w:tcPr>
            <w:tcW w:w="1559" w:type="dxa"/>
            <w:tcBorders>
              <w:top w:val="nil"/>
              <w:left w:val="nil"/>
              <w:bottom w:val="single" w:sz="4" w:space="0" w:color="auto"/>
              <w:right w:val="single" w:sz="4" w:space="0" w:color="auto"/>
            </w:tcBorders>
            <w:shd w:val="clear" w:color="auto" w:fill="auto"/>
            <w:vAlign w:val="center"/>
          </w:tcPr>
          <w:p w14:paraId="22CBC767" w14:textId="77777777" w:rsidR="0058469A" w:rsidRPr="0058469A" w:rsidRDefault="0058469A" w:rsidP="0058469A">
            <w:pPr>
              <w:spacing w:line="276" w:lineRule="auto"/>
              <w:jc w:val="center"/>
              <w:rPr>
                <w:sz w:val="28"/>
                <w:szCs w:val="28"/>
              </w:rPr>
            </w:pPr>
            <w:r w:rsidRPr="0058469A">
              <w:rPr>
                <w:sz w:val="28"/>
                <w:szCs w:val="28"/>
              </w:rPr>
              <w:t>22931,05</w:t>
            </w:r>
          </w:p>
        </w:tc>
        <w:tc>
          <w:tcPr>
            <w:tcW w:w="1559" w:type="dxa"/>
            <w:tcBorders>
              <w:top w:val="nil"/>
              <w:left w:val="nil"/>
              <w:bottom w:val="single" w:sz="4" w:space="0" w:color="auto"/>
              <w:right w:val="single" w:sz="4" w:space="0" w:color="auto"/>
            </w:tcBorders>
            <w:shd w:val="clear" w:color="auto" w:fill="auto"/>
            <w:vAlign w:val="center"/>
          </w:tcPr>
          <w:p w14:paraId="7EAD924E" w14:textId="77777777" w:rsidR="0058469A" w:rsidRPr="0058469A" w:rsidRDefault="0058469A" w:rsidP="0058469A">
            <w:pPr>
              <w:spacing w:line="276" w:lineRule="auto"/>
              <w:jc w:val="center"/>
              <w:rPr>
                <w:sz w:val="28"/>
                <w:szCs w:val="28"/>
              </w:rPr>
            </w:pPr>
            <w:r w:rsidRPr="0058469A">
              <w:rPr>
                <w:sz w:val="28"/>
                <w:szCs w:val="28"/>
              </w:rPr>
              <w:t>23848,30</w:t>
            </w:r>
          </w:p>
        </w:tc>
        <w:tc>
          <w:tcPr>
            <w:tcW w:w="1560" w:type="dxa"/>
            <w:tcBorders>
              <w:top w:val="nil"/>
              <w:left w:val="nil"/>
              <w:bottom w:val="single" w:sz="4" w:space="0" w:color="auto"/>
              <w:right w:val="single" w:sz="4" w:space="0" w:color="auto"/>
            </w:tcBorders>
            <w:shd w:val="clear" w:color="auto" w:fill="auto"/>
            <w:vAlign w:val="center"/>
          </w:tcPr>
          <w:p w14:paraId="63D2BD02" w14:textId="77777777" w:rsidR="0058469A" w:rsidRPr="0058469A" w:rsidRDefault="0058469A" w:rsidP="0058469A">
            <w:pPr>
              <w:spacing w:line="276" w:lineRule="auto"/>
              <w:jc w:val="center"/>
              <w:rPr>
                <w:sz w:val="28"/>
                <w:szCs w:val="28"/>
              </w:rPr>
            </w:pPr>
            <w:r w:rsidRPr="0058469A">
              <w:rPr>
                <w:sz w:val="28"/>
                <w:szCs w:val="28"/>
              </w:rPr>
              <w:t>24802,23</w:t>
            </w:r>
          </w:p>
        </w:tc>
        <w:tc>
          <w:tcPr>
            <w:tcW w:w="1559" w:type="dxa"/>
            <w:tcBorders>
              <w:top w:val="nil"/>
              <w:left w:val="nil"/>
              <w:bottom w:val="single" w:sz="4" w:space="0" w:color="auto"/>
              <w:right w:val="single" w:sz="4" w:space="0" w:color="auto"/>
            </w:tcBorders>
            <w:shd w:val="clear" w:color="auto" w:fill="auto"/>
            <w:vAlign w:val="center"/>
          </w:tcPr>
          <w:p w14:paraId="26A9ED8A" w14:textId="77777777" w:rsidR="0058469A" w:rsidRPr="0058469A" w:rsidRDefault="0058469A" w:rsidP="0058469A">
            <w:pPr>
              <w:spacing w:line="276" w:lineRule="auto"/>
              <w:jc w:val="center"/>
              <w:rPr>
                <w:sz w:val="28"/>
                <w:szCs w:val="28"/>
              </w:rPr>
            </w:pPr>
            <w:r w:rsidRPr="0058469A">
              <w:rPr>
                <w:sz w:val="28"/>
                <w:szCs w:val="28"/>
              </w:rPr>
              <w:t>25794,32</w:t>
            </w:r>
          </w:p>
        </w:tc>
      </w:tr>
      <w:tr w:rsidR="0058469A" w:rsidRPr="0058469A" w14:paraId="0DA322C5" w14:textId="77777777" w:rsidTr="007368F0">
        <w:trPr>
          <w:trHeight w:val="315"/>
        </w:trPr>
        <w:tc>
          <w:tcPr>
            <w:tcW w:w="850" w:type="dxa"/>
            <w:shd w:val="clear" w:color="auto" w:fill="auto"/>
            <w:vAlign w:val="center"/>
          </w:tcPr>
          <w:p w14:paraId="0F9B06FD" w14:textId="77777777" w:rsidR="0058469A" w:rsidRPr="0058469A" w:rsidRDefault="0058469A" w:rsidP="0058469A">
            <w:pPr>
              <w:spacing w:line="276" w:lineRule="auto"/>
              <w:rPr>
                <w:sz w:val="28"/>
                <w:szCs w:val="28"/>
              </w:rPr>
            </w:pPr>
            <w:r w:rsidRPr="0058469A">
              <w:rPr>
                <w:sz w:val="28"/>
                <w:szCs w:val="28"/>
              </w:rPr>
              <w:t>2.6.3.</w:t>
            </w:r>
          </w:p>
        </w:tc>
        <w:tc>
          <w:tcPr>
            <w:tcW w:w="5354" w:type="dxa"/>
            <w:shd w:val="clear" w:color="auto" w:fill="auto"/>
            <w:vAlign w:val="center"/>
          </w:tcPr>
          <w:p w14:paraId="4967E28A" w14:textId="77777777" w:rsidR="0058469A" w:rsidRPr="0058469A" w:rsidRDefault="0058469A" w:rsidP="0058469A">
            <w:pPr>
              <w:spacing w:line="276" w:lineRule="auto"/>
              <w:rPr>
                <w:sz w:val="28"/>
                <w:szCs w:val="28"/>
              </w:rPr>
            </w:pPr>
            <w:r w:rsidRPr="0058469A">
              <w:rPr>
                <w:sz w:val="28"/>
                <w:szCs w:val="28"/>
              </w:rPr>
              <w:t>от 71 мм до 100 мм (включительно)</w:t>
            </w:r>
          </w:p>
        </w:tc>
        <w:tc>
          <w:tcPr>
            <w:tcW w:w="1701" w:type="dxa"/>
            <w:shd w:val="clear" w:color="auto" w:fill="auto"/>
            <w:vAlign w:val="center"/>
          </w:tcPr>
          <w:p w14:paraId="316A9EAD"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625624D1" w14:textId="77777777" w:rsidR="0058469A" w:rsidRPr="0058469A" w:rsidRDefault="0058469A" w:rsidP="0058469A">
            <w:pPr>
              <w:spacing w:line="276" w:lineRule="auto"/>
              <w:jc w:val="center"/>
              <w:rPr>
                <w:sz w:val="28"/>
                <w:szCs w:val="28"/>
              </w:rPr>
            </w:pPr>
            <w:r w:rsidRPr="0058469A">
              <w:rPr>
                <w:sz w:val="28"/>
                <w:szCs w:val="28"/>
              </w:rPr>
              <w:t>23377,45</w:t>
            </w:r>
          </w:p>
        </w:tc>
        <w:tc>
          <w:tcPr>
            <w:tcW w:w="1559" w:type="dxa"/>
            <w:tcBorders>
              <w:top w:val="nil"/>
              <w:left w:val="nil"/>
              <w:bottom w:val="single" w:sz="4" w:space="0" w:color="auto"/>
              <w:right w:val="single" w:sz="4" w:space="0" w:color="auto"/>
            </w:tcBorders>
            <w:shd w:val="clear" w:color="auto" w:fill="auto"/>
            <w:vAlign w:val="center"/>
          </w:tcPr>
          <w:p w14:paraId="1DCF5B31" w14:textId="77777777" w:rsidR="0058469A" w:rsidRPr="0058469A" w:rsidRDefault="0058469A" w:rsidP="0058469A">
            <w:pPr>
              <w:spacing w:line="276" w:lineRule="auto"/>
              <w:jc w:val="center"/>
              <w:rPr>
                <w:sz w:val="28"/>
                <w:szCs w:val="28"/>
              </w:rPr>
            </w:pPr>
            <w:r w:rsidRPr="0058469A">
              <w:rPr>
                <w:sz w:val="28"/>
                <w:szCs w:val="28"/>
              </w:rPr>
              <w:t>24289,17</w:t>
            </w:r>
          </w:p>
        </w:tc>
        <w:tc>
          <w:tcPr>
            <w:tcW w:w="1559" w:type="dxa"/>
            <w:tcBorders>
              <w:top w:val="nil"/>
              <w:left w:val="nil"/>
              <w:bottom w:val="single" w:sz="4" w:space="0" w:color="auto"/>
              <w:right w:val="single" w:sz="4" w:space="0" w:color="auto"/>
            </w:tcBorders>
            <w:shd w:val="clear" w:color="auto" w:fill="auto"/>
            <w:vAlign w:val="center"/>
          </w:tcPr>
          <w:p w14:paraId="36EA248B" w14:textId="77777777" w:rsidR="0058469A" w:rsidRPr="0058469A" w:rsidRDefault="0058469A" w:rsidP="0058469A">
            <w:pPr>
              <w:spacing w:line="276" w:lineRule="auto"/>
              <w:jc w:val="center"/>
              <w:rPr>
                <w:sz w:val="28"/>
                <w:szCs w:val="28"/>
              </w:rPr>
            </w:pPr>
            <w:r w:rsidRPr="0058469A">
              <w:rPr>
                <w:sz w:val="28"/>
                <w:szCs w:val="28"/>
              </w:rPr>
              <w:t>25260,74</w:t>
            </w:r>
          </w:p>
        </w:tc>
        <w:tc>
          <w:tcPr>
            <w:tcW w:w="1560" w:type="dxa"/>
            <w:tcBorders>
              <w:top w:val="nil"/>
              <w:left w:val="nil"/>
              <w:bottom w:val="single" w:sz="4" w:space="0" w:color="auto"/>
              <w:right w:val="single" w:sz="4" w:space="0" w:color="auto"/>
            </w:tcBorders>
            <w:shd w:val="clear" w:color="auto" w:fill="auto"/>
            <w:vAlign w:val="center"/>
          </w:tcPr>
          <w:p w14:paraId="4F88B5BF" w14:textId="77777777" w:rsidR="0058469A" w:rsidRPr="0058469A" w:rsidRDefault="0058469A" w:rsidP="0058469A">
            <w:pPr>
              <w:spacing w:line="276" w:lineRule="auto"/>
              <w:jc w:val="center"/>
              <w:rPr>
                <w:sz w:val="28"/>
                <w:szCs w:val="28"/>
              </w:rPr>
            </w:pPr>
            <w:r w:rsidRPr="0058469A">
              <w:rPr>
                <w:sz w:val="28"/>
                <w:szCs w:val="28"/>
              </w:rPr>
              <w:t>26271,17</w:t>
            </w:r>
          </w:p>
        </w:tc>
        <w:tc>
          <w:tcPr>
            <w:tcW w:w="1559" w:type="dxa"/>
            <w:tcBorders>
              <w:top w:val="nil"/>
              <w:left w:val="nil"/>
              <w:bottom w:val="single" w:sz="4" w:space="0" w:color="auto"/>
              <w:right w:val="single" w:sz="4" w:space="0" w:color="auto"/>
            </w:tcBorders>
            <w:shd w:val="clear" w:color="auto" w:fill="auto"/>
            <w:vAlign w:val="center"/>
          </w:tcPr>
          <w:p w14:paraId="4AB144A4" w14:textId="77777777" w:rsidR="0058469A" w:rsidRPr="0058469A" w:rsidRDefault="0058469A" w:rsidP="0058469A">
            <w:pPr>
              <w:spacing w:line="276" w:lineRule="auto"/>
              <w:jc w:val="center"/>
              <w:rPr>
                <w:sz w:val="28"/>
                <w:szCs w:val="28"/>
              </w:rPr>
            </w:pPr>
            <w:r w:rsidRPr="0058469A">
              <w:rPr>
                <w:sz w:val="28"/>
                <w:szCs w:val="28"/>
              </w:rPr>
              <w:t>27322,01</w:t>
            </w:r>
          </w:p>
        </w:tc>
      </w:tr>
      <w:tr w:rsidR="0058469A" w:rsidRPr="0058469A" w14:paraId="0AEA8E8F" w14:textId="77777777" w:rsidTr="007368F0">
        <w:trPr>
          <w:trHeight w:val="315"/>
        </w:trPr>
        <w:tc>
          <w:tcPr>
            <w:tcW w:w="850" w:type="dxa"/>
            <w:tcBorders>
              <w:bottom w:val="single" w:sz="4" w:space="0" w:color="auto"/>
            </w:tcBorders>
            <w:shd w:val="clear" w:color="auto" w:fill="auto"/>
            <w:vAlign w:val="center"/>
          </w:tcPr>
          <w:p w14:paraId="46799537" w14:textId="77777777" w:rsidR="0058469A" w:rsidRPr="0058469A" w:rsidRDefault="0058469A" w:rsidP="0058469A">
            <w:pPr>
              <w:spacing w:line="276" w:lineRule="auto"/>
              <w:jc w:val="center"/>
              <w:rPr>
                <w:sz w:val="28"/>
                <w:szCs w:val="28"/>
              </w:rPr>
            </w:pPr>
            <w:r w:rsidRPr="0058469A">
              <w:rPr>
                <w:sz w:val="28"/>
                <w:szCs w:val="28"/>
              </w:rPr>
              <w:t>2.6.4.</w:t>
            </w:r>
          </w:p>
        </w:tc>
        <w:tc>
          <w:tcPr>
            <w:tcW w:w="5354" w:type="dxa"/>
            <w:tcBorders>
              <w:bottom w:val="single" w:sz="4" w:space="0" w:color="auto"/>
            </w:tcBorders>
            <w:shd w:val="clear" w:color="auto" w:fill="auto"/>
            <w:vAlign w:val="center"/>
          </w:tcPr>
          <w:p w14:paraId="415E3AEB" w14:textId="77777777" w:rsidR="0058469A" w:rsidRPr="0058469A" w:rsidRDefault="0058469A" w:rsidP="0058469A">
            <w:pPr>
              <w:spacing w:line="276" w:lineRule="auto"/>
              <w:rPr>
                <w:sz w:val="28"/>
                <w:szCs w:val="28"/>
              </w:rPr>
            </w:pPr>
            <w:r w:rsidRPr="0058469A">
              <w:rPr>
                <w:sz w:val="28"/>
                <w:szCs w:val="28"/>
              </w:rPr>
              <w:t>от 101 мм до 150 мм (включительно)</w:t>
            </w:r>
          </w:p>
        </w:tc>
        <w:tc>
          <w:tcPr>
            <w:tcW w:w="1701" w:type="dxa"/>
            <w:tcBorders>
              <w:bottom w:val="single" w:sz="4" w:space="0" w:color="auto"/>
            </w:tcBorders>
            <w:shd w:val="clear" w:color="auto" w:fill="auto"/>
            <w:vAlign w:val="center"/>
          </w:tcPr>
          <w:p w14:paraId="57071E57"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23C8B2" w14:textId="77777777" w:rsidR="0058469A" w:rsidRPr="0058469A" w:rsidRDefault="0058469A" w:rsidP="0058469A">
            <w:pPr>
              <w:spacing w:line="276" w:lineRule="auto"/>
              <w:jc w:val="center"/>
              <w:rPr>
                <w:sz w:val="28"/>
                <w:szCs w:val="28"/>
              </w:rPr>
            </w:pPr>
            <w:r w:rsidRPr="0058469A">
              <w:rPr>
                <w:sz w:val="28"/>
                <w:szCs w:val="28"/>
              </w:rPr>
              <w:t>28290,17</w:t>
            </w:r>
          </w:p>
        </w:tc>
        <w:tc>
          <w:tcPr>
            <w:tcW w:w="1559" w:type="dxa"/>
            <w:tcBorders>
              <w:top w:val="single" w:sz="4" w:space="0" w:color="auto"/>
              <w:left w:val="nil"/>
              <w:bottom w:val="single" w:sz="4" w:space="0" w:color="auto"/>
              <w:right w:val="single" w:sz="4" w:space="0" w:color="auto"/>
            </w:tcBorders>
            <w:shd w:val="clear" w:color="auto" w:fill="auto"/>
            <w:vAlign w:val="center"/>
          </w:tcPr>
          <w:p w14:paraId="42D72D61" w14:textId="77777777" w:rsidR="0058469A" w:rsidRPr="0058469A" w:rsidRDefault="0058469A" w:rsidP="0058469A">
            <w:pPr>
              <w:spacing w:line="276" w:lineRule="auto"/>
              <w:jc w:val="center"/>
              <w:rPr>
                <w:sz w:val="28"/>
                <w:szCs w:val="28"/>
              </w:rPr>
            </w:pPr>
            <w:r w:rsidRPr="0058469A">
              <w:rPr>
                <w:sz w:val="28"/>
                <w:szCs w:val="28"/>
              </w:rPr>
              <w:t>29393,49</w:t>
            </w:r>
          </w:p>
        </w:tc>
        <w:tc>
          <w:tcPr>
            <w:tcW w:w="1559" w:type="dxa"/>
            <w:tcBorders>
              <w:top w:val="single" w:sz="4" w:space="0" w:color="auto"/>
              <w:left w:val="nil"/>
              <w:bottom w:val="single" w:sz="4" w:space="0" w:color="auto"/>
              <w:right w:val="single" w:sz="4" w:space="0" w:color="auto"/>
            </w:tcBorders>
            <w:shd w:val="clear" w:color="auto" w:fill="auto"/>
            <w:vAlign w:val="center"/>
          </w:tcPr>
          <w:p w14:paraId="53F4BE79" w14:textId="77777777" w:rsidR="0058469A" w:rsidRPr="0058469A" w:rsidRDefault="0058469A" w:rsidP="0058469A">
            <w:pPr>
              <w:spacing w:line="276" w:lineRule="auto"/>
              <w:jc w:val="center"/>
              <w:rPr>
                <w:sz w:val="28"/>
                <w:szCs w:val="28"/>
              </w:rPr>
            </w:pPr>
            <w:r w:rsidRPr="0058469A">
              <w:rPr>
                <w:sz w:val="28"/>
                <w:szCs w:val="28"/>
              </w:rPr>
              <w:t>30569,23</w:t>
            </w:r>
          </w:p>
        </w:tc>
        <w:tc>
          <w:tcPr>
            <w:tcW w:w="1560" w:type="dxa"/>
            <w:tcBorders>
              <w:top w:val="single" w:sz="4" w:space="0" w:color="auto"/>
              <w:left w:val="nil"/>
              <w:bottom w:val="single" w:sz="4" w:space="0" w:color="auto"/>
              <w:right w:val="single" w:sz="4" w:space="0" w:color="auto"/>
            </w:tcBorders>
            <w:shd w:val="clear" w:color="auto" w:fill="auto"/>
            <w:vAlign w:val="center"/>
          </w:tcPr>
          <w:p w14:paraId="6F3C18CC" w14:textId="77777777" w:rsidR="0058469A" w:rsidRPr="0058469A" w:rsidRDefault="0058469A" w:rsidP="0058469A">
            <w:pPr>
              <w:spacing w:line="276" w:lineRule="auto"/>
              <w:jc w:val="center"/>
              <w:rPr>
                <w:sz w:val="28"/>
                <w:szCs w:val="28"/>
              </w:rPr>
            </w:pPr>
            <w:r w:rsidRPr="0058469A">
              <w:rPr>
                <w:sz w:val="28"/>
                <w:szCs w:val="28"/>
              </w:rPr>
              <w:t>31791,99</w:t>
            </w:r>
          </w:p>
        </w:tc>
        <w:tc>
          <w:tcPr>
            <w:tcW w:w="1559" w:type="dxa"/>
            <w:tcBorders>
              <w:top w:val="single" w:sz="4" w:space="0" w:color="auto"/>
              <w:left w:val="nil"/>
              <w:bottom w:val="single" w:sz="4" w:space="0" w:color="auto"/>
              <w:right w:val="single" w:sz="4" w:space="0" w:color="auto"/>
            </w:tcBorders>
            <w:shd w:val="clear" w:color="auto" w:fill="auto"/>
            <w:vAlign w:val="center"/>
          </w:tcPr>
          <w:p w14:paraId="6F903913" w14:textId="77777777" w:rsidR="0058469A" w:rsidRPr="0058469A" w:rsidRDefault="0058469A" w:rsidP="0058469A">
            <w:pPr>
              <w:spacing w:line="276" w:lineRule="auto"/>
              <w:jc w:val="center"/>
              <w:rPr>
                <w:sz w:val="28"/>
                <w:szCs w:val="28"/>
              </w:rPr>
            </w:pPr>
            <w:r w:rsidRPr="0058469A">
              <w:rPr>
                <w:sz w:val="28"/>
                <w:szCs w:val="28"/>
              </w:rPr>
              <w:t>33063,68</w:t>
            </w:r>
          </w:p>
        </w:tc>
      </w:tr>
      <w:tr w:rsidR="0058469A" w:rsidRPr="0058469A" w14:paraId="6C3EC0B6" w14:textId="77777777" w:rsidTr="007368F0">
        <w:trPr>
          <w:trHeight w:val="315"/>
        </w:trPr>
        <w:tc>
          <w:tcPr>
            <w:tcW w:w="850" w:type="dxa"/>
            <w:tcBorders>
              <w:top w:val="single" w:sz="4" w:space="0" w:color="auto"/>
            </w:tcBorders>
            <w:shd w:val="clear" w:color="auto" w:fill="auto"/>
            <w:vAlign w:val="center"/>
          </w:tcPr>
          <w:p w14:paraId="636BB2C7" w14:textId="77777777" w:rsidR="0058469A" w:rsidRPr="0058469A" w:rsidRDefault="0058469A" w:rsidP="0058469A">
            <w:pPr>
              <w:spacing w:line="276" w:lineRule="auto"/>
              <w:jc w:val="center"/>
              <w:rPr>
                <w:sz w:val="28"/>
                <w:szCs w:val="28"/>
              </w:rPr>
            </w:pPr>
            <w:r w:rsidRPr="0058469A">
              <w:rPr>
                <w:sz w:val="28"/>
                <w:szCs w:val="28"/>
              </w:rPr>
              <w:t>2.6.5.</w:t>
            </w:r>
          </w:p>
        </w:tc>
        <w:tc>
          <w:tcPr>
            <w:tcW w:w="5354" w:type="dxa"/>
            <w:tcBorders>
              <w:top w:val="single" w:sz="4" w:space="0" w:color="auto"/>
            </w:tcBorders>
            <w:shd w:val="clear" w:color="auto" w:fill="auto"/>
            <w:vAlign w:val="center"/>
          </w:tcPr>
          <w:p w14:paraId="35B66A4A" w14:textId="77777777" w:rsidR="0058469A" w:rsidRPr="0058469A" w:rsidRDefault="0058469A" w:rsidP="0058469A">
            <w:pPr>
              <w:spacing w:line="276" w:lineRule="auto"/>
              <w:rPr>
                <w:sz w:val="28"/>
                <w:szCs w:val="28"/>
              </w:rPr>
            </w:pPr>
            <w:r w:rsidRPr="0058469A">
              <w:rPr>
                <w:sz w:val="28"/>
                <w:szCs w:val="28"/>
              </w:rPr>
              <w:t>от 151 мм до 200 мм (включительно)</w:t>
            </w:r>
          </w:p>
        </w:tc>
        <w:tc>
          <w:tcPr>
            <w:tcW w:w="1701" w:type="dxa"/>
            <w:tcBorders>
              <w:top w:val="single" w:sz="4" w:space="0" w:color="auto"/>
            </w:tcBorders>
            <w:shd w:val="clear" w:color="auto" w:fill="auto"/>
            <w:vAlign w:val="center"/>
          </w:tcPr>
          <w:p w14:paraId="3218653C"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F08C28" w14:textId="77777777" w:rsidR="0058469A" w:rsidRPr="0058469A" w:rsidRDefault="0058469A" w:rsidP="0058469A">
            <w:pPr>
              <w:spacing w:line="276" w:lineRule="auto"/>
              <w:jc w:val="center"/>
              <w:rPr>
                <w:sz w:val="28"/>
                <w:szCs w:val="28"/>
              </w:rPr>
            </w:pPr>
            <w:r w:rsidRPr="0058469A">
              <w:rPr>
                <w:sz w:val="28"/>
                <w:szCs w:val="28"/>
              </w:rPr>
              <w:t>39680,40</w:t>
            </w:r>
          </w:p>
        </w:tc>
        <w:tc>
          <w:tcPr>
            <w:tcW w:w="1559" w:type="dxa"/>
            <w:tcBorders>
              <w:top w:val="single" w:sz="4" w:space="0" w:color="auto"/>
              <w:left w:val="nil"/>
              <w:bottom w:val="single" w:sz="4" w:space="0" w:color="auto"/>
              <w:right w:val="single" w:sz="4" w:space="0" w:color="auto"/>
            </w:tcBorders>
            <w:shd w:val="clear" w:color="auto" w:fill="auto"/>
            <w:vAlign w:val="center"/>
          </w:tcPr>
          <w:p w14:paraId="633DC0CE" w14:textId="77777777" w:rsidR="0058469A" w:rsidRPr="0058469A" w:rsidRDefault="0058469A" w:rsidP="0058469A">
            <w:pPr>
              <w:spacing w:line="276" w:lineRule="auto"/>
              <w:jc w:val="center"/>
              <w:rPr>
                <w:sz w:val="28"/>
                <w:szCs w:val="28"/>
              </w:rPr>
            </w:pPr>
            <w:r w:rsidRPr="0058469A">
              <w:rPr>
                <w:sz w:val="28"/>
                <w:szCs w:val="28"/>
              </w:rPr>
              <w:t>41227,93</w:t>
            </w:r>
          </w:p>
        </w:tc>
        <w:tc>
          <w:tcPr>
            <w:tcW w:w="1559" w:type="dxa"/>
            <w:tcBorders>
              <w:top w:val="single" w:sz="4" w:space="0" w:color="auto"/>
              <w:left w:val="nil"/>
              <w:bottom w:val="single" w:sz="4" w:space="0" w:color="auto"/>
              <w:right w:val="single" w:sz="4" w:space="0" w:color="auto"/>
            </w:tcBorders>
            <w:shd w:val="clear" w:color="auto" w:fill="auto"/>
            <w:vAlign w:val="center"/>
          </w:tcPr>
          <w:p w14:paraId="531A9CCA" w14:textId="77777777" w:rsidR="0058469A" w:rsidRPr="0058469A" w:rsidRDefault="0058469A" w:rsidP="0058469A">
            <w:pPr>
              <w:spacing w:line="276" w:lineRule="auto"/>
              <w:jc w:val="center"/>
              <w:rPr>
                <w:sz w:val="28"/>
                <w:szCs w:val="28"/>
              </w:rPr>
            </w:pPr>
            <w:r w:rsidRPr="0058469A">
              <w:rPr>
                <w:sz w:val="28"/>
                <w:szCs w:val="28"/>
              </w:rPr>
              <w:t>42877,05</w:t>
            </w:r>
          </w:p>
        </w:tc>
        <w:tc>
          <w:tcPr>
            <w:tcW w:w="1560" w:type="dxa"/>
            <w:tcBorders>
              <w:top w:val="single" w:sz="4" w:space="0" w:color="auto"/>
              <w:left w:val="nil"/>
              <w:bottom w:val="single" w:sz="4" w:space="0" w:color="auto"/>
              <w:right w:val="single" w:sz="4" w:space="0" w:color="auto"/>
            </w:tcBorders>
            <w:shd w:val="clear" w:color="auto" w:fill="auto"/>
            <w:vAlign w:val="center"/>
          </w:tcPr>
          <w:p w14:paraId="3EFDD82F" w14:textId="77777777" w:rsidR="0058469A" w:rsidRPr="0058469A" w:rsidRDefault="0058469A" w:rsidP="0058469A">
            <w:pPr>
              <w:spacing w:line="276" w:lineRule="auto"/>
              <w:jc w:val="center"/>
              <w:rPr>
                <w:sz w:val="28"/>
                <w:szCs w:val="28"/>
              </w:rPr>
            </w:pPr>
            <w:r w:rsidRPr="0058469A">
              <w:rPr>
                <w:sz w:val="28"/>
                <w:szCs w:val="28"/>
              </w:rPr>
              <w:t>44592,13</w:t>
            </w:r>
          </w:p>
        </w:tc>
        <w:tc>
          <w:tcPr>
            <w:tcW w:w="1559" w:type="dxa"/>
            <w:tcBorders>
              <w:top w:val="single" w:sz="4" w:space="0" w:color="auto"/>
              <w:left w:val="nil"/>
              <w:bottom w:val="single" w:sz="4" w:space="0" w:color="auto"/>
              <w:right w:val="single" w:sz="4" w:space="0" w:color="auto"/>
            </w:tcBorders>
            <w:shd w:val="clear" w:color="auto" w:fill="auto"/>
            <w:vAlign w:val="center"/>
          </w:tcPr>
          <w:p w14:paraId="2B5B6502" w14:textId="77777777" w:rsidR="0058469A" w:rsidRPr="0058469A" w:rsidRDefault="0058469A" w:rsidP="0058469A">
            <w:pPr>
              <w:spacing w:line="276" w:lineRule="auto"/>
              <w:jc w:val="center"/>
              <w:rPr>
                <w:sz w:val="28"/>
                <w:szCs w:val="28"/>
              </w:rPr>
            </w:pPr>
            <w:r w:rsidRPr="0058469A">
              <w:rPr>
                <w:sz w:val="28"/>
                <w:szCs w:val="28"/>
              </w:rPr>
              <w:t>46375,82</w:t>
            </w:r>
          </w:p>
        </w:tc>
      </w:tr>
      <w:tr w:rsidR="0058469A" w:rsidRPr="0058469A" w14:paraId="548C167C" w14:textId="77777777" w:rsidTr="007368F0">
        <w:trPr>
          <w:trHeight w:val="315"/>
        </w:trPr>
        <w:tc>
          <w:tcPr>
            <w:tcW w:w="850" w:type="dxa"/>
            <w:shd w:val="clear" w:color="auto" w:fill="auto"/>
            <w:vAlign w:val="center"/>
          </w:tcPr>
          <w:p w14:paraId="3E73EECB" w14:textId="77777777" w:rsidR="0058469A" w:rsidRPr="0058469A" w:rsidRDefault="0058469A" w:rsidP="0058469A">
            <w:pPr>
              <w:spacing w:line="276" w:lineRule="auto"/>
              <w:jc w:val="center"/>
              <w:rPr>
                <w:sz w:val="28"/>
                <w:szCs w:val="28"/>
              </w:rPr>
            </w:pPr>
            <w:r w:rsidRPr="0058469A">
              <w:rPr>
                <w:sz w:val="28"/>
                <w:szCs w:val="28"/>
              </w:rPr>
              <w:t>2.6.6.</w:t>
            </w:r>
          </w:p>
        </w:tc>
        <w:tc>
          <w:tcPr>
            <w:tcW w:w="5354" w:type="dxa"/>
            <w:shd w:val="clear" w:color="auto" w:fill="auto"/>
            <w:vAlign w:val="center"/>
          </w:tcPr>
          <w:p w14:paraId="009CB226" w14:textId="77777777" w:rsidR="0058469A" w:rsidRPr="0058469A" w:rsidRDefault="0058469A" w:rsidP="0058469A">
            <w:pPr>
              <w:autoSpaceDE w:val="0"/>
              <w:autoSpaceDN w:val="0"/>
              <w:adjustRightInd w:val="0"/>
              <w:spacing w:line="276" w:lineRule="auto"/>
              <w:rPr>
                <w:sz w:val="28"/>
                <w:szCs w:val="28"/>
              </w:rPr>
            </w:pPr>
            <w:r w:rsidRPr="0058469A">
              <w:rPr>
                <w:sz w:val="28"/>
                <w:szCs w:val="28"/>
              </w:rPr>
              <w:t>от 201 мм до 250 мм (включительно)</w:t>
            </w:r>
          </w:p>
        </w:tc>
        <w:tc>
          <w:tcPr>
            <w:tcW w:w="1701" w:type="dxa"/>
            <w:shd w:val="clear" w:color="auto" w:fill="auto"/>
            <w:vAlign w:val="center"/>
          </w:tcPr>
          <w:p w14:paraId="166B0B76" w14:textId="77777777" w:rsidR="0058469A" w:rsidRPr="0058469A" w:rsidRDefault="0058469A" w:rsidP="0058469A">
            <w:pPr>
              <w:spacing w:line="276" w:lineRule="auto"/>
              <w:jc w:val="center"/>
              <w:rPr>
                <w:sz w:val="22"/>
                <w:szCs w:val="22"/>
              </w:rPr>
            </w:pPr>
            <w:r w:rsidRPr="0058469A">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23A3756D" w14:textId="77777777" w:rsidR="0058469A" w:rsidRPr="0058469A" w:rsidRDefault="0058469A" w:rsidP="0058469A">
            <w:pPr>
              <w:spacing w:line="276" w:lineRule="auto"/>
              <w:jc w:val="center"/>
              <w:rPr>
                <w:sz w:val="28"/>
                <w:szCs w:val="28"/>
              </w:rPr>
            </w:pPr>
            <w:r w:rsidRPr="0058469A">
              <w:rPr>
                <w:sz w:val="28"/>
                <w:szCs w:val="28"/>
              </w:rPr>
              <w:t>49084,60</w:t>
            </w:r>
          </w:p>
        </w:tc>
        <w:tc>
          <w:tcPr>
            <w:tcW w:w="1559" w:type="dxa"/>
            <w:tcBorders>
              <w:top w:val="nil"/>
              <w:left w:val="nil"/>
              <w:bottom w:val="single" w:sz="4" w:space="0" w:color="auto"/>
              <w:right w:val="single" w:sz="4" w:space="0" w:color="auto"/>
            </w:tcBorders>
            <w:shd w:val="clear" w:color="auto" w:fill="auto"/>
            <w:vAlign w:val="center"/>
          </w:tcPr>
          <w:p w14:paraId="50DCA77B" w14:textId="77777777" w:rsidR="0058469A" w:rsidRPr="0058469A" w:rsidRDefault="0058469A" w:rsidP="0058469A">
            <w:pPr>
              <w:spacing w:line="276" w:lineRule="auto"/>
              <w:jc w:val="center"/>
              <w:rPr>
                <w:sz w:val="28"/>
                <w:szCs w:val="28"/>
              </w:rPr>
            </w:pPr>
            <w:r w:rsidRPr="0058469A">
              <w:rPr>
                <w:sz w:val="28"/>
                <w:szCs w:val="28"/>
              </w:rPr>
              <w:t>50998,90</w:t>
            </w:r>
          </w:p>
        </w:tc>
        <w:tc>
          <w:tcPr>
            <w:tcW w:w="1559" w:type="dxa"/>
            <w:tcBorders>
              <w:top w:val="nil"/>
              <w:left w:val="nil"/>
              <w:bottom w:val="single" w:sz="4" w:space="0" w:color="auto"/>
              <w:right w:val="single" w:sz="4" w:space="0" w:color="auto"/>
            </w:tcBorders>
            <w:shd w:val="clear" w:color="auto" w:fill="auto"/>
            <w:vAlign w:val="center"/>
          </w:tcPr>
          <w:p w14:paraId="3C1209D0" w14:textId="77777777" w:rsidR="0058469A" w:rsidRPr="0058469A" w:rsidRDefault="0058469A" w:rsidP="0058469A">
            <w:pPr>
              <w:spacing w:line="276" w:lineRule="auto"/>
              <w:jc w:val="center"/>
              <w:rPr>
                <w:sz w:val="28"/>
                <w:szCs w:val="28"/>
              </w:rPr>
            </w:pPr>
            <w:r w:rsidRPr="0058469A">
              <w:rPr>
                <w:sz w:val="28"/>
                <w:szCs w:val="28"/>
              </w:rPr>
              <w:t>53038,86</w:t>
            </w:r>
          </w:p>
        </w:tc>
        <w:tc>
          <w:tcPr>
            <w:tcW w:w="1560" w:type="dxa"/>
            <w:tcBorders>
              <w:top w:val="nil"/>
              <w:left w:val="nil"/>
              <w:bottom w:val="single" w:sz="4" w:space="0" w:color="auto"/>
              <w:right w:val="single" w:sz="4" w:space="0" w:color="auto"/>
            </w:tcBorders>
            <w:shd w:val="clear" w:color="auto" w:fill="auto"/>
            <w:vAlign w:val="center"/>
          </w:tcPr>
          <w:p w14:paraId="1B0F56EB" w14:textId="77777777" w:rsidR="0058469A" w:rsidRPr="0058469A" w:rsidRDefault="0058469A" w:rsidP="0058469A">
            <w:pPr>
              <w:spacing w:line="276" w:lineRule="auto"/>
              <w:jc w:val="center"/>
              <w:rPr>
                <w:sz w:val="28"/>
                <w:szCs w:val="28"/>
              </w:rPr>
            </w:pPr>
            <w:r w:rsidRPr="0058469A">
              <w:rPr>
                <w:sz w:val="28"/>
                <w:szCs w:val="28"/>
              </w:rPr>
              <w:t>55160,41</w:t>
            </w:r>
          </w:p>
        </w:tc>
        <w:tc>
          <w:tcPr>
            <w:tcW w:w="1559" w:type="dxa"/>
            <w:tcBorders>
              <w:top w:val="nil"/>
              <w:left w:val="nil"/>
              <w:bottom w:val="single" w:sz="4" w:space="0" w:color="auto"/>
              <w:right w:val="single" w:sz="4" w:space="0" w:color="auto"/>
            </w:tcBorders>
            <w:shd w:val="clear" w:color="auto" w:fill="auto"/>
            <w:vAlign w:val="center"/>
          </w:tcPr>
          <w:p w14:paraId="36862D7E" w14:textId="77777777" w:rsidR="0058469A" w:rsidRPr="0058469A" w:rsidRDefault="0058469A" w:rsidP="0058469A">
            <w:pPr>
              <w:spacing w:line="276" w:lineRule="auto"/>
              <w:jc w:val="center"/>
              <w:rPr>
                <w:sz w:val="28"/>
                <w:szCs w:val="28"/>
              </w:rPr>
            </w:pPr>
            <w:r w:rsidRPr="0058469A">
              <w:rPr>
                <w:sz w:val="28"/>
                <w:szCs w:val="28"/>
              </w:rPr>
              <w:t>57366,83</w:t>
            </w:r>
          </w:p>
        </w:tc>
      </w:tr>
      <w:tr w:rsidR="0058469A" w:rsidRPr="0058469A" w14:paraId="4D446901" w14:textId="77777777" w:rsidTr="007368F0">
        <w:trPr>
          <w:trHeight w:val="315"/>
        </w:trPr>
        <w:tc>
          <w:tcPr>
            <w:tcW w:w="850" w:type="dxa"/>
            <w:shd w:val="clear" w:color="auto" w:fill="auto"/>
            <w:vAlign w:val="center"/>
          </w:tcPr>
          <w:p w14:paraId="1D47797A" w14:textId="77777777" w:rsidR="0058469A" w:rsidRPr="0058469A" w:rsidRDefault="0058469A" w:rsidP="0058469A">
            <w:pPr>
              <w:spacing w:line="276" w:lineRule="auto"/>
              <w:jc w:val="center"/>
              <w:rPr>
                <w:sz w:val="28"/>
                <w:szCs w:val="28"/>
              </w:rPr>
            </w:pPr>
            <w:r w:rsidRPr="0058469A">
              <w:rPr>
                <w:sz w:val="28"/>
                <w:szCs w:val="28"/>
              </w:rPr>
              <w:t>2.6.7.</w:t>
            </w:r>
          </w:p>
        </w:tc>
        <w:tc>
          <w:tcPr>
            <w:tcW w:w="5354" w:type="dxa"/>
            <w:shd w:val="clear" w:color="auto" w:fill="auto"/>
            <w:vAlign w:val="center"/>
          </w:tcPr>
          <w:p w14:paraId="5A0BFC69" w14:textId="77777777" w:rsidR="0058469A" w:rsidRPr="0058469A" w:rsidRDefault="0058469A" w:rsidP="0058469A">
            <w:pPr>
              <w:spacing w:line="276" w:lineRule="auto"/>
              <w:rPr>
                <w:sz w:val="28"/>
                <w:szCs w:val="28"/>
              </w:rPr>
            </w:pPr>
            <w:r w:rsidRPr="0058469A">
              <w:rPr>
                <w:sz w:val="28"/>
                <w:szCs w:val="28"/>
              </w:rPr>
              <w:t>от 251 мм до 500 мм (включительно)</w:t>
            </w:r>
          </w:p>
        </w:tc>
        <w:tc>
          <w:tcPr>
            <w:tcW w:w="1701" w:type="dxa"/>
            <w:shd w:val="clear" w:color="auto" w:fill="auto"/>
            <w:vAlign w:val="center"/>
          </w:tcPr>
          <w:p w14:paraId="18DF1FBD" w14:textId="77777777" w:rsidR="0058469A" w:rsidRPr="0058469A" w:rsidRDefault="0058469A" w:rsidP="0058469A">
            <w:pPr>
              <w:spacing w:line="276" w:lineRule="auto"/>
              <w:jc w:val="center"/>
              <w:rPr>
                <w:sz w:val="22"/>
                <w:szCs w:val="22"/>
              </w:rPr>
            </w:pPr>
            <w:r w:rsidRPr="0058469A">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42D15619" w14:textId="77777777" w:rsidR="0058469A" w:rsidRPr="0058469A" w:rsidRDefault="0058469A" w:rsidP="0058469A">
            <w:pPr>
              <w:spacing w:line="276" w:lineRule="auto"/>
              <w:jc w:val="center"/>
              <w:rPr>
                <w:sz w:val="28"/>
                <w:szCs w:val="28"/>
              </w:rPr>
            </w:pPr>
            <w:r w:rsidRPr="0058469A">
              <w:rPr>
                <w:sz w:val="28"/>
                <w:szCs w:val="28"/>
              </w:rPr>
              <w:t>98762,32</w:t>
            </w:r>
          </w:p>
        </w:tc>
        <w:tc>
          <w:tcPr>
            <w:tcW w:w="1559" w:type="dxa"/>
            <w:tcBorders>
              <w:top w:val="nil"/>
              <w:left w:val="nil"/>
              <w:bottom w:val="single" w:sz="4" w:space="0" w:color="auto"/>
              <w:right w:val="single" w:sz="4" w:space="0" w:color="auto"/>
            </w:tcBorders>
            <w:shd w:val="clear" w:color="auto" w:fill="auto"/>
            <w:vAlign w:val="center"/>
          </w:tcPr>
          <w:p w14:paraId="73E0DF03" w14:textId="77777777" w:rsidR="0058469A" w:rsidRPr="0058469A" w:rsidRDefault="0058469A" w:rsidP="0058469A">
            <w:pPr>
              <w:spacing w:line="276" w:lineRule="auto"/>
              <w:jc w:val="center"/>
              <w:rPr>
                <w:sz w:val="28"/>
                <w:szCs w:val="28"/>
              </w:rPr>
            </w:pPr>
            <w:r w:rsidRPr="0058469A">
              <w:rPr>
                <w:sz w:val="28"/>
                <w:szCs w:val="28"/>
              </w:rPr>
              <w:t>102614,05</w:t>
            </w:r>
          </w:p>
        </w:tc>
        <w:tc>
          <w:tcPr>
            <w:tcW w:w="1559" w:type="dxa"/>
            <w:tcBorders>
              <w:top w:val="nil"/>
              <w:left w:val="nil"/>
              <w:bottom w:val="single" w:sz="4" w:space="0" w:color="auto"/>
              <w:right w:val="single" w:sz="4" w:space="0" w:color="auto"/>
            </w:tcBorders>
            <w:shd w:val="clear" w:color="auto" w:fill="auto"/>
            <w:vAlign w:val="center"/>
          </w:tcPr>
          <w:p w14:paraId="14D85F71" w14:textId="77777777" w:rsidR="0058469A" w:rsidRPr="0058469A" w:rsidRDefault="0058469A" w:rsidP="0058469A">
            <w:pPr>
              <w:spacing w:line="276" w:lineRule="auto"/>
              <w:jc w:val="center"/>
              <w:rPr>
                <w:sz w:val="28"/>
                <w:szCs w:val="28"/>
              </w:rPr>
            </w:pPr>
            <w:r w:rsidRPr="0058469A">
              <w:rPr>
                <w:sz w:val="28"/>
                <w:szCs w:val="28"/>
              </w:rPr>
              <w:t>106718,62</w:t>
            </w:r>
          </w:p>
        </w:tc>
        <w:tc>
          <w:tcPr>
            <w:tcW w:w="1560" w:type="dxa"/>
            <w:tcBorders>
              <w:top w:val="nil"/>
              <w:left w:val="nil"/>
              <w:bottom w:val="single" w:sz="4" w:space="0" w:color="auto"/>
              <w:right w:val="single" w:sz="4" w:space="0" w:color="auto"/>
            </w:tcBorders>
            <w:shd w:val="clear" w:color="auto" w:fill="auto"/>
            <w:vAlign w:val="center"/>
          </w:tcPr>
          <w:p w14:paraId="4BD23483" w14:textId="77777777" w:rsidR="0058469A" w:rsidRPr="0058469A" w:rsidRDefault="0058469A" w:rsidP="0058469A">
            <w:pPr>
              <w:spacing w:line="276" w:lineRule="auto"/>
              <w:jc w:val="center"/>
              <w:rPr>
                <w:sz w:val="28"/>
                <w:szCs w:val="28"/>
              </w:rPr>
            </w:pPr>
            <w:r w:rsidRPr="0058469A">
              <w:rPr>
                <w:sz w:val="28"/>
                <w:szCs w:val="28"/>
              </w:rPr>
              <w:t>110987,36</w:t>
            </w:r>
          </w:p>
        </w:tc>
        <w:tc>
          <w:tcPr>
            <w:tcW w:w="1559" w:type="dxa"/>
            <w:tcBorders>
              <w:top w:val="nil"/>
              <w:left w:val="nil"/>
              <w:bottom w:val="single" w:sz="4" w:space="0" w:color="auto"/>
              <w:right w:val="single" w:sz="4" w:space="0" w:color="auto"/>
            </w:tcBorders>
            <w:shd w:val="clear" w:color="auto" w:fill="auto"/>
            <w:vAlign w:val="center"/>
          </w:tcPr>
          <w:p w14:paraId="5A3563D9" w14:textId="77777777" w:rsidR="0058469A" w:rsidRPr="0058469A" w:rsidRDefault="0058469A" w:rsidP="0058469A">
            <w:pPr>
              <w:spacing w:line="276" w:lineRule="auto"/>
              <w:jc w:val="center"/>
              <w:rPr>
                <w:sz w:val="28"/>
                <w:szCs w:val="28"/>
              </w:rPr>
            </w:pPr>
            <w:r w:rsidRPr="0058469A">
              <w:rPr>
                <w:sz w:val="28"/>
                <w:szCs w:val="28"/>
              </w:rPr>
              <w:t>115426,86</w:t>
            </w:r>
          </w:p>
        </w:tc>
      </w:tr>
      <w:tr w:rsidR="0058469A" w:rsidRPr="0058469A" w14:paraId="4888C635" w14:textId="77777777" w:rsidTr="007368F0">
        <w:trPr>
          <w:trHeight w:val="1864"/>
        </w:trPr>
        <w:tc>
          <w:tcPr>
            <w:tcW w:w="850" w:type="dxa"/>
            <w:shd w:val="clear" w:color="auto" w:fill="auto"/>
            <w:vAlign w:val="center"/>
          </w:tcPr>
          <w:p w14:paraId="547D17CA" w14:textId="77777777" w:rsidR="0058469A" w:rsidRPr="0058469A" w:rsidRDefault="0058469A" w:rsidP="0058469A">
            <w:pPr>
              <w:spacing w:line="276" w:lineRule="auto"/>
              <w:jc w:val="center"/>
              <w:rPr>
                <w:sz w:val="28"/>
                <w:szCs w:val="28"/>
              </w:rPr>
            </w:pPr>
            <w:r w:rsidRPr="0058469A">
              <w:rPr>
                <w:sz w:val="28"/>
                <w:szCs w:val="28"/>
              </w:rPr>
              <w:t>2.7.</w:t>
            </w:r>
          </w:p>
        </w:tc>
        <w:tc>
          <w:tcPr>
            <w:tcW w:w="5354" w:type="dxa"/>
            <w:shd w:val="clear" w:color="auto" w:fill="auto"/>
            <w:vAlign w:val="center"/>
          </w:tcPr>
          <w:p w14:paraId="5E0684B6" w14:textId="77777777" w:rsidR="0058469A" w:rsidRPr="0058469A" w:rsidRDefault="0058469A" w:rsidP="0058469A">
            <w:pPr>
              <w:spacing w:line="276" w:lineRule="auto"/>
              <w:rPr>
                <w:sz w:val="28"/>
                <w:szCs w:val="28"/>
              </w:rPr>
            </w:pPr>
            <w:r w:rsidRPr="0058469A">
              <w:rPr>
                <w:sz w:val="28"/>
                <w:szCs w:val="28"/>
              </w:rPr>
              <w:t xml:space="preserve">при закрытом способе с частичным благоустройством (восстановление газона, без восстановления тротуаров, асфальта) диаметром </w:t>
            </w:r>
            <w:r w:rsidRPr="0058469A">
              <w:rPr>
                <w:sz w:val="28"/>
                <w:szCs w:val="28"/>
                <w:lang w:val="en-US"/>
              </w:rPr>
              <w:t>d</w:t>
            </w:r>
            <w:r w:rsidRPr="0058469A">
              <w:rPr>
                <w:sz w:val="28"/>
                <w:szCs w:val="28"/>
              </w:rPr>
              <w:t>:</w:t>
            </w:r>
          </w:p>
        </w:tc>
        <w:tc>
          <w:tcPr>
            <w:tcW w:w="1701" w:type="dxa"/>
            <w:shd w:val="clear" w:color="auto" w:fill="auto"/>
            <w:vAlign w:val="center"/>
          </w:tcPr>
          <w:p w14:paraId="3B1E1C46" w14:textId="77777777" w:rsidR="0058469A" w:rsidRPr="0058469A" w:rsidRDefault="0058469A" w:rsidP="0058469A">
            <w:pPr>
              <w:spacing w:line="276" w:lineRule="auto"/>
              <w:jc w:val="center"/>
              <w:rPr>
                <w:sz w:val="22"/>
                <w:szCs w:val="22"/>
              </w:rPr>
            </w:pPr>
          </w:p>
        </w:tc>
        <w:tc>
          <w:tcPr>
            <w:tcW w:w="1559" w:type="dxa"/>
            <w:shd w:val="clear" w:color="auto" w:fill="auto"/>
            <w:vAlign w:val="center"/>
          </w:tcPr>
          <w:p w14:paraId="0D2F8153"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72810319"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5A60CDE4" w14:textId="77777777" w:rsidR="0058469A" w:rsidRPr="0058469A" w:rsidRDefault="0058469A" w:rsidP="0058469A">
            <w:pPr>
              <w:spacing w:line="276" w:lineRule="auto"/>
              <w:jc w:val="center"/>
              <w:rPr>
                <w:sz w:val="28"/>
                <w:szCs w:val="28"/>
              </w:rPr>
            </w:pPr>
          </w:p>
        </w:tc>
        <w:tc>
          <w:tcPr>
            <w:tcW w:w="1560" w:type="dxa"/>
            <w:shd w:val="clear" w:color="auto" w:fill="auto"/>
            <w:vAlign w:val="center"/>
          </w:tcPr>
          <w:p w14:paraId="4EC78EC0"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58BC3D4E" w14:textId="77777777" w:rsidR="0058469A" w:rsidRPr="0058469A" w:rsidRDefault="0058469A" w:rsidP="0058469A">
            <w:pPr>
              <w:spacing w:line="276" w:lineRule="auto"/>
              <w:jc w:val="center"/>
              <w:rPr>
                <w:sz w:val="28"/>
                <w:szCs w:val="28"/>
              </w:rPr>
            </w:pPr>
          </w:p>
        </w:tc>
      </w:tr>
      <w:tr w:rsidR="0058469A" w:rsidRPr="0058469A" w14:paraId="5F4AD44B" w14:textId="77777777" w:rsidTr="007368F0">
        <w:trPr>
          <w:trHeight w:val="315"/>
        </w:trPr>
        <w:tc>
          <w:tcPr>
            <w:tcW w:w="850" w:type="dxa"/>
            <w:shd w:val="clear" w:color="auto" w:fill="auto"/>
            <w:vAlign w:val="center"/>
          </w:tcPr>
          <w:p w14:paraId="4228B62C" w14:textId="77777777" w:rsidR="0058469A" w:rsidRPr="0058469A" w:rsidRDefault="0058469A" w:rsidP="0058469A">
            <w:pPr>
              <w:spacing w:line="276" w:lineRule="auto"/>
              <w:jc w:val="center"/>
              <w:rPr>
                <w:sz w:val="28"/>
                <w:szCs w:val="28"/>
              </w:rPr>
            </w:pPr>
            <w:r w:rsidRPr="0058469A">
              <w:rPr>
                <w:sz w:val="28"/>
                <w:szCs w:val="28"/>
              </w:rPr>
              <w:t>2.7.1.</w:t>
            </w:r>
          </w:p>
        </w:tc>
        <w:tc>
          <w:tcPr>
            <w:tcW w:w="5354" w:type="dxa"/>
            <w:shd w:val="clear" w:color="auto" w:fill="auto"/>
            <w:vAlign w:val="center"/>
          </w:tcPr>
          <w:p w14:paraId="2EE18470" w14:textId="77777777" w:rsidR="0058469A" w:rsidRPr="0058469A" w:rsidRDefault="0058469A" w:rsidP="0058469A">
            <w:pPr>
              <w:spacing w:line="276" w:lineRule="auto"/>
              <w:rPr>
                <w:sz w:val="28"/>
                <w:szCs w:val="28"/>
              </w:rPr>
            </w:pPr>
            <w:r w:rsidRPr="0058469A">
              <w:rPr>
                <w:sz w:val="28"/>
                <w:szCs w:val="28"/>
              </w:rPr>
              <w:t>40 мм и менее</w:t>
            </w:r>
          </w:p>
        </w:tc>
        <w:tc>
          <w:tcPr>
            <w:tcW w:w="1701" w:type="dxa"/>
            <w:shd w:val="clear" w:color="auto" w:fill="auto"/>
            <w:vAlign w:val="center"/>
          </w:tcPr>
          <w:p w14:paraId="1CA276FC"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BB612A" w14:textId="77777777" w:rsidR="0058469A" w:rsidRPr="0058469A" w:rsidRDefault="0058469A" w:rsidP="0058469A">
            <w:pPr>
              <w:spacing w:line="276" w:lineRule="auto"/>
              <w:jc w:val="center"/>
              <w:rPr>
                <w:sz w:val="28"/>
                <w:szCs w:val="28"/>
              </w:rPr>
            </w:pPr>
            <w:r w:rsidRPr="0058469A">
              <w:rPr>
                <w:sz w:val="28"/>
                <w:szCs w:val="28"/>
              </w:rPr>
              <w:t>12408,23</w:t>
            </w:r>
          </w:p>
        </w:tc>
        <w:tc>
          <w:tcPr>
            <w:tcW w:w="1559" w:type="dxa"/>
            <w:tcBorders>
              <w:top w:val="single" w:sz="4" w:space="0" w:color="auto"/>
              <w:left w:val="nil"/>
              <w:bottom w:val="single" w:sz="4" w:space="0" w:color="auto"/>
              <w:right w:val="single" w:sz="4" w:space="0" w:color="auto"/>
            </w:tcBorders>
            <w:shd w:val="clear" w:color="auto" w:fill="auto"/>
            <w:vAlign w:val="center"/>
          </w:tcPr>
          <w:p w14:paraId="728B43E6" w14:textId="77777777" w:rsidR="0058469A" w:rsidRPr="0058469A" w:rsidRDefault="0058469A" w:rsidP="0058469A">
            <w:pPr>
              <w:spacing w:line="276" w:lineRule="auto"/>
              <w:jc w:val="center"/>
              <w:rPr>
                <w:sz w:val="28"/>
                <w:szCs w:val="28"/>
              </w:rPr>
            </w:pPr>
            <w:r w:rsidRPr="0058469A">
              <w:rPr>
                <w:sz w:val="28"/>
                <w:szCs w:val="28"/>
              </w:rPr>
              <w:t>12892,15</w:t>
            </w:r>
          </w:p>
        </w:tc>
        <w:tc>
          <w:tcPr>
            <w:tcW w:w="1559" w:type="dxa"/>
            <w:tcBorders>
              <w:top w:val="single" w:sz="4" w:space="0" w:color="auto"/>
              <w:left w:val="nil"/>
              <w:bottom w:val="single" w:sz="4" w:space="0" w:color="auto"/>
              <w:right w:val="single" w:sz="4" w:space="0" w:color="auto"/>
            </w:tcBorders>
            <w:shd w:val="clear" w:color="auto" w:fill="auto"/>
            <w:vAlign w:val="center"/>
          </w:tcPr>
          <w:p w14:paraId="63B8BEDF" w14:textId="77777777" w:rsidR="0058469A" w:rsidRPr="0058469A" w:rsidRDefault="0058469A" w:rsidP="0058469A">
            <w:pPr>
              <w:spacing w:line="276" w:lineRule="auto"/>
              <w:jc w:val="center"/>
              <w:rPr>
                <w:sz w:val="28"/>
                <w:szCs w:val="28"/>
              </w:rPr>
            </w:pPr>
            <w:r w:rsidRPr="0058469A">
              <w:rPr>
                <w:sz w:val="28"/>
                <w:szCs w:val="28"/>
              </w:rPr>
              <w:t>13407,83</w:t>
            </w:r>
          </w:p>
        </w:tc>
        <w:tc>
          <w:tcPr>
            <w:tcW w:w="1560" w:type="dxa"/>
            <w:tcBorders>
              <w:top w:val="single" w:sz="4" w:space="0" w:color="auto"/>
              <w:left w:val="nil"/>
              <w:bottom w:val="single" w:sz="4" w:space="0" w:color="auto"/>
              <w:right w:val="single" w:sz="4" w:space="0" w:color="auto"/>
            </w:tcBorders>
            <w:shd w:val="clear" w:color="auto" w:fill="auto"/>
            <w:vAlign w:val="center"/>
          </w:tcPr>
          <w:p w14:paraId="417F55A4" w14:textId="77777777" w:rsidR="0058469A" w:rsidRPr="0058469A" w:rsidRDefault="0058469A" w:rsidP="0058469A">
            <w:pPr>
              <w:spacing w:line="276" w:lineRule="auto"/>
              <w:jc w:val="center"/>
              <w:rPr>
                <w:sz w:val="28"/>
                <w:szCs w:val="28"/>
              </w:rPr>
            </w:pPr>
            <w:r w:rsidRPr="0058469A">
              <w:rPr>
                <w:sz w:val="28"/>
                <w:szCs w:val="28"/>
              </w:rPr>
              <w:t>13944,15</w:t>
            </w:r>
          </w:p>
        </w:tc>
        <w:tc>
          <w:tcPr>
            <w:tcW w:w="1559" w:type="dxa"/>
            <w:tcBorders>
              <w:top w:val="single" w:sz="4" w:space="0" w:color="auto"/>
              <w:left w:val="nil"/>
              <w:bottom w:val="single" w:sz="4" w:space="0" w:color="auto"/>
              <w:right w:val="single" w:sz="4" w:space="0" w:color="auto"/>
            </w:tcBorders>
            <w:shd w:val="clear" w:color="auto" w:fill="auto"/>
            <w:vAlign w:val="center"/>
          </w:tcPr>
          <w:p w14:paraId="4D054C3E" w14:textId="77777777" w:rsidR="0058469A" w:rsidRPr="0058469A" w:rsidRDefault="0058469A" w:rsidP="0058469A">
            <w:pPr>
              <w:spacing w:line="276" w:lineRule="auto"/>
              <w:jc w:val="center"/>
              <w:rPr>
                <w:sz w:val="28"/>
                <w:szCs w:val="28"/>
              </w:rPr>
            </w:pPr>
            <w:r w:rsidRPr="0058469A">
              <w:rPr>
                <w:sz w:val="28"/>
                <w:szCs w:val="28"/>
              </w:rPr>
              <w:t>14501,91</w:t>
            </w:r>
          </w:p>
        </w:tc>
      </w:tr>
      <w:tr w:rsidR="0058469A" w:rsidRPr="0058469A" w14:paraId="1F97C7EB" w14:textId="77777777" w:rsidTr="007368F0">
        <w:trPr>
          <w:trHeight w:val="315"/>
        </w:trPr>
        <w:tc>
          <w:tcPr>
            <w:tcW w:w="850" w:type="dxa"/>
            <w:shd w:val="clear" w:color="auto" w:fill="auto"/>
            <w:vAlign w:val="center"/>
          </w:tcPr>
          <w:p w14:paraId="54BF1F0E" w14:textId="77777777" w:rsidR="0058469A" w:rsidRPr="0058469A" w:rsidRDefault="0058469A" w:rsidP="0058469A">
            <w:pPr>
              <w:spacing w:line="276" w:lineRule="auto"/>
              <w:jc w:val="center"/>
              <w:rPr>
                <w:sz w:val="28"/>
                <w:szCs w:val="28"/>
              </w:rPr>
            </w:pPr>
            <w:r w:rsidRPr="0058469A">
              <w:rPr>
                <w:sz w:val="28"/>
                <w:szCs w:val="28"/>
              </w:rPr>
              <w:t>2.7.2.</w:t>
            </w:r>
          </w:p>
        </w:tc>
        <w:tc>
          <w:tcPr>
            <w:tcW w:w="5354" w:type="dxa"/>
            <w:shd w:val="clear" w:color="auto" w:fill="auto"/>
            <w:vAlign w:val="center"/>
          </w:tcPr>
          <w:p w14:paraId="431745CF" w14:textId="77777777" w:rsidR="0058469A" w:rsidRPr="0058469A" w:rsidRDefault="0058469A" w:rsidP="0058469A">
            <w:pPr>
              <w:spacing w:line="276" w:lineRule="auto"/>
              <w:rPr>
                <w:sz w:val="28"/>
                <w:szCs w:val="28"/>
              </w:rPr>
            </w:pPr>
            <w:r w:rsidRPr="0058469A">
              <w:rPr>
                <w:sz w:val="28"/>
                <w:szCs w:val="28"/>
              </w:rPr>
              <w:t>от 41 мм до 70 мм (включительно)</w:t>
            </w:r>
          </w:p>
        </w:tc>
        <w:tc>
          <w:tcPr>
            <w:tcW w:w="1701" w:type="dxa"/>
            <w:shd w:val="clear" w:color="auto" w:fill="auto"/>
            <w:vAlign w:val="center"/>
          </w:tcPr>
          <w:p w14:paraId="6EDDFB5A"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008DC7" w14:textId="77777777" w:rsidR="0058469A" w:rsidRPr="0058469A" w:rsidRDefault="0058469A" w:rsidP="0058469A">
            <w:pPr>
              <w:spacing w:line="276" w:lineRule="auto"/>
              <w:jc w:val="center"/>
              <w:rPr>
                <w:sz w:val="28"/>
                <w:szCs w:val="28"/>
              </w:rPr>
            </w:pPr>
            <w:r w:rsidRPr="0058469A">
              <w:rPr>
                <w:sz w:val="28"/>
                <w:szCs w:val="28"/>
              </w:rPr>
              <w:t>13860,86</w:t>
            </w:r>
          </w:p>
        </w:tc>
        <w:tc>
          <w:tcPr>
            <w:tcW w:w="1559" w:type="dxa"/>
            <w:tcBorders>
              <w:top w:val="single" w:sz="4" w:space="0" w:color="auto"/>
              <w:left w:val="nil"/>
              <w:bottom w:val="single" w:sz="4" w:space="0" w:color="auto"/>
              <w:right w:val="single" w:sz="4" w:space="0" w:color="auto"/>
            </w:tcBorders>
            <w:shd w:val="clear" w:color="auto" w:fill="auto"/>
            <w:vAlign w:val="center"/>
          </w:tcPr>
          <w:p w14:paraId="114BDC4B" w14:textId="77777777" w:rsidR="0058469A" w:rsidRPr="0058469A" w:rsidRDefault="0058469A" w:rsidP="0058469A">
            <w:pPr>
              <w:spacing w:line="276" w:lineRule="auto"/>
              <w:jc w:val="center"/>
              <w:rPr>
                <w:sz w:val="28"/>
                <w:szCs w:val="28"/>
              </w:rPr>
            </w:pPr>
            <w:r w:rsidRPr="0058469A">
              <w:rPr>
                <w:sz w:val="28"/>
                <w:szCs w:val="28"/>
              </w:rPr>
              <w:t>14401,43</w:t>
            </w:r>
          </w:p>
        </w:tc>
        <w:tc>
          <w:tcPr>
            <w:tcW w:w="1559" w:type="dxa"/>
            <w:tcBorders>
              <w:top w:val="single" w:sz="4" w:space="0" w:color="auto"/>
              <w:left w:val="nil"/>
              <w:bottom w:val="single" w:sz="4" w:space="0" w:color="auto"/>
              <w:right w:val="single" w:sz="4" w:space="0" w:color="auto"/>
            </w:tcBorders>
            <w:shd w:val="clear" w:color="auto" w:fill="auto"/>
            <w:vAlign w:val="center"/>
          </w:tcPr>
          <w:p w14:paraId="264EEA49" w14:textId="77777777" w:rsidR="0058469A" w:rsidRPr="0058469A" w:rsidRDefault="0058469A" w:rsidP="0058469A">
            <w:pPr>
              <w:spacing w:line="276" w:lineRule="auto"/>
              <w:jc w:val="center"/>
              <w:rPr>
                <w:sz w:val="28"/>
                <w:szCs w:val="28"/>
              </w:rPr>
            </w:pPr>
            <w:r w:rsidRPr="0058469A">
              <w:rPr>
                <w:sz w:val="28"/>
                <w:szCs w:val="28"/>
              </w:rPr>
              <w:t>14977,49</w:t>
            </w:r>
          </w:p>
        </w:tc>
        <w:tc>
          <w:tcPr>
            <w:tcW w:w="1560" w:type="dxa"/>
            <w:tcBorders>
              <w:top w:val="single" w:sz="4" w:space="0" w:color="auto"/>
              <w:left w:val="nil"/>
              <w:bottom w:val="single" w:sz="4" w:space="0" w:color="auto"/>
              <w:right w:val="single" w:sz="4" w:space="0" w:color="auto"/>
            </w:tcBorders>
            <w:shd w:val="clear" w:color="auto" w:fill="auto"/>
            <w:vAlign w:val="center"/>
          </w:tcPr>
          <w:p w14:paraId="3C7EBF79" w14:textId="77777777" w:rsidR="0058469A" w:rsidRPr="0058469A" w:rsidRDefault="0058469A" w:rsidP="0058469A">
            <w:pPr>
              <w:spacing w:line="276" w:lineRule="auto"/>
              <w:jc w:val="center"/>
              <w:rPr>
                <w:sz w:val="28"/>
                <w:szCs w:val="28"/>
              </w:rPr>
            </w:pPr>
            <w:r w:rsidRPr="0058469A">
              <w:rPr>
                <w:sz w:val="28"/>
                <w:szCs w:val="28"/>
              </w:rPr>
              <w:t>15576,59</w:t>
            </w:r>
          </w:p>
        </w:tc>
        <w:tc>
          <w:tcPr>
            <w:tcW w:w="1559" w:type="dxa"/>
            <w:tcBorders>
              <w:top w:val="single" w:sz="4" w:space="0" w:color="auto"/>
              <w:left w:val="nil"/>
              <w:bottom w:val="single" w:sz="4" w:space="0" w:color="auto"/>
              <w:right w:val="single" w:sz="4" w:space="0" w:color="auto"/>
            </w:tcBorders>
            <w:shd w:val="clear" w:color="auto" w:fill="auto"/>
            <w:vAlign w:val="center"/>
          </w:tcPr>
          <w:p w14:paraId="65844D56" w14:textId="77777777" w:rsidR="0058469A" w:rsidRPr="0058469A" w:rsidRDefault="0058469A" w:rsidP="0058469A">
            <w:pPr>
              <w:spacing w:line="276" w:lineRule="auto"/>
              <w:jc w:val="center"/>
              <w:rPr>
                <w:sz w:val="28"/>
                <w:szCs w:val="28"/>
              </w:rPr>
            </w:pPr>
            <w:r w:rsidRPr="0058469A">
              <w:rPr>
                <w:sz w:val="28"/>
                <w:szCs w:val="28"/>
              </w:rPr>
              <w:t>16199,65</w:t>
            </w:r>
          </w:p>
        </w:tc>
      </w:tr>
      <w:tr w:rsidR="0058469A" w:rsidRPr="0058469A" w14:paraId="1460BDC9" w14:textId="77777777" w:rsidTr="007368F0">
        <w:trPr>
          <w:trHeight w:val="315"/>
        </w:trPr>
        <w:tc>
          <w:tcPr>
            <w:tcW w:w="850" w:type="dxa"/>
            <w:shd w:val="clear" w:color="auto" w:fill="auto"/>
            <w:vAlign w:val="center"/>
          </w:tcPr>
          <w:p w14:paraId="1CDD3686" w14:textId="77777777" w:rsidR="0058469A" w:rsidRPr="0058469A" w:rsidRDefault="0058469A" w:rsidP="0058469A">
            <w:pPr>
              <w:spacing w:line="276" w:lineRule="auto"/>
              <w:jc w:val="center"/>
              <w:rPr>
                <w:sz w:val="28"/>
                <w:szCs w:val="28"/>
              </w:rPr>
            </w:pPr>
            <w:r w:rsidRPr="0058469A">
              <w:rPr>
                <w:sz w:val="28"/>
                <w:szCs w:val="28"/>
              </w:rPr>
              <w:t>2.7.3.</w:t>
            </w:r>
          </w:p>
        </w:tc>
        <w:tc>
          <w:tcPr>
            <w:tcW w:w="5354" w:type="dxa"/>
            <w:shd w:val="clear" w:color="auto" w:fill="auto"/>
            <w:vAlign w:val="center"/>
          </w:tcPr>
          <w:p w14:paraId="6D817656" w14:textId="77777777" w:rsidR="0058469A" w:rsidRPr="0058469A" w:rsidRDefault="0058469A" w:rsidP="0058469A">
            <w:pPr>
              <w:spacing w:line="276" w:lineRule="auto"/>
              <w:rPr>
                <w:sz w:val="28"/>
                <w:szCs w:val="28"/>
              </w:rPr>
            </w:pPr>
            <w:r w:rsidRPr="0058469A">
              <w:rPr>
                <w:sz w:val="28"/>
                <w:szCs w:val="28"/>
              </w:rPr>
              <w:t>от 71 мм до 100 мм (включительно)</w:t>
            </w:r>
          </w:p>
        </w:tc>
        <w:tc>
          <w:tcPr>
            <w:tcW w:w="1701" w:type="dxa"/>
            <w:shd w:val="clear" w:color="auto" w:fill="auto"/>
            <w:vAlign w:val="center"/>
          </w:tcPr>
          <w:p w14:paraId="1AA5C245"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1AA2D0" w14:textId="77777777" w:rsidR="0058469A" w:rsidRPr="0058469A" w:rsidRDefault="0058469A" w:rsidP="0058469A">
            <w:pPr>
              <w:spacing w:line="276" w:lineRule="auto"/>
              <w:jc w:val="center"/>
              <w:rPr>
                <w:sz w:val="28"/>
                <w:szCs w:val="28"/>
              </w:rPr>
            </w:pPr>
            <w:r w:rsidRPr="0058469A">
              <w:rPr>
                <w:sz w:val="28"/>
                <w:szCs w:val="28"/>
              </w:rPr>
              <w:t>14558,85</w:t>
            </w:r>
          </w:p>
        </w:tc>
        <w:tc>
          <w:tcPr>
            <w:tcW w:w="1559" w:type="dxa"/>
            <w:tcBorders>
              <w:top w:val="single" w:sz="4" w:space="0" w:color="auto"/>
              <w:left w:val="nil"/>
              <w:bottom w:val="single" w:sz="4" w:space="0" w:color="auto"/>
              <w:right w:val="single" w:sz="4" w:space="0" w:color="auto"/>
            </w:tcBorders>
            <w:shd w:val="clear" w:color="auto" w:fill="auto"/>
            <w:vAlign w:val="center"/>
          </w:tcPr>
          <w:p w14:paraId="6CE4E5EB" w14:textId="77777777" w:rsidR="0058469A" w:rsidRPr="0058469A" w:rsidRDefault="0058469A" w:rsidP="0058469A">
            <w:pPr>
              <w:spacing w:line="276" w:lineRule="auto"/>
              <w:jc w:val="center"/>
              <w:rPr>
                <w:sz w:val="28"/>
                <w:szCs w:val="28"/>
              </w:rPr>
            </w:pPr>
            <w:r w:rsidRPr="0058469A">
              <w:rPr>
                <w:sz w:val="28"/>
                <w:szCs w:val="28"/>
              </w:rPr>
              <w:t>15126,64</w:t>
            </w:r>
          </w:p>
        </w:tc>
        <w:tc>
          <w:tcPr>
            <w:tcW w:w="1559" w:type="dxa"/>
            <w:tcBorders>
              <w:top w:val="single" w:sz="4" w:space="0" w:color="auto"/>
              <w:left w:val="nil"/>
              <w:bottom w:val="single" w:sz="4" w:space="0" w:color="auto"/>
              <w:right w:val="single" w:sz="4" w:space="0" w:color="auto"/>
            </w:tcBorders>
            <w:shd w:val="clear" w:color="auto" w:fill="auto"/>
            <w:vAlign w:val="center"/>
          </w:tcPr>
          <w:p w14:paraId="245558D7" w14:textId="77777777" w:rsidR="0058469A" w:rsidRPr="0058469A" w:rsidRDefault="0058469A" w:rsidP="0058469A">
            <w:pPr>
              <w:spacing w:line="276" w:lineRule="auto"/>
              <w:jc w:val="center"/>
              <w:rPr>
                <w:sz w:val="28"/>
                <w:szCs w:val="28"/>
              </w:rPr>
            </w:pPr>
            <w:r w:rsidRPr="0058469A">
              <w:rPr>
                <w:sz w:val="28"/>
                <w:szCs w:val="28"/>
              </w:rPr>
              <w:t>15731,71</w:t>
            </w:r>
          </w:p>
        </w:tc>
        <w:tc>
          <w:tcPr>
            <w:tcW w:w="1560" w:type="dxa"/>
            <w:tcBorders>
              <w:top w:val="single" w:sz="4" w:space="0" w:color="auto"/>
              <w:left w:val="nil"/>
              <w:bottom w:val="single" w:sz="4" w:space="0" w:color="auto"/>
              <w:right w:val="single" w:sz="4" w:space="0" w:color="auto"/>
            </w:tcBorders>
            <w:shd w:val="clear" w:color="auto" w:fill="auto"/>
            <w:vAlign w:val="center"/>
          </w:tcPr>
          <w:p w14:paraId="793DFC4E" w14:textId="77777777" w:rsidR="0058469A" w:rsidRPr="0058469A" w:rsidRDefault="0058469A" w:rsidP="0058469A">
            <w:pPr>
              <w:spacing w:line="276" w:lineRule="auto"/>
              <w:jc w:val="center"/>
              <w:rPr>
                <w:sz w:val="28"/>
                <w:szCs w:val="28"/>
              </w:rPr>
            </w:pPr>
            <w:r w:rsidRPr="0058469A">
              <w:rPr>
                <w:sz w:val="28"/>
                <w:szCs w:val="28"/>
              </w:rPr>
              <w:t>16360,98</w:t>
            </w:r>
          </w:p>
        </w:tc>
        <w:tc>
          <w:tcPr>
            <w:tcW w:w="1559" w:type="dxa"/>
            <w:tcBorders>
              <w:top w:val="single" w:sz="4" w:space="0" w:color="auto"/>
              <w:left w:val="nil"/>
              <w:bottom w:val="single" w:sz="4" w:space="0" w:color="auto"/>
              <w:right w:val="single" w:sz="4" w:space="0" w:color="auto"/>
            </w:tcBorders>
            <w:shd w:val="clear" w:color="auto" w:fill="auto"/>
            <w:vAlign w:val="center"/>
          </w:tcPr>
          <w:p w14:paraId="5A05321F" w14:textId="77777777" w:rsidR="0058469A" w:rsidRPr="0058469A" w:rsidRDefault="0058469A" w:rsidP="0058469A">
            <w:pPr>
              <w:spacing w:line="276" w:lineRule="auto"/>
              <w:jc w:val="center"/>
              <w:rPr>
                <w:sz w:val="28"/>
                <w:szCs w:val="28"/>
              </w:rPr>
            </w:pPr>
            <w:r w:rsidRPr="0058469A">
              <w:rPr>
                <w:sz w:val="28"/>
                <w:szCs w:val="28"/>
              </w:rPr>
              <w:t>17015,41</w:t>
            </w:r>
          </w:p>
        </w:tc>
      </w:tr>
      <w:tr w:rsidR="0058469A" w:rsidRPr="0058469A" w14:paraId="16ED29CF" w14:textId="77777777" w:rsidTr="007368F0">
        <w:trPr>
          <w:trHeight w:val="315"/>
        </w:trPr>
        <w:tc>
          <w:tcPr>
            <w:tcW w:w="850" w:type="dxa"/>
            <w:shd w:val="clear" w:color="auto" w:fill="auto"/>
            <w:vAlign w:val="center"/>
          </w:tcPr>
          <w:p w14:paraId="5E5D786C" w14:textId="77777777" w:rsidR="0058469A" w:rsidRPr="0058469A" w:rsidRDefault="0058469A" w:rsidP="0058469A">
            <w:pPr>
              <w:spacing w:line="276" w:lineRule="auto"/>
              <w:jc w:val="center"/>
              <w:rPr>
                <w:sz w:val="28"/>
                <w:szCs w:val="28"/>
              </w:rPr>
            </w:pPr>
            <w:r w:rsidRPr="0058469A">
              <w:rPr>
                <w:sz w:val="28"/>
                <w:szCs w:val="28"/>
              </w:rPr>
              <w:t>2.7.4.</w:t>
            </w:r>
          </w:p>
        </w:tc>
        <w:tc>
          <w:tcPr>
            <w:tcW w:w="5354" w:type="dxa"/>
            <w:shd w:val="clear" w:color="auto" w:fill="auto"/>
            <w:vAlign w:val="center"/>
          </w:tcPr>
          <w:p w14:paraId="42E1AE1C" w14:textId="77777777" w:rsidR="0058469A" w:rsidRPr="0058469A" w:rsidRDefault="0058469A" w:rsidP="0058469A">
            <w:pPr>
              <w:spacing w:line="276" w:lineRule="auto"/>
              <w:rPr>
                <w:sz w:val="28"/>
                <w:szCs w:val="28"/>
              </w:rPr>
            </w:pPr>
            <w:r w:rsidRPr="0058469A">
              <w:rPr>
                <w:sz w:val="28"/>
                <w:szCs w:val="28"/>
              </w:rPr>
              <w:t>от 101 мм до 150 мм (включительно)</w:t>
            </w:r>
          </w:p>
        </w:tc>
        <w:tc>
          <w:tcPr>
            <w:tcW w:w="1701" w:type="dxa"/>
            <w:shd w:val="clear" w:color="auto" w:fill="auto"/>
            <w:vAlign w:val="center"/>
          </w:tcPr>
          <w:p w14:paraId="66E15112"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F004C4" w14:textId="77777777" w:rsidR="0058469A" w:rsidRPr="0058469A" w:rsidRDefault="0058469A" w:rsidP="0058469A">
            <w:pPr>
              <w:spacing w:line="276" w:lineRule="auto"/>
              <w:jc w:val="center"/>
              <w:rPr>
                <w:sz w:val="28"/>
                <w:szCs w:val="28"/>
              </w:rPr>
            </w:pPr>
            <w:r w:rsidRPr="0058469A">
              <w:rPr>
                <w:sz w:val="28"/>
                <w:szCs w:val="28"/>
              </w:rPr>
              <w:t>16674,94</w:t>
            </w:r>
          </w:p>
        </w:tc>
        <w:tc>
          <w:tcPr>
            <w:tcW w:w="1559" w:type="dxa"/>
            <w:tcBorders>
              <w:top w:val="single" w:sz="4" w:space="0" w:color="auto"/>
              <w:left w:val="nil"/>
              <w:bottom w:val="single" w:sz="4" w:space="0" w:color="auto"/>
              <w:right w:val="single" w:sz="4" w:space="0" w:color="auto"/>
            </w:tcBorders>
            <w:shd w:val="clear" w:color="auto" w:fill="auto"/>
            <w:vAlign w:val="center"/>
          </w:tcPr>
          <w:p w14:paraId="4EF3BC41" w14:textId="77777777" w:rsidR="0058469A" w:rsidRPr="0058469A" w:rsidRDefault="0058469A" w:rsidP="0058469A">
            <w:pPr>
              <w:spacing w:line="276" w:lineRule="auto"/>
              <w:jc w:val="center"/>
              <w:rPr>
                <w:sz w:val="28"/>
                <w:szCs w:val="28"/>
              </w:rPr>
            </w:pPr>
            <w:r w:rsidRPr="0058469A">
              <w:rPr>
                <w:sz w:val="28"/>
                <w:szCs w:val="28"/>
              </w:rPr>
              <w:t>17325,26</w:t>
            </w:r>
          </w:p>
        </w:tc>
        <w:tc>
          <w:tcPr>
            <w:tcW w:w="1559" w:type="dxa"/>
            <w:tcBorders>
              <w:top w:val="single" w:sz="4" w:space="0" w:color="auto"/>
              <w:left w:val="nil"/>
              <w:bottom w:val="single" w:sz="4" w:space="0" w:color="auto"/>
              <w:right w:val="single" w:sz="4" w:space="0" w:color="auto"/>
            </w:tcBorders>
            <w:shd w:val="clear" w:color="auto" w:fill="auto"/>
            <w:vAlign w:val="center"/>
          </w:tcPr>
          <w:p w14:paraId="7789D690" w14:textId="77777777" w:rsidR="0058469A" w:rsidRPr="0058469A" w:rsidRDefault="0058469A" w:rsidP="0058469A">
            <w:pPr>
              <w:spacing w:line="276" w:lineRule="auto"/>
              <w:jc w:val="center"/>
              <w:rPr>
                <w:sz w:val="28"/>
                <w:szCs w:val="28"/>
              </w:rPr>
            </w:pPr>
            <w:r w:rsidRPr="0058469A">
              <w:rPr>
                <w:sz w:val="28"/>
                <w:szCs w:val="28"/>
              </w:rPr>
              <w:t>18018,27</w:t>
            </w:r>
          </w:p>
        </w:tc>
        <w:tc>
          <w:tcPr>
            <w:tcW w:w="1560" w:type="dxa"/>
            <w:tcBorders>
              <w:top w:val="single" w:sz="4" w:space="0" w:color="auto"/>
              <w:left w:val="nil"/>
              <w:bottom w:val="single" w:sz="4" w:space="0" w:color="auto"/>
              <w:right w:val="single" w:sz="4" w:space="0" w:color="auto"/>
            </w:tcBorders>
            <w:shd w:val="clear" w:color="auto" w:fill="auto"/>
            <w:vAlign w:val="center"/>
          </w:tcPr>
          <w:p w14:paraId="7DF9410E" w14:textId="77777777" w:rsidR="0058469A" w:rsidRPr="0058469A" w:rsidRDefault="0058469A" w:rsidP="0058469A">
            <w:pPr>
              <w:spacing w:line="276" w:lineRule="auto"/>
              <w:jc w:val="center"/>
              <w:rPr>
                <w:sz w:val="28"/>
                <w:szCs w:val="28"/>
              </w:rPr>
            </w:pPr>
            <w:r w:rsidRPr="0058469A">
              <w:rPr>
                <w:sz w:val="28"/>
                <w:szCs w:val="28"/>
              </w:rPr>
              <w:t>18739,00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5E41A1E8" w14:textId="77777777" w:rsidR="0058469A" w:rsidRPr="0058469A" w:rsidRDefault="0058469A" w:rsidP="0058469A">
            <w:pPr>
              <w:spacing w:line="276" w:lineRule="auto"/>
              <w:jc w:val="center"/>
              <w:rPr>
                <w:sz w:val="28"/>
                <w:szCs w:val="28"/>
              </w:rPr>
            </w:pPr>
            <w:r w:rsidRPr="0058469A">
              <w:rPr>
                <w:sz w:val="28"/>
                <w:szCs w:val="28"/>
              </w:rPr>
              <w:t>19488,56</w:t>
            </w:r>
          </w:p>
        </w:tc>
      </w:tr>
      <w:tr w:rsidR="0058469A" w:rsidRPr="0058469A" w14:paraId="7322F1E1" w14:textId="77777777" w:rsidTr="007368F0">
        <w:trPr>
          <w:trHeight w:val="315"/>
        </w:trPr>
        <w:tc>
          <w:tcPr>
            <w:tcW w:w="850" w:type="dxa"/>
            <w:shd w:val="clear" w:color="auto" w:fill="auto"/>
            <w:vAlign w:val="center"/>
          </w:tcPr>
          <w:p w14:paraId="2369AC96" w14:textId="77777777" w:rsidR="0058469A" w:rsidRPr="0058469A" w:rsidRDefault="0058469A" w:rsidP="0058469A">
            <w:pPr>
              <w:spacing w:line="276" w:lineRule="auto"/>
              <w:jc w:val="center"/>
              <w:rPr>
                <w:sz w:val="28"/>
                <w:szCs w:val="28"/>
              </w:rPr>
            </w:pPr>
            <w:r w:rsidRPr="0058469A">
              <w:rPr>
                <w:sz w:val="28"/>
                <w:szCs w:val="28"/>
              </w:rPr>
              <w:t>2.7.5.</w:t>
            </w:r>
          </w:p>
        </w:tc>
        <w:tc>
          <w:tcPr>
            <w:tcW w:w="5354" w:type="dxa"/>
            <w:shd w:val="clear" w:color="auto" w:fill="auto"/>
            <w:vAlign w:val="center"/>
          </w:tcPr>
          <w:p w14:paraId="280ECDC9" w14:textId="77777777" w:rsidR="0058469A" w:rsidRPr="0058469A" w:rsidRDefault="0058469A" w:rsidP="0058469A">
            <w:pPr>
              <w:spacing w:line="276" w:lineRule="auto"/>
              <w:rPr>
                <w:sz w:val="28"/>
                <w:szCs w:val="28"/>
              </w:rPr>
            </w:pPr>
            <w:r w:rsidRPr="0058469A">
              <w:rPr>
                <w:sz w:val="28"/>
                <w:szCs w:val="28"/>
              </w:rPr>
              <w:t>от 151 мм до 200 мм (включительно)</w:t>
            </w:r>
          </w:p>
        </w:tc>
        <w:tc>
          <w:tcPr>
            <w:tcW w:w="1701" w:type="dxa"/>
            <w:shd w:val="clear" w:color="auto" w:fill="auto"/>
            <w:vAlign w:val="center"/>
          </w:tcPr>
          <w:p w14:paraId="5AF962F2"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55D055" w14:textId="77777777" w:rsidR="0058469A" w:rsidRPr="0058469A" w:rsidRDefault="0058469A" w:rsidP="0058469A">
            <w:pPr>
              <w:spacing w:line="276" w:lineRule="auto"/>
              <w:jc w:val="center"/>
              <w:rPr>
                <w:sz w:val="28"/>
                <w:szCs w:val="28"/>
              </w:rPr>
            </w:pPr>
            <w:r w:rsidRPr="0058469A">
              <w:rPr>
                <w:sz w:val="28"/>
                <w:szCs w:val="28"/>
              </w:rPr>
              <w:t>17844,42</w:t>
            </w:r>
          </w:p>
        </w:tc>
        <w:tc>
          <w:tcPr>
            <w:tcW w:w="1559" w:type="dxa"/>
            <w:tcBorders>
              <w:top w:val="single" w:sz="4" w:space="0" w:color="auto"/>
              <w:left w:val="nil"/>
              <w:bottom w:val="single" w:sz="4" w:space="0" w:color="auto"/>
              <w:right w:val="single" w:sz="4" w:space="0" w:color="auto"/>
            </w:tcBorders>
            <w:shd w:val="clear" w:color="auto" w:fill="auto"/>
            <w:vAlign w:val="center"/>
          </w:tcPr>
          <w:p w14:paraId="73260E5D" w14:textId="77777777" w:rsidR="0058469A" w:rsidRPr="0058469A" w:rsidRDefault="0058469A" w:rsidP="0058469A">
            <w:pPr>
              <w:spacing w:line="276" w:lineRule="auto"/>
              <w:jc w:val="center"/>
              <w:rPr>
                <w:sz w:val="28"/>
                <w:szCs w:val="28"/>
              </w:rPr>
            </w:pPr>
            <w:r w:rsidRPr="0058469A">
              <w:rPr>
                <w:sz w:val="28"/>
                <w:szCs w:val="28"/>
              </w:rPr>
              <w:t>18540,35</w:t>
            </w:r>
          </w:p>
        </w:tc>
        <w:tc>
          <w:tcPr>
            <w:tcW w:w="1559" w:type="dxa"/>
            <w:tcBorders>
              <w:top w:val="single" w:sz="4" w:space="0" w:color="auto"/>
              <w:left w:val="nil"/>
              <w:bottom w:val="single" w:sz="4" w:space="0" w:color="auto"/>
              <w:right w:val="single" w:sz="4" w:space="0" w:color="auto"/>
            </w:tcBorders>
            <w:shd w:val="clear" w:color="auto" w:fill="auto"/>
            <w:vAlign w:val="center"/>
          </w:tcPr>
          <w:p w14:paraId="1601FC8D" w14:textId="77777777" w:rsidR="0058469A" w:rsidRPr="0058469A" w:rsidRDefault="0058469A" w:rsidP="0058469A">
            <w:pPr>
              <w:spacing w:line="276" w:lineRule="auto"/>
              <w:jc w:val="center"/>
              <w:rPr>
                <w:sz w:val="28"/>
                <w:szCs w:val="28"/>
              </w:rPr>
            </w:pPr>
            <w:r w:rsidRPr="0058469A">
              <w:rPr>
                <w:sz w:val="28"/>
                <w:szCs w:val="28"/>
              </w:rPr>
              <w:t>19281,96</w:t>
            </w:r>
          </w:p>
        </w:tc>
        <w:tc>
          <w:tcPr>
            <w:tcW w:w="1560" w:type="dxa"/>
            <w:tcBorders>
              <w:top w:val="single" w:sz="4" w:space="0" w:color="auto"/>
              <w:left w:val="nil"/>
              <w:bottom w:val="single" w:sz="4" w:space="0" w:color="auto"/>
              <w:right w:val="single" w:sz="4" w:space="0" w:color="auto"/>
            </w:tcBorders>
            <w:shd w:val="clear" w:color="auto" w:fill="auto"/>
            <w:vAlign w:val="center"/>
          </w:tcPr>
          <w:p w14:paraId="65425CF3" w14:textId="77777777" w:rsidR="0058469A" w:rsidRPr="0058469A" w:rsidRDefault="0058469A" w:rsidP="0058469A">
            <w:pPr>
              <w:spacing w:line="276" w:lineRule="auto"/>
              <w:jc w:val="center"/>
              <w:rPr>
                <w:sz w:val="28"/>
                <w:szCs w:val="28"/>
              </w:rPr>
            </w:pPr>
            <w:r w:rsidRPr="0058469A">
              <w:rPr>
                <w:sz w:val="28"/>
                <w:szCs w:val="28"/>
              </w:rPr>
              <w:t>20053,24</w:t>
            </w:r>
          </w:p>
        </w:tc>
        <w:tc>
          <w:tcPr>
            <w:tcW w:w="1559" w:type="dxa"/>
            <w:tcBorders>
              <w:top w:val="single" w:sz="4" w:space="0" w:color="auto"/>
              <w:left w:val="nil"/>
              <w:bottom w:val="single" w:sz="4" w:space="0" w:color="auto"/>
              <w:right w:val="single" w:sz="4" w:space="0" w:color="auto"/>
            </w:tcBorders>
            <w:shd w:val="clear" w:color="auto" w:fill="auto"/>
            <w:vAlign w:val="center"/>
          </w:tcPr>
          <w:p w14:paraId="3DF4CB2A" w14:textId="77777777" w:rsidR="0058469A" w:rsidRPr="0058469A" w:rsidRDefault="0058469A" w:rsidP="0058469A">
            <w:pPr>
              <w:spacing w:line="276" w:lineRule="auto"/>
              <w:jc w:val="center"/>
              <w:rPr>
                <w:sz w:val="28"/>
                <w:szCs w:val="28"/>
              </w:rPr>
            </w:pPr>
            <w:r w:rsidRPr="0058469A">
              <w:rPr>
                <w:sz w:val="28"/>
                <w:szCs w:val="28"/>
              </w:rPr>
              <w:t>20855,37</w:t>
            </w:r>
          </w:p>
        </w:tc>
      </w:tr>
      <w:tr w:rsidR="0058469A" w:rsidRPr="0058469A" w14:paraId="7B506404" w14:textId="77777777" w:rsidTr="007368F0">
        <w:trPr>
          <w:trHeight w:val="315"/>
        </w:trPr>
        <w:tc>
          <w:tcPr>
            <w:tcW w:w="850" w:type="dxa"/>
            <w:shd w:val="clear" w:color="auto" w:fill="auto"/>
            <w:vAlign w:val="center"/>
          </w:tcPr>
          <w:p w14:paraId="1EA64CF6" w14:textId="77777777" w:rsidR="0058469A" w:rsidRPr="0058469A" w:rsidRDefault="0058469A" w:rsidP="0058469A">
            <w:pPr>
              <w:spacing w:line="276" w:lineRule="auto"/>
              <w:jc w:val="center"/>
              <w:rPr>
                <w:sz w:val="28"/>
                <w:szCs w:val="28"/>
              </w:rPr>
            </w:pPr>
            <w:r w:rsidRPr="0058469A">
              <w:rPr>
                <w:sz w:val="28"/>
                <w:szCs w:val="28"/>
              </w:rPr>
              <w:t>2.7.6.</w:t>
            </w:r>
          </w:p>
        </w:tc>
        <w:tc>
          <w:tcPr>
            <w:tcW w:w="5354" w:type="dxa"/>
            <w:shd w:val="clear" w:color="auto" w:fill="auto"/>
            <w:vAlign w:val="center"/>
          </w:tcPr>
          <w:p w14:paraId="6CE33588" w14:textId="77777777" w:rsidR="0058469A" w:rsidRPr="0058469A" w:rsidRDefault="0058469A" w:rsidP="0058469A">
            <w:pPr>
              <w:autoSpaceDE w:val="0"/>
              <w:autoSpaceDN w:val="0"/>
              <w:adjustRightInd w:val="0"/>
              <w:spacing w:line="276" w:lineRule="auto"/>
              <w:rPr>
                <w:sz w:val="28"/>
                <w:szCs w:val="28"/>
              </w:rPr>
            </w:pPr>
            <w:r w:rsidRPr="0058469A">
              <w:rPr>
                <w:sz w:val="28"/>
                <w:szCs w:val="28"/>
              </w:rPr>
              <w:t>от 201 мм до 250 мм (включительно)</w:t>
            </w:r>
          </w:p>
        </w:tc>
        <w:tc>
          <w:tcPr>
            <w:tcW w:w="1701" w:type="dxa"/>
            <w:shd w:val="clear" w:color="auto" w:fill="auto"/>
            <w:vAlign w:val="center"/>
          </w:tcPr>
          <w:p w14:paraId="63899D23" w14:textId="77777777" w:rsidR="0058469A" w:rsidRPr="0058469A" w:rsidRDefault="0058469A" w:rsidP="0058469A">
            <w:pPr>
              <w:spacing w:line="276" w:lineRule="auto"/>
              <w:jc w:val="center"/>
              <w:rPr>
                <w:sz w:val="22"/>
                <w:szCs w:val="22"/>
              </w:rPr>
            </w:pPr>
            <w:r w:rsidRPr="0058469A">
              <w:rPr>
                <w:sz w:val="28"/>
                <w:szCs w:val="28"/>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5E35F0" w14:textId="77777777" w:rsidR="0058469A" w:rsidRPr="0058469A" w:rsidRDefault="0058469A" w:rsidP="0058469A">
            <w:pPr>
              <w:spacing w:line="276" w:lineRule="auto"/>
              <w:jc w:val="center"/>
              <w:rPr>
                <w:sz w:val="28"/>
                <w:szCs w:val="28"/>
              </w:rPr>
            </w:pPr>
            <w:r w:rsidRPr="0058469A">
              <w:rPr>
                <w:sz w:val="28"/>
                <w:szCs w:val="28"/>
              </w:rPr>
              <w:t>20681,96</w:t>
            </w:r>
          </w:p>
        </w:tc>
        <w:tc>
          <w:tcPr>
            <w:tcW w:w="1559" w:type="dxa"/>
            <w:tcBorders>
              <w:top w:val="single" w:sz="4" w:space="0" w:color="auto"/>
              <w:left w:val="nil"/>
              <w:bottom w:val="single" w:sz="4" w:space="0" w:color="auto"/>
              <w:right w:val="single" w:sz="4" w:space="0" w:color="auto"/>
            </w:tcBorders>
            <w:shd w:val="clear" w:color="auto" w:fill="auto"/>
            <w:vAlign w:val="center"/>
          </w:tcPr>
          <w:p w14:paraId="0647F316" w14:textId="77777777" w:rsidR="0058469A" w:rsidRPr="0058469A" w:rsidRDefault="0058469A" w:rsidP="0058469A">
            <w:pPr>
              <w:spacing w:line="276" w:lineRule="auto"/>
              <w:jc w:val="center"/>
              <w:rPr>
                <w:sz w:val="28"/>
                <w:szCs w:val="28"/>
              </w:rPr>
            </w:pPr>
            <w:r w:rsidRPr="0058469A">
              <w:rPr>
                <w:sz w:val="28"/>
                <w:szCs w:val="28"/>
              </w:rPr>
              <w:t>21488,55</w:t>
            </w:r>
          </w:p>
        </w:tc>
        <w:tc>
          <w:tcPr>
            <w:tcW w:w="1559" w:type="dxa"/>
            <w:tcBorders>
              <w:top w:val="single" w:sz="4" w:space="0" w:color="auto"/>
              <w:left w:val="nil"/>
              <w:bottom w:val="single" w:sz="4" w:space="0" w:color="auto"/>
              <w:right w:val="single" w:sz="4" w:space="0" w:color="auto"/>
            </w:tcBorders>
            <w:shd w:val="clear" w:color="auto" w:fill="auto"/>
            <w:vAlign w:val="center"/>
          </w:tcPr>
          <w:p w14:paraId="11453DA1" w14:textId="77777777" w:rsidR="0058469A" w:rsidRPr="0058469A" w:rsidRDefault="0058469A" w:rsidP="0058469A">
            <w:pPr>
              <w:spacing w:line="276" w:lineRule="auto"/>
              <w:jc w:val="center"/>
              <w:rPr>
                <w:sz w:val="28"/>
                <w:szCs w:val="28"/>
              </w:rPr>
            </w:pPr>
            <w:r w:rsidRPr="0058469A">
              <w:rPr>
                <w:sz w:val="28"/>
                <w:szCs w:val="28"/>
              </w:rPr>
              <w:t>22348,10</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5A0A87" w14:textId="77777777" w:rsidR="0058469A" w:rsidRPr="0058469A" w:rsidRDefault="0058469A" w:rsidP="0058469A">
            <w:pPr>
              <w:spacing w:line="276" w:lineRule="auto"/>
              <w:jc w:val="center"/>
              <w:rPr>
                <w:sz w:val="28"/>
                <w:szCs w:val="28"/>
              </w:rPr>
            </w:pPr>
            <w:r w:rsidRPr="0058469A">
              <w:rPr>
                <w:sz w:val="28"/>
                <w:szCs w:val="28"/>
              </w:rPr>
              <w:t>23242,02</w:t>
            </w:r>
          </w:p>
        </w:tc>
        <w:tc>
          <w:tcPr>
            <w:tcW w:w="1559" w:type="dxa"/>
            <w:tcBorders>
              <w:top w:val="single" w:sz="4" w:space="0" w:color="auto"/>
              <w:left w:val="nil"/>
              <w:bottom w:val="single" w:sz="4" w:space="0" w:color="auto"/>
              <w:right w:val="single" w:sz="4" w:space="0" w:color="auto"/>
            </w:tcBorders>
            <w:shd w:val="clear" w:color="auto" w:fill="auto"/>
            <w:vAlign w:val="center"/>
          </w:tcPr>
          <w:p w14:paraId="2152A9FF" w14:textId="77777777" w:rsidR="0058469A" w:rsidRPr="0058469A" w:rsidRDefault="0058469A" w:rsidP="0058469A">
            <w:pPr>
              <w:spacing w:line="276" w:lineRule="auto"/>
              <w:jc w:val="center"/>
              <w:rPr>
                <w:sz w:val="28"/>
                <w:szCs w:val="28"/>
              </w:rPr>
            </w:pPr>
            <w:r w:rsidRPr="0058469A">
              <w:rPr>
                <w:sz w:val="28"/>
                <w:szCs w:val="28"/>
              </w:rPr>
              <w:t>24171,70</w:t>
            </w:r>
          </w:p>
        </w:tc>
      </w:tr>
      <w:tr w:rsidR="0058469A" w:rsidRPr="0058469A" w14:paraId="2A8153CE" w14:textId="77777777" w:rsidTr="007368F0">
        <w:trPr>
          <w:trHeight w:val="315"/>
        </w:trPr>
        <w:tc>
          <w:tcPr>
            <w:tcW w:w="850" w:type="dxa"/>
            <w:shd w:val="clear" w:color="auto" w:fill="auto"/>
            <w:vAlign w:val="center"/>
          </w:tcPr>
          <w:p w14:paraId="5619D920" w14:textId="77777777" w:rsidR="0058469A" w:rsidRPr="0058469A" w:rsidRDefault="0058469A" w:rsidP="0058469A">
            <w:pPr>
              <w:spacing w:line="276" w:lineRule="auto"/>
              <w:jc w:val="center"/>
              <w:rPr>
                <w:sz w:val="28"/>
                <w:szCs w:val="28"/>
              </w:rPr>
            </w:pPr>
            <w:r w:rsidRPr="0058469A">
              <w:rPr>
                <w:sz w:val="28"/>
                <w:szCs w:val="28"/>
              </w:rPr>
              <w:t>2.7.7.</w:t>
            </w:r>
          </w:p>
        </w:tc>
        <w:tc>
          <w:tcPr>
            <w:tcW w:w="5354" w:type="dxa"/>
            <w:shd w:val="clear" w:color="auto" w:fill="auto"/>
            <w:vAlign w:val="center"/>
          </w:tcPr>
          <w:p w14:paraId="38AB7B37" w14:textId="77777777" w:rsidR="0058469A" w:rsidRPr="0058469A" w:rsidRDefault="0058469A" w:rsidP="0058469A">
            <w:pPr>
              <w:spacing w:line="276" w:lineRule="auto"/>
              <w:rPr>
                <w:sz w:val="28"/>
                <w:szCs w:val="28"/>
              </w:rPr>
            </w:pPr>
            <w:r w:rsidRPr="0058469A">
              <w:rPr>
                <w:sz w:val="28"/>
                <w:szCs w:val="28"/>
              </w:rPr>
              <w:t>от 251 мм до 500 мм (включительно)</w:t>
            </w:r>
          </w:p>
        </w:tc>
        <w:tc>
          <w:tcPr>
            <w:tcW w:w="1701" w:type="dxa"/>
            <w:shd w:val="clear" w:color="auto" w:fill="auto"/>
            <w:vAlign w:val="center"/>
          </w:tcPr>
          <w:p w14:paraId="25A2B79C" w14:textId="77777777" w:rsidR="0058469A" w:rsidRPr="0058469A" w:rsidRDefault="0058469A" w:rsidP="0058469A">
            <w:pPr>
              <w:spacing w:line="276" w:lineRule="auto"/>
              <w:jc w:val="center"/>
              <w:rPr>
                <w:sz w:val="22"/>
                <w:szCs w:val="22"/>
              </w:rPr>
            </w:pPr>
            <w:r w:rsidRPr="0058469A">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6E6AB236" w14:textId="77777777" w:rsidR="0058469A" w:rsidRPr="0058469A" w:rsidRDefault="0058469A" w:rsidP="0058469A">
            <w:pPr>
              <w:spacing w:line="276" w:lineRule="auto"/>
              <w:jc w:val="center"/>
              <w:rPr>
                <w:sz w:val="28"/>
                <w:szCs w:val="28"/>
              </w:rPr>
            </w:pPr>
            <w:r w:rsidRPr="0058469A">
              <w:rPr>
                <w:sz w:val="28"/>
                <w:szCs w:val="28"/>
              </w:rPr>
              <w:t>66525,52</w:t>
            </w:r>
          </w:p>
        </w:tc>
        <w:tc>
          <w:tcPr>
            <w:tcW w:w="1559" w:type="dxa"/>
            <w:tcBorders>
              <w:top w:val="nil"/>
              <w:left w:val="nil"/>
              <w:bottom w:val="single" w:sz="4" w:space="0" w:color="auto"/>
              <w:right w:val="single" w:sz="4" w:space="0" w:color="auto"/>
            </w:tcBorders>
            <w:shd w:val="clear" w:color="auto" w:fill="auto"/>
            <w:vAlign w:val="center"/>
          </w:tcPr>
          <w:p w14:paraId="0E43B9F5" w14:textId="77777777" w:rsidR="0058469A" w:rsidRPr="0058469A" w:rsidRDefault="0058469A" w:rsidP="0058469A">
            <w:pPr>
              <w:spacing w:line="276" w:lineRule="auto"/>
              <w:jc w:val="center"/>
              <w:rPr>
                <w:sz w:val="28"/>
                <w:szCs w:val="28"/>
              </w:rPr>
            </w:pPr>
            <w:r w:rsidRPr="0058469A">
              <w:rPr>
                <w:sz w:val="28"/>
                <w:szCs w:val="28"/>
              </w:rPr>
              <w:t>69120,01</w:t>
            </w:r>
          </w:p>
        </w:tc>
        <w:tc>
          <w:tcPr>
            <w:tcW w:w="1559" w:type="dxa"/>
            <w:tcBorders>
              <w:top w:val="nil"/>
              <w:left w:val="nil"/>
              <w:bottom w:val="single" w:sz="4" w:space="0" w:color="auto"/>
              <w:right w:val="single" w:sz="4" w:space="0" w:color="auto"/>
            </w:tcBorders>
            <w:shd w:val="clear" w:color="auto" w:fill="auto"/>
            <w:vAlign w:val="center"/>
          </w:tcPr>
          <w:p w14:paraId="574194B0" w14:textId="77777777" w:rsidR="0058469A" w:rsidRPr="0058469A" w:rsidRDefault="0058469A" w:rsidP="0058469A">
            <w:pPr>
              <w:spacing w:line="276" w:lineRule="auto"/>
              <w:jc w:val="center"/>
              <w:rPr>
                <w:sz w:val="28"/>
                <w:szCs w:val="28"/>
              </w:rPr>
            </w:pPr>
            <w:r w:rsidRPr="0058469A">
              <w:rPr>
                <w:sz w:val="28"/>
                <w:szCs w:val="28"/>
              </w:rPr>
              <w:t>71884,81</w:t>
            </w:r>
          </w:p>
        </w:tc>
        <w:tc>
          <w:tcPr>
            <w:tcW w:w="1560" w:type="dxa"/>
            <w:tcBorders>
              <w:top w:val="nil"/>
              <w:left w:val="nil"/>
              <w:bottom w:val="single" w:sz="4" w:space="0" w:color="auto"/>
              <w:right w:val="single" w:sz="4" w:space="0" w:color="auto"/>
            </w:tcBorders>
            <w:shd w:val="clear" w:color="auto" w:fill="auto"/>
            <w:vAlign w:val="center"/>
          </w:tcPr>
          <w:p w14:paraId="09F215FB" w14:textId="77777777" w:rsidR="0058469A" w:rsidRPr="0058469A" w:rsidRDefault="0058469A" w:rsidP="0058469A">
            <w:pPr>
              <w:spacing w:line="276" w:lineRule="auto"/>
              <w:jc w:val="center"/>
              <w:rPr>
                <w:sz w:val="28"/>
                <w:szCs w:val="28"/>
              </w:rPr>
            </w:pPr>
            <w:r w:rsidRPr="0058469A">
              <w:rPr>
                <w:sz w:val="28"/>
                <w:szCs w:val="28"/>
              </w:rPr>
              <w:t>74760,21</w:t>
            </w:r>
          </w:p>
        </w:tc>
        <w:tc>
          <w:tcPr>
            <w:tcW w:w="1559" w:type="dxa"/>
            <w:tcBorders>
              <w:top w:val="nil"/>
              <w:left w:val="nil"/>
              <w:bottom w:val="single" w:sz="4" w:space="0" w:color="auto"/>
              <w:right w:val="single" w:sz="4" w:space="0" w:color="auto"/>
            </w:tcBorders>
            <w:shd w:val="clear" w:color="auto" w:fill="auto"/>
            <w:vAlign w:val="center"/>
          </w:tcPr>
          <w:p w14:paraId="27420332" w14:textId="77777777" w:rsidR="0058469A" w:rsidRPr="0058469A" w:rsidRDefault="0058469A" w:rsidP="0058469A">
            <w:pPr>
              <w:spacing w:line="276" w:lineRule="auto"/>
              <w:jc w:val="center"/>
              <w:rPr>
                <w:sz w:val="28"/>
                <w:szCs w:val="28"/>
              </w:rPr>
            </w:pPr>
            <w:r w:rsidRPr="0058469A">
              <w:rPr>
                <w:sz w:val="28"/>
                <w:szCs w:val="28"/>
              </w:rPr>
              <w:t>77750,61</w:t>
            </w:r>
          </w:p>
        </w:tc>
      </w:tr>
      <w:tr w:rsidR="0058469A" w:rsidRPr="0058469A" w14:paraId="32AC3F8A" w14:textId="77777777" w:rsidTr="007368F0">
        <w:trPr>
          <w:trHeight w:val="315"/>
        </w:trPr>
        <w:tc>
          <w:tcPr>
            <w:tcW w:w="850" w:type="dxa"/>
            <w:shd w:val="clear" w:color="auto" w:fill="auto"/>
            <w:vAlign w:val="center"/>
          </w:tcPr>
          <w:p w14:paraId="3E78D9FB" w14:textId="77777777" w:rsidR="0058469A" w:rsidRPr="0058469A" w:rsidRDefault="0058469A" w:rsidP="0058469A">
            <w:pPr>
              <w:spacing w:line="276" w:lineRule="auto"/>
              <w:jc w:val="center"/>
              <w:rPr>
                <w:sz w:val="28"/>
                <w:szCs w:val="28"/>
              </w:rPr>
            </w:pPr>
            <w:r w:rsidRPr="0058469A">
              <w:rPr>
                <w:sz w:val="28"/>
                <w:szCs w:val="28"/>
              </w:rPr>
              <w:t>1</w:t>
            </w:r>
          </w:p>
        </w:tc>
        <w:tc>
          <w:tcPr>
            <w:tcW w:w="5354" w:type="dxa"/>
            <w:shd w:val="clear" w:color="auto" w:fill="auto"/>
            <w:vAlign w:val="center"/>
          </w:tcPr>
          <w:p w14:paraId="3D4F4B59" w14:textId="77777777" w:rsidR="0058469A" w:rsidRPr="0058469A" w:rsidRDefault="0058469A" w:rsidP="0058469A">
            <w:pPr>
              <w:spacing w:line="276" w:lineRule="auto"/>
              <w:jc w:val="center"/>
              <w:rPr>
                <w:sz w:val="28"/>
                <w:szCs w:val="28"/>
              </w:rPr>
            </w:pPr>
            <w:r w:rsidRPr="0058469A">
              <w:rPr>
                <w:sz w:val="28"/>
                <w:szCs w:val="28"/>
              </w:rPr>
              <w:t>2</w:t>
            </w:r>
          </w:p>
        </w:tc>
        <w:tc>
          <w:tcPr>
            <w:tcW w:w="1701" w:type="dxa"/>
            <w:tcBorders>
              <w:right w:val="single" w:sz="4" w:space="0" w:color="auto"/>
            </w:tcBorders>
            <w:shd w:val="clear" w:color="auto" w:fill="auto"/>
            <w:vAlign w:val="center"/>
          </w:tcPr>
          <w:p w14:paraId="260A7504" w14:textId="77777777" w:rsidR="0058469A" w:rsidRPr="0058469A" w:rsidRDefault="0058469A" w:rsidP="0058469A">
            <w:pPr>
              <w:spacing w:line="276" w:lineRule="auto"/>
              <w:jc w:val="center"/>
              <w:rPr>
                <w:sz w:val="28"/>
                <w:szCs w:val="28"/>
              </w:rPr>
            </w:pPr>
            <w:r w:rsidRPr="0058469A">
              <w:rPr>
                <w:sz w:val="28"/>
                <w:szCs w:val="28"/>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37F291" w14:textId="77777777" w:rsidR="0058469A" w:rsidRPr="0058469A" w:rsidRDefault="0058469A" w:rsidP="0058469A">
            <w:pPr>
              <w:spacing w:line="276" w:lineRule="auto"/>
              <w:jc w:val="center"/>
              <w:rPr>
                <w:sz w:val="28"/>
                <w:szCs w:val="28"/>
              </w:rPr>
            </w:pPr>
            <w:r w:rsidRPr="0058469A">
              <w:rPr>
                <w:sz w:val="28"/>
                <w:szCs w:val="28"/>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6195E4" w14:textId="77777777" w:rsidR="0058469A" w:rsidRPr="0058469A" w:rsidRDefault="0058469A" w:rsidP="0058469A">
            <w:pPr>
              <w:spacing w:line="276" w:lineRule="auto"/>
              <w:jc w:val="center"/>
              <w:rPr>
                <w:sz w:val="28"/>
                <w:szCs w:val="28"/>
              </w:rPr>
            </w:pPr>
            <w:r w:rsidRPr="0058469A">
              <w:rPr>
                <w:sz w:val="28"/>
                <w:szCs w:val="28"/>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C03759" w14:textId="77777777" w:rsidR="0058469A" w:rsidRPr="0058469A" w:rsidRDefault="0058469A" w:rsidP="0058469A">
            <w:pPr>
              <w:spacing w:line="276" w:lineRule="auto"/>
              <w:jc w:val="center"/>
              <w:rPr>
                <w:sz w:val="28"/>
                <w:szCs w:val="28"/>
              </w:rPr>
            </w:pPr>
            <w:r w:rsidRPr="0058469A">
              <w:rPr>
                <w:sz w:val="28"/>
                <w:szCs w:val="28"/>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2184447" w14:textId="77777777" w:rsidR="0058469A" w:rsidRPr="0058469A" w:rsidRDefault="0058469A" w:rsidP="0058469A">
            <w:pPr>
              <w:spacing w:line="276" w:lineRule="auto"/>
              <w:jc w:val="center"/>
              <w:rPr>
                <w:sz w:val="28"/>
                <w:szCs w:val="28"/>
              </w:rPr>
            </w:pPr>
            <w:r w:rsidRPr="0058469A">
              <w:rPr>
                <w:sz w:val="28"/>
                <w:szCs w:val="28"/>
              </w:rPr>
              <w:t>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FFFD7B" w14:textId="77777777" w:rsidR="0058469A" w:rsidRPr="0058469A" w:rsidRDefault="0058469A" w:rsidP="0058469A">
            <w:pPr>
              <w:spacing w:line="276" w:lineRule="auto"/>
              <w:jc w:val="center"/>
              <w:rPr>
                <w:sz w:val="28"/>
                <w:szCs w:val="28"/>
              </w:rPr>
            </w:pPr>
            <w:r w:rsidRPr="0058469A">
              <w:rPr>
                <w:sz w:val="28"/>
                <w:szCs w:val="28"/>
              </w:rPr>
              <w:t>8</w:t>
            </w:r>
          </w:p>
        </w:tc>
      </w:tr>
      <w:tr w:rsidR="0058469A" w:rsidRPr="0058469A" w14:paraId="462EE9BD" w14:textId="77777777" w:rsidTr="007368F0">
        <w:trPr>
          <w:trHeight w:val="129"/>
        </w:trPr>
        <w:tc>
          <w:tcPr>
            <w:tcW w:w="850" w:type="dxa"/>
            <w:shd w:val="clear" w:color="auto" w:fill="auto"/>
            <w:vAlign w:val="center"/>
          </w:tcPr>
          <w:p w14:paraId="150E5240" w14:textId="77777777" w:rsidR="0058469A" w:rsidRPr="0058469A" w:rsidRDefault="0058469A" w:rsidP="0058469A">
            <w:pPr>
              <w:spacing w:line="276" w:lineRule="auto"/>
              <w:jc w:val="center"/>
              <w:rPr>
                <w:sz w:val="28"/>
                <w:szCs w:val="28"/>
              </w:rPr>
            </w:pPr>
            <w:r w:rsidRPr="0058469A">
              <w:rPr>
                <w:sz w:val="28"/>
                <w:szCs w:val="28"/>
              </w:rPr>
              <w:lastRenderedPageBreak/>
              <w:t>2.8.</w:t>
            </w:r>
          </w:p>
        </w:tc>
        <w:tc>
          <w:tcPr>
            <w:tcW w:w="5354" w:type="dxa"/>
            <w:shd w:val="clear" w:color="auto" w:fill="auto"/>
            <w:vAlign w:val="center"/>
          </w:tcPr>
          <w:p w14:paraId="61760ECE" w14:textId="77777777" w:rsidR="0058469A" w:rsidRPr="0058469A" w:rsidRDefault="0058469A" w:rsidP="0058469A">
            <w:pPr>
              <w:spacing w:line="276" w:lineRule="auto"/>
              <w:rPr>
                <w:sz w:val="28"/>
                <w:szCs w:val="28"/>
              </w:rPr>
            </w:pPr>
            <w:r w:rsidRPr="0058469A">
              <w:rPr>
                <w:sz w:val="28"/>
                <w:szCs w:val="28"/>
              </w:rPr>
              <w:t xml:space="preserve">при закрытом способе в футляре без благоустройства (без восстановления газона, тротуаров, асфальта) диаметром </w:t>
            </w:r>
            <w:r w:rsidRPr="0058469A">
              <w:rPr>
                <w:sz w:val="28"/>
                <w:szCs w:val="28"/>
                <w:lang w:val="en-US"/>
              </w:rPr>
              <w:t>d</w:t>
            </w:r>
            <w:r w:rsidRPr="0058469A">
              <w:rPr>
                <w:sz w:val="28"/>
                <w:szCs w:val="28"/>
              </w:rPr>
              <w:t>:</w:t>
            </w:r>
          </w:p>
        </w:tc>
        <w:tc>
          <w:tcPr>
            <w:tcW w:w="1701" w:type="dxa"/>
            <w:shd w:val="clear" w:color="auto" w:fill="auto"/>
            <w:vAlign w:val="center"/>
          </w:tcPr>
          <w:p w14:paraId="0922DF76" w14:textId="77777777" w:rsidR="0058469A" w:rsidRPr="0058469A" w:rsidRDefault="0058469A" w:rsidP="0058469A">
            <w:pPr>
              <w:spacing w:line="276" w:lineRule="auto"/>
              <w:jc w:val="center"/>
              <w:rPr>
                <w:sz w:val="22"/>
                <w:szCs w:val="22"/>
              </w:rPr>
            </w:pPr>
          </w:p>
        </w:tc>
        <w:tc>
          <w:tcPr>
            <w:tcW w:w="1559" w:type="dxa"/>
            <w:shd w:val="clear" w:color="auto" w:fill="auto"/>
            <w:vAlign w:val="center"/>
          </w:tcPr>
          <w:p w14:paraId="19E3778E"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466E3337"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0CAF9A67" w14:textId="77777777" w:rsidR="0058469A" w:rsidRPr="0058469A" w:rsidRDefault="0058469A" w:rsidP="0058469A">
            <w:pPr>
              <w:spacing w:line="276" w:lineRule="auto"/>
              <w:jc w:val="center"/>
              <w:rPr>
                <w:sz w:val="28"/>
                <w:szCs w:val="28"/>
              </w:rPr>
            </w:pPr>
          </w:p>
        </w:tc>
        <w:tc>
          <w:tcPr>
            <w:tcW w:w="1560" w:type="dxa"/>
            <w:shd w:val="clear" w:color="auto" w:fill="auto"/>
            <w:vAlign w:val="center"/>
          </w:tcPr>
          <w:p w14:paraId="47C31797" w14:textId="77777777" w:rsidR="0058469A" w:rsidRPr="0058469A" w:rsidRDefault="0058469A" w:rsidP="0058469A">
            <w:pPr>
              <w:spacing w:line="276" w:lineRule="auto"/>
              <w:jc w:val="center"/>
              <w:rPr>
                <w:sz w:val="28"/>
                <w:szCs w:val="28"/>
              </w:rPr>
            </w:pPr>
          </w:p>
        </w:tc>
        <w:tc>
          <w:tcPr>
            <w:tcW w:w="1559" w:type="dxa"/>
            <w:shd w:val="clear" w:color="auto" w:fill="auto"/>
            <w:vAlign w:val="center"/>
          </w:tcPr>
          <w:p w14:paraId="226CE236" w14:textId="77777777" w:rsidR="0058469A" w:rsidRPr="0058469A" w:rsidRDefault="0058469A" w:rsidP="0058469A">
            <w:pPr>
              <w:spacing w:line="276" w:lineRule="auto"/>
              <w:jc w:val="center"/>
              <w:rPr>
                <w:sz w:val="28"/>
                <w:szCs w:val="28"/>
              </w:rPr>
            </w:pPr>
          </w:p>
        </w:tc>
      </w:tr>
      <w:tr w:rsidR="0058469A" w:rsidRPr="0058469A" w14:paraId="7C4DF6DE" w14:textId="77777777" w:rsidTr="007368F0">
        <w:trPr>
          <w:trHeight w:val="315"/>
        </w:trPr>
        <w:tc>
          <w:tcPr>
            <w:tcW w:w="850" w:type="dxa"/>
            <w:shd w:val="clear" w:color="auto" w:fill="auto"/>
            <w:vAlign w:val="center"/>
          </w:tcPr>
          <w:p w14:paraId="10C9D360" w14:textId="77777777" w:rsidR="0058469A" w:rsidRPr="0058469A" w:rsidRDefault="0058469A" w:rsidP="0058469A">
            <w:pPr>
              <w:spacing w:line="276" w:lineRule="auto"/>
              <w:jc w:val="center"/>
              <w:rPr>
                <w:sz w:val="28"/>
                <w:szCs w:val="28"/>
              </w:rPr>
            </w:pPr>
            <w:r w:rsidRPr="0058469A">
              <w:rPr>
                <w:sz w:val="28"/>
                <w:szCs w:val="28"/>
              </w:rPr>
              <w:t>2.8.1.</w:t>
            </w:r>
          </w:p>
        </w:tc>
        <w:tc>
          <w:tcPr>
            <w:tcW w:w="5354" w:type="dxa"/>
            <w:shd w:val="clear" w:color="auto" w:fill="auto"/>
            <w:vAlign w:val="center"/>
          </w:tcPr>
          <w:p w14:paraId="29BEC9F1" w14:textId="77777777" w:rsidR="0058469A" w:rsidRPr="0058469A" w:rsidRDefault="0058469A" w:rsidP="0058469A">
            <w:pPr>
              <w:spacing w:line="276" w:lineRule="auto"/>
              <w:rPr>
                <w:sz w:val="28"/>
                <w:szCs w:val="28"/>
              </w:rPr>
            </w:pPr>
            <w:r w:rsidRPr="0058469A">
              <w:rPr>
                <w:sz w:val="28"/>
                <w:szCs w:val="28"/>
              </w:rPr>
              <w:t>40 мм и менее</w:t>
            </w:r>
          </w:p>
        </w:tc>
        <w:tc>
          <w:tcPr>
            <w:tcW w:w="1701" w:type="dxa"/>
            <w:shd w:val="clear" w:color="auto" w:fill="auto"/>
            <w:vAlign w:val="center"/>
          </w:tcPr>
          <w:p w14:paraId="1755E1A5"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BE282B" w14:textId="77777777" w:rsidR="0058469A" w:rsidRPr="0058469A" w:rsidRDefault="0058469A" w:rsidP="0058469A">
            <w:pPr>
              <w:spacing w:line="276" w:lineRule="auto"/>
              <w:jc w:val="center"/>
              <w:rPr>
                <w:sz w:val="28"/>
                <w:szCs w:val="28"/>
              </w:rPr>
            </w:pPr>
            <w:r w:rsidRPr="0058469A">
              <w:rPr>
                <w:sz w:val="28"/>
                <w:szCs w:val="28"/>
              </w:rPr>
              <w:t>11862,57</w:t>
            </w:r>
          </w:p>
        </w:tc>
        <w:tc>
          <w:tcPr>
            <w:tcW w:w="1559" w:type="dxa"/>
            <w:tcBorders>
              <w:top w:val="single" w:sz="4" w:space="0" w:color="auto"/>
              <w:left w:val="nil"/>
              <w:bottom w:val="single" w:sz="4" w:space="0" w:color="auto"/>
              <w:right w:val="single" w:sz="4" w:space="0" w:color="auto"/>
            </w:tcBorders>
            <w:shd w:val="clear" w:color="auto" w:fill="auto"/>
            <w:vAlign w:val="center"/>
          </w:tcPr>
          <w:p w14:paraId="1E17E06D" w14:textId="77777777" w:rsidR="0058469A" w:rsidRPr="0058469A" w:rsidRDefault="0058469A" w:rsidP="0058469A">
            <w:pPr>
              <w:spacing w:line="276" w:lineRule="auto"/>
              <w:jc w:val="center"/>
              <w:rPr>
                <w:sz w:val="28"/>
                <w:szCs w:val="28"/>
              </w:rPr>
            </w:pPr>
            <w:r w:rsidRPr="0058469A">
              <w:rPr>
                <w:sz w:val="28"/>
                <w:szCs w:val="28"/>
              </w:rPr>
              <w:t>12325,21</w:t>
            </w:r>
          </w:p>
        </w:tc>
        <w:tc>
          <w:tcPr>
            <w:tcW w:w="1559" w:type="dxa"/>
            <w:tcBorders>
              <w:top w:val="single" w:sz="4" w:space="0" w:color="auto"/>
              <w:left w:val="nil"/>
              <w:bottom w:val="single" w:sz="4" w:space="0" w:color="auto"/>
              <w:right w:val="single" w:sz="4" w:space="0" w:color="auto"/>
            </w:tcBorders>
            <w:shd w:val="clear" w:color="auto" w:fill="auto"/>
            <w:vAlign w:val="center"/>
          </w:tcPr>
          <w:p w14:paraId="1509712B" w14:textId="77777777" w:rsidR="0058469A" w:rsidRPr="0058469A" w:rsidRDefault="0058469A" w:rsidP="0058469A">
            <w:pPr>
              <w:spacing w:line="276" w:lineRule="auto"/>
              <w:jc w:val="center"/>
              <w:rPr>
                <w:sz w:val="28"/>
                <w:szCs w:val="28"/>
              </w:rPr>
            </w:pPr>
            <w:r w:rsidRPr="0058469A">
              <w:rPr>
                <w:sz w:val="28"/>
                <w:szCs w:val="28"/>
              </w:rPr>
              <w:t>12818,22</w:t>
            </w:r>
          </w:p>
        </w:tc>
        <w:tc>
          <w:tcPr>
            <w:tcW w:w="1560" w:type="dxa"/>
            <w:tcBorders>
              <w:top w:val="single" w:sz="4" w:space="0" w:color="auto"/>
              <w:left w:val="nil"/>
              <w:bottom w:val="single" w:sz="4" w:space="0" w:color="auto"/>
              <w:right w:val="single" w:sz="4" w:space="0" w:color="auto"/>
            </w:tcBorders>
            <w:shd w:val="clear" w:color="auto" w:fill="auto"/>
            <w:vAlign w:val="center"/>
          </w:tcPr>
          <w:p w14:paraId="2647419C" w14:textId="77777777" w:rsidR="0058469A" w:rsidRPr="0058469A" w:rsidRDefault="0058469A" w:rsidP="0058469A">
            <w:pPr>
              <w:spacing w:line="276" w:lineRule="auto"/>
              <w:jc w:val="center"/>
              <w:rPr>
                <w:sz w:val="28"/>
                <w:szCs w:val="28"/>
              </w:rPr>
            </w:pPr>
            <w:r w:rsidRPr="0058469A">
              <w:rPr>
                <w:sz w:val="28"/>
                <w:szCs w:val="28"/>
              </w:rPr>
              <w:t>13330,95</w:t>
            </w:r>
          </w:p>
        </w:tc>
        <w:tc>
          <w:tcPr>
            <w:tcW w:w="1559" w:type="dxa"/>
            <w:tcBorders>
              <w:top w:val="single" w:sz="4" w:space="0" w:color="auto"/>
              <w:left w:val="nil"/>
              <w:bottom w:val="single" w:sz="4" w:space="0" w:color="auto"/>
              <w:right w:val="single" w:sz="4" w:space="0" w:color="auto"/>
            </w:tcBorders>
            <w:shd w:val="clear" w:color="auto" w:fill="auto"/>
            <w:vAlign w:val="center"/>
          </w:tcPr>
          <w:p w14:paraId="16ACBFFC" w14:textId="77777777" w:rsidR="0058469A" w:rsidRPr="0058469A" w:rsidRDefault="0058469A" w:rsidP="0058469A">
            <w:pPr>
              <w:spacing w:line="276" w:lineRule="auto"/>
              <w:jc w:val="center"/>
              <w:rPr>
                <w:sz w:val="28"/>
                <w:szCs w:val="28"/>
              </w:rPr>
            </w:pPr>
            <w:r w:rsidRPr="0058469A">
              <w:rPr>
                <w:sz w:val="28"/>
                <w:szCs w:val="28"/>
              </w:rPr>
              <w:t>13864,19</w:t>
            </w:r>
          </w:p>
        </w:tc>
      </w:tr>
      <w:tr w:rsidR="0058469A" w:rsidRPr="0058469A" w14:paraId="0AF58991" w14:textId="77777777" w:rsidTr="007368F0">
        <w:trPr>
          <w:trHeight w:val="315"/>
        </w:trPr>
        <w:tc>
          <w:tcPr>
            <w:tcW w:w="850" w:type="dxa"/>
            <w:shd w:val="clear" w:color="auto" w:fill="auto"/>
            <w:vAlign w:val="center"/>
          </w:tcPr>
          <w:p w14:paraId="5604980F" w14:textId="77777777" w:rsidR="0058469A" w:rsidRPr="0058469A" w:rsidRDefault="0058469A" w:rsidP="0058469A">
            <w:pPr>
              <w:spacing w:line="276" w:lineRule="auto"/>
              <w:jc w:val="center"/>
              <w:rPr>
                <w:sz w:val="28"/>
                <w:szCs w:val="28"/>
              </w:rPr>
            </w:pPr>
            <w:r w:rsidRPr="0058469A">
              <w:rPr>
                <w:sz w:val="28"/>
                <w:szCs w:val="28"/>
              </w:rPr>
              <w:t>2.8.2.</w:t>
            </w:r>
          </w:p>
        </w:tc>
        <w:tc>
          <w:tcPr>
            <w:tcW w:w="5354" w:type="dxa"/>
            <w:shd w:val="clear" w:color="auto" w:fill="auto"/>
            <w:vAlign w:val="center"/>
          </w:tcPr>
          <w:p w14:paraId="094A6992" w14:textId="77777777" w:rsidR="0058469A" w:rsidRPr="0058469A" w:rsidRDefault="0058469A" w:rsidP="0058469A">
            <w:pPr>
              <w:spacing w:line="276" w:lineRule="auto"/>
              <w:rPr>
                <w:sz w:val="28"/>
                <w:szCs w:val="28"/>
              </w:rPr>
            </w:pPr>
            <w:r w:rsidRPr="0058469A">
              <w:rPr>
                <w:sz w:val="28"/>
                <w:szCs w:val="28"/>
              </w:rPr>
              <w:t>от 41 мм до 70 мм (включительно)</w:t>
            </w:r>
          </w:p>
        </w:tc>
        <w:tc>
          <w:tcPr>
            <w:tcW w:w="1701" w:type="dxa"/>
            <w:shd w:val="clear" w:color="auto" w:fill="auto"/>
            <w:vAlign w:val="center"/>
          </w:tcPr>
          <w:p w14:paraId="06C0ABA8"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86068D" w14:textId="77777777" w:rsidR="0058469A" w:rsidRPr="0058469A" w:rsidRDefault="0058469A" w:rsidP="0058469A">
            <w:pPr>
              <w:spacing w:line="276" w:lineRule="auto"/>
              <w:jc w:val="center"/>
              <w:rPr>
                <w:sz w:val="28"/>
                <w:szCs w:val="28"/>
              </w:rPr>
            </w:pPr>
            <w:r w:rsidRPr="0058469A">
              <w:rPr>
                <w:sz w:val="28"/>
                <w:szCs w:val="28"/>
              </w:rPr>
              <w:t>13742,72</w:t>
            </w:r>
          </w:p>
        </w:tc>
        <w:tc>
          <w:tcPr>
            <w:tcW w:w="1559" w:type="dxa"/>
            <w:tcBorders>
              <w:top w:val="single" w:sz="4" w:space="0" w:color="auto"/>
              <w:left w:val="nil"/>
              <w:bottom w:val="single" w:sz="4" w:space="0" w:color="auto"/>
              <w:right w:val="single" w:sz="4" w:space="0" w:color="auto"/>
            </w:tcBorders>
            <w:shd w:val="clear" w:color="auto" w:fill="auto"/>
            <w:vAlign w:val="center"/>
          </w:tcPr>
          <w:p w14:paraId="38B623BE" w14:textId="77777777" w:rsidR="0058469A" w:rsidRPr="0058469A" w:rsidRDefault="0058469A" w:rsidP="0058469A">
            <w:pPr>
              <w:spacing w:line="276" w:lineRule="auto"/>
              <w:jc w:val="center"/>
              <w:rPr>
                <w:sz w:val="28"/>
                <w:szCs w:val="28"/>
              </w:rPr>
            </w:pPr>
            <w:r w:rsidRPr="0058469A">
              <w:rPr>
                <w:sz w:val="28"/>
                <w:szCs w:val="28"/>
              </w:rPr>
              <w:t>14278,68</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8605AB" w14:textId="77777777" w:rsidR="0058469A" w:rsidRPr="0058469A" w:rsidRDefault="0058469A" w:rsidP="0058469A">
            <w:pPr>
              <w:spacing w:line="276" w:lineRule="auto"/>
              <w:jc w:val="center"/>
              <w:rPr>
                <w:sz w:val="28"/>
                <w:szCs w:val="28"/>
              </w:rPr>
            </w:pPr>
            <w:r w:rsidRPr="0058469A">
              <w:rPr>
                <w:sz w:val="28"/>
                <w:szCs w:val="28"/>
              </w:rPr>
              <w:t>14849,83</w:t>
            </w:r>
          </w:p>
        </w:tc>
        <w:tc>
          <w:tcPr>
            <w:tcW w:w="1560" w:type="dxa"/>
            <w:tcBorders>
              <w:top w:val="single" w:sz="4" w:space="0" w:color="auto"/>
              <w:left w:val="nil"/>
              <w:bottom w:val="single" w:sz="4" w:space="0" w:color="auto"/>
              <w:right w:val="single" w:sz="4" w:space="0" w:color="auto"/>
            </w:tcBorders>
            <w:shd w:val="clear" w:color="auto" w:fill="auto"/>
            <w:vAlign w:val="center"/>
          </w:tcPr>
          <w:p w14:paraId="36943C33" w14:textId="77777777" w:rsidR="0058469A" w:rsidRPr="0058469A" w:rsidRDefault="0058469A" w:rsidP="0058469A">
            <w:pPr>
              <w:spacing w:line="276" w:lineRule="auto"/>
              <w:jc w:val="center"/>
              <w:rPr>
                <w:sz w:val="28"/>
                <w:szCs w:val="28"/>
              </w:rPr>
            </w:pPr>
            <w:r w:rsidRPr="0058469A">
              <w:rPr>
                <w:sz w:val="28"/>
                <w:szCs w:val="28"/>
              </w:rPr>
              <w:t>15443,82</w:t>
            </w:r>
          </w:p>
        </w:tc>
        <w:tc>
          <w:tcPr>
            <w:tcW w:w="1559" w:type="dxa"/>
            <w:tcBorders>
              <w:top w:val="single" w:sz="4" w:space="0" w:color="auto"/>
              <w:left w:val="nil"/>
              <w:bottom w:val="single" w:sz="4" w:space="0" w:color="auto"/>
              <w:right w:val="single" w:sz="4" w:space="0" w:color="auto"/>
            </w:tcBorders>
            <w:shd w:val="clear" w:color="auto" w:fill="auto"/>
            <w:vAlign w:val="center"/>
          </w:tcPr>
          <w:p w14:paraId="6FD64A83" w14:textId="77777777" w:rsidR="0058469A" w:rsidRPr="0058469A" w:rsidRDefault="0058469A" w:rsidP="0058469A">
            <w:pPr>
              <w:spacing w:line="276" w:lineRule="auto"/>
              <w:jc w:val="center"/>
              <w:rPr>
                <w:sz w:val="28"/>
                <w:szCs w:val="28"/>
              </w:rPr>
            </w:pPr>
            <w:r w:rsidRPr="0058469A">
              <w:rPr>
                <w:sz w:val="28"/>
                <w:szCs w:val="28"/>
              </w:rPr>
              <w:t>16061,58</w:t>
            </w:r>
          </w:p>
        </w:tc>
      </w:tr>
      <w:tr w:rsidR="0058469A" w:rsidRPr="0058469A" w14:paraId="4C589759" w14:textId="77777777" w:rsidTr="007368F0">
        <w:trPr>
          <w:trHeight w:val="315"/>
        </w:trPr>
        <w:tc>
          <w:tcPr>
            <w:tcW w:w="850" w:type="dxa"/>
            <w:shd w:val="clear" w:color="auto" w:fill="auto"/>
            <w:vAlign w:val="center"/>
          </w:tcPr>
          <w:p w14:paraId="08AB2A77" w14:textId="77777777" w:rsidR="0058469A" w:rsidRPr="0058469A" w:rsidRDefault="0058469A" w:rsidP="0058469A">
            <w:pPr>
              <w:spacing w:line="276" w:lineRule="auto"/>
              <w:jc w:val="center"/>
              <w:rPr>
                <w:sz w:val="28"/>
                <w:szCs w:val="28"/>
              </w:rPr>
            </w:pPr>
            <w:r w:rsidRPr="0058469A">
              <w:rPr>
                <w:sz w:val="28"/>
                <w:szCs w:val="28"/>
              </w:rPr>
              <w:t>2.8.3.</w:t>
            </w:r>
          </w:p>
        </w:tc>
        <w:tc>
          <w:tcPr>
            <w:tcW w:w="5354" w:type="dxa"/>
            <w:shd w:val="clear" w:color="auto" w:fill="auto"/>
            <w:vAlign w:val="center"/>
          </w:tcPr>
          <w:p w14:paraId="2988BFD8" w14:textId="77777777" w:rsidR="0058469A" w:rsidRPr="0058469A" w:rsidRDefault="0058469A" w:rsidP="0058469A">
            <w:pPr>
              <w:spacing w:line="276" w:lineRule="auto"/>
              <w:rPr>
                <w:sz w:val="28"/>
                <w:szCs w:val="28"/>
              </w:rPr>
            </w:pPr>
            <w:r w:rsidRPr="0058469A">
              <w:rPr>
                <w:sz w:val="28"/>
                <w:szCs w:val="28"/>
              </w:rPr>
              <w:t>от 71 мм до 100 мм (включительно)</w:t>
            </w:r>
          </w:p>
        </w:tc>
        <w:tc>
          <w:tcPr>
            <w:tcW w:w="1701" w:type="dxa"/>
            <w:shd w:val="clear" w:color="auto" w:fill="auto"/>
            <w:vAlign w:val="center"/>
          </w:tcPr>
          <w:p w14:paraId="7E34862D"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0C5BD7" w14:textId="77777777" w:rsidR="0058469A" w:rsidRPr="0058469A" w:rsidRDefault="0058469A" w:rsidP="0058469A">
            <w:pPr>
              <w:spacing w:line="276" w:lineRule="auto"/>
              <w:jc w:val="center"/>
              <w:rPr>
                <w:sz w:val="28"/>
                <w:szCs w:val="28"/>
              </w:rPr>
            </w:pPr>
            <w:r w:rsidRPr="0058469A">
              <w:rPr>
                <w:sz w:val="28"/>
                <w:szCs w:val="28"/>
              </w:rPr>
              <w:t>14440,70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52C2BBC" w14:textId="77777777" w:rsidR="0058469A" w:rsidRPr="0058469A" w:rsidRDefault="0058469A" w:rsidP="0058469A">
            <w:pPr>
              <w:spacing w:line="276" w:lineRule="auto"/>
              <w:jc w:val="center"/>
              <w:rPr>
                <w:sz w:val="28"/>
                <w:szCs w:val="28"/>
              </w:rPr>
            </w:pPr>
            <w:r w:rsidRPr="0058469A">
              <w:rPr>
                <w:sz w:val="28"/>
                <w:szCs w:val="28"/>
              </w:rPr>
              <w:t>15003,89</w:t>
            </w:r>
          </w:p>
        </w:tc>
        <w:tc>
          <w:tcPr>
            <w:tcW w:w="1559" w:type="dxa"/>
            <w:tcBorders>
              <w:top w:val="single" w:sz="4" w:space="0" w:color="auto"/>
              <w:left w:val="nil"/>
              <w:bottom w:val="single" w:sz="4" w:space="0" w:color="auto"/>
              <w:right w:val="single" w:sz="4" w:space="0" w:color="auto"/>
            </w:tcBorders>
            <w:shd w:val="clear" w:color="auto" w:fill="auto"/>
            <w:vAlign w:val="center"/>
          </w:tcPr>
          <w:p w14:paraId="7A96A2F6" w14:textId="77777777" w:rsidR="0058469A" w:rsidRPr="0058469A" w:rsidRDefault="0058469A" w:rsidP="0058469A">
            <w:pPr>
              <w:spacing w:line="276" w:lineRule="auto"/>
              <w:jc w:val="center"/>
              <w:rPr>
                <w:sz w:val="28"/>
                <w:szCs w:val="28"/>
              </w:rPr>
            </w:pPr>
            <w:r w:rsidRPr="0058469A">
              <w:rPr>
                <w:sz w:val="28"/>
                <w:szCs w:val="28"/>
              </w:rPr>
              <w:t>15604,05</w:t>
            </w:r>
          </w:p>
        </w:tc>
        <w:tc>
          <w:tcPr>
            <w:tcW w:w="1560" w:type="dxa"/>
            <w:tcBorders>
              <w:top w:val="single" w:sz="4" w:space="0" w:color="auto"/>
              <w:left w:val="nil"/>
              <w:bottom w:val="single" w:sz="4" w:space="0" w:color="auto"/>
              <w:right w:val="single" w:sz="4" w:space="0" w:color="auto"/>
            </w:tcBorders>
            <w:shd w:val="clear" w:color="auto" w:fill="auto"/>
            <w:vAlign w:val="center"/>
          </w:tcPr>
          <w:p w14:paraId="7FF6A522" w14:textId="77777777" w:rsidR="0058469A" w:rsidRPr="0058469A" w:rsidRDefault="0058469A" w:rsidP="0058469A">
            <w:pPr>
              <w:spacing w:line="276" w:lineRule="auto"/>
              <w:jc w:val="center"/>
              <w:rPr>
                <w:sz w:val="28"/>
                <w:szCs w:val="28"/>
              </w:rPr>
            </w:pPr>
            <w:r w:rsidRPr="0058469A">
              <w:rPr>
                <w:sz w:val="28"/>
                <w:szCs w:val="28"/>
              </w:rPr>
              <w:t>16228,21</w:t>
            </w:r>
          </w:p>
        </w:tc>
        <w:tc>
          <w:tcPr>
            <w:tcW w:w="1559" w:type="dxa"/>
            <w:tcBorders>
              <w:top w:val="single" w:sz="4" w:space="0" w:color="auto"/>
              <w:left w:val="nil"/>
              <w:bottom w:val="single" w:sz="4" w:space="0" w:color="auto"/>
              <w:right w:val="single" w:sz="4" w:space="0" w:color="auto"/>
            </w:tcBorders>
            <w:shd w:val="clear" w:color="auto" w:fill="auto"/>
            <w:vAlign w:val="center"/>
          </w:tcPr>
          <w:p w14:paraId="342A0D9A" w14:textId="77777777" w:rsidR="0058469A" w:rsidRPr="0058469A" w:rsidRDefault="0058469A" w:rsidP="0058469A">
            <w:pPr>
              <w:spacing w:line="276" w:lineRule="auto"/>
              <w:jc w:val="center"/>
              <w:rPr>
                <w:sz w:val="28"/>
                <w:szCs w:val="28"/>
              </w:rPr>
            </w:pPr>
            <w:r w:rsidRPr="0058469A">
              <w:rPr>
                <w:sz w:val="28"/>
                <w:szCs w:val="28"/>
              </w:rPr>
              <w:t>16877,34</w:t>
            </w:r>
          </w:p>
        </w:tc>
      </w:tr>
      <w:tr w:rsidR="0058469A" w:rsidRPr="0058469A" w14:paraId="3B0B32E9" w14:textId="77777777" w:rsidTr="007368F0">
        <w:trPr>
          <w:trHeight w:val="315"/>
        </w:trPr>
        <w:tc>
          <w:tcPr>
            <w:tcW w:w="850" w:type="dxa"/>
            <w:shd w:val="clear" w:color="auto" w:fill="auto"/>
            <w:vAlign w:val="center"/>
          </w:tcPr>
          <w:p w14:paraId="7DB31954" w14:textId="77777777" w:rsidR="0058469A" w:rsidRPr="0058469A" w:rsidRDefault="0058469A" w:rsidP="0058469A">
            <w:pPr>
              <w:spacing w:line="276" w:lineRule="auto"/>
              <w:jc w:val="center"/>
              <w:rPr>
                <w:sz w:val="28"/>
                <w:szCs w:val="28"/>
              </w:rPr>
            </w:pPr>
            <w:r w:rsidRPr="0058469A">
              <w:rPr>
                <w:sz w:val="28"/>
                <w:szCs w:val="28"/>
              </w:rPr>
              <w:t>2.8.4.</w:t>
            </w:r>
          </w:p>
        </w:tc>
        <w:tc>
          <w:tcPr>
            <w:tcW w:w="5354" w:type="dxa"/>
            <w:shd w:val="clear" w:color="auto" w:fill="auto"/>
            <w:vAlign w:val="center"/>
          </w:tcPr>
          <w:p w14:paraId="5ADFB036" w14:textId="77777777" w:rsidR="0058469A" w:rsidRPr="0058469A" w:rsidRDefault="0058469A" w:rsidP="0058469A">
            <w:pPr>
              <w:spacing w:line="276" w:lineRule="auto"/>
              <w:rPr>
                <w:sz w:val="28"/>
                <w:szCs w:val="28"/>
              </w:rPr>
            </w:pPr>
            <w:r w:rsidRPr="0058469A">
              <w:rPr>
                <w:sz w:val="28"/>
                <w:szCs w:val="28"/>
              </w:rPr>
              <w:t>от 101 мм до 150 мм (включительно)</w:t>
            </w:r>
          </w:p>
        </w:tc>
        <w:tc>
          <w:tcPr>
            <w:tcW w:w="1701" w:type="dxa"/>
            <w:shd w:val="clear" w:color="auto" w:fill="auto"/>
            <w:vAlign w:val="center"/>
          </w:tcPr>
          <w:p w14:paraId="5277FBD5"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04E9A7" w14:textId="77777777" w:rsidR="0058469A" w:rsidRPr="0058469A" w:rsidRDefault="0058469A" w:rsidP="0058469A">
            <w:pPr>
              <w:spacing w:line="276" w:lineRule="auto"/>
              <w:jc w:val="center"/>
              <w:rPr>
                <w:sz w:val="28"/>
                <w:szCs w:val="28"/>
              </w:rPr>
            </w:pPr>
            <w:r w:rsidRPr="0058469A">
              <w:rPr>
                <w:sz w:val="28"/>
                <w:szCs w:val="28"/>
              </w:rPr>
              <w:t>16556,80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7848C40" w14:textId="77777777" w:rsidR="0058469A" w:rsidRPr="0058469A" w:rsidRDefault="0058469A" w:rsidP="0058469A">
            <w:pPr>
              <w:spacing w:line="276" w:lineRule="auto"/>
              <w:jc w:val="center"/>
              <w:rPr>
                <w:sz w:val="28"/>
                <w:szCs w:val="28"/>
              </w:rPr>
            </w:pPr>
            <w:r w:rsidRPr="0058469A">
              <w:rPr>
                <w:sz w:val="28"/>
                <w:szCs w:val="28"/>
              </w:rPr>
              <w:t>17202,51</w:t>
            </w:r>
          </w:p>
        </w:tc>
        <w:tc>
          <w:tcPr>
            <w:tcW w:w="1559" w:type="dxa"/>
            <w:tcBorders>
              <w:top w:val="single" w:sz="4" w:space="0" w:color="auto"/>
              <w:left w:val="nil"/>
              <w:bottom w:val="single" w:sz="4" w:space="0" w:color="auto"/>
              <w:right w:val="single" w:sz="4" w:space="0" w:color="auto"/>
            </w:tcBorders>
            <w:shd w:val="clear" w:color="auto" w:fill="auto"/>
            <w:vAlign w:val="center"/>
          </w:tcPr>
          <w:p w14:paraId="73055242" w14:textId="77777777" w:rsidR="0058469A" w:rsidRPr="0058469A" w:rsidRDefault="0058469A" w:rsidP="0058469A">
            <w:pPr>
              <w:spacing w:line="276" w:lineRule="auto"/>
              <w:jc w:val="center"/>
              <w:rPr>
                <w:sz w:val="28"/>
                <w:szCs w:val="28"/>
              </w:rPr>
            </w:pPr>
            <w:r w:rsidRPr="0058469A">
              <w:rPr>
                <w:sz w:val="28"/>
                <w:szCs w:val="28"/>
              </w:rPr>
              <w:t>17890,61</w:t>
            </w:r>
          </w:p>
        </w:tc>
        <w:tc>
          <w:tcPr>
            <w:tcW w:w="1560" w:type="dxa"/>
            <w:tcBorders>
              <w:top w:val="single" w:sz="4" w:space="0" w:color="auto"/>
              <w:left w:val="nil"/>
              <w:bottom w:val="single" w:sz="4" w:space="0" w:color="auto"/>
              <w:right w:val="single" w:sz="4" w:space="0" w:color="auto"/>
            </w:tcBorders>
            <w:shd w:val="clear" w:color="auto" w:fill="auto"/>
            <w:vAlign w:val="center"/>
          </w:tcPr>
          <w:p w14:paraId="2E31941B" w14:textId="77777777" w:rsidR="0058469A" w:rsidRPr="0058469A" w:rsidRDefault="0058469A" w:rsidP="0058469A">
            <w:pPr>
              <w:spacing w:line="276" w:lineRule="auto"/>
              <w:jc w:val="center"/>
              <w:rPr>
                <w:sz w:val="28"/>
                <w:szCs w:val="28"/>
              </w:rPr>
            </w:pPr>
            <w:r w:rsidRPr="0058469A">
              <w:rPr>
                <w:sz w:val="28"/>
                <w:szCs w:val="28"/>
              </w:rPr>
              <w:t>18606,24</w:t>
            </w:r>
          </w:p>
        </w:tc>
        <w:tc>
          <w:tcPr>
            <w:tcW w:w="1559" w:type="dxa"/>
            <w:tcBorders>
              <w:top w:val="single" w:sz="4" w:space="0" w:color="auto"/>
              <w:left w:val="nil"/>
              <w:bottom w:val="single" w:sz="4" w:space="0" w:color="auto"/>
              <w:right w:val="single" w:sz="4" w:space="0" w:color="auto"/>
            </w:tcBorders>
            <w:shd w:val="clear" w:color="auto" w:fill="auto"/>
            <w:vAlign w:val="center"/>
          </w:tcPr>
          <w:p w14:paraId="3F0B9977" w14:textId="77777777" w:rsidR="0058469A" w:rsidRPr="0058469A" w:rsidRDefault="0058469A" w:rsidP="0058469A">
            <w:pPr>
              <w:spacing w:line="276" w:lineRule="auto"/>
              <w:jc w:val="center"/>
              <w:rPr>
                <w:sz w:val="28"/>
                <w:szCs w:val="28"/>
              </w:rPr>
            </w:pPr>
            <w:r w:rsidRPr="0058469A">
              <w:rPr>
                <w:sz w:val="28"/>
                <w:szCs w:val="28"/>
              </w:rPr>
              <w:t>19350,49</w:t>
            </w:r>
          </w:p>
        </w:tc>
      </w:tr>
      <w:tr w:rsidR="0058469A" w:rsidRPr="0058469A" w14:paraId="11D2100E" w14:textId="77777777" w:rsidTr="007368F0">
        <w:trPr>
          <w:trHeight w:val="315"/>
        </w:trPr>
        <w:tc>
          <w:tcPr>
            <w:tcW w:w="850" w:type="dxa"/>
            <w:shd w:val="clear" w:color="auto" w:fill="auto"/>
            <w:vAlign w:val="center"/>
          </w:tcPr>
          <w:p w14:paraId="37ACF5D4" w14:textId="77777777" w:rsidR="0058469A" w:rsidRPr="0058469A" w:rsidRDefault="0058469A" w:rsidP="0058469A">
            <w:pPr>
              <w:spacing w:line="276" w:lineRule="auto"/>
              <w:jc w:val="center"/>
              <w:rPr>
                <w:sz w:val="28"/>
                <w:szCs w:val="28"/>
              </w:rPr>
            </w:pPr>
            <w:r w:rsidRPr="0058469A">
              <w:rPr>
                <w:sz w:val="28"/>
                <w:szCs w:val="28"/>
              </w:rPr>
              <w:t>2.8.5.</w:t>
            </w:r>
          </w:p>
        </w:tc>
        <w:tc>
          <w:tcPr>
            <w:tcW w:w="5354" w:type="dxa"/>
            <w:shd w:val="clear" w:color="auto" w:fill="auto"/>
            <w:vAlign w:val="center"/>
          </w:tcPr>
          <w:p w14:paraId="015F900D" w14:textId="77777777" w:rsidR="0058469A" w:rsidRPr="0058469A" w:rsidRDefault="0058469A" w:rsidP="0058469A">
            <w:pPr>
              <w:spacing w:line="276" w:lineRule="auto"/>
              <w:rPr>
                <w:sz w:val="28"/>
                <w:szCs w:val="28"/>
              </w:rPr>
            </w:pPr>
            <w:r w:rsidRPr="0058469A">
              <w:rPr>
                <w:sz w:val="28"/>
                <w:szCs w:val="28"/>
              </w:rPr>
              <w:t>от 151 мм до 200 мм (включительно)</w:t>
            </w:r>
          </w:p>
        </w:tc>
        <w:tc>
          <w:tcPr>
            <w:tcW w:w="1701" w:type="dxa"/>
            <w:shd w:val="clear" w:color="auto" w:fill="auto"/>
            <w:vAlign w:val="center"/>
          </w:tcPr>
          <w:p w14:paraId="4A25E185" w14:textId="77777777" w:rsidR="0058469A" w:rsidRPr="0058469A" w:rsidRDefault="0058469A" w:rsidP="0058469A">
            <w:pPr>
              <w:spacing w:line="276" w:lineRule="auto"/>
              <w:jc w:val="center"/>
              <w:rPr>
                <w:sz w:val="28"/>
                <w:szCs w:val="28"/>
              </w:rPr>
            </w:pPr>
            <w:r w:rsidRPr="0058469A">
              <w:rPr>
                <w:sz w:val="28"/>
                <w:szCs w:val="28"/>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4977E5" w14:textId="77777777" w:rsidR="0058469A" w:rsidRPr="0058469A" w:rsidRDefault="0058469A" w:rsidP="0058469A">
            <w:pPr>
              <w:spacing w:line="276" w:lineRule="auto"/>
              <w:jc w:val="center"/>
              <w:rPr>
                <w:sz w:val="28"/>
                <w:szCs w:val="28"/>
              </w:rPr>
            </w:pPr>
            <w:r w:rsidRPr="0058469A">
              <w:rPr>
                <w:sz w:val="28"/>
                <w:szCs w:val="28"/>
              </w:rPr>
              <w:t>17726,28</w:t>
            </w:r>
          </w:p>
        </w:tc>
        <w:tc>
          <w:tcPr>
            <w:tcW w:w="1559" w:type="dxa"/>
            <w:tcBorders>
              <w:top w:val="single" w:sz="4" w:space="0" w:color="auto"/>
              <w:left w:val="nil"/>
              <w:bottom w:val="single" w:sz="4" w:space="0" w:color="auto"/>
              <w:right w:val="single" w:sz="4" w:space="0" w:color="auto"/>
            </w:tcBorders>
            <w:shd w:val="clear" w:color="auto" w:fill="auto"/>
            <w:vAlign w:val="center"/>
          </w:tcPr>
          <w:p w14:paraId="5F89638E" w14:textId="77777777" w:rsidR="0058469A" w:rsidRPr="0058469A" w:rsidRDefault="0058469A" w:rsidP="0058469A">
            <w:pPr>
              <w:spacing w:line="276" w:lineRule="auto"/>
              <w:jc w:val="center"/>
              <w:rPr>
                <w:sz w:val="28"/>
                <w:szCs w:val="28"/>
              </w:rPr>
            </w:pPr>
            <w:r w:rsidRPr="0058469A">
              <w:rPr>
                <w:sz w:val="28"/>
                <w:szCs w:val="28"/>
              </w:rPr>
              <w:t>18417,60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4BD36D9" w14:textId="77777777" w:rsidR="0058469A" w:rsidRPr="0058469A" w:rsidRDefault="0058469A" w:rsidP="0058469A">
            <w:pPr>
              <w:spacing w:line="276" w:lineRule="auto"/>
              <w:jc w:val="center"/>
              <w:rPr>
                <w:sz w:val="28"/>
                <w:szCs w:val="28"/>
              </w:rPr>
            </w:pPr>
            <w:r w:rsidRPr="0058469A">
              <w:rPr>
                <w:sz w:val="28"/>
                <w:szCs w:val="28"/>
              </w:rPr>
              <w:t>19154,30</w:t>
            </w:r>
          </w:p>
        </w:tc>
        <w:tc>
          <w:tcPr>
            <w:tcW w:w="1560" w:type="dxa"/>
            <w:tcBorders>
              <w:top w:val="single" w:sz="4" w:space="0" w:color="auto"/>
              <w:left w:val="nil"/>
              <w:bottom w:val="single" w:sz="4" w:space="0" w:color="auto"/>
              <w:right w:val="single" w:sz="4" w:space="0" w:color="auto"/>
            </w:tcBorders>
            <w:shd w:val="clear" w:color="auto" w:fill="auto"/>
            <w:vAlign w:val="center"/>
          </w:tcPr>
          <w:p w14:paraId="59EDEAC3" w14:textId="77777777" w:rsidR="0058469A" w:rsidRPr="0058469A" w:rsidRDefault="0058469A" w:rsidP="0058469A">
            <w:pPr>
              <w:spacing w:line="276" w:lineRule="auto"/>
              <w:jc w:val="center"/>
              <w:rPr>
                <w:sz w:val="28"/>
                <w:szCs w:val="28"/>
              </w:rPr>
            </w:pPr>
            <w:r w:rsidRPr="0058469A">
              <w:rPr>
                <w:sz w:val="28"/>
                <w:szCs w:val="28"/>
              </w:rPr>
              <w:t>19920,47</w:t>
            </w:r>
          </w:p>
        </w:tc>
        <w:tc>
          <w:tcPr>
            <w:tcW w:w="1559" w:type="dxa"/>
            <w:tcBorders>
              <w:top w:val="single" w:sz="4" w:space="0" w:color="auto"/>
              <w:left w:val="nil"/>
              <w:bottom w:val="single" w:sz="4" w:space="0" w:color="auto"/>
              <w:right w:val="single" w:sz="4" w:space="0" w:color="auto"/>
            </w:tcBorders>
            <w:shd w:val="clear" w:color="auto" w:fill="auto"/>
            <w:vAlign w:val="center"/>
          </w:tcPr>
          <w:p w14:paraId="17542311" w14:textId="77777777" w:rsidR="0058469A" w:rsidRPr="0058469A" w:rsidRDefault="0058469A" w:rsidP="0058469A">
            <w:pPr>
              <w:spacing w:line="276" w:lineRule="auto"/>
              <w:jc w:val="center"/>
              <w:rPr>
                <w:sz w:val="28"/>
                <w:szCs w:val="28"/>
              </w:rPr>
            </w:pPr>
            <w:r w:rsidRPr="0058469A">
              <w:rPr>
                <w:sz w:val="28"/>
                <w:szCs w:val="28"/>
              </w:rPr>
              <w:t>20717,29</w:t>
            </w:r>
          </w:p>
        </w:tc>
      </w:tr>
      <w:tr w:rsidR="0058469A" w:rsidRPr="0058469A" w14:paraId="4D93B162" w14:textId="77777777" w:rsidTr="007368F0">
        <w:trPr>
          <w:trHeight w:val="315"/>
        </w:trPr>
        <w:tc>
          <w:tcPr>
            <w:tcW w:w="850" w:type="dxa"/>
            <w:shd w:val="clear" w:color="auto" w:fill="auto"/>
            <w:vAlign w:val="center"/>
          </w:tcPr>
          <w:p w14:paraId="42BEAA80" w14:textId="77777777" w:rsidR="0058469A" w:rsidRPr="0058469A" w:rsidRDefault="0058469A" w:rsidP="0058469A">
            <w:pPr>
              <w:spacing w:line="276" w:lineRule="auto"/>
              <w:jc w:val="center"/>
              <w:rPr>
                <w:sz w:val="28"/>
                <w:szCs w:val="28"/>
              </w:rPr>
            </w:pPr>
            <w:r w:rsidRPr="0058469A">
              <w:rPr>
                <w:sz w:val="28"/>
                <w:szCs w:val="28"/>
              </w:rPr>
              <w:t>2.8.6.</w:t>
            </w:r>
          </w:p>
        </w:tc>
        <w:tc>
          <w:tcPr>
            <w:tcW w:w="5354" w:type="dxa"/>
            <w:shd w:val="clear" w:color="auto" w:fill="auto"/>
            <w:vAlign w:val="center"/>
          </w:tcPr>
          <w:p w14:paraId="279FB9EE" w14:textId="77777777" w:rsidR="0058469A" w:rsidRPr="0058469A" w:rsidRDefault="0058469A" w:rsidP="0058469A">
            <w:pPr>
              <w:autoSpaceDE w:val="0"/>
              <w:autoSpaceDN w:val="0"/>
              <w:adjustRightInd w:val="0"/>
              <w:spacing w:line="276" w:lineRule="auto"/>
              <w:rPr>
                <w:sz w:val="28"/>
                <w:szCs w:val="28"/>
              </w:rPr>
            </w:pPr>
            <w:r w:rsidRPr="0058469A">
              <w:rPr>
                <w:sz w:val="28"/>
                <w:szCs w:val="28"/>
              </w:rPr>
              <w:t>от 201 мм до 250 мм (включительно)</w:t>
            </w:r>
          </w:p>
        </w:tc>
        <w:tc>
          <w:tcPr>
            <w:tcW w:w="1701" w:type="dxa"/>
            <w:shd w:val="clear" w:color="auto" w:fill="auto"/>
            <w:vAlign w:val="center"/>
          </w:tcPr>
          <w:p w14:paraId="35ACB99A" w14:textId="77777777" w:rsidR="0058469A" w:rsidRPr="0058469A" w:rsidRDefault="0058469A" w:rsidP="0058469A">
            <w:pPr>
              <w:spacing w:line="276" w:lineRule="auto"/>
              <w:jc w:val="center"/>
              <w:rPr>
                <w:sz w:val="22"/>
                <w:szCs w:val="22"/>
              </w:rPr>
            </w:pPr>
            <w:r w:rsidRPr="0058469A">
              <w:rPr>
                <w:sz w:val="28"/>
                <w:szCs w:val="28"/>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591021" w14:textId="77777777" w:rsidR="0058469A" w:rsidRPr="0058469A" w:rsidRDefault="0058469A" w:rsidP="0058469A">
            <w:pPr>
              <w:spacing w:line="276" w:lineRule="auto"/>
              <w:jc w:val="center"/>
              <w:rPr>
                <w:sz w:val="28"/>
                <w:szCs w:val="28"/>
              </w:rPr>
            </w:pPr>
            <w:r w:rsidRPr="0058469A">
              <w:rPr>
                <w:sz w:val="28"/>
                <w:szCs w:val="28"/>
              </w:rPr>
              <w:t>20563,82</w:t>
            </w:r>
          </w:p>
        </w:tc>
        <w:tc>
          <w:tcPr>
            <w:tcW w:w="1559" w:type="dxa"/>
            <w:tcBorders>
              <w:top w:val="single" w:sz="4" w:space="0" w:color="auto"/>
              <w:left w:val="nil"/>
              <w:bottom w:val="single" w:sz="4" w:space="0" w:color="auto"/>
              <w:right w:val="single" w:sz="4" w:space="0" w:color="auto"/>
            </w:tcBorders>
            <w:shd w:val="clear" w:color="auto" w:fill="auto"/>
            <w:vAlign w:val="center"/>
          </w:tcPr>
          <w:p w14:paraId="79CC8AE4" w14:textId="77777777" w:rsidR="0058469A" w:rsidRPr="0058469A" w:rsidRDefault="0058469A" w:rsidP="0058469A">
            <w:pPr>
              <w:spacing w:line="276" w:lineRule="auto"/>
              <w:jc w:val="center"/>
              <w:rPr>
                <w:sz w:val="28"/>
                <w:szCs w:val="28"/>
              </w:rPr>
            </w:pPr>
            <w:r w:rsidRPr="0058469A">
              <w:rPr>
                <w:sz w:val="28"/>
                <w:szCs w:val="28"/>
              </w:rPr>
              <w:t>21365,80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6F942EA" w14:textId="77777777" w:rsidR="0058469A" w:rsidRPr="0058469A" w:rsidRDefault="0058469A" w:rsidP="0058469A">
            <w:pPr>
              <w:spacing w:line="276" w:lineRule="auto"/>
              <w:jc w:val="center"/>
              <w:rPr>
                <w:sz w:val="28"/>
                <w:szCs w:val="28"/>
              </w:rPr>
            </w:pPr>
            <w:r w:rsidRPr="0058469A">
              <w:rPr>
                <w:sz w:val="28"/>
                <w:szCs w:val="28"/>
              </w:rPr>
              <w:t>22220,44</w:t>
            </w:r>
          </w:p>
        </w:tc>
        <w:tc>
          <w:tcPr>
            <w:tcW w:w="1560" w:type="dxa"/>
            <w:tcBorders>
              <w:top w:val="single" w:sz="4" w:space="0" w:color="auto"/>
              <w:left w:val="nil"/>
              <w:bottom w:val="single" w:sz="4" w:space="0" w:color="auto"/>
              <w:right w:val="single" w:sz="4" w:space="0" w:color="auto"/>
            </w:tcBorders>
            <w:shd w:val="clear" w:color="auto" w:fill="auto"/>
            <w:vAlign w:val="center"/>
          </w:tcPr>
          <w:p w14:paraId="1388EF0A" w14:textId="77777777" w:rsidR="0058469A" w:rsidRPr="0058469A" w:rsidRDefault="0058469A" w:rsidP="0058469A">
            <w:pPr>
              <w:spacing w:line="276" w:lineRule="auto"/>
              <w:jc w:val="center"/>
              <w:rPr>
                <w:sz w:val="28"/>
                <w:szCs w:val="28"/>
              </w:rPr>
            </w:pPr>
            <w:r w:rsidRPr="0058469A">
              <w:rPr>
                <w:sz w:val="28"/>
                <w:szCs w:val="28"/>
              </w:rPr>
              <w:t>23109,26</w:t>
            </w:r>
          </w:p>
        </w:tc>
        <w:tc>
          <w:tcPr>
            <w:tcW w:w="1559" w:type="dxa"/>
            <w:tcBorders>
              <w:top w:val="single" w:sz="4" w:space="0" w:color="auto"/>
              <w:left w:val="nil"/>
              <w:bottom w:val="single" w:sz="4" w:space="0" w:color="auto"/>
              <w:right w:val="single" w:sz="4" w:space="0" w:color="auto"/>
            </w:tcBorders>
            <w:shd w:val="clear" w:color="auto" w:fill="auto"/>
            <w:vAlign w:val="center"/>
          </w:tcPr>
          <w:p w14:paraId="074718EB" w14:textId="77777777" w:rsidR="0058469A" w:rsidRPr="0058469A" w:rsidRDefault="0058469A" w:rsidP="0058469A">
            <w:pPr>
              <w:spacing w:line="276" w:lineRule="auto"/>
              <w:jc w:val="center"/>
              <w:rPr>
                <w:sz w:val="28"/>
                <w:szCs w:val="28"/>
              </w:rPr>
            </w:pPr>
            <w:r w:rsidRPr="0058469A">
              <w:rPr>
                <w:sz w:val="28"/>
                <w:szCs w:val="28"/>
              </w:rPr>
              <w:t>24033,63</w:t>
            </w:r>
          </w:p>
        </w:tc>
      </w:tr>
      <w:tr w:rsidR="0058469A" w:rsidRPr="0058469A" w14:paraId="15FAAF29" w14:textId="77777777" w:rsidTr="007368F0">
        <w:trPr>
          <w:trHeight w:val="315"/>
        </w:trPr>
        <w:tc>
          <w:tcPr>
            <w:tcW w:w="850" w:type="dxa"/>
            <w:shd w:val="clear" w:color="auto" w:fill="auto"/>
            <w:vAlign w:val="center"/>
          </w:tcPr>
          <w:p w14:paraId="3608D76A" w14:textId="77777777" w:rsidR="0058469A" w:rsidRPr="0058469A" w:rsidRDefault="0058469A" w:rsidP="0058469A">
            <w:pPr>
              <w:spacing w:line="276" w:lineRule="auto"/>
              <w:rPr>
                <w:sz w:val="28"/>
                <w:szCs w:val="28"/>
              </w:rPr>
            </w:pPr>
            <w:r w:rsidRPr="0058469A">
              <w:rPr>
                <w:sz w:val="28"/>
                <w:szCs w:val="28"/>
              </w:rPr>
              <w:t>2.8.7.</w:t>
            </w:r>
          </w:p>
        </w:tc>
        <w:tc>
          <w:tcPr>
            <w:tcW w:w="5354" w:type="dxa"/>
            <w:shd w:val="clear" w:color="auto" w:fill="auto"/>
            <w:vAlign w:val="center"/>
          </w:tcPr>
          <w:p w14:paraId="0C3CDD0B" w14:textId="77777777" w:rsidR="0058469A" w:rsidRPr="0058469A" w:rsidRDefault="0058469A" w:rsidP="0058469A">
            <w:pPr>
              <w:spacing w:line="276" w:lineRule="auto"/>
              <w:rPr>
                <w:sz w:val="28"/>
                <w:szCs w:val="28"/>
              </w:rPr>
            </w:pPr>
            <w:r w:rsidRPr="0058469A">
              <w:rPr>
                <w:sz w:val="28"/>
                <w:szCs w:val="28"/>
              </w:rPr>
              <w:t>от 251 мм до 500 мм (включительно)</w:t>
            </w:r>
          </w:p>
        </w:tc>
        <w:tc>
          <w:tcPr>
            <w:tcW w:w="1701" w:type="dxa"/>
            <w:shd w:val="clear" w:color="auto" w:fill="auto"/>
            <w:vAlign w:val="center"/>
          </w:tcPr>
          <w:p w14:paraId="15F8B92E" w14:textId="77777777" w:rsidR="0058469A" w:rsidRPr="0058469A" w:rsidRDefault="0058469A" w:rsidP="0058469A">
            <w:pPr>
              <w:spacing w:line="276" w:lineRule="auto"/>
              <w:jc w:val="center"/>
              <w:rPr>
                <w:sz w:val="22"/>
                <w:szCs w:val="22"/>
              </w:rPr>
            </w:pPr>
            <w:r w:rsidRPr="0058469A">
              <w:rPr>
                <w:sz w:val="28"/>
                <w:szCs w:val="28"/>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01E4C672" w14:textId="77777777" w:rsidR="0058469A" w:rsidRPr="0058469A" w:rsidRDefault="0058469A" w:rsidP="0058469A">
            <w:pPr>
              <w:spacing w:line="276" w:lineRule="auto"/>
              <w:jc w:val="center"/>
              <w:rPr>
                <w:sz w:val="28"/>
                <w:szCs w:val="28"/>
              </w:rPr>
            </w:pPr>
            <w:r w:rsidRPr="0058469A">
              <w:rPr>
                <w:sz w:val="28"/>
                <w:szCs w:val="28"/>
              </w:rPr>
              <w:t>66407,38</w:t>
            </w:r>
          </w:p>
        </w:tc>
        <w:tc>
          <w:tcPr>
            <w:tcW w:w="1559" w:type="dxa"/>
            <w:tcBorders>
              <w:top w:val="nil"/>
              <w:left w:val="nil"/>
              <w:bottom w:val="single" w:sz="4" w:space="0" w:color="auto"/>
              <w:right w:val="single" w:sz="4" w:space="0" w:color="auto"/>
            </w:tcBorders>
            <w:shd w:val="clear" w:color="auto" w:fill="auto"/>
            <w:vAlign w:val="center"/>
          </w:tcPr>
          <w:p w14:paraId="409DC7C0" w14:textId="77777777" w:rsidR="0058469A" w:rsidRPr="0058469A" w:rsidRDefault="0058469A" w:rsidP="0058469A">
            <w:pPr>
              <w:spacing w:line="276" w:lineRule="auto"/>
              <w:jc w:val="center"/>
              <w:rPr>
                <w:sz w:val="28"/>
                <w:szCs w:val="28"/>
              </w:rPr>
            </w:pPr>
            <w:r w:rsidRPr="0058469A">
              <w:rPr>
                <w:sz w:val="28"/>
                <w:szCs w:val="28"/>
              </w:rPr>
              <w:t>68997,26</w:t>
            </w:r>
          </w:p>
        </w:tc>
        <w:tc>
          <w:tcPr>
            <w:tcW w:w="1559" w:type="dxa"/>
            <w:tcBorders>
              <w:top w:val="nil"/>
              <w:left w:val="nil"/>
              <w:bottom w:val="single" w:sz="4" w:space="0" w:color="auto"/>
              <w:right w:val="single" w:sz="4" w:space="0" w:color="auto"/>
            </w:tcBorders>
            <w:shd w:val="clear" w:color="auto" w:fill="auto"/>
            <w:vAlign w:val="center"/>
          </w:tcPr>
          <w:p w14:paraId="0004DD69" w14:textId="77777777" w:rsidR="0058469A" w:rsidRPr="0058469A" w:rsidRDefault="0058469A" w:rsidP="0058469A">
            <w:pPr>
              <w:spacing w:line="276" w:lineRule="auto"/>
              <w:jc w:val="center"/>
              <w:rPr>
                <w:sz w:val="28"/>
                <w:szCs w:val="28"/>
              </w:rPr>
            </w:pPr>
            <w:r w:rsidRPr="0058469A">
              <w:rPr>
                <w:sz w:val="28"/>
                <w:szCs w:val="28"/>
              </w:rPr>
              <w:t>71757,15</w:t>
            </w:r>
          </w:p>
        </w:tc>
        <w:tc>
          <w:tcPr>
            <w:tcW w:w="1560" w:type="dxa"/>
            <w:tcBorders>
              <w:top w:val="nil"/>
              <w:left w:val="nil"/>
              <w:bottom w:val="single" w:sz="4" w:space="0" w:color="auto"/>
              <w:right w:val="single" w:sz="4" w:space="0" w:color="auto"/>
            </w:tcBorders>
            <w:shd w:val="clear" w:color="auto" w:fill="auto"/>
            <w:vAlign w:val="center"/>
          </w:tcPr>
          <w:p w14:paraId="55AEA24A" w14:textId="77777777" w:rsidR="0058469A" w:rsidRPr="0058469A" w:rsidRDefault="0058469A" w:rsidP="0058469A">
            <w:pPr>
              <w:spacing w:line="276" w:lineRule="auto"/>
              <w:jc w:val="center"/>
              <w:rPr>
                <w:sz w:val="28"/>
                <w:szCs w:val="28"/>
              </w:rPr>
            </w:pPr>
            <w:r w:rsidRPr="0058469A">
              <w:rPr>
                <w:sz w:val="28"/>
                <w:szCs w:val="28"/>
              </w:rPr>
              <w:t>74627,44</w:t>
            </w:r>
          </w:p>
        </w:tc>
        <w:tc>
          <w:tcPr>
            <w:tcW w:w="1559" w:type="dxa"/>
            <w:tcBorders>
              <w:top w:val="nil"/>
              <w:left w:val="nil"/>
              <w:bottom w:val="single" w:sz="4" w:space="0" w:color="auto"/>
              <w:right w:val="single" w:sz="4" w:space="0" w:color="auto"/>
            </w:tcBorders>
            <w:shd w:val="clear" w:color="auto" w:fill="auto"/>
            <w:vAlign w:val="center"/>
          </w:tcPr>
          <w:p w14:paraId="2794E3FA" w14:textId="77777777" w:rsidR="0058469A" w:rsidRPr="0058469A" w:rsidRDefault="0058469A" w:rsidP="0058469A">
            <w:pPr>
              <w:spacing w:line="276" w:lineRule="auto"/>
              <w:jc w:val="center"/>
              <w:rPr>
                <w:sz w:val="28"/>
                <w:szCs w:val="28"/>
              </w:rPr>
            </w:pPr>
            <w:r w:rsidRPr="0058469A">
              <w:rPr>
                <w:sz w:val="28"/>
                <w:szCs w:val="28"/>
              </w:rPr>
              <w:t>77612,54</w:t>
            </w:r>
          </w:p>
        </w:tc>
      </w:tr>
    </w:tbl>
    <w:p w14:paraId="4D1E7A5B" w14:textId="77777777" w:rsidR="0058469A" w:rsidRPr="0058469A" w:rsidRDefault="0058469A" w:rsidP="0058469A">
      <w:pPr>
        <w:spacing w:line="276" w:lineRule="auto"/>
        <w:jc w:val="center"/>
        <w:rPr>
          <w:b/>
          <w:sz w:val="28"/>
          <w:szCs w:val="28"/>
        </w:rPr>
      </w:pPr>
    </w:p>
    <w:p w14:paraId="2D25636E" w14:textId="77777777" w:rsidR="00CE4A06" w:rsidRDefault="00CE4A06" w:rsidP="004C496F">
      <w:pPr>
        <w:tabs>
          <w:tab w:val="left" w:pos="5580"/>
          <w:tab w:val="left" w:pos="9498"/>
        </w:tabs>
        <w:ind w:right="-569"/>
        <w:rPr>
          <w:color w:val="000000" w:themeColor="text1"/>
        </w:rPr>
      </w:pPr>
    </w:p>
    <w:sectPr w:rsidR="00CE4A06" w:rsidSect="003E3D61">
      <w:pgSz w:w="16838" w:h="11906" w:orient="landscape"/>
      <w:pgMar w:top="993"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1D3C7" w14:textId="77777777" w:rsidR="006D700C" w:rsidRDefault="006D700C" w:rsidP="00EC619F">
      <w:r>
        <w:separator/>
      </w:r>
    </w:p>
  </w:endnote>
  <w:endnote w:type="continuationSeparator" w:id="0">
    <w:p w14:paraId="3F9C3CA6" w14:textId="77777777" w:rsidR="006D700C" w:rsidRDefault="006D700C"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E15B15" w:rsidRDefault="00581E79" w:rsidP="00581E79">
        <w:pPr>
          <w:pStyle w:val="a9"/>
          <w:tabs>
            <w:tab w:val="left" w:pos="7409"/>
            <w:tab w:val="right" w:pos="8929"/>
          </w:tabs>
        </w:pPr>
        <w:r>
          <w:tab/>
        </w:r>
        <w:r>
          <w:tab/>
        </w:r>
        <w:r>
          <w:tab/>
        </w:r>
        <w:r w:rsidR="00E15B15">
          <w:fldChar w:fldCharType="begin"/>
        </w:r>
        <w:r w:rsidR="00E15B15">
          <w:instrText>PAGE   \* MERGEFORMAT</w:instrText>
        </w:r>
        <w:r w:rsidR="00E15B15">
          <w:fldChar w:fldCharType="separate"/>
        </w:r>
        <w:r w:rsidR="00E15B15">
          <w:t>2</w:t>
        </w:r>
        <w:r w:rsidR="00E15B15">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3503" w14:textId="77777777" w:rsidR="0058469A" w:rsidRDefault="0058469A">
    <w:pPr>
      <w:pStyle w:val="a9"/>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0465720F" w14:textId="77777777" w:rsidR="0058469A" w:rsidRDefault="0058469A">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A7E81" w14:textId="77777777" w:rsidR="006D700C" w:rsidRDefault="006D700C" w:rsidP="00EC619F">
      <w:r>
        <w:separator/>
      </w:r>
    </w:p>
  </w:footnote>
  <w:footnote w:type="continuationSeparator" w:id="0">
    <w:p w14:paraId="7094F8E3" w14:textId="77777777" w:rsidR="006D700C" w:rsidRDefault="006D700C"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D352" w14:textId="77777777" w:rsidR="0058469A" w:rsidRDefault="0058469A">
    <w:pPr>
      <w:pStyle w:val="a7"/>
      <w:jc w:val="center"/>
    </w:pPr>
    <w:r>
      <w:fldChar w:fldCharType="begin"/>
    </w:r>
    <w:r>
      <w:instrText>PAGE   \* MERGEFORMAT</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9D36B" w14:textId="77777777" w:rsidR="0058469A" w:rsidRDefault="0058469A">
    <w:pPr>
      <w:pStyle w:val="a7"/>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BB36F70"/>
    <w:multiLevelType w:val="hybridMultilevel"/>
    <w:tmpl w:val="91DC227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8" w15:restartNumberingAfterBreak="0">
    <w:nsid w:val="571B79DD"/>
    <w:multiLevelType w:val="hybridMultilevel"/>
    <w:tmpl w:val="ADDC3C14"/>
    <w:lvl w:ilvl="0" w:tplc="EB467B5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9"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15"/>
  </w:num>
  <w:num w:numId="4">
    <w:abstractNumId w:val="19"/>
  </w:num>
  <w:num w:numId="5">
    <w:abstractNumId w:val="2"/>
  </w:num>
  <w:num w:numId="6">
    <w:abstractNumId w:val="16"/>
  </w:num>
  <w:num w:numId="7">
    <w:abstractNumId w:val="18"/>
  </w:num>
  <w:num w:numId="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5FC0"/>
    <w:rsid w:val="000063C4"/>
    <w:rsid w:val="00007E94"/>
    <w:rsid w:val="00011041"/>
    <w:rsid w:val="0001399F"/>
    <w:rsid w:val="00014671"/>
    <w:rsid w:val="000146E4"/>
    <w:rsid w:val="00014A7A"/>
    <w:rsid w:val="0001528A"/>
    <w:rsid w:val="00017FE5"/>
    <w:rsid w:val="00021653"/>
    <w:rsid w:val="00022091"/>
    <w:rsid w:val="00025845"/>
    <w:rsid w:val="00027A33"/>
    <w:rsid w:val="00027E48"/>
    <w:rsid w:val="00030878"/>
    <w:rsid w:val="0003101C"/>
    <w:rsid w:val="00033709"/>
    <w:rsid w:val="00033B03"/>
    <w:rsid w:val="00033E20"/>
    <w:rsid w:val="0003519E"/>
    <w:rsid w:val="00035AB3"/>
    <w:rsid w:val="000368AC"/>
    <w:rsid w:val="00044110"/>
    <w:rsid w:val="000459D8"/>
    <w:rsid w:val="00047C31"/>
    <w:rsid w:val="00047D10"/>
    <w:rsid w:val="00051DC9"/>
    <w:rsid w:val="000520EA"/>
    <w:rsid w:val="00053640"/>
    <w:rsid w:val="00057087"/>
    <w:rsid w:val="00060A48"/>
    <w:rsid w:val="00060C91"/>
    <w:rsid w:val="00061F52"/>
    <w:rsid w:val="0007290C"/>
    <w:rsid w:val="00076097"/>
    <w:rsid w:val="00080AF7"/>
    <w:rsid w:val="00082B84"/>
    <w:rsid w:val="0008369B"/>
    <w:rsid w:val="00086632"/>
    <w:rsid w:val="0009283C"/>
    <w:rsid w:val="00095775"/>
    <w:rsid w:val="000958AB"/>
    <w:rsid w:val="00097D2F"/>
    <w:rsid w:val="000A042A"/>
    <w:rsid w:val="000A0993"/>
    <w:rsid w:val="000A0D8E"/>
    <w:rsid w:val="000A2FBC"/>
    <w:rsid w:val="000A784C"/>
    <w:rsid w:val="000B0B41"/>
    <w:rsid w:val="000B22F3"/>
    <w:rsid w:val="000B2F7C"/>
    <w:rsid w:val="000B31B7"/>
    <w:rsid w:val="000B60B5"/>
    <w:rsid w:val="000C039E"/>
    <w:rsid w:val="000C08A7"/>
    <w:rsid w:val="000C1EB9"/>
    <w:rsid w:val="000C3749"/>
    <w:rsid w:val="000C40A3"/>
    <w:rsid w:val="000C5C74"/>
    <w:rsid w:val="000C6731"/>
    <w:rsid w:val="000C7358"/>
    <w:rsid w:val="000D2BE2"/>
    <w:rsid w:val="000D539C"/>
    <w:rsid w:val="000D58AC"/>
    <w:rsid w:val="000D7654"/>
    <w:rsid w:val="000D7EA9"/>
    <w:rsid w:val="000E0922"/>
    <w:rsid w:val="000E0B4E"/>
    <w:rsid w:val="000F278E"/>
    <w:rsid w:val="000F4190"/>
    <w:rsid w:val="000F4EB6"/>
    <w:rsid w:val="0010176F"/>
    <w:rsid w:val="00102496"/>
    <w:rsid w:val="001032ED"/>
    <w:rsid w:val="0010712E"/>
    <w:rsid w:val="00107138"/>
    <w:rsid w:val="001072FC"/>
    <w:rsid w:val="00110502"/>
    <w:rsid w:val="00113D6B"/>
    <w:rsid w:val="00114C14"/>
    <w:rsid w:val="001206AB"/>
    <w:rsid w:val="0012691E"/>
    <w:rsid w:val="0013079E"/>
    <w:rsid w:val="00130CBE"/>
    <w:rsid w:val="00132E3B"/>
    <w:rsid w:val="001336B0"/>
    <w:rsid w:val="00133740"/>
    <w:rsid w:val="00134916"/>
    <w:rsid w:val="00142B1E"/>
    <w:rsid w:val="00143C78"/>
    <w:rsid w:val="0015036B"/>
    <w:rsid w:val="001519E8"/>
    <w:rsid w:val="0015588E"/>
    <w:rsid w:val="00161EB1"/>
    <w:rsid w:val="00164FF4"/>
    <w:rsid w:val="0016670A"/>
    <w:rsid w:val="001673C1"/>
    <w:rsid w:val="001724A8"/>
    <w:rsid w:val="00172924"/>
    <w:rsid w:val="00175EF8"/>
    <w:rsid w:val="00175F94"/>
    <w:rsid w:val="001773B9"/>
    <w:rsid w:val="0018048A"/>
    <w:rsid w:val="0018075F"/>
    <w:rsid w:val="001871BE"/>
    <w:rsid w:val="00192C40"/>
    <w:rsid w:val="001948C6"/>
    <w:rsid w:val="00195299"/>
    <w:rsid w:val="001B11DE"/>
    <w:rsid w:val="001B144B"/>
    <w:rsid w:val="001B4046"/>
    <w:rsid w:val="001C0468"/>
    <w:rsid w:val="001C1AF3"/>
    <w:rsid w:val="001C2092"/>
    <w:rsid w:val="001C2897"/>
    <w:rsid w:val="001C57A9"/>
    <w:rsid w:val="001C67A1"/>
    <w:rsid w:val="001D0122"/>
    <w:rsid w:val="001D0C9E"/>
    <w:rsid w:val="001D1A59"/>
    <w:rsid w:val="001D33E7"/>
    <w:rsid w:val="001D39FE"/>
    <w:rsid w:val="001E0EAA"/>
    <w:rsid w:val="001E13C6"/>
    <w:rsid w:val="001E2948"/>
    <w:rsid w:val="001E3ABF"/>
    <w:rsid w:val="001E3F55"/>
    <w:rsid w:val="001E5627"/>
    <w:rsid w:val="001E702E"/>
    <w:rsid w:val="001E70EA"/>
    <w:rsid w:val="001F0659"/>
    <w:rsid w:val="001F1EA7"/>
    <w:rsid w:val="001F55E0"/>
    <w:rsid w:val="001F7AE4"/>
    <w:rsid w:val="00201A71"/>
    <w:rsid w:val="00202463"/>
    <w:rsid w:val="00204E37"/>
    <w:rsid w:val="00207026"/>
    <w:rsid w:val="00210134"/>
    <w:rsid w:val="00210857"/>
    <w:rsid w:val="00211A66"/>
    <w:rsid w:val="00214773"/>
    <w:rsid w:val="0021491F"/>
    <w:rsid w:val="002166A0"/>
    <w:rsid w:val="00217BD1"/>
    <w:rsid w:val="002208BC"/>
    <w:rsid w:val="00224E24"/>
    <w:rsid w:val="002251D2"/>
    <w:rsid w:val="00226C65"/>
    <w:rsid w:val="00227A02"/>
    <w:rsid w:val="002311D7"/>
    <w:rsid w:val="00232902"/>
    <w:rsid w:val="00233C78"/>
    <w:rsid w:val="0023495B"/>
    <w:rsid w:val="002351D4"/>
    <w:rsid w:val="002363AD"/>
    <w:rsid w:val="002372B6"/>
    <w:rsid w:val="00237972"/>
    <w:rsid w:val="002419E6"/>
    <w:rsid w:val="00251DD9"/>
    <w:rsid w:val="00253B52"/>
    <w:rsid w:val="00253D86"/>
    <w:rsid w:val="0025717B"/>
    <w:rsid w:val="002645A6"/>
    <w:rsid w:val="002740FC"/>
    <w:rsid w:val="00280842"/>
    <w:rsid w:val="00282A5D"/>
    <w:rsid w:val="00283A63"/>
    <w:rsid w:val="002857F7"/>
    <w:rsid w:val="00285F4C"/>
    <w:rsid w:val="002956C4"/>
    <w:rsid w:val="002A178C"/>
    <w:rsid w:val="002A5E62"/>
    <w:rsid w:val="002A676B"/>
    <w:rsid w:val="002A787B"/>
    <w:rsid w:val="002B072A"/>
    <w:rsid w:val="002B16C5"/>
    <w:rsid w:val="002C4EED"/>
    <w:rsid w:val="002D0E70"/>
    <w:rsid w:val="002D52CE"/>
    <w:rsid w:val="002D6FA0"/>
    <w:rsid w:val="002E0498"/>
    <w:rsid w:val="002E07C5"/>
    <w:rsid w:val="002E08A9"/>
    <w:rsid w:val="002E0ABF"/>
    <w:rsid w:val="002E1842"/>
    <w:rsid w:val="002E4B86"/>
    <w:rsid w:val="002E6A71"/>
    <w:rsid w:val="002E7BAA"/>
    <w:rsid w:val="002E7BB4"/>
    <w:rsid w:val="002F34FD"/>
    <w:rsid w:val="002F3B91"/>
    <w:rsid w:val="002F3E98"/>
    <w:rsid w:val="002F6EA4"/>
    <w:rsid w:val="002F7360"/>
    <w:rsid w:val="002F7D90"/>
    <w:rsid w:val="00300AE2"/>
    <w:rsid w:val="00301931"/>
    <w:rsid w:val="00306857"/>
    <w:rsid w:val="00307209"/>
    <w:rsid w:val="00307532"/>
    <w:rsid w:val="00307623"/>
    <w:rsid w:val="003123A2"/>
    <w:rsid w:val="003149E7"/>
    <w:rsid w:val="00315C60"/>
    <w:rsid w:val="0031679E"/>
    <w:rsid w:val="00316EA9"/>
    <w:rsid w:val="00316F82"/>
    <w:rsid w:val="00320694"/>
    <w:rsid w:val="0032482C"/>
    <w:rsid w:val="00324BE8"/>
    <w:rsid w:val="00330D95"/>
    <w:rsid w:val="00332F71"/>
    <w:rsid w:val="0033669A"/>
    <w:rsid w:val="0034059D"/>
    <w:rsid w:val="00340634"/>
    <w:rsid w:val="00345886"/>
    <w:rsid w:val="0035363E"/>
    <w:rsid w:val="00356315"/>
    <w:rsid w:val="00357CCA"/>
    <w:rsid w:val="00361D91"/>
    <w:rsid w:val="00361F4F"/>
    <w:rsid w:val="00363687"/>
    <w:rsid w:val="00364474"/>
    <w:rsid w:val="00365E81"/>
    <w:rsid w:val="0036673F"/>
    <w:rsid w:val="003701BC"/>
    <w:rsid w:val="00371166"/>
    <w:rsid w:val="00371337"/>
    <w:rsid w:val="0037183A"/>
    <w:rsid w:val="003755FC"/>
    <w:rsid w:val="00376C6F"/>
    <w:rsid w:val="00377191"/>
    <w:rsid w:val="003779BC"/>
    <w:rsid w:val="00381E84"/>
    <w:rsid w:val="003827CD"/>
    <w:rsid w:val="0038368A"/>
    <w:rsid w:val="00383E4F"/>
    <w:rsid w:val="00387859"/>
    <w:rsid w:val="003903B2"/>
    <w:rsid w:val="003A7491"/>
    <w:rsid w:val="003A7EF0"/>
    <w:rsid w:val="003B4F91"/>
    <w:rsid w:val="003C1C0C"/>
    <w:rsid w:val="003C287A"/>
    <w:rsid w:val="003C4231"/>
    <w:rsid w:val="003C4DDE"/>
    <w:rsid w:val="003C754B"/>
    <w:rsid w:val="003D3E3F"/>
    <w:rsid w:val="003D7BDB"/>
    <w:rsid w:val="003E2C8B"/>
    <w:rsid w:val="003E3D61"/>
    <w:rsid w:val="003E693B"/>
    <w:rsid w:val="003F0354"/>
    <w:rsid w:val="003F0579"/>
    <w:rsid w:val="003F0CC5"/>
    <w:rsid w:val="003F49D5"/>
    <w:rsid w:val="003F5C99"/>
    <w:rsid w:val="003F6AFA"/>
    <w:rsid w:val="003F6F66"/>
    <w:rsid w:val="00401EB0"/>
    <w:rsid w:val="004022ED"/>
    <w:rsid w:val="00402AF5"/>
    <w:rsid w:val="0040480E"/>
    <w:rsid w:val="004102A5"/>
    <w:rsid w:val="004107B7"/>
    <w:rsid w:val="00412CAF"/>
    <w:rsid w:val="00424DED"/>
    <w:rsid w:val="00425F1B"/>
    <w:rsid w:val="0042748C"/>
    <w:rsid w:val="00430911"/>
    <w:rsid w:val="0043196B"/>
    <w:rsid w:val="0043325A"/>
    <w:rsid w:val="00435876"/>
    <w:rsid w:val="004361A7"/>
    <w:rsid w:val="00436F47"/>
    <w:rsid w:val="004377AF"/>
    <w:rsid w:val="00437999"/>
    <w:rsid w:val="004379BB"/>
    <w:rsid w:val="00440FCE"/>
    <w:rsid w:val="0044217A"/>
    <w:rsid w:val="0045029F"/>
    <w:rsid w:val="00450BF6"/>
    <w:rsid w:val="00452838"/>
    <w:rsid w:val="00456899"/>
    <w:rsid w:val="00462BD3"/>
    <w:rsid w:val="00463E05"/>
    <w:rsid w:val="00464493"/>
    <w:rsid w:val="00464B23"/>
    <w:rsid w:val="0047171B"/>
    <w:rsid w:val="004753B5"/>
    <w:rsid w:val="00477820"/>
    <w:rsid w:val="004778D2"/>
    <w:rsid w:val="00477E6A"/>
    <w:rsid w:val="004806B1"/>
    <w:rsid w:val="00480866"/>
    <w:rsid w:val="00480CFE"/>
    <w:rsid w:val="00480DC2"/>
    <w:rsid w:val="00482796"/>
    <w:rsid w:val="00490938"/>
    <w:rsid w:val="00490E3F"/>
    <w:rsid w:val="004953DD"/>
    <w:rsid w:val="0049744B"/>
    <w:rsid w:val="004977E0"/>
    <w:rsid w:val="004A1268"/>
    <w:rsid w:val="004A4A8A"/>
    <w:rsid w:val="004A6D12"/>
    <w:rsid w:val="004B02A8"/>
    <w:rsid w:val="004B36B5"/>
    <w:rsid w:val="004B4CB1"/>
    <w:rsid w:val="004B7FB3"/>
    <w:rsid w:val="004C496F"/>
    <w:rsid w:val="004C61AB"/>
    <w:rsid w:val="004C7AC7"/>
    <w:rsid w:val="004C7FF7"/>
    <w:rsid w:val="004D150A"/>
    <w:rsid w:val="004D455E"/>
    <w:rsid w:val="004D59C1"/>
    <w:rsid w:val="004D6A35"/>
    <w:rsid w:val="004E3790"/>
    <w:rsid w:val="004E3FF6"/>
    <w:rsid w:val="004E5B03"/>
    <w:rsid w:val="004E7A39"/>
    <w:rsid w:val="004E7DF1"/>
    <w:rsid w:val="004E7E52"/>
    <w:rsid w:val="004F02B8"/>
    <w:rsid w:val="004F1235"/>
    <w:rsid w:val="004F6FFA"/>
    <w:rsid w:val="00500276"/>
    <w:rsid w:val="00500992"/>
    <w:rsid w:val="00500AF3"/>
    <w:rsid w:val="00501685"/>
    <w:rsid w:val="00502468"/>
    <w:rsid w:val="00504648"/>
    <w:rsid w:val="00507618"/>
    <w:rsid w:val="0051030F"/>
    <w:rsid w:val="005111AF"/>
    <w:rsid w:val="00512250"/>
    <w:rsid w:val="005123D0"/>
    <w:rsid w:val="005129F7"/>
    <w:rsid w:val="00513560"/>
    <w:rsid w:val="00513A19"/>
    <w:rsid w:val="005201AD"/>
    <w:rsid w:val="00520B78"/>
    <w:rsid w:val="0052259C"/>
    <w:rsid w:val="00525CA2"/>
    <w:rsid w:val="005267E6"/>
    <w:rsid w:val="00526DB3"/>
    <w:rsid w:val="00527E70"/>
    <w:rsid w:val="00531827"/>
    <w:rsid w:val="005358C0"/>
    <w:rsid w:val="0053722A"/>
    <w:rsid w:val="0053738E"/>
    <w:rsid w:val="005404FA"/>
    <w:rsid w:val="00546C9B"/>
    <w:rsid w:val="00546CE9"/>
    <w:rsid w:val="00547A75"/>
    <w:rsid w:val="005509C8"/>
    <w:rsid w:val="0055140C"/>
    <w:rsid w:val="005537B7"/>
    <w:rsid w:val="00561166"/>
    <w:rsid w:val="00563073"/>
    <w:rsid w:val="0056327E"/>
    <w:rsid w:val="00565723"/>
    <w:rsid w:val="00570660"/>
    <w:rsid w:val="00572513"/>
    <w:rsid w:val="00572DDE"/>
    <w:rsid w:val="00573771"/>
    <w:rsid w:val="00577178"/>
    <w:rsid w:val="00581E79"/>
    <w:rsid w:val="00583570"/>
    <w:rsid w:val="0058469A"/>
    <w:rsid w:val="005921B4"/>
    <w:rsid w:val="00593E46"/>
    <w:rsid w:val="00594687"/>
    <w:rsid w:val="00595F49"/>
    <w:rsid w:val="00595F9E"/>
    <w:rsid w:val="005A0084"/>
    <w:rsid w:val="005A042C"/>
    <w:rsid w:val="005A100C"/>
    <w:rsid w:val="005A279C"/>
    <w:rsid w:val="005A3156"/>
    <w:rsid w:val="005A4B0F"/>
    <w:rsid w:val="005A6082"/>
    <w:rsid w:val="005A6EAA"/>
    <w:rsid w:val="005B1144"/>
    <w:rsid w:val="005B1864"/>
    <w:rsid w:val="005B38E5"/>
    <w:rsid w:val="005C0604"/>
    <w:rsid w:val="005D2BE3"/>
    <w:rsid w:val="005D5C0B"/>
    <w:rsid w:val="005E275B"/>
    <w:rsid w:val="005E6C4C"/>
    <w:rsid w:val="005F403B"/>
    <w:rsid w:val="005F7025"/>
    <w:rsid w:val="0060579A"/>
    <w:rsid w:val="00607859"/>
    <w:rsid w:val="00611C0C"/>
    <w:rsid w:val="00621658"/>
    <w:rsid w:val="00622EC4"/>
    <w:rsid w:val="00624B19"/>
    <w:rsid w:val="00626B9F"/>
    <w:rsid w:val="00631B66"/>
    <w:rsid w:val="0063249F"/>
    <w:rsid w:val="00632C83"/>
    <w:rsid w:val="006331CB"/>
    <w:rsid w:val="00637F0E"/>
    <w:rsid w:val="00642E67"/>
    <w:rsid w:val="00643FC5"/>
    <w:rsid w:val="00644360"/>
    <w:rsid w:val="00644EB0"/>
    <w:rsid w:val="006451A6"/>
    <w:rsid w:val="006506E3"/>
    <w:rsid w:val="00650883"/>
    <w:rsid w:val="006534E7"/>
    <w:rsid w:val="00662AB3"/>
    <w:rsid w:val="00665A0D"/>
    <w:rsid w:val="00671484"/>
    <w:rsid w:val="0067451D"/>
    <w:rsid w:val="00680872"/>
    <w:rsid w:val="00680FD6"/>
    <w:rsid w:val="006839EC"/>
    <w:rsid w:val="0068481F"/>
    <w:rsid w:val="00685F34"/>
    <w:rsid w:val="00686C59"/>
    <w:rsid w:val="006963C3"/>
    <w:rsid w:val="00696E44"/>
    <w:rsid w:val="006A3DD8"/>
    <w:rsid w:val="006B08E4"/>
    <w:rsid w:val="006B1096"/>
    <w:rsid w:val="006B12DF"/>
    <w:rsid w:val="006B268D"/>
    <w:rsid w:val="006B410E"/>
    <w:rsid w:val="006B441B"/>
    <w:rsid w:val="006B5689"/>
    <w:rsid w:val="006B6386"/>
    <w:rsid w:val="006C03D7"/>
    <w:rsid w:val="006C235F"/>
    <w:rsid w:val="006C3F7B"/>
    <w:rsid w:val="006C5F90"/>
    <w:rsid w:val="006C7A08"/>
    <w:rsid w:val="006C7A78"/>
    <w:rsid w:val="006D4876"/>
    <w:rsid w:val="006D4F13"/>
    <w:rsid w:val="006D700C"/>
    <w:rsid w:val="006E2027"/>
    <w:rsid w:val="006E2B94"/>
    <w:rsid w:val="006E35E2"/>
    <w:rsid w:val="006E6E6D"/>
    <w:rsid w:val="006F5836"/>
    <w:rsid w:val="006F6B4A"/>
    <w:rsid w:val="00701AE2"/>
    <w:rsid w:val="00701C15"/>
    <w:rsid w:val="00704804"/>
    <w:rsid w:val="007051FC"/>
    <w:rsid w:val="0070765B"/>
    <w:rsid w:val="0071107A"/>
    <w:rsid w:val="00712EA1"/>
    <w:rsid w:val="007131BE"/>
    <w:rsid w:val="007145AA"/>
    <w:rsid w:val="007147D0"/>
    <w:rsid w:val="00714D07"/>
    <w:rsid w:val="00716B47"/>
    <w:rsid w:val="00716E0B"/>
    <w:rsid w:val="00723044"/>
    <w:rsid w:val="00732255"/>
    <w:rsid w:val="0074160F"/>
    <w:rsid w:val="007421FF"/>
    <w:rsid w:val="007422A1"/>
    <w:rsid w:val="00742EC5"/>
    <w:rsid w:val="00745A08"/>
    <w:rsid w:val="0074633B"/>
    <w:rsid w:val="0074674D"/>
    <w:rsid w:val="00752416"/>
    <w:rsid w:val="00752510"/>
    <w:rsid w:val="007530A3"/>
    <w:rsid w:val="007533E5"/>
    <w:rsid w:val="00754618"/>
    <w:rsid w:val="007556E7"/>
    <w:rsid w:val="0076168E"/>
    <w:rsid w:val="00762970"/>
    <w:rsid w:val="00762BB9"/>
    <w:rsid w:val="00763448"/>
    <w:rsid w:val="007653D0"/>
    <w:rsid w:val="00765BFC"/>
    <w:rsid w:val="00766591"/>
    <w:rsid w:val="0076791D"/>
    <w:rsid w:val="0077074C"/>
    <w:rsid w:val="00771E8A"/>
    <w:rsid w:val="00771F83"/>
    <w:rsid w:val="00774B43"/>
    <w:rsid w:val="00782A9E"/>
    <w:rsid w:val="00783A8C"/>
    <w:rsid w:val="00785B88"/>
    <w:rsid w:val="00792467"/>
    <w:rsid w:val="007926D2"/>
    <w:rsid w:val="00794280"/>
    <w:rsid w:val="007A02B6"/>
    <w:rsid w:val="007A0CB9"/>
    <w:rsid w:val="007A1EB3"/>
    <w:rsid w:val="007A1FCA"/>
    <w:rsid w:val="007A300D"/>
    <w:rsid w:val="007A3070"/>
    <w:rsid w:val="007A474B"/>
    <w:rsid w:val="007B10B0"/>
    <w:rsid w:val="007B2120"/>
    <w:rsid w:val="007B4D53"/>
    <w:rsid w:val="007B5974"/>
    <w:rsid w:val="007B5BD9"/>
    <w:rsid w:val="007C64E3"/>
    <w:rsid w:val="007C68D4"/>
    <w:rsid w:val="007D2B38"/>
    <w:rsid w:val="007D3F35"/>
    <w:rsid w:val="007D4E43"/>
    <w:rsid w:val="007D51B2"/>
    <w:rsid w:val="007D593D"/>
    <w:rsid w:val="007D60D6"/>
    <w:rsid w:val="007D6A5A"/>
    <w:rsid w:val="007D7875"/>
    <w:rsid w:val="007E0F5F"/>
    <w:rsid w:val="007E65CE"/>
    <w:rsid w:val="007F4ED4"/>
    <w:rsid w:val="007F7314"/>
    <w:rsid w:val="007F7915"/>
    <w:rsid w:val="00800C79"/>
    <w:rsid w:val="00803563"/>
    <w:rsid w:val="00806581"/>
    <w:rsid w:val="00810327"/>
    <w:rsid w:val="0081663E"/>
    <w:rsid w:val="008228A1"/>
    <w:rsid w:val="00825B72"/>
    <w:rsid w:val="00826CA4"/>
    <w:rsid w:val="008314BD"/>
    <w:rsid w:val="0083186A"/>
    <w:rsid w:val="00832C51"/>
    <w:rsid w:val="00834A4E"/>
    <w:rsid w:val="008350DE"/>
    <w:rsid w:val="00842DB8"/>
    <w:rsid w:val="00843086"/>
    <w:rsid w:val="00845B58"/>
    <w:rsid w:val="00846F7D"/>
    <w:rsid w:val="00851B87"/>
    <w:rsid w:val="00851C35"/>
    <w:rsid w:val="0085354A"/>
    <w:rsid w:val="00855F95"/>
    <w:rsid w:val="008567AB"/>
    <w:rsid w:val="00856F54"/>
    <w:rsid w:val="0086449C"/>
    <w:rsid w:val="00871EF4"/>
    <w:rsid w:val="00872E88"/>
    <w:rsid w:val="00877A1F"/>
    <w:rsid w:val="00883452"/>
    <w:rsid w:val="00884503"/>
    <w:rsid w:val="00887277"/>
    <w:rsid w:val="00890C3D"/>
    <w:rsid w:val="00894163"/>
    <w:rsid w:val="008A22CA"/>
    <w:rsid w:val="008A4FBE"/>
    <w:rsid w:val="008A5B64"/>
    <w:rsid w:val="008B2266"/>
    <w:rsid w:val="008B5165"/>
    <w:rsid w:val="008B55A5"/>
    <w:rsid w:val="008B7884"/>
    <w:rsid w:val="008C051B"/>
    <w:rsid w:val="008C0B7A"/>
    <w:rsid w:val="008C1813"/>
    <w:rsid w:val="008C712F"/>
    <w:rsid w:val="008C7235"/>
    <w:rsid w:val="008C78D9"/>
    <w:rsid w:val="008C7AF5"/>
    <w:rsid w:val="008D34F1"/>
    <w:rsid w:val="008D39F2"/>
    <w:rsid w:val="008D4786"/>
    <w:rsid w:val="008D4C58"/>
    <w:rsid w:val="008D5163"/>
    <w:rsid w:val="008E07F9"/>
    <w:rsid w:val="008E1903"/>
    <w:rsid w:val="008E3552"/>
    <w:rsid w:val="008E3839"/>
    <w:rsid w:val="008E3ACB"/>
    <w:rsid w:val="008E79D9"/>
    <w:rsid w:val="008F0300"/>
    <w:rsid w:val="008F38EF"/>
    <w:rsid w:val="008F4688"/>
    <w:rsid w:val="008F48B1"/>
    <w:rsid w:val="008F4B01"/>
    <w:rsid w:val="008F5E94"/>
    <w:rsid w:val="008F74A2"/>
    <w:rsid w:val="008F7554"/>
    <w:rsid w:val="00900471"/>
    <w:rsid w:val="00901457"/>
    <w:rsid w:val="00901C13"/>
    <w:rsid w:val="00904AA0"/>
    <w:rsid w:val="00906DEF"/>
    <w:rsid w:val="00910784"/>
    <w:rsid w:val="0091443A"/>
    <w:rsid w:val="00915BA2"/>
    <w:rsid w:val="00916901"/>
    <w:rsid w:val="00916A65"/>
    <w:rsid w:val="009230B7"/>
    <w:rsid w:val="0092483B"/>
    <w:rsid w:val="009253EE"/>
    <w:rsid w:val="009276F1"/>
    <w:rsid w:val="00927B77"/>
    <w:rsid w:val="00930031"/>
    <w:rsid w:val="00930CBF"/>
    <w:rsid w:val="009349C8"/>
    <w:rsid w:val="0093705E"/>
    <w:rsid w:val="00940B43"/>
    <w:rsid w:val="0094182E"/>
    <w:rsid w:val="00942082"/>
    <w:rsid w:val="0094209E"/>
    <w:rsid w:val="00950998"/>
    <w:rsid w:val="00951E93"/>
    <w:rsid w:val="009531E2"/>
    <w:rsid w:val="00955475"/>
    <w:rsid w:val="009573A4"/>
    <w:rsid w:val="00960492"/>
    <w:rsid w:val="009606DE"/>
    <w:rsid w:val="00962766"/>
    <w:rsid w:val="00965747"/>
    <w:rsid w:val="00967AC5"/>
    <w:rsid w:val="0097375B"/>
    <w:rsid w:val="009748D7"/>
    <w:rsid w:val="00976BCC"/>
    <w:rsid w:val="009829CF"/>
    <w:rsid w:val="00982CB3"/>
    <w:rsid w:val="009840D9"/>
    <w:rsid w:val="00984559"/>
    <w:rsid w:val="009862B8"/>
    <w:rsid w:val="00990CF1"/>
    <w:rsid w:val="00993801"/>
    <w:rsid w:val="009970F7"/>
    <w:rsid w:val="009A3358"/>
    <w:rsid w:val="009A3E30"/>
    <w:rsid w:val="009A598D"/>
    <w:rsid w:val="009A6797"/>
    <w:rsid w:val="009A6B27"/>
    <w:rsid w:val="009B015F"/>
    <w:rsid w:val="009B06FB"/>
    <w:rsid w:val="009B0B54"/>
    <w:rsid w:val="009B17F7"/>
    <w:rsid w:val="009B26DF"/>
    <w:rsid w:val="009B3375"/>
    <w:rsid w:val="009B469E"/>
    <w:rsid w:val="009B7F96"/>
    <w:rsid w:val="009C0AED"/>
    <w:rsid w:val="009C1EF3"/>
    <w:rsid w:val="009D07D6"/>
    <w:rsid w:val="009D187F"/>
    <w:rsid w:val="009D7516"/>
    <w:rsid w:val="009E03F1"/>
    <w:rsid w:val="009E0D65"/>
    <w:rsid w:val="009F2824"/>
    <w:rsid w:val="009F396D"/>
    <w:rsid w:val="00A02832"/>
    <w:rsid w:val="00A0293B"/>
    <w:rsid w:val="00A02BDE"/>
    <w:rsid w:val="00A058ED"/>
    <w:rsid w:val="00A12B1B"/>
    <w:rsid w:val="00A14CE3"/>
    <w:rsid w:val="00A159A8"/>
    <w:rsid w:val="00A15F36"/>
    <w:rsid w:val="00A217AE"/>
    <w:rsid w:val="00A23BB1"/>
    <w:rsid w:val="00A23BFF"/>
    <w:rsid w:val="00A26BF7"/>
    <w:rsid w:val="00A277DC"/>
    <w:rsid w:val="00A31794"/>
    <w:rsid w:val="00A32BA3"/>
    <w:rsid w:val="00A32EE6"/>
    <w:rsid w:val="00A33E9A"/>
    <w:rsid w:val="00A35A50"/>
    <w:rsid w:val="00A35C9E"/>
    <w:rsid w:val="00A35E3E"/>
    <w:rsid w:val="00A3652E"/>
    <w:rsid w:val="00A37E98"/>
    <w:rsid w:val="00A4065E"/>
    <w:rsid w:val="00A41422"/>
    <w:rsid w:val="00A43168"/>
    <w:rsid w:val="00A4557F"/>
    <w:rsid w:val="00A45665"/>
    <w:rsid w:val="00A45C51"/>
    <w:rsid w:val="00A50649"/>
    <w:rsid w:val="00A5283E"/>
    <w:rsid w:val="00A53BC1"/>
    <w:rsid w:val="00A54AEA"/>
    <w:rsid w:val="00A55BD7"/>
    <w:rsid w:val="00A57EC3"/>
    <w:rsid w:val="00A608F6"/>
    <w:rsid w:val="00A60B86"/>
    <w:rsid w:val="00A62B72"/>
    <w:rsid w:val="00A67B4F"/>
    <w:rsid w:val="00A75771"/>
    <w:rsid w:val="00A827D5"/>
    <w:rsid w:val="00A831CF"/>
    <w:rsid w:val="00A849F7"/>
    <w:rsid w:val="00A865B9"/>
    <w:rsid w:val="00A865E5"/>
    <w:rsid w:val="00A908AE"/>
    <w:rsid w:val="00A91E1D"/>
    <w:rsid w:val="00A94FE2"/>
    <w:rsid w:val="00A97B7F"/>
    <w:rsid w:val="00AA0E49"/>
    <w:rsid w:val="00AA1D88"/>
    <w:rsid w:val="00AA2A89"/>
    <w:rsid w:val="00AA4730"/>
    <w:rsid w:val="00AB04CF"/>
    <w:rsid w:val="00AB0D82"/>
    <w:rsid w:val="00AB0FC8"/>
    <w:rsid w:val="00AB435B"/>
    <w:rsid w:val="00AB543C"/>
    <w:rsid w:val="00AC2324"/>
    <w:rsid w:val="00AC2463"/>
    <w:rsid w:val="00AC2C53"/>
    <w:rsid w:val="00AC38AE"/>
    <w:rsid w:val="00AC3E66"/>
    <w:rsid w:val="00AC3FC2"/>
    <w:rsid w:val="00AC5986"/>
    <w:rsid w:val="00AC63DD"/>
    <w:rsid w:val="00AD1548"/>
    <w:rsid w:val="00AD3C8F"/>
    <w:rsid w:val="00AD469C"/>
    <w:rsid w:val="00AD6D25"/>
    <w:rsid w:val="00AE36DF"/>
    <w:rsid w:val="00AF571B"/>
    <w:rsid w:val="00AF5F39"/>
    <w:rsid w:val="00AF6AEC"/>
    <w:rsid w:val="00AF75DB"/>
    <w:rsid w:val="00B00DFA"/>
    <w:rsid w:val="00B016B5"/>
    <w:rsid w:val="00B021BD"/>
    <w:rsid w:val="00B0565C"/>
    <w:rsid w:val="00B118B5"/>
    <w:rsid w:val="00B16500"/>
    <w:rsid w:val="00B21A41"/>
    <w:rsid w:val="00B21EBE"/>
    <w:rsid w:val="00B23A6A"/>
    <w:rsid w:val="00B24FD9"/>
    <w:rsid w:val="00B26D97"/>
    <w:rsid w:val="00B30FF0"/>
    <w:rsid w:val="00B34D2B"/>
    <w:rsid w:val="00B35E76"/>
    <w:rsid w:val="00B36999"/>
    <w:rsid w:val="00B40BEB"/>
    <w:rsid w:val="00B40C3A"/>
    <w:rsid w:val="00B410A6"/>
    <w:rsid w:val="00B42AA6"/>
    <w:rsid w:val="00B4525C"/>
    <w:rsid w:val="00B4570C"/>
    <w:rsid w:val="00B46286"/>
    <w:rsid w:val="00B5011F"/>
    <w:rsid w:val="00B5203F"/>
    <w:rsid w:val="00B522E1"/>
    <w:rsid w:val="00B52F26"/>
    <w:rsid w:val="00B54179"/>
    <w:rsid w:val="00B558E1"/>
    <w:rsid w:val="00B56DB9"/>
    <w:rsid w:val="00B666CD"/>
    <w:rsid w:val="00B7057A"/>
    <w:rsid w:val="00B70D38"/>
    <w:rsid w:val="00B74816"/>
    <w:rsid w:val="00B76381"/>
    <w:rsid w:val="00B9212E"/>
    <w:rsid w:val="00B92507"/>
    <w:rsid w:val="00B92D52"/>
    <w:rsid w:val="00B94D37"/>
    <w:rsid w:val="00BA15B5"/>
    <w:rsid w:val="00BA18B7"/>
    <w:rsid w:val="00BA2573"/>
    <w:rsid w:val="00BA3336"/>
    <w:rsid w:val="00BA6382"/>
    <w:rsid w:val="00BA6FC5"/>
    <w:rsid w:val="00BB01FD"/>
    <w:rsid w:val="00BB0828"/>
    <w:rsid w:val="00BB2C88"/>
    <w:rsid w:val="00BB3104"/>
    <w:rsid w:val="00BB52E5"/>
    <w:rsid w:val="00BB5562"/>
    <w:rsid w:val="00BB6F59"/>
    <w:rsid w:val="00BC10D8"/>
    <w:rsid w:val="00BC2232"/>
    <w:rsid w:val="00BC5372"/>
    <w:rsid w:val="00BD13F2"/>
    <w:rsid w:val="00BD4ADA"/>
    <w:rsid w:val="00BD583A"/>
    <w:rsid w:val="00BD78CB"/>
    <w:rsid w:val="00BE1C50"/>
    <w:rsid w:val="00BE327E"/>
    <w:rsid w:val="00BE3E04"/>
    <w:rsid w:val="00BE5038"/>
    <w:rsid w:val="00BE58B1"/>
    <w:rsid w:val="00BF20A4"/>
    <w:rsid w:val="00BF3209"/>
    <w:rsid w:val="00BF3D43"/>
    <w:rsid w:val="00BF582F"/>
    <w:rsid w:val="00C0116E"/>
    <w:rsid w:val="00C02796"/>
    <w:rsid w:val="00C0566A"/>
    <w:rsid w:val="00C05900"/>
    <w:rsid w:val="00C07804"/>
    <w:rsid w:val="00C10912"/>
    <w:rsid w:val="00C10CC9"/>
    <w:rsid w:val="00C10D7A"/>
    <w:rsid w:val="00C11096"/>
    <w:rsid w:val="00C15315"/>
    <w:rsid w:val="00C15E94"/>
    <w:rsid w:val="00C177EC"/>
    <w:rsid w:val="00C22F61"/>
    <w:rsid w:val="00C2386B"/>
    <w:rsid w:val="00C24445"/>
    <w:rsid w:val="00C25DFE"/>
    <w:rsid w:val="00C33852"/>
    <w:rsid w:val="00C348EB"/>
    <w:rsid w:val="00C34DBE"/>
    <w:rsid w:val="00C37681"/>
    <w:rsid w:val="00C37B4C"/>
    <w:rsid w:val="00C405CE"/>
    <w:rsid w:val="00C406B2"/>
    <w:rsid w:val="00C41CE2"/>
    <w:rsid w:val="00C51037"/>
    <w:rsid w:val="00C5776C"/>
    <w:rsid w:val="00C638F9"/>
    <w:rsid w:val="00C70854"/>
    <w:rsid w:val="00C77052"/>
    <w:rsid w:val="00C841DB"/>
    <w:rsid w:val="00C87CF1"/>
    <w:rsid w:val="00C90803"/>
    <w:rsid w:val="00C91A5F"/>
    <w:rsid w:val="00C951D9"/>
    <w:rsid w:val="00C959CE"/>
    <w:rsid w:val="00C96EA9"/>
    <w:rsid w:val="00CA2B25"/>
    <w:rsid w:val="00CA644E"/>
    <w:rsid w:val="00CA6729"/>
    <w:rsid w:val="00CA6A27"/>
    <w:rsid w:val="00CA72A3"/>
    <w:rsid w:val="00CA7FE6"/>
    <w:rsid w:val="00CB3564"/>
    <w:rsid w:val="00CB6F71"/>
    <w:rsid w:val="00CB7687"/>
    <w:rsid w:val="00CC0E3F"/>
    <w:rsid w:val="00CC2DEE"/>
    <w:rsid w:val="00CC3182"/>
    <w:rsid w:val="00CC36E2"/>
    <w:rsid w:val="00CC40D4"/>
    <w:rsid w:val="00CC52C1"/>
    <w:rsid w:val="00CC673C"/>
    <w:rsid w:val="00CC699B"/>
    <w:rsid w:val="00CC6B26"/>
    <w:rsid w:val="00CD2F05"/>
    <w:rsid w:val="00CD4888"/>
    <w:rsid w:val="00CD48F8"/>
    <w:rsid w:val="00CD6538"/>
    <w:rsid w:val="00CD6C1E"/>
    <w:rsid w:val="00CD6D3E"/>
    <w:rsid w:val="00CE0230"/>
    <w:rsid w:val="00CE0DCD"/>
    <w:rsid w:val="00CE0E02"/>
    <w:rsid w:val="00CE1A7E"/>
    <w:rsid w:val="00CE2EEA"/>
    <w:rsid w:val="00CE4A06"/>
    <w:rsid w:val="00CE4CC3"/>
    <w:rsid w:val="00CE5AD9"/>
    <w:rsid w:val="00CE62A5"/>
    <w:rsid w:val="00CF07B0"/>
    <w:rsid w:val="00CF1B49"/>
    <w:rsid w:val="00CF33E0"/>
    <w:rsid w:val="00CF3AAE"/>
    <w:rsid w:val="00CF583A"/>
    <w:rsid w:val="00CF5E8F"/>
    <w:rsid w:val="00CF6EBF"/>
    <w:rsid w:val="00D0186F"/>
    <w:rsid w:val="00D0562F"/>
    <w:rsid w:val="00D067FC"/>
    <w:rsid w:val="00D10E38"/>
    <w:rsid w:val="00D11BC3"/>
    <w:rsid w:val="00D13A4E"/>
    <w:rsid w:val="00D15599"/>
    <w:rsid w:val="00D15A07"/>
    <w:rsid w:val="00D2183A"/>
    <w:rsid w:val="00D22FE9"/>
    <w:rsid w:val="00D2445C"/>
    <w:rsid w:val="00D250A0"/>
    <w:rsid w:val="00D25416"/>
    <w:rsid w:val="00D32C0F"/>
    <w:rsid w:val="00D36417"/>
    <w:rsid w:val="00D4007B"/>
    <w:rsid w:val="00D412D8"/>
    <w:rsid w:val="00D45F9B"/>
    <w:rsid w:val="00D46837"/>
    <w:rsid w:val="00D476E8"/>
    <w:rsid w:val="00D53B22"/>
    <w:rsid w:val="00D5641F"/>
    <w:rsid w:val="00D603C6"/>
    <w:rsid w:val="00D607A1"/>
    <w:rsid w:val="00D64B3C"/>
    <w:rsid w:val="00D72FE1"/>
    <w:rsid w:val="00D747A3"/>
    <w:rsid w:val="00D7605B"/>
    <w:rsid w:val="00D76668"/>
    <w:rsid w:val="00D76B6C"/>
    <w:rsid w:val="00D836F1"/>
    <w:rsid w:val="00D83C0F"/>
    <w:rsid w:val="00D85F37"/>
    <w:rsid w:val="00D928FA"/>
    <w:rsid w:val="00D94652"/>
    <w:rsid w:val="00DA4CF2"/>
    <w:rsid w:val="00DA7505"/>
    <w:rsid w:val="00DA781B"/>
    <w:rsid w:val="00DA7F82"/>
    <w:rsid w:val="00DB1955"/>
    <w:rsid w:val="00DB1C15"/>
    <w:rsid w:val="00DB770E"/>
    <w:rsid w:val="00DC1AE4"/>
    <w:rsid w:val="00DC37C1"/>
    <w:rsid w:val="00DC5BCC"/>
    <w:rsid w:val="00DC7550"/>
    <w:rsid w:val="00DD02C9"/>
    <w:rsid w:val="00DD5B10"/>
    <w:rsid w:val="00DD6914"/>
    <w:rsid w:val="00DD7B40"/>
    <w:rsid w:val="00DE18ED"/>
    <w:rsid w:val="00DE3485"/>
    <w:rsid w:val="00DE47B8"/>
    <w:rsid w:val="00DE6165"/>
    <w:rsid w:val="00DF036E"/>
    <w:rsid w:val="00DF2411"/>
    <w:rsid w:val="00DF54D8"/>
    <w:rsid w:val="00E01B36"/>
    <w:rsid w:val="00E01E70"/>
    <w:rsid w:val="00E05232"/>
    <w:rsid w:val="00E07A3C"/>
    <w:rsid w:val="00E1187F"/>
    <w:rsid w:val="00E128F6"/>
    <w:rsid w:val="00E132F6"/>
    <w:rsid w:val="00E14CA3"/>
    <w:rsid w:val="00E15B15"/>
    <w:rsid w:val="00E16722"/>
    <w:rsid w:val="00E20C09"/>
    <w:rsid w:val="00E21BB0"/>
    <w:rsid w:val="00E23753"/>
    <w:rsid w:val="00E265D1"/>
    <w:rsid w:val="00E3062E"/>
    <w:rsid w:val="00E3119C"/>
    <w:rsid w:val="00E347CB"/>
    <w:rsid w:val="00E347D7"/>
    <w:rsid w:val="00E35CC5"/>
    <w:rsid w:val="00E3680B"/>
    <w:rsid w:val="00E37504"/>
    <w:rsid w:val="00E41D30"/>
    <w:rsid w:val="00E440BB"/>
    <w:rsid w:val="00E468E3"/>
    <w:rsid w:val="00E53104"/>
    <w:rsid w:val="00E56764"/>
    <w:rsid w:val="00E608BB"/>
    <w:rsid w:val="00E631FF"/>
    <w:rsid w:val="00E63C54"/>
    <w:rsid w:val="00E64EE6"/>
    <w:rsid w:val="00E656F8"/>
    <w:rsid w:val="00E65BB3"/>
    <w:rsid w:val="00E75F50"/>
    <w:rsid w:val="00E80FDF"/>
    <w:rsid w:val="00E82EB2"/>
    <w:rsid w:val="00E84023"/>
    <w:rsid w:val="00E86C95"/>
    <w:rsid w:val="00E8789F"/>
    <w:rsid w:val="00E979E3"/>
    <w:rsid w:val="00EA326D"/>
    <w:rsid w:val="00EA4186"/>
    <w:rsid w:val="00EA4CCA"/>
    <w:rsid w:val="00EA7613"/>
    <w:rsid w:val="00EB0401"/>
    <w:rsid w:val="00EB2D5E"/>
    <w:rsid w:val="00EB7632"/>
    <w:rsid w:val="00EB7EFD"/>
    <w:rsid w:val="00EC619F"/>
    <w:rsid w:val="00EC71FA"/>
    <w:rsid w:val="00EC793A"/>
    <w:rsid w:val="00EC7ABB"/>
    <w:rsid w:val="00ED080A"/>
    <w:rsid w:val="00ED19F9"/>
    <w:rsid w:val="00ED2104"/>
    <w:rsid w:val="00ED26BE"/>
    <w:rsid w:val="00ED28AF"/>
    <w:rsid w:val="00ED535E"/>
    <w:rsid w:val="00EE48CB"/>
    <w:rsid w:val="00EE4C18"/>
    <w:rsid w:val="00EF181C"/>
    <w:rsid w:val="00EF2247"/>
    <w:rsid w:val="00F0164D"/>
    <w:rsid w:val="00F036CE"/>
    <w:rsid w:val="00F03AEC"/>
    <w:rsid w:val="00F03C64"/>
    <w:rsid w:val="00F05EA6"/>
    <w:rsid w:val="00F06557"/>
    <w:rsid w:val="00F074A6"/>
    <w:rsid w:val="00F112C5"/>
    <w:rsid w:val="00F13142"/>
    <w:rsid w:val="00F13733"/>
    <w:rsid w:val="00F150BB"/>
    <w:rsid w:val="00F2486D"/>
    <w:rsid w:val="00F26D4A"/>
    <w:rsid w:val="00F27C9F"/>
    <w:rsid w:val="00F31B57"/>
    <w:rsid w:val="00F4130A"/>
    <w:rsid w:val="00F42A87"/>
    <w:rsid w:val="00F45ECD"/>
    <w:rsid w:val="00F45FE1"/>
    <w:rsid w:val="00F55277"/>
    <w:rsid w:val="00F55DCB"/>
    <w:rsid w:val="00F60ABB"/>
    <w:rsid w:val="00F62750"/>
    <w:rsid w:val="00F63035"/>
    <w:rsid w:val="00F7132A"/>
    <w:rsid w:val="00F73CCF"/>
    <w:rsid w:val="00F75834"/>
    <w:rsid w:val="00F8621A"/>
    <w:rsid w:val="00F90E01"/>
    <w:rsid w:val="00F95545"/>
    <w:rsid w:val="00FB124C"/>
    <w:rsid w:val="00FB3105"/>
    <w:rsid w:val="00FC456E"/>
    <w:rsid w:val="00FC47AB"/>
    <w:rsid w:val="00FD38DA"/>
    <w:rsid w:val="00FD5D08"/>
    <w:rsid w:val="00FD6E4E"/>
    <w:rsid w:val="00FE11CA"/>
    <w:rsid w:val="00FE11F4"/>
    <w:rsid w:val="00FE6B89"/>
    <w:rsid w:val="00FE6F60"/>
    <w:rsid w:val="00FE7624"/>
    <w:rsid w:val="00FF4798"/>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B6386"/>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EC619F"/>
    <w:pPr>
      <w:tabs>
        <w:tab w:val="center" w:pos="4677"/>
        <w:tab w:val="right" w:pos="9355"/>
      </w:tabs>
    </w:pPr>
  </w:style>
  <w:style w:type="character" w:customStyle="1" w:styleId="aa">
    <w:name w:val="Нижний колонтитул Знак"/>
    <w:basedOn w:val="a3"/>
    <w:link w:val="a9"/>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uiPriority w:val="99"/>
    <w:rsid w:val="002F6EA4"/>
    <w:pPr>
      <w:jc w:val="both"/>
    </w:pPr>
    <w:rPr>
      <w:sz w:val="18"/>
      <w:szCs w:val="20"/>
    </w:rPr>
  </w:style>
  <w:style w:type="character" w:customStyle="1" w:styleId="32">
    <w:name w:val="Основной текст 3 Знак"/>
    <w:basedOn w:val="a3"/>
    <w:link w:val="31"/>
    <w:uiPriority w:val="99"/>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rsid w:val="002F6EA4"/>
    <w:rPr>
      <w:rFonts w:ascii="Times New Roman" w:eastAsia="Times New Roman" w:hAnsi="Times New Roman" w:cs="Times New Roman"/>
      <w:sz w:val="24"/>
      <w:szCs w:val="20"/>
      <w:lang w:eastAsia="ru-RU"/>
    </w:rPr>
  </w:style>
  <w:style w:type="paragraph" w:styleId="33">
    <w:name w:val="Body Text Indent 3"/>
    <w:basedOn w:val="a2"/>
    <w:link w:val="34"/>
    <w:uiPriority w:val="99"/>
    <w:rsid w:val="002F6EA4"/>
    <w:pPr>
      <w:ind w:firstLine="720"/>
    </w:pPr>
    <w:rPr>
      <w:szCs w:val="20"/>
    </w:rPr>
  </w:style>
  <w:style w:type="character" w:customStyle="1" w:styleId="34">
    <w:name w:val="Основной текст с отступом 3 Знак"/>
    <w:basedOn w:val="a3"/>
    <w:link w:val="33"/>
    <w:uiPriority w:val="99"/>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uiPriority w:val="99"/>
    <w:rsid w:val="002F6EA4"/>
    <w:rPr>
      <w:rFonts w:ascii="Tahoma" w:hAnsi="Tahoma" w:cs="Tahoma"/>
      <w:sz w:val="16"/>
      <w:szCs w:val="16"/>
    </w:rPr>
  </w:style>
  <w:style w:type="character" w:customStyle="1" w:styleId="af0">
    <w:name w:val="Текст выноски Знак"/>
    <w:basedOn w:val="a3"/>
    <w:link w:val="af"/>
    <w:uiPriority w:val="99"/>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rsid w:val="002F6EA4"/>
    <w:rPr>
      <w:sz w:val="20"/>
      <w:szCs w:val="20"/>
    </w:rPr>
  </w:style>
  <w:style w:type="character" w:customStyle="1" w:styleId="af6">
    <w:name w:val="Текст примечания Знак"/>
    <w:basedOn w:val="a3"/>
    <w:link w:val="af5"/>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10"/>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uiPriority w:val="99"/>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nhideWhenUsed/>
    <w:rsid w:val="008F7554"/>
    <w:pPr>
      <w:spacing w:after="160" w:line="259" w:lineRule="auto"/>
    </w:pPr>
    <w:rPr>
      <w:rFonts w:eastAsia="Calibri"/>
      <w:lang w:eastAsia="en-US"/>
    </w:rPr>
  </w:style>
  <w:style w:type="paragraph" w:styleId="aff8">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uiPriority w:val="39"/>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uiPriority w:val="11"/>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uiPriority w:val="11"/>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rsid w:val="00A12B1B"/>
    <w:rPr>
      <w:sz w:val="20"/>
      <w:szCs w:val="20"/>
      <w:lang w:val="x-none"/>
    </w:rPr>
  </w:style>
  <w:style w:type="character" w:customStyle="1" w:styleId="affffffe">
    <w:name w:val="Текст сноски Знак"/>
    <w:basedOn w:val="a3"/>
    <w:link w:val="affffffd"/>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5"/>
    <w:uiPriority w:val="99"/>
    <w:semiHidden/>
    <w:unhideWhenUsed/>
    <w:rsid w:val="008E79D9"/>
  </w:style>
  <w:style w:type="numbering" w:customStyle="1" w:styleId="1230">
    <w:name w:val="Нет списка123"/>
    <w:next w:val="a5"/>
    <w:uiPriority w:val="99"/>
    <w:semiHidden/>
    <w:rsid w:val="008E79D9"/>
  </w:style>
  <w:style w:type="table" w:customStyle="1" w:styleId="68">
    <w:name w:val="Сетка таблицы68"/>
    <w:basedOn w:val="a4"/>
    <w:next w:val="afc"/>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c"/>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0">
    <w:name w:val="Нет списка56"/>
    <w:next w:val="a5"/>
    <w:uiPriority w:val="99"/>
    <w:semiHidden/>
    <w:unhideWhenUsed/>
    <w:rsid w:val="008D5163"/>
  </w:style>
  <w:style w:type="table" w:customStyle="1" w:styleId="69">
    <w:name w:val="Сетка таблицы69"/>
    <w:basedOn w:val="a4"/>
    <w:next w:val="afc"/>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5"/>
    <w:uiPriority w:val="99"/>
    <w:semiHidden/>
    <w:rsid w:val="008D5163"/>
  </w:style>
  <w:style w:type="table" w:customStyle="1" w:styleId="700">
    <w:name w:val="Сетка таблицы70"/>
    <w:basedOn w:val="a4"/>
    <w:next w:val="afc"/>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ffff7">
    <w:name w:val="Знак Знак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0">
    <w:name w:val="Нет списка58"/>
    <w:next w:val="a5"/>
    <w:uiPriority w:val="99"/>
    <w:semiHidden/>
    <w:unhideWhenUsed/>
    <w:rsid w:val="006B12DF"/>
  </w:style>
  <w:style w:type="table" w:customStyle="1" w:styleId="3130">
    <w:name w:val="Сетка таблицы313"/>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c"/>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5"/>
    <w:uiPriority w:val="99"/>
    <w:semiHidden/>
    <w:unhideWhenUsed/>
    <w:rsid w:val="006B12DF"/>
  </w:style>
  <w:style w:type="table" w:customStyle="1" w:styleId="126">
    <w:name w:val="Сетка таблицы126"/>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5"/>
    <w:uiPriority w:val="99"/>
    <w:semiHidden/>
    <w:unhideWhenUsed/>
    <w:rsid w:val="00CE0DCD"/>
  </w:style>
  <w:style w:type="table" w:customStyle="1" w:styleId="3140">
    <w:name w:val="Сетка таблицы314"/>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c"/>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CE0DCD"/>
  </w:style>
  <w:style w:type="table" w:customStyle="1" w:styleId="128">
    <w:name w:val="Сетка таблицы128"/>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Знак Знак Знак Знак Знак Знак Знак Знак Знак Знак Знак Знак"/>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
    <w:name w:val="Сетка таблицы77"/>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c"/>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8"/>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
    <w:name w:val="Сетка таблицы79"/>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c"/>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c"/>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0">
    <w:name w:val="Нет списка66"/>
    <w:next w:val="a5"/>
    <w:uiPriority w:val="99"/>
    <w:semiHidden/>
    <w:unhideWhenUsed/>
    <w:rsid w:val="00C10D7A"/>
  </w:style>
  <w:style w:type="character" w:styleId="afffffffff1">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afffffffff2">
    <w:name w:val="Знак Знак Знак Знак Знак Знак Знак Знак Знак Знак Знак Знак"/>
    <w:basedOn w:val="a2"/>
    <w:rsid w:val="00027A3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5"/>
    <w:uiPriority w:val="99"/>
    <w:semiHidden/>
    <w:unhideWhenUsed/>
    <w:rsid w:val="001E70EA"/>
  </w:style>
  <w:style w:type="table" w:customStyle="1" w:styleId="820">
    <w:name w:val="Сетка таблицы82"/>
    <w:basedOn w:val="a4"/>
    <w:next w:val="afc"/>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c"/>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c"/>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fc"/>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semiHidden/>
    <w:rsid w:val="001724A8"/>
  </w:style>
  <w:style w:type="table" w:customStyle="1" w:styleId="85">
    <w:name w:val="Сетка таблицы8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fc"/>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Сетка таблицы86"/>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rsid w:val="00F45ECD"/>
  </w:style>
  <w:style w:type="table" w:customStyle="1" w:styleId="87">
    <w:name w:val="Сетка таблицы87"/>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fc"/>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Сетка таблицы88"/>
    <w:basedOn w:val="a4"/>
    <w:next w:val="afc"/>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3">
    <w:name w:val="Знак Знак Знак Знак Знак Знак Знак Знак Знак Знак Знак Знак"/>
    <w:basedOn w:val="a2"/>
    <w:rsid w:val="00800C79"/>
    <w:pPr>
      <w:tabs>
        <w:tab w:val="num" w:pos="360"/>
      </w:tabs>
      <w:spacing w:after="160" w:line="240" w:lineRule="exact"/>
    </w:pPr>
    <w:rPr>
      <w:rFonts w:ascii="Verdana" w:hAnsi="Verdana" w:cs="Verdana"/>
      <w:sz w:val="20"/>
      <w:szCs w:val="20"/>
      <w:lang w:val="en-US" w:eastAsia="en-US"/>
    </w:rPr>
  </w:style>
  <w:style w:type="table" w:customStyle="1" w:styleId="136">
    <w:name w:val="Сетка таблицы136"/>
    <w:basedOn w:val="a4"/>
    <w:next w:val="afc"/>
    <w:uiPriority w:val="59"/>
    <w:rsid w:val="003149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
    <w:name w:val="Сетка таблицы89"/>
    <w:basedOn w:val="a4"/>
    <w:next w:val="afc"/>
    <w:rsid w:val="00314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uiPriority w:val="99"/>
    <w:semiHidden/>
    <w:unhideWhenUsed/>
    <w:rsid w:val="00CE4CC3"/>
  </w:style>
  <w:style w:type="table" w:customStyle="1" w:styleId="900">
    <w:name w:val="Сетка таблицы90"/>
    <w:basedOn w:val="a4"/>
    <w:next w:val="afc"/>
    <w:rsid w:val="00CE4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E64EE6"/>
  </w:style>
  <w:style w:type="table" w:customStyle="1" w:styleId="920">
    <w:name w:val="Сетка таблицы92"/>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rsid w:val="006B5689"/>
  </w:style>
  <w:style w:type="paragraph" w:customStyle="1" w:styleId="12a">
    <w:name w:val="Абзац списка12"/>
    <w:basedOn w:val="a2"/>
    <w:autoRedefine/>
    <w:rsid w:val="006B5689"/>
    <w:pPr>
      <w:jc w:val="center"/>
    </w:pPr>
    <w:rPr>
      <w:snapToGrid w:val="0"/>
      <w:sz w:val="28"/>
      <w:szCs w:val="28"/>
    </w:rPr>
  </w:style>
  <w:style w:type="table" w:customStyle="1" w:styleId="940">
    <w:name w:val="Сетка таблицы94"/>
    <w:basedOn w:val="a4"/>
    <w:next w:val="afc"/>
    <w:uiPriority w:val="39"/>
    <w:rsid w:val="006B5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4">
    <w:name w:val="Знак"/>
    <w:basedOn w:val="a2"/>
    <w:rsid w:val="006B5689"/>
    <w:pPr>
      <w:spacing w:after="160" w:line="240" w:lineRule="exact"/>
    </w:pPr>
    <w:rPr>
      <w:rFonts w:ascii="Verdana" w:hAnsi="Verdana" w:cs="Verdana"/>
      <w:sz w:val="20"/>
      <w:szCs w:val="20"/>
      <w:lang w:val="en-US" w:eastAsia="en-US"/>
    </w:rPr>
  </w:style>
  <w:style w:type="numbering" w:customStyle="1" w:styleId="1270">
    <w:name w:val="Нет списка127"/>
    <w:next w:val="a5"/>
    <w:uiPriority w:val="99"/>
    <w:semiHidden/>
    <w:unhideWhenUsed/>
    <w:rsid w:val="006B5689"/>
  </w:style>
  <w:style w:type="table" w:customStyle="1" w:styleId="137">
    <w:name w:val="Сетка таблицы137"/>
    <w:basedOn w:val="a4"/>
    <w:next w:val="afc"/>
    <w:uiPriority w:val="39"/>
    <w:rsid w:val="006B5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6B5689"/>
  </w:style>
  <w:style w:type="paragraph" w:customStyle="1" w:styleId="afffffffff5">
    <w:name w:val="Знак Знак Знак Знак Знак Знак Знак Знак Знак Знак Знак Знак"/>
    <w:basedOn w:val="a2"/>
    <w:rsid w:val="00A54AEA"/>
    <w:pPr>
      <w:tabs>
        <w:tab w:val="num" w:pos="360"/>
      </w:tabs>
      <w:spacing w:after="160" w:line="240" w:lineRule="exact"/>
    </w:pPr>
    <w:rPr>
      <w:rFonts w:ascii="Verdana" w:hAnsi="Verdana" w:cs="Verdana"/>
      <w:sz w:val="20"/>
      <w:szCs w:val="20"/>
      <w:lang w:val="en-US" w:eastAsia="en-US"/>
    </w:rPr>
  </w:style>
  <w:style w:type="numbering" w:customStyle="1" w:styleId="751">
    <w:name w:val="Нет списка75"/>
    <w:next w:val="a5"/>
    <w:uiPriority w:val="99"/>
    <w:semiHidden/>
    <w:unhideWhenUsed/>
    <w:rsid w:val="00DB1C15"/>
  </w:style>
  <w:style w:type="numbering" w:customStyle="1" w:styleId="760">
    <w:name w:val="Нет списка76"/>
    <w:next w:val="a5"/>
    <w:uiPriority w:val="99"/>
    <w:semiHidden/>
    <w:unhideWhenUsed/>
    <w:rsid w:val="004D6A35"/>
  </w:style>
  <w:style w:type="table" w:customStyle="1" w:styleId="95">
    <w:name w:val="Сетка таблицы95"/>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4D6A35"/>
  </w:style>
  <w:style w:type="table" w:customStyle="1" w:styleId="138">
    <w:name w:val="Сетка таблицы138"/>
    <w:basedOn w:val="a4"/>
    <w:next w:val="afc"/>
    <w:uiPriority w:val="59"/>
    <w:rsid w:val="004D6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6">
    <w:name w:val="Знак Знак Знак Знак Знак Знак Знак Знак Знак Знак Знак Знак"/>
    <w:basedOn w:val="a2"/>
    <w:rsid w:val="00A14CE3"/>
    <w:pPr>
      <w:tabs>
        <w:tab w:val="num" w:pos="360"/>
      </w:tabs>
      <w:spacing w:after="160" w:line="240" w:lineRule="exact"/>
    </w:pPr>
    <w:rPr>
      <w:rFonts w:ascii="Verdana" w:hAnsi="Verdana" w:cs="Verdana"/>
      <w:sz w:val="20"/>
      <w:szCs w:val="20"/>
      <w:lang w:val="en-US" w:eastAsia="en-US"/>
    </w:rPr>
  </w:style>
  <w:style w:type="numbering" w:customStyle="1" w:styleId="780">
    <w:name w:val="Нет списка78"/>
    <w:next w:val="a5"/>
    <w:semiHidden/>
    <w:rsid w:val="00834A4E"/>
  </w:style>
  <w:style w:type="table" w:customStyle="1" w:styleId="97">
    <w:name w:val="Сетка таблицы9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4"/>
    <w:next w:val="afc"/>
    <w:uiPriority w:val="59"/>
    <w:rsid w:val="00014A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7">
    <w:name w:val="Знак Знак Знак Знак Знак Знак Знак Знак Знак Знак Знак Знак"/>
    <w:basedOn w:val="a2"/>
    <w:rsid w:val="008C78D9"/>
    <w:pPr>
      <w:tabs>
        <w:tab w:val="num" w:pos="360"/>
      </w:tabs>
      <w:spacing w:after="160" w:line="240" w:lineRule="exact"/>
    </w:pPr>
    <w:rPr>
      <w:rFonts w:ascii="Verdana" w:hAnsi="Verdana" w:cs="Verdana"/>
      <w:sz w:val="20"/>
      <w:szCs w:val="20"/>
      <w:lang w:val="en-US" w:eastAsia="en-US"/>
    </w:rPr>
  </w:style>
  <w:style w:type="numbering" w:customStyle="1" w:styleId="790">
    <w:name w:val="Нет списка79"/>
    <w:next w:val="a5"/>
    <w:semiHidden/>
    <w:rsid w:val="003F6F66"/>
  </w:style>
  <w:style w:type="table" w:customStyle="1" w:styleId="99">
    <w:name w:val="Сетка таблицы99"/>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uiPriority w:val="99"/>
    <w:semiHidden/>
    <w:unhideWhenUsed/>
    <w:rsid w:val="003F6F66"/>
  </w:style>
  <w:style w:type="table" w:customStyle="1" w:styleId="1410">
    <w:name w:val="Сетка таблицы141"/>
    <w:basedOn w:val="a4"/>
    <w:next w:val="afc"/>
    <w:uiPriority w:val="59"/>
    <w:rsid w:val="003F6F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0">
    <w:name w:val="Сетка таблицы100"/>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5"/>
    <w:semiHidden/>
    <w:rsid w:val="00900471"/>
  </w:style>
  <w:style w:type="table" w:customStyle="1" w:styleId="1010">
    <w:name w:val="Сетка таблицы101"/>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5"/>
    <w:uiPriority w:val="99"/>
    <w:semiHidden/>
    <w:unhideWhenUsed/>
    <w:rsid w:val="00900471"/>
  </w:style>
  <w:style w:type="table" w:customStyle="1" w:styleId="142">
    <w:name w:val="Сетка таблицы142"/>
    <w:basedOn w:val="a4"/>
    <w:next w:val="afc"/>
    <w:uiPriority w:val="59"/>
    <w:rsid w:val="0090047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8">
    <w:name w:val="Знак Знак Знак Знак Знак Знак Знак Знак Знак Знак Знак Знак"/>
    <w:basedOn w:val="a2"/>
    <w:rsid w:val="009230B7"/>
    <w:pPr>
      <w:tabs>
        <w:tab w:val="num" w:pos="360"/>
      </w:tabs>
      <w:spacing w:after="160" w:line="240" w:lineRule="exact"/>
    </w:pPr>
    <w:rPr>
      <w:rFonts w:ascii="Verdana" w:hAnsi="Verdana" w:cs="Verdana"/>
      <w:sz w:val="20"/>
      <w:szCs w:val="20"/>
      <w:lang w:val="en-US" w:eastAsia="en-US"/>
    </w:rPr>
  </w:style>
  <w:style w:type="numbering" w:customStyle="1" w:styleId="831">
    <w:name w:val="Нет списка83"/>
    <w:next w:val="a5"/>
    <w:uiPriority w:val="99"/>
    <w:semiHidden/>
    <w:rsid w:val="00CE4A06"/>
  </w:style>
  <w:style w:type="paragraph" w:customStyle="1" w:styleId="13a">
    <w:name w:val="Абзац списка13"/>
    <w:basedOn w:val="a2"/>
    <w:autoRedefine/>
    <w:rsid w:val="00CE4A06"/>
    <w:pPr>
      <w:jc w:val="center"/>
    </w:pPr>
    <w:rPr>
      <w:snapToGrid w:val="0"/>
      <w:sz w:val="28"/>
      <w:szCs w:val="28"/>
    </w:rPr>
  </w:style>
  <w:style w:type="table" w:customStyle="1" w:styleId="103">
    <w:name w:val="Сетка таблицы103"/>
    <w:basedOn w:val="a4"/>
    <w:next w:val="afc"/>
    <w:uiPriority w:val="39"/>
    <w:rsid w:val="00CE4A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9">
    <w:name w:val="Знак"/>
    <w:basedOn w:val="a2"/>
    <w:rsid w:val="00CE4A06"/>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CE4A06"/>
  </w:style>
  <w:style w:type="table" w:customStyle="1" w:styleId="143">
    <w:name w:val="Сетка таблицы143"/>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5"/>
    <w:uiPriority w:val="99"/>
    <w:semiHidden/>
    <w:unhideWhenUsed/>
    <w:rsid w:val="00CE4A06"/>
  </w:style>
  <w:style w:type="table" w:customStyle="1" w:styleId="226">
    <w:name w:val="Сетка таблицы226"/>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rsid w:val="004E7DF1"/>
  </w:style>
  <w:style w:type="table" w:customStyle="1" w:styleId="104">
    <w:name w:val="Сетка таблицы104"/>
    <w:basedOn w:val="a4"/>
    <w:next w:val="afc"/>
    <w:uiPriority w:val="39"/>
    <w:rsid w:val="004E7D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5"/>
    <w:uiPriority w:val="99"/>
    <w:semiHidden/>
    <w:unhideWhenUsed/>
    <w:rsid w:val="004E7DF1"/>
  </w:style>
  <w:style w:type="table" w:customStyle="1" w:styleId="1441">
    <w:name w:val="Сетка таблицы144"/>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5"/>
    <w:uiPriority w:val="99"/>
    <w:semiHidden/>
    <w:unhideWhenUsed/>
    <w:rsid w:val="004E7DF1"/>
  </w:style>
  <w:style w:type="table" w:customStyle="1" w:styleId="227">
    <w:name w:val="Сетка таблицы227"/>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5"/>
    <w:uiPriority w:val="99"/>
    <w:semiHidden/>
    <w:rsid w:val="00033B03"/>
  </w:style>
  <w:style w:type="table" w:customStyle="1" w:styleId="105">
    <w:name w:val="Сетка таблицы105"/>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033B03"/>
  </w:style>
  <w:style w:type="table" w:customStyle="1" w:styleId="145">
    <w:name w:val="Сетка таблицы145"/>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5"/>
    <w:uiPriority w:val="99"/>
    <w:semiHidden/>
    <w:unhideWhenUsed/>
    <w:rsid w:val="00033B03"/>
  </w:style>
  <w:style w:type="table" w:customStyle="1" w:styleId="228">
    <w:name w:val="Сетка таблицы228"/>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5"/>
    <w:uiPriority w:val="99"/>
    <w:semiHidden/>
    <w:rsid w:val="00033B03"/>
  </w:style>
  <w:style w:type="table" w:customStyle="1" w:styleId="106">
    <w:name w:val="Сетка таблицы106"/>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uiPriority w:val="99"/>
    <w:semiHidden/>
    <w:unhideWhenUsed/>
    <w:rsid w:val="00033B03"/>
  </w:style>
  <w:style w:type="table" w:customStyle="1" w:styleId="146">
    <w:name w:val="Сетка таблицы146"/>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5"/>
    <w:uiPriority w:val="99"/>
    <w:semiHidden/>
    <w:unhideWhenUsed/>
    <w:rsid w:val="00033B03"/>
  </w:style>
  <w:style w:type="table" w:customStyle="1" w:styleId="229">
    <w:name w:val="Сетка таблицы229"/>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5"/>
    <w:uiPriority w:val="99"/>
    <w:semiHidden/>
    <w:rsid w:val="00033B03"/>
  </w:style>
  <w:style w:type="table" w:customStyle="1" w:styleId="107">
    <w:name w:val="Сетка таблицы107"/>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033B03"/>
  </w:style>
  <w:style w:type="table" w:customStyle="1" w:styleId="147">
    <w:name w:val="Сетка таблицы147"/>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5"/>
    <w:uiPriority w:val="99"/>
    <w:semiHidden/>
    <w:unhideWhenUsed/>
    <w:rsid w:val="00033B03"/>
  </w:style>
  <w:style w:type="table" w:customStyle="1" w:styleId="2300">
    <w:name w:val="Сетка таблицы230"/>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5"/>
    <w:uiPriority w:val="99"/>
    <w:semiHidden/>
    <w:unhideWhenUsed/>
    <w:rsid w:val="00D928FA"/>
  </w:style>
  <w:style w:type="table" w:customStyle="1" w:styleId="108">
    <w:name w:val="Сетка таблицы108"/>
    <w:basedOn w:val="a4"/>
    <w:next w:val="afc"/>
    <w:uiPriority w:val="39"/>
    <w:rsid w:val="00D928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e">
    <w:name w:val="Знак Знак1 Знак Знак"/>
    <w:basedOn w:val="a2"/>
    <w:rsid w:val="00D928FA"/>
    <w:pPr>
      <w:tabs>
        <w:tab w:val="num" w:pos="360"/>
      </w:tabs>
      <w:spacing w:after="160" w:line="240" w:lineRule="exact"/>
    </w:pPr>
    <w:rPr>
      <w:rFonts w:ascii="Verdana" w:hAnsi="Verdana" w:cs="Verdana"/>
      <w:sz w:val="20"/>
      <w:szCs w:val="20"/>
      <w:lang w:val="en-US" w:eastAsia="en-US"/>
    </w:rPr>
  </w:style>
  <w:style w:type="numbering" w:customStyle="1" w:styleId="1330">
    <w:name w:val="Нет списка133"/>
    <w:next w:val="a5"/>
    <w:uiPriority w:val="99"/>
    <w:semiHidden/>
    <w:rsid w:val="00D928FA"/>
  </w:style>
  <w:style w:type="numbering" w:customStyle="1" w:styleId="1114">
    <w:name w:val="Нет списка1114"/>
    <w:next w:val="a5"/>
    <w:semiHidden/>
    <w:unhideWhenUsed/>
    <w:rsid w:val="00D928FA"/>
  </w:style>
  <w:style w:type="table" w:customStyle="1" w:styleId="148">
    <w:name w:val="Сетка таблицы148"/>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5"/>
    <w:uiPriority w:val="99"/>
    <w:semiHidden/>
    <w:unhideWhenUsed/>
    <w:rsid w:val="00D928FA"/>
  </w:style>
  <w:style w:type="table" w:customStyle="1" w:styleId="2310">
    <w:name w:val="Сетка таблицы231"/>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5"/>
    <w:uiPriority w:val="99"/>
    <w:semiHidden/>
    <w:rsid w:val="00D928FA"/>
  </w:style>
  <w:style w:type="numbering" w:customStyle="1" w:styleId="12100">
    <w:name w:val="Нет списка1210"/>
    <w:next w:val="a5"/>
    <w:uiPriority w:val="99"/>
    <w:semiHidden/>
    <w:unhideWhenUsed/>
    <w:rsid w:val="00D928FA"/>
  </w:style>
  <w:style w:type="numbering" w:customStyle="1" w:styleId="21100">
    <w:name w:val="Нет списка2110"/>
    <w:next w:val="a5"/>
    <w:uiPriority w:val="99"/>
    <w:semiHidden/>
    <w:unhideWhenUsed/>
    <w:rsid w:val="00D928FA"/>
  </w:style>
  <w:style w:type="numbering" w:customStyle="1" w:styleId="890">
    <w:name w:val="Нет списка89"/>
    <w:next w:val="a5"/>
    <w:uiPriority w:val="99"/>
    <w:semiHidden/>
    <w:unhideWhenUsed/>
    <w:rsid w:val="0058469A"/>
  </w:style>
  <w:style w:type="table" w:customStyle="1" w:styleId="109">
    <w:name w:val="Сетка таблицы109"/>
    <w:basedOn w:val="a4"/>
    <w:next w:val="afc"/>
    <w:rsid w:val="005846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a">
    <w:name w:val="Обычный8"/>
    <w:rsid w:val="005846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49">
    <w:name w:val="Абзац списка14"/>
    <w:basedOn w:val="a2"/>
    <w:rsid w:val="0058469A"/>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24799963">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35556681">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71097834">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64940297">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0040582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73248868">
      <w:bodyDiv w:val="1"/>
      <w:marLeft w:val="0"/>
      <w:marRight w:val="0"/>
      <w:marTop w:val="0"/>
      <w:marBottom w:val="0"/>
      <w:divBdr>
        <w:top w:val="none" w:sz="0" w:space="0" w:color="auto"/>
        <w:left w:val="none" w:sz="0" w:space="0" w:color="auto"/>
        <w:bottom w:val="none" w:sz="0" w:space="0" w:color="auto"/>
        <w:right w:val="none" w:sz="0" w:space="0" w:color="auto"/>
      </w:divBdr>
    </w:div>
    <w:div w:id="1277370754">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75278783">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591502994">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742560135">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image" Target="media/image7.emf"/><Relationship Id="rId26"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3.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emf"/><Relationship Id="rId10" Type="http://schemas.openxmlformats.org/officeDocument/2006/relationships/footer" Target="footer2.xml"/><Relationship Id="rId19" Type="http://schemas.openxmlformats.org/officeDocument/2006/relationships/image" Target="media/image8.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emf"/><Relationship Id="rId30" Type="http://schemas.openxmlformats.org/officeDocument/2006/relationships/image" Target="media/image1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26487</TotalTime>
  <Pages>27</Pages>
  <Words>7416</Words>
  <Characters>42272</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581</cp:revision>
  <cp:lastPrinted>2021-09-21T03:51:00Z</cp:lastPrinted>
  <dcterms:created xsi:type="dcterms:W3CDTF">2020-12-26T16:42:00Z</dcterms:created>
  <dcterms:modified xsi:type="dcterms:W3CDTF">2021-09-21T03:58:00Z</dcterms:modified>
</cp:coreProperties>
</file>