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B762" w14:textId="6A968FFF" w:rsidR="009E60C3" w:rsidRPr="00D76927" w:rsidRDefault="004B45B4" w:rsidP="004B45B4">
      <w:pPr>
        <w:tabs>
          <w:tab w:val="left" w:pos="270"/>
          <w:tab w:val="right" w:pos="9355"/>
        </w:tabs>
      </w:pPr>
      <w:r>
        <w:rPr>
          <w:b/>
        </w:rPr>
        <w:tab/>
      </w:r>
      <w:r>
        <w:rPr>
          <w:b/>
        </w:rPr>
        <w:tab/>
      </w:r>
      <w:r w:rsidR="009E60C3" w:rsidRPr="00D76927">
        <w:rPr>
          <w:b/>
        </w:rPr>
        <w:t>УТВЕРЖДАЮ</w:t>
      </w:r>
    </w:p>
    <w:p w14:paraId="125CFBC1" w14:textId="77777777" w:rsidR="009E60C3" w:rsidRPr="00D76927" w:rsidRDefault="009E60C3" w:rsidP="009E60C3">
      <w:pPr>
        <w:ind w:left="4536" w:firstLine="142"/>
        <w:jc w:val="right"/>
      </w:pPr>
      <w:r w:rsidRPr="00D76927">
        <w:t>председатель Региональной</w:t>
      </w:r>
    </w:p>
    <w:p w14:paraId="1432C3BA" w14:textId="77777777" w:rsidR="009E60C3" w:rsidRPr="00D76927" w:rsidRDefault="009E60C3" w:rsidP="009E60C3">
      <w:pPr>
        <w:ind w:left="4536" w:firstLine="142"/>
        <w:jc w:val="right"/>
      </w:pPr>
      <w:r w:rsidRPr="00D76927">
        <w:t>энергетической комиссии</w:t>
      </w:r>
    </w:p>
    <w:p w14:paraId="7A8B7B47" w14:textId="77777777" w:rsidR="009E60C3" w:rsidRPr="00D76927" w:rsidRDefault="009E60C3" w:rsidP="009E60C3">
      <w:pPr>
        <w:ind w:left="4536" w:firstLine="142"/>
        <w:jc w:val="right"/>
      </w:pPr>
      <w:r w:rsidRPr="00D76927">
        <w:t>Кузбасса</w:t>
      </w:r>
    </w:p>
    <w:p w14:paraId="54054249" w14:textId="77777777" w:rsidR="009E60C3" w:rsidRPr="00D76927" w:rsidRDefault="009E60C3" w:rsidP="009E60C3">
      <w:pPr>
        <w:ind w:left="5580"/>
        <w:jc w:val="right"/>
      </w:pPr>
    </w:p>
    <w:p w14:paraId="68CCCF25" w14:textId="77777777" w:rsidR="009E60C3" w:rsidRPr="00D76927" w:rsidRDefault="009E60C3" w:rsidP="009E60C3">
      <w:pPr>
        <w:ind w:left="5580"/>
        <w:jc w:val="right"/>
      </w:pPr>
      <w:r w:rsidRPr="00D76927">
        <w:t>_________________ Д.В. Малюта</w:t>
      </w:r>
    </w:p>
    <w:p w14:paraId="1433BC79" w14:textId="77777777" w:rsidR="009E60C3" w:rsidRPr="00D76927" w:rsidRDefault="009E60C3" w:rsidP="009E60C3">
      <w:pPr>
        <w:ind w:left="5580"/>
        <w:jc w:val="right"/>
      </w:pPr>
    </w:p>
    <w:p w14:paraId="1FD2355E" w14:textId="77777777" w:rsidR="009E60C3" w:rsidRPr="00D76927" w:rsidRDefault="009E60C3" w:rsidP="009E60C3">
      <w:pPr>
        <w:ind w:left="5580"/>
        <w:jc w:val="right"/>
      </w:pPr>
    </w:p>
    <w:p w14:paraId="5E560E98" w14:textId="6B2BD86A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 xml:space="preserve">ПРОТОКОЛ № </w:t>
      </w:r>
      <w:r w:rsidR="003475FD">
        <w:rPr>
          <w:b/>
        </w:rPr>
        <w:t>8</w:t>
      </w:r>
    </w:p>
    <w:p w14:paraId="267AC6F2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 xml:space="preserve">ЗАСЕДАНИЯ ПРАВЛЕНИЯ РЕГИОНАЛЬНОЙ ЭНЕРГЕТИЧЕСКОЙ КОМИССИИ </w:t>
      </w:r>
    </w:p>
    <w:p w14:paraId="4F2EF0B4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  <w:r w:rsidRPr="00D76927">
        <w:rPr>
          <w:b/>
        </w:rPr>
        <w:t>КУЗБАССА</w:t>
      </w:r>
    </w:p>
    <w:p w14:paraId="56D50B78" w14:textId="77777777" w:rsidR="009E60C3" w:rsidRPr="00D76927" w:rsidRDefault="009E60C3" w:rsidP="009E60C3">
      <w:pPr>
        <w:tabs>
          <w:tab w:val="left" w:pos="540"/>
        </w:tabs>
        <w:jc w:val="center"/>
        <w:rPr>
          <w:b/>
        </w:rPr>
      </w:pPr>
    </w:p>
    <w:p w14:paraId="4625F1E1" w14:textId="77777777" w:rsidR="009E60C3" w:rsidRDefault="009E60C3" w:rsidP="009E60C3">
      <w:pPr>
        <w:tabs>
          <w:tab w:val="left" w:pos="8619"/>
        </w:tabs>
        <w:jc w:val="both"/>
      </w:pPr>
    </w:p>
    <w:p w14:paraId="38BD252C" w14:textId="660918A0" w:rsidR="009E60C3" w:rsidRPr="00726963" w:rsidRDefault="002E6693" w:rsidP="009E60C3">
      <w:pPr>
        <w:tabs>
          <w:tab w:val="left" w:pos="8619"/>
        </w:tabs>
        <w:jc w:val="both"/>
      </w:pPr>
      <w:r>
        <w:t>1</w:t>
      </w:r>
      <w:r w:rsidR="003475FD">
        <w:t>4</w:t>
      </w:r>
      <w:r w:rsidR="009E60C3">
        <w:t>.0</w:t>
      </w:r>
      <w:r w:rsidR="003D4364">
        <w:t>2</w:t>
      </w:r>
      <w:r w:rsidR="009E60C3">
        <w:t>.2022</w:t>
      </w:r>
      <w:r w:rsidR="003D4364">
        <w:t xml:space="preserve"> </w:t>
      </w:r>
      <w:r w:rsidR="009E60C3">
        <w:t>г</w:t>
      </w:r>
      <w:r w:rsidR="009E60C3" w:rsidRPr="00726963">
        <w:t>.                                                                                                               г. Кемерово</w:t>
      </w:r>
    </w:p>
    <w:p w14:paraId="4B47DA0E" w14:textId="77777777" w:rsidR="009E60C3" w:rsidRPr="00726963" w:rsidRDefault="009E60C3" w:rsidP="009E60C3">
      <w:pPr>
        <w:jc w:val="both"/>
      </w:pPr>
    </w:p>
    <w:p w14:paraId="1E853975" w14:textId="77777777" w:rsidR="009E60C3" w:rsidRPr="00726963" w:rsidRDefault="009E60C3" w:rsidP="009E60C3">
      <w:pPr>
        <w:jc w:val="both"/>
        <w:rPr>
          <w:bCs/>
        </w:rPr>
      </w:pPr>
      <w:r w:rsidRPr="00726963">
        <w:t xml:space="preserve">Председательствующий – </w:t>
      </w:r>
      <w:r w:rsidRPr="00726963">
        <w:rPr>
          <w:b/>
        </w:rPr>
        <w:t>Малюта Д.В.</w:t>
      </w:r>
    </w:p>
    <w:p w14:paraId="77FA0655" w14:textId="547127D4" w:rsidR="009E60C3" w:rsidRPr="00726963" w:rsidRDefault="009E60C3" w:rsidP="009E60C3">
      <w:pPr>
        <w:jc w:val="both"/>
        <w:rPr>
          <w:b/>
          <w:bCs/>
        </w:rPr>
      </w:pPr>
      <w:r w:rsidRPr="00726963">
        <w:t xml:space="preserve">Секретарь – </w:t>
      </w:r>
      <w:r w:rsidR="00162C23">
        <w:rPr>
          <w:b/>
        </w:rPr>
        <w:t>Юхневич К.С.</w:t>
      </w:r>
    </w:p>
    <w:p w14:paraId="4DD1D9FF" w14:textId="77777777" w:rsidR="009E60C3" w:rsidRPr="00726963" w:rsidRDefault="009E60C3" w:rsidP="009E60C3">
      <w:pPr>
        <w:jc w:val="both"/>
        <w:rPr>
          <w:b/>
        </w:rPr>
      </w:pPr>
    </w:p>
    <w:p w14:paraId="06A4F3DE" w14:textId="77777777" w:rsidR="009E60C3" w:rsidRPr="00726963" w:rsidRDefault="009E60C3" w:rsidP="009E60C3">
      <w:pPr>
        <w:jc w:val="both"/>
        <w:rPr>
          <w:b/>
        </w:rPr>
      </w:pPr>
      <w:r w:rsidRPr="00726963">
        <w:rPr>
          <w:b/>
        </w:rPr>
        <w:t>Присутствовали:</w:t>
      </w:r>
    </w:p>
    <w:p w14:paraId="012C322A" w14:textId="77777777" w:rsidR="009E60C3" w:rsidRPr="00726963" w:rsidRDefault="009E60C3" w:rsidP="009E60C3">
      <w:pPr>
        <w:rPr>
          <w:b/>
        </w:rPr>
      </w:pPr>
    </w:p>
    <w:p w14:paraId="178D36AC" w14:textId="3C7EBBAE" w:rsidR="009E60C3" w:rsidRPr="00726963" w:rsidRDefault="009E60C3" w:rsidP="009E60C3">
      <w:pPr>
        <w:ind w:right="-142"/>
        <w:jc w:val="both"/>
        <w:rPr>
          <w:bCs/>
        </w:rPr>
      </w:pPr>
      <w:r w:rsidRPr="00726963">
        <w:rPr>
          <w:b/>
        </w:rPr>
        <w:t>Члены Правления:</w:t>
      </w:r>
      <w:r w:rsidRPr="00726963">
        <w:rPr>
          <w:bCs/>
        </w:rPr>
        <w:t xml:space="preserve"> </w:t>
      </w:r>
      <w:r w:rsidRPr="00E1730E">
        <w:rPr>
          <w:bCs/>
        </w:rPr>
        <w:t xml:space="preserve">Чурсина О.А., </w:t>
      </w:r>
      <w:r w:rsidR="00B275C7">
        <w:rPr>
          <w:bCs/>
        </w:rPr>
        <w:t xml:space="preserve">Зинченко М.В., </w:t>
      </w:r>
      <w:r w:rsidR="003475FD" w:rsidRPr="00DC5869">
        <w:rPr>
          <w:bCs/>
        </w:rPr>
        <w:t>Полякова Ю.А. (участие с помощью видеоконференцсвязи), (с правом совещательного голоса (не принимает участие в голосовании))</w:t>
      </w:r>
      <w:r w:rsidR="00B0448E" w:rsidRPr="00B0448E">
        <w:rPr>
          <w:bCs/>
        </w:rPr>
        <w:t xml:space="preserve"> </w:t>
      </w:r>
      <w:r w:rsidR="00B0448E">
        <w:rPr>
          <w:bCs/>
        </w:rPr>
        <w:t>Кулебякина М.В. (голосовала заочно, представила позицию по голосованию в письменном виде).</w:t>
      </w:r>
    </w:p>
    <w:p w14:paraId="1F772DEB" w14:textId="77777777" w:rsidR="009E60C3" w:rsidRPr="00726963" w:rsidRDefault="009E60C3" w:rsidP="009E60C3">
      <w:pPr>
        <w:ind w:right="-142"/>
        <w:jc w:val="both"/>
        <w:rPr>
          <w:bCs/>
        </w:rPr>
      </w:pPr>
    </w:p>
    <w:p w14:paraId="3A294FA6" w14:textId="77777777" w:rsidR="009E60C3" w:rsidRPr="00726963" w:rsidRDefault="009E60C3" w:rsidP="009E60C3">
      <w:pPr>
        <w:ind w:right="-142"/>
        <w:jc w:val="both"/>
        <w:rPr>
          <w:bCs/>
        </w:rPr>
      </w:pPr>
      <w:r w:rsidRPr="00726963">
        <w:rPr>
          <w:bCs/>
        </w:rPr>
        <w:t>Кворум имеется.</w:t>
      </w:r>
    </w:p>
    <w:p w14:paraId="5DE16922" w14:textId="77777777" w:rsidR="009E60C3" w:rsidRPr="00726963" w:rsidRDefault="009E60C3" w:rsidP="009E60C3">
      <w:pPr>
        <w:rPr>
          <w:b/>
        </w:rPr>
      </w:pPr>
    </w:p>
    <w:p w14:paraId="2B8B2CFF" w14:textId="77777777" w:rsidR="009E60C3" w:rsidRPr="00726963" w:rsidRDefault="009E60C3" w:rsidP="009E60C3">
      <w:pPr>
        <w:rPr>
          <w:b/>
        </w:rPr>
      </w:pPr>
      <w:r w:rsidRPr="00726963">
        <w:rPr>
          <w:b/>
        </w:rPr>
        <w:t>Приглашенные:</w:t>
      </w:r>
    </w:p>
    <w:p w14:paraId="1549FED7" w14:textId="77777777" w:rsidR="009E60C3" w:rsidRPr="00726963" w:rsidRDefault="009E60C3" w:rsidP="009E60C3">
      <w:pPr>
        <w:rPr>
          <w:bCs/>
        </w:rPr>
      </w:pPr>
    </w:p>
    <w:p w14:paraId="54A16F37" w14:textId="77777777" w:rsidR="003475FD" w:rsidRDefault="003475FD" w:rsidP="003475FD">
      <w:pPr>
        <w:jc w:val="both"/>
        <w:rPr>
          <w:bCs/>
        </w:rPr>
      </w:pPr>
      <w:r>
        <w:rPr>
          <w:b/>
        </w:rPr>
        <w:t>Бушуева О.В.</w:t>
      </w:r>
      <w:r w:rsidRPr="0033669A">
        <w:rPr>
          <w:bCs/>
        </w:rPr>
        <w:t xml:space="preserve"> – начальник </w:t>
      </w:r>
      <w:proofErr w:type="spellStart"/>
      <w:r>
        <w:rPr>
          <w:bCs/>
        </w:rPr>
        <w:t>контрольно</w:t>
      </w:r>
      <w:proofErr w:type="spellEnd"/>
      <w:r>
        <w:rPr>
          <w:bCs/>
        </w:rPr>
        <w:t xml:space="preserve"> - правового управления</w:t>
      </w:r>
      <w:r w:rsidRPr="0033669A">
        <w:rPr>
          <w:bCs/>
        </w:rPr>
        <w:t xml:space="preserve"> </w:t>
      </w:r>
      <w:bookmarkStart w:id="0" w:name="_Hlk83037723"/>
      <w:r w:rsidRPr="0033669A">
        <w:rPr>
          <w:bCs/>
        </w:rPr>
        <w:t>Региональной энергетической комиссии Кузбасса</w:t>
      </w:r>
      <w:r>
        <w:rPr>
          <w:bCs/>
        </w:rPr>
        <w:t>;</w:t>
      </w:r>
      <w:bookmarkEnd w:id="0"/>
    </w:p>
    <w:p w14:paraId="50346FB0" w14:textId="77777777" w:rsidR="003475FD" w:rsidRDefault="003475FD" w:rsidP="003475FD">
      <w:pPr>
        <w:jc w:val="both"/>
        <w:rPr>
          <w:bCs/>
        </w:rPr>
      </w:pPr>
      <w:r w:rsidRPr="00531827">
        <w:rPr>
          <w:b/>
        </w:rPr>
        <w:t>Щеглов С.В.</w:t>
      </w:r>
      <w:r>
        <w:rPr>
          <w:bCs/>
        </w:rPr>
        <w:t xml:space="preserve"> – генеральный директор ОАО «АЭЭ»;</w:t>
      </w:r>
    </w:p>
    <w:p w14:paraId="5723823F" w14:textId="77777777" w:rsidR="003475FD" w:rsidRDefault="003475FD" w:rsidP="003475FD">
      <w:pPr>
        <w:jc w:val="both"/>
        <w:rPr>
          <w:bCs/>
        </w:rPr>
      </w:pPr>
      <w:r w:rsidRPr="009A2F5A">
        <w:rPr>
          <w:b/>
        </w:rPr>
        <w:t>Волков Д.Д.</w:t>
      </w:r>
      <w:r>
        <w:rPr>
          <w:bCs/>
        </w:rPr>
        <w:t xml:space="preserve"> – заместитель генерального директора ОАО «СКЭК»;</w:t>
      </w:r>
    </w:p>
    <w:p w14:paraId="705EBAF9" w14:textId="6466A7F8" w:rsidR="003475FD" w:rsidRPr="001F514C" w:rsidRDefault="003475FD" w:rsidP="003475FD">
      <w:pPr>
        <w:jc w:val="both"/>
        <w:rPr>
          <w:bCs/>
        </w:rPr>
      </w:pPr>
      <w:proofErr w:type="spellStart"/>
      <w:r>
        <w:rPr>
          <w:b/>
        </w:rPr>
        <w:t>Лобач</w:t>
      </w:r>
      <w:proofErr w:type="spellEnd"/>
      <w:r>
        <w:rPr>
          <w:b/>
        </w:rPr>
        <w:t xml:space="preserve"> Н.А. – </w:t>
      </w:r>
      <w:r w:rsidRPr="001F514C">
        <w:rPr>
          <w:bCs/>
        </w:rPr>
        <w:t>начальник управления экономики и развития ОАО «СКЭК»</w:t>
      </w:r>
      <w:r>
        <w:rPr>
          <w:bCs/>
        </w:rPr>
        <w:t>.</w:t>
      </w:r>
    </w:p>
    <w:p w14:paraId="5A9A83E3" w14:textId="77777777" w:rsidR="003475FD" w:rsidRDefault="003475FD" w:rsidP="009E60C3">
      <w:pPr>
        <w:jc w:val="both"/>
        <w:rPr>
          <w:b/>
        </w:rPr>
      </w:pPr>
    </w:p>
    <w:p w14:paraId="7B03CC70" w14:textId="089E926A" w:rsidR="009E60C3" w:rsidRDefault="009E60C3" w:rsidP="009E60C3">
      <w:pPr>
        <w:jc w:val="both"/>
        <w:rPr>
          <w:b/>
        </w:rPr>
      </w:pPr>
      <w:r w:rsidRPr="00D76927">
        <w:rPr>
          <w:b/>
        </w:rPr>
        <w:t>Повестка дня:</w:t>
      </w:r>
    </w:p>
    <w:p w14:paraId="020D321B" w14:textId="77777777" w:rsidR="00863155" w:rsidRPr="00D76927" w:rsidRDefault="00863155" w:rsidP="009E60C3">
      <w:pPr>
        <w:jc w:val="both"/>
        <w:rPr>
          <w:b/>
        </w:rPr>
      </w:pP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8643"/>
      </w:tblGrid>
      <w:tr w:rsidR="00162C23" w:rsidRPr="00B027EA" w14:paraId="5920D90C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18E0F41" w14:textId="77777777" w:rsidR="00162C23" w:rsidRDefault="00162C23" w:rsidP="00E30F94">
            <w:pPr>
              <w:jc w:val="center"/>
              <w:rPr>
                <w:kern w:val="32"/>
              </w:rPr>
            </w:pPr>
          </w:p>
          <w:p w14:paraId="31EC0D9A" w14:textId="77777777" w:rsidR="00162C23" w:rsidRDefault="00162C23" w:rsidP="00E30F94">
            <w:pPr>
              <w:jc w:val="center"/>
              <w:rPr>
                <w:kern w:val="32"/>
              </w:rPr>
            </w:pPr>
            <w:r w:rsidRPr="00D401B0">
              <w:rPr>
                <w:kern w:val="32"/>
              </w:rPr>
              <w:t>№</w:t>
            </w:r>
          </w:p>
          <w:p w14:paraId="47D29061" w14:textId="77777777" w:rsidR="00162C23" w:rsidRPr="00D401B0" w:rsidRDefault="00162C23" w:rsidP="00E30F94">
            <w:pPr>
              <w:jc w:val="center"/>
              <w:rPr>
                <w:kern w:val="32"/>
              </w:rPr>
            </w:pPr>
          </w:p>
        </w:tc>
        <w:tc>
          <w:tcPr>
            <w:tcW w:w="8643" w:type="dxa"/>
            <w:shd w:val="clear" w:color="auto" w:fill="auto"/>
            <w:vAlign w:val="center"/>
          </w:tcPr>
          <w:p w14:paraId="73F9C55B" w14:textId="77777777" w:rsidR="00162C23" w:rsidRPr="00D401B0" w:rsidRDefault="00162C23" w:rsidP="00162C23">
            <w:pPr>
              <w:ind w:left="130" w:firstLine="284"/>
              <w:jc w:val="center"/>
              <w:rPr>
                <w:kern w:val="32"/>
              </w:rPr>
            </w:pPr>
            <w:r w:rsidRPr="00D401B0">
              <w:rPr>
                <w:kern w:val="32"/>
              </w:rPr>
              <w:t>Вопрос</w:t>
            </w:r>
          </w:p>
        </w:tc>
      </w:tr>
      <w:tr w:rsidR="002E6693" w:rsidRPr="00B027EA" w14:paraId="372299A0" w14:textId="77777777" w:rsidTr="00162C23">
        <w:trPr>
          <w:trHeight w:val="322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C338C35" w14:textId="6EB3F20D" w:rsidR="002E6693" w:rsidRDefault="002E6693" w:rsidP="002E6693">
            <w:pPr>
              <w:jc w:val="center"/>
              <w:rPr>
                <w:kern w:val="32"/>
              </w:rPr>
            </w:pPr>
            <w:r>
              <w:rPr>
                <w:kern w:val="32"/>
              </w:rPr>
              <w:t>1.</w:t>
            </w:r>
          </w:p>
        </w:tc>
        <w:tc>
          <w:tcPr>
            <w:tcW w:w="8643" w:type="dxa"/>
            <w:shd w:val="clear" w:color="auto" w:fill="auto"/>
          </w:tcPr>
          <w:p w14:paraId="4096A7D8" w14:textId="371EAE26" w:rsidR="002E6693" w:rsidRPr="00095D68" w:rsidRDefault="009B3CC5" w:rsidP="002E6693">
            <w:pPr>
              <w:tabs>
                <w:tab w:val="left" w:pos="851"/>
              </w:tabs>
              <w:ind w:left="130" w:right="269"/>
              <w:jc w:val="both"/>
            </w:pPr>
            <w:r w:rsidRPr="005D52FA">
              <w:rPr>
                <w:kern w:val="32"/>
              </w:rPr>
              <w:t>Об установлении необходимой валовой выручки, индивидуальных тарифов на услуги по передаче электрической энергии для взаиморасчетов</w:t>
            </w:r>
            <w:r>
              <w:rPr>
                <w:kern w:val="32"/>
              </w:rPr>
              <w:br/>
            </w:r>
            <w:r w:rsidRPr="005D52FA">
              <w:rPr>
                <w:kern w:val="32"/>
              </w:rPr>
              <w:t xml:space="preserve">между </w:t>
            </w:r>
            <w:r w:rsidRPr="005D52FA">
              <w:rPr>
                <w:rFonts w:hint="eastAsia"/>
                <w:kern w:val="32"/>
              </w:rPr>
              <w:t>ОАО</w:t>
            </w:r>
            <w:r w:rsidRPr="005D52FA">
              <w:rPr>
                <w:kern w:val="32"/>
              </w:rPr>
              <w:t xml:space="preserve"> «</w:t>
            </w:r>
            <w:r w:rsidRPr="005D52FA">
              <w:rPr>
                <w:rFonts w:hint="eastAsia"/>
                <w:kern w:val="32"/>
              </w:rPr>
              <w:t>С</w:t>
            </w:r>
            <w:r w:rsidRPr="005D52FA">
              <w:rPr>
                <w:kern w:val="32"/>
              </w:rPr>
              <w:t>еверо-Кузбасская энергетическая компания</w:t>
            </w:r>
            <w:r w:rsidRPr="005D52FA">
              <w:rPr>
                <w:rFonts w:hint="eastAsia"/>
                <w:kern w:val="32"/>
              </w:rPr>
              <w:t>»</w:t>
            </w:r>
            <w:r w:rsidRPr="005D52FA">
              <w:rPr>
                <w:kern w:val="32"/>
              </w:rPr>
              <w:t xml:space="preserve"> и сетевыми</w:t>
            </w:r>
            <w:r>
              <w:rPr>
                <w:kern w:val="32"/>
              </w:rPr>
              <w:br/>
            </w:r>
            <w:r w:rsidRPr="005D52FA">
              <w:rPr>
                <w:kern w:val="32"/>
              </w:rPr>
              <w:t>организациями Кемеровской области - Кузбасса на 2021 год</w:t>
            </w:r>
          </w:p>
        </w:tc>
      </w:tr>
    </w:tbl>
    <w:p w14:paraId="27BEF0F1" w14:textId="77777777" w:rsidR="00B83ED2" w:rsidRDefault="00B83ED2" w:rsidP="00932110">
      <w:pPr>
        <w:ind w:firstLine="567"/>
        <w:jc w:val="both"/>
        <w:rPr>
          <w:b/>
        </w:rPr>
      </w:pPr>
    </w:p>
    <w:p w14:paraId="7A318638" w14:textId="22F18D1A" w:rsidR="00932110" w:rsidRDefault="00BE76AB" w:rsidP="00932110">
      <w:pPr>
        <w:ind w:firstLine="567"/>
        <w:jc w:val="both"/>
        <w:rPr>
          <w:bCs/>
        </w:rPr>
      </w:pPr>
      <w:r w:rsidRPr="00D76927">
        <w:rPr>
          <w:b/>
        </w:rPr>
        <w:t>Малюта Д.В.</w:t>
      </w:r>
      <w:r w:rsidRPr="00D76927">
        <w:rPr>
          <w:bCs/>
        </w:rPr>
        <w:t xml:space="preserve"> ознакомил присутствующих с повесткой дня и предоставил слово докладчику.</w:t>
      </w:r>
    </w:p>
    <w:p w14:paraId="1AD707DE" w14:textId="77777777" w:rsidR="00932110" w:rsidRDefault="00932110" w:rsidP="00932110">
      <w:pPr>
        <w:ind w:firstLine="567"/>
        <w:jc w:val="both"/>
        <w:rPr>
          <w:bCs/>
        </w:rPr>
      </w:pPr>
    </w:p>
    <w:p w14:paraId="46BA6660" w14:textId="71245620" w:rsidR="00EA01D4" w:rsidRPr="009B3CC5" w:rsidRDefault="00266ED8" w:rsidP="00EA01D4">
      <w:pPr>
        <w:ind w:firstLine="567"/>
        <w:jc w:val="both"/>
        <w:rPr>
          <w:b/>
        </w:rPr>
      </w:pPr>
      <w:r w:rsidRPr="00932110">
        <w:rPr>
          <w:bCs/>
          <w:kern w:val="32"/>
        </w:rPr>
        <w:t xml:space="preserve">Вопрос 1. </w:t>
      </w:r>
      <w:r w:rsidR="00162C23" w:rsidRPr="009B3CC5">
        <w:rPr>
          <w:b/>
          <w:kern w:val="32"/>
        </w:rPr>
        <w:t>«</w:t>
      </w:r>
      <w:bookmarkStart w:id="1" w:name="_Hlk96414917"/>
      <w:r w:rsidR="009B3CC5" w:rsidRPr="009B3CC5">
        <w:rPr>
          <w:b/>
          <w:kern w:val="32"/>
        </w:rPr>
        <w:t>Об установлении необходимой валовой выручки, индивидуальных тарифов на услуги по передаче электрической энергии для взаиморасчетов</w:t>
      </w:r>
      <w:r w:rsidR="009B3CC5" w:rsidRPr="009B3CC5">
        <w:rPr>
          <w:b/>
          <w:kern w:val="32"/>
        </w:rPr>
        <w:br/>
        <w:t xml:space="preserve">между </w:t>
      </w:r>
      <w:r w:rsidR="009B3CC5" w:rsidRPr="009B3CC5">
        <w:rPr>
          <w:rFonts w:hint="eastAsia"/>
          <w:b/>
          <w:kern w:val="32"/>
        </w:rPr>
        <w:t>ОАО</w:t>
      </w:r>
      <w:r w:rsidR="009B3CC5" w:rsidRPr="009B3CC5">
        <w:rPr>
          <w:b/>
          <w:kern w:val="32"/>
        </w:rPr>
        <w:t xml:space="preserve"> «</w:t>
      </w:r>
      <w:r w:rsidR="009B3CC5" w:rsidRPr="009B3CC5">
        <w:rPr>
          <w:rFonts w:hint="eastAsia"/>
          <w:b/>
          <w:kern w:val="32"/>
        </w:rPr>
        <w:t>С</w:t>
      </w:r>
      <w:r w:rsidR="009B3CC5" w:rsidRPr="009B3CC5">
        <w:rPr>
          <w:b/>
          <w:kern w:val="32"/>
        </w:rPr>
        <w:t>еверо-Кузбасская энергетическая компания</w:t>
      </w:r>
      <w:r w:rsidR="009B3CC5" w:rsidRPr="009B3CC5">
        <w:rPr>
          <w:rFonts w:hint="eastAsia"/>
          <w:b/>
          <w:kern w:val="32"/>
        </w:rPr>
        <w:t>»</w:t>
      </w:r>
      <w:r w:rsidR="009B3CC5" w:rsidRPr="009B3CC5">
        <w:rPr>
          <w:b/>
          <w:kern w:val="32"/>
        </w:rPr>
        <w:t xml:space="preserve"> и сетевыми</w:t>
      </w:r>
      <w:r w:rsidR="009B3CC5" w:rsidRPr="009B3CC5">
        <w:rPr>
          <w:b/>
          <w:kern w:val="32"/>
        </w:rPr>
        <w:br/>
        <w:t>организациями Кемеровской области - Кузбасса на 2021 год</w:t>
      </w:r>
      <w:r w:rsidR="00162C23" w:rsidRPr="009B3CC5">
        <w:rPr>
          <w:b/>
          <w:kern w:val="32"/>
        </w:rPr>
        <w:t>»</w:t>
      </w:r>
    </w:p>
    <w:bookmarkEnd w:id="1"/>
    <w:p w14:paraId="41887E87" w14:textId="77777777" w:rsidR="00EA01D4" w:rsidRPr="009B3CC5" w:rsidRDefault="00EA01D4" w:rsidP="00EA01D4">
      <w:pPr>
        <w:ind w:firstLine="567"/>
        <w:jc w:val="both"/>
        <w:rPr>
          <w:b/>
        </w:rPr>
      </w:pPr>
    </w:p>
    <w:p w14:paraId="20A7ECE8" w14:textId="0C2014FA" w:rsidR="00E20D1A" w:rsidRDefault="00266ED8" w:rsidP="001849EE">
      <w:pPr>
        <w:ind w:firstLine="567"/>
        <w:jc w:val="both"/>
        <w:rPr>
          <w:bCs/>
        </w:rPr>
      </w:pPr>
      <w:r>
        <w:rPr>
          <w:bCs/>
        </w:rPr>
        <w:t xml:space="preserve">Докладчик </w:t>
      </w:r>
      <w:r w:rsidR="009B3CC5">
        <w:rPr>
          <w:b/>
          <w:bCs/>
        </w:rPr>
        <w:t>Малюта Д.В</w:t>
      </w:r>
      <w:r w:rsidR="00162C23">
        <w:rPr>
          <w:b/>
          <w:bCs/>
        </w:rPr>
        <w:t>.</w:t>
      </w:r>
      <w:r>
        <w:rPr>
          <w:bCs/>
        </w:rPr>
        <w:t xml:space="preserve"> </w:t>
      </w:r>
      <w:r w:rsidR="00B0448E">
        <w:rPr>
          <w:color w:val="000000"/>
        </w:rPr>
        <w:t>в</w:t>
      </w:r>
      <w:r w:rsidR="00B0448E" w:rsidRPr="00B0448E">
        <w:rPr>
          <w:color w:val="000000"/>
        </w:rPr>
        <w:t xml:space="preserve">о исполнение </w:t>
      </w:r>
      <w:r w:rsidR="00B0448E" w:rsidRPr="00B0448E">
        <w:rPr>
          <w:bCs/>
        </w:rPr>
        <w:t xml:space="preserve">решения Кемеровского областного суда от 12.07.2021 по делу № 3а-80/2021, апелляционного определения Пятого апелляционного </w:t>
      </w:r>
      <w:r w:rsidR="00B0448E" w:rsidRPr="00B0448E">
        <w:rPr>
          <w:bCs/>
        </w:rPr>
        <w:lastRenderedPageBreak/>
        <w:t>суда от 02.12.2021 по делу № 66а-1208/2021 и, согласно экспертному заключению (приложение к настоящему протоколу),</w:t>
      </w:r>
      <w:r w:rsidR="009C7710" w:rsidRPr="00B0448E">
        <w:rPr>
          <w:bCs/>
        </w:rPr>
        <w:t xml:space="preserve"> предлагает</w:t>
      </w:r>
      <w:r w:rsidR="00B0448E" w:rsidRPr="00B0448E">
        <w:rPr>
          <w:bCs/>
        </w:rPr>
        <w:t>:</w:t>
      </w:r>
    </w:p>
    <w:p w14:paraId="45D17244" w14:textId="77777777" w:rsidR="00B0448E" w:rsidRPr="00B0448E" w:rsidRDefault="00B0448E" w:rsidP="001849EE">
      <w:pPr>
        <w:ind w:firstLine="567"/>
        <w:jc w:val="both"/>
        <w:rPr>
          <w:bCs/>
        </w:rPr>
      </w:pPr>
    </w:p>
    <w:p w14:paraId="0AB73E49" w14:textId="77777777" w:rsidR="00B0448E" w:rsidRPr="00B0448E" w:rsidRDefault="00B0448E" w:rsidP="00B0448E">
      <w:pPr>
        <w:tabs>
          <w:tab w:val="left" w:pos="709"/>
          <w:tab w:val="left" w:pos="993"/>
          <w:tab w:val="left" w:pos="1560"/>
          <w:tab w:val="left" w:pos="2127"/>
        </w:tabs>
        <w:ind w:firstLine="567"/>
        <w:jc w:val="both"/>
        <w:rPr>
          <w:bCs/>
        </w:rPr>
      </w:pPr>
      <w:r w:rsidRPr="00B0448E">
        <w:rPr>
          <w:bCs/>
        </w:rPr>
        <w:t xml:space="preserve">Установить </w:t>
      </w:r>
      <w:bookmarkStart w:id="2" w:name="_Hlk86053832"/>
      <w:r w:rsidRPr="00B0448E">
        <w:rPr>
          <w:bCs/>
        </w:rPr>
        <w:t xml:space="preserve">необходимую валовую выручку </w:t>
      </w:r>
      <w:bookmarkEnd w:id="2"/>
      <w:r w:rsidRPr="00B0448E">
        <w:rPr>
          <w:bCs/>
        </w:rPr>
        <w:t xml:space="preserve">ОАО «Северо-Кузбасская энергетическая компания» на долгосрочный период регулирования (без учета оплаты потерь) в сумме 2 715 196,70 тыс. руб.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8"/>
        <w:gridCol w:w="1847"/>
        <w:gridCol w:w="3200"/>
      </w:tblGrid>
      <w:tr w:rsidR="00B0448E" w:rsidRPr="00A57EC5" w14:paraId="3AE115D2" w14:textId="77777777" w:rsidTr="00392295">
        <w:trPr>
          <w:trHeight w:hRule="exact" w:val="889"/>
        </w:trPr>
        <w:tc>
          <w:tcPr>
            <w:tcW w:w="2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D35E9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3" w:name="_Hlk95738344"/>
            <w:r w:rsidRPr="00A57EC5">
              <w:rPr>
                <w:bCs/>
              </w:rPr>
              <w:t>Наименование сетевой организации Кемеровской области - Кузбасса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9F8BE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7EC5">
              <w:rPr>
                <w:bCs/>
              </w:rPr>
              <w:t>Год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8DB4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57EC5">
              <w:rPr>
                <w:rFonts w:eastAsia="Calibri"/>
              </w:rPr>
              <w:t>НВВ сетевой организаций (без учета оплаты потерь)</w:t>
            </w:r>
          </w:p>
        </w:tc>
      </w:tr>
      <w:tr w:rsidR="00B0448E" w:rsidRPr="00A57EC5" w14:paraId="3B46B719" w14:textId="77777777" w:rsidTr="00392295">
        <w:trPr>
          <w:trHeight w:hRule="exact" w:val="923"/>
        </w:trPr>
        <w:tc>
          <w:tcPr>
            <w:tcW w:w="2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F48D" w14:textId="77777777" w:rsidR="00B0448E" w:rsidRPr="00A57EC5" w:rsidRDefault="00B0448E" w:rsidP="0039229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A835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AAB5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57EC5">
              <w:rPr>
                <w:rFonts w:eastAsia="Calibri"/>
              </w:rPr>
              <w:t>тыс. руб.</w:t>
            </w:r>
          </w:p>
        </w:tc>
      </w:tr>
      <w:tr w:rsidR="00B0448E" w:rsidRPr="00A57EC5" w14:paraId="6BDB23A6" w14:textId="77777777" w:rsidTr="00392295">
        <w:trPr>
          <w:trHeight w:hRule="exact" w:val="2238"/>
        </w:trPr>
        <w:tc>
          <w:tcPr>
            <w:tcW w:w="2300" w:type="pct"/>
            <w:vAlign w:val="center"/>
          </w:tcPr>
          <w:p w14:paraId="22EB0FA7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7EC5">
              <w:rPr>
                <w:bCs/>
              </w:rPr>
              <w:t>ОАО «Северо-Кузбасская энергетическая компания» (ИНН 4205153492)</w:t>
            </w:r>
          </w:p>
        </w:tc>
        <w:tc>
          <w:tcPr>
            <w:tcW w:w="988" w:type="pct"/>
            <w:vAlign w:val="center"/>
          </w:tcPr>
          <w:p w14:paraId="2EC43DC7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57EC5">
              <w:rPr>
                <w:bCs/>
              </w:rPr>
              <w:t>2021</w:t>
            </w:r>
          </w:p>
        </w:tc>
        <w:tc>
          <w:tcPr>
            <w:tcW w:w="1712" w:type="pct"/>
            <w:vAlign w:val="center"/>
          </w:tcPr>
          <w:p w14:paraId="3982D967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57EC5">
              <w:rPr>
                <w:bCs/>
                <w:sz w:val="28"/>
                <w:szCs w:val="28"/>
              </w:rPr>
              <w:t>2 715 196,70 </w:t>
            </w:r>
          </w:p>
        </w:tc>
      </w:tr>
      <w:bookmarkEnd w:id="3"/>
    </w:tbl>
    <w:p w14:paraId="50F39256" w14:textId="77777777" w:rsidR="00B0448E" w:rsidRPr="00A57EC5" w:rsidRDefault="00B0448E" w:rsidP="00B0448E">
      <w:pPr>
        <w:tabs>
          <w:tab w:val="left" w:pos="709"/>
          <w:tab w:val="left" w:pos="993"/>
          <w:tab w:val="left" w:pos="1560"/>
          <w:tab w:val="left" w:pos="2127"/>
        </w:tabs>
        <w:ind w:firstLine="567"/>
        <w:jc w:val="both"/>
        <w:rPr>
          <w:bCs/>
          <w:sz w:val="28"/>
          <w:szCs w:val="28"/>
        </w:rPr>
      </w:pPr>
    </w:p>
    <w:p w14:paraId="2B41D0F9" w14:textId="77777777" w:rsidR="00B0448E" w:rsidRPr="00B0448E" w:rsidRDefault="00B0448E" w:rsidP="00B0448E">
      <w:pPr>
        <w:tabs>
          <w:tab w:val="left" w:pos="709"/>
          <w:tab w:val="left" w:pos="993"/>
          <w:tab w:val="left" w:pos="1560"/>
          <w:tab w:val="left" w:pos="2127"/>
        </w:tabs>
        <w:ind w:firstLine="567"/>
        <w:jc w:val="both"/>
        <w:rPr>
          <w:bCs/>
        </w:rPr>
      </w:pPr>
      <w:r w:rsidRPr="00B0448E">
        <w:rPr>
          <w:bCs/>
        </w:rPr>
        <w:t>2. Установить необходимую валовую выручку ОАО «Северо-Кузбасская энергетическая компания» без учета оплаты потерь, учтенную при утверждении (расчете) единых (котловых) тарифов на услуги по передаче электрической энергии в Кемеровской области - Кузбасса на 2021 год:</w:t>
      </w:r>
    </w:p>
    <w:p w14:paraId="16FAB13C" w14:textId="77777777" w:rsidR="00B0448E" w:rsidRPr="00B0448E" w:rsidRDefault="00B0448E" w:rsidP="00B0448E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2"/>
        <w:gridCol w:w="2155"/>
        <w:gridCol w:w="2155"/>
        <w:gridCol w:w="1868"/>
      </w:tblGrid>
      <w:tr w:rsidR="00B0448E" w:rsidRPr="00A57EC5" w14:paraId="779C9DAE" w14:textId="77777777" w:rsidTr="00392295">
        <w:trPr>
          <w:trHeight w:val="4623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F6EE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</w:pPr>
            <w:r w:rsidRPr="00A57EC5">
              <w:t>Наименование сетевой организации с указанием необходимой валовой выручки (без учета оплаты потерь), HBB которой учтена при утверждении (расчете) единых (котловых) тарифов на услуги по передаче электрической энергии в Кемеровской области - Кузбасса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E1C6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</w:pPr>
            <w:r w:rsidRPr="00A57EC5">
              <w:t>HBB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Кемеровской области-Кузбассе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568D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</w:pPr>
            <w:r w:rsidRPr="00A57EC5"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2F19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</w:pPr>
            <w:r w:rsidRPr="00A57EC5">
              <w:t xml:space="preserve">Величина потерь электрической энергии при ее передаче по электрическим сетям, учтенная при </w:t>
            </w:r>
            <w:proofErr w:type="spellStart"/>
            <w:r w:rsidRPr="00A57EC5">
              <w:t>формирова-нии</w:t>
            </w:r>
            <w:proofErr w:type="spellEnd"/>
            <w:r w:rsidRPr="00A57EC5">
              <w:t xml:space="preserve"> </w:t>
            </w:r>
            <w:proofErr w:type="spellStart"/>
            <w:r w:rsidRPr="00A57EC5">
              <w:t>регулируе-мых</w:t>
            </w:r>
            <w:proofErr w:type="spellEnd"/>
            <w:r w:rsidRPr="00A57EC5">
              <w:t xml:space="preserve"> цен (тарифов)</w:t>
            </w:r>
          </w:p>
        </w:tc>
      </w:tr>
      <w:tr w:rsidR="00B0448E" w:rsidRPr="00A57EC5" w14:paraId="32308602" w14:textId="77777777" w:rsidTr="00392295">
        <w:trPr>
          <w:trHeight w:val="487"/>
        </w:trPr>
        <w:tc>
          <w:tcPr>
            <w:tcW w:w="3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6FA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2DF1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</w:pPr>
            <w:r w:rsidRPr="00A57EC5">
              <w:t>тыс. руб.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70AF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</w:pPr>
            <w:r w:rsidRPr="00A57EC5">
              <w:t>тыс. руб.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C668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</w:pPr>
            <w:r w:rsidRPr="00A57EC5">
              <w:t xml:space="preserve">млн. </w:t>
            </w:r>
            <w:proofErr w:type="spellStart"/>
            <w:r w:rsidRPr="00A57EC5">
              <w:t>кВт.ч</w:t>
            </w:r>
            <w:proofErr w:type="spellEnd"/>
          </w:p>
        </w:tc>
      </w:tr>
      <w:tr w:rsidR="00B0448E" w:rsidRPr="00A57EC5" w14:paraId="5685F283" w14:textId="77777777" w:rsidTr="00392295">
        <w:trPr>
          <w:trHeight w:val="1493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C8E1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</w:pPr>
            <w:r w:rsidRPr="00A57EC5">
              <w:rPr>
                <w:color w:val="000000"/>
              </w:rPr>
              <w:t>ОАО «Северо-Кузбасская энергетическая компания» (ИНН 4205153492)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2486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</w:pPr>
            <w:r w:rsidRPr="00A57EC5">
              <w:rPr>
                <w:color w:val="000000"/>
              </w:rPr>
              <w:t>1 391 678,46*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9F8C8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</w:pPr>
            <w:r w:rsidRPr="00A57EC5">
              <w:rPr>
                <w:bCs/>
              </w:rPr>
              <w:t>62 466,34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CACC" w14:textId="77777777" w:rsidR="00B0448E" w:rsidRPr="00A57EC5" w:rsidRDefault="00B0448E" w:rsidP="00392295">
            <w:pPr>
              <w:autoSpaceDE w:val="0"/>
              <w:autoSpaceDN w:val="0"/>
              <w:adjustRightInd w:val="0"/>
              <w:jc w:val="center"/>
            </w:pPr>
            <w:r w:rsidRPr="00A57EC5">
              <w:rPr>
                <w:bCs/>
              </w:rPr>
              <w:t>196,0079</w:t>
            </w:r>
          </w:p>
        </w:tc>
      </w:tr>
    </w:tbl>
    <w:p w14:paraId="2B79622F" w14:textId="77777777" w:rsidR="00B0448E" w:rsidRPr="00B0448E" w:rsidRDefault="00B0448E" w:rsidP="00B0448E">
      <w:pPr>
        <w:pStyle w:val="ConsPlusNormal"/>
        <w:ind w:firstLine="567"/>
        <w:jc w:val="both"/>
        <w:rPr>
          <w:bCs/>
          <w:sz w:val="24"/>
          <w:szCs w:val="24"/>
        </w:rPr>
      </w:pPr>
      <w:r w:rsidRPr="00B0448E">
        <w:rPr>
          <w:bCs/>
          <w:sz w:val="24"/>
          <w:szCs w:val="24"/>
        </w:rPr>
        <w:lastRenderedPageBreak/>
        <w:t>3.</w:t>
      </w:r>
      <w:r w:rsidRPr="00B0448E">
        <w:rPr>
          <w:sz w:val="24"/>
          <w:szCs w:val="24"/>
        </w:rPr>
        <w:t xml:space="preserve"> Установить индивидуальные тарифы* на услуги по передаче электрической энергии для взаиморасчетов </w:t>
      </w:r>
      <w:r w:rsidRPr="00B0448E">
        <w:rPr>
          <w:bCs/>
          <w:sz w:val="24"/>
          <w:szCs w:val="24"/>
        </w:rPr>
        <w:t>между сетевыми организациями Кемеровской области - Кузбасса на 2021 год:</w:t>
      </w:r>
    </w:p>
    <w:p w14:paraId="6AB86656" w14:textId="77777777" w:rsidR="00B0448E" w:rsidRPr="00A57EC5" w:rsidRDefault="00B0448E" w:rsidP="00B0448E">
      <w:pPr>
        <w:pStyle w:val="ConsPlusNormal"/>
        <w:ind w:firstLine="567"/>
        <w:jc w:val="both"/>
        <w:rPr>
          <w:bCs/>
        </w:rPr>
      </w:pPr>
    </w:p>
    <w:tbl>
      <w:tblPr>
        <w:tblW w:w="5109" w:type="pct"/>
        <w:tblLook w:val="04A0" w:firstRow="1" w:lastRow="0" w:firstColumn="1" w:lastColumn="0" w:noHBand="0" w:noVBand="1"/>
      </w:tblPr>
      <w:tblGrid>
        <w:gridCol w:w="569"/>
        <w:gridCol w:w="4249"/>
        <w:gridCol w:w="1295"/>
        <w:gridCol w:w="1946"/>
        <w:gridCol w:w="1490"/>
      </w:tblGrid>
      <w:tr w:rsidR="00B0448E" w:rsidRPr="00B0448E" w14:paraId="11639254" w14:textId="77777777" w:rsidTr="00392295">
        <w:trPr>
          <w:trHeight w:val="110"/>
          <w:tblHeader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D319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№</w:t>
            </w:r>
          </w:p>
          <w:p w14:paraId="4EC14876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п/п</w:t>
            </w:r>
          </w:p>
        </w:tc>
        <w:tc>
          <w:tcPr>
            <w:tcW w:w="2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C3A9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Наименование сетевых организаций</w:t>
            </w:r>
          </w:p>
        </w:tc>
        <w:tc>
          <w:tcPr>
            <w:tcW w:w="24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20B5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rFonts w:eastAsia="Calibri"/>
                <w:bCs/>
                <w:sz w:val="20"/>
                <w:szCs w:val="20"/>
              </w:rPr>
              <w:t>с 01.01.2021 по 31.05.2021</w:t>
            </w:r>
          </w:p>
        </w:tc>
      </w:tr>
      <w:tr w:rsidR="00B0448E" w:rsidRPr="00B0448E" w14:paraId="29ED6CF3" w14:textId="77777777" w:rsidTr="00392295">
        <w:trPr>
          <w:trHeight w:val="110"/>
          <w:tblHeader/>
        </w:trPr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15A70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73DD3" w14:textId="77777777" w:rsidR="00B0448E" w:rsidRPr="00B0448E" w:rsidRDefault="00B0448E" w:rsidP="00392295">
            <w:pPr>
              <w:rPr>
                <w:sz w:val="20"/>
                <w:szCs w:val="20"/>
              </w:rPr>
            </w:pP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97E6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proofErr w:type="spellStart"/>
            <w:r w:rsidRPr="00B0448E">
              <w:rPr>
                <w:sz w:val="20"/>
                <w:szCs w:val="20"/>
              </w:rPr>
              <w:t>Односта-вочный</w:t>
            </w:r>
            <w:proofErr w:type="spellEnd"/>
            <w:r w:rsidRPr="00B0448E">
              <w:rPr>
                <w:sz w:val="20"/>
                <w:szCs w:val="20"/>
              </w:rPr>
              <w:t xml:space="preserve"> тариф</w:t>
            </w:r>
          </w:p>
        </w:tc>
        <w:tc>
          <w:tcPr>
            <w:tcW w:w="17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4100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proofErr w:type="spellStart"/>
            <w:r w:rsidRPr="00B0448E">
              <w:rPr>
                <w:sz w:val="20"/>
                <w:szCs w:val="20"/>
              </w:rPr>
              <w:t>Двухставочный</w:t>
            </w:r>
            <w:proofErr w:type="spellEnd"/>
            <w:r w:rsidRPr="00B0448E">
              <w:rPr>
                <w:sz w:val="20"/>
                <w:szCs w:val="20"/>
              </w:rPr>
              <w:t xml:space="preserve"> тариф</w:t>
            </w:r>
          </w:p>
        </w:tc>
      </w:tr>
      <w:tr w:rsidR="00B0448E" w:rsidRPr="00B0448E" w14:paraId="4F924A51" w14:textId="77777777" w:rsidTr="00392295">
        <w:trPr>
          <w:trHeight w:val="578"/>
          <w:tblHeader/>
        </w:trPr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978DA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DFD1E" w14:textId="77777777" w:rsidR="00B0448E" w:rsidRPr="00B0448E" w:rsidRDefault="00B0448E" w:rsidP="00392295">
            <w:pPr>
              <w:rPr>
                <w:sz w:val="20"/>
                <w:szCs w:val="20"/>
              </w:rPr>
            </w:pPr>
          </w:p>
        </w:tc>
        <w:tc>
          <w:tcPr>
            <w:tcW w:w="6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2B0A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C884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ставка за содержание электрических сетей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5E67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 xml:space="preserve">ставка на оплату </w:t>
            </w:r>
            <w:proofErr w:type="gramStart"/>
            <w:r w:rsidRPr="00B0448E">
              <w:rPr>
                <w:sz w:val="20"/>
                <w:szCs w:val="20"/>
              </w:rPr>
              <w:t>технологи-</w:t>
            </w:r>
            <w:proofErr w:type="spellStart"/>
            <w:r w:rsidRPr="00B0448E">
              <w:rPr>
                <w:sz w:val="20"/>
                <w:szCs w:val="20"/>
              </w:rPr>
              <w:t>ческого</w:t>
            </w:r>
            <w:proofErr w:type="spellEnd"/>
            <w:proofErr w:type="gramEnd"/>
            <w:r w:rsidRPr="00B0448E">
              <w:rPr>
                <w:sz w:val="20"/>
                <w:szCs w:val="20"/>
              </w:rPr>
              <w:t xml:space="preserve"> расхода (потерь)</w:t>
            </w:r>
          </w:p>
        </w:tc>
      </w:tr>
      <w:tr w:rsidR="00B0448E" w:rsidRPr="00B0448E" w14:paraId="49D9799E" w14:textId="77777777" w:rsidTr="00392295">
        <w:trPr>
          <w:trHeight w:val="110"/>
          <w:tblHeader/>
        </w:trPr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E868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B599" w14:textId="77777777" w:rsidR="00B0448E" w:rsidRPr="00B0448E" w:rsidRDefault="00B0448E" w:rsidP="00392295">
            <w:pPr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83ED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руб./</w:t>
            </w:r>
            <w:proofErr w:type="spellStart"/>
            <w:r w:rsidRPr="00B0448E">
              <w:rPr>
                <w:sz w:val="20"/>
                <w:szCs w:val="20"/>
              </w:rPr>
              <w:t>кВт·ч</w:t>
            </w:r>
            <w:proofErr w:type="spellEnd"/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F0AA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руб./</w:t>
            </w:r>
            <w:proofErr w:type="spellStart"/>
            <w:r w:rsidRPr="00B0448E">
              <w:rPr>
                <w:sz w:val="20"/>
                <w:szCs w:val="20"/>
              </w:rPr>
              <w:t>МВт·мес</w:t>
            </w:r>
            <w:proofErr w:type="spellEnd"/>
            <w:r w:rsidRPr="00B0448E">
              <w:rPr>
                <w:sz w:val="20"/>
                <w:szCs w:val="20"/>
              </w:rPr>
              <w:t>.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943C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руб./</w:t>
            </w:r>
            <w:proofErr w:type="spellStart"/>
            <w:r w:rsidRPr="00B0448E">
              <w:rPr>
                <w:sz w:val="20"/>
                <w:szCs w:val="20"/>
              </w:rPr>
              <w:t>МВт·ч</w:t>
            </w:r>
            <w:proofErr w:type="spellEnd"/>
          </w:p>
        </w:tc>
      </w:tr>
      <w:tr w:rsidR="00B0448E" w:rsidRPr="00B0448E" w14:paraId="2969E50B" w14:textId="77777777" w:rsidTr="00392295">
        <w:trPr>
          <w:trHeight w:val="11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889A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1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4C7F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1BA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023F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4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1762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5</w:t>
            </w:r>
          </w:p>
        </w:tc>
      </w:tr>
      <w:tr w:rsidR="00B0448E" w:rsidRPr="00B0448E" w14:paraId="54212884" w14:textId="77777777" w:rsidTr="00392295">
        <w:trPr>
          <w:trHeight w:val="11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93B0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1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5B9" w14:textId="77777777" w:rsidR="00B0448E" w:rsidRPr="00B0448E" w:rsidRDefault="00B0448E" w:rsidP="00392295">
            <w:pPr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АО «</w:t>
            </w:r>
            <w:proofErr w:type="spellStart"/>
            <w:r w:rsidRPr="00B0448E">
              <w:rPr>
                <w:sz w:val="20"/>
                <w:szCs w:val="20"/>
              </w:rPr>
              <w:t>Оборонэнерго</w:t>
            </w:r>
            <w:proofErr w:type="spellEnd"/>
            <w:r w:rsidRPr="00B0448E">
              <w:rPr>
                <w:sz w:val="20"/>
                <w:szCs w:val="20"/>
              </w:rPr>
              <w:t>» (филиал АО «Забайкальский» «</w:t>
            </w:r>
            <w:proofErr w:type="spellStart"/>
            <w:r w:rsidRPr="00B0448E">
              <w:rPr>
                <w:sz w:val="20"/>
                <w:szCs w:val="20"/>
              </w:rPr>
              <w:t>Оборонэнерго</w:t>
            </w:r>
            <w:proofErr w:type="spellEnd"/>
            <w:r w:rsidRPr="00B0448E">
              <w:rPr>
                <w:sz w:val="20"/>
                <w:szCs w:val="20"/>
              </w:rPr>
              <w:t>») (ИНН 7704726225) – АО «Северо-Кузбасская энергетическая компания» (ИНН 4205153492)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7B6F" w14:textId="77777777" w:rsidR="00B0448E" w:rsidRPr="00B0448E" w:rsidRDefault="00B0448E" w:rsidP="00392295">
            <w:pPr>
              <w:jc w:val="center"/>
              <w:rPr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1,42016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00E8" w14:textId="77777777" w:rsidR="00B0448E" w:rsidRPr="00B0448E" w:rsidRDefault="00B0448E" w:rsidP="00392295">
            <w:pPr>
              <w:jc w:val="center"/>
              <w:rPr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696 514,707420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84DF" w14:textId="77777777" w:rsidR="00B0448E" w:rsidRPr="00B0448E" w:rsidRDefault="00B0448E" w:rsidP="00392295">
            <w:pPr>
              <w:jc w:val="center"/>
              <w:rPr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209,332307</w:t>
            </w:r>
          </w:p>
        </w:tc>
      </w:tr>
      <w:tr w:rsidR="00B0448E" w:rsidRPr="00B0448E" w14:paraId="52D913DD" w14:textId="77777777" w:rsidTr="00392295">
        <w:trPr>
          <w:trHeight w:val="427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C3110" w14:textId="77777777" w:rsidR="00B0448E" w:rsidRPr="00B0448E" w:rsidRDefault="00B0448E" w:rsidP="00392295">
            <w:pPr>
              <w:jc w:val="center"/>
              <w:rPr>
                <w:rFonts w:eastAsia="Calibri"/>
                <w:sz w:val="20"/>
                <w:szCs w:val="20"/>
              </w:rPr>
            </w:pPr>
            <w:r w:rsidRPr="00B0448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F5E0" w14:textId="77777777" w:rsidR="00B0448E" w:rsidRPr="00B0448E" w:rsidRDefault="00B0448E" w:rsidP="00392295">
            <w:pPr>
              <w:rPr>
                <w:rFonts w:eastAsia="Calibri"/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ООО «</w:t>
            </w:r>
            <w:proofErr w:type="spellStart"/>
            <w:r w:rsidRPr="00B0448E">
              <w:rPr>
                <w:sz w:val="20"/>
                <w:szCs w:val="20"/>
              </w:rPr>
              <w:t>Регионэнергосеть</w:t>
            </w:r>
            <w:proofErr w:type="spellEnd"/>
            <w:r w:rsidRPr="00B0448E">
              <w:rPr>
                <w:sz w:val="20"/>
                <w:szCs w:val="20"/>
              </w:rPr>
              <w:t>» (ИНН 4205271471) – АО «Северо-Кузбасская энергетическая компания» (ИНН 4205153492)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F5BA8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0,00100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083D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620,693368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B538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0,147400</w:t>
            </w:r>
          </w:p>
        </w:tc>
      </w:tr>
      <w:tr w:rsidR="00B0448E" w:rsidRPr="00B0448E" w14:paraId="220ED0F7" w14:textId="77777777" w:rsidTr="00392295">
        <w:trPr>
          <w:trHeight w:val="443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BE7AA" w14:textId="77777777" w:rsidR="00B0448E" w:rsidRPr="00B0448E" w:rsidRDefault="00B0448E" w:rsidP="00392295">
            <w:pPr>
              <w:jc w:val="center"/>
              <w:rPr>
                <w:rFonts w:eastAsia="Calibri"/>
                <w:sz w:val="20"/>
                <w:szCs w:val="20"/>
              </w:rPr>
            </w:pPr>
            <w:r w:rsidRPr="00B0448E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518E" w14:textId="77777777" w:rsidR="00B0448E" w:rsidRPr="00B0448E" w:rsidRDefault="00B0448E" w:rsidP="00392295">
            <w:pPr>
              <w:rPr>
                <w:rFonts w:eastAsia="Calibri"/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ООО ХК «СДС-Энерго» (ИНН 4250003450) – АО «Северо-Кузбасская энергетическая компания» (ИНН 4205153492)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C8489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0,45478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54E58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277 797,211364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3FE3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67,034495</w:t>
            </w:r>
          </w:p>
        </w:tc>
      </w:tr>
      <w:tr w:rsidR="00B0448E" w:rsidRPr="00B0448E" w14:paraId="0DCA2926" w14:textId="77777777" w:rsidTr="00392295">
        <w:trPr>
          <w:trHeight w:val="543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363FB" w14:textId="77777777" w:rsidR="00B0448E" w:rsidRPr="00B0448E" w:rsidRDefault="00B0448E" w:rsidP="00392295">
            <w:pPr>
              <w:jc w:val="center"/>
              <w:rPr>
                <w:rFonts w:eastAsia="Calibri"/>
                <w:sz w:val="20"/>
                <w:szCs w:val="20"/>
              </w:rPr>
            </w:pPr>
            <w:r w:rsidRPr="00B0448E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5C44" w14:textId="77777777" w:rsidR="00B0448E" w:rsidRPr="00B0448E" w:rsidRDefault="00B0448E" w:rsidP="00392295">
            <w:pPr>
              <w:rPr>
                <w:rFonts w:eastAsia="Calibri"/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АО «Северо-Кузбасская энергетическая компания» (ИНН 4205153492) – ООО «Кузбасская энергосетевая компания» (ИНН 4205109750)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36C81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0,35453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557F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194 865,443456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D1AA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52,257722</w:t>
            </w:r>
          </w:p>
        </w:tc>
      </w:tr>
      <w:tr w:rsidR="00B0448E" w:rsidRPr="00B0448E" w14:paraId="58337695" w14:textId="77777777" w:rsidTr="00392295">
        <w:trPr>
          <w:trHeight w:val="543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47BC" w14:textId="77777777" w:rsidR="00B0448E" w:rsidRPr="00B0448E" w:rsidRDefault="00B0448E" w:rsidP="00392295">
            <w:pPr>
              <w:jc w:val="center"/>
              <w:rPr>
                <w:rFonts w:eastAsia="Calibri"/>
                <w:sz w:val="20"/>
                <w:szCs w:val="20"/>
              </w:rPr>
            </w:pPr>
            <w:r w:rsidRPr="00B0448E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C239" w14:textId="77777777" w:rsidR="00B0448E" w:rsidRPr="00B0448E" w:rsidRDefault="00B0448E" w:rsidP="00392295">
            <w:pPr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АО «Северо-Кузбасская энергетическая компания» (ИНН 4205153492) – ПАО «</w:t>
            </w:r>
            <w:proofErr w:type="spellStart"/>
            <w:r w:rsidRPr="00B0448E">
              <w:rPr>
                <w:sz w:val="20"/>
                <w:szCs w:val="20"/>
              </w:rPr>
              <w:t>Россети</w:t>
            </w:r>
            <w:proofErr w:type="spellEnd"/>
            <w:r w:rsidRPr="00B0448E">
              <w:rPr>
                <w:sz w:val="20"/>
                <w:szCs w:val="20"/>
              </w:rPr>
              <w:t xml:space="preserve"> Сибирь» (филиал ПАО «</w:t>
            </w:r>
            <w:proofErr w:type="spellStart"/>
            <w:r w:rsidRPr="00B0448E">
              <w:rPr>
                <w:sz w:val="20"/>
                <w:szCs w:val="20"/>
              </w:rPr>
              <w:t>Россети</w:t>
            </w:r>
            <w:proofErr w:type="spellEnd"/>
            <w:r w:rsidRPr="00B0448E">
              <w:rPr>
                <w:sz w:val="20"/>
                <w:szCs w:val="20"/>
              </w:rPr>
              <w:t xml:space="preserve"> Сибирь» - «Кузбассэнерго - РЭС» (ИНН 2460069527)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F71E" w14:textId="77777777" w:rsidR="00B0448E" w:rsidRPr="00B0448E" w:rsidRDefault="00B0448E" w:rsidP="00392295">
            <w:pPr>
              <w:jc w:val="center"/>
              <w:rPr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0,35453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9481C" w14:textId="77777777" w:rsidR="00B0448E" w:rsidRPr="00B0448E" w:rsidRDefault="00B0448E" w:rsidP="00392295">
            <w:pPr>
              <w:jc w:val="center"/>
              <w:rPr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175 618,313901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5115" w14:textId="77777777" w:rsidR="00B0448E" w:rsidRPr="00B0448E" w:rsidRDefault="00B0448E" w:rsidP="00392295">
            <w:pPr>
              <w:jc w:val="center"/>
              <w:rPr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52,257722</w:t>
            </w:r>
          </w:p>
        </w:tc>
      </w:tr>
      <w:tr w:rsidR="00B0448E" w:rsidRPr="00B0448E" w14:paraId="033CC48A" w14:textId="77777777" w:rsidTr="00392295">
        <w:trPr>
          <w:trHeight w:val="543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17CE" w14:textId="77777777" w:rsidR="00B0448E" w:rsidRPr="00B0448E" w:rsidRDefault="00B0448E" w:rsidP="00392295">
            <w:pPr>
              <w:jc w:val="center"/>
              <w:rPr>
                <w:rFonts w:eastAsia="Calibri"/>
                <w:sz w:val="20"/>
                <w:szCs w:val="20"/>
              </w:rPr>
            </w:pPr>
            <w:r w:rsidRPr="00B0448E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2654" w14:textId="77777777" w:rsidR="00B0448E" w:rsidRPr="00B0448E" w:rsidRDefault="00B0448E" w:rsidP="00392295">
            <w:pPr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АО «Северо-Кузбасская энергетическая компания» (ИНН 4205153492) - ОАО «РЖД» (Западно-Сибирская дирекция по энергообеспечению – СП </w:t>
            </w:r>
            <w:proofErr w:type="spellStart"/>
            <w:r w:rsidRPr="00B0448E">
              <w:rPr>
                <w:sz w:val="20"/>
                <w:szCs w:val="20"/>
              </w:rPr>
              <w:t>Трансэнерго</w:t>
            </w:r>
            <w:proofErr w:type="spellEnd"/>
            <w:r w:rsidRPr="00B0448E">
              <w:rPr>
                <w:sz w:val="20"/>
                <w:szCs w:val="20"/>
              </w:rPr>
              <w:t xml:space="preserve"> - филиала </w:t>
            </w:r>
          </w:p>
          <w:p w14:paraId="00126552" w14:textId="77777777" w:rsidR="00B0448E" w:rsidRPr="00B0448E" w:rsidRDefault="00B0448E" w:rsidP="00392295">
            <w:pPr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ОАО «РЖД») (ИНН 7708503727)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5B78E" w14:textId="77777777" w:rsidR="00B0448E" w:rsidRPr="00B0448E" w:rsidRDefault="00B0448E" w:rsidP="00392295">
            <w:pPr>
              <w:jc w:val="center"/>
              <w:rPr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0,00646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FA857" w14:textId="77777777" w:rsidR="00B0448E" w:rsidRPr="00B0448E" w:rsidRDefault="00B0448E" w:rsidP="00392295">
            <w:pPr>
              <w:jc w:val="center"/>
              <w:rPr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2 498,864867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C58" w14:textId="77777777" w:rsidR="00B0448E" w:rsidRPr="00B0448E" w:rsidRDefault="00B0448E" w:rsidP="00392295">
            <w:pPr>
              <w:jc w:val="center"/>
              <w:rPr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0,952457</w:t>
            </w:r>
          </w:p>
        </w:tc>
      </w:tr>
      <w:tr w:rsidR="00B0448E" w:rsidRPr="00B0448E" w14:paraId="5E28F515" w14:textId="77777777" w:rsidTr="00392295">
        <w:trPr>
          <w:trHeight w:val="543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C8A12" w14:textId="77777777" w:rsidR="00B0448E" w:rsidRPr="00B0448E" w:rsidRDefault="00B0448E" w:rsidP="00392295">
            <w:pPr>
              <w:jc w:val="center"/>
              <w:rPr>
                <w:rFonts w:eastAsia="Calibri"/>
                <w:sz w:val="20"/>
                <w:szCs w:val="20"/>
              </w:rPr>
            </w:pPr>
            <w:r w:rsidRPr="00B0448E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A744" w14:textId="77777777" w:rsidR="00B0448E" w:rsidRPr="00B0448E" w:rsidRDefault="00B0448E" w:rsidP="00392295">
            <w:pPr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 xml:space="preserve">АО «Северо-Кузбасская энергетическая компания» (ИНН 4205153492) – АО «Специализированная шахтная </w:t>
            </w:r>
            <w:proofErr w:type="spellStart"/>
            <w:r w:rsidRPr="00B0448E">
              <w:rPr>
                <w:sz w:val="20"/>
                <w:szCs w:val="20"/>
              </w:rPr>
              <w:t>энергомеханическая</w:t>
            </w:r>
            <w:proofErr w:type="spellEnd"/>
            <w:r w:rsidRPr="00B0448E">
              <w:rPr>
                <w:sz w:val="20"/>
                <w:szCs w:val="20"/>
              </w:rPr>
              <w:t xml:space="preserve"> компания» (ИНН 4208003209)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29432" w14:textId="77777777" w:rsidR="00B0448E" w:rsidRPr="00B0448E" w:rsidRDefault="00B0448E" w:rsidP="00392295">
            <w:pPr>
              <w:jc w:val="center"/>
              <w:rPr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0,00100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40B8" w14:textId="77777777" w:rsidR="00B0448E" w:rsidRPr="00B0448E" w:rsidRDefault="00B0448E" w:rsidP="00392295">
            <w:pPr>
              <w:jc w:val="center"/>
              <w:rPr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608,699630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A4AA" w14:textId="77777777" w:rsidR="00B0448E" w:rsidRPr="00B0448E" w:rsidRDefault="00B0448E" w:rsidP="00392295">
            <w:pPr>
              <w:jc w:val="center"/>
              <w:rPr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0,147400</w:t>
            </w:r>
          </w:p>
        </w:tc>
      </w:tr>
    </w:tbl>
    <w:p w14:paraId="644F130C" w14:textId="77777777" w:rsidR="00B0448E" w:rsidRDefault="00B0448E" w:rsidP="00B0448E">
      <w:pPr>
        <w:pStyle w:val="ConsPlusNormal"/>
        <w:ind w:firstLine="567"/>
        <w:jc w:val="both"/>
        <w:rPr>
          <w:bCs/>
        </w:rPr>
      </w:pPr>
    </w:p>
    <w:tbl>
      <w:tblPr>
        <w:tblW w:w="5111" w:type="pct"/>
        <w:tblLook w:val="04A0" w:firstRow="1" w:lastRow="0" w:firstColumn="1" w:lastColumn="0" w:noHBand="0" w:noVBand="1"/>
      </w:tblPr>
      <w:tblGrid>
        <w:gridCol w:w="558"/>
        <w:gridCol w:w="4239"/>
        <w:gridCol w:w="1282"/>
        <w:gridCol w:w="1998"/>
        <w:gridCol w:w="1475"/>
      </w:tblGrid>
      <w:tr w:rsidR="00B0448E" w:rsidRPr="00B0448E" w14:paraId="425DBA45" w14:textId="77777777" w:rsidTr="00B0448E">
        <w:trPr>
          <w:trHeight w:val="268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AD31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1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17F9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B03B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3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9C2D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54E6" w14:textId="77777777" w:rsidR="00B0448E" w:rsidRPr="00B0448E" w:rsidRDefault="00B0448E" w:rsidP="00392295">
            <w:pPr>
              <w:jc w:val="center"/>
              <w:rPr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5</w:t>
            </w:r>
          </w:p>
        </w:tc>
      </w:tr>
      <w:tr w:rsidR="00B0448E" w:rsidRPr="00B0448E" w14:paraId="0F0D0AFB" w14:textId="77777777" w:rsidTr="00B0448E">
        <w:trPr>
          <w:trHeight w:val="134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FC42E" w14:textId="77777777" w:rsidR="00B0448E" w:rsidRPr="00B0448E" w:rsidRDefault="00B0448E" w:rsidP="00392295">
            <w:pPr>
              <w:jc w:val="center"/>
              <w:rPr>
                <w:rFonts w:eastAsia="Calibri"/>
                <w:sz w:val="20"/>
                <w:szCs w:val="20"/>
              </w:rPr>
            </w:pPr>
            <w:r w:rsidRPr="00B0448E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EDC0" w14:textId="77777777" w:rsidR="00B0448E" w:rsidRPr="00B0448E" w:rsidRDefault="00B0448E" w:rsidP="00392295">
            <w:pPr>
              <w:rPr>
                <w:rFonts w:eastAsia="Calibri"/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АО «Северо-Кузбасская энергетическая компания» (ИНН 4205153492) – ООО «</w:t>
            </w:r>
            <w:proofErr w:type="spellStart"/>
            <w:r w:rsidRPr="00B0448E">
              <w:rPr>
                <w:sz w:val="20"/>
                <w:szCs w:val="20"/>
              </w:rPr>
              <w:t>Энергосервис</w:t>
            </w:r>
            <w:proofErr w:type="spellEnd"/>
            <w:r w:rsidRPr="00B0448E">
              <w:rPr>
                <w:sz w:val="20"/>
                <w:szCs w:val="20"/>
              </w:rPr>
              <w:t>» (ИНН 4212038927)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EE52B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0,00100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A9DBB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494,844916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D31F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0,147400</w:t>
            </w:r>
          </w:p>
        </w:tc>
      </w:tr>
      <w:tr w:rsidR="00B0448E" w:rsidRPr="00B0448E" w14:paraId="09AC254F" w14:textId="77777777" w:rsidTr="00B0448E">
        <w:trPr>
          <w:trHeight w:val="134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AF3F0" w14:textId="77777777" w:rsidR="00B0448E" w:rsidRPr="00B0448E" w:rsidRDefault="00B0448E" w:rsidP="00392295">
            <w:pPr>
              <w:jc w:val="center"/>
              <w:rPr>
                <w:rFonts w:eastAsia="Calibri"/>
                <w:sz w:val="20"/>
                <w:szCs w:val="20"/>
              </w:rPr>
            </w:pPr>
            <w:r w:rsidRPr="00B0448E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CDE" w14:textId="77777777" w:rsidR="00B0448E" w:rsidRPr="00B0448E" w:rsidRDefault="00B0448E" w:rsidP="00392295">
            <w:pPr>
              <w:rPr>
                <w:rFonts w:eastAsia="Calibri"/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АО «Сибирская промышленная сетевая компания» (ИНН 4205234208) – АО «Северо-Кузбасская энергетическая компания» (ИНН 4205153492)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E0B5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4,43116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6B5B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2 312 166,775536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2F3E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653,153508</w:t>
            </w:r>
          </w:p>
        </w:tc>
      </w:tr>
      <w:tr w:rsidR="00B0448E" w:rsidRPr="00B0448E" w14:paraId="0B6DDAD9" w14:textId="77777777" w:rsidTr="00B0448E">
        <w:trPr>
          <w:trHeight w:val="134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FFBA0" w14:textId="77777777" w:rsidR="00B0448E" w:rsidRPr="00B0448E" w:rsidRDefault="00B0448E" w:rsidP="00392295">
            <w:pPr>
              <w:jc w:val="center"/>
              <w:rPr>
                <w:rFonts w:eastAsia="Calibri"/>
                <w:sz w:val="20"/>
                <w:szCs w:val="20"/>
              </w:rPr>
            </w:pPr>
            <w:r w:rsidRPr="00B0448E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FE3E" w14:textId="77777777" w:rsidR="00B0448E" w:rsidRPr="00B0448E" w:rsidRDefault="00B0448E" w:rsidP="00392295">
            <w:pPr>
              <w:rPr>
                <w:rFonts w:eastAsia="Calibri"/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ООО «Территориальная сетевая организация «Сибирь» (ИНН 4205282579) – АО «Северо-Кузбасская энергетическая компания» (ИНН 4205153492)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A778C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0,00100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2CB2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510,205330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85CC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0,147400</w:t>
            </w:r>
          </w:p>
        </w:tc>
      </w:tr>
      <w:tr w:rsidR="00B0448E" w:rsidRPr="00B0448E" w14:paraId="04ECD380" w14:textId="77777777" w:rsidTr="00B0448E">
        <w:trPr>
          <w:trHeight w:val="134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745A" w14:textId="77777777" w:rsidR="00B0448E" w:rsidRPr="00B0448E" w:rsidRDefault="00B0448E" w:rsidP="00392295">
            <w:pPr>
              <w:jc w:val="center"/>
              <w:rPr>
                <w:rFonts w:eastAsia="Calibri"/>
                <w:sz w:val="20"/>
                <w:szCs w:val="20"/>
              </w:rPr>
            </w:pPr>
            <w:r w:rsidRPr="00B0448E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90A" w14:textId="77777777" w:rsidR="00B0448E" w:rsidRPr="00B0448E" w:rsidRDefault="00B0448E" w:rsidP="00392295">
            <w:pPr>
              <w:rPr>
                <w:rFonts w:eastAsia="Calibri"/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ООО «</w:t>
            </w:r>
            <w:proofErr w:type="spellStart"/>
            <w:r w:rsidRPr="00B0448E">
              <w:rPr>
                <w:sz w:val="20"/>
                <w:szCs w:val="20"/>
              </w:rPr>
              <w:t>Электросетьсервис</w:t>
            </w:r>
            <w:proofErr w:type="spellEnd"/>
            <w:r w:rsidRPr="00B0448E">
              <w:rPr>
                <w:sz w:val="20"/>
                <w:szCs w:val="20"/>
              </w:rPr>
              <w:t>» (ИНН 4223057103) – АО «Северо-Кузбасская энергетическая компания» (ИНН 4205153492)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9C541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0,85549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10263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334323,997955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7D84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126,099820</w:t>
            </w:r>
          </w:p>
        </w:tc>
      </w:tr>
      <w:tr w:rsidR="00B0448E" w:rsidRPr="00B0448E" w14:paraId="03B4E27C" w14:textId="77777777" w:rsidTr="00B0448E">
        <w:trPr>
          <w:trHeight w:val="134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A7EDE" w14:textId="77777777" w:rsidR="00B0448E" w:rsidRPr="00B0448E" w:rsidRDefault="00B0448E" w:rsidP="00392295">
            <w:pPr>
              <w:jc w:val="center"/>
              <w:rPr>
                <w:rFonts w:eastAsia="Calibri"/>
                <w:sz w:val="20"/>
                <w:szCs w:val="20"/>
              </w:rPr>
            </w:pPr>
            <w:r w:rsidRPr="00B0448E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B053" w14:textId="77777777" w:rsidR="00B0448E" w:rsidRPr="00B0448E" w:rsidRDefault="00B0448E" w:rsidP="00392295">
            <w:pPr>
              <w:rPr>
                <w:rFonts w:eastAsia="Calibri"/>
                <w:sz w:val="20"/>
                <w:szCs w:val="20"/>
              </w:rPr>
            </w:pPr>
            <w:r w:rsidRPr="00B0448E">
              <w:rPr>
                <w:sz w:val="20"/>
                <w:szCs w:val="20"/>
              </w:rPr>
              <w:t>ООО «Ресурсоснабжающая компания» (ИНН 4205372624) – АО «Северо-Кузбасская энергетическая компания» (ИНН 4205153492)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6311E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0,64040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6F64F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340 252,584310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0731" w14:textId="77777777" w:rsidR="00B0448E" w:rsidRPr="00B0448E" w:rsidRDefault="00B0448E" w:rsidP="0039229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B0448E">
              <w:rPr>
                <w:color w:val="000000"/>
                <w:sz w:val="20"/>
                <w:szCs w:val="20"/>
              </w:rPr>
              <w:t>94,395522</w:t>
            </w:r>
          </w:p>
        </w:tc>
      </w:tr>
    </w:tbl>
    <w:p w14:paraId="4D614FF1" w14:textId="77777777" w:rsidR="00B0448E" w:rsidRDefault="00B0448E" w:rsidP="00B0448E">
      <w:pPr>
        <w:tabs>
          <w:tab w:val="left" w:pos="709"/>
          <w:tab w:val="left" w:pos="993"/>
          <w:tab w:val="left" w:pos="1560"/>
          <w:tab w:val="left" w:pos="2127"/>
        </w:tabs>
        <w:ind w:firstLine="567"/>
        <w:jc w:val="both"/>
        <w:rPr>
          <w:bCs/>
          <w:sz w:val="28"/>
          <w:szCs w:val="28"/>
        </w:rPr>
      </w:pPr>
      <w:bookmarkStart w:id="4" w:name="_Hlk95738310"/>
    </w:p>
    <w:p w14:paraId="2944A06D" w14:textId="77777777" w:rsidR="00B0448E" w:rsidRPr="00B0448E" w:rsidRDefault="00B0448E" w:rsidP="00B0448E">
      <w:pPr>
        <w:tabs>
          <w:tab w:val="left" w:pos="709"/>
          <w:tab w:val="left" w:pos="993"/>
          <w:tab w:val="left" w:pos="1560"/>
          <w:tab w:val="left" w:pos="2127"/>
        </w:tabs>
        <w:ind w:firstLine="567"/>
        <w:jc w:val="both"/>
        <w:rPr>
          <w:bCs/>
        </w:rPr>
      </w:pPr>
      <w:r w:rsidRPr="00B0448E">
        <w:rPr>
          <w:bCs/>
        </w:rPr>
        <w:lastRenderedPageBreak/>
        <w:t>*С учетом ограничения роста предельных тарифов на услуги по передаче электрической энергии 2021 год при расчете котловых и индивидуальных тарифов на услуги по передаче электрической энергии.</w:t>
      </w:r>
    </w:p>
    <w:p w14:paraId="48CB4133" w14:textId="77777777" w:rsidR="00B0448E" w:rsidRPr="00B0448E" w:rsidRDefault="00B0448E" w:rsidP="00B0448E">
      <w:pPr>
        <w:tabs>
          <w:tab w:val="left" w:pos="709"/>
          <w:tab w:val="left" w:pos="993"/>
          <w:tab w:val="left" w:pos="1560"/>
          <w:tab w:val="left" w:pos="2127"/>
        </w:tabs>
        <w:ind w:firstLine="567"/>
        <w:jc w:val="both"/>
        <w:rPr>
          <w:bCs/>
        </w:rPr>
      </w:pPr>
      <w:r w:rsidRPr="00B0448E">
        <w:rPr>
          <w:bCs/>
        </w:rPr>
        <w:t xml:space="preserve">В соответствии п.7 Основ ценообразования в области регулируемых цен (тарифов) в электроэнергетике, утвержденных постановлением Правительства РФ от 29.12.2011 № 1178 разница в размере 1 323 518,24 тыс. руб., как величина экономически обоснованных расходов, не учтенных при установлении тарифов будет учтена в необходимой валовой выручке ОАО «Северо-Кузбасская энергетическая компания» в последующих периодах регулирования. </w:t>
      </w:r>
    </w:p>
    <w:bookmarkEnd w:id="4"/>
    <w:p w14:paraId="33496BB0" w14:textId="143D7815" w:rsidR="001849EE" w:rsidRPr="00B0448E" w:rsidRDefault="001849EE" w:rsidP="001849EE">
      <w:pPr>
        <w:ind w:firstLine="567"/>
        <w:jc w:val="both"/>
        <w:rPr>
          <w:bCs/>
        </w:rPr>
      </w:pPr>
    </w:p>
    <w:p w14:paraId="1534681E" w14:textId="4EA08B6D" w:rsidR="001849EE" w:rsidRDefault="00B0448E" w:rsidP="001849EE">
      <w:pPr>
        <w:ind w:firstLine="567"/>
        <w:jc w:val="both"/>
      </w:pPr>
      <w:r w:rsidRPr="006628D4">
        <w:rPr>
          <w:b/>
          <w:bCs/>
        </w:rPr>
        <w:t>Кулебякина М.В.</w:t>
      </w:r>
      <w:r>
        <w:t xml:space="preserve"> в позиции по голосованию отметила, что в представленных материалах отсутствует расчет индивидуальных тарифов на услуги по передаче электрической энергии для взаиморасчетов между сетевыми организациями Кемеровской области и ОАО «Северо-Кузбасская энергетическая компания» на 2021 год.</w:t>
      </w:r>
    </w:p>
    <w:p w14:paraId="0011B915" w14:textId="77777777" w:rsidR="00B0448E" w:rsidRPr="001849EE" w:rsidRDefault="00B0448E" w:rsidP="001849EE">
      <w:pPr>
        <w:ind w:firstLine="567"/>
        <w:jc w:val="both"/>
        <w:rPr>
          <w:bCs/>
        </w:rPr>
      </w:pPr>
    </w:p>
    <w:p w14:paraId="0C77CC8C" w14:textId="27F5ED93" w:rsidR="00460245" w:rsidRPr="00094EC7" w:rsidRDefault="00460245" w:rsidP="00460245">
      <w:pPr>
        <w:tabs>
          <w:tab w:val="left" w:pos="0"/>
        </w:tabs>
        <w:ind w:right="-6" w:firstLine="567"/>
        <w:jc w:val="both"/>
        <w:rPr>
          <w:bCs/>
          <w:szCs w:val="20"/>
        </w:rPr>
      </w:pPr>
      <w:r w:rsidRPr="00094EC7">
        <w:rPr>
          <w:bCs/>
          <w:szCs w:val="20"/>
        </w:rPr>
        <w:t xml:space="preserve">Рассмотрев представленные материалы, </w:t>
      </w:r>
      <w:r>
        <w:rPr>
          <w:bCs/>
          <w:szCs w:val="20"/>
        </w:rPr>
        <w:t>п</w:t>
      </w:r>
      <w:r w:rsidRPr="00094EC7">
        <w:rPr>
          <w:bCs/>
          <w:szCs w:val="20"/>
        </w:rPr>
        <w:t xml:space="preserve">равление Региональной энергетической комиссии Кузбасса </w:t>
      </w:r>
    </w:p>
    <w:p w14:paraId="6AEEC8FC" w14:textId="77777777" w:rsidR="00460245" w:rsidRPr="00094EC7" w:rsidRDefault="00460245" w:rsidP="00460245">
      <w:pPr>
        <w:ind w:right="-6" w:firstLine="567"/>
        <w:jc w:val="both"/>
        <w:rPr>
          <w:bCs/>
          <w:szCs w:val="20"/>
        </w:rPr>
      </w:pPr>
    </w:p>
    <w:p w14:paraId="44DB5F07" w14:textId="77777777" w:rsidR="001849EE" w:rsidRDefault="00EA01D4" w:rsidP="001849EE">
      <w:pPr>
        <w:ind w:right="-6" w:firstLine="567"/>
        <w:jc w:val="both"/>
        <w:rPr>
          <w:b/>
          <w:szCs w:val="20"/>
        </w:rPr>
      </w:pPr>
      <w:r>
        <w:rPr>
          <w:b/>
          <w:szCs w:val="20"/>
        </w:rPr>
        <w:t>ПОСТАНОВИ</w:t>
      </w:r>
      <w:r w:rsidR="00460245" w:rsidRPr="00A10F37">
        <w:rPr>
          <w:b/>
          <w:szCs w:val="20"/>
        </w:rPr>
        <w:t>ЛО:</w:t>
      </w:r>
    </w:p>
    <w:p w14:paraId="66507EE6" w14:textId="42F5FDFF" w:rsidR="001849EE" w:rsidRDefault="001849EE" w:rsidP="001849EE">
      <w:pPr>
        <w:ind w:right="-6" w:firstLine="567"/>
        <w:jc w:val="both"/>
        <w:rPr>
          <w:b/>
          <w:szCs w:val="20"/>
        </w:rPr>
      </w:pPr>
    </w:p>
    <w:p w14:paraId="721DEF49" w14:textId="3827C46D" w:rsidR="00B0448E" w:rsidRPr="00B0448E" w:rsidRDefault="00B0448E" w:rsidP="001849EE">
      <w:pPr>
        <w:ind w:right="-6" w:firstLine="567"/>
        <w:jc w:val="both"/>
        <w:rPr>
          <w:bCs/>
          <w:szCs w:val="20"/>
        </w:rPr>
      </w:pPr>
      <w:r w:rsidRPr="00B0448E">
        <w:rPr>
          <w:bCs/>
          <w:szCs w:val="20"/>
        </w:rPr>
        <w:t>Согласиться с предложением докладчика.</w:t>
      </w:r>
    </w:p>
    <w:p w14:paraId="68A7604A" w14:textId="77777777" w:rsidR="00B0448E" w:rsidRPr="00B0448E" w:rsidRDefault="00B0448E" w:rsidP="001849EE">
      <w:pPr>
        <w:ind w:right="-6" w:firstLine="567"/>
        <w:jc w:val="both"/>
        <w:rPr>
          <w:bCs/>
          <w:szCs w:val="20"/>
        </w:rPr>
      </w:pPr>
    </w:p>
    <w:p w14:paraId="750A4CA0" w14:textId="16F33220" w:rsidR="00A41FAF" w:rsidRDefault="00460245" w:rsidP="00B0448E">
      <w:pPr>
        <w:ind w:right="-6" w:firstLine="567"/>
        <w:jc w:val="both"/>
        <w:rPr>
          <w:bCs/>
        </w:rPr>
      </w:pPr>
      <w:r w:rsidRPr="00D76927">
        <w:rPr>
          <w:b/>
        </w:rPr>
        <w:t>Голосовали «ЗА» –</w:t>
      </w:r>
      <w:r w:rsidR="009073F1" w:rsidRPr="009073F1">
        <w:rPr>
          <w:bCs/>
        </w:rPr>
        <w:t>2</w:t>
      </w:r>
      <w:r w:rsidR="005610C5" w:rsidRPr="009073F1">
        <w:rPr>
          <w:bCs/>
        </w:rPr>
        <w:t>;</w:t>
      </w:r>
    </w:p>
    <w:p w14:paraId="0AD6AECD" w14:textId="5773076C" w:rsidR="009073F1" w:rsidRPr="009073F1" w:rsidRDefault="009073F1" w:rsidP="00B0448E">
      <w:pPr>
        <w:ind w:right="-6" w:firstLine="567"/>
        <w:jc w:val="both"/>
        <w:rPr>
          <w:bCs/>
        </w:rPr>
      </w:pPr>
      <w:r w:rsidRPr="009073F1">
        <w:rPr>
          <w:b/>
        </w:rPr>
        <w:t>«ВОЗДЕРЖАЛСЯ»</w:t>
      </w:r>
      <w:r>
        <w:rPr>
          <w:b/>
        </w:rPr>
        <w:t xml:space="preserve"> - </w:t>
      </w:r>
      <w:r w:rsidRPr="009073F1">
        <w:rPr>
          <w:bCs/>
        </w:rPr>
        <w:t>1</w:t>
      </w:r>
      <w:r>
        <w:rPr>
          <w:b/>
        </w:rPr>
        <w:t xml:space="preserve"> </w:t>
      </w:r>
      <w:r w:rsidRPr="009073F1">
        <w:rPr>
          <w:bCs/>
        </w:rPr>
        <w:t>(Зинченко М.В.)</w:t>
      </w:r>
      <w:r>
        <w:rPr>
          <w:bCs/>
        </w:rPr>
        <w:t>;</w:t>
      </w:r>
    </w:p>
    <w:p w14:paraId="0E4C1060" w14:textId="4E1E9528" w:rsidR="005610C5" w:rsidRPr="005610C5" w:rsidRDefault="005610C5" w:rsidP="00B0448E">
      <w:pPr>
        <w:ind w:right="-6" w:firstLine="567"/>
        <w:jc w:val="both"/>
        <w:rPr>
          <w:bCs/>
        </w:rPr>
      </w:pPr>
      <w:r>
        <w:rPr>
          <w:b/>
        </w:rPr>
        <w:t xml:space="preserve">«ПРОТИВ» - </w:t>
      </w:r>
      <w:r w:rsidRPr="009073F1">
        <w:rPr>
          <w:bCs/>
        </w:rPr>
        <w:t>1 (</w:t>
      </w:r>
      <w:r w:rsidRPr="005610C5">
        <w:rPr>
          <w:bCs/>
        </w:rPr>
        <w:t>Кулебякина М.В.).</w:t>
      </w:r>
    </w:p>
    <w:p w14:paraId="40F8B383" w14:textId="77777777" w:rsidR="00B0448E" w:rsidRPr="00A41FAF" w:rsidRDefault="00B0448E" w:rsidP="00B0448E">
      <w:pPr>
        <w:ind w:right="-6" w:firstLine="567"/>
        <w:jc w:val="both"/>
        <w:rPr>
          <w:b/>
        </w:rPr>
      </w:pPr>
    </w:p>
    <w:p w14:paraId="32D4B134" w14:textId="200B87FA" w:rsidR="00541CF2" w:rsidRDefault="00541CF2" w:rsidP="00B0448E">
      <w:pPr>
        <w:tabs>
          <w:tab w:val="left" w:pos="709"/>
          <w:tab w:val="left" w:pos="1134"/>
        </w:tabs>
        <w:ind w:left="709"/>
        <w:jc w:val="both"/>
      </w:pPr>
      <w:r w:rsidRPr="00D76927">
        <w:rPr>
          <w:bCs/>
        </w:rPr>
        <w:t>Члены Правления</w:t>
      </w:r>
      <w:r w:rsidRPr="00D76927">
        <w:t xml:space="preserve"> Региональной энергетической комиссии Кузбасса:</w:t>
      </w:r>
    </w:p>
    <w:p w14:paraId="756C3E0F" w14:textId="0B7D733F" w:rsidR="00B0448E" w:rsidRDefault="00B0448E" w:rsidP="00B0448E">
      <w:pPr>
        <w:tabs>
          <w:tab w:val="left" w:pos="709"/>
          <w:tab w:val="left" w:pos="1134"/>
        </w:tabs>
        <w:ind w:left="709"/>
        <w:jc w:val="both"/>
      </w:pPr>
    </w:p>
    <w:p w14:paraId="66BADE66" w14:textId="77777777" w:rsidR="00B0448E" w:rsidRPr="00D76927" w:rsidRDefault="00B0448E" w:rsidP="00B0448E">
      <w:pPr>
        <w:tabs>
          <w:tab w:val="left" w:pos="709"/>
          <w:tab w:val="left" w:pos="1134"/>
        </w:tabs>
        <w:ind w:left="709"/>
        <w:jc w:val="both"/>
      </w:pPr>
    </w:p>
    <w:p w14:paraId="249ED8DB" w14:textId="18799F0F" w:rsidR="00541CF2" w:rsidRDefault="00541CF2" w:rsidP="00541CF2">
      <w:pPr>
        <w:tabs>
          <w:tab w:val="left" w:pos="5580"/>
          <w:tab w:val="left" w:pos="9639"/>
        </w:tabs>
        <w:jc w:val="both"/>
      </w:pPr>
      <w:r w:rsidRPr="00D76927">
        <w:t xml:space="preserve">            _____________________О.А. Чурсина</w:t>
      </w:r>
    </w:p>
    <w:p w14:paraId="66538625" w14:textId="29F2D6D5" w:rsidR="004C6DF3" w:rsidRDefault="004C6DF3" w:rsidP="004B45B4">
      <w:pPr>
        <w:tabs>
          <w:tab w:val="left" w:pos="5580"/>
          <w:tab w:val="left" w:pos="9639"/>
        </w:tabs>
        <w:ind w:right="-284"/>
        <w:jc w:val="both"/>
      </w:pPr>
    </w:p>
    <w:p w14:paraId="642872CF" w14:textId="77777777" w:rsidR="00B0448E" w:rsidRDefault="00B0448E" w:rsidP="004B45B4">
      <w:pPr>
        <w:tabs>
          <w:tab w:val="left" w:pos="5580"/>
          <w:tab w:val="left" w:pos="9639"/>
        </w:tabs>
        <w:ind w:right="-284"/>
        <w:jc w:val="both"/>
      </w:pPr>
    </w:p>
    <w:p w14:paraId="2A03E346" w14:textId="7EC94956" w:rsidR="004C6DF3" w:rsidRDefault="004C6DF3" w:rsidP="00B0448E">
      <w:pPr>
        <w:tabs>
          <w:tab w:val="left" w:pos="5580"/>
          <w:tab w:val="left" w:pos="9639"/>
        </w:tabs>
        <w:jc w:val="both"/>
      </w:pPr>
      <w:r>
        <w:t xml:space="preserve">           </w:t>
      </w:r>
      <w:r w:rsidRPr="00D76927">
        <w:t>_____________________</w:t>
      </w:r>
      <w:r>
        <w:t>М.В. Зинченк</w:t>
      </w:r>
      <w:r w:rsidR="00B0448E">
        <w:t>о</w:t>
      </w:r>
    </w:p>
    <w:p w14:paraId="0B0F55CA" w14:textId="665AEF70" w:rsidR="00B0448E" w:rsidRDefault="00B0448E" w:rsidP="00B0448E">
      <w:pPr>
        <w:tabs>
          <w:tab w:val="left" w:pos="5580"/>
          <w:tab w:val="left" w:pos="9639"/>
        </w:tabs>
        <w:jc w:val="both"/>
      </w:pPr>
    </w:p>
    <w:p w14:paraId="49A07959" w14:textId="77777777" w:rsidR="00B0448E" w:rsidRDefault="00B0448E" w:rsidP="00B0448E">
      <w:pPr>
        <w:tabs>
          <w:tab w:val="left" w:pos="5580"/>
          <w:tab w:val="left" w:pos="9639"/>
        </w:tabs>
        <w:jc w:val="both"/>
      </w:pPr>
    </w:p>
    <w:p w14:paraId="48D34B8D" w14:textId="1479F736" w:rsidR="00B0448E" w:rsidRDefault="00B0448E" w:rsidP="00B0448E">
      <w:pPr>
        <w:tabs>
          <w:tab w:val="left" w:pos="5580"/>
          <w:tab w:val="left" w:pos="9639"/>
        </w:tabs>
        <w:jc w:val="both"/>
      </w:pPr>
      <w:r>
        <w:t xml:space="preserve">            </w:t>
      </w:r>
      <w:r w:rsidRPr="00D76927">
        <w:t>_____________________</w:t>
      </w:r>
      <w:r>
        <w:t>М.В. Кулебякина</w:t>
      </w:r>
    </w:p>
    <w:p w14:paraId="295E009F" w14:textId="2C5C271F" w:rsidR="00B0448E" w:rsidRDefault="00B0448E" w:rsidP="00B0448E">
      <w:pPr>
        <w:tabs>
          <w:tab w:val="left" w:pos="5580"/>
          <w:tab w:val="left" w:pos="9639"/>
        </w:tabs>
        <w:jc w:val="both"/>
      </w:pPr>
    </w:p>
    <w:p w14:paraId="6655974B" w14:textId="77777777" w:rsidR="00B0448E" w:rsidRPr="00D76927" w:rsidRDefault="00B0448E" w:rsidP="00B0448E">
      <w:pPr>
        <w:tabs>
          <w:tab w:val="left" w:pos="5580"/>
          <w:tab w:val="left" w:pos="9639"/>
        </w:tabs>
        <w:jc w:val="both"/>
      </w:pPr>
    </w:p>
    <w:p w14:paraId="0DE561C9" w14:textId="4084603D" w:rsidR="00541CF2" w:rsidRPr="00D76927" w:rsidRDefault="00541CF2" w:rsidP="00541CF2">
      <w:pPr>
        <w:tabs>
          <w:tab w:val="left" w:pos="5580"/>
          <w:tab w:val="left" w:pos="9498"/>
        </w:tabs>
        <w:ind w:firstLine="709"/>
      </w:pPr>
      <w:r w:rsidRPr="00D76927">
        <w:t xml:space="preserve">Секретарь </w:t>
      </w:r>
      <w:proofErr w:type="gramStart"/>
      <w:r w:rsidRPr="00D76927">
        <w:t xml:space="preserve">заседания: </w:t>
      </w:r>
      <w:r w:rsidR="00E20D1A">
        <w:t xml:space="preserve">  </w:t>
      </w:r>
      <w:proofErr w:type="gramEnd"/>
      <w:r w:rsidR="00E20D1A">
        <w:t xml:space="preserve">                                         К.С. Юхневич</w:t>
      </w:r>
    </w:p>
    <w:p w14:paraId="16C1CC89" w14:textId="23D06E07" w:rsidR="00460245" w:rsidRDefault="00460245"/>
    <w:p w14:paraId="7E08CB41" w14:textId="77777777" w:rsidR="00664C7D" w:rsidRDefault="00664C7D">
      <w:pPr>
        <w:sectPr w:rsidR="00664C7D" w:rsidSect="00B0448E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263D9412" w14:textId="2378D595" w:rsidR="00F76C80" w:rsidRPr="001828C5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lastRenderedPageBreak/>
        <w:t>Приложение</w:t>
      </w:r>
      <w:r>
        <w:t xml:space="preserve"> № 1 </w:t>
      </w:r>
      <w:r w:rsidRPr="001828C5">
        <w:t>к протокол</w:t>
      </w:r>
      <w:r w:rsidR="0028282F">
        <w:t>у</w:t>
      </w:r>
      <w:r w:rsidRPr="001828C5">
        <w:t xml:space="preserve"> № </w:t>
      </w:r>
      <w:r w:rsidR="00B0448E">
        <w:t>8</w:t>
      </w:r>
    </w:p>
    <w:p w14:paraId="23662CB7" w14:textId="77777777" w:rsidR="00F76C80" w:rsidRPr="001828C5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t>заседания правления Региональной</w:t>
      </w:r>
    </w:p>
    <w:p w14:paraId="21CE2879" w14:textId="77777777" w:rsidR="00F76C80" w:rsidRPr="001828C5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t>энергетической комиссии</w:t>
      </w:r>
    </w:p>
    <w:p w14:paraId="7CF36213" w14:textId="52DEED06" w:rsidR="00F76C80" w:rsidRDefault="00F76C80" w:rsidP="00D2540A">
      <w:pPr>
        <w:tabs>
          <w:tab w:val="left" w:pos="5580"/>
          <w:tab w:val="left" w:pos="9498"/>
        </w:tabs>
        <w:ind w:left="-1781" w:right="-569" w:firstLine="7451"/>
      </w:pPr>
      <w:r w:rsidRPr="001828C5">
        <w:t xml:space="preserve">Кузбасса от </w:t>
      </w:r>
      <w:r w:rsidR="001849EE">
        <w:t>1</w:t>
      </w:r>
      <w:r w:rsidR="00B0448E">
        <w:t>4</w:t>
      </w:r>
      <w:r w:rsidR="00531EC9">
        <w:t>.0</w:t>
      </w:r>
      <w:r w:rsidR="00EA01D4">
        <w:t>2</w:t>
      </w:r>
      <w:r w:rsidR="00531EC9">
        <w:t>.2022</w:t>
      </w:r>
    </w:p>
    <w:p w14:paraId="4D37D9B1" w14:textId="7B6544FB" w:rsidR="006E6353" w:rsidRDefault="006E6353" w:rsidP="00D2540A">
      <w:pPr>
        <w:tabs>
          <w:tab w:val="left" w:pos="5580"/>
          <w:tab w:val="left" w:pos="9498"/>
        </w:tabs>
        <w:ind w:left="-1781" w:right="-569" w:firstLine="7451"/>
      </w:pPr>
    </w:p>
    <w:p w14:paraId="7A067B6E" w14:textId="65BA1369" w:rsidR="00CE055A" w:rsidRDefault="00CE055A" w:rsidP="00CE055A">
      <w:pPr>
        <w:tabs>
          <w:tab w:val="left" w:pos="5580"/>
          <w:tab w:val="left" w:pos="9498"/>
        </w:tabs>
        <w:ind w:left="142" w:right="-569"/>
        <w:jc w:val="center"/>
        <w:rPr>
          <w:sz w:val="28"/>
          <w:szCs w:val="28"/>
        </w:rPr>
      </w:pPr>
      <w:r w:rsidRPr="00CE055A">
        <w:rPr>
          <w:sz w:val="28"/>
          <w:szCs w:val="28"/>
        </w:rPr>
        <w:t>ЭКСПЕРТНОЕ ЗАКЛЮЧЕНИЕ</w:t>
      </w:r>
    </w:p>
    <w:p w14:paraId="77143F07" w14:textId="505A9B6E" w:rsidR="00CE055A" w:rsidRDefault="00CE055A" w:rsidP="00CE055A">
      <w:pPr>
        <w:tabs>
          <w:tab w:val="left" w:pos="5580"/>
          <w:tab w:val="left" w:pos="9498"/>
        </w:tabs>
        <w:ind w:left="142" w:right="-569"/>
        <w:jc w:val="center"/>
        <w:rPr>
          <w:sz w:val="28"/>
          <w:szCs w:val="28"/>
        </w:rPr>
      </w:pPr>
      <w:r w:rsidRPr="00CE055A">
        <w:rPr>
          <w:sz w:val="28"/>
          <w:szCs w:val="28"/>
        </w:rPr>
        <w:t>по материалам ООО «Северо-Кузбасская энергетическая компания» по установлению базового уровня подконтрольных расходов на 2015-2019 гг. и необходимой валовой выручки на период 2017-2019 годы, выполненное во исполнение решения Кемеровского областного суда от 14.07.2021, апелляционного определения Судебной коллегии по административным делам Пятого апелляционного</w:t>
      </w:r>
      <w:r>
        <w:rPr>
          <w:sz w:val="28"/>
          <w:szCs w:val="28"/>
        </w:rPr>
        <w:t xml:space="preserve"> суда </w:t>
      </w:r>
      <w:r w:rsidR="006A7E8B">
        <w:rPr>
          <w:sz w:val="28"/>
          <w:szCs w:val="28"/>
        </w:rPr>
        <w:t>общей юрисдикции от 02.12.2021 по делу № 3а-80/2021</w:t>
      </w:r>
    </w:p>
    <w:p w14:paraId="3F099A89" w14:textId="77777777" w:rsidR="006A7E8B" w:rsidRDefault="006A7E8B" w:rsidP="00CE055A">
      <w:pPr>
        <w:tabs>
          <w:tab w:val="left" w:pos="5580"/>
          <w:tab w:val="left" w:pos="9498"/>
        </w:tabs>
        <w:ind w:left="142" w:right="-569"/>
        <w:jc w:val="center"/>
        <w:rPr>
          <w:sz w:val="28"/>
          <w:szCs w:val="28"/>
        </w:rPr>
      </w:pPr>
    </w:p>
    <w:p w14:paraId="250F5AF9" w14:textId="4E3E97BD" w:rsidR="006A7E8B" w:rsidRPr="006A7E8B" w:rsidRDefault="006A7E8B" w:rsidP="006A7E8B">
      <w:pPr>
        <w:ind w:left="28" w:right="62" w:firstLine="539"/>
        <w:jc w:val="both"/>
        <w:rPr>
          <w:sz w:val="28"/>
          <w:szCs w:val="28"/>
        </w:rPr>
      </w:pPr>
      <w:r w:rsidRPr="006A7E8B">
        <w:rPr>
          <w:sz w:val="28"/>
          <w:szCs w:val="28"/>
        </w:rPr>
        <w:t xml:space="preserve">Во исполнение решения Кемеровского областного суда от 12.07.2021 по делу </w:t>
      </w:r>
      <w:r>
        <w:rPr>
          <w:sz w:val="28"/>
          <w:szCs w:val="28"/>
        </w:rPr>
        <w:t>№</w:t>
      </w:r>
      <w:r w:rsidRPr="006A7E8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6A7E8B">
        <w:rPr>
          <w:sz w:val="28"/>
          <w:szCs w:val="28"/>
        </w:rPr>
        <w:t xml:space="preserve">а-80/2021, апелляционного определения Пятого апелляционного суда от 02.12.2021 по делу </w:t>
      </w:r>
      <w:r>
        <w:rPr>
          <w:sz w:val="28"/>
          <w:szCs w:val="28"/>
        </w:rPr>
        <w:t xml:space="preserve">№ </w:t>
      </w:r>
      <w:r w:rsidRPr="006A7E8B">
        <w:rPr>
          <w:sz w:val="28"/>
          <w:szCs w:val="28"/>
        </w:rPr>
        <w:t>66а-1208/2021 признаны не действующими с даты принятия:</w:t>
      </w:r>
    </w:p>
    <w:p w14:paraId="04AE05C8" w14:textId="77777777" w:rsidR="006A7E8B" w:rsidRDefault="006A7E8B" w:rsidP="006A7E8B">
      <w:pPr>
        <w:ind w:right="62" w:firstLine="567"/>
        <w:jc w:val="both"/>
        <w:rPr>
          <w:sz w:val="28"/>
          <w:szCs w:val="28"/>
        </w:rPr>
      </w:pPr>
      <w:r w:rsidRPr="006A7E8B">
        <w:rPr>
          <w:sz w:val="28"/>
          <w:szCs w:val="28"/>
        </w:rPr>
        <w:t xml:space="preserve">постановление Региональной энергетической комиссии Кузбасса от 31 декабря 2020 года </w:t>
      </w:r>
      <w:r>
        <w:rPr>
          <w:sz w:val="28"/>
          <w:szCs w:val="28"/>
        </w:rPr>
        <w:t>№</w:t>
      </w:r>
      <w:r w:rsidRPr="006A7E8B">
        <w:rPr>
          <w:sz w:val="28"/>
          <w:szCs w:val="28"/>
        </w:rPr>
        <w:t xml:space="preserve"> 844 </w:t>
      </w:r>
      <w:r>
        <w:rPr>
          <w:sz w:val="28"/>
          <w:szCs w:val="28"/>
        </w:rPr>
        <w:t xml:space="preserve">«О </w:t>
      </w:r>
      <w:r w:rsidRPr="006A7E8B">
        <w:rPr>
          <w:sz w:val="28"/>
          <w:szCs w:val="28"/>
        </w:rPr>
        <w:t xml:space="preserve">внесении изменений в постановление региональной энергетической комиссии Кемеровской области от </w:t>
      </w:r>
      <w:r>
        <w:rPr>
          <w:sz w:val="28"/>
          <w:szCs w:val="28"/>
        </w:rPr>
        <w:t>31</w:t>
      </w:r>
      <w:r w:rsidRPr="006A7E8B">
        <w:rPr>
          <w:sz w:val="28"/>
          <w:szCs w:val="28"/>
        </w:rPr>
        <w:t xml:space="preserve">.12.2016 </w:t>
      </w:r>
      <w:r>
        <w:rPr>
          <w:sz w:val="28"/>
          <w:szCs w:val="28"/>
        </w:rPr>
        <w:t>№</w:t>
      </w:r>
      <w:r w:rsidRPr="006A7E8B">
        <w:rPr>
          <w:sz w:val="28"/>
          <w:szCs w:val="28"/>
        </w:rPr>
        <w:t xml:space="preserve"> 753 «Об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области» в части установления пунктом 14 приложения </w:t>
      </w:r>
      <w:r>
        <w:rPr>
          <w:sz w:val="28"/>
          <w:szCs w:val="28"/>
        </w:rPr>
        <w:t>№</w:t>
      </w:r>
      <w:r w:rsidRPr="006A7E8B">
        <w:rPr>
          <w:sz w:val="28"/>
          <w:szCs w:val="28"/>
        </w:rPr>
        <w:t xml:space="preserve"> 2 для территориальной сетевой организации ОАО </w:t>
      </w:r>
      <w:r>
        <w:rPr>
          <w:sz w:val="28"/>
          <w:szCs w:val="28"/>
        </w:rPr>
        <w:t>«</w:t>
      </w:r>
      <w:r w:rsidRPr="006A7E8B">
        <w:rPr>
          <w:sz w:val="28"/>
          <w:szCs w:val="28"/>
        </w:rPr>
        <w:t xml:space="preserve">Северо-Кузбасская энергетическая компания» необходимой валовой выручки (без учета оплаты потерь) на 2021 год в размере 1 391 678,46 млн. руб.; </w:t>
      </w:r>
    </w:p>
    <w:p w14:paraId="7982546C" w14:textId="77777777" w:rsidR="006A7E8B" w:rsidRDefault="006A7E8B" w:rsidP="006A7E8B">
      <w:pPr>
        <w:ind w:right="62" w:firstLine="567"/>
        <w:jc w:val="both"/>
        <w:rPr>
          <w:sz w:val="28"/>
          <w:szCs w:val="28"/>
        </w:rPr>
      </w:pPr>
      <w:r w:rsidRPr="006A7E8B">
        <w:rPr>
          <w:sz w:val="28"/>
          <w:szCs w:val="28"/>
        </w:rPr>
        <w:t xml:space="preserve">постановление Региональной энергетической комиссии Кузбасса от </w:t>
      </w:r>
      <w:r>
        <w:rPr>
          <w:sz w:val="28"/>
          <w:szCs w:val="28"/>
        </w:rPr>
        <w:t>31</w:t>
      </w:r>
      <w:r w:rsidRPr="006A7E8B">
        <w:rPr>
          <w:sz w:val="28"/>
          <w:szCs w:val="28"/>
        </w:rPr>
        <w:t xml:space="preserve"> декабря 2020 года </w:t>
      </w:r>
      <w:r>
        <w:rPr>
          <w:sz w:val="28"/>
          <w:szCs w:val="28"/>
        </w:rPr>
        <w:t xml:space="preserve">№ </w:t>
      </w:r>
      <w:r w:rsidRPr="006A7E8B">
        <w:rPr>
          <w:sz w:val="28"/>
          <w:szCs w:val="28"/>
        </w:rPr>
        <w:t xml:space="preserve">845 «Об установление тарифов на услуги по передаче электрической энергии по электрическим сетям Кемеровской области </w:t>
      </w:r>
      <w:r w:rsidRPr="006A7E8B">
        <w:rPr>
          <w:noProof/>
          <w:sz w:val="28"/>
          <w:szCs w:val="28"/>
        </w:rPr>
        <w:drawing>
          <wp:inline distT="0" distB="0" distL="0" distR="0" wp14:anchorId="46BA8496" wp14:editId="7C7D5597">
            <wp:extent cx="97543" cy="12193"/>
            <wp:effectExtent l="0" t="0" r="0" b="0"/>
            <wp:docPr id="1822" name="Picture 1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" name="Picture 18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4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7E8B">
        <w:rPr>
          <w:sz w:val="28"/>
          <w:szCs w:val="28"/>
        </w:rPr>
        <w:t>Кузбасса на 2021 в части:</w:t>
      </w:r>
    </w:p>
    <w:p w14:paraId="3399C3A6" w14:textId="77777777" w:rsidR="006A7E8B" w:rsidRDefault="006A7E8B" w:rsidP="006A7E8B">
      <w:pPr>
        <w:ind w:right="62" w:firstLine="567"/>
        <w:jc w:val="both"/>
        <w:rPr>
          <w:sz w:val="28"/>
          <w:szCs w:val="28"/>
        </w:rPr>
      </w:pPr>
      <w:r w:rsidRPr="006A7E8B">
        <w:rPr>
          <w:sz w:val="28"/>
          <w:szCs w:val="28"/>
        </w:rPr>
        <w:t>пункт 14 таблицы 2 приложения .</w:t>
      </w:r>
      <w:r>
        <w:rPr>
          <w:sz w:val="28"/>
          <w:szCs w:val="28"/>
        </w:rPr>
        <w:t>№</w:t>
      </w:r>
      <w:r w:rsidRPr="006A7E8B">
        <w:rPr>
          <w:sz w:val="28"/>
          <w:szCs w:val="28"/>
        </w:rPr>
        <w:t xml:space="preserve"> 1 (Необходимая валовая выручка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Кемеровской области — Кузбасса на 2021 год); </w:t>
      </w:r>
    </w:p>
    <w:p w14:paraId="0D869861" w14:textId="77777777" w:rsidR="006A7E8B" w:rsidRDefault="006A7E8B" w:rsidP="006A7E8B">
      <w:pPr>
        <w:ind w:right="62" w:firstLine="567"/>
        <w:jc w:val="both"/>
        <w:rPr>
          <w:sz w:val="28"/>
          <w:szCs w:val="28"/>
        </w:rPr>
      </w:pPr>
      <w:r w:rsidRPr="006A7E8B">
        <w:rPr>
          <w:sz w:val="28"/>
          <w:szCs w:val="28"/>
        </w:rPr>
        <w:t xml:space="preserve">пункты 16, 21, 28, 30, 31, 32, 33, 34, 37, 49, 60, 70 приложения </w:t>
      </w:r>
      <w:r>
        <w:rPr>
          <w:sz w:val="28"/>
          <w:szCs w:val="28"/>
        </w:rPr>
        <w:t>№</w:t>
      </w:r>
      <w:r w:rsidRPr="006A7E8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6A7E8B">
        <w:rPr>
          <w:sz w:val="28"/>
          <w:szCs w:val="28"/>
        </w:rPr>
        <w:t xml:space="preserve"> (индивидуальные тарифы на услуги по передаче электрической энергии для взаиморасчетов между сетевыми организациями Кемеровской области </w:t>
      </w:r>
      <w:r w:rsidRPr="006A7E8B">
        <w:rPr>
          <w:noProof/>
          <w:sz w:val="28"/>
          <w:szCs w:val="28"/>
        </w:rPr>
        <w:drawing>
          <wp:inline distT="0" distB="0" distL="0" distR="0" wp14:anchorId="6F498B1F" wp14:editId="736B1B78">
            <wp:extent cx="94494" cy="9145"/>
            <wp:effectExtent l="0" t="0" r="0" b="0"/>
            <wp:docPr id="1823" name="Picture 1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" name="Picture 18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7E8B">
        <w:rPr>
          <w:sz w:val="28"/>
          <w:szCs w:val="28"/>
        </w:rPr>
        <w:t>Кузбасса на 2021 год).</w:t>
      </w:r>
    </w:p>
    <w:p w14:paraId="015576C8" w14:textId="00D1D936" w:rsidR="006A7E8B" w:rsidRPr="006A7E8B" w:rsidRDefault="006A7E8B" w:rsidP="006A7E8B">
      <w:pPr>
        <w:ind w:right="62" w:firstLine="567"/>
        <w:jc w:val="both"/>
        <w:rPr>
          <w:sz w:val="28"/>
          <w:szCs w:val="28"/>
        </w:rPr>
      </w:pPr>
      <w:r w:rsidRPr="006A7E8B">
        <w:rPr>
          <w:sz w:val="28"/>
          <w:szCs w:val="28"/>
        </w:rPr>
        <w:t>Установлено возложить на Региональную энергетическую комиссию Кузбасса обязанность принять нормативные правовые акты, заменяющие названные выше постановления Региональной энергетической комиссии Кузбасса признанные не действующими в указанной части.</w:t>
      </w:r>
    </w:p>
    <w:p w14:paraId="1D933F2B" w14:textId="77777777" w:rsidR="006A7E8B" w:rsidRPr="00CE055A" w:rsidRDefault="006A7E8B" w:rsidP="00CE055A">
      <w:pPr>
        <w:tabs>
          <w:tab w:val="left" w:pos="5580"/>
          <w:tab w:val="left" w:pos="9498"/>
        </w:tabs>
        <w:ind w:left="142" w:right="-569"/>
        <w:jc w:val="center"/>
        <w:rPr>
          <w:sz w:val="28"/>
          <w:szCs w:val="28"/>
        </w:rPr>
      </w:pPr>
    </w:p>
    <w:p w14:paraId="5261B4EB" w14:textId="77777777" w:rsidR="006E6353" w:rsidRPr="006E6353" w:rsidRDefault="006E6353" w:rsidP="006E6353">
      <w:pPr>
        <w:keepNext/>
        <w:numPr>
          <w:ilvl w:val="0"/>
          <w:numId w:val="39"/>
        </w:numPr>
        <w:spacing w:after="200" w:line="276" w:lineRule="auto"/>
        <w:contextualSpacing/>
        <w:outlineLvl w:val="1"/>
        <w:rPr>
          <w:b/>
          <w:bCs/>
          <w:sz w:val="28"/>
          <w:szCs w:val="28"/>
        </w:rPr>
      </w:pPr>
      <w:bookmarkStart w:id="5" w:name="_Toc360180791"/>
      <w:bookmarkStart w:id="6" w:name="_Hlk58512084"/>
      <w:r w:rsidRPr="006E6353">
        <w:rPr>
          <w:b/>
          <w:bCs/>
          <w:sz w:val="28"/>
          <w:szCs w:val="28"/>
        </w:rPr>
        <w:lastRenderedPageBreak/>
        <w:t>Услуги производственного характера</w:t>
      </w:r>
    </w:p>
    <w:p w14:paraId="096676F0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3AED8751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В рамках решения Кемеровского областного суда от 12.07.2021 по делу № 3а-80/2021 экспертами произведён анализ расходов на услуги производственного характера на 2015 год с учетом позиции суда и законодательства в сфере тарифного регулирования теплоснабжающих организаций.</w:t>
      </w:r>
    </w:p>
    <w:p w14:paraId="456CF5C2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В соответствии с пунктом 29 Основ ценообразования N 1178 расходы по данной статье затрат должны определяться исходя из регулируемых государством цен; цен, установленных в договорах, заключенных в результате проведения торгов; рыночных цен, сложившихся на организованных торговых площадках, в том числе биржах, функционирующих на территории Российской Федерации; рыночных цен, предоставляемых организациями, осуществляющими сбор информации о рыночных ценах, разработку и внедрение специализированных программных средств для исследования рыночных цен, подготовку периодических информационных и аналитических отчетов о рыночных ценах. При отсутствии указанных данных расчетные значения расходов определяются с использованием официальной статистической информации.</w:t>
      </w:r>
    </w:p>
    <w:p w14:paraId="001CEA53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Согласно ст.254 части 2 Налогового Кодекса РФ, к работам (услугам) производственного характера относятся выполнение отдельных операций по производству продукции, выполнению работ, оказанию услуг, обработке сырья (материалов), контроль за соблюдением установленных технологических процессов, техническое обслуживание основных средств и другие подобные работы.</w:t>
      </w:r>
    </w:p>
    <w:p w14:paraId="70561345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 xml:space="preserve">К данной статье отнесены услуги по техническому обслуживанию электросетевого хозяйства, выполняемые сторонними организациями ОАО «Кемеровская </w:t>
      </w:r>
      <w:proofErr w:type="spellStart"/>
      <w:r w:rsidRPr="006E6353">
        <w:rPr>
          <w:sz w:val="28"/>
          <w:szCs w:val="28"/>
        </w:rPr>
        <w:t>горэлектросеть</w:t>
      </w:r>
      <w:proofErr w:type="spellEnd"/>
      <w:r w:rsidRPr="006E6353">
        <w:rPr>
          <w:sz w:val="28"/>
          <w:szCs w:val="28"/>
        </w:rPr>
        <w:t>», ООО «Березовские электрические сети» и ООО «Ленинск-Кузнецкая Электросеть», принадлежащего ОАО «СКЭК» по право собственности и договорам аренды. Техническое обслуживание и эксплуатация зданий, сооружений, передаточных устройств и силовых машин, выполняемые по заключенным договорам, включают в себя следующие виды работ:</w:t>
      </w:r>
    </w:p>
    <w:p w14:paraId="312E22D9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текущий ремонт зданий, сооружений и электрических сетей;</w:t>
      </w:r>
    </w:p>
    <w:p w14:paraId="51FBAC88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диспетчерское управление и обеспечение режимов энергоснабжения и энергопотребления;</w:t>
      </w:r>
    </w:p>
    <w:p w14:paraId="3F16C51B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иных работ и услуг, связанных с эксплуатацией имущества в соответствии с законодательством.</w:t>
      </w:r>
    </w:p>
    <w:p w14:paraId="679485A2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В обоснование расходов на 2015 год предприятие предоставило следующие документы:</w:t>
      </w:r>
    </w:p>
    <w:p w14:paraId="47D7761C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договор оказания возмездных услуг по техническому обслуживанию оборудования, зданий и сооружений электрических сетей г. Ленинск-Кузнецкий от 25.12.2008 № 4-06-09 (т. 2 дополнительных материалов, стр. 6);</w:t>
      </w:r>
    </w:p>
    <w:p w14:paraId="2FDAFD58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lastRenderedPageBreak/>
        <w:t>- договор оказания возмездных услуг по техническому обслуживанию оборудования, зданий и сооружений электрических сетей г. Березовский от 01.01.2008 № 02-06-08 (т. 2, стр. 157) с приложением дополнительных соглашений, таблиц П. 1.15 «Смета расходов по передаче электрической энергии» и П 1.21.3 «Расчет балансовой прибыли, принимаемой при установлении тарифов на передачу электрической энергии»;</w:t>
      </w:r>
    </w:p>
    <w:p w14:paraId="7F35E564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договор оказания возмездных услуг по техническому обслуживанию оборудования, зданий и сооружений электрических сетей г. Кемерово от 01.01.2008 № 02-05-08; (т. 2, стр. 142) с приложением дополнительных соглашений, таблиц П. 1.15 «Смета расходов по передаче электрической энергии» и П 1.21.3 «Расчет балансовой прибыли, принимаемой при установлении тарифов на передачу электрической энергии»;</w:t>
      </w:r>
    </w:p>
    <w:p w14:paraId="51AE3805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 xml:space="preserve">- аналитический отчет (выгрузка из системы бухгалтерского учета предприятия) по </w:t>
      </w:r>
      <w:proofErr w:type="spellStart"/>
      <w:r w:rsidRPr="006E6353">
        <w:rPr>
          <w:sz w:val="28"/>
          <w:szCs w:val="28"/>
        </w:rPr>
        <w:t>сч</w:t>
      </w:r>
      <w:proofErr w:type="spellEnd"/>
      <w:r w:rsidRPr="006E6353">
        <w:rPr>
          <w:sz w:val="28"/>
          <w:szCs w:val="28"/>
        </w:rPr>
        <w:t xml:space="preserve">. 20.22 (Основное производство, транспортировка электроэнергии, техническое обслуживание) за 2013 год; </w:t>
      </w:r>
    </w:p>
    <w:p w14:paraId="23A7FA0D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сметы на планово-предупредительные работы по договору технического обслуживания электроустановок электрооборудования на 2015 год (тома 1-2 дополнительных материалов от 02.06.2020), расчеты нормативной численности подрядных организаций, расчеты количества обслуживаемых условных единиц, калькуляции на использование спецтехники и другие обосновывающие расчеты (материалы тарифного дела по УПХ 5 томов).</w:t>
      </w:r>
    </w:p>
    <w:p w14:paraId="7E307D37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Условиями договоров по услугам производственного характера предусмотрено продление на тех же условиях на следующий календарный год.</w:t>
      </w:r>
    </w:p>
    <w:p w14:paraId="2540A589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 xml:space="preserve">Фактические затраты за 2013 год подтверждаются </w:t>
      </w:r>
      <w:proofErr w:type="spellStart"/>
      <w:r w:rsidRPr="006E6353">
        <w:rPr>
          <w:sz w:val="28"/>
          <w:szCs w:val="28"/>
        </w:rPr>
        <w:t>оборотно</w:t>
      </w:r>
      <w:proofErr w:type="spellEnd"/>
      <w:r w:rsidRPr="006E6353">
        <w:rPr>
          <w:sz w:val="28"/>
          <w:szCs w:val="28"/>
        </w:rPr>
        <w:t>-сальдовой ведомостью по счету 20 «Основное производство» по виду деятельности «Транспортировка электроэнергии» в разрезе договоров и счетов-фактур, выставленных предприятиями-подрядчиками, осуществляющими техобслуживание электросетевого оборудования предприятия (стр. 104 дополнительных материалов) и составили 778 963 тыс. руб., в том числе:</w:t>
      </w:r>
    </w:p>
    <w:p w14:paraId="3C1B4AAB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ООО «Березовские электрические сети» в сумме 153 566 тыс. руб.;</w:t>
      </w:r>
    </w:p>
    <w:p w14:paraId="7E0C4A0C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 xml:space="preserve">- ОАО «Кемеровская </w:t>
      </w:r>
      <w:proofErr w:type="spellStart"/>
      <w:r w:rsidRPr="006E6353">
        <w:rPr>
          <w:sz w:val="28"/>
          <w:szCs w:val="28"/>
        </w:rPr>
        <w:t>горэлектросеть</w:t>
      </w:r>
      <w:proofErr w:type="spellEnd"/>
      <w:r w:rsidRPr="006E6353">
        <w:rPr>
          <w:sz w:val="28"/>
          <w:szCs w:val="28"/>
        </w:rPr>
        <w:t>» в сумме 468 402 тыс. руб.;</w:t>
      </w:r>
    </w:p>
    <w:p w14:paraId="3881BCF3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ООО «Ленинск-Кузнецкая Электросеть» в сумме 156 995 тыс. руб.</w:t>
      </w:r>
    </w:p>
    <w:p w14:paraId="643A833A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Предприятием также представлены счета-фактуры, акты выполненных работ и документы подрядных предприятий, подтверждающих фактические результаты финансово-хозяйственной деятельности за предыдущий расчетный период регулирования:</w:t>
      </w:r>
    </w:p>
    <w:p w14:paraId="33C936D1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 xml:space="preserve">- бухгалтерская и статистическая отчетность, </w:t>
      </w:r>
    </w:p>
    <w:p w14:paraId="4948B53C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 xml:space="preserve">- выписки из бухгалтерского учета «Главная книга» и </w:t>
      </w:r>
      <w:proofErr w:type="spellStart"/>
      <w:r w:rsidRPr="006E6353">
        <w:rPr>
          <w:sz w:val="28"/>
          <w:szCs w:val="28"/>
        </w:rPr>
        <w:t>оборотно</w:t>
      </w:r>
      <w:proofErr w:type="spellEnd"/>
      <w:r w:rsidRPr="006E6353">
        <w:rPr>
          <w:sz w:val="28"/>
          <w:szCs w:val="28"/>
        </w:rPr>
        <w:t xml:space="preserve">-сальдовые ведомости в аналитике вида деятельности «Техническое обслуживание» по статьям затрат за 2013 год. </w:t>
      </w:r>
    </w:p>
    <w:p w14:paraId="055D9950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Дополнительные материалы также предоставлены письмами от 04.12.2020 №2020/20269а, от 25.12.202 №2020/0301.</w:t>
      </w:r>
    </w:p>
    <w:p w14:paraId="72CF55B8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lastRenderedPageBreak/>
        <w:t xml:space="preserve">Привлечение дочерних организаций на конкурсной основе противоречит </w:t>
      </w:r>
      <w:hyperlink r:id="rId9" w:history="1">
        <w:r w:rsidRPr="006E6353">
          <w:rPr>
            <w:sz w:val="28"/>
            <w:szCs w:val="28"/>
          </w:rPr>
          <w:t>подпункту 13 пункта 4 статьи 1</w:t>
        </w:r>
      </w:hyperlink>
      <w:r w:rsidRPr="006E6353">
        <w:rPr>
          <w:sz w:val="28"/>
          <w:szCs w:val="28"/>
        </w:rPr>
        <w:t xml:space="preserve"> Федерального закона от 18.07.2011 N 223-ФЗ "О закупках товаров, работ, услуг отдельными видами юридических лиц" (далее - Закон о закупках) его действие не распространяется на закупки у юридических лиц, которые согласно </w:t>
      </w:r>
      <w:hyperlink r:id="rId10" w:history="1">
        <w:r w:rsidRPr="006E6353">
          <w:rPr>
            <w:sz w:val="28"/>
            <w:szCs w:val="28"/>
          </w:rPr>
          <w:t>НК</w:t>
        </w:r>
      </w:hyperlink>
      <w:r w:rsidRPr="006E6353">
        <w:rPr>
          <w:sz w:val="28"/>
          <w:szCs w:val="28"/>
        </w:rPr>
        <w:t xml:space="preserve"> РФ являются взаимозависимыми с заказчиком. Что предусмотрено также нормами положений о закупках указанных хозяйствующих субъектов, размещённых на официальном сайте www.zakupki.gov.ru в сети Интернет.</w:t>
      </w:r>
    </w:p>
    <w:p w14:paraId="171874E0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Во исполнение решения суда, а также абз.5 п.29 Основ ценообразования, величина услуг производственного характера рассчитана экспертами на основании нормативно-сметного метода.</w:t>
      </w:r>
    </w:p>
    <w:p w14:paraId="204860C3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Стоимость работ, работ по монтажу оборудования (далее - СМР) включает сметные прямые затраты, накладные расходы и сметную прибыль, а также отдельные виды затрат, относимые на стоимость работ.</w:t>
      </w:r>
    </w:p>
    <w:p w14:paraId="13B4D2D6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Сметные прямые затраты учитывают сметную стоимость материалов, изделий, конструкций, средства на оплату труда рабочих, стоимость эксплуатации машин и механизмов, включая оплату труда рабочих, управляющих машинами (далее - машинисты).</w:t>
      </w:r>
    </w:p>
    <w:p w14:paraId="1B0925D9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"Накладные расходы" включают следующие затраты, без которых организация не может осуществлять деятельность с соблюдением требований действующего законодательства:</w:t>
      </w:r>
    </w:p>
    <w:p w14:paraId="48FDC1F5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административно-хозяйственные расходы;</w:t>
      </w:r>
    </w:p>
    <w:p w14:paraId="4A06C2D3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расходы на обслуживание работников;</w:t>
      </w:r>
    </w:p>
    <w:p w14:paraId="006CE4EF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расходы на организацию работ;</w:t>
      </w:r>
    </w:p>
    <w:p w14:paraId="6C9754DA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прочие накладные расходы.</w:t>
      </w:r>
    </w:p>
    <w:p w14:paraId="049F1999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 xml:space="preserve">Накладные расходы и сметная прибыль определяются в соответствии со сметными нормативами, сведения о которых включены в федеральный реестр сметных нормативов, формируемый в соответствии с </w:t>
      </w:r>
      <w:hyperlink r:id="rId11" w:history="1">
        <w:r w:rsidRPr="006E6353">
          <w:rPr>
            <w:sz w:val="28"/>
            <w:szCs w:val="28"/>
          </w:rPr>
          <w:t>Порядком</w:t>
        </w:r>
      </w:hyperlink>
      <w:r w:rsidRPr="006E6353">
        <w:rPr>
          <w:sz w:val="28"/>
          <w:szCs w:val="28"/>
        </w:rPr>
        <w:t xml:space="preserve"> формирования и ведения федерального реестра сметных нормативов, утвержденным приказом Министерства строительства и жилищно-коммунального хозяйства Российской Федерации.</w:t>
      </w:r>
    </w:p>
    <w:p w14:paraId="66A5BEE6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 xml:space="preserve">Экономическая обоснованность размера такой прибыли определяется соглашением сторон договора, но учитывая регулируемый характер деятельности сетевой организации, ее затраты должны быть оценены с позиций норм, регулирующих публичные отношения. В связи с тем, что действующее законодательство не содержит прямых норм, регулирующих размер прибыли при осуществлении работ в жилищно-коммунальной сфере, использование регулирующим органом нормативов сметной прибыли, предусмотренных "Методическими указаниями по определению величины сметной прибыли в строительстве", утвержденными Постановлением Госстроя РФ от 28.02.2001 г. N 15 и Письмом Росстроя от 18.11.2004 N АП-5536/06 было бы обоснованным. Такой анализ проводился в рамках судебного заседания Кемеровского арбитражного седа по делу № А27-18547/2014, </w:t>
      </w:r>
      <w:r w:rsidRPr="006E6353">
        <w:rPr>
          <w:sz w:val="28"/>
          <w:szCs w:val="28"/>
        </w:rPr>
        <w:lastRenderedPageBreak/>
        <w:t>решение вступило в силу и носит обязательный характер для сторон, в том числе РЭК КО и ОАО «СКЭК».</w:t>
      </w:r>
    </w:p>
    <w:p w14:paraId="7F995FDB" w14:textId="77777777" w:rsidR="006E6353" w:rsidRPr="006E6353" w:rsidRDefault="006E6353" w:rsidP="006E6353">
      <w:pPr>
        <w:ind w:firstLine="709"/>
        <w:jc w:val="both"/>
        <w:rPr>
          <w:b/>
          <w:sz w:val="28"/>
          <w:szCs w:val="28"/>
        </w:rPr>
      </w:pPr>
      <w:r w:rsidRPr="006E6353">
        <w:rPr>
          <w:sz w:val="28"/>
          <w:szCs w:val="28"/>
        </w:rPr>
        <w:t xml:space="preserve">На основании указанных документов произведен анализ обоснованности расходов на техническое обслуживание и проведение текущего ремонта электросетевого хозяйства ОАО «СКЭК». Расчеты стоимости технического обслуживания нормативно-сметным методом по каждой дочерней организации приведены </w:t>
      </w:r>
      <w:r w:rsidRPr="006E6353">
        <w:rPr>
          <w:b/>
          <w:sz w:val="28"/>
          <w:szCs w:val="28"/>
        </w:rPr>
        <w:t>в Приложениях №№1-3 к настоящему заключению.</w:t>
      </w:r>
    </w:p>
    <w:p w14:paraId="39FF60C0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 xml:space="preserve">Эксперты предлагают принять плановые расходы на первый долгосрочный период регулирования по статье «Услуги производственного характера» признанные экономически обоснованными фактические расходы подрядных предприятия по виду деятельности «Техническое обслуживание» в соответствии с п. 11 Методических указаний 98-э, как результаты анализа обоснованности расходов регулируемой организации, рассчитанных нормативно-сметным методом. </w:t>
      </w:r>
    </w:p>
    <w:p w14:paraId="152F79E6" w14:textId="77777777" w:rsidR="006E6353" w:rsidRPr="006E6353" w:rsidRDefault="006E6353" w:rsidP="006E6353">
      <w:pPr>
        <w:ind w:firstLine="709"/>
        <w:jc w:val="both"/>
      </w:pPr>
      <w:r w:rsidRPr="006E6353">
        <w:rPr>
          <w:sz w:val="28"/>
          <w:szCs w:val="28"/>
        </w:rPr>
        <w:t>Уровень расходов на услуги производственного характера представлен в таблице 1:</w:t>
      </w:r>
    </w:p>
    <w:p w14:paraId="59641F5B" w14:textId="77777777" w:rsidR="006E6353" w:rsidRPr="006E6353" w:rsidRDefault="006E6353" w:rsidP="006E6353">
      <w:pPr>
        <w:spacing w:line="276" w:lineRule="auto"/>
        <w:ind w:firstLine="851"/>
        <w:jc w:val="right"/>
        <w:rPr>
          <w:rFonts w:eastAsia="Calibri"/>
          <w:sz w:val="28"/>
          <w:szCs w:val="28"/>
          <w:lang w:eastAsia="en-US"/>
        </w:rPr>
      </w:pPr>
      <w:r w:rsidRPr="006E6353">
        <w:rPr>
          <w:rFonts w:eastAsia="Calibri"/>
          <w:sz w:val="28"/>
          <w:szCs w:val="28"/>
          <w:lang w:eastAsia="en-US"/>
        </w:rPr>
        <w:t>Таблица 1</w:t>
      </w:r>
    </w:p>
    <w:p w14:paraId="7113C5BD" w14:textId="77777777" w:rsidR="006E6353" w:rsidRPr="006E6353" w:rsidRDefault="006E6353" w:rsidP="006E6353">
      <w:pPr>
        <w:spacing w:line="276" w:lineRule="auto"/>
        <w:jc w:val="center"/>
        <w:rPr>
          <w:sz w:val="28"/>
          <w:szCs w:val="28"/>
        </w:rPr>
      </w:pPr>
      <w:r w:rsidRPr="006E6353">
        <w:rPr>
          <w:sz w:val="28"/>
          <w:szCs w:val="28"/>
        </w:rPr>
        <w:t xml:space="preserve">Расходов на работы и услуги производственного характера </w:t>
      </w:r>
    </w:p>
    <w:p w14:paraId="1E95E224" w14:textId="77777777" w:rsidR="006E6353" w:rsidRPr="006E6353" w:rsidRDefault="006E6353" w:rsidP="006E635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E6353">
        <w:rPr>
          <w:sz w:val="28"/>
          <w:szCs w:val="28"/>
        </w:rPr>
        <w:t>ОАО «СКЭК» на 2015 год</w:t>
      </w:r>
    </w:p>
    <w:p w14:paraId="771149EE" w14:textId="77777777" w:rsidR="006E6353" w:rsidRPr="006E6353" w:rsidRDefault="006E6353" w:rsidP="006E635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6E6353">
        <w:rPr>
          <w:rFonts w:eastAsia="Calibri"/>
          <w:sz w:val="28"/>
          <w:szCs w:val="28"/>
          <w:lang w:eastAsia="en-US"/>
        </w:rPr>
        <w:t>тыс. руб.</w:t>
      </w:r>
    </w:p>
    <w:tbl>
      <w:tblPr>
        <w:tblW w:w="9528" w:type="dxa"/>
        <w:tblInd w:w="103" w:type="dxa"/>
        <w:tblLook w:val="04A0" w:firstRow="1" w:lastRow="0" w:firstColumn="1" w:lastColumn="0" w:noHBand="0" w:noVBand="1"/>
      </w:tblPr>
      <w:tblGrid>
        <w:gridCol w:w="3124"/>
        <w:gridCol w:w="2410"/>
        <w:gridCol w:w="1701"/>
        <w:gridCol w:w="2293"/>
      </w:tblGrid>
      <w:tr w:rsidR="006E6353" w:rsidRPr="006E6353" w14:paraId="556C9FB8" w14:textId="77777777" w:rsidTr="00392295">
        <w:trPr>
          <w:trHeight w:val="90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E1AE8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Статья затрат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2267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Контрагент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A773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0"/>
                <w:szCs w:val="20"/>
              </w:rPr>
              <w:t>Реквизиты договора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E569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 xml:space="preserve">Сумма </w:t>
            </w:r>
          </w:p>
        </w:tc>
      </w:tr>
      <w:tr w:rsidR="006E6353" w:rsidRPr="006E6353" w14:paraId="5F284953" w14:textId="77777777" w:rsidTr="00392295">
        <w:trPr>
          <w:trHeight w:val="30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846FC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0"/>
                <w:szCs w:val="20"/>
              </w:rPr>
              <w:t>Техобслуживание электросетевого хозяйства г. Кемерово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1606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sz w:val="20"/>
                <w:szCs w:val="20"/>
              </w:rPr>
              <w:t xml:space="preserve">ОАО «Кемеровская </w:t>
            </w:r>
            <w:proofErr w:type="spellStart"/>
            <w:r w:rsidRPr="006E6353">
              <w:rPr>
                <w:sz w:val="20"/>
                <w:szCs w:val="20"/>
              </w:rPr>
              <w:t>горэлектросеть</w:t>
            </w:r>
            <w:proofErr w:type="spellEnd"/>
            <w:r w:rsidRPr="006E635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D447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sz w:val="20"/>
                <w:szCs w:val="20"/>
              </w:rPr>
              <w:t>от 01.01.2008 № 02-05-08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5115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sz w:val="28"/>
                <w:szCs w:val="28"/>
              </w:rPr>
              <w:t>598 378,69</w:t>
            </w:r>
          </w:p>
        </w:tc>
      </w:tr>
      <w:tr w:rsidR="006E6353" w:rsidRPr="006E6353" w14:paraId="33A7ECFB" w14:textId="77777777" w:rsidTr="00392295">
        <w:trPr>
          <w:trHeight w:val="30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E5EC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0"/>
                <w:szCs w:val="20"/>
              </w:rPr>
              <w:t>Техобслуживание электросетевого хозяйства г. Ленинск-Кузнецкий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5060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sz w:val="20"/>
                <w:szCs w:val="20"/>
              </w:rPr>
              <w:t>ООО «Ленинск-Кузнецкая Электросеть»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2AD9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sz w:val="20"/>
                <w:szCs w:val="20"/>
              </w:rPr>
              <w:t>от 25.12.2008 № 4-06-09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949B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sz w:val="28"/>
                <w:szCs w:val="28"/>
              </w:rPr>
              <w:t>138 388,12</w:t>
            </w:r>
          </w:p>
        </w:tc>
      </w:tr>
      <w:tr w:rsidR="006E6353" w:rsidRPr="006E6353" w14:paraId="27FC77B2" w14:textId="77777777" w:rsidTr="00392295">
        <w:trPr>
          <w:trHeight w:val="300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1799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0"/>
                <w:szCs w:val="20"/>
              </w:rPr>
              <w:t>Техобслуживание электросетевого хозяйства г. Березовский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2E30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sz w:val="20"/>
                <w:szCs w:val="20"/>
              </w:rPr>
              <w:t>ООО «Березовские электрические сети»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A69A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sz w:val="20"/>
                <w:szCs w:val="20"/>
              </w:rPr>
              <w:t>от 01.01.2008 № 02-06-08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4082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sz w:val="28"/>
                <w:szCs w:val="28"/>
              </w:rPr>
              <w:t>120 292,58</w:t>
            </w:r>
          </w:p>
        </w:tc>
      </w:tr>
      <w:tr w:rsidR="006E6353" w:rsidRPr="006E6353" w14:paraId="25A1FE6C" w14:textId="77777777" w:rsidTr="00392295">
        <w:trPr>
          <w:trHeight w:val="30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B18C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FF14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9D73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0FEF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sz w:val="28"/>
                <w:szCs w:val="28"/>
              </w:rPr>
              <w:t>857 059,39</w:t>
            </w:r>
          </w:p>
        </w:tc>
      </w:tr>
    </w:tbl>
    <w:p w14:paraId="52AA2A5C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6527F3F2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Согласно п. 11 Методических указаний 98-э при установлении базового уровня подконтрольных расходов учитываются результаты анализа обоснованности расходов регулируемой организации, понесенных в предыдущем периоде регулирования, и результаты проведения контрольных мероприятий.</w:t>
      </w:r>
    </w:p>
    <w:p w14:paraId="48C673AA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Фактические и документально подтвержденные расходы на услуги производственного характера (техническое обслуживание электросетевого комплекса) за 2013 год составили 778 963 тыс. руб. В пересчете на 2015 год с учетом ИПЦ (2014 год – 1,056, 2015 – 1,067) должен составить 877 698 тыс. руб., что превышает затраты на техническое обслуживание, рассчитанный согласно нормативно-сметных расчетов, на 5 438 тыс. руб.</w:t>
      </w:r>
    </w:p>
    <w:p w14:paraId="0050180E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lastRenderedPageBreak/>
        <w:t xml:space="preserve">Следовательно, эксперты делают вывод, что экономически обоснованной является величина технического обслуживания на 2015 год, рассчитанная в соответствии с отраслевым тарифным соглашением (Таблица 2) – 857 059,39 тыс. руб. </w:t>
      </w:r>
    </w:p>
    <w:p w14:paraId="1BB775A7" w14:textId="77777777" w:rsidR="006E6353" w:rsidRPr="006E6353" w:rsidRDefault="006E6353" w:rsidP="006E6353">
      <w:pPr>
        <w:spacing w:line="276" w:lineRule="auto"/>
        <w:ind w:firstLine="851"/>
        <w:jc w:val="right"/>
        <w:rPr>
          <w:rFonts w:eastAsia="Calibri"/>
          <w:sz w:val="28"/>
          <w:szCs w:val="28"/>
          <w:lang w:eastAsia="en-US"/>
        </w:rPr>
      </w:pPr>
      <w:r w:rsidRPr="006E6353">
        <w:rPr>
          <w:rFonts w:eastAsia="Calibri"/>
          <w:sz w:val="28"/>
          <w:szCs w:val="28"/>
          <w:lang w:eastAsia="en-US"/>
        </w:rPr>
        <w:t>Таблица 2</w:t>
      </w:r>
    </w:p>
    <w:p w14:paraId="682953B8" w14:textId="77777777" w:rsidR="006E6353" w:rsidRPr="006E6353" w:rsidRDefault="006E6353" w:rsidP="006E635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E6353">
        <w:rPr>
          <w:rFonts w:eastAsia="Calibri"/>
          <w:sz w:val="28"/>
          <w:szCs w:val="28"/>
          <w:lang w:eastAsia="en-US"/>
        </w:rPr>
        <w:t xml:space="preserve">Изменение плановых расходов по техническому обслуживанию </w:t>
      </w:r>
    </w:p>
    <w:p w14:paraId="147DB015" w14:textId="77777777" w:rsidR="006E6353" w:rsidRPr="006E6353" w:rsidRDefault="006E6353" w:rsidP="006E635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E6353">
        <w:rPr>
          <w:rFonts w:eastAsia="Calibri"/>
          <w:sz w:val="28"/>
          <w:szCs w:val="28"/>
          <w:lang w:eastAsia="en-US"/>
        </w:rPr>
        <w:t>ОАО «СКЭК» на 2015-2019 гг.</w:t>
      </w:r>
    </w:p>
    <w:p w14:paraId="34D8E13C" w14:textId="77777777" w:rsidR="006E6353" w:rsidRPr="006E6353" w:rsidRDefault="006E6353" w:rsidP="006E635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6E6353">
        <w:rPr>
          <w:rFonts w:eastAsia="Calibri"/>
          <w:sz w:val="28"/>
          <w:szCs w:val="28"/>
          <w:lang w:eastAsia="en-US"/>
        </w:rPr>
        <w:t>тыс. руб.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1423"/>
        <w:gridCol w:w="2835"/>
        <w:gridCol w:w="2977"/>
        <w:gridCol w:w="2409"/>
      </w:tblGrid>
      <w:tr w:rsidR="006E6353" w:rsidRPr="006E6353" w14:paraId="07FE88C5" w14:textId="77777777" w:rsidTr="00392295">
        <w:trPr>
          <w:trHeight w:val="9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78D5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Период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92DE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Пересмотрено по предписанию ФАС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227E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 xml:space="preserve">Пересмотрено в </w:t>
            </w:r>
            <w:proofErr w:type="spellStart"/>
            <w:r w:rsidRPr="006E6353">
              <w:rPr>
                <w:sz w:val="22"/>
                <w:szCs w:val="22"/>
              </w:rPr>
              <w:t>соотв-ии</w:t>
            </w:r>
            <w:proofErr w:type="spellEnd"/>
            <w:r w:rsidRPr="006E6353">
              <w:rPr>
                <w:sz w:val="22"/>
                <w:szCs w:val="22"/>
              </w:rPr>
              <w:t xml:space="preserve"> с решением Кемеровского областного суда от 12.07.2021 по делу № 3а-80/2021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1F6E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Отклонения (увеличение согласно пересчету по решению суда)</w:t>
            </w:r>
          </w:p>
        </w:tc>
      </w:tr>
      <w:tr w:rsidR="006E6353" w:rsidRPr="006E6353" w14:paraId="1F2008D0" w14:textId="77777777" w:rsidTr="00392295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9DD2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5A3A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713 065,84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5437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857 059,39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8019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143 993,55</w:t>
            </w:r>
          </w:p>
        </w:tc>
      </w:tr>
      <w:tr w:rsidR="006E6353" w:rsidRPr="006E6353" w14:paraId="4EE6269B" w14:textId="77777777" w:rsidTr="00392295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E336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6BAE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757 548,89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BC9D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910 525,16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BB0A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152 976,27</w:t>
            </w:r>
          </w:p>
        </w:tc>
      </w:tr>
      <w:tr w:rsidR="006E6353" w:rsidRPr="006E6353" w14:paraId="1ABC3135" w14:textId="77777777" w:rsidTr="00392295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D615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D24D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804 067,48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9263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966 437,52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C592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162 370,04</w:t>
            </w:r>
          </w:p>
        </w:tc>
      </w:tr>
      <w:tr w:rsidR="006E6353" w:rsidRPr="006E6353" w14:paraId="6B2065AF" w14:textId="77777777" w:rsidTr="00392295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7673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FC74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839 536,96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F6CF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1 009 069,55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4908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169 532,60</w:t>
            </w:r>
          </w:p>
        </w:tc>
      </w:tr>
      <w:tr w:rsidR="006E6353" w:rsidRPr="006E6353" w14:paraId="40141A3F" w14:textId="77777777" w:rsidTr="00392295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EA1A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C748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876 350,83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4D8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1 053 317,46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4B71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176 966,64</w:t>
            </w:r>
          </w:p>
        </w:tc>
      </w:tr>
      <w:tr w:rsidR="006E6353" w:rsidRPr="006E6353" w14:paraId="7088BB28" w14:textId="77777777" w:rsidTr="00392295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C7D0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6A1A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3 990 570,00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44BC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4 796 409,09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993F" w14:textId="77777777" w:rsidR="006E6353" w:rsidRPr="006E6353" w:rsidRDefault="006E6353" w:rsidP="006E6353">
            <w:pPr>
              <w:jc w:val="center"/>
              <w:rPr>
                <w:b/>
                <w:sz w:val="28"/>
                <w:szCs w:val="28"/>
              </w:rPr>
            </w:pPr>
            <w:r w:rsidRPr="006E6353">
              <w:rPr>
                <w:rFonts w:eastAsia="Calibri"/>
                <w:b/>
                <w:sz w:val="28"/>
                <w:szCs w:val="28"/>
                <w:lang w:eastAsia="en-US"/>
              </w:rPr>
              <w:t>805 839,09</w:t>
            </w:r>
          </w:p>
        </w:tc>
      </w:tr>
    </w:tbl>
    <w:p w14:paraId="4880F35A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1604AD6C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4C7DC706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10491344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  <w:sectPr w:rsidR="006E6353" w:rsidRPr="006E6353" w:rsidSect="006C627A">
          <w:headerReference w:type="default" r:id="rId12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14:paraId="5E74C243" w14:textId="77777777" w:rsidR="006E6353" w:rsidRPr="006E6353" w:rsidRDefault="006E6353" w:rsidP="006E6353">
      <w:pPr>
        <w:keepNext/>
        <w:ind w:firstLine="709"/>
        <w:outlineLvl w:val="1"/>
        <w:rPr>
          <w:b/>
          <w:bCs/>
          <w:sz w:val="28"/>
          <w:szCs w:val="28"/>
        </w:rPr>
      </w:pPr>
      <w:bookmarkStart w:id="7" w:name="_Toc360180787"/>
      <w:bookmarkStart w:id="8" w:name="_Toc406410244"/>
      <w:bookmarkStart w:id="9" w:name="_Toc44592032"/>
      <w:bookmarkStart w:id="10" w:name="_Toc91598790"/>
      <w:bookmarkStart w:id="11" w:name="_Toc92812473"/>
      <w:bookmarkStart w:id="12" w:name="_Toc92812529"/>
      <w:r w:rsidRPr="006E6353">
        <w:rPr>
          <w:b/>
          <w:bCs/>
          <w:sz w:val="28"/>
          <w:szCs w:val="28"/>
        </w:rPr>
        <w:lastRenderedPageBreak/>
        <w:t>2. Затраты на оплату труда</w:t>
      </w:r>
      <w:bookmarkEnd w:id="7"/>
      <w:bookmarkEnd w:id="8"/>
      <w:bookmarkEnd w:id="9"/>
      <w:bookmarkEnd w:id="10"/>
      <w:bookmarkEnd w:id="11"/>
      <w:bookmarkEnd w:id="12"/>
    </w:p>
    <w:p w14:paraId="404D64C6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741FD100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В рамках решения Кемеровского областного суда от 12.07.2021 по делу № 3а-80/2021 экспертами произведён анализ среднемесячной тарифной ставки рабочего первого разряда, принятого размера доплат (надбавок) к тарифным ставкам стимулирующего и (или) компенсационного характера, связанных с режимом работы и условиями труда 1 работника (подпункт 2.8.2.1. Отраслевого тарифного соглашения в жилищно-коммунальном хозяйстве Российской Федерации на 2014 - 2016 гг.), а также обоснования принятого процента премирования, с учетом Положения об оплате труда ОАО «СКЭК», с учетом требований законодательства в области тарифного регулирования предприятий теплоснабжения.</w:t>
      </w:r>
    </w:p>
    <w:p w14:paraId="03A1DB60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В соответствии со статьёй 129 ТК РФ заработная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выплаты).</w:t>
      </w:r>
    </w:p>
    <w:p w14:paraId="7369946A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Также, согласно ст. 254 НК РФ, к расходам, связанным с производством и (или) реализацией продукции (товаров, работ, услуг), относятся затраты на оплату труда.</w:t>
      </w:r>
    </w:p>
    <w:p w14:paraId="346F9C99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В соответствии с п.26 Основ ценообразования при определении расходов на оплату труда, включаемых в необходимую валовую выручку, регулирующие органы определяют размер фонда оплаты труда с учетом отраслевых тарифных соглашений, заключенных соответствующими организациями, и фактического объема фонда оплаты труда и фактической численности работников в последнем расчетном периоде регулирования, а также с учетом прогнозного индекса потребительских цен.</w:t>
      </w:r>
    </w:p>
    <w:p w14:paraId="38D75740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E6353">
        <w:rPr>
          <w:sz w:val="28"/>
          <w:szCs w:val="28"/>
        </w:rPr>
        <w:t xml:space="preserve">Плановая среднесписочная численность ОАО «СКЭК» на долгосрочный период регулирования 2015-2019 гг. определена в соответствии с фактом предприятия за 2013 года (в размере 228 человек - согласно статистической форме 1-предприятие). При этом дополнительно учтено </w:t>
      </w:r>
      <w:r w:rsidRPr="006E6353">
        <w:rPr>
          <w:rFonts w:eastAsia="Calibri"/>
          <w:sz w:val="28"/>
          <w:szCs w:val="28"/>
          <w:lang w:eastAsia="en-US"/>
        </w:rPr>
        <w:t>исполнение положений Приказа Минэнерго России от 15.04.2014 № 186 «О Единых стандартах качества обслуживания сетевыми организациями потребителей услуг сетевых организаций», а именно необходимость организации центров обслуживания клиентов на вверенных территориях. А также увеличение линейного персонала в связи с вступлением в силу ФЗ № 255-ФЗ от 21.07.2014 года (изменения в «Жилищный кодекс Российской Федерации») - переход жителей коммунального сектора от управляющих компаний к прямым договорам с ЭСО (например, РТС, дома барачного типа и др.)</w:t>
      </w:r>
    </w:p>
    <w:p w14:paraId="383AF889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rFonts w:eastAsia="Calibri"/>
          <w:sz w:val="28"/>
          <w:szCs w:val="28"/>
          <w:lang w:eastAsia="en-US"/>
        </w:rPr>
        <w:t xml:space="preserve">Таким образом, на 2015 год экспертами учтена численность в размере </w:t>
      </w:r>
      <w:r w:rsidRPr="006E6353">
        <w:rPr>
          <w:rFonts w:eastAsia="Calibri"/>
          <w:b/>
          <w:sz w:val="28"/>
          <w:szCs w:val="28"/>
          <w:lang w:eastAsia="en-US"/>
        </w:rPr>
        <w:t>255 человек</w:t>
      </w:r>
      <w:r w:rsidRPr="006E6353">
        <w:rPr>
          <w:rFonts w:eastAsia="Calibri"/>
          <w:sz w:val="28"/>
          <w:szCs w:val="28"/>
          <w:lang w:eastAsia="en-US"/>
        </w:rPr>
        <w:t xml:space="preserve">, что подтверждается ОАО «СКЭК» фактическим штанным расписанием на 2015 год, предоставленным письмом </w:t>
      </w:r>
      <w:r w:rsidRPr="006E6353">
        <w:rPr>
          <w:sz w:val="28"/>
          <w:szCs w:val="28"/>
        </w:rPr>
        <w:t>от 25.12.202 №2020/0301</w:t>
      </w:r>
      <w:r w:rsidRPr="006E6353">
        <w:rPr>
          <w:rFonts w:eastAsia="Calibri"/>
          <w:sz w:val="28"/>
          <w:szCs w:val="28"/>
          <w:lang w:eastAsia="en-US"/>
        </w:rPr>
        <w:t>.</w:t>
      </w:r>
    </w:p>
    <w:p w14:paraId="495D61C8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lastRenderedPageBreak/>
        <w:t>Предприятием в составе тарифного дела представлено Положение об оплате труда, действующего с 01.11.2012 и определяющего систему оплату труда для сотрудников ОАО «СКЭК» (том 8 стр. 86-125).</w:t>
      </w:r>
    </w:p>
    <w:p w14:paraId="1E7D1079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По запросу регулирующего органа предоставлены дополнительные материалы, в том числе пояснительная, Положение об оплате труда, а также принятые изменения в Положение об оплате труда в связи с планируемым созданием Центра обслуживания клиентов и планируемым увеличением численности сотрудников, штатное расписание с 01.01.2015 (письмами от 04.12.2020 №2020/20269а, от 25.12.202 №2020/0301).</w:t>
      </w:r>
    </w:p>
    <w:p w14:paraId="3EEDAB21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Согласно действующему на 2015 год положению, введенным распорядительным локальным актом от 31.10.2012, на предприятии предусмотрены следующие виды доплат:</w:t>
      </w:r>
    </w:p>
    <w:p w14:paraId="3ECADB2B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Раздел Б п.5.2.3 Положения об оплате труда – надбавка за безопасный труд (20% от оклада);</w:t>
      </w:r>
    </w:p>
    <w:p w14:paraId="0746D3B8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Пп.2 радел А п.5.2.3 Положения об оплате труда – стимулирующая надбавка (40% от оклада, критерии – Приложение №1 к Положению об оплате труда);</w:t>
      </w:r>
    </w:p>
    <w:p w14:paraId="4334FE2E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Пп.11 радел А п.5.2.3 Положения об оплате труда – годовая премия в размере месячной зарплаты по итогам года (в ежемесячный расчет 1/12).</w:t>
      </w:r>
    </w:p>
    <w:p w14:paraId="6307F75C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Фактический размер начисленных ОАО «СКЭК» ставок премирования представлен предприятием в формате таблицы П1.16 в соответствии с абзацем 6 п. 57 Методических указаний 20-э (см. выше по тексту) и статистической отчетностью № 1-Предприятие по итогам за 2013 год по фонду оплаты труда в целом по виду деятельности передача электрической энергии ОАО «СКЭК» ОКВЭД 40.13.1 (том 8, стр. 285). Данные, представленные в статистической отчетности, раскрывают фактическую численность и фактический фонд оплаты труда, что и отражено в таблице П1.16 в целом по предприятию за 2013 год, в том числе и применение ставок премирования.</w:t>
      </w:r>
    </w:p>
    <w:p w14:paraId="43A97DA8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Предприятием заявлено применение указанных надбавок в формате таблицы П1.16 в соответствии с абзацем 6 п. 57 Методических указаний 20-э (письмом от 25.12.202 №2020/0301):</w:t>
      </w:r>
    </w:p>
    <w:p w14:paraId="58466BD3" w14:textId="77777777" w:rsidR="006E6353" w:rsidRPr="006E6353" w:rsidRDefault="006E6353" w:rsidP="006E6353">
      <w:pPr>
        <w:ind w:firstLine="709"/>
        <w:jc w:val="right"/>
        <w:rPr>
          <w:sz w:val="28"/>
          <w:szCs w:val="28"/>
        </w:rPr>
      </w:pPr>
      <w:r w:rsidRPr="006E6353">
        <w:rPr>
          <w:sz w:val="28"/>
          <w:szCs w:val="28"/>
        </w:rPr>
        <w:t>Таблица 3</w:t>
      </w:r>
    </w:p>
    <w:p w14:paraId="20A356AB" w14:textId="77777777" w:rsidR="006E6353" w:rsidRPr="006E6353" w:rsidRDefault="006E6353" w:rsidP="006E6353">
      <w:pPr>
        <w:jc w:val="center"/>
        <w:rPr>
          <w:sz w:val="28"/>
          <w:szCs w:val="28"/>
        </w:rPr>
      </w:pPr>
      <w:r w:rsidRPr="006E6353">
        <w:rPr>
          <w:sz w:val="28"/>
          <w:szCs w:val="28"/>
        </w:rPr>
        <w:t>Расчет расходов на оплату труда по передаче электрической энергии           ОАО "СКЭК" на 2015 год</w:t>
      </w:r>
    </w:p>
    <w:tbl>
      <w:tblPr>
        <w:tblW w:w="5003" w:type="pct"/>
        <w:tblInd w:w="-5" w:type="dxa"/>
        <w:tblLook w:val="04A0" w:firstRow="1" w:lastRow="0" w:firstColumn="1" w:lastColumn="0" w:noHBand="0" w:noVBand="1"/>
      </w:tblPr>
      <w:tblGrid>
        <w:gridCol w:w="716"/>
        <w:gridCol w:w="266"/>
        <w:gridCol w:w="4849"/>
        <w:gridCol w:w="1015"/>
        <w:gridCol w:w="1259"/>
        <w:gridCol w:w="1246"/>
      </w:tblGrid>
      <w:tr w:rsidR="006E6353" w:rsidRPr="006E6353" w14:paraId="256EB1DA" w14:textId="77777777" w:rsidTr="00392295">
        <w:trPr>
          <w:trHeight w:val="315"/>
          <w:tblHeader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AFD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№</w:t>
            </w:r>
            <w:r w:rsidRPr="006E6353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B802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Показатели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EED4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Ед. изм.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2D82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Факт 2013 года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9CA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План 2015 год</w:t>
            </w:r>
          </w:p>
        </w:tc>
      </w:tr>
      <w:tr w:rsidR="006E6353" w:rsidRPr="006E6353" w14:paraId="3395BD62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CE97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</w:t>
            </w:r>
          </w:p>
        </w:tc>
        <w:tc>
          <w:tcPr>
            <w:tcW w:w="2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3AE3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13F7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F473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B439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5</w:t>
            </w:r>
          </w:p>
        </w:tc>
      </w:tr>
      <w:tr w:rsidR="006E6353" w:rsidRPr="006E6353" w14:paraId="4FFD2F59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27C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6BD17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D81F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Численность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0304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7D8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86E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03319A8E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449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A5E34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A259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Численность РСС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DF4F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FD5A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228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6BF6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255</w:t>
            </w:r>
          </w:p>
        </w:tc>
      </w:tr>
      <w:tr w:rsidR="006E6353" w:rsidRPr="006E6353" w14:paraId="764B4EB9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F96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79B27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D566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Средняя оплата труда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86AB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1513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7AA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5B6D7FB9" w14:textId="77777777" w:rsidTr="00392295">
        <w:trPr>
          <w:trHeight w:val="51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000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6BB7B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1F79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Тарифная ставка рабочего 1 разряда (по отраслевому тарифному соглашению)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2AD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4C2E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6 262,2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702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7 056,00</w:t>
            </w:r>
          </w:p>
        </w:tc>
      </w:tr>
      <w:tr w:rsidR="006E6353" w:rsidRPr="006E6353" w14:paraId="3B6881D3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BF0A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2AC8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FB2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Дефлятор по заработной плате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C22A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B6C7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1,06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AAF7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1,07</w:t>
            </w:r>
          </w:p>
        </w:tc>
      </w:tr>
      <w:tr w:rsidR="006E6353" w:rsidRPr="006E6353" w14:paraId="2300FBD8" w14:textId="77777777" w:rsidTr="00392295">
        <w:trPr>
          <w:trHeight w:val="36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490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469EA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08F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Тарифная ставка рабочего 1 разряда с учетом дефлятора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5567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D2575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6 637,93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FFE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7 528,75</w:t>
            </w:r>
          </w:p>
        </w:tc>
      </w:tr>
      <w:tr w:rsidR="006E6353" w:rsidRPr="006E6353" w14:paraId="06C91991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1A7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B58C0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7292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Средняя ступень оплаты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4D69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B772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6574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7,00</w:t>
            </w:r>
          </w:p>
        </w:tc>
      </w:tr>
      <w:tr w:rsidR="006E6353" w:rsidRPr="006E6353" w14:paraId="12E72B4B" w14:textId="77777777" w:rsidTr="00392295">
        <w:trPr>
          <w:trHeight w:val="51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7E0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EC9A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3115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Тарифный коэффициент, соответствующий ступени</w:t>
            </w:r>
            <w:r w:rsidRPr="006E6353">
              <w:rPr>
                <w:sz w:val="20"/>
                <w:szCs w:val="20"/>
              </w:rPr>
              <w:br/>
              <w:t>по оплате труда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B55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B13B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3,2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DEE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3,04</w:t>
            </w:r>
          </w:p>
        </w:tc>
      </w:tr>
      <w:tr w:rsidR="006E6353" w:rsidRPr="006E6353" w14:paraId="174CEAEC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8FA6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79E0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903C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Среднемесячная тарифная ставка РСС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4202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3C71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21 229,00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7C5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21 450,24</w:t>
            </w:r>
          </w:p>
        </w:tc>
      </w:tr>
      <w:tr w:rsidR="006E6353" w:rsidRPr="006E6353" w14:paraId="4F515A20" w14:textId="77777777" w:rsidTr="00392295">
        <w:trPr>
          <w:trHeight w:val="51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1BC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E818C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A7D0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Выплаты, связанные с режимом работы, с условиями труда 1 работника (надбавка за безопасный труд)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82C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B9FDA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4 245,80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315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42 90,05</w:t>
            </w:r>
          </w:p>
        </w:tc>
      </w:tr>
      <w:tr w:rsidR="006E6353" w:rsidRPr="006E6353" w14:paraId="4C2D84B6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6C1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2.7.1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DBE57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D451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процент выплаты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F08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55C37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20%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81A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20%</w:t>
            </w:r>
          </w:p>
        </w:tc>
      </w:tr>
      <w:tr w:rsidR="006E6353" w:rsidRPr="006E6353" w14:paraId="04D69384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1802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2.7.2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AA8B1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6F56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сумма выплат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F256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9AA4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4 245,80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77C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4 290,05</w:t>
            </w:r>
          </w:p>
        </w:tc>
      </w:tr>
      <w:tr w:rsidR="006E6353" w:rsidRPr="006E6353" w14:paraId="5B8ECB03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E55A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C8297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ACFB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Текущее премирование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CFA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D3BE5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8 491,60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8E3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8 580,10</w:t>
            </w:r>
          </w:p>
        </w:tc>
      </w:tr>
      <w:tr w:rsidR="006E6353" w:rsidRPr="006E6353" w14:paraId="34038F66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0A6F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2.8.1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FFDB9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5AE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процент выплаты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2332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8FAA0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40%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8E37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40%</w:t>
            </w:r>
          </w:p>
        </w:tc>
      </w:tr>
      <w:tr w:rsidR="006E6353" w:rsidRPr="006E6353" w14:paraId="4104FEDA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1779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2.8.2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E2126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7E62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сумма выплат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2554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FC67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8 491,60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E30C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8 580,10</w:t>
            </w:r>
          </w:p>
        </w:tc>
      </w:tr>
      <w:tr w:rsidR="006E6353" w:rsidRPr="006E6353" w14:paraId="4B5E0DEF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D393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E9B32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C37A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 xml:space="preserve">Выплаты по итогам года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F1F7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E77FC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2 830,53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BD9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27 45,63</w:t>
            </w:r>
          </w:p>
        </w:tc>
      </w:tr>
      <w:tr w:rsidR="006E6353" w:rsidRPr="006E6353" w14:paraId="610995BF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74BF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2.10.1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0A4F2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9E9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процент выплаты (1/12 зарплаты)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2BE4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B665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8%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4889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8%</w:t>
            </w:r>
          </w:p>
        </w:tc>
      </w:tr>
      <w:tr w:rsidR="006E6353" w:rsidRPr="006E6353" w14:paraId="62BC9CAE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A27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2.10.2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FA685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F662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сумма выплат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050B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18CA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2 830,53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D426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2 745,63</w:t>
            </w:r>
          </w:p>
        </w:tc>
      </w:tr>
      <w:tr w:rsidR="006E6353" w:rsidRPr="006E6353" w14:paraId="6016FB06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A81B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51F66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752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Выплаты по районному коэффициенту и северные надбавки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398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AE050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11 039,08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5433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11 119,80</w:t>
            </w:r>
          </w:p>
        </w:tc>
      </w:tr>
      <w:tr w:rsidR="006E6353" w:rsidRPr="006E6353" w14:paraId="5D2F0605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EE7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2.11.1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24565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03A4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процент выплаты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7D27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AFB16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30%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647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30%</w:t>
            </w:r>
          </w:p>
        </w:tc>
      </w:tr>
      <w:tr w:rsidR="006E6353" w:rsidRPr="006E6353" w14:paraId="78A015B5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DC42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2.11.2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CC62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17CB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сумма выплат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6983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FAB38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11 039,08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667A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11 119,80</w:t>
            </w:r>
          </w:p>
        </w:tc>
      </w:tr>
      <w:tr w:rsidR="006E6353" w:rsidRPr="006E6353" w14:paraId="1B3998D3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B43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79EBC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7CB1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Итого среднемесячная оплата труда на 1 работника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8FC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EB532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47 836,01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ED19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48 185,82</w:t>
            </w:r>
          </w:p>
        </w:tc>
      </w:tr>
      <w:tr w:rsidR="006E6353" w:rsidRPr="006E6353" w14:paraId="3BA06E2F" w14:textId="77777777" w:rsidTr="00392295">
        <w:trPr>
          <w:trHeight w:val="51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961F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3D0F7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8C4B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Расчет средств на оплату труда РСС (включенного</w:t>
            </w:r>
            <w:r w:rsidRPr="006E6353">
              <w:rPr>
                <w:sz w:val="20"/>
                <w:szCs w:val="20"/>
              </w:rPr>
              <w:br/>
              <w:t>в себестоимость)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D6B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6F5AF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130 879,32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E29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147 448,61</w:t>
            </w:r>
          </w:p>
        </w:tc>
      </w:tr>
      <w:tr w:rsidR="006E6353" w:rsidRPr="006E6353" w14:paraId="6C9ADBAF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C4E3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3.1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0FAB4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94BF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Льготный проезд к месту отдыха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368F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2D74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A12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7DE209E3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C136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3.2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2F92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14E8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По Постановлению от 03.11.1994 № 1206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CECA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DF24C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426C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662C6FC3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55C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3.3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2A1EA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854A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Итого средства на оплату труда РСС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6EA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DA5D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130 879,32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CA66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147 448,61</w:t>
            </w:r>
          </w:p>
        </w:tc>
      </w:tr>
      <w:tr w:rsidR="006E6353" w:rsidRPr="006E6353" w14:paraId="68D542E0" w14:textId="77777777" w:rsidTr="00392295">
        <w:trPr>
          <w:trHeight w:val="51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7B5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0508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62E5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Расчет средств на оплату труда непромышленного персонала (включенного в балансовую прибыль)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B299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B7564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670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6E6353" w:rsidRPr="006E6353" w14:paraId="3A5EFF64" w14:textId="77777777" w:rsidTr="00392295">
        <w:trPr>
          <w:trHeight w:val="26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6D74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AF26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2007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Расчет по денежным выплатам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A3FB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9C58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8C5F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6E6353" w:rsidRPr="006E6353" w14:paraId="0C2B5D6A" w14:textId="77777777" w:rsidTr="00392295">
        <w:trPr>
          <w:trHeight w:val="51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61D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5.1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F408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CAA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Численность всего, принятая для расчета (базовый период - фактическая)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C26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E40B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228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6DE9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255</w:t>
            </w:r>
          </w:p>
        </w:tc>
      </w:tr>
      <w:tr w:rsidR="006E6353" w:rsidRPr="006E6353" w14:paraId="0A486FA9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4FD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5.2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31558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9ED2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Денежные выплаты на 1 работника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AD9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A4DE5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47 836,01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2932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48185,82</w:t>
            </w:r>
          </w:p>
        </w:tc>
      </w:tr>
      <w:tr w:rsidR="006E6353" w:rsidRPr="006E6353" w14:paraId="483C97C1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49B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5.3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7AD9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6794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Итого по денежным выплатам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893B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38EFF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130 879,32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C26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147 448,61</w:t>
            </w:r>
          </w:p>
        </w:tc>
      </w:tr>
      <w:tr w:rsidR="006E6353" w:rsidRPr="006E6353" w14:paraId="767805F3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9DE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3A79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1AF0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Итого средства на потребление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280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63C6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sz w:val="20"/>
                <w:szCs w:val="20"/>
              </w:rPr>
              <w:t>130 879,32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7B32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147 448,61</w:t>
            </w:r>
          </w:p>
        </w:tc>
      </w:tr>
      <w:tr w:rsidR="006E6353" w:rsidRPr="006E6353" w14:paraId="313771EF" w14:textId="77777777" w:rsidTr="00392295">
        <w:trPr>
          <w:trHeight w:val="2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44D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2FF31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C3DC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Среднемесячный доход на 1 работника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863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BEE22" w14:textId="77777777" w:rsidR="006E6353" w:rsidRPr="006E6353" w:rsidRDefault="006E6353" w:rsidP="006E635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353">
              <w:rPr>
                <w:rFonts w:eastAsia="Calibri"/>
                <w:sz w:val="20"/>
                <w:szCs w:val="20"/>
                <w:lang w:eastAsia="en-US"/>
              </w:rPr>
              <w:t>47 836,01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556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48 185,82</w:t>
            </w:r>
          </w:p>
        </w:tc>
      </w:tr>
    </w:tbl>
    <w:p w14:paraId="371AB5DE" w14:textId="77777777" w:rsidR="006E6353" w:rsidRPr="006E6353" w:rsidRDefault="006E6353" w:rsidP="006E6353">
      <w:pPr>
        <w:jc w:val="both"/>
        <w:rPr>
          <w:sz w:val="28"/>
          <w:szCs w:val="28"/>
        </w:rPr>
      </w:pPr>
    </w:p>
    <w:p w14:paraId="16BFC989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Предприятие является членом отраслевого тарифного соглашения в жилищно-коммунальном хозяйстве. Анализ экономически обоснованного размера фонда оплаты труда проводился в том числе и с учетом положений отраслевого тарифного соглашения на основании п. 26 Основ ценообразования.</w:t>
      </w:r>
    </w:p>
    <w:p w14:paraId="56A355F9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Предлагаемая в расчете средней заработной платы надбавка за безопасный труд определяется в размере 20% согласно разделу Б п.5.2.3 Положения об оплате труда. Положениями указанного локального распорядительного акта предприятия определены условия применения надбавки за безопасный труд, как стимулирующей выплаты, при соблюдении определенных требований, а именно:</w:t>
      </w:r>
    </w:p>
    <w:p w14:paraId="53261D0E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сокращения производственного травматизма;</w:t>
      </w:r>
    </w:p>
    <w:p w14:paraId="783575A1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сохранности имущества работодателя и личного имущества работников;</w:t>
      </w:r>
    </w:p>
    <w:p w14:paraId="35EE8FA2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- соблюдения правил техники безопасности и производственной дисциплины;</w:t>
      </w:r>
    </w:p>
    <w:p w14:paraId="1C09144B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lastRenderedPageBreak/>
        <w:t>- обеспечения экономической безопасности и сохранности коммерческой тайны работодателя.</w:t>
      </w:r>
    </w:p>
    <w:p w14:paraId="235C3DF1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Эксперты отмечают применение надбавки за безопасный труд правомерным и экономически обоснованным.</w:t>
      </w:r>
    </w:p>
    <w:p w14:paraId="24C0FEF9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Предприятием заявлено также применение в расчете средней заработной платы одного сотрудника текущего месячного премирования в размере 40%. Согласно п. 2.8.2.3 Отраслевого тарифного соглашения ЖКХ премия за основные результаты производственно-хозяйственной деятельности определяется коллективным договором, локальным нормативным актом в пределах 50% тарифной составляющей расходов, направляемых на оплату труда. Приложением № 1 «Критерии установления стимулирующей надбавки Положения об оплате труда ОАО «СКЭК» определены предельные уровни размера ежемесячной стимулирующей надбавки от 30% на нижнем уровне до 40% для предельного высокого уровня основного состава работников в зависимости от результатов работы предприятия в целом, отдельного подразделения и конкретного сотрудника. Для работников отдела транспорта электроэнергии по г. Кемерово и г. Березовский, фонд оплаты труда которых относится в полном объеме по виду деятельности передача электрической энергии, премия по результатам</w:t>
      </w:r>
      <w:r w:rsidRPr="006E635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E6353">
        <w:rPr>
          <w:sz w:val="28"/>
          <w:szCs w:val="28"/>
        </w:rPr>
        <w:t xml:space="preserve">производственно-хозяйственной деятельности определяется в размере от 30% до 50%. </w:t>
      </w:r>
    </w:p>
    <w:p w14:paraId="1B0267AF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Регулирующим органом принимается в расчет плановой средней заработной платы предприятия размер стимулирующей надбавки на среднем расчетном уровне в размере 40%, так как достижение высоких показателей финансовой и экономической стабильности предприятия в целом и отдельного подразделения формируется в совокупности достижением многих факторов и не может быть предсказуемым явлением.</w:t>
      </w:r>
    </w:p>
    <w:p w14:paraId="46505427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Предприятием также заявлено начисление премии по итогам работы ОАО «СКЭК» за отчетный год в размере 8% в размере месячной зарплаты по итогам года (в ежемесячный расчет 1/12) согласно пп.11 раздела А п.5.2.3 Положения об оплате труда процентный размер годовой премии. Начисление указанной премии, как стимулирующей надбавки по итогам работы сотрудникам организации, эксперты считают экономически обоснованное.</w:t>
      </w:r>
    </w:p>
    <w:p w14:paraId="12B9431F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Экспертами произведен пересчет среднего тарифного коэффициента на уровне средних ступеней оплаты труда (согласно Рекомендаций о едином порядке оплаты труда по тарифным ставкам (должностным окладам) работником электроэнергетики, разработанных ОАО «</w:t>
      </w:r>
      <w:proofErr w:type="spellStart"/>
      <w:r w:rsidRPr="006E6353">
        <w:rPr>
          <w:sz w:val="28"/>
          <w:szCs w:val="28"/>
        </w:rPr>
        <w:t>ЦОТэнерго</w:t>
      </w:r>
      <w:proofErr w:type="spellEnd"/>
      <w:r w:rsidRPr="006E6353">
        <w:rPr>
          <w:sz w:val="28"/>
          <w:szCs w:val="28"/>
        </w:rPr>
        <w:t>») и расчетной численности сотрудников, относящихся к виду деятельности передача электрической энергии (255 человек по фактическому штатному расписанию):</w:t>
      </w:r>
    </w:p>
    <w:p w14:paraId="6850C5C4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7DBFD14F" w14:textId="77777777" w:rsidR="006E6353" w:rsidRPr="006E6353" w:rsidRDefault="006E6353" w:rsidP="006E6353">
      <w:pPr>
        <w:jc w:val="right"/>
        <w:rPr>
          <w:sz w:val="28"/>
          <w:szCs w:val="28"/>
        </w:rPr>
      </w:pPr>
      <w:r w:rsidRPr="006E6353">
        <w:rPr>
          <w:sz w:val="28"/>
          <w:szCs w:val="28"/>
        </w:rPr>
        <w:t>Таблица 4</w:t>
      </w:r>
    </w:p>
    <w:p w14:paraId="42CDAD20" w14:textId="77777777" w:rsidR="006E6353" w:rsidRPr="006E6353" w:rsidRDefault="006E6353" w:rsidP="006E6353">
      <w:pPr>
        <w:jc w:val="center"/>
        <w:rPr>
          <w:sz w:val="28"/>
          <w:szCs w:val="28"/>
        </w:rPr>
      </w:pPr>
      <w:r w:rsidRPr="006E6353">
        <w:rPr>
          <w:sz w:val="28"/>
          <w:szCs w:val="28"/>
        </w:rPr>
        <w:t>Расчет среднего тарифного коэффициента ОАО «СКЭК» с учетом штатной расстановки на 01.01.2015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17"/>
        <w:gridCol w:w="675"/>
        <w:gridCol w:w="952"/>
        <w:gridCol w:w="613"/>
        <w:gridCol w:w="773"/>
        <w:gridCol w:w="920"/>
        <w:gridCol w:w="795"/>
      </w:tblGrid>
      <w:tr w:rsidR="006E6353" w:rsidRPr="006E6353" w14:paraId="066C8275" w14:textId="77777777" w:rsidTr="00392295">
        <w:trPr>
          <w:trHeight w:val="20"/>
          <w:tblHeader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6DFA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lastRenderedPageBreak/>
              <w:t>Должность (специальность, профессия), разряд, класс (категория) квалификации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095A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 xml:space="preserve">Ступень оплаты, </w:t>
            </w:r>
            <w:proofErr w:type="gramStart"/>
            <w:r w:rsidRPr="006E6353">
              <w:rPr>
                <w:sz w:val="16"/>
                <w:szCs w:val="16"/>
              </w:rPr>
              <w:t xml:space="preserve">тариф </w:t>
            </w:r>
            <w:proofErr w:type="spellStart"/>
            <w:r w:rsidRPr="006E6353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6E6353">
              <w:rPr>
                <w:sz w:val="16"/>
                <w:szCs w:val="16"/>
              </w:rPr>
              <w:t xml:space="preserve"> разряд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B35D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Тарифный коэффициент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BF64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 xml:space="preserve">Кол-во </w:t>
            </w:r>
            <w:proofErr w:type="gramStart"/>
            <w:r w:rsidRPr="006E6353">
              <w:rPr>
                <w:sz w:val="16"/>
                <w:szCs w:val="16"/>
              </w:rPr>
              <w:t xml:space="preserve">штат </w:t>
            </w:r>
            <w:proofErr w:type="spellStart"/>
            <w:r w:rsidRPr="006E6353">
              <w:rPr>
                <w:sz w:val="16"/>
                <w:szCs w:val="16"/>
              </w:rPr>
              <w:t>ных</w:t>
            </w:r>
            <w:proofErr w:type="spellEnd"/>
            <w:proofErr w:type="gramEnd"/>
            <w:r w:rsidRPr="006E6353">
              <w:rPr>
                <w:sz w:val="16"/>
                <w:szCs w:val="16"/>
              </w:rPr>
              <w:t xml:space="preserve"> единиц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398B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Доля отнесения на услуги по передаче э/э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57A5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Численность в доле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4017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 xml:space="preserve">Расчет среднего тарифного </w:t>
            </w:r>
            <w:proofErr w:type="spellStart"/>
            <w:r w:rsidRPr="006E6353">
              <w:rPr>
                <w:sz w:val="16"/>
                <w:szCs w:val="16"/>
              </w:rPr>
              <w:t>коэфф</w:t>
            </w:r>
            <w:proofErr w:type="spellEnd"/>
            <w:r w:rsidRPr="006E6353">
              <w:rPr>
                <w:sz w:val="16"/>
                <w:szCs w:val="16"/>
              </w:rPr>
              <w:t>-та</w:t>
            </w:r>
          </w:p>
        </w:tc>
      </w:tr>
      <w:tr w:rsidR="006E6353" w:rsidRPr="006E6353" w14:paraId="6C61283E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7CA7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УПРАВЛЕНИЕ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C459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4E37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838C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7D88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4FF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9544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5FAB1EC8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CADB" w14:textId="77777777" w:rsidR="006E6353" w:rsidRPr="006E6353" w:rsidRDefault="006E6353" w:rsidP="006E6353">
            <w:pPr>
              <w:jc w:val="center"/>
              <w:rPr>
                <w:b/>
                <w:bCs/>
                <w:sz w:val="16"/>
                <w:szCs w:val="16"/>
              </w:rPr>
            </w:pPr>
            <w:r w:rsidRPr="006E6353">
              <w:rPr>
                <w:b/>
                <w:bCs/>
                <w:sz w:val="16"/>
                <w:szCs w:val="16"/>
              </w:rPr>
              <w:t xml:space="preserve">Руководство и аппарат при руководстве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28F8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A423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97E0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38F5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B48B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1268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6383D211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DA5D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Генеральный директор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F75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222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7,69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A9B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4A2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284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827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4,64</w:t>
            </w:r>
          </w:p>
        </w:tc>
      </w:tr>
      <w:tr w:rsidR="006E6353" w:rsidRPr="006E6353" w14:paraId="4E81F4D0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B0E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Первый заместитель генерального директора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D99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AAB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6,87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8E1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B66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FB9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7A7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4,15</w:t>
            </w:r>
          </w:p>
        </w:tc>
      </w:tr>
      <w:tr w:rsidR="006E6353" w:rsidRPr="006E6353" w14:paraId="47C9AD15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9C83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Заместитель генерального директора по экономике и финансам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3C5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748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6,13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1FB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595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797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28B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3,70</w:t>
            </w:r>
          </w:p>
        </w:tc>
      </w:tr>
      <w:tr w:rsidR="006E6353" w:rsidRPr="006E6353" w14:paraId="18C46AF1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D0F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D23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BE0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6,13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E1A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2FC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597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1,2078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9C8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7,40</w:t>
            </w:r>
          </w:p>
        </w:tc>
      </w:tr>
      <w:tr w:rsidR="006E6353" w:rsidRPr="006E6353" w14:paraId="48DF2873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641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Заместитель генерального директора по строительству и капитальному ремонту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67B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377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6,13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C0F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B88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8D2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F72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3,70</w:t>
            </w:r>
          </w:p>
        </w:tc>
      </w:tr>
      <w:tr w:rsidR="006E6353" w:rsidRPr="006E6353" w14:paraId="5630A9AB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8DB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Коммерческий директор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237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431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6,13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54B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347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801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ABE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3,70</w:t>
            </w:r>
          </w:p>
        </w:tc>
      </w:tr>
      <w:tr w:rsidR="006E6353" w:rsidRPr="006E6353" w14:paraId="5C0D7C68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E7A7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Помощник генерального директора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C60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355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1DE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E65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57E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C05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2,36</w:t>
            </w:r>
          </w:p>
        </w:tc>
      </w:tr>
      <w:tr w:rsidR="006E6353" w:rsidRPr="006E6353" w14:paraId="66B9E9D1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8178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8A5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433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4D9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B32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F7C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1,8117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270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6,27</w:t>
            </w:r>
          </w:p>
        </w:tc>
      </w:tr>
      <w:tr w:rsidR="006E6353" w:rsidRPr="006E6353" w14:paraId="31354DAD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BF29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Секретарь руководителя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268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B77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BAE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062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094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311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2,09</w:t>
            </w:r>
          </w:p>
        </w:tc>
      </w:tr>
      <w:tr w:rsidR="006E6353" w:rsidRPr="006E6353" w14:paraId="736E6A87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B066" w14:textId="77777777" w:rsidR="006E6353" w:rsidRPr="006E6353" w:rsidRDefault="006E6353" w:rsidP="006E6353">
            <w:pPr>
              <w:jc w:val="center"/>
              <w:rPr>
                <w:b/>
                <w:bCs/>
                <w:sz w:val="16"/>
                <w:szCs w:val="16"/>
              </w:rPr>
            </w:pPr>
            <w:r w:rsidRPr="006E6353">
              <w:rPr>
                <w:b/>
                <w:bCs/>
                <w:sz w:val="16"/>
                <w:szCs w:val="16"/>
              </w:rPr>
              <w:t>Техническое управление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2EF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9C5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90A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FE1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5A0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A0ED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36B8FDC9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B35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7CB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ECB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4,89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14D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D58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144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B94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2,95</w:t>
            </w:r>
          </w:p>
        </w:tc>
      </w:tr>
      <w:tr w:rsidR="006E6353" w:rsidRPr="006E6353" w14:paraId="61CEC3EF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E0CF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486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842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220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704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B4B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285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2,36</w:t>
            </w:r>
          </w:p>
        </w:tc>
      </w:tr>
      <w:tr w:rsidR="006E6353" w:rsidRPr="006E6353" w14:paraId="16FFF01F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8D5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Специалист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944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644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738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CE0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9CD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2,4156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C9E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7,10</w:t>
            </w:r>
          </w:p>
        </w:tc>
      </w:tr>
      <w:tr w:rsidR="006E6353" w:rsidRPr="006E6353" w14:paraId="0AEE07E9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82E4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Руководитель группы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566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2EC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1F7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5D3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F54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1,2078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66A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4,18</w:t>
            </w:r>
          </w:p>
        </w:tc>
      </w:tr>
      <w:tr w:rsidR="006E6353" w:rsidRPr="006E6353" w14:paraId="11411B7F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3734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C3A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7CA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275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836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ED1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1,2078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595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4,18</w:t>
            </w:r>
          </w:p>
        </w:tc>
      </w:tr>
      <w:tr w:rsidR="006E6353" w:rsidRPr="006E6353" w14:paraId="30898A59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8AE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Специалист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FA3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F2B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D98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E13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09D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726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1,78</w:t>
            </w:r>
          </w:p>
        </w:tc>
      </w:tr>
      <w:tr w:rsidR="006E6353" w:rsidRPr="006E6353" w14:paraId="0AF5C20F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4343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Бухгалтерия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2D64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3D2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DE42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6DEF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292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1035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2F1BB98E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7638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01B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566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5,8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5D7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C8C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AAB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9ED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3,50</w:t>
            </w:r>
          </w:p>
        </w:tc>
      </w:tr>
      <w:tr w:rsidR="006E6353" w:rsidRPr="006E6353" w14:paraId="4D209EE9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3934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57B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901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4,63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E4B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7EB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602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1,2078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06B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5,59</w:t>
            </w:r>
          </w:p>
        </w:tc>
      </w:tr>
      <w:tr w:rsidR="006E6353" w:rsidRPr="006E6353" w14:paraId="2CF462A3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1C18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Бухгалтер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C18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095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3,11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88D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2F0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BE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6,039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533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18,78</w:t>
            </w:r>
          </w:p>
        </w:tc>
      </w:tr>
      <w:tr w:rsidR="006E6353" w:rsidRPr="006E6353" w14:paraId="0B1E89DC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D225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Финансово-экономическое управление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A17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46A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3885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42B3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949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03E1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4D3BA064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7C76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Руководитель группы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95E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B35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8E3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8E6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FF6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BB1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2,09</w:t>
            </w:r>
          </w:p>
        </w:tc>
      </w:tr>
      <w:tr w:rsidR="006E6353" w:rsidRPr="006E6353" w14:paraId="2A66127E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0A07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D6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17D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132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AC9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17B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3,0195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834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8,88</w:t>
            </w:r>
          </w:p>
        </w:tc>
      </w:tr>
      <w:tr w:rsidR="006E6353" w:rsidRPr="006E6353" w14:paraId="18C8A95A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265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BFA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A1B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9B1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7E0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B75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1,8117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642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6,27</w:t>
            </w:r>
          </w:p>
        </w:tc>
      </w:tr>
      <w:tr w:rsidR="006E6353" w:rsidRPr="006E6353" w14:paraId="14AF1AF4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B277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Специалист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781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E3A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04B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BCE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8F2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5,73705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D5F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16,87</w:t>
            </w:r>
          </w:p>
        </w:tc>
      </w:tr>
      <w:tr w:rsidR="006E6353" w:rsidRPr="006E6353" w14:paraId="0CA67CE1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B00D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 по труду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990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2F4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D9C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EA4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6B8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246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2,09</w:t>
            </w:r>
          </w:p>
        </w:tc>
      </w:tr>
      <w:tr w:rsidR="006E6353" w:rsidRPr="006E6353" w14:paraId="1F7F968B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8825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Отдел перспективного развития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ED6D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3D58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558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E4F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C7C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FF8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0,00</w:t>
            </w:r>
          </w:p>
        </w:tc>
      </w:tr>
      <w:tr w:rsidR="006E6353" w:rsidRPr="006E6353" w14:paraId="729AA585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0452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B5F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F8C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FD0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DBD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989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6A2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2,09</w:t>
            </w:r>
          </w:p>
        </w:tc>
      </w:tr>
      <w:tr w:rsidR="006E6353" w:rsidRPr="006E6353" w14:paraId="374268AF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DE79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9BC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EB2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1AC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B45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2CB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1,2078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A66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3,55</w:t>
            </w:r>
          </w:p>
        </w:tc>
      </w:tr>
      <w:tr w:rsidR="006E6353" w:rsidRPr="006E6353" w14:paraId="1EB62245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C73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 xml:space="preserve"> Специалист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261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669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BDE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F0C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1D2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BFA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1,78</w:t>
            </w:r>
          </w:p>
        </w:tc>
      </w:tr>
      <w:tr w:rsidR="006E6353" w:rsidRPr="006E6353" w14:paraId="4251082B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836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Группа по корпоративной политике и работой со СМИ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44E2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87F7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DDD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ED35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CB3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E95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0,00</w:t>
            </w:r>
          </w:p>
        </w:tc>
      </w:tr>
      <w:tr w:rsidR="006E6353" w:rsidRPr="006E6353" w14:paraId="3ED2FE3D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2C7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Руководитель группы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B39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B9AB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4A0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8EB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F2F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206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2,09</w:t>
            </w:r>
          </w:p>
        </w:tc>
      </w:tr>
      <w:tr w:rsidR="006E6353" w:rsidRPr="006E6353" w14:paraId="6F91836A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03683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1CF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B7C8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2B1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644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DDD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A78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1,78</w:t>
            </w:r>
          </w:p>
        </w:tc>
      </w:tr>
      <w:tr w:rsidR="006E6353" w:rsidRPr="006E6353" w14:paraId="6362F5D0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5B24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Специалист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41A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6974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637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B7A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53D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7AC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1,78</w:t>
            </w:r>
          </w:p>
        </w:tc>
      </w:tr>
      <w:tr w:rsidR="006E6353" w:rsidRPr="006E6353" w14:paraId="5D43A43F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1E60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Группа имущественных отношений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45B4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FBC2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147F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2FDF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286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89B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28FD75A3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F283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Руководитель группы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351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5F20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9AC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13F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C9F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DD6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1,78</w:t>
            </w:r>
          </w:p>
        </w:tc>
      </w:tr>
      <w:tr w:rsidR="006E6353" w:rsidRPr="006E6353" w14:paraId="704E3615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B121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FA5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1635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35D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D53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789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425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1,78</w:t>
            </w:r>
          </w:p>
        </w:tc>
      </w:tr>
      <w:tr w:rsidR="006E6353" w:rsidRPr="006E6353" w14:paraId="2028344F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B719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Специалист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EA1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1E9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2,47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9E2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2E2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F65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4A9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1,49</w:t>
            </w:r>
          </w:p>
        </w:tc>
      </w:tr>
      <w:tr w:rsidR="006E6353" w:rsidRPr="006E6353" w14:paraId="31ED6B6B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900B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Отдел информационных технологий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CB9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3DC9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2621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9F3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225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A07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0,00</w:t>
            </w:r>
          </w:p>
        </w:tc>
      </w:tr>
      <w:tr w:rsidR="006E6353" w:rsidRPr="006E6353" w14:paraId="62F032F1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A336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496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5A95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918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B12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A38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FF4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2,09</w:t>
            </w:r>
          </w:p>
        </w:tc>
      </w:tr>
      <w:tr w:rsidR="006E6353" w:rsidRPr="006E6353" w14:paraId="3711AE0D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3F1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17C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4651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12D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F37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CD9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1,2078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A80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4,18</w:t>
            </w:r>
          </w:p>
        </w:tc>
      </w:tr>
      <w:tr w:rsidR="006E6353" w:rsidRPr="006E6353" w14:paraId="52353BD3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EC89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Специалист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060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4441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ACC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FFC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3DD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1,2078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9AE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3,55</w:t>
            </w:r>
          </w:p>
        </w:tc>
      </w:tr>
      <w:tr w:rsidR="006E6353" w:rsidRPr="006E6353" w14:paraId="3B9DE694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F893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Администратор системный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00F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EA3D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9F5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AE9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CD3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1,2078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76F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3,55</w:t>
            </w:r>
          </w:p>
        </w:tc>
      </w:tr>
      <w:tr w:rsidR="006E6353" w:rsidRPr="006E6353" w14:paraId="068E2B34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977B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 xml:space="preserve">Отдел материально-технического снабжения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09C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C9D8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14B3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D777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D22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583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6C87CEE1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13D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613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9799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74A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429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FBE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2C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2,09</w:t>
            </w:r>
          </w:p>
        </w:tc>
      </w:tr>
      <w:tr w:rsidR="006E6353" w:rsidRPr="006E6353" w14:paraId="47D8A7F2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8C38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0B3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2689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14A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DF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564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2,4156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713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8,36</w:t>
            </w:r>
          </w:p>
        </w:tc>
      </w:tr>
      <w:tr w:rsidR="006E6353" w:rsidRPr="006E6353" w14:paraId="45E45E2A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D2A4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 по договорной работе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D4B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D42F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4A2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E7F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0B5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1,2078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877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4,18</w:t>
            </w:r>
          </w:p>
        </w:tc>
      </w:tr>
      <w:tr w:rsidR="006E6353" w:rsidRPr="006E6353" w14:paraId="5039D323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3AF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Специалист по договорной работе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CB8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A0A0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DF7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CCC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A64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4C7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1,78</w:t>
            </w:r>
          </w:p>
        </w:tc>
      </w:tr>
      <w:tr w:rsidR="006E6353" w:rsidRPr="006E6353" w14:paraId="53AA4B9A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D85B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 xml:space="preserve">Специалист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F17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0B32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9C7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4AC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158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2,4156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903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7,10</w:t>
            </w:r>
          </w:p>
        </w:tc>
      </w:tr>
      <w:tr w:rsidR="006E6353" w:rsidRPr="006E6353" w14:paraId="54257849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42D0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Отдел по работе с персоналом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06A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B78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3F23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1448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DD9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654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0,00</w:t>
            </w:r>
          </w:p>
        </w:tc>
      </w:tr>
      <w:tr w:rsidR="006E6353" w:rsidRPr="006E6353" w14:paraId="2FF34529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6F8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1E5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07FD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2B1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B0B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93B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7E9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2,09</w:t>
            </w:r>
          </w:p>
        </w:tc>
      </w:tr>
      <w:tr w:rsidR="006E6353" w:rsidRPr="006E6353" w14:paraId="458F146D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107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2FA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BD66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8C6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14B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9D0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1,2078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235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3,76</w:t>
            </w:r>
          </w:p>
        </w:tc>
      </w:tr>
      <w:tr w:rsidR="006E6353" w:rsidRPr="006E6353" w14:paraId="6D7174FB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868C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Служба экономической безопасности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6061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59E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E07F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243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B8D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B591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07EF6FD7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C44F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службы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DFB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85C1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663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755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91C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26B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2,09</w:t>
            </w:r>
          </w:p>
        </w:tc>
      </w:tr>
      <w:tr w:rsidR="006E6353" w:rsidRPr="006E6353" w14:paraId="3AB9B510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47A7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Специалист по информационной безопасности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7C2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BDA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C53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E4B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C46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A7E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1,69</w:t>
            </w:r>
          </w:p>
        </w:tc>
      </w:tr>
      <w:tr w:rsidR="006E6353" w:rsidRPr="006E6353" w14:paraId="275FB73D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FB7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Инженер по гражданской обороне и чрезвычайным ситуациям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814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D08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246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A7A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DE3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3D1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1,69</w:t>
            </w:r>
          </w:p>
        </w:tc>
      </w:tr>
      <w:tr w:rsidR="006E6353" w:rsidRPr="006E6353" w14:paraId="3760BFF0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64FF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Управление энергосбыта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4934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1D11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F275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782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31F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7002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60D0D68A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3168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26B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F173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C0A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277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1DC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879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2,09</w:t>
            </w:r>
          </w:p>
        </w:tc>
      </w:tr>
      <w:tr w:rsidR="006E6353" w:rsidRPr="006E6353" w14:paraId="7A6B9939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63CB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3FA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EF2D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D22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72D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9D4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EB0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1,78</w:t>
            </w:r>
          </w:p>
        </w:tc>
      </w:tr>
      <w:tr w:rsidR="006E6353" w:rsidRPr="006E6353" w14:paraId="64462EED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219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3C8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5994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318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ED3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330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1,2078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3C6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3,55</w:t>
            </w:r>
          </w:p>
        </w:tc>
      </w:tr>
      <w:tr w:rsidR="006E6353" w:rsidRPr="006E6353" w14:paraId="05CE2135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2431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Делопроизводитель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73C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26A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1,37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FB2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1E9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B12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937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0,83</w:t>
            </w:r>
          </w:p>
        </w:tc>
      </w:tr>
      <w:tr w:rsidR="006E6353" w:rsidRPr="006E6353" w14:paraId="28435271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A8D9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Центр обслуживания клиентов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6851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E35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3F85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816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D73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122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2C8D8757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89E6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центра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160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2930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A1B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029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055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8DF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2,09</w:t>
            </w:r>
          </w:p>
        </w:tc>
      </w:tr>
      <w:tr w:rsidR="006E6353" w:rsidRPr="006E6353" w14:paraId="4556F359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CE13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94F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3D9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9C4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483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EED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FED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1,69</w:t>
            </w:r>
          </w:p>
        </w:tc>
      </w:tr>
      <w:tr w:rsidR="006E6353" w:rsidRPr="006E6353" w14:paraId="34B2D3F3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645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lastRenderedPageBreak/>
              <w:t xml:space="preserve">Специалист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309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941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1,95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95D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130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B6A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12,078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017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23,55</w:t>
            </w:r>
          </w:p>
        </w:tc>
      </w:tr>
      <w:tr w:rsidR="006E6353" w:rsidRPr="006E6353" w14:paraId="3D4A352C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E113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Группа по охране труда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80E7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E014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4805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98BF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A25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C97B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6AD4D967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A961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инженер по охране труда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EA9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9D5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1,95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182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317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882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5B6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1,18</w:t>
            </w:r>
          </w:p>
        </w:tc>
      </w:tr>
      <w:tr w:rsidR="006E6353" w:rsidRPr="006E6353" w14:paraId="1D3C44A6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289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Инженер по охране труда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49E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FD7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1,53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1FC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720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550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A32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0,92</w:t>
            </w:r>
          </w:p>
        </w:tc>
      </w:tr>
      <w:tr w:rsidR="006E6353" w:rsidRPr="006E6353" w14:paraId="16F12B5A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4562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Служба капитального строительства и капитального ремонта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9978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5467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DC05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752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EC2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5D6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2B77CF5F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CF8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 xml:space="preserve">Главный инженер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FC0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12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C3E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3,69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389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1A3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330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64B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2,23</w:t>
            </w:r>
          </w:p>
        </w:tc>
      </w:tr>
      <w:tr w:rsidR="006E6353" w:rsidRPr="006E6353" w14:paraId="75960F25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31F9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FBB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D88A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3B2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CBE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D46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1,2078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720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4,18</w:t>
            </w:r>
          </w:p>
        </w:tc>
      </w:tr>
      <w:tr w:rsidR="006E6353" w:rsidRPr="006E6353" w14:paraId="09502A04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0803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Секретарь руководителя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217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01C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1,73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465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7F5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3EB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D41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1,04</w:t>
            </w:r>
          </w:p>
        </w:tc>
      </w:tr>
      <w:tr w:rsidR="006E6353" w:rsidRPr="006E6353" w14:paraId="60FD3401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8809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9E0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66DC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239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5B0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03F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1,8117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4F4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6,27</w:t>
            </w:r>
          </w:p>
        </w:tc>
      </w:tr>
      <w:tr w:rsidR="006E6353" w:rsidRPr="006E6353" w14:paraId="5C085EE9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E2B4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Инженер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F32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D80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CC4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898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CF7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3,0195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1CD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8,45</w:t>
            </w:r>
          </w:p>
        </w:tc>
      </w:tr>
      <w:tr w:rsidR="006E6353" w:rsidRPr="006E6353" w14:paraId="455A8D96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05C2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Геодезист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B9A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C47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B9D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DC4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3BB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E69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1,69</w:t>
            </w:r>
          </w:p>
        </w:tc>
      </w:tr>
      <w:tr w:rsidR="006E6353" w:rsidRPr="006E6353" w14:paraId="0193006F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9AD2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Руководитель группы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304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EB9E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CAC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528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43E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1,2078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E13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3,55</w:t>
            </w:r>
          </w:p>
        </w:tc>
      </w:tr>
      <w:tr w:rsidR="006E6353" w:rsidRPr="006E6353" w14:paraId="73187D11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42B1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Специалист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6C2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D55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B8D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6C0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DA1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2,4156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F83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6,76</w:t>
            </w:r>
          </w:p>
        </w:tc>
      </w:tr>
      <w:tr w:rsidR="006E6353" w:rsidRPr="006E6353" w14:paraId="033349CC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F7C7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57D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EEF6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3F0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A5A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63F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1,8117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B6F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5,63</w:t>
            </w:r>
          </w:p>
        </w:tc>
      </w:tr>
      <w:tr w:rsidR="006E6353" w:rsidRPr="006E6353" w14:paraId="469B8C74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DAB1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Инженер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B25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602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346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E9E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090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586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1,69</w:t>
            </w:r>
          </w:p>
        </w:tc>
      </w:tr>
      <w:tr w:rsidR="006E6353" w:rsidRPr="006E6353" w14:paraId="37AF78C6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2AB6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Инженер-конструктор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698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189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1E3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31D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D2F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F66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1,69</w:t>
            </w:r>
          </w:p>
        </w:tc>
      </w:tr>
      <w:tr w:rsidR="006E6353" w:rsidRPr="006E6353" w14:paraId="7441D718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0AB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Инженер-проектировщик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C11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4D5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24F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2FC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CE2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4,2273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594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11,84</w:t>
            </w:r>
          </w:p>
        </w:tc>
      </w:tr>
      <w:tr w:rsidR="006E6353" w:rsidRPr="006E6353" w14:paraId="5D1E9F25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B4D3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экономист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B4E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7E3B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4B8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8F0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D0B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9F0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1,78</w:t>
            </w:r>
          </w:p>
        </w:tc>
      </w:tr>
      <w:tr w:rsidR="006E6353" w:rsidRPr="006E6353" w14:paraId="345586EB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3E15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Экономист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9E3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FB3A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4FE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63B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7DA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1,8117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BB9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5,33</w:t>
            </w:r>
          </w:p>
        </w:tc>
      </w:tr>
      <w:tr w:rsidR="006E6353" w:rsidRPr="006E6353" w14:paraId="535882AC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B0E6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Инженер-сметчик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44F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38B2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0E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744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B6D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3,6234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370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10,65</w:t>
            </w:r>
          </w:p>
        </w:tc>
      </w:tr>
      <w:tr w:rsidR="006E6353" w:rsidRPr="006E6353" w14:paraId="48CAE2CE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E1BF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Отдел транспорта электрической энергии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0705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3237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5B4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3B1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C77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8388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753C775E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DD9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B5A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213B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3E9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BCC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338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C1B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</w:tr>
      <w:tr w:rsidR="006E6353" w:rsidRPr="006E6353" w14:paraId="5AB4825F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49D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485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7615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381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DE3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E5D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EDE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6,22</w:t>
            </w:r>
          </w:p>
        </w:tc>
      </w:tr>
      <w:tr w:rsidR="006E6353" w:rsidRPr="006E6353" w14:paraId="5F83253F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4CF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инженер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042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5787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043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429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AD8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3A1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12,44</w:t>
            </w:r>
          </w:p>
        </w:tc>
      </w:tr>
      <w:tr w:rsidR="006E6353" w:rsidRPr="006E6353" w14:paraId="50BAFB85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D82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Инженер-программист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0F3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087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F31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406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65B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F7F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2,80</w:t>
            </w:r>
          </w:p>
        </w:tc>
      </w:tr>
      <w:tr w:rsidR="006E6353" w:rsidRPr="006E6353" w14:paraId="07F91CEC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F9DB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Инженер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068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075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96A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77A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8DA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B0B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28,00</w:t>
            </w:r>
          </w:p>
        </w:tc>
      </w:tr>
      <w:tr w:rsidR="006E6353" w:rsidRPr="006E6353" w14:paraId="5C83B67D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454D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 xml:space="preserve">Техник 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845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269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2,47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334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B19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E20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75D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108,68</w:t>
            </w:r>
          </w:p>
        </w:tc>
      </w:tr>
      <w:tr w:rsidR="006E6353" w:rsidRPr="006E6353" w14:paraId="668687DC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C861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Водитель автомобиля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0B7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2F4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1,53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150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A40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9AF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14E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9,18</w:t>
            </w:r>
          </w:p>
        </w:tc>
      </w:tr>
      <w:tr w:rsidR="006E6353" w:rsidRPr="006E6353" w14:paraId="3F80BAB8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F2DD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Руководитель группы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F05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4DEB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4F3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2CC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A2E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74D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3,11</w:t>
            </w:r>
          </w:p>
        </w:tc>
      </w:tr>
      <w:tr w:rsidR="006E6353" w:rsidRPr="006E6353" w14:paraId="3D59835F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7F16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882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80A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1,37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792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BC4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FE9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3BF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2,74</w:t>
            </w:r>
          </w:p>
        </w:tc>
      </w:tr>
      <w:tr w:rsidR="006E6353" w:rsidRPr="006E6353" w14:paraId="62DC11EE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B658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Электромонтер по эксплуатации электросчетчиков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17D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BD6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1,37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86C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F5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4FF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78C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5,48</w:t>
            </w:r>
          </w:p>
        </w:tc>
      </w:tr>
      <w:tr w:rsidR="006E6353" w:rsidRPr="006E6353" w14:paraId="0F4CE035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B4AC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 xml:space="preserve">Отдел транспорта электрической энергии </w:t>
            </w:r>
            <w:proofErr w:type="spellStart"/>
            <w:r w:rsidRPr="006E6353">
              <w:rPr>
                <w:sz w:val="16"/>
                <w:szCs w:val="16"/>
              </w:rPr>
              <w:t>г.Ленинск</w:t>
            </w:r>
            <w:proofErr w:type="spellEnd"/>
            <w:r w:rsidRPr="006E6353">
              <w:rPr>
                <w:sz w:val="16"/>
                <w:szCs w:val="16"/>
              </w:rPr>
              <w:t>-Кузнецкий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02D2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868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F36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A4F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1BB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BA02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5A650AAA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FFF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53E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2D9B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5E4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90C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F01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649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</w:tr>
      <w:tr w:rsidR="006E6353" w:rsidRPr="006E6353" w14:paraId="4A29D9A0" w14:textId="77777777" w:rsidTr="00392295">
        <w:trPr>
          <w:trHeight w:val="20"/>
        </w:trPr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12F7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инженер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8D8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7C4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3,11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1ED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FC0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C36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3F7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6,22</w:t>
            </w:r>
          </w:p>
        </w:tc>
      </w:tr>
      <w:tr w:rsidR="006E6353" w:rsidRPr="006E6353" w14:paraId="1AFE43E4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B2DB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Инженер-программист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4C5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2B6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DB4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8DE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AF3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9CF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2,80</w:t>
            </w:r>
          </w:p>
        </w:tc>
      </w:tr>
      <w:tr w:rsidR="006E6353" w:rsidRPr="006E6353" w14:paraId="2FC5F978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2FF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Электромонтер по ремонту и обслуживанию электрооборудования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AC3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9EE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1,37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F7B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7A4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E7B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BBC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1,37</w:t>
            </w:r>
          </w:p>
        </w:tc>
      </w:tr>
      <w:tr w:rsidR="006E6353" w:rsidRPr="006E6353" w14:paraId="1886FFA5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3633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Инженер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38E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428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D11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768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3AE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239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5,60</w:t>
            </w:r>
          </w:p>
        </w:tc>
      </w:tr>
      <w:tr w:rsidR="006E6353" w:rsidRPr="006E6353" w14:paraId="7DFE9982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21C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Техник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8C8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668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2,47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D4B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F0A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5E5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CD9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41,99</w:t>
            </w:r>
          </w:p>
        </w:tc>
      </w:tr>
      <w:tr w:rsidR="006E6353" w:rsidRPr="006E6353" w14:paraId="4D64761E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0724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Электромонтер по эксплуатации электросчетчиков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ADB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3EA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0E7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F8F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61D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32B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1,53</w:t>
            </w:r>
          </w:p>
        </w:tc>
      </w:tr>
      <w:tr w:rsidR="006E6353" w:rsidRPr="006E6353" w14:paraId="0F51F8A1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4799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Водитель автомобиля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853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21A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731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13D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EF9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DDC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6,12</w:t>
            </w:r>
          </w:p>
        </w:tc>
      </w:tr>
      <w:tr w:rsidR="006E6353" w:rsidRPr="006E6353" w14:paraId="2930B30F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DEDA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 xml:space="preserve">Отдел энергоснабжения </w:t>
            </w:r>
            <w:proofErr w:type="spellStart"/>
            <w:r w:rsidRPr="006E6353">
              <w:rPr>
                <w:sz w:val="16"/>
                <w:szCs w:val="16"/>
              </w:rPr>
              <w:t>г.Березовский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2B0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C9F1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FBF2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292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F73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D358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4DECDBCA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02FE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9B2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CDB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2DC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8B7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8D0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F04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</w:tr>
      <w:tr w:rsidR="006E6353" w:rsidRPr="006E6353" w14:paraId="3D3F9AC5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A1DD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47B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2CA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3,11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794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AA5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FC3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825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3,11</w:t>
            </w:r>
          </w:p>
        </w:tc>
      </w:tr>
      <w:tr w:rsidR="006E6353" w:rsidRPr="006E6353" w14:paraId="1DF9F9B5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51A1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инженер-программист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741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7D3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033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22B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7B0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BBD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2,80</w:t>
            </w:r>
          </w:p>
        </w:tc>
      </w:tr>
      <w:tr w:rsidR="006E6353" w:rsidRPr="006E6353" w14:paraId="77599D5A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683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Инженер-программист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39E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718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835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3E6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C0A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880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2,80</w:t>
            </w:r>
          </w:p>
        </w:tc>
      </w:tr>
      <w:tr w:rsidR="006E6353" w:rsidRPr="006E6353" w14:paraId="43E3DF1E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8EF7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Экономист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6A9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893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71A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F51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729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CE6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2,80</w:t>
            </w:r>
          </w:p>
        </w:tc>
      </w:tr>
      <w:tr w:rsidR="006E6353" w:rsidRPr="006E6353" w14:paraId="0033B9FF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675B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Инженер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BF4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3A5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3DB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A53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317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E5A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8,40</w:t>
            </w:r>
          </w:p>
        </w:tc>
      </w:tr>
      <w:tr w:rsidR="006E6353" w:rsidRPr="006E6353" w14:paraId="79E7818E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10F3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техник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25A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44B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2,47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300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CAB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B05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B59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22,23</w:t>
            </w:r>
          </w:p>
        </w:tc>
      </w:tr>
      <w:tr w:rsidR="006E6353" w:rsidRPr="006E6353" w14:paraId="1398CD06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1AE6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Электромонтер по эксплуатации электросчетчиков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BC3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D7C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D2D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A0D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878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8EE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3,06</w:t>
            </w:r>
          </w:p>
        </w:tc>
      </w:tr>
      <w:tr w:rsidR="006E6353" w:rsidRPr="006E6353" w14:paraId="71D28A1B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0CE2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Водитель автомобиля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32A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613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B94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5A7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7AB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8EC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7,65</w:t>
            </w:r>
          </w:p>
        </w:tc>
      </w:tr>
      <w:tr w:rsidR="006E6353" w:rsidRPr="006E6353" w14:paraId="1A72ECA7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921A6" w14:textId="77777777" w:rsidR="006E6353" w:rsidRPr="006E6353" w:rsidRDefault="006E6353" w:rsidP="006E6353">
            <w:pPr>
              <w:jc w:val="center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Управление обеспечения деятельности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B04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6404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9BF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E4AB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50F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A2DD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</w:tr>
      <w:tr w:rsidR="006E6353" w:rsidRPr="006E6353" w14:paraId="0F21AEFC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7984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954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11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3E0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3,46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8B72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818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440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68C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2,09</w:t>
            </w:r>
          </w:p>
        </w:tc>
      </w:tr>
      <w:tr w:rsidR="006E6353" w:rsidRPr="006E6353" w14:paraId="01261549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AEA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Главный механик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CE0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EE2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2,94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312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7CB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4B7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513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1,78</w:t>
            </w:r>
          </w:p>
        </w:tc>
      </w:tr>
      <w:tr w:rsidR="006E6353" w:rsidRPr="006E6353" w14:paraId="10534CD2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449F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5CF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F62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2,47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77B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854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519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C8A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1,49</w:t>
            </w:r>
          </w:p>
        </w:tc>
      </w:tr>
      <w:tr w:rsidR="006E6353" w:rsidRPr="006E6353" w14:paraId="0F4667F6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E117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Диспетчер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102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E8CF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26F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9C7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2BD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7E98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0,73</w:t>
            </w:r>
          </w:p>
        </w:tc>
      </w:tr>
      <w:tr w:rsidR="006E6353" w:rsidRPr="006E6353" w14:paraId="3D2A1260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FA92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Водитель автомобиля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815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B953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1,53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936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84D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2A70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15,0975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C7C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23,10</w:t>
            </w:r>
          </w:p>
        </w:tc>
      </w:tr>
      <w:tr w:rsidR="006E6353" w:rsidRPr="006E6353" w14:paraId="11CCC5EE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CFDC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Комендант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DC6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243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4DE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CE1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331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1,2078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92D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1,46</w:t>
            </w:r>
          </w:p>
        </w:tc>
      </w:tr>
      <w:tr w:rsidR="006E6353" w:rsidRPr="006E6353" w14:paraId="569DDADA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1F92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Рабочий по комплексному обслуживанию и ремонту зданий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2D4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9897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1,21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C19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2EC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549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2,4156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F536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2,92</w:t>
            </w:r>
          </w:p>
        </w:tc>
      </w:tr>
      <w:tr w:rsidR="006E6353" w:rsidRPr="006E6353" w14:paraId="2AB67BD5" w14:textId="77777777" w:rsidTr="00392295">
        <w:trPr>
          <w:trHeight w:val="20"/>
        </w:trPr>
        <w:tc>
          <w:tcPr>
            <w:tcW w:w="2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CCEB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Уборщик производственных и служебных помещений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002D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B004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5D99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15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8FBE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0,6039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7211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9,0585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F4BB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9,06</w:t>
            </w:r>
          </w:p>
        </w:tc>
      </w:tr>
      <w:tr w:rsidR="006E6353" w:rsidRPr="006E6353" w14:paraId="7D618D60" w14:textId="77777777" w:rsidTr="006E6353">
        <w:trPr>
          <w:trHeight w:val="20"/>
        </w:trPr>
        <w:tc>
          <w:tcPr>
            <w:tcW w:w="24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96250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D58ED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948F9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1603C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338,5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5A73A" w14:textId="77777777" w:rsidR="006E6353" w:rsidRPr="006E6353" w:rsidRDefault="006E6353" w:rsidP="006E6353">
            <w:pPr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 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D3635" w14:textId="77777777" w:rsidR="006E6353" w:rsidRPr="006E6353" w:rsidRDefault="006E6353" w:rsidP="006E6353">
            <w:pPr>
              <w:jc w:val="right"/>
              <w:rPr>
                <w:sz w:val="16"/>
                <w:szCs w:val="16"/>
              </w:rPr>
            </w:pPr>
            <w:r w:rsidRPr="006E6353">
              <w:rPr>
                <w:sz w:val="16"/>
                <w:szCs w:val="16"/>
              </w:rPr>
              <w:t>255,121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157CCD" w14:textId="77777777" w:rsidR="006E6353" w:rsidRPr="006E6353" w:rsidRDefault="006E6353" w:rsidP="006E6353">
            <w:pPr>
              <w:jc w:val="right"/>
              <w:rPr>
                <w:b/>
                <w:sz w:val="16"/>
                <w:szCs w:val="16"/>
              </w:rPr>
            </w:pPr>
            <w:r w:rsidRPr="006E6353">
              <w:rPr>
                <w:b/>
                <w:sz w:val="16"/>
                <w:szCs w:val="16"/>
              </w:rPr>
              <w:t>2,55</w:t>
            </w:r>
          </w:p>
        </w:tc>
      </w:tr>
    </w:tbl>
    <w:p w14:paraId="227991F7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2CE16E66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lastRenderedPageBreak/>
        <w:t>Предложенный экспертами размер фонда оплаты труда на 2015 год, первый год долгосрочного периода регулирования 2015-2019 год представлен в таблице 5 по форме таблицы П.1.16 Методических указаний №760-э:</w:t>
      </w:r>
    </w:p>
    <w:p w14:paraId="5F550556" w14:textId="77777777" w:rsidR="006E6353" w:rsidRPr="006E6353" w:rsidRDefault="006E6353" w:rsidP="006E6353">
      <w:pPr>
        <w:ind w:firstLine="709"/>
        <w:jc w:val="right"/>
        <w:rPr>
          <w:sz w:val="28"/>
          <w:szCs w:val="28"/>
        </w:rPr>
      </w:pPr>
      <w:r w:rsidRPr="006E6353">
        <w:rPr>
          <w:sz w:val="28"/>
          <w:szCs w:val="28"/>
        </w:rPr>
        <w:t>Таблица 5</w:t>
      </w:r>
    </w:p>
    <w:bookmarkEnd w:id="5"/>
    <w:p w14:paraId="5BBA9C9E" w14:textId="77777777" w:rsidR="006E6353" w:rsidRPr="006E6353" w:rsidRDefault="006E6353" w:rsidP="006E6353">
      <w:pPr>
        <w:spacing w:after="200"/>
        <w:jc w:val="center"/>
        <w:rPr>
          <w:rFonts w:eastAsia="Calibri"/>
          <w:sz w:val="28"/>
          <w:szCs w:val="28"/>
        </w:rPr>
      </w:pPr>
      <w:r w:rsidRPr="006E6353">
        <w:rPr>
          <w:rFonts w:eastAsia="Calibri"/>
          <w:sz w:val="28"/>
          <w:szCs w:val="28"/>
        </w:rPr>
        <w:t>Расчет расходов на оплату труда по передаче электрической энергии          ОАО "СКЭК" на 2015 год</w:t>
      </w: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716"/>
        <w:gridCol w:w="266"/>
        <w:gridCol w:w="3286"/>
        <w:gridCol w:w="992"/>
        <w:gridCol w:w="1418"/>
        <w:gridCol w:w="2977"/>
      </w:tblGrid>
      <w:tr w:rsidR="006E6353" w:rsidRPr="006E6353" w14:paraId="07217623" w14:textId="77777777" w:rsidTr="00392295">
        <w:trPr>
          <w:trHeight w:val="510"/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3437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№</w:t>
            </w:r>
            <w:r w:rsidRPr="006E6353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ADB27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315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F66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План 2015 год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9E6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Примечание</w:t>
            </w:r>
          </w:p>
        </w:tc>
      </w:tr>
      <w:tr w:rsidR="006E6353" w:rsidRPr="006E6353" w14:paraId="09466674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C51A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F4C9C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AF887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Численность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369F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5AF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6A1A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739E3BCC" w14:textId="77777777" w:rsidTr="00392295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1F1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1.1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7BDD4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A58A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Численность РСС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5142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4E7C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A81E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Согласно штатному расписанию на 2015 год</w:t>
            </w:r>
          </w:p>
        </w:tc>
      </w:tr>
      <w:tr w:rsidR="006E6353" w:rsidRPr="006E6353" w14:paraId="147EAFBB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E41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31E40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C3334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Средняя оплата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FCFA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C74F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D5EE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5A7603FB" w14:textId="77777777" w:rsidTr="00392295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491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9C68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1556C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Тарифная ставка рабочего 1 разряда (по отраслевому тарифному соглашению)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F52A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196F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7 056,00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949B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Отраслевое тарифное соглашение в ЖКХ РФ на 2013-2015 гг.  (минимальная ставка с 01.07.2014)</w:t>
            </w:r>
          </w:p>
        </w:tc>
      </w:tr>
      <w:tr w:rsidR="006E6353" w:rsidRPr="006E6353" w14:paraId="60627946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8FD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14ABF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D6B1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Дефлятор по заработной плате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F654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B03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1,07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BEB9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Плановый ИПЦ на 2015</w:t>
            </w:r>
          </w:p>
        </w:tc>
      </w:tr>
      <w:tr w:rsidR="006E6353" w:rsidRPr="006E6353" w14:paraId="3D9171E3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69D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131A8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AC2DC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Тарифная ставка рабочего 1 разряда с учетом дефлятора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610A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A4DC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7 528,75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58CC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3937612F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DAE6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C5D54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54D0F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Средняя ступень оплаты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27D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4D4F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7,00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ABA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59FEF68D" w14:textId="77777777" w:rsidTr="00392295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212B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D20FA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6CCB2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Тарифный коэффициент, соответствующий ступени</w:t>
            </w:r>
            <w:r w:rsidRPr="006E6353">
              <w:rPr>
                <w:sz w:val="20"/>
                <w:szCs w:val="20"/>
              </w:rPr>
              <w:br/>
              <w:t>по оплате труда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932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BB0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2,550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959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Расчет СТК (прилагается)</w:t>
            </w:r>
          </w:p>
        </w:tc>
      </w:tr>
      <w:tr w:rsidR="006E6353" w:rsidRPr="006E6353" w14:paraId="3CFF1E7D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6A5F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E8E9B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1D72F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Среднемесячная тарифная ставка РСС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D7C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CB0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19 198,32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8835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5DCD0485" w14:textId="77777777" w:rsidTr="00392295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74F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0A2C9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1D350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Выплаты, связанные с режимом работы, с условиями труда 1 работника (надбавка за безопасный труд)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52D2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02F4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3 839,66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1B1C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0761DD24" w14:textId="77777777" w:rsidTr="00392295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4C3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2.7.1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EC087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CD4E1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процент выплаты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B3C6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8C77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B3C2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Раздел Б п.5.2.3 Положения об оплате труда – надбавка за безопасный труд (20% от оклада)</w:t>
            </w:r>
          </w:p>
        </w:tc>
      </w:tr>
      <w:tr w:rsidR="006E6353" w:rsidRPr="006E6353" w14:paraId="066F30D1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626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2.7.2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3F4D7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4882B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сумма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859B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56AF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3 839,66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6D70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39BB1F6B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6E3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2.8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0CE81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F1064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Текущее премирование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AAF6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890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7 679,33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3CA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774483DD" w14:textId="77777777" w:rsidTr="00392295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1C6B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2.8.1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C18D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13C55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процент выплаты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4F04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0087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40%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1E19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Пп.2 радел А п.5.2.3 Положения об оплате труда – стимулирующая надбавка (40% от оклада, критерии – Приложение №1 к Положению об оплате труда)</w:t>
            </w:r>
          </w:p>
        </w:tc>
      </w:tr>
      <w:tr w:rsidR="006E6353" w:rsidRPr="006E6353" w14:paraId="61C3FFC3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ACE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2.8.2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BBCF4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CC398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сумма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67B9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055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7 679,33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B77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2CD7119D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D56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18F2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EA03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 xml:space="preserve">Выплаты по итогам года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3DC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80E9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2 457,38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5C6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6DDBE980" w14:textId="77777777" w:rsidTr="00392295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911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2.10.1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A367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91B0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процент выплаты (1/12 зарплаты)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79B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6F7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8%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0A8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Пп.11 радел А п.5.2.3 Положения об оплате труда – годовая премия в размере месячной зарплаты по итогам года (в ежемесячный расчет 1/12)</w:t>
            </w:r>
          </w:p>
        </w:tc>
      </w:tr>
      <w:tr w:rsidR="006E6353" w:rsidRPr="006E6353" w14:paraId="24511A85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D042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2.10.2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73816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F8219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сумма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FEAF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2DF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2 457,38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D431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55FCA9B2" w14:textId="77777777" w:rsidTr="00392295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151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C0239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DFE67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Выплаты по районному коэффициенту и северные надбавки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8A02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71B3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9 952,41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CD59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00DF1693" w14:textId="77777777" w:rsidTr="00392295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EDC0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2.11.1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BC1A7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11AE0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процент выплаты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034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970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30%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D86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 xml:space="preserve">Районный коэффициент, определенный по </w:t>
            </w:r>
            <w:proofErr w:type="spellStart"/>
            <w:r w:rsidRPr="006E6353">
              <w:rPr>
                <w:sz w:val="20"/>
                <w:szCs w:val="20"/>
              </w:rPr>
              <w:t>терр</w:t>
            </w:r>
            <w:proofErr w:type="spellEnd"/>
            <w:r w:rsidRPr="006E6353">
              <w:rPr>
                <w:sz w:val="20"/>
                <w:szCs w:val="20"/>
              </w:rPr>
              <w:t>. Кузбасса</w:t>
            </w:r>
          </w:p>
        </w:tc>
      </w:tr>
      <w:tr w:rsidR="006E6353" w:rsidRPr="006E6353" w14:paraId="7988F24E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B942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lastRenderedPageBreak/>
              <w:t>2.11.2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CC0C3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BEF7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сумма выплат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6D3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E862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9 952,41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F3E8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42F2F23A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912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2.12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2221F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3D0A2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Итого среднемесячная оплата труда на 1 работника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BABA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76A4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43 127,10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6232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37CB10E9" w14:textId="77777777" w:rsidTr="00392295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81A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18A55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4AE39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Расчет средств на оплату труда РСС (включенного</w:t>
            </w:r>
            <w:r w:rsidRPr="006E6353">
              <w:rPr>
                <w:sz w:val="20"/>
                <w:szCs w:val="20"/>
              </w:rPr>
              <w:br/>
              <w:t>в себестоимость)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CE9E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84CC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131 968,93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7AA0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449CB447" w14:textId="77777777" w:rsidTr="00392295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8ABF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B7B88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EE872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Расчет средств на оплату труда непромышленного персонала (включенного в балансовую прибыль)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47AB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0DF7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81F7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6239CBD7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F93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414B1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A9F6C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Расчет по денежным выплатам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B2E6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F20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131 968,93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D388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53FE85C5" w14:textId="77777777" w:rsidTr="00392295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E33A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5.1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30607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B3235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Численность всего, принятая для расчета (базовый период - фактическая)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D1E1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682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255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4C1B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513130CB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A7DD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5.2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AA632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6AEFF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Денежные выплаты на 1 работника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3685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438A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43 127,10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D9F4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1C575C76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BCB4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5.3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920E1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F2942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Итого по денежным выплатам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BACB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D44A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131 968,93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ECDA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60138400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D89B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6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CA5EC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632FD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Итого средства на потребление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EF19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6E1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131 968,93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6AA8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  <w:tr w:rsidR="006E6353" w:rsidRPr="006E6353" w14:paraId="5A4C50B2" w14:textId="77777777" w:rsidTr="00392295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CD16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7C412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9C2C6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Среднемесячный доход на 1 работника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16C6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7288" w14:textId="77777777" w:rsidR="006E6353" w:rsidRPr="006E6353" w:rsidRDefault="006E6353" w:rsidP="006E6353">
            <w:pPr>
              <w:jc w:val="center"/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131 968,93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CBFB" w14:textId="77777777" w:rsidR="006E6353" w:rsidRPr="006E6353" w:rsidRDefault="006E6353" w:rsidP="006E6353">
            <w:pPr>
              <w:rPr>
                <w:sz w:val="20"/>
                <w:szCs w:val="20"/>
              </w:rPr>
            </w:pPr>
            <w:r w:rsidRPr="006E6353">
              <w:rPr>
                <w:sz w:val="20"/>
                <w:szCs w:val="20"/>
              </w:rPr>
              <w:t> </w:t>
            </w:r>
          </w:p>
        </w:tc>
      </w:tr>
    </w:tbl>
    <w:p w14:paraId="3CC0A7E3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45F58688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 xml:space="preserve">По расчетам экспертов в соответствии с отраслевым тарифным соглашением фонд оплаты труда на 2015 год составил 131 968,93 тыс. руб. </w:t>
      </w:r>
    </w:p>
    <w:p w14:paraId="7736EBCA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Фактические и документально подтвержденные расходы на оплату труда за 2013 год составили 130 879,32 тыс. руб. В пересчете на 2015 год с учетом ИПЦ (2014 год – 1,056, 2015 – 1,067) должен составить 147 468,54 тыс. руб., что превышает фонд оплаты труда, рассчитанный согласно положениям ОТС, на 15 499,61 тыс. руб.</w:t>
      </w:r>
    </w:p>
    <w:p w14:paraId="1100A32A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 xml:space="preserve">Следовательно, эксперты делают вывод, что экономически обоснованной является величина фонда оплаты труда на 2015 год, рассчитанная в соответствии с отраслевым тарифным соглашением (Таблица №3) – 131 968,93 тыс. руб. </w:t>
      </w:r>
    </w:p>
    <w:p w14:paraId="6080429F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3388A8BA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Таким образом, за анализируемый период 2015-2019 плановые расходы, пересмотренные в связи с решением Кемеровского областного суда от 12.07.2021 по делу № 3а-80/2021, по фонду оплаты труда ОАО «СКЭК» представлены в таблице 6:</w:t>
      </w:r>
    </w:p>
    <w:p w14:paraId="1CBDAEAE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33E30B26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282F84A7" w14:textId="77777777" w:rsidR="006E6353" w:rsidRPr="006E6353" w:rsidRDefault="006E6353" w:rsidP="006E6353">
      <w:pPr>
        <w:spacing w:line="276" w:lineRule="auto"/>
        <w:ind w:firstLine="851"/>
        <w:jc w:val="right"/>
        <w:rPr>
          <w:rFonts w:eastAsia="Calibri"/>
          <w:sz w:val="28"/>
          <w:szCs w:val="28"/>
          <w:lang w:eastAsia="en-US"/>
        </w:rPr>
      </w:pPr>
      <w:r w:rsidRPr="006E6353">
        <w:rPr>
          <w:rFonts w:eastAsia="Calibri"/>
          <w:sz w:val="28"/>
          <w:szCs w:val="28"/>
          <w:lang w:eastAsia="en-US"/>
        </w:rPr>
        <w:t>Таблица 6</w:t>
      </w:r>
    </w:p>
    <w:p w14:paraId="4200B7F6" w14:textId="77777777" w:rsidR="006E6353" w:rsidRPr="006E6353" w:rsidRDefault="006E6353" w:rsidP="006E635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E6353">
        <w:rPr>
          <w:rFonts w:eastAsia="Calibri"/>
          <w:sz w:val="28"/>
          <w:szCs w:val="28"/>
          <w:lang w:eastAsia="en-US"/>
        </w:rPr>
        <w:t xml:space="preserve">Изменение плановых расходов по оплате труда </w:t>
      </w:r>
    </w:p>
    <w:p w14:paraId="309E222C" w14:textId="77777777" w:rsidR="006E6353" w:rsidRPr="006E6353" w:rsidRDefault="006E6353" w:rsidP="006E635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E6353">
        <w:rPr>
          <w:rFonts w:eastAsia="Calibri"/>
          <w:sz w:val="28"/>
          <w:szCs w:val="28"/>
          <w:lang w:eastAsia="en-US"/>
        </w:rPr>
        <w:t>ОАО «СКЭК» на 2015-2019 гг.</w:t>
      </w:r>
    </w:p>
    <w:p w14:paraId="3D91C89A" w14:textId="77777777" w:rsidR="006E6353" w:rsidRPr="006E6353" w:rsidRDefault="006E6353" w:rsidP="006E635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6E6353">
        <w:rPr>
          <w:rFonts w:eastAsia="Calibri"/>
          <w:sz w:val="28"/>
          <w:szCs w:val="28"/>
          <w:lang w:eastAsia="en-US"/>
        </w:rPr>
        <w:t>тыс. руб.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1423"/>
        <w:gridCol w:w="2835"/>
        <w:gridCol w:w="2977"/>
        <w:gridCol w:w="2409"/>
      </w:tblGrid>
      <w:tr w:rsidR="006E6353" w:rsidRPr="006E6353" w14:paraId="62443E3D" w14:textId="77777777" w:rsidTr="00392295">
        <w:trPr>
          <w:trHeight w:val="90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94E3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Период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933D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Пересмотрено по предписанию ФАС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9601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 xml:space="preserve">Пересмотрено в </w:t>
            </w:r>
            <w:proofErr w:type="spellStart"/>
            <w:r w:rsidRPr="006E6353">
              <w:rPr>
                <w:sz w:val="22"/>
                <w:szCs w:val="22"/>
              </w:rPr>
              <w:t>соотв-ии</w:t>
            </w:r>
            <w:proofErr w:type="spellEnd"/>
            <w:r w:rsidRPr="006E6353">
              <w:rPr>
                <w:sz w:val="22"/>
                <w:szCs w:val="22"/>
              </w:rPr>
              <w:t xml:space="preserve"> с решением Кемеровского областного суда от 12.07.2021 по делу № 3а-80/2021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6E2C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Отклонения (увеличение согласно пересчету по решению суда)</w:t>
            </w:r>
          </w:p>
        </w:tc>
      </w:tr>
      <w:tr w:rsidR="006E6353" w:rsidRPr="006E6353" w14:paraId="1E32D98D" w14:textId="77777777" w:rsidTr="00392295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8319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473A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95 630,82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3A57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131 968,93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CCE9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36 338,11</w:t>
            </w:r>
          </w:p>
        </w:tc>
      </w:tr>
      <w:tr w:rsidR="006E6353" w:rsidRPr="006E6353" w14:paraId="23C364A3" w14:textId="77777777" w:rsidTr="00392295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CBAE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lastRenderedPageBreak/>
              <w:t>2016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9F0D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101 596,54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86D5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140 201,52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780D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38 604,98</w:t>
            </w:r>
          </w:p>
        </w:tc>
      </w:tr>
      <w:tr w:rsidR="006E6353" w:rsidRPr="006E6353" w14:paraId="2962F119" w14:textId="77777777" w:rsidTr="00392295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99DC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3BD3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107 835,25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029D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148 810,84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2FB4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40 975,59</w:t>
            </w:r>
          </w:p>
        </w:tc>
      </w:tr>
      <w:tr w:rsidR="006E6353" w:rsidRPr="006E6353" w14:paraId="4804530F" w14:textId="77777777" w:rsidTr="00392295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045A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DA58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112 592,14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4027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155 375,27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FE5E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42 783,13</w:t>
            </w:r>
          </w:p>
        </w:tc>
      </w:tr>
      <w:tr w:rsidR="006E6353" w:rsidRPr="006E6353" w14:paraId="4ADB23ED" w14:textId="77777777" w:rsidTr="00392295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4A67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3718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117 529,33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8037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162 188,50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986C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44 659,18</w:t>
            </w:r>
          </w:p>
        </w:tc>
      </w:tr>
      <w:tr w:rsidR="006E6353" w:rsidRPr="006E6353" w14:paraId="38A77CFD" w14:textId="77777777" w:rsidTr="00392295">
        <w:trPr>
          <w:trHeight w:val="30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9E2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C453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535 184,07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7A19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738 545,06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D1AB" w14:textId="77777777" w:rsidR="006E6353" w:rsidRPr="006E6353" w:rsidRDefault="006E6353" w:rsidP="006E6353">
            <w:pPr>
              <w:jc w:val="center"/>
              <w:rPr>
                <w:b/>
                <w:sz w:val="28"/>
                <w:szCs w:val="28"/>
              </w:rPr>
            </w:pPr>
            <w:r w:rsidRPr="006E6353">
              <w:rPr>
                <w:rFonts w:eastAsia="Calibri"/>
                <w:b/>
                <w:sz w:val="28"/>
                <w:szCs w:val="28"/>
                <w:lang w:eastAsia="en-US"/>
              </w:rPr>
              <w:t>203 360,99</w:t>
            </w:r>
          </w:p>
        </w:tc>
      </w:tr>
    </w:tbl>
    <w:p w14:paraId="0C72D705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2CAF9DE1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68488A04" w14:textId="77777777" w:rsidR="006E6353" w:rsidRPr="006E6353" w:rsidRDefault="006E6353" w:rsidP="006E6353">
      <w:pPr>
        <w:keepNext/>
        <w:ind w:left="709"/>
        <w:outlineLvl w:val="0"/>
        <w:rPr>
          <w:b/>
          <w:sz w:val="28"/>
          <w:szCs w:val="28"/>
        </w:rPr>
      </w:pPr>
      <w:r w:rsidRPr="006E6353">
        <w:rPr>
          <w:b/>
          <w:sz w:val="28"/>
          <w:szCs w:val="28"/>
        </w:rPr>
        <w:t>3. Отчисления на социальные нужды</w:t>
      </w:r>
    </w:p>
    <w:p w14:paraId="41E3AE05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5697C53D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В соответствии с изменениями размера фонда оплаты труда необходимо произвести пересчет обязательных отчислений на социальные нужды в соответствующие фонды (30,3% от ФОТ):</w:t>
      </w:r>
    </w:p>
    <w:p w14:paraId="1776A3AF" w14:textId="77777777" w:rsidR="006E6353" w:rsidRPr="006E6353" w:rsidRDefault="006E6353" w:rsidP="006E6353">
      <w:pPr>
        <w:ind w:firstLine="709"/>
        <w:jc w:val="right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Таблица 7</w:t>
      </w:r>
    </w:p>
    <w:p w14:paraId="3D7220FA" w14:textId="77777777" w:rsidR="006E6353" w:rsidRPr="006E6353" w:rsidRDefault="006E6353" w:rsidP="006E6353">
      <w:pPr>
        <w:ind w:firstLine="709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lang w:eastAsia="en-US"/>
        </w:rPr>
        <w:t>Изменение плановых расходов по отчислениям на социальные нужды ОАО «СКЭК» на 2017-2019 гг.</w:t>
      </w:r>
    </w:p>
    <w:p w14:paraId="5E67FDB2" w14:textId="77777777" w:rsidR="006E6353" w:rsidRPr="006E6353" w:rsidRDefault="006E6353" w:rsidP="006E6353">
      <w:pPr>
        <w:ind w:firstLine="709"/>
        <w:jc w:val="right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тыс. руб.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9"/>
        <w:gridCol w:w="2377"/>
        <w:gridCol w:w="3329"/>
        <w:gridCol w:w="2060"/>
      </w:tblGrid>
      <w:tr w:rsidR="006E6353" w:rsidRPr="006E6353" w14:paraId="49B162A5" w14:textId="77777777" w:rsidTr="00392295">
        <w:trPr>
          <w:trHeight w:val="441"/>
          <w:tblHeader/>
          <w:jc w:val="center"/>
        </w:trPr>
        <w:tc>
          <w:tcPr>
            <w:tcW w:w="845" w:type="pct"/>
            <w:shd w:val="clear" w:color="auto" w:fill="auto"/>
            <w:vAlign w:val="center"/>
          </w:tcPr>
          <w:p w14:paraId="567C7E90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Период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01103F8B" w14:textId="77777777" w:rsidR="006E6353" w:rsidRPr="006E6353" w:rsidRDefault="006E6353" w:rsidP="006E6353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E6353">
              <w:rPr>
                <w:sz w:val="22"/>
                <w:szCs w:val="22"/>
              </w:rPr>
              <w:t>Пересмотрено по предписанию ФАС России</w:t>
            </w:r>
          </w:p>
        </w:tc>
        <w:tc>
          <w:tcPr>
            <w:tcW w:w="1781" w:type="pct"/>
            <w:shd w:val="clear" w:color="auto" w:fill="auto"/>
            <w:vAlign w:val="center"/>
          </w:tcPr>
          <w:p w14:paraId="67627A2E" w14:textId="77777777" w:rsidR="006E6353" w:rsidRPr="006E6353" w:rsidRDefault="006E6353" w:rsidP="006E6353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E6353">
              <w:rPr>
                <w:sz w:val="22"/>
                <w:szCs w:val="22"/>
              </w:rPr>
              <w:t xml:space="preserve">Пересмотрено в </w:t>
            </w:r>
            <w:proofErr w:type="spellStart"/>
            <w:r w:rsidRPr="006E6353">
              <w:rPr>
                <w:sz w:val="22"/>
                <w:szCs w:val="22"/>
              </w:rPr>
              <w:t>соотв-ии</w:t>
            </w:r>
            <w:proofErr w:type="spellEnd"/>
            <w:r w:rsidRPr="006E6353">
              <w:rPr>
                <w:sz w:val="22"/>
                <w:szCs w:val="22"/>
              </w:rPr>
              <w:t xml:space="preserve"> с решением Кемеровского областного суда от 12.07.2021 по делу № 3а-80/2021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47F629E0" w14:textId="77777777" w:rsidR="006E6353" w:rsidRPr="006E6353" w:rsidRDefault="006E6353" w:rsidP="006E6353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E6353">
              <w:rPr>
                <w:sz w:val="22"/>
                <w:szCs w:val="22"/>
              </w:rPr>
              <w:t>Отклонения (увеличение согласно пересчету по решению суда)</w:t>
            </w:r>
          </w:p>
        </w:tc>
      </w:tr>
      <w:tr w:rsidR="006E6353" w:rsidRPr="006E6353" w14:paraId="5C17A6A6" w14:textId="77777777" w:rsidTr="00392295">
        <w:trPr>
          <w:trHeight w:hRule="exact" w:val="454"/>
          <w:jc w:val="center"/>
        </w:trPr>
        <w:tc>
          <w:tcPr>
            <w:tcW w:w="845" w:type="pct"/>
            <w:shd w:val="clear" w:color="auto" w:fill="auto"/>
            <w:vAlign w:val="center"/>
          </w:tcPr>
          <w:p w14:paraId="35223FD7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2017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7DF7E428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32 782,00</w:t>
            </w:r>
          </w:p>
        </w:tc>
        <w:tc>
          <w:tcPr>
            <w:tcW w:w="1781" w:type="pct"/>
            <w:shd w:val="clear" w:color="auto" w:fill="auto"/>
            <w:vAlign w:val="center"/>
          </w:tcPr>
          <w:p w14:paraId="29F8D68E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45 089,68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4A4BE186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12 307,68</w:t>
            </w:r>
          </w:p>
        </w:tc>
      </w:tr>
      <w:tr w:rsidR="006E6353" w:rsidRPr="006E6353" w14:paraId="78AA6E36" w14:textId="77777777" w:rsidTr="00392295">
        <w:trPr>
          <w:trHeight w:hRule="exact" w:val="454"/>
          <w:jc w:val="center"/>
        </w:trPr>
        <w:tc>
          <w:tcPr>
            <w:tcW w:w="845" w:type="pct"/>
            <w:shd w:val="clear" w:color="auto" w:fill="auto"/>
            <w:vAlign w:val="center"/>
          </w:tcPr>
          <w:p w14:paraId="12610766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2018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2F658668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34 228,00</w:t>
            </w:r>
          </w:p>
        </w:tc>
        <w:tc>
          <w:tcPr>
            <w:tcW w:w="1781" w:type="pct"/>
            <w:shd w:val="clear" w:color="auto" w:fill="auto"/>
            <w:vAlign w:val="center"/>
          </w:tcPr>
          <w:p w14:paraId="64E22004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47 078,71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1F32A4B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12 850,71</w:t>
            </w:r>
          </w:p>
        </w:tc>
      </w:tr>
      <w:tr w:rsidR="006E6353" w:rsidRPr="006E6353" w14:paraId="101649FE" w14:textId="77777777" w:rsidTr="00392295">
        <w:trPr>
          <w:trHeight w:hRule="exact" w:val="454"/>
          <w:jc w:val="center"/>
        </w:trPr>
        <w:tc>
          <w:tcPr>
            <w:tcW w:w="845" w:type="pct"/>
            <w:shd w:val="clear" w:color="auto" w:fill="auto"/>
            <w:vAlign w:val="center"/>
          </w:tcPr>
          <w:p w14:paraId="3D530E32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2019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46251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35 729,00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C8235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49 143,12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C21B7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13 414,12</w:t>
            </w:r>
          </w:p>
        </w:tc>
      </w:tr>
      <w:tr w:rsidR="006E6353" w:rsidRPr="006E6353" w14:paraId="5AB1C297" w14:textId="77777777" w:rsidTr="00392295">
        <w:trPr>
          <w:trHeight w:hRule="exact" w:val="454"/>
          <w:jc w:val="center"/>
        </w:trPr>
        <w:tc>
          <w:tcPr>
            <w:tcW w:w="845" w:type="pct"/>
            <w:shd w:val="clear" w:color="auto" w:fill="auto"/>
            <w:vAlign w:val="center"/>
          </w:tcPr>
          <w:p w14:paraId="422146F3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Всего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C287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102 739,00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7E40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141 311,51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227C" w14:textId="77777777" w:rsidR="006E6353" w:rsidRPr="006E6353" w:rsidRDefault="006E6353" w:rsidP="006E6353">
            <w:pPr>
              <w:jc w:val="center"/>
              <w:rPr>
                <w:b/>
                <w:sz w:val="28"/>
                <w:szCs w:val="28"/>
              </w:rPr>
            </w:pPr>
            <w:r w:rsidRPr="006E6353">
              <w:rPr>
                <w:rFonts w:eastAsia="Calibri"/>
                <w:b/>
                <w:sz w:val="28"/>
                <w:szCs w:val="28"/>
                <w:lang w:eastAsia="en-US"/>
              </w:rPr>
              <w:t>38 572,51</w:t>
            </w:r>
          </w:p>
        </w:tc>
      </w:tr>
    </w:tbl>
    <w:p w14:paraId="708308FF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</w:p>
    <w:p w14:paraId="6DFD1F49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  <w:sectPr w:rsidR="006E6353" w:rsidRPr="006E6353" w:rsidSect="006C627A"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14:paraId="22A62F14" w14:textId="77777777" w:rsidR="006E6353" w:rsidRPr="006E6353" w:rsidRDefault="006E6353" w:rsidP="006E6353">
      <w:pPr>
        <w:keepNext/>
        <w:ind w:left="709"/>
        <w:outlineLvl w:val="0"/>
        <w:rPr>
          <w:b/>
          <w:sz w:val="28"/>
          <w:szCs w:val="28"/>
        </w:rPr>
      </w:pPr>
      <w:bookmarkStart w:id="13" w:name="_Toc91598791"/>
      <w:bookmarkStart w:id="14" w:name="_Toc92812474"/>
      <w:bookmarkStart w:id="15" w:name="_Toc92812530"/>
      <w:r w:rsidRPr="006E6353">
        <w:rPr>
          <w:b/>
          <w:sz w:val="28"/>
          <w:szCs w:val="28"/>
        </w:rPr>
        <w:lastRenderedPageBreak/>
        <w:t xml:space="preserve">4. Плата за аренду имущества на 2017-2019 </w:t>
      </w:r>
      <w:proofErr w:type="spellStart"/>
      <w:r w:rsidRPr="006E6353">
        <w:rPr>
          <w:b/>
          <w:sz w:val="28"/>
          <w:szCs w:val="28"/>
        </w:rPr>
        <w:t>г.г</w:t>
      </w:r>
      <w:bookmarkEnd w:id="13"/>
      <w:bookmarkEnd w:id="14"/>
      <w:bookmarkEnd w:id="15"/>
      <w:proofErr w:type="spellEnd"/>
      <w:r w:rsidRPr="006E6353">
        <w:rPr>
          <w:b/>
          <w:sz w:val="28"/>
          <w:szCs w:val="28"/>
        </w:rPr>
        <w:t>.</w:t>
      </w:r>
    </w:p>
    <w:p w14:paraId="5C68D9F8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3D7EF8C7" w14:textId="77777777" w:rsidR="006E6353" w:rsidRPr="006E6353" w:rsidRDefault="006E6353" w:rsidP="006E6353">
      <w:pPr>
        <w:ind w:firstLine="709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В рамках решения Кемеровского областного суда от 12.07.2021 по делу № 3а-80/2021 экспертами проведён анализ представленных ОАО «СКЭК» обосновывающих материалов по расходам на аренду имущества, в том числе имеющихся на момент исполнения РЭК Кузбасса данного решения.</w:t>
      </w:r>
    </w:p>
    <w:p w14:paraId="4B1AC388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Плата за владение и пользование имуществом учитывается в расходах предприятия согласно подпункту 5 пункта 28 Основ ценообразования, Решению Высшего Арбитражного Суда Российской Федерации от 02.08.2013 по делу N ВАС-6446/13 и письму Федеральной службы по тарифам РФ от 29.11.2013 №СН-12435/13, то есть, исходя из величины амортизации, налогов на имущество и землю и других установленных законодательством Российской Федерации обязательных платежей, связанных с использованием арендованного имущества.</w:t>
      </w:r>
    </w:p>
    <w:p w14:paraId="5CCC1F0E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С 30.12.2019 в пп.5 п. 28 Основ ценообразования внесены изменения Постановлением Правительства от 27.12.2019 № 1892 в части аренды помещений, транспорта и земельных участков, арендная плата по которым определяется в соответствии с п. 29 Основ ценообразования.</w:t>
      </w:r>
    </w:p>
    <w:p w14:paraId="1DD05672" w14:textId="77777777" w:rsidR="006E6353" w:rsidRPr="006E6353" w:rsidRDefault="006E6353" w:rsidP="006E6353">
      <w:pPr>
        <w:ind w:firstLine="720"/>
        <w:jc w:val="both"/>
        <w:rPr>
          <w:sz w:val="28"/>
          <w:szCs w:val="28"/>
        </w:rPr>
      </w:pPr>
      <w:r w:rsidRPr="006E6353">
        <w:rPr>
          <w:sz w:val="28"/>
          <w:szCs w:val="28"/>
        </w:rPr>
        <w:t>В обоснование расходов предприятием представлены договоры аренды с дополнительными соглашениями, расчеты величин арендной платы, аналитические отчеты из системы бухгалтерского учета за 2015 - 2017 годы, подтверждающие размер фактических затрат.</w:t>
      </w:r>
    </w:p>
    <w:p w14:paraId="5C911EA4" w14:textId="77777777" w:rsidR="006E6353" w:rsidRPr="006E6353" w:rsidRDefault="006E6353" w:rsidP="006E6353">
      <w:pPr>
        <w:ind w:firstLine="72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bookmarkStart w:id="16" w:name="_Hlk90644957"/>
      <w:r w:rsidRPr="006E6353">
        <w:rPr>
          <w:sz w:val="28"/>
          <w:szCs w:val="28"/>
        </w:rPr>
        <w:t>В предписание ФАС России от 14.04.2020 № СП/31695/20 в редакции от 01.12.2020 № СП/105289/20 указано о необходимости предоставления ОАО «СКЭК» документов арендодателей, подтверждающих начисление амортизации, налога на имущество и других обязательных платежей. Регулирующим органом письмом от 04.12.2020 № М-8-38/4442-02 запрошены указанные документы арендодателей.</w:t>
      </w:r>
    </w:p>
    <w:p w14:paraId="46516181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ОАО «СКЭК» 28.04.2021 года в дело по установлению услуг на передачу электрической энергии на 2022 год (№ОЦО/2022-17 от 14.05.2021) предоставило в РЭК Кузбасса инвентарные карточки (по состоянию на 31.12.2020) по всем основным средствам, переданным в аренду муниципалитетами, в которых содержится вся необходимая информация для подтверждения сумм амортизации арендованного имущества, а также ведомости начисления амортизации, подписанные представителями КУМИ городов Кемерово, Березовский, Ленинск-Кузнецкий</w:t>
      </w:r>
    </w:p>
    <w:p w14:paraId="3B16693B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 xml:space="preserve">В предписании от 14.04.2020 № СП/31695/20 в редакции от 26.11.2021 № СП/100817/21 ФАС России отмечает о возможности определения полного реестра наличия обслуживаемого муниципального имущества, а также подтверждения начисляемой амортизации, по шаблонам ЕИАС </w:t>
      </w:r>
      <w:bookmarkStart w:id="17" w:name="_Hlk91502556"/>
      <w:r w:rsidRPr="006E6353">
        <w:rPr>
          <w:rFonts w:eastAsia="Calibri"/>
          <w:sz w:val="28"/>
          <w:szCs w:val="28"/>
          <w:shd w:val="clear" w:color="auto" w:fill="FFFFFF"/>
          <w:lang w:val="en-US" w:eastAsia="en-US"/>
        </w:rPr>
        <w:t>PASSPORT</w:t>
      </w: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Pr="006E6353">
        <w:rPr>
          <w:rFonts w:eastAsia="Calibri"/>
          <w:sz w:val="28"/>
          <w:szCs w:val="28"/>
          <w:shd w:val="clear" w:color="auto" w:fill="FFFFFF"/>
          <w:lang w:val="en-US" w:eastAsia="en-US"/>
        </w:rPr>
        <w:t>EE</w:t>
      </w: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Pr="006E6353">
        <w:rPr>
          <w:rFonts w:eastAsia="Calibri"/>
          <w:sz w:val="28"/>
          <w:szCs w:val="28"/>
          <w:shd w:val="clear" w:color="auto" w:fill="FFFFFF"/>
          <w:lang w:val="en-US" w:eastAsia="en-US"/>
        </w:rPr>
        <w:t>NET</w:t>
      </w:r>
      <w:bookmarkEnd w:id="17"/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 xml:space="preserve"> – паспорт линий электропередач и </w:t>
      </w:r>
      <w:r w:rsidRPr="006E6353">
        <w:rPr>
          <w:rFonts w:eastAsia="Calibri"/>
          <w:sz w:val="28"/>
          <w:szCs w:val="28"/>
          <w:shd w:val="clear" w:color="auto" w:fill="FFFFFF"/>
          <w:lang w:val="en-US" w:eastAsia="en-US"/>
        </w:rPr>
        <w:t>PASSPORT</w:t>
      </w: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Pr="006E6353">
        <w:rPr>
          <w:rFonts w:eastAsia="Calibri"/>
          <w:sz w:val="28"/>
          <w:szCs w:val="28"/>
          <w:shd w:val="clear" w:color="auto" w:fill="FFFFFF"/>
          <w:lang w:val="en-US" w:eastAsia="en-US"/>
        </w:rPr>
        <w:t>EE</w:t>
      </w: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Pr="006E6353">
        <w:rPr>
          <w:rFonts w:eastAsia="Calibri"/>
          <w:sz w:val="28"/>
          <w:szCs w:val="28"/>
          <w:shd w:val="clear" w:color="auto" w:fill="FFFFFF"/>
          <w:lang w:val="en-US" w:eastAsia="en-US"/>
        </w:rPr>
        <w:t>STATIONS</w:t>
      </w: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 xml:space="preserve"> - паспорт подстанций (электросетевого оборудования), заполняемых территориальными сетевыми организациями, в том числе и ОАО «СКЭК», в соответствии с требованиями РЭК Кузбасса, </w:t>
      </w: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указанным в постановлении РЭК Кемеровской области от 20.12.2013 № 620 и письма от 04.08.2017 № М-5-27/2758-02. Данное письмо направлялось в адрес всех регулируемых ТСО региона с целью актуализации сведений о наличии в управлении у регулируемых организаций на законном основании электросетевых объектов с обязательным прикреплении ссылок на электронные адреса размещения нормальных схем соответствующих объектов.</w:t>
      </w:r>
    </w:p>
    <w:p w14:paraId="65CFCE54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 xml:space="preserve">Эксперты провели анализ информации содержащихся данных в указанных шаблонах ЕИАС - первоначальная стоимость объектов соответствует ведомости и инвентарным карточкам основных средств. </w:t>
      </w:r>
    </w:p>
    <w:bookmarkEnd w:id="16"/>
    <w:p w14:paraId="702B5ACF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В соответствии с п.28 Основ ценообразования расходы по договорам аренды учитываются при расчете плановой величины в размере, не превышающим сумм амортизации и налоговых платежей.</w:t>
      </w:r>
    </w:p>
    <w:p w14:paraId="4A479F6D" w14:textId="77777777" w:rsidR="006E6353" w:rsidRPr="006E6353" w:rsidRDefault="006E6353" w:rsidP="006E6353">
      <w:pPr>
        <w:ind w:firstLine="851"/>
        <w:jc w:val="both"/>
        <w:rPr>
          <w:bCs/>
          <w:sz w:val="28"/>
          <w:szCs w:val="28"/>
        </w:rPr>
      </w:pPr>
      <w:r w:rsidRPr="006E6353">
        <w:rPr>
          <w:bCs/>
          <w:sz w:val="28"/>
          <w:szCs w:val="28"/>
        </w:rPr>
        <w:t>На основании ведомости начисления амортизации по муниципальному имуществу по факту 2020 года с учетом дополнительных соглашений к договорам аренды (изменения состава имущества) за 2017 – 2020 годы, экспертами произведён расчет арендных платежей и предлагается учесть в необходимой валовой выручке экономически обоснованные, документально подтвержденные расходы по данной статье:</w:t>
      </w:r>
    </w:p>
    <w:p w14:paraId="38BBE58D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- за 2017 год в размере 98 775 тыс. руб. Обоснование принятых расходов на аренду имущества в разрезе договоров на 2017 год представлено в таблице 8;</w:t>
      </w:r>
    </w:p>
    <w:p w14:paraId="1B621A9B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- за 2018 год в размере 107 264 тыс. руб. Обоснование принятых расходов на аренду имущества в разрезе договоров на 2018 год представлено в таблице 9;</w:t>
      </w:r>
    </w:p>
    <w:p w14:paraId="1DA3719F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- за 2019 год в размере 113 044 тыс. руб. Обоснование принятых расходов на аренду имущества в разрезе договоров на 2019 год представлено в таблице 10.</w:t>
      </w:r>
    </w:p>
    <w:p w14:paraId="224A94EA" w14:textId="77777777" w:rsidR="006E6353" w:rsidRPr="006E6353" w:rsidRDefault="006E6353" w:rsidP="006E6353">
      <w:pPr>
        <w:spacing w:line="276" w:lineRule="auto"/>
        <w:ind w:right="142"/>
        <w:contextualSpacing/>
        <w:jc w:val="right"/>
        <w:rPr>
          <w:sz w:val="28"/>
          <w:szCs w:val="28"/>
        </w:rPr>
      </w:pPr>
      <w:r w:rsidRPr="006E6353">
        <w:rPr>
          <w:sz w:val="28"/>
          <w:szCs w:val="28"/>
        </w:rPr>
        <w:t>Таблица 8</w:t>
      </w:r>
    </w:p>
    <w:p w14:paraId="223F98AC" w14:textId="77777777" w:rsidR="006E6353" w:rsidRPr="006E6353" w:rsidRDefault="006E6353" w:rsidP="006E6353">
      <w:pPr>
        <w:spacing w:line="276" w:lineRule="auto"/>
        <w:jc w:val="center"/>
        <w:rPr>
          <w:sz w:val="28"/>
          <w:szCs w:val="28"/>
        </w:rPr>
      </w:pPr>
      <w:r w:rsidRPr="006E6353">
        <w:rPr>
          <w:sz w:val="28"/>
          <w:szCs w:val="28"/>
        </w:rPr>
        <w:t>Обоснование принятых расходов на аренду имущества в разрезе договоров ОАО «СКЭК» на 2017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29"/>
        <w:gridCol w:w="11"/>
        <w:gridCol w:w="2235"/>
        <w:gridCol w:w="1206"/>
        <w:gridCol w:w="4053"/>
      </w:tblGrid>
      <w:tr w:rsidR="006E6353" w:rsidRPr="006E6353" w14:paraId="7F421D5A" w14:textId="77777777" w:rsidTr="00392295">
        <w:trPr>
          <w:trHeight w:val="450"/>
          <w:tblHeader/>
        </w:trPr>
        <w:tc>
          <w:tcPr>
            <w:tcW w:w="9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B2C8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Контрагент</w:t>
            </w:r>
          </w:p>
        </w:tc>
        <w:tc>
          <w:tcPr>
            <w:tcW w:w="121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9A9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Реквизиты договора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71E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Предложение экспертов, тыс. руб.</w:t>
            </w:r>
          </w:p>
        </w:tc>
        <w:tc>
          <w:tcPr>
            <w:tcW w:w="21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3795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Обоснование принятых сумм</w:t>
            </w:r>
          </w:p>
        </w:tc>
      </w:tr>
      <w:tr w:rsidR="006E6353" w:rsidRPr="006E6353" w14:paraId="3D6BB29D" w14:textId="77777777" w:rsidTr="00392295">
        <w:trPr>
          <w:trHeight w:val="362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6CF7D0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Аренда офисов</w:t>
            </w:r>
          </w:p>
        </w:tc>
      </w:tr>
      <w:tr w:rsidR="006E6353" w:rsidRPr="006E6353" w14:paraId="3EEAA193" w14:textId="77777777" w:rsidTr="00392295">
        <w:trPr>
          <w:trHeight w:val="444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18E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"Инвестпроект"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8CD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06-15 от 01.01.2015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D04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10 122,17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B07E4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В доле с учетом распределения на регулируемый вид деятельности, том 4</w:t>
            </w:r>
          </w:p>
        </w:tc>
      </w:tr>
      <w:tr w:rsidR="006E6353" w:rsidRPr="006E6353" w14:paraId="06B700F5" w14:textId="77777777" w:rsidTr="00392295">
        <w:trPr>
          <w:trHeight w:val="540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65E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ОАО "</w:t>
            </w:r>
            <w:proofErr w:type="spellStart"/>
            <w:r w:rsidRPr="006E6353">
              <w:rPr>
                <w:sz w:val="17"/>
                <w:szCs w:val="17"/>
              </w:rPr>
              <w:t>КемВод</w:t>
            </w:r>
            <w:proofErr w:type="spellEnd"/>
            <w:r w:rsidRPr="006E6353">
              <w:rPr>
                <w:sz w:val="17"/>
                <w:szCs w:val="17"/>
              </w:rPr>
              <w:t>"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750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840-04 от 05/01/2004 г.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826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808,51</w:t>
            </w:r>
          </w:p>
        </w:tc>
        <w:tc>
          <w:tcPr>
            <w:tcW w:w="21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A777E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В доле с учетом распределения на регулируемый вид деятельности, том 4</w:t>
            </w:r>
          </w:p>
        </w:tc>
      </w:tr>
      <w:tr w:rsidR="006E6353" w:rsidRPr="006E6353" w14:paraId="74AFA170" w14:textId="77777777" w:rsidTr="00392295">
        <w:trPr>
          <w:trHeight w:val="411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64D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"БЭС"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2C0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№6-13-15 от 14/07/2015 г.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F0A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20,62</w:t>
            </w:r>
          </w:p>
        </w:tc>
        <w:tc>
          <w:tcPr>
            <w:tcW w:w="21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0E8CC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В доле с учетом распределения на регулируемый вид деятельности, том 4</w:t>
            </w:r>
          </w:p>
        </w:tc>
      </w:tr>
      <w:tr w:rsidR="006E6353" w:rsidRPr="006E6353" w14:paraId="16F7C349" w14:textId="77777777" w:rsidTr="00392295">
        <w:trPr>
          <w:trHeight w:val="391"/>
        </w:trPr>
        <w:tc>
          <w:tcPr>
            <w:tcW w:w="9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42E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ОАО "</w:t>
            </w:r>
            <w:proofErr w:type="spellStart"/>
            <w:r w:rsidRPr="006E6353">
              <w:rPr>
                <w:sz w:val="17"/>
                <w:szCs w:val="17"/>
              </w:rPr>
              <w:t>КемВод</w:t>
            </w:r>
            <w:proofErr w:type="spellEnd"/>
            <w:r w:rsidRPr="006E6353">
              <w:rPr>
                <w:sz w:val="17"/>
                <w:szCs w:val="17"/>
              </w:rPr>
              <w:t>"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12BF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№701-04 от 01/07/2003г.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152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57,79</w:t>
            </w:r>
          </w:p>
        </w:tc>
        <w:tc>
          <w:tcPr>
            <w:tcW w:w="21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39AD5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В доле с учетом распределения на регулируемый вид деятельности, том 4</w:t>
            </w:r>
          </w:p>
        </w:tc>
      </w:tr>
      <w:tr w:rsidR="006E6353" w:rsidRPr="006E6353" w14:paraId="796FDDD2" w14:textId="77777777" w:rsidTr="00392295">
        <w:trPr>
          <w:trHeight w:val="315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7C32" w14:textId="77777777" w:rsidR="006E6353" w:rsidRPr="006E6353" w:rsidRDefault="006E6353" w:rsidP="006E6353">
            <w:pPr>
              <w:jc w:val="center"/>
              <w:rPr>
                <w:b/>
                <w:bCs/>
                <w:sz w:val="17"/>
                <w:szCs w:val="17"/>
              </w:rPr>
            </w:pPr>
            <w:r w:rsidRPr="006E6353">
              <w:rPr>
                <w:b/>
                <w:bCs/>
                <w:sz w:val="17"/>
                <w:szCs w:val="17"/>
              </w:rPr>
              <w:t>Итого затраты на аренду офисов по передаче э/э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583D" w14:textId="77777777" w:rsidR="006E6353" w:rsidRPr="006E6353" w:rsidRDefault="006E6353" w:rsidP="006E6353">
            <w:pPr>
              <w:jc w:val="center"/>
              <w:rPr>
                <w:b/>
                <w:bCs/>
                <w:sz w:val="17"/>
                <w:szCs w:val="17"/>
              </w:rPr>
            </w:pPr>
            <w:r w:rsidRPr="006E6353">
              <w:rPr>
                <w:b/>
                <w:bCs/>
                <w:sz w:val="17"/>
                <w:szCs w:val="17"/>
              </w:rPr>
              <w:t>11 009,08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E0058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670645A8" w14:textId="77777777" w:rsidTr="00392295">
        <w:trPr>
          <w:trHeight w:val="4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DC7C9" w14:textId="77777777" w:rsidR="006E6353" w:rsidRPr="006E6353" w:rsidRDefault="006E6353" w:rsidP="006E6353">
            <w:pPr>
              <w:jc w:val="center"/>
              <w:rPr>
                <w:sz w:val="18"/>
                <w:szCs w:val="18"/>
                <w:highlight w:val="yellow"/>
              </w:rPr>
            </w:pPr>
            <w:r w:rsidRPr="006E6353">
              <w:rPr>
                <w:sz w:val="18"/>
                <w:szCs w:val="18"/>
              </w:rPr>
              <w:t>Аренда прочего имущества</w:t>
            </w:r>
          </w:p>
        </w:tc>
      </w:tr>
      <w:tr w:rsidR="006E6353" w:rsidRPr="006E6353" w14:paraId="0B630753" w14:textId="77777777" w:rsidTr="00392295">
        <w:trPr>
          <w:trHeight w:val="495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1D7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"ЦТВС "</w:t>
            </w:r>
            <w:proofErr w:type="spellStart"/>
            <w:r w:rsidRPr="006E6353">
              <w:rPr>
                <w:sz w:val="17"/>
                <w:szCs w:val="17"/>
              </w:rPr>
              <w:t>КузбассТехноСпорт</w:t>
            </w:r>
            <w:proofErr w:type="spellEnd"/>
            <w:r w:rsidRPr="006E6353">
              <w:rPr>
                <w:sz w:val="17"/>
                <w:szCs w:val="17"/>
              </w:rPr>
              <w:t>”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2DF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142/2012 от 25/10/2012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F3D7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97,92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64A08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В доле с учетом распределения на регулируемый вид деятельности</w:t>
            </w:r>
          </w:p>
        </w:tc>
      </w:tr>
      <w:tr w:rsidR="006E6353" w:rsidRPr="006E6353" w14:paraId="056842E8" w14:textId="77777777" w:rsidTr="00392295">
        <w:trPr>
          <w:trHeight w:val="735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BCA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lastRenderedPageBreak/>
              <w:t>ООО "ЦИТ" (ОО "Центр информационных технологий")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AFF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Р0-04 11/12 от 01/12/2012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DFEA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90,62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EE29B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В доле с учетом распределения на регулируемый вид деятельности</w:t>
            </w:r>
          </w:p>
        </w:tc>
      </w:tr>
      <w:tr w:rsidR="006E6353" w:rsidRPr="006E6353" w14:paraId="08BC4F03" w14:textId="77777777" w:rsidTr="00392295">
        <w:trPr>
          <w:trHeight w:val="315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B75A8" w14:textId="77777777" w:rsidR="006E6353" w:rsidRPr="006E6353" w:rsidRDefault="006E6353" w:rsidP="006E6353">
            <w:pPr>
              <w:jc w:val="center"/>
              <w:rPr>
                <w:b/>
                <w:bCs/>
                <w:sz w:val="17"/>
                <w:szCs w:val="17"/>
              </w:rPr>
            </w:pPr>
            <w:r w:rsidRPr="006E6353">
              <w:rPr>
                <w:b/>
                <w:bCs/>
                <w:sz w:val="17"/>
                <w:szCs w:val="17"/>
              </w:rPr>
              <w:t>Итого затраты на аренду прочего имущества по передаче э/э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6A6C" w14:textId="77777777" w:rsidR="006E6353" w:rsidRPr="006E6353" w:rsidRDefault="006E6353" w:rsidP="006E6353">
            <w:pPr>
              <w:jc w:val="center"/>
              <w:rPr>
                <w:b/>
                <w:bCs/>
                <w:sz w:val="17"/>
                <w:szCs w:val="17"/>
              </w:rPr>
            </w:pPr>
            <w:r w:rsidRPr="006E6353">
              <w:rPr>
                <w:b/>
                <w:bCs/>
                <w:sz w:val="17"/>
                <w:szCs w:val="17"/>
              </w:rPr>
              <w:t>188,54</w:t>
            </w: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89A82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35F6BEA2" w14:textId="77777777" w:rsidTr="00392295">
        <w:trPr>
          <w:trHeight w:val="237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2FDB24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7"/>
                <w:szCs w:val="17"/>
              </w:rPr>
              <w:t>Аренда электросетевого имущества</w:t>
            </w:r>
          </w:p>
        </w:tc>
      </w:tr>
      <w:tr w:rsidR="006E6353" w:rsidRPr="006E6353" w14:paraId="014DDAA7" w14:textId="77777777" w:rsidTr="00392295">
        <w:trPr>
          <w:trHeight w:val="417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1C6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 xml:space="preserve">КУМИ </w:t>
            </w:r>
            <w:proofErr w:type="spellStart"/>
            <w:r w:rsidRPr="006E6353">
              <w:rPr>
                <w:sz w:val="17"/>
                <w:szCs w:val="17"/>
              </w:rPr>
              <w:t>г.Кемерово</w:t>
            </w:r>
            <w:proofErr w:type="spellEnd"/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57B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№409 от 07.03.2008 г.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EFD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50 729,61</w:t>
            </w:r>
          </w:p>
        </w:tc>
        <w:tc>
          <w:tcPr>
            <w:tcW w:w="2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05947" w14:textId="77777777" w:rsidR="006E6353" w:rsidRPr="006E6353" w:rsidRDefault="006E6353" w:rsidP="006E6353">
            <w:pPr>
              <w:jc w:val="center"/>
              <w:rPr>
                <w:sz w:val="18"/>
                <w:szCs w:val="18"/>
                <w:highlight w:val="yellow"/>
              </w:rPr>
            </w:pPr>
            <w:r w:rsidRPr="006E6353">
              <w:rPr>
                <w:sz w:val="18"/>
                <w:szCs w:val="18"/>
              </w:rPr>
              <w:t>Расчет выполнен исходя из имеющихся карточек учета нефинансовых активов на 31.12.2020 и ведомости начисления амортизации по факту 2020 года с учетом изменения имущества за период с 2017 по 2020 год</w:t>
            </w:r>
          </w:p>
        </w:tc>
      </w:tr>
      <w:tr w:rsidR="006E6353" w:rsidRPr="006E6353" w14:paraId="23685408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F4D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8A1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50 729,61</w:t>
            </w: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394DBF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3A19C15" w14:textId="77777777" w:rsidTr="00392295">
        <w:trPr>
          <w:trHeight w:val="315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C80D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5C7B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20852B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9CE7F93" w14:textId="77777777" w:rsidTr="00392295">
        <w:trPr>
          <w:trHeight w:val="479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D8A7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 xml:space="preserve">КУМИ </w:t>
            </w:r>
            <w:proofErr w:type="spellStart"/>
            <w:r w:rsidRPr="006E6353">
              <w:rPr>
                <w:sz w:val="17"/>
                <w:szCs w:val="17"/>
              </w:rPr>
              <w:t>г.Кемерово</w:t>
            </w:r>
            <w:proofErr w:type="spellEnd"/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D3E6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14/551 от 31.01.2014г.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F1E8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4 008,82</w:t>
            </w:r>
          </w:p>
        </w:tc>
        <w:tc>
          <w:tcPr>
            <w:tcW w:w="21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D12FF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Расчет выполнен исходя из имеющихся карточек учета нефинансовых активов на 31.12.2020 и ведомости начисления амортизации по факту 2020 года с учетом изменения имущества за период с 2017 по 2020 год</w:t>
            </w:r>
          </w:p>
        </w:tc>
      </w:tr>
      <w:tr w:rsidR="006E6353" w:rsidRPr="006E6353" w14:paraId="511FFDCC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1A6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69F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4 008,82</w:t>
            </w:r>
          </w:p>
        </w:tc>
        <w:tc>
          <w:tcPr>
            <w:tcW w:w="21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71F711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200C778A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64E8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0468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1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C9C160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112C23A5" w14:textId="77777777" w:rsidTr="00392295">
        <w:trPr>
          <w:trHeight w:val="262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AB2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КОАО "Азот"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854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1 от 10.12.2014 г.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EE2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198,914</w:t>
            </w:r>
          </w:p>
        </w:tc>
        <w:tc>
          <w:tcPr>
            <w:tcW w:w="2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CF1FC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Представленные инвентарные карточки учета ОС-6 не в полном объеме</w:t>
            </w:r>
          </w:p>
        </w:tc>
      </w:tr>
      <w:tr w:rsidR="006E6353" w:rsidRPr="006E6353" w14:paraId="5BC50750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354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B17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198,914</w:t>
            </w: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EC354A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27572AE2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611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0E0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A16973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69B01EAA" w14:textId="77777777" w:rsidTr="00392295">
        <w:trPr>
          <w:trHeight w:val="434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4EC3A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</w:t>
            </w:r>
            <w:proofErr w:type="spellStart"/>
            <w:r w:rsidRPr="006E6353">
              <w:rPr>
                <w:sz w:val="17"/>
                <w:szCs w:val="17"/>
              </w:rPr>
              <w:t>Промстрой</w:t>
            </w:r>
            <w:proofErr w:type="spellEnd"/>
            <w:r w:rsidRPr="006E6353">
              <w:rPr>
                <w:sz w:val="17"/>
                <w:szCs w:val="17"/>
              </w:rPr>
              <w:t>-Каравелла"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5BE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б/нот 18.11.2014г.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061B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01059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Не представлено документов арендодателей</w:t>
            </w:r>
          </w:p>
        </w:tc>
      </w:tr>
      <w:tr w:rsidR="006E6353" w:rsidRPr="006E6353" w14:paraId="7E4C8DCC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550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84E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571EFC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323C1B3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CCA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4B7B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5C9097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4BFE976D" w14:textId="77777777" w:rsidTr="00392295">
        <w:trPr>
          <w:trHeight w:val="633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EFDB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</w:t>
            </w:r>
            <w:proofErr w:type="spellStart"/>
            <w:r w:rsidRPr="006E6353">
              <w:rPr>
                <w:sz w:val="17"/>
                <w:szCs w:val="17"/>
              </w:rPr>
              <w:t>Жилсервис</w:t>
            </w:r>
            <w:proofErr w:type="spellEnd"/>
            <w:r w:rsidRPr="006E6353">
              <w:rPr>
                <w:sz w:val="17"/>
                <w:szCs w:val="17"/>
              </w:rPr>
              <w:t xml:space="preserve"> Плюс-Левобережный"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79E7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№06/1-1/14 от 11.06.2014г.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687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506,00</w:t>
            </w:r>
          </w:p>
        </w:tc>
        <w:tc>
          <w:tcPr>
            <w:tcW w:w="2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24786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Представлена справка арендодателя о размере амортизации и налога на имущество</w:t>
            </w:r>
          </w:p>
        </w:tc>
      </w:tr>
      <w:tr w:rsidR="006E6353" w:rsidRPr="006E6353" w14:paraId="4B2F89E3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0FD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330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492,86</w:t>
            </w: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1336F1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237A9325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B2D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2E3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13,14</w:t>
            </w: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FC9F5E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049661FE" w14:textId="77777777" w:rsidTr="00392295">
        <w:trPr>
          <w:trHeight w:val="354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BBC8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ОАО "КГЭС"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12F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№6-03-15 от01.04.2015 г.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3C5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1 104,18</w:t>
            </w:r>
          </w:p>
        </w:tc>
        <w:tc>
          <w:tcPr>
            <w:tcW w:w="2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EAE6E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Принята в соответствии с п. 28 Основ</w:t>
            </w:r>
          </w:p>
        </w:tc>
      </w:tr>
      <w:tr w:rsidR="006E6353" w:rsidRPr="006E6353" w14:paraId="17067C2A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115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DAD8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882,47</w:t>
            </w: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F64D76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2978A509" w14:textId="77777777" w:rsidTr="00392295">
        <w:trPr>
          <w:trHeight w:val="263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17F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691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221,71</w:t>
            </w: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C2FD34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0E61C72F" w14:textId="77777777" w:rsidTr="00392295">
        <w:trPr>
          <w:trHeight w:val="334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086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</w:t>
            </w:r>
            <w:proofErr w:type="spellStart"/>
            <w:r w:rsidRPr="006E6353">
              <w:rPr>
                <w:sz w:val="17"/>
                <w:szCs w:val="17"/>
              </w:rPr>
              <w:t>Програнд</w:t>
            </w:r>
            <w:proofErr w:type="spellEnd"/>
            <w:r w:rsidRPr="006E6353">
              <w:rPr>
                <w:sz w:val="17"/>
                <w:szCs w:val="17"/>
              </w:rPr>
              <w:t>"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87B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№2015-08/1 от 01.08.2015 г.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874F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1 525,42</w:t>
            </w:r>
          </w:p>
        </w:tc>
        <w:tc>
          <w:tcPr>
            <w:tcW w:w="2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E520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Принято по договору, т.к. амортизация больше суммы по дог.</w:t>
            </w:r>
          </w:p>
        </w:tc>
      </w:tr>
      <w:tr w:rsidR="006E6353" w:rsidRPr="006E6353" w14:paraId="25B2A794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FF4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699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1 976,35</w:t>
            </w: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E87A8F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14DEEE83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944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8A5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769,15</w:t>
            </w: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27B1DB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54CC53C8" w14:textId="77777777" w:rsidTr="00392295">
        <w:trPr>
          <w:trHeight w:val="309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C3C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"СДС-Строй"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496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№2015-08/2 от 01.08.2015 г.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6AD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F1744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Не представлено документов арендодателей</w:t>
            </w:r>
          </w:p>
        </w:tc>
      </w:tr>
      <w:tr w:rsidR="006E6353" w:rsidRPr="006E6353" w14:paraId="7406BFB9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15D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DDE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6A8F42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3ADC94A6" w14:textId="77777777" w:rsidTr="00392295">
        <w:trPr>
          <w:trHeight w:val="315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19D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FE4B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0A2FE7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3EA639A0" w14:textId="77777777" w:rsidTr="00392295">
        <w:trPr>
          <w:trHeight w:val="315"/>
        </w:trPr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F7527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</w:t>
            </w:r>
            <w:proofErr w:type="spellStart"/>
            <w:r w:rsidRPr="006E6353">
              <w:rPr>
                <w:sz w:val="17"/>
                <w:szCs w:val="17"/>
              </w:rPr>
              <w:t>Пиллон</w:t>
            </w:r>
            <w:proofErr w:type="spellEnd"/>
            <w:r w:rsidRPr="006E6353">
              <w:rPr>
                <w:sz w:val="17"/>
                <w:szCs w:val="17"/>
              </w:rPr>
              <w:t>"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E32A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№1 от 01.01.2016 г.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460B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01FE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Отсутствие инвентарных карточек учета ОС-6</w:t>
            </w:r>
          </w:p>
        </w:tc>
      </w:tr>
      <w:tr w:rsidR="006E6353" w:rsidRPr="006E6353" w14:paraId="2DB999F5" w14:textId="77777777" w:rsidTr="00392295">
        <w:trPr>
          <w:trHeight w:val="315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D8C7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575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E39E2AC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3B61620E" w14:textId="77777777" w:rsidTr="00392295">
        <w:trPr>
          <w:trHeight w:val="315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40BB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6E4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6" w:type="pct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A005FA0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005789D4" w14:textId="77777777" w:rsidTr="00392295">
        <w:trPr>
          <w:trHeight w:val="496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804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КУМИ Березовского городского округа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67A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№4 от 01.01.2008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446F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9 702,21</w:t>
            </w:r>
          </w:p>
        </w:tc>
        <w:tc>
          <w:tcPr>
            <w:tcW w:w="21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631F7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Расчет выполнен исходя из имеющихся карточек учета нефинансовых активов на 31.12.2020 и ведомости начисления амортизации по факту 2020 года с учетом изменения имущества за период с 2017 по 2020 год</w:t>
            </w:r>
          </w:p>
        </w:tc>
      </w:tr>
      <w:tr w:rsidR="006E6353" w:rsidRPr="006E6353" w14:paraId="2A5F90D0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4D3A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814A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9 702,21</w:t>
            </w:r>
          </w:p>
        </w:tc>
        <w:tc>
          <w:tcPr>
            <w:tcW w:w="21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36C63B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4DF822A1" w14:textId="77777777" w:rsidTr="00392295">
        <w:trPr>
          <w:trHeight w:val="315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4B1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73F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1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0A390D5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0C6F30D8" w14:textId="77777777" w:rsidTr="00392295">
        <w:trPr>
          <w:trHeight w:val="740"/>
        </w:trPr>
        <w:tc>
          <w:tcPr>
            <w:tcW w:w="9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600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КУМИ Ленинск-Кузнецкого городского округа</w:t>
            </w:r>
          </w:p>
        </w:tc>
        <w:tc>
          <w:tcPr>
            <w:tcW w:w="1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580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№197-ап от 14.02.07г.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4DC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19 801,84</w:t>
            </w:r>
          </w:p>
        </w:tc>
        <w:tc>
          <w:tcPr>
            <w:tcW w:w="21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660DF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Расчет выполнен исходя из имеющихся карточек учета нефинансовых активов на 31.12.2020 и ведомости начисления амортизации по факту 2020 года с учетом изменения имущества за период с 2017 по 2020 год</w:t>
            </w:r>
          </w:p>
        </w:tc>
      </w:tr>
      <w:tr w:rsidR="006E6353" w:rsidRPr="006E6353" w14:paraId="1BABB5B7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17C2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9C8B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19 801,84</w:t>
            </w:r>
          </w:p>
        </w:tc>
        <w:tc>
          <w:tcPr>
            <w:tcW w:w="21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83644E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6E2812D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FBDB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DA3F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1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398CFC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16DA75FE" w14:textId="77777777" w:rsidTr="00392295">
        <w:trPr>
          <w:trHeight w:val="300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28F4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Итого по аренде объектов электроэнергетики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ED72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87 576,99</w:t>
            </w:r>
          </w:p>
        </w:tc>
        <w:tc>
          <w:tcPr>
            <w:tcW w:w="21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1D163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25316BBD" w14:textId="77777777" w:rsidTr="00392295">
        <w:trPr>
          <w:trHeight w:val="315"/>
        </w:trPr>
        <w:tc>
          <w:tcPr>
            <w:tcW w:w="217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5F7F" w14:textId="77777777" w:rsidR="006E6353" w:rsidRPr="006E6353" w:rsidRDefault="006E6353" w:rsidP="006E6353">
            <w:pPr>
              <w:jc w:val="center"/>
              <w:rPr>
                <w:b/>
                <w:bCs/>
                <w:sz w:val="18"/>
                <w:szCs w:val="18"/>
              </w:rPr>
            </w:pPr>
            <w:r w:rsidRPr="006E6353">
              <w:rPr>
                <w:b/>
                <w:bCs/>
                <w:sz w:val="18"/>
                <w:szCs w:val="18"/>
              </w:rPr>
              <w:lastRenderedPageBreak/>
              <w:t>ВСЕГО ЗАТРАТЫ ПО СТАТЬЯМ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7D4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98 774,61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2F297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3FF062D" w14:textId="77777777" w:rsidR="006E6353" w:rsidRPr="006E6353" w:rsidRDefault="006E6353" w:rsidP="006E6353">
      <w:pPr>
        <w:ind w:firstLine="720"/>
        <w:jc w:val="both"/>
        <w:rPr>
          <w:sz w:val="28"/>
          <w:szCs w:val="28"/>
        </w:rPr>
      </w:pPr>
    </w:p>
    <w:p w14:paraId="199CE85B" w14:textId="77777777" w:rsidR="006E6353" w:rsidRPr="006E6353" w:rsidRDefault="006E6353" w:rsidP="006E6353">
      <w:pPr>
        <w:jc w:val="right"/>
        <w:rPr>
          <w:sz w:val="28"/>
          <w:szCs w:val="28"/>
        </w:rPr>
      </w:pPr>
      <w:r w:rsidRPr="006E6353">
        <w:rPr>
          <w:sz w:val="28"/>
          <w:szCs w:val="28"/>
        </w:rPr>
        <w:t>Таблица 9</w:t>
      </w:r>
    </w:p>
    <w:p w14:paraId="338AB636" w14:textId="77777777" w:rsidR="006E6353" w:rsidRPr="006E6353" w:rsidRDefault="006E6353" w:rsidP="006E6353">
      <w:pPr>
        <w:jc w:val="center"/>
        <w:rPr>
          <w:sz w:val="28"/>
          <w:szCs w:val="28"/>
        </w:rPr>
      </w:pPr>
      <w:r w:rsidRPr="006E6353">
        <w:rPr>
          <w:sz w:val="28"/>
          <w:szCs w:val="28"/>
        </w:rPr>
        <w:t>Обоснование принятых расходов на аренду имущества в разрезе договоров ОАО «СКЭК» на 2018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29"/>
        <w:gridCol w:w="2271"/>
        <w:gridCol w:w="1206"/>
        <w:gridCol w:w="4028"/>
      </w:tblGrid>
      <w:tr w:rsidR="006E6353" w:rsidRPr="006E6353" w14:paraId="37BC562A" w14:textId="77777777" w:rsidTr="00392295">
        <w:trPr>
          <w:trHeight w:val="690"/>
          <w:tblHeader/>
        </w:trPr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169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Контрагент</w:t>
            </w:r>
          </w:p>
        </w:tc>
        <w:tc>
          <w:tcPr>
            <w:tcW w:w="12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E0E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Реквизиты договора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B5C6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Предложение экспертов, тыс. руб.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59406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Примечание</w:t>
            </w:r>
          </w:p>
        </w:tc>
      </w:tr>
      <w:tr w:rsidR="006E6353" w:rsidRPr="006E6353" w14:paraId="3EB5C0B7" w14:textId="77777777" w:rsidTr="00392295">
        <w:trPr>
          <w:trHeight w:val="33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254A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Аренда офисов</w:t>
            </w:r>
          </w:p>
        </w:tc>
      </w:tr>
      <w:tr w:rsidR="006E6353" w:rsidRPr="006E6353" w14:paraId="772B27E0" w14:textId="77777777" w:rsidTr="00392295">
        <w:trPr>
          <w:trHeight w:val="465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FB9A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"Инвестпроект"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3BF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№06-15 от 01.01.2015г. (№ 14-13 от 01/02/2013 г.)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3E6E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10 468,74</w:t>
            </w:r>
          </w:p>
        </w:tc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D9E35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С учетом распределения на регулируемый вид деятельности</w:t>
            </w:r>
          </w:p>
        </w:tc>
      </w:tr>
      <w:tr w:rsidR="006E6353" w:rsidRPr="006E6353" w14:paraId="18E032F0" w14:textId="77777777" w:rsidTr="00392295">
        <w:trPr>
          <w:trHeight w:val="462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A74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ОАО "</w:t>
            </w:r>
            <w:proofErr w:type="spellStart"/>
            <w:r w:rsidRPr="006E6353">
              <w:rPr>
                <w:sz w:val="17"/>
                <w:szCs w:val="17"/>
              </w:rPr>
              <w:t>КемВод</w:t>
            </w:r>
            <w:proofErr w:type="spellEnd"/>
            <w:r w:rsidRPr="006E6353">
              <w:rPr>
                <w:sz w:val="17"/>
                <w:szCs w:val="17"/>
              </w:rPr>
              <w:t>"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F03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840-04 от 05/01/2004 г.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047FF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808,51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6FACB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С учетом распределения на регулируемый вид деятельности</w:t>
            </w:r>
          </w:p>
        </w:tc>
      </w:tr>
      <w:tr w:rsidR="006E6353" w:rsidRPr="006E6353" w14:paraId="2A722B81" w14:textId="77777777" w:rsidTr="00392295">
        <w:trPr>
          <w:trHeight w:val="315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D7F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"БЭС"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C9B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№6-13-15 от 14/07/2015 г.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B3BB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20,62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DBB95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С учетом распределения на регулируемый вид деятельности</w:t>
            </w:r>
          </w:p>
        </w:tc>
      </w:tr>
      <w:tr w:rsidR="006E6353" w:rsidRPr="006E6353" w14:paraId="120BD2B3" w14:textId="77777777" w:rsidTr="00392295">
        <w:trPr>
          <w:trHeight w:val="330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CEAC" w14:textId="77777777" w:rsidR="006E6353" w:rsidRPr="006E6353" w:rsidRDefault="006E6353" w:rsidP="006E6353">
            <w:pPr>
              <w:jc w:val="center"/>
              <w:rPr>
                <w:b/>
                <w:bCs/>
                <w:sz w:val="17"/>
                <w:szCs w:val="17"/>
              </w:rPr>
            </w:pPr>
            <w:r w:rsidRPr="006E6353">
              <w:rPr>
                <w:b/>
                <w:bCs/>
                <w:sz w:val="17"/>
                <w:szCs w:val="17"/>
              </w:rPr>
              <w:t>Итого затраты на аренду офисов по передаче э/э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4A261" w14:textId="77777777" w:rsidR="006E6353" w:rsidRPr="006E6353" w:rsidRDefault="006E6353" w:rsidP="006E6353">
            <w:pPr>
              <w:jc w:val="center"/>
              <w:rPr>
                <w:b/>
                <w:bCs/>
                <w:sz w:val="17"/>
                <w:szCs w:val="17"/>
              </w:rPr>
            </w:pPr>
            <w:r w:rsidRPr="006E6353">
              <w:rPr>
                <w:b/>
                <w:bCs/>
                <w:sz w:val="17"/>
                <w:szCs w:val="17"/>
              </w:rPr>
              <w:t>11 297,87</w:t>
            </w:r>
          </w:p>
        </w:tc>
        <w:tc>
          <w:tcPr>
            <w:tcW w:w="217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653DB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6CA5B485" w14:textId="77777777" w:rsidTr="00392295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EE43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Аренда прочего имущества</w:t>
            </w:r>
          </w:p>
        </w:tc>
      </w:tr>
      <w:tr w:rsidR="006E6353" w:rsidRPr="006E6353" w14:paraId="30149D77" w14:textId="77777777" w:rsidTr="00392295">
        <w:trPr>
          <w:trHeight w:val="465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4868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"ЦТВС "</w:t>
            </w:r>
            <w:proofErr w:type="spellStart"/>
            <w:r w:rsidRPr="006E6353">
              <w:rPr>
                <w:sz w:val="17"/>
                <w:szCs w:val="17"/>
              </w:rPr>
              <w:t>КузбассТехноСпорт</w:t>
            </w:r>
            <w:proofErr w:type="spellEnd"/>
            <w:r w:rsidRPr="006E6353">
              <w:rPr>
                <w:sz w:val="17"/>
                <w:szCs w:val="17"/>
              </w:rPr>
              <w:t>”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7B7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№142/2012 от 25/10/2012 г.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DB10F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112,12</w:t>
            </w:r>
          </w:p>
        </w:tc>
        <w:tc>
          <w:tcPr>
            <w:tcW w:w="217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E74D4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Аренда каналов связи</w:t>
            </w:r>
          </w:p>
        </w:tc>
      </w:tr>
      <w:tr w:rsidR="006E6353" w:rsidRPr="006E6353" w14:paraId="0C32C371" w14:textId="77777777" w:rsidTr="00392295">
        <w:trPr>
          <w:trHeight w:val="634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BDC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Центр информационных технологий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D26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Р0-04 11/12 от 01/12/2012 г.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0CCB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95,16</w:t>
            </w:r>
          </w:p>
        </w:tc>
        <w:tc>
          <w:tcPr>
            <w:tcW w:w="21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B35D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Аренда каналов связи, с учетом доли на регулируемый вид деятельности</w:t>
            </w:r>
          </w:p>
        </w:tc>
      </w:tr>
      <w:tr w:rsidR="006E6353" w:rsidRPr="006E6353" w14:paraId="5D2CF061" w14:textId="77777777" w:rsidTr="00392295">
        <w:trPr>
          <w:trHeight w:val="330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7290" w14:textId="77777777" w:rsidR="006E6353" w:rsidRPr="006E6353" w:rsidRDefault="006E6353" w:rsidP="006E6353">
            <w:pPr>
              <w:jc w:val="center"/>
              <w:rPr>
                <w:b/>
                <w:bCs/>
                <w:sz w:val="17"/>
                <w:szCs w:val="17"/>
              </w:rPr>
            </w:pPr>
            <w:r w:rsidRPr="006E6353">
              <w:rPr>
                <w:b/>
                <w:bCs/>
                <w:sz w:val="17"/>
                <w:szCs w:val="17"/>
              </w:rPr>
              <w:t>Итого затраты на аренду прочего имущества по передаче э/э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ADBD" w14:textId="77777777" w:rsidR="006E6353" w:rsidRPr="006E6353" w:rsidRDefault="006E6353" w:rsidP="006E6353">
            <w:pPr>
              <w:jc w:val="center"/>
              <w:rPr>
                <w:b/>
                <w:bCs/>
                <w:sz w:val="17"/>
                <w:szCs w:val="17"/>
              </w:rPr>
            </w:pPr>
            <w:r w:rsidRPr="006E6353">
              <w:rPr>
                <w:b/>
                <w:bCs/>
                <w:sz w:val="17"/>
                <w:szCs w:val="17"/>
              </w:rPr>
              <w:t>207,28</w:t>
            </w:r>
          </w:p>
        </w:tc>
        <w:tc>
          <w:tcPr>
            <w:tcW w:w="2172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12B09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6B2A2C8E" w14:textId="77777777" w:rsidTr="00392295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E99A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Аренда электросетевого имущества</w:t>
            </w:r>
          </w:p>
        </w:tc>
      </w:tr>
      <w:tr w:rsidR="006E6353" w:rsidRPr="006E6353" w14:paraId="509202FE" w14:textId="77777777" w:rsidTr="00392295">
        <w:trPr>
          <w:trHeight w:val="367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31F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 xml:space="preserve">КУМИ </w:t>
            </w:r>
            <w:proofErr w:type="spellStart"/>
            <w:r w:rsidRPr="006E6353">
              <w:rPr>
                <w:sz w:val="17"/>
                <w:szCs w:val="17"/>
              </w:rPr>
              <w:t>г.Кемерово</w:t>
            </w:r>
            <w:proofErr w:type="spellEnd"/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4CE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№409 от 07.03.2008 г.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565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57 996,75</w:t>
            </w:r>
          </w:p>
        </w:tc>
        <w:tc>
          <w:tcPr>
            <w:tcW w:w="2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382E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Расчет выполнен исходя из имеющихся карточек учета нефинансовых активов на 31.12.2020 и ведомости начисления амортизации по факту 2020 года с учетом изменения имущества за период с 2018 по 2020 год</w:t>
            </w:r>
          </w:p>
        </w:tc>
      </w:tr>
      <w:tr w:rsidR="006E6353" w:rsidRPr="006E6353" w14:paraId="3CCFDF81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B2A7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651F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57 996,75</w:t>
            </w:r>
          </w:p>
        </w:tc>
        <w:tc>
          <w:tcPr>
            <w:tcW w:w="2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0F6E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040A1DD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2AF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E3B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3D0A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0115D6EC" w14:textId="77777777" w:rsidTr="00392295">
        <w:trPr>
          <w:trHeight w:val="469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977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 xml:space="preserve">КУМИ </w:t>
            </w:r>
            <w:proofErr w:type="spellStart"/>
            <w:r w:rsidRPr="006E6353">
              <w:rPr>
                <w:sz w:val="17"/>
                <w:szCs w:val="17"/>
              </w:rPr>
              <w:t>г.Кемерово</w:t>
            </w:r>
            <w:proofErr w:type="spellEnd"/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A32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14/551 от 31.01.2014г.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74DF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4 908,90</w:t>
            </w:r>
          </w:p>
        </w:tc>
        <w:tc>
          <w:tcPr>
            <w:tcW w:w="2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4BDA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Расчет выполнен исходя из имеющихся карточек учета нефинансовых активов на 31.12.2020 и ведомости начисления амортизации по факту 2020 года с учетом изменения имущества за период с 2018 по 2020 год</w:t>
            </w:r>
          </w:p>
        </w:tc>
      </w:tr>
      <w:tr w:rsidR="006E6353" w:rsidRPr="006E6353" w14:paraId="2AA4C63F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BE5A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596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4 908,90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1657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8D3D7D2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330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931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F938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26C9E2DC" w14:textId="77777777" w:rsidTr="00392295">
        <w:trPr>
          <w:trHeight w:val="315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848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КОАО "Азот"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346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1 от 10.12.2014 г.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869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198,92</w:t>
            </w:r>
          </w:p>
        </w:tc>
        <w:tc>
          <w:tcPr>
            <w:tcW w:w="2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2E44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Представленные инвентарные карточки учета ОС-6 не в полном объеме, принято в размере арендной платы по договору, амортизация в большем размере</w:t>
            </w:r>
          </w:p>
        </w:tc>
      </w:tr>
      <w:tr w:rsidR="006E6353" w:rsidRPr="006E6353" w14:paraId="35700C62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EB0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AAC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198,92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D13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33F7F02C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D43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CF78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FCBF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6CFBF2FD" w14:textId="77777777" w:rsidTr="00392295">
        <w:trPr>
          <w:trHeight w:val="450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981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</w:t>
            </w:r>
            <w:proofErr w:type="spellStart"/>
            <w:r w:rsidRPr="006E6353">
              <w:rPr>
                <w:sz w:val="17"/>
                <w:szCs w:val="17"/>
              </w:rPr>
              <w:t>Промстрой</w:t>
            </w:r>
            <w:proofErr w:type="spellEnd"/>
            <w:r w:rsidRPr="006E6353">
              <w:rPr>
                <w:sz w:val="17"/>
                <w:szCs w:val="17"/>
              </w:rPr>
              <w:t>-Каравелла"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3E2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б/нот 18.11.2014г.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9CC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825D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Не представлено документов арендодателей</w:t>
            </w:r>
          </w:p>
        </w:tc>
      </w:tr>
      <w:tr w:rsidR="006E6353" w:rsidRPr="006E6353" w14:paraId="040DE069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BF8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B1C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C0B5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20F51523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CAFA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A07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4E7E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9A8D81A" w14:textId="77777777" w:rsidTr="00392295">
        <w:trPr>
          <w:trHeight w:val="315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9FA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ОАО "КГЭС"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BB0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№6-03-15 от01.04.2015 г.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F53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1 125,66</w:t>
            </w:r>
          </w:p>
        </w:tc>
        <w:tc>
          <w:tcPr>
            <w:tcW w:w="2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6538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Принята в соответствии с п. 28 Основ</w:t>
            </w:r>
          </w:p>
        </w:tc>
      </w:tr>
      <w:tr w:rsidR="006E6353" w:rsidRPr="006E6353" w14:paraId="33E53333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579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A59A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2 218,09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E0D0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9D7BF81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08B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12FF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141,08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C6D5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01D57CEA" w14:textId="77777777" w:rsidTr="00392295">
        <w:trPr>
          <w:trHeight w:val="315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A7C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</w:t>
            </w:r>
            <w:proofErr w:type="spellStart"/>
            <w:r w:rsidRPr="006E6353">
              <w:rPr>
                <w:sz w:val="17"/>
                <w:szCs w:val="17"/>
              </w:rPr>
              <w:t>Програнд</w:t>
            </w:r>
            <w:proofErr w:type="spellEnd"/>
            <w:r w:rsidRPr="006E6353">
              <w:rPr>
                <w:sz w:val="17"/>
                <w:szCs w:val="17"/>
              </w:rPr>
              <w:t>"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721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№2015-08/1 от 01.08.2015 г.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9CB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1 525,42</w:t>
            </w:r>
          </w:p>
        </w:tc>
        <w:tc>
          <w:tcPr>
            <w:tcW w:w="2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F3B7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Принято по договору, т.к. амортизация больше суммы по дог.</w:t>
            </w:r>
          </w:p>
        </w:tc>
      </w:tr>
      <w:tr w:rsidR="006E6353" w:rsidRPr="006E6353" w14:paraId="66A5C700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D0C8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763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1 976,35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88E0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17A7C9EC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2BB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91E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769,15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429F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4E7C13E" w14:textId="77777777" w:rsidTr="00392295">
        <w:trPr>
          <w:trHeight w:val="315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1577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"СДС-Строй"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289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№2015-08/2 от 01.08.2015 г.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B85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B8A0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Не представлено документов арендодателей</w:t>
            </w:r>
          </w:p>
        </w:tc>
      </w:tr>
      <w:tr w:rsidR="006E6353" w:rsidRPr="006E6353" w14:paraId="360C9B1C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4FBF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45B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D2DA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344EF155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579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lastRenderedPageBreak/>
              <w:t>налог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19B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3243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486F3E9D" w14:textId="77777777" w:rsidTr="00392295">
        <w:trPr>
          <w:trHeight w:val="315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1E2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</w:t>
            </w:r>
            <w:proofErr w:type="spellStart"/>
            <w:r w:rsidRPr="006E6353">
              <w:rPr>
                <w:sz w:val="17"/>
                <w:szCs w:val="17"/>
              </w:rPr>
              <w:t>Пиллон</w:t>
            </w:r>
            <w:proofErr w:type="spellEnd"/>
            <w:r w:rsidRPr="006E6353">
              <w:rPr>
                <w:sz w:val="17"/>
                <w:szCs w:val="17"/>
              </w:rPr>
              <w:t>"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651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№1 от 01.01.2016 г.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D47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7F30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Отсутствие инвентарных карточек учета ОС-6</w:t>
            </w:r>
          </w:p>
        </w:tc>
      </w:tr>
      <w:tr w:rsidR="006E6353" w:rsidRPr="006E6353" w14:paraId="30AAFD21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DAB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460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3076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162BD03E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A1C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DB8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FB1A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3D745D1B" w14:textId="77777777" w:rsidTr="00392295">
        <w:trPr>
          <w:trHeight w:val="730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8C0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КУМИ Березовского городского округа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AB0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№4 от 01.01.2008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49B8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10 064,13</w:t>
            </w:r>
          </w:p>
        </w:tc>
        <w:tc>
          <w:tcPr>
            <w:tcW w:w="2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DC54" w14:textId="77777777" w:rsidR="006E6353" w:rsidRPr="006E6353" w:rsidRDefault="006E6353" w:rsidP="006E6353">
            <w:pPr>
              <w:jc w:val="center"/>
              <w:rPr>
                <w:sz w:val="18"/>
                <w:szCs w:val="18"/>
                <w:highlight w:val="yellow"/>
              </w:rPr>
            </w:pPr>
            <w:r w:rsidRPr="006E6353">
              <w:rPr>
                <w:sz w:val="18"/>
                <w:szCs w:val="18"/>
              </w:rPr>
              <w:t>Расчет выполнен исходя из имеющихся карточек учета нефинансовых активов на 31.12.2020 и ведомости начисления амортизации по факту 2020 года с учетом изменения имущества за период с 2018 по 2020 год</w:t>
            </w:r>
          </w:p>
        </w:tc>
      </w:tr>
      <w:tr w:rsidR="006E6353" w:rsidRPr="006E6353" w14:paraId="20A4BBD5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9F7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623A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10 064,13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4367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66FD5A50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A62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325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A18C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4BBBC8B3" w14:textId="77777777" w:rsidTr="00392295">
        <w:trPr>
          <w:trHeight w:val="665"/>
        </w:trPr>
        <w:tc>
          <w:tcPr>
            <w:tcW w:w="9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A2FB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КУМИ Ленинск-Кузнецкого городского округа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2A9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№197-ап от 14.02.07г.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873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19 939,46</w:t>
            </w:r>
          </w:p>
        </w:tc>
        <w:tc>
          <w:tcPr>
            <w:tcW w:w="2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66AC" w14:textId="77777777" w:rsidR="006E6353" w:rsidRPr="006E6353" w:rsidRDefault="006E6353" w:rsidP="006E6353">
            <w:pPr>
              <w:jc w:val="center"/>
              <w:rPr>
                <w:sz w:val="18"/>
                <w:szCs w:val="18"/>
                <w:highlight w:val="yellow"/>
              </w:rPr>
            </w:pPr>
            <w:r w:rsidRPr="006E6353">
              <w:rPr>
                <w:sz w:val="18"/>
                <w:szCs w:val="18"/>
              </w:rPr>
              <w:t>Расчет выполнен исходя из имеющихся карточек учета нефинансовых активов на 31.12.2020 и ведомости начисления амортизации по факту 2020 года с учетом изменения имущества за период с 2018 по 2020 год</w:t>
            </w:r>
          </w:p>
        </w:tc>
      </w:tr>
      <w:tr w:rsidR="006E6353" w:rsidRPr="006E6353" w14:paraId="540B374A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4A5F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2C6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19 939,46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2CA2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4353A99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F63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57C6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1ED3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5EFE95B5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F76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Итого по аренде объектов электроэнергетики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A24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95 759,20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52CE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0FB298DE" w14:textId="77777777" w:rsidTr="00392295">
        <w:trPr>
          <w:trHeight w:val="315"/>
        </w:trPr>
        <w:tc>
          <w:tcPr>
            <w:tcW w:w="2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17BE" w14:textId="77777777" w:rsidR="006E6353" w:rsidRPr="006E6353" w:rsidRDefault="006E6353" w:rsidP="006E6353">
            <w:pPr>
              <w:jc w:val="center"/>
              <w:rPr>
                <w:b/>
                <w:bCs/>
                <w:sz w:val="18"/>
                <w:szCs w:val="18"/>
              </w:rPr>
            </w:pPr>
            <w:r w:rsidRPr="006E6353">
              <w:rPr>
                <w:b/>
                <w:bCs/>
                <w:sz w:val="18"/>
                <w:szCs w:val="18"/>
              </w:rPr>
              <w:t>ВСЕГО ЗАТРАТЫ ПО СТАТЬЯМ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CFCF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107 264,40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EE60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19F34C5" w14:textId="77777777" w:rsidR="006E6353" w:rsidRPr="006E6353" w:rsidRDefault="006E6353" w:rsidP="006E6353">
      <w:pPr>
        <w:ind w:firstLine="709"/>
        <w:jc w:val="both"/>
        <w:rPr>
          <w:rFonts w:eastAsia="Calibri"/>
          <w:b/>
          <w:iCs/>
          <w:sz w:val="28"/>
          <w:szCs w:val="28"/>
          <w:shd w:val="clear" w:color="auto" w:fill="FFFFFF"/>
          <w:lang w:eastAsia="en-US"/>
        </w:rPr>
      </w:pPr>
    </w:p>
    <w:p w14:paraId="63B84547" w14:textId="77777777" w:rsidR="006E6353" w:rsidRPr="006E6353" w:rsidRDefault="006E6353" w:rsidP="006E6353">
      <w:pPr>
        <w:spacing w:line="276" w:lineRule="auto"/>
        <w:contextualSpacing/>
        <w:jc w:val="right"/>
        <w:rPr>
          <w:sz w:val="28"/>
          <w:szCs w:val="28"/>
        </w:rPr>
      </w:pPr>
      <w:r w:rsidRPr="006E6353">
        <w:rPr>
          <w:sz w:val="28"/>
          <w:szCs w:val="28"/>
        </w:rPr>
        <w:t>Таблица 10</w:t>
      </w:r>
    </w:p>
    <w:p w14:paraId="2F469B39" w14:textId="77777777" w:rsidR="006E6353" w:rsidRPr="006E6353" w:rsidRDefault="006E6353" w:rsidP="006E6353">
      <w:pPr>
        <w:spacing w:line="276" w:lineRule="auto"/>
        <w:jc w:val="center"/>
        <w:rPr>
          <w:sz w:val="28"/>
          <w:szCs w:val="28"/>
        </w:rPr>
      </w:pPr>
      <w:r w:rsidRPr="006E6353">
        <w:rPr>
          <w:sz w:val="28"/>
          <w:szCs w:val="28"/>
        </w:rPr>
        <w:t>Обоснование принятых расходов на аренду имущества в разрезе договоров ОАО «СКЭК» на 2019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29"/>
        <w:gridCol w:w="2018"/>
        <w:gridCol w:w="1319"/>
        <w:gridCol w:w="4178"/>
      </w:tblGrid>
      <w:tr w:rsidR="006E6353" w:rsidRPr="006E6353" w14:paraId="09A4E144" w14:textId="77777777" w:rsidTr="00392295">
        <w:trPr>
          <w:trHeight w:val="315"/>
          <w:tblHeader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98C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Контрагент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A1B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Реквизиты договора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736D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Предложение экспертов, тыс. руб.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44F2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Примечание</w:t>
            </w:r>
          </w:p>
        </w:tc>
      </w:tr>
      <w:tr w:rsidR="006E6353" w:rsidRPr="006E6353" w14:paraId="060759C8" w14:textId="77777777" w:rsidTr="00392295">
        <w:trPr>
          <w:trHeight w:val="3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2B005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7"/>
                <w:szCs w:val="17"/>
              </w:rPr>
              <w:t>Аренда офисов</w:t>
            </w:r>
          </w:p>
        </w:tc>
      </w:tr>
      <w:tr w:rsidR="006E6353" w:rsidRPr="006E6353" w14:paraId="7C5CC451" w14:textId="77777777" w:rsidTr="00392295">
        <w:trPr>
          <w:trHeight w:val="735"/>
        </w:trPr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F657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"Инвестпроект"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59A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№06-15 от 01.01.2015г. (№ 14-13 от 01/02/2013 г.)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FA5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rFonts w:eastAsia="Calibri"/>
                <w:sz w:val="17"/>
                <w:szCs w:val="17"/>
                <w:lang w:eastAsia="en-US"/>
              </w:rPr>
              <w:t>10 417,10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4B411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С учетом распределения на регулируемый вид деятельности</w:t>
            </w:r>
          </w:p>
        </w:tc>
      </w:tr>
      <w:tr w:rsidR="006E6353" w:rsidRPr="006E6353" w14:paraId="7E92AE4C" w14:textId="77777777" w:rsidTr="00392295">
        <w:trPr>
          <w:trHeight w:val="825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56F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ОАО "</w:t>
            </w:r>
            <w:proofErr w:type="spellStart"/>
            <w:r w:rsidRPr="006E6353">
              <w:rPr>
                <w:sz w:val="17"/>
                <w:szCs w:val="17"/>
              </w:rPr>
              <w:t>КемВод</w:t>
            </w:r>
            <w:proofErr w:type="spellEnd"/>
            <w:r w:rsidRPr="006E6353">
              <w:rPr>
                <w:sz w:val="17"/>
                <w:szCs w:val="17"/>
              </w:rPr>
              <w:t>"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AE7A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840-04 от 05/01/2004 г.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3E0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rFonts w:eastAsia="Calibri"/>
                <w:sz w:val="17"/>
                <w:szCs w:val="17"/>
                <w:lang w:eastAsia="en-US"/>
              </w:rPr>
              <w:t>808,51</w:t>
            </w:r>
          </w:p>
        </w:tc>
        <w:tc>
          <w:tcPr>
            <w:tcW w:w="22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9BBB4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С учетом распределения на регулируемый вид деятельности</w:t>
            </w:r>
          </w:p>
        </w:tc>
      </w:tr>
      <w:tr w:rsidR="006E6353" w:rsidRPr="006E6353" w14:paraId="16B59484" w14:textId="77777777" w:rsidTr="00392295">
        <w:trPr>
          <w:trHeight w:val="570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858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"БЭС"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954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№6-13-15 от 14/07/2015 г.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C8D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rFonts w:eastAsia="Calibri"/>
                <w:sz w:val="17"/>
                <w:szCs w:val="17"/>
                <w:lang w:eastAsia="en-US"/>
              </w:rPr>
              <w:t>82,46</w:t>
            </w:r>
          </w:p>
        </w:tc>
        <w:tc>
          <w:tcPr>
            <w:tcW w:w="22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AD5B7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С учетом распределения на регулируемый вид деятельности</w:t>
            </w:r>
          </w:p>
        </w:tc>
      </w:tr>
      <w:tr w:rsidR="006E6353" w:rsidRPr="006E6353" w14:paraId="0480BD07" w14:textId="77777777" w:rsidTr="00392295">
        <w:trPr>
          <w:trHeight w:val="46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46E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Итого затраты на аренду офисов по передаче э/э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0A3B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11 308,07</w:t>
            </w:r>
          </w:p>
        </w:tc>
        <w:tc>
          <w:tcPr>
            <w:tcW w:w="22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4ED4F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13C4987D" w14:textId="77777777" w:rsidTr="00392295">
        <w:trPr>
          <w:trHeight w:val="45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07A67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7"/>
                <w:szCs w:val="17"/>
              </w:rPr>
              <w:t>Аренда прочего имущества</w:t>
            </w:r>
          </w:p>
        </w:tc>
      </w:tr>
      <w:tr w:rsidR="006E6353" w:rsidRPr="006E6353" w14:paraId="5E787D91" w14:textId="77777777" w:rsidTr="00392295">
        <w:trPr>
          <w:trHeight w:val="465"/>
        </w:trPr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A96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"ЦТВС "</w:t>
            </w:r>
            <w:proofErr w:type="spellStart"/>
            <w:r w:rsidRPr="006E6353">
              <w:rPr>
                <w:sz w:val="17"/>
                <w:szCs w:val="17"/>
              </w:rPr>
              <w:t>КузбассТехноСпорт</w:t>
            </w:r>
            <w:proofErr w:type="spellEnd"/>
            <w:r w:rsidRPr="006E6353">
              <w:rPr>
                <w:sz w:val="17"/>
                <w:szCs w:val="17"/>
              </w:rPr>
              <w:t>”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DFB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№142/2012 от 25/10/2012 г.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3C6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rFonts w:eastAsia="Calibri"/>
                <w:sz w:val="17"/>
                <w:szCs w:val="17"/>
                <w:lang w:eastAsia="en-US"/>
              </w:rPr>
              <w:t>115,48</w:t>
            </w:r>
          </w:p>
        </w:tc>
        <w:tc>
          <w:tcPr>
            <w:tcW w:w="224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F7CEE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Аренда каналов связи</w:t>
            </w:r>
          </w:p>
        </w:tc>
      </w:tr>
      <w:tr w:rsidR="006E6353" w:rsidRPr="006E6353" w14:paraId="4A70816C" w14:textId="77777777" w:rsidTr="00392295">
        <w:trPr>
          <w:trHeight w:val="735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0BFA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Центр информационных технологий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49A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Р0-04 11/12 от 01/12/2012 г.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E26A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rFonts w:eastAsia="Calibri"/>
                <w:sz w:val="17"/>
                <w:szCs w:val="17"/>
                <w:lang w:eastAsia="en-US"/>
              </w:rPr>
              <w:t>106,68</w:t>
            </w:r>
          </w:p>
        </w:tc>
        <w:tc>
          <w:tcPr>
            <w:tcW w:w="22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C677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Аренда каналов связи, с учетом доли на регулируемый вид деятельности</w:t>
            </w:r>
          </w:p>
        </w:tc>
      </w:tr>
      <w:tr w:rsidR="006E6353" w:rsidRPr="006E6353" w14:paraId="02E0593D" w14:textId="77777777" w:rsidTr="00392295">
        <w:trPr>
          <w:trHeight w:val="46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DCE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Итого затраты на аренду прочего имущества по передаче э/э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25885B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222,16</w:t>
            </w:r>
          </w:p>
        </w:tc>
        <w:tc>
          <w:tcPr>
            <w:tcW w:w="22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CC221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D547E4E" w14:textId="77777777" w:rsidTr="0039229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C3D31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7"/>
                <w:szCs w:val="17"/>
              </w:rPr>
              <w:t>Аренда электросетевого имущества</w:t>
            </w:r>
          </w:p>
        </w:tc>
      </w:tr>
      <w:tr w:rsidR="006E6353" w:rsidRPr="006E6353" w14:paraId="2ACF4CDC" w14:textId="77777777" w:rsidTr="00392295">
        <w:trPr>
          <w:trHeight w:val="308"/>
        </w:trPr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70B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 xml:space="preserve">КУМИ </w:t>
            </w:r>
            <w:proofErr w:type="spellStart"/>
            <w:r w:rsidRPr="006E6353">
              <w:rPr>
                <w:sz w:val="17"/>
                <w:szCs w:val="17"/>
              </w:rPr>
              <w:t>г.Кемерово</w:t>
            </w:r>
            <w:proofErr w:type="spellEnd"/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27F7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№409 от 07.03.2008 г.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81D9F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62 601,89</w:t>
            </w:r>
          </w:p>
        </w:tc>
        <w:tc>
          <w:tcPr>
            <w:tcW w:w="224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5565F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Расчет выполнен исходя из имеющихся карточек учета нефинансовых активов на 31.12.2020 и ведомости начисления амортизации по факту 2020 года с учетом изменения имущества за период с 2019 по 2020 год</w:t>
            </w:r>
          </w:p>
        </w:tc>
      </w:tr>
      <w:tr w:rsidR="006E6353" w:rsidRPr="006E6353" w14:paraId="0FF72126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5F4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8DC7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62 601,89</w:t>
            </w:r>
          </w:p>
        </w:tc>
        <w:tc>
          <w:tcPr>
            <w:tcW w:w="224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A7EDD29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47014026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6B9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EA5CB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24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7B29D9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675BA2A2" w14:textId="77777777" w:rsidTr="00392295">
        <w:trPr>
          <w:trHeight w:val="320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D53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 xml:space="preserve">КУМИ </w:t>
            </w:r>
            <w:proofErr w:type="spellStart"/>
            <w:r w:rsidRPr="006E6353">
              <w:rPr>
                <w:sz w:val="17"/>
                <w:szCs w:val="17"/>
              </w:rPr>
              <w:t>г.Кемерово</w:t>
            </w:r>
            <w:proofErr w:type="spellEnd"/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3A1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17/614 от 01.02.2017г.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3346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4 908,04</w:t>
            </w:r>
          </w:p>
        </w:tc>
        <w:tc>
          <w:tcPr>
            <w:tcW w:w="2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8F37C7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Расчет выполнен исходя из имеющихся карточек учета нефинансовых активов на 31.12.2020 и ведомости начисления амортизации по факту 2020 года с учетом изменения имущества за период с 2019 по 2020 год</w:t>
            </w:r>
          </w:p>
        </w:tc>
      </w:tr>
      <w:tr w:rsidR="006E6353" w:rsidRPr="006E6353" w14:paraId="79F3F550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1CC8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lastRenderedPageBreak/>
              <w:t>амортизация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0F2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4 908,04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AD431A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234C88B9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F91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EF17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61998E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08C376FD" w14:textId="77777777" w:rsidTr="00392295">
        <w:trPr>
          <w:trHeight w:val="315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D428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КОАО "Азот"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F027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1 от 10.12.2014 г.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1D80B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198,92</w:t>
            </w:r>
          </w:p>
        </w:tc>
        <w:tc>
          <w:tcPr>
            <w:tcW w:w="2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9E999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Представленные инвентарные карточки учета ОС-6 не в полном объеме</w:t>
            </w:r>
          </w:p>
        </w:tc>
      </w:tr>
      <w:tr w:rsidR="006E6353" w:rsidRPr="006E6353" w14:paraId="7295E5E5" w14:textId="77777777" w:rsidTr="00392295">
        <w:trPr>
          <w:trHeight w:val="360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8AA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CBC4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198,92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BEE64C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36CEFAC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7ECB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A34A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A12845E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0878381E" w14:textId="77777777" w:rsidTr="00392295">
        <w:trPr>
          <w:trHeight w:val="315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9E68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</w:t>
            </w:r>
            <w:proofErr w:type="spellStart"/>
            <w:r w:rsidRPr="006E6353">
              <w:rPr>
                <w:sz w:val="17"/>
                <w:szCs w:val="17"/>
              </w:rPr>
              <w:t>Промстрой</w:t>
            </w:r>
            <w:proofErr w:type="spellEnd"/>
            <w:r w:rsidRPr="006E6353">
              <w:rPr>
                <w:sz w:val="17"/>
                <w:szCs w:val="17"/>
              </w:rPr>
              <w:t>-Каравелла"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DE9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 б/нот 18.11.2014г.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8F6E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54C98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Не представлено документов арендодателей</w:t>
            </w:r>
          </w:p>
        </w:tc>
      </w:tr>
      <w:tr w:rsidR="006E6353" w:rsidRPr="006E6353" w14:paraId="46F7AA97" w14:textId="77777777" w:rsidTr="00392295">
        <w:trPr>
          <w:trHeight w:val="27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82A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A43D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EA7783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8719433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401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EA48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1A3BB6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6EF58545" w14:textId="77777777" w:rsidTr="00392295">
        <w:trPr>
          <w:trHeight w:val="450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55A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ОАО "КГЭС"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A09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№6-03-15 от01.04.2015 г.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15C9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1 195,90</w:t>
            </w:r>
          </w:p>
        </w:tc>
        <w:tc>
          <w:tcPr>
            <w:tcW w:w="2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97B8C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Принята в соответствии с п. 28 Основ</w:t>
            </w:r>
          </w:p>
        </w:tc>
      </w:tr>
      <w:tr w:rsidR="006E6353" w:rsidRPr="006E6353" w14:paraId="1019ED7A" w14:textId="77777777" w:rsidTr="00392295">
        <w:trPr>
          <w:trHeight w:val="307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98FB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7CB3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844,64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AB1A3B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4E8039E8" w14:textId="77777777" w:rsidTr="00392295">
        <w:trPr>
          <w:trHeight w:val="28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22F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1EF57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351,26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E7AA62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0BDDA084" w14:textId="77777777" w:rsidTr="00392295">
        <w:trPr>
          <w:trHeight w:val="405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5DF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</w:t>
            </w:r>
            <w:proofErr w:type="spellStart"/>
            <w:r w:rsidRPr="006E6353">
              <w:rPr>
                <w:sz w:val="17"/>
                <w:szCs w:val="17"/>
              </w:rPr>
              <w:t>Програнд</w:t>
            </w:r>
            <w:proofErr w:type="spellEnd"/>
            <w:r w:rsidRPr="006E6353">
              <w:rPr>
                <w:sz w:val="17"/>
                <w:szCs w:val="17"/>
              </w:rPr>
              <w:t>"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6B2E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№2015-08/1 от 01.08.2015 г.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0AD5D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1 525,42</w:t>
            </w:r>
          </w:p>
        </w:tc>
        <w:tc>
          <w:tcPr>
            <w:tcW w:w="2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7809C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Принято по договору, т.к. амортизация больше суммы по дог.</w:t>
            </w:r>
          </w:p>
        </w:tc>
      </w:tr>
      <w:tr w:rsidR="006E6353" w:rsidRPr="006E6353" w14:paraId="64405B9B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922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A2CA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2 171,60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C081CD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287B1D0B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23C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3397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326,46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EF82D6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69B3609C" w14:textId="77777777" w:rsidTr="00392295">
        <w:trPr>
          <w:trHeight w:val="450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E58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ООО "СДС-Строй"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E85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№2015-08/2 от 01.08.2015 г.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4A86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0847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Не представлено документов арендодателей</w:t>
            </w:r>
          </w:p>
        </w:tc>
      </w:tr>
      <w:tr w:rsidR="006E6353" w:rsidRPr="006E6353" w14:paraId="12D6183C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3231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proofErr w:type="spellStart"/>
            <w:r w:rsidRPr="006E6353">
              <w:rPr>
                <w:sz w:val="17"/>
                <w:szCs w:val="17"/>
              </w:rPr>
              <w:t>амортизаци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283C6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A1CA2F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58A03AED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814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74AB7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0,00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EA3FD8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B886306" w14:textId="77777777" w:rsidTr="00392295">
        <w:trPr>
          <w:trHeight w:val="450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80E0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КУМИ Березовского городского округа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BEA2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№4 от 01.01.2008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31B9A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10 340,79</w:t>
            </w:r>
          </w:p>
        </w:tc>
        <w:tc>
          <w:tcPr>
            <w:tcW w:w="2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6B91D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Расчет выполнен исходя из имеющихся карточек учета нефинансовых активов на 31.12.2020 и ведомости начисления амортизации по факту 2020 года с учетом изменения имущества за период с 2019 по 2020 год</w:t>
            </w:r>
          </w:p>
        </w:tc>
      </w:tr>
      <w:tr w:rsidR="006E6353" w:rsidRPr="006E6353" w14:paraId="77D788AB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E70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B9998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10 340,79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7014B7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4160B787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004F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F97A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7A1ABE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089FFC42" w14:textId="77777777" w:rsidTr="00392295">
        <w:trPr>
          <w:trHeight w:val="450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7AFA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КУМИ Ленинск-Кузнецкого городского округа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A6DC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№197-ап от 14.02.07г.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4F7D4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20 743,20</w:t>
            </w:r>
          </w:p>
        </w:tc>
        <w:tc>
          <w:tcPr>
            <w:tcW w:w="2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43272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  <w:r w:rsidRPr="006E6353">
              <w:rPr>
                <w:sz w:val="18"/>
                <w:szCs w:val="18"/>
              </w:rPr>
              <w:t>Расчет выполнен исходя из имеющихся карточек учета нефинансовых активов на 31.12.2020 и ведомости начисления амортизации по факту 2020 года с учетом изменения имущества за период с 2019 по 2020 год</w:t>
            </w:r>
          </w:p>
        </w:tc>
      </w:tr>
      <w:tr w:rsidR="006E6353" w:rsidRPr="006E6353" w14:paraId="70B23FB4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3655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амортизация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A4A3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20 743,20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3E438C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47DEB631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C153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налог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F340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0</w:t>
            </w:r>
          </w:p>
        </w:tc>
        <w:tc>
          <w:tcPr>
            <w:tcW w:w="2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7C47E3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7B57ED0B" w14:textId="77777777" w:rsidTr="00392295">
        <w:trPr>
          <w:trHeight w:val="31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050D7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Итого по аренде объектов электроэнергетики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2A162F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101 514,16</w:t>
            </w:r>
          </w:p>
        </w:tc>
        <w:tc>
          <w:tcPr>
            <w:tcW w:w="22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C6E5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  <w:tr w:rsidR="006E6353" w:rsidRPr="006E6353" w14:paraId="65CE6A63" w14:textId="77777777" w:rsidTr="00392295">
        <w:trPr>
          <w:trHeight w:val="465"/>
        </w:trPr>
        <w:tc>
          <w:tcPr>
            <w:tcW w:w="204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C57D" w14:textId="77777777" w:rsidR="006E6353" w:rsidRPr="006E6353" w:rsidRDefault="006E6353" w:rsidP="006E6353">
            <w:pPr>
              <w:jc w:val="center"/>
              <w:rPr>
                <w:b/>
                <w:bCs/>
                <w:sz w:val="18"/>
                <w:szCs w:val="18"/>
              </w:rPr>
            </w:pPr>
            <w:r w:rsidRPr="006E6353">
              <w:rPr>
                <w:b/>
                <w:bCs/>
                <w:sz w:val="18"/>
                <w:szCs w:val="18"/>
              </w:rPr>
              <w:t>ВСЕГО ЗАТРАТЫ ПО СТАТЬЯМ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4E69" w14:textId="77777777" w:rsidR="006E6353" w:rsidRPr="006E6353" w:rsidRDefault="006E6353" w:rsidP="006E6353">
            <w:pPr>
              <w:jc w:val="center"/>
              <w:rPr>
                <w:sz w:val="17"/>
                <w:szCs w:val="17"/>
              </w:rPr>
            </w:pPr>
            <w:r w:rsidRPr="006E6353">
              <w:rPr>
                <w:sz w:val="17"/>
                <w:szCs w:val="17"/>
              </w:rPr>
              <w:t>113 044,39</w:t>
            </w:r>
          </w:p>
        </w:tc>
        <w:tc>
          <w:tcPr>
            <w:tcW w:w="22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2F1AF" w14:textId="77777777" w:rsidR="006E6353" w:rsidRPr="006E6353" w:rsidRDefault="006E6353" w:rsidP="006E635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AD4516D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25F94B7A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Таким образом, за анализируемый период 2017-2019 плановые расходы, пересмотренные в связи с решением Кемеровского областного суда от 12.07.2021 по делу № 3а-80/2021, по аренде имущества ОАО «СКЭК» представлены в таблице 11:</w:t>
      </w:r>
    </w:p>
    <w:p w14:paraId="67D15A44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6580BF76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173E0D21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2BAAF892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153FFD23" w14:textId="77777777" w:rsidR="006E6353" w:rsidRDefault="006E6353" w:rsidP="006E6353">
      <w:pPr>
        <w:spacing w:line="276" w:lineRule="auto"/>
        <w:ind w:firstLine="851"/>
        <w:jc w:val="right"/>
        <w:rPr>
          <w:rFonts w:eastAsia="Calibri"/>
          <w:sz w:val="28"/>
          <w:szCs w:val="28"/>
          <w:lang w:eastAsia="en-US"/>
        </w:rPr>
        <w:sectPr w:rsidR="006E6353" w:rsidSect="00B0448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90EC70A" w14:textId="77777777" w:rsidR="006E6353" w:rsidRPr="006E6353" w:rsidRDefault="006E6353" w:rsidP="006E6353">
      <w:pPr>
        <w:spacing w:line="276" w:lineRule="auto"/>
        <w:ind w:firstLine="851"/>
        <w:jc w:val="right"/>
        <w:rPr>
          <w:rFonts w:eastAsia="Calibri"/>
          <w:sz w:val="28"/>
          <w:szCs w:val="28"/>
          <w:lang w:eastAsia="en-US"/>
        </w:rPr>
      </w:pPr>
      <w:r w:rsidRPr="006E6353">
        <w:rPr>
          <w:rFonts w:eastAsia="Calibri"/>
          <w:sz w:val="28"/>
          <w:szCs w:val="28"/>
          <w:lang w:eastAsia="en-US"/>
        </w:rPr>
        <w:lastRenderedPageBreak/>
        <w:t>Таблица 11</w:t>
      </w:r>
    </w:p>
    <w:p w14:paraId="26F6A7D8" w14:textId="77777777" w:rsidR="006E6353" w:rsidRPr="006E6353" w:rsidRDefault="006E6353" w:rsidP="006E635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E6353">
        <w:rPr>
          <w:rFonts w:eastAsia="Calibri"/>
          <w:sz w:val="28"/>
          <w:szCs w:val="28"/>
          <w:lang w:eastAsia="en-US"/>
        </w:rPr>
        <w:t xml:space="preserve">Изменения плановых расходов по арендной плате </w:t>
      </w:r>
    </w:p>
    <w:p w14:paraId="5F91E1CF" w14:textId="77777777" w:rsidR="006E6353" w:rsidRPr="006E6353" w:rsidRDefault="006E6353" w:rsidP="006E635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E6353">
        <w:rPr>
          <w:rFonts w:eastAsia="Calibri"/>
          <w:sz w:val="28"/>
          <w:szCs w:val="28"/>
          <w:lang w:eastAsia="en-US"/>
        </w:rPr>
        <w:t>ОАО «СКЭК» на 2017-2019 гг.</w:t>
      </w:r>
    </w:p>
    <w:p w14:paraId="7A90A1F4" w14:textId="77777777" w:rsidR="006E6353" w:rsidRPr="006E6353" w:rsidRDefault="006E6353" w:rsidP="006E6353">
      <w:pPr>
        <w:ind w:firstLine="709"/>
        <w:jc w:val="right"/>
        <w:rPr>
          <w:rFonts w:eastAsia="Calibri"/>
          <w:sz w:val="28"/>
          <w:szCs w:val="28"/>
          <w:shd w:val="clear" w:color="auto" w:fill="FFFFFF"/>
          <w:lang w:eastAsia="en-US"/>
        </w:rPr>
      </w:pPr>
      <w:proofErr w:type="spellStart"/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тыс.руб</w:t>
      </w:r>
      <w:proofErr w:type="spellEnd"/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2377"/>
        <w:gridCol w:w="3328"/>
        <w:gridCol w:w="2059"/>
      </w:tblGrid>
      <w:tr w:rsidR="006E6353" w:rsidRPr="006E6353" w14:paraId="7B7AB812" w14:textId="77777777" w:rsidTr="00392295">
        <w:trPr>
          <w:trHeight w:val="1152"/>
          <w:tblHeader/>
          <w:jc w:val="center"/>
        </w:trPr>
        <w:tc>
          <w:tcPr>
            <w:tcW w:w="845" w:type="pct"/>
            <w:shd w:val="clear" w:color="auto" w:fill="auto"/>
            <w:vAlign w:val="center"/>
          </w:tcPr>
          <w:p w14:paraId="19A21317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Период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79C32029" w14:textId="77777777" w:rsidR="006E6353" w:rsidRPr="006E6353" w:rsidRDefault="006E6353" w:rsidP="006E6353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E6353">
              <w:rPr>
                <w:sz w:val="22"/>
                <w:szCs w:val="22"/>
              </w:rPr>
              <w:t>Пересмотрено по предписанию ФАС России</w:t>
            </w:r>
          </w:p>
        </w:tc>
        <w:tc>
          <w:tcPr>
            <w:tcW w:w="1781" w:type="pct"/>
            <w:shd w:val="clear" w:color="auto" w:fill="auto"/>
            <w:vAlign w:val="center"/>
          </w:tcPr>
          <w:p w14:paraId="4DB5B7AF" w14:textId="77777777" w:rsidR="006E6353" w:rsidRPr="006E6353" w:rsidRDefault="006E6353" w:rsidP="006E6353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E6353">
              <w:rPr>
                <w:sz w:val="22"/>
                <w:szCs w:val="22"/>
              </w:rPr>
              <w:t xml:space="preserve">Пересмотрено в </w:t>
            </w:r>
            <w:proofErr w:type="spellStart"/>
            <w:r w:rsidRPr="006E6353">
              <w:rPr>
                <w:sz w:val="22"/>
                <w:szCs w:val="22"/>
              </w:rPr>
              <w:t>соотв-ии</w:t>
            </w:r>
            <w:proofErr w:type="spellEnd"/>
            <w:r w:rsidRPr="006E6353">
              <w:rPr>
                <w:sz w:val="22"/>
                <w:szCs w:val="22"/>
              </w:rPr>
              <w:t xml:space="preserve"> с решением Кемеровского областного суда от 12.07.2021 по делу № 3а-80/2021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4F5498E7" w14:textId="77777777" w:rsidR="006E6353" w:rsidRPr="006E6353" w:rsidRDefault="006E6353" w:rsidP="006E6353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E6353">
              <w:rPr>
                <w:sz w:val="22"/>
                <w:szCs w:val="22"/>
              </w:rPr>
              <w:t>Отклонения (увеличение согласно пересчету по решению суда)</w:t>
            </w:r>
          </w:p>
        </w:tc>
      </w:tr>
      <w:tr w:rsidR="006E6353" w:rsidRPr="006E6353" w14:paraId="6682767F" w14:textId="77777777" w:rsidTr="00392295">
        <w:trPr>
          <w:trHeight w:hRule="exact" w:val="454"/>
          <w:jc w:val="center"/>
        </w:trPr>
        <w:tc>
          <w:tcPr>
            <w:tcW w:w="845" w:type="pct"/>
            <w:shd w:val="clear" w:color="auto" w:fill="auto"/>
            <w:vAlign w:val="center"/>
          </w:tcPr>
          <w:p w14:paraId="2DF488CB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2017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1930B023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14 532,13</w:t>
            </w:r>
          </w:p>
        </w:tc>
        <w:tc>
          <w:tcPr>
            <w:tcW w:w="1781" w:type="pct"/>
            <w:shd w:val="clear" w:color="auto" w:fill="auto"/>
            <w:vAlign w:val="center"/>
          </w:tcPr>
          <w:p w14:paraId="7BE1E0C3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98 774,61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2378A5EF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84 242,49</w:t>
            </w:r>
          </w:p>
        </w:tc>
      </w:tr>
      <w:tr w:rsidR="006E6353" w:rsidRPr="006E6353" w14:paraId="600147CB" w14:textId="77777777" w:rsidTr="00392295">
        <w:trPr>
          <w:trHeight w:hRule="exact" w:val="454"/>
          <w:jc w:val="center"/>
        </w:trPr>
        <w:tc>
          <w:tcPr>
            <w:tcW w:w="845" w:type="pct"/>
            <w:shd w:val="clear" w:color="auto" w:fill="auto"/>
            <w:vAlign w:val="center"/>
          </w:tcPr>
          <w:p w14:paraId="3608DA94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2018</w:t>
            </w:r>
          </w:p>
        </w:tc>
        <w:tc>
          <w:tcPr>
            <w:tcW w:w="1272" w:type="pct"/>
            <w:shd w:val="clear" w:color="auto" w:fill="auto"/>
            <w:vAlign w:val="center"/>
          </w:tcPr>
          <w:p w14:paraId="0CB61D96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14 355,15</w:t>
            </w:r>
          </w:p>
        </w:tc>
        <w:tc>
          <w:tcPr>
            <w:tcW w:w="1781" w:type="pct"/>
            <w:shd w:val="clear" w:color="auto" w:fill="auto"/>
            <w:vAlign w:val="center"/>
          </w:tcPr>
          <w:p w14:paraId="4199B159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107 264,40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40358377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92 909,25</w:t>
            </w:r>
          </w:p>
        </w:tc>
      </w:tr>
      <w:tr w:rsidR="006E6353" w:rsidRPr="006E6353" w14:paraId="616B0E84" w14:textId="77777777" w:rsidTr="00392295">
        <w:trPr>
          <w:trHeight w:hRule="exact" w:val="454"/>
          <w:jc w:val="center"/>
        </w:trPr>
        <w:tc>
          <w:tcPr>
            <w:tcW w:w="845" w:type="pct"/>
            <w:shd w:val="clear" w:color="auto" w:fill="auto"/>
            <w:vAlign w:val="center"/>
          </w:tcPr>
          <w:p w14:paraId="2C2C0F3D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2019</w:t>
            </w:r>
          </w:p>
        </w:tc>
        <w:tc>
          <w:tcPr>
            <w:tcW w:w="1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15E7E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14 450,47</w:t>
            </w:r>
          </w:p>
        </w:tc>
        <w:tc>
          <w:tcPr>
            <w:tcW w:w="17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2DE9E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113 044,39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31AE2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98 593,93</w:t>
            </w:r>
          </w:p>
        </w:tc>
      </w:tr>
      <w:tr w:rsidR="006E6353" w:rsidRPr="006E6353" w14:paraId="70F91D5C" w14:textId="77777777" w:rsidTr="00392295">
        <w:trPr>
          <w:trHeight w:hRule="exact" w:val="454"/>
          <w:jc w:val="center"/>
        </w:trPr>
        <w:tc>
          <w:tcPr>
            <w:tcW w:w="845" w:type="pct"/>
            <w:shd w:val="clear" w:color="auto" w:fill="auto"/>
            <w:vAlign w:val="center"/>
          </w:tcPr>
          <w:p w14:paraId="6318C38E" w14:textId="77777777" w:rsidR="006E6353" w:rsidRPr="006E6353" w:rsidRDefault="006E6353" w:rsidP="006E6353">
            <w:pPr>
              <w:jc w:val="center"/>
              <w:rPr>
                <w:sz w:val="22"/>
                <w:szCs w:val="22"/>
              </w:rPr>
            </w:pPr>
            <w:r w:rsidRPr="006E6353">
              <w:rPr>
                <w:sz w:val="22"/>
                <w:szCs w:val="22"/>
              </w:rPr>
              <w:t>Всего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041D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43 337,75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AB19" w14:textId="77777777" w:rsidR="006E6353" w:rsidRPr="006E6353" w:rsidRDefault="006E6353" w:rsidP="006E6353">
            <w:pPr>
              <w:jc w:val="center"/>
              <w:rPr>
                <w:sz w:val="28"/>
                <w:szCs w:val="28"/>
              </w:rPr>
            </w:pPr>
            <w:r w:rsidRPr="006E6353">
              <w:rPr>
                <w:rFonts w:eastAsia="Calibri"/>
                <w:sz w:val="28"/>
                <w:szCs w:val="28"/>
                <w:lang w:eastAsia="en-US"/>
              </w:rPr>
              <w:t>319 083,40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9A67" w14:textId="77777777" w:rsidR="006E6353" w:rsidRPr="006E6353" w:rsidRDefault="006E6353" w:rsidP="006E6353">
            <w:pPr>
              <w:jc w:val="center"/>
              <w:rPr>
                <w:b/>
                <w:sz w:val="28"/>
                <w:szCs w:val="28"/>
              </w:rPr>
            </w:pPr>
            <w:r w:rsidRPr="006E6353">
              <w:rPr>
                <w:rFonts w:eastAsia="Calibri"/>
                <w:b/>
                <w:sz w:val="28"/>
                <w:szCs w:val="28"/>
                <w:lang w:eastAsia="en-US"/>
              </w:rPr>
              <w:t>275 745,65</w:t>
            </w:r>
          </w:p>
        </w:tc>
      </w:tr>
      <w:bookmarkEnd w:id="6"/>
    </w:tbl>
    <w:p w14:paraId="1FE83840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2AC2C365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0CCED2DC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Следовательно, во исполнение решения Кемеровского областного суда от 12.07.2021 по делу № 3а-80/2021, апелляционного определения Пятого апелляционного суда от 02.12.2021 по делу № 66а-1208/2021, необходимо пересмотреть необходимую валовую выручку ОАО «Северо-Кузбасская энергетическая компания» на 2021 год в сторону увеличения на сумму 1 323 518,24 тыс. руб., в том числе по:</w:t>
      </w:r>
    </w:p>
    <w:p w14:paraId="757BFB3D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- услугам производственного характера – на 805 839,09 тыс. руб.;</w:t>
      </w:r>
    </w:p>
    <w:p w14:paraId="306251A4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- оплате труда – на 203 360,99 тыс. руб.;</w:t>
      </w:r>
    </w:p>
    <w:p w14:paraId="46E2CB6E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 xml:space="preserve">- отчислениям на социальные нужды – на </w:t>
      </w:r>
      <w:r w:rsidRPr="006E6353">
        <w:rPr>
          <w:rFonts w:eastAsia="Calibri"/>
          <w:sz w:val="28"/>
          <w:szCs w:val="28"/>
          <w:lang w:eastAsia="en-US"/>
        </w:rPr>
        <w:t>38 572,51</w:t>
      </w: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 тыс. руб.;</w:t>
      </w:r>
    </w:p>
    <w:p w14:paraId="05A32669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- аренде имущества – на 275 745,65 тыс. руб.</w:t>
      </w:r>
    </w:p>
    <w:p w14:paraId="5F054FC0" w14:textId="77777777" w:rsidR="006E6353" w:rsidRPr="006E6353" w:rsidRDefault="006E6353" w:rsidP="006E6353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 xml:space="preserve">Таким образом, необходимо </w:t>
      </w:r>
      <w:r w:rsidRPr="006E6353">
        <w:rPr>
          <w:rFonts w:eastAsia="Calibri"/>
          <w:bCs/>
          <w:sz w:val="28"/>
          <w:szCs w:val="28"/>
          <w:lang w:eastAsia="en-US"/>
        </w:rPr>
        <w:t>установить необходимую валовую выручку ОАО «Северо-Кузбасская энергетическая компания» на 2021 год (без учета оплаты потерь) в сумме 2 715 196,70 тыс. руб.</w:t>
      </w:r>
    </w:p>
    <w:p w14:paraId="69D16F22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rFonts w:eastAsia="Calibri"/>
          <w:sz w:val="28"/>
          <w:szCs w:val="28"/>
          <w:shd w:val="clear" w:color="auto" w:fill="FFFFFF"/>
          <w:lang w:eastAsia="en-US"/>
        </w:rPr>
        <w:t>Однако, в виду ограничения роста предельных тарифов на услуги по передаче электрической энергии 2021 год при расчете котловых и индивидуальных тарифов на услуги по передаче электрической энергии, необходимую валовую выручку ОАО «Северо-Кузбасская энергетическая компания» без учета оплаты потерь, учтенную при утверждении (расчете) единых (котловых) тарифов на услуги по передаче электрической энергии в Кемеровской области - Кузбасса на 2021 год, оставить на прежнем уровне -  в размере 1 391 678,46 тыс. руб.</w:t>
      </w:r>
    </w:p>
    <w:p w14:paraId="22A16B42" w14:textId="77777777" w:rsidR="006E6353" w:rsidRPr="006E6353" w:rsidRDefault="006E6353" w:rsidP="006E6353">
      <w:pPr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E6353">
        <w:rPr>
          <w:bCs/>
          <w:sz w:val="28"/>
          <w:szCs w:val="20"/>
        </w:rPr>
        <w:t>В соответствии п.7 Основ ценообразования в области регулируемых цен (тарифов) в электроэнергетике, утвержденных постановлением Правительства РФ от 29.12.2011 № 1178 разницу в размере 1 323 518,24 тыс. руб., как величина экономически обоснованных расходов, не учтенных при установлении тарифов будет учтена в необходимой валовой выручке ОАО «Северо-Кузбасская энергетическая компания» в последующих периодах регулирования.</w:t>
      </w:r>
    </w:p>
    <w:p w14:paraId="41E888F1" w14:textId="77777777" w:rsidR="00BA1541" w:rsidRDefault="00BA1541" w:rsidP="006E6353">
      <w:pPr>
        <w:tabs>
          <w:tab w:val="left" w:pos="5580"/>
          <w:tab w:val="left" w:pos="9498"/>
        </w:tabs>
        <w:ind w:right="-569"/>
      </w:pPr>
    </w:p>
    <w:sectPr w:rsidR="00BA1541" w:rsidSect="00B044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A3D7" w14:textId="77777777" w:rsidR="005A4977" w:rsidRDefault="005A4977" w:rsidP="005A4977">
      <w:r>
        <w:separator/>
      </w:r>
    </w:p>
  </w:endnote>
  <w:endnote w:type="continuationSeparator" w:id="0">
    <w:p w14:paraId="36644A19" w14:textId="77777777" w:rsidR="005A4977" w:rsidRDefault="005A4977" w:rsidP="005A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477A" w14:textId="77777777" w:rsidR="005A4977" w:rsidRDefault="005A4977" w:rsidP="005A4977">
      <w:r>
        <w:separator/>
      </w:r>
    </w:p>
  </w:footnote>
  <w:footnote w:type="continuationSeparator" w:id="0">
    <w:p w14:paraId="1B7AE893" w14:textId="77777777" w:rsidR="005A4977" w:rsidRDefault="005A4977" w:rsidP="005A4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6266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59C78C7" w14:textId="77777777" w:rsidR="006E6353" w:rsidRPr="002E08DD" w:rsidRDefault="006E6353">
        <w:pPr>
          <w:pStyle w:val="a3"/>
          <w:jc w:val="center"/>
          <w:rPr>
            <w:sz w:val="28"/>
            <w:szCs w:val="28"/>
          </w:rPr>
        </w:pPr>
        <w:r w:rsidRPr="002E08DD">
          <w:rPr>
            <w:sz w:val="28"/>
            <w:szCs w:val="28"/>
          </w:rPr>
          <w:fldChar w:fldCharType="begin"/>
        </w:r>
        <w:r w:rsidRPr="002E08DD">
          <w:rPr>
            <w:sz w:val="28"/>
            <w:szCs w:val="28"/>
          </w:rPr>
          <w:instrText>PAGE   \* MERGEFORMAT</w:instrText>
        </w:r>
        <w:r w:rsidRPr="002E08DD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21</w:t>
        </w:r>
        <w:r w:rsidRPr="002E08DD">
          <w:rPr>
            <w:sz w:val="28"/>
            <w:szCs w:val="28"/>
          </w:rPr>
          <w:fldChar w:fldCharType="end"/>
        </w:r>
      </w:p>
    </w:sdtContent>
  </w:sdt>
  <w:p w14:paraId="7ED22DCD" w14:textId="77777777" w:rsidR="006E6353" w:rsidRDefault="006E63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E483B6E"/>
    <w:lvl w:ilvl="0">
      <w:numFmt w:val="bullet"/>
      <w:lvlText w:val="*"/>
      <w:lvlJc w:val="left"/>
    </w:lvl>
  </w:abstractNum>
  <w:abstractNum w:abstractNumId="1" w15:restartNumberingAfterBreak="0">
    <w:nsid w:val="0012703D"/>
    <w:multiLevelType w:val="hybridMultilevel"/>
    <w:tmpl w:val="5106AE9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4DE6"/>
    <w:multiLevelType w:val="hybridMultilevel"/>
    <w:tmpl w:val="7D5E0D14"/>
    <w:lvl w:ilvl="0" w:tplc="2E4A1B2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44754D"/>
    <w:multiLevelType w:val="hybridMultilevel"/>
    <w:tmpl w:val="BE9621EC"/>
    <w:lvl w:ilvl="0" w:tplc="C7106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8B5975"/>
    <w:multiLevelType w:val="hybridMultilevel"/>
    <w:tmpl w:val="410CB8D2"/>
    <w:lvl w:ilvl="0" w:tplc="1E98FA2E">
      <w:start w:val="20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B1AB1"/>
    <w:multiLevelType w:val="multilevel"/>
    <w:tmpl w:val="4BDA46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bCs/>
        <w:i/>
        <w:i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6AD419E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A78D7"/>
    <w:multiLevelType w:val="hybridMultilevel"/>
    <w:tmpl w:val="C338EB16"/>
    <w:lvl w:ilvl="0" w:tplc="7E703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E9537A"/>
    <w:multiLevelType w:val="hybridMultilevel"/>
    <w:tmpl w:val="2A148818"/>
    <w:lvl w:ilvl="0" w:tplc="86ACF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1C49A1"/>
    <w:multiLevelType w:val="hybridMultilevel"/>
    <w:tmpl w:val="9B988612"/>
    <w:lvl w:ilvl="0" w:tplc="32E4DE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97719A5"/>
    <w:multiLevelType w:val="hybridMultilevel"/>
    <w:tmpl w:val="0EB48C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7A7C80"/>
    <w:multiLevelType w:val="multilevel"/>
    <w:tmpl w:val="3912D0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2" w15:restartNumberingAfterBreak="0">
    <w:nsid w:val="1FAA7D64"/>
    <w:multiLevelType w:val="hybridMultilevel"/>
    <w:tmpl w:val="B78E527A"/>
    <w:lvl w:ilvl="0" w:tplc="3F0C13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204323A"/>
    <w:multiLevelType w:val="multilevel"/>
    <w:tmpl w:val="4746D9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A774DBD"/>
    <w:multiLevelType w:val="hybridMultilevel"/>
    <w:tmpl w:val="2D84999C"/>
    <w:lvl w:ilvl="0" w:tplc="4524F1E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4524F1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DA2D04"/>
    <w:multiLevelType w:val="hybridMultilevel"/>
    <w:tmpl w:val="86EED272"/>
    <w:lvl w:ilvl="0" w:tplc="59EC22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BBC7411"/>
    <w:multiLevelType w:val="hybridMultilevel"/>
    <w:tmpl w:val="87FC3080"/>
    <w:lvl w:ilvl="0" w:tplc="368AAC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C2366CB"/>
    <w:multiLevelType w:val="hybridMultilevel"/>
    <w:tmpl w:val="AB708DE2"/>
    <w:lvl w:ilvl="0" w:tplc="6574904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D0423D1"/>
    <w:multiLevelType w:val="hybridMultilevel"/>
    <w:tmpl w:val="BE94D484"/>
    <w:lvl w:ilvl="0" w:tplc="22E2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F66FF"/>
    <w:multiLevelType w:val="multilevel"/>
    <w:tmpl w:val="7C56738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 w15:restartNumberingAfterBreak="0">
    <w:nsid w:val="41AE763C"/>
    <w:multiLevelType w:val="hybridMultilevel"/>
    <w:tmpl w:val="FE9C3DC8"/>
    <w:lvl w:ilvl="0" w:tplc="99E0B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8135DA"/>
    <w:multiLevelType w:val="multilevel"/>
    <w:tmpl w:val="3EEC46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2" w15:restartNumberingAfterBreak="0">
    <w:nsid w:val="45D24BD0"/>
    <w:multiLevelType w:val="hybridMultilevel"/>
    <w:tmpl w:val="3FE6E490"/>
    <w:lvl w:ilvl="0" w:tplc="0310D0D0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24" w15:restartNumberingAfterBreak="0">
    <w:nsid w:val="49AA4707"/>
    <w:multiLevelType w:val="hybridMultilevel"/>
    <w:tmpl w:val="29AE47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515251"/>
    <w:multiLevelType w:val="hybridMultilevel"/>
    <w:tmpl w:val="977CDF44"/>
    <w:lvl w:ilvl="0" w:tplc="B89E3E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0B16578"/>
    <w:multiLevelType w:val="hybridMultilevel"/>
    <w:tmpl w:val="C5AE3064"/>
    <w:lvl w:ilvl="0" w:tplc="28BAD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8" w15:restartNumberingAfterBreak="0">
    <w:nsid w:val="535D67F2"/>
    <w:multiLevelType w:val="hybridMultilevel"/>
    <w:tmpl w:val="ADAAF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01ABB"/>
    <w:multiLevelType w:val="multilevel"/>
    <w:tmpl w:val="6C125C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30" w15:restartNumberingAfterBreak="0">
    <w:nsid w:val="5F423AE9"/>
    <w:multiLevelType w:val="hybridMultilevel"/>
    <w:tmpl w:val="42C4AA72"/>
    <w:lvl w:ilvl="0" w:tplc="1832A1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2552897"/>
    <w:multiLevelType w:val="hybridMultilevel"/>
    <w:tmpl w:val="C3F8B33E"/>
    <w:lvl w:ilvl="0" w:tplc="4CFCAFC6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4A4ADF"/>
    <w:multiLevelType w:val="hybridMultilevel"/>
    <w:tmpl w:val="B850590A"/>
    <w:lvl w:ilvl="0" w:tplc="215C3AA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BA7655"/>
    <w:multiLevelType w:val="hybridMultilevel"/>
    <w:tmpl w:val="1F5C6C9C"/>
    <w:lvl w:ilvl="0" w:tplc="8D4079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0483F75"/>
    <w:multiLevelType w:val="hybridMultilevel"/>
    <w:tmpl w:val="58C4E1B2"/>
    <w:lvl w:ilvl="0" w:tplc="2D0CA668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DF5ABC"/>
    <w:multiLevelType w:val="hybridMultilevel"/>
    <w:tmpl w:val="CB9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F5D5E"/>
    <w:multiLevelType w:val="hybridMultilevel"/>
    <w:tmpl w:val="684A6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E14CE"/>
    <w:multiLevelType w:val="hybridMultilevel"/>
    <w:tmpl w:val="9D58C75E"/>
    <w:lvl w:ilvl="0" w:tplc="FEEC6B2A">
      <w:start w:val="1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31"/>
  </w:num>
  <w:num w:numId="4">
    <w:abstractNumId w:val="14"/>
  </w:num>
  <w:num w:numId="5">
    <w:abstractNumId w:val="18"/>
  </w:num>
  <w:num w:numId="6">
    <w:abstractNumId w:val="24"/>
  </w:num>
  <w:num w:numId="7">
    <w:abstractNumId w:val="10"/>
  </w:num>
  <w:num w:numId="8">
    <w:abstractNumId w:val="16"/>
  </w:num>
  <w:num w:numId="9">
    <w:abstractNumId w:val="34"/>
  </w:num>
  <w:num w:numId="10">
    <w:abstractNumId w:val="32"/>
  </w:num>
  <w:num w:numId="11">
    <w:abstractNumId w:val="5"/>
  </w:num>
  <w:num w:numId="12">
    <w:abstractNumId w:val="0"/>
    <w:lvlOverride w:ilvl="0">
      <w:lvl w:ilvl="0">
        <w:numFmt w:val="decimal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5">
    <w:abstractNumId w:val="30"/>
  </w:num>
  <w:num w:numId="16">
    <w:abstractNumId w:val="1"/>
  </w:num>
  <w:num w:numId="17">
    <w:abstractNumId w:val="23"/>
  </w:num>
  <w:num w:numId="18">
    <w:abstractNumId w:val="15"/>
  </w:num>
  <w:num w:numId="19">
    <w:abstractNumId w:val="35"/>
  </w:num>
  <w:num w:numId="20">
    <w:abstractNumId w:val="19"/>
  </w:num>
  <w:num w:numId="21">
    <w:abstractNumId w:val="20"/>
  </w:num>
  <w:num w:numId="22">
    <w:abstractNumId w:val="13"/>
  </w:num>
  <w:num w:numId="23">
    <w:abstractNumId w:val="12"/>
  </w:num>
  <w:num w:numId="24">
    <w:abstractNumId w:val="7"/>
  </w:num>
  <w:num w:numId="25">
    <w:abstractNumId w:val="3"/>
  </w:num>
  <w:num w:numId="26">
    <w:abstractNumId w:val="26"/>
  </w:num>
  <w:num w:numId="27">
    <w:abstractNumId w:val="29"/>
  </w:num>
  <w:num w:numId="28">
    <w:abstractNumId w:val="33"/>
  </w:num>
  <w:num w:numId="29">
    <w:abstractNumId w:val="28"/>
  </w:num>
  <w:num w:numId="30">
    <w:abstractNumId w:val="36"/>
  </w:num>
  <w:num w:numId="31">
    <w:abstractNumId w:val="22"/>
  </w:num>
  <w:num w:numId="32">
    <w:abstractNumId w:val="37"/>
  </w:num>
  <w:num w:numId="33">
    <w:abstractNumId w:val="21"/>
  </w:num>
  <w:num w:numId="34">
    <w:abstractNumId w:val="25"/>
  </w:num>
  <w:num w:numId="35">
    <w:abstractNumId w:val="2"/>
  </w:num>
  <w:num w:numId="36">
    <w:abstractNumId w:val="9"/>
  </w:num>
  <w:num w:numId="37">
    <w:abstractNumId w:val="17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C3"/>
    <w:rsid w:val="000527FC"/>
    <w:rsid w:val="00061C21"/>
    <w:rsid w:val="000B58A5"/>
    <w:rsid w:val="000D3143"/>
    <w:rsid w:val="001139BE"/>
    <w:rsid w:val="00162C23"/>
    <w:rsid w:val="00165009"/>
    <w:rsid w:val="001849EE"/>
    <w:rsid w:val="0019046B"/>
    <w:rsid w:val="001F6241"/>
    <w:rsid w:val="00214E04"/>
    <w:rsid w:val="00266ED8"/>
    <w:rsid w:val="0028282F"/>
    <w:rsid w:val="002E1400"/>
    <w:rsid w:val="002E360F"/>
    <w:rsid w:val="002E6693"/>
    <w:rsid w:val="002F568A"/>
    <w:rsid w:val="00321D8F"/>
    <w:rsid w:val="0032531E"/>
    <w:rsid w:val="00327D5A"/>
    <w:rsid w:val="003475FD"/>
    <w:rsid w:val="003B4D90"/>
    <w:rsid w:val="003D4364"/>
    <w:rsid w:val="00404FC8"/>
    <w:rsid w:val="00427CDE"/>
    <w:rsid w:val="004474E2"/>
    <w:rsid w:val="00447BC6"/>
    <w:rsid w:val="00460245"/>
    <w:rsid w:val="00473D4D"/>
    <w:rsid w:val="004B45B4"/>
    <w:rsid w:val="004C6DF3"/>
    <w:rsid w:val="004F5B11"/>
    <w:rsid w:val="00522153"/>
    <w:rsid w:val="00531EC9"/>
    <w:rsid w:val="00541CF2"/>
    <w:rsid w:val="005610C5"/>
    <w:rsid w:val="00572A2B"/>
    <w:rsid w:val="005A4977"/>
    <w:rsid w:val="005C09DA"/>
    <w:rsid w:val="006628D4"/>
    <w:rsid w:val="00664C7D"/>
    <w:rsid w:val="006A7E8B"/>
    <w:rsid w:val="006E6353"/>
    <w:rsid w:val="00701E88"/>
    <w:rsid w:val="00712316"/>
    <w:rsid w:val="007A6EE6"/>
    <w:rsid w:val="00847742"/>
    <w:rsid w:val="00863155"/>
    <w:rsid w:val="008806C3"/>
    <w:rsid w:val="008A13A0"/>
    <w:rsid w:val="008B0B43"/>
    <w:rsid w:val="00906D0D"/>
    <w:rsid w:val="009073F1"/>
    <w:rsid w:val="00932110"/>
    <w:rsid w:val="009679AA"/>
    <w:rsid w:val="009B3CC5"/>
    <w:rsid w:val="009C7710"/>
    <w:rsid w:val="009E60C3"/>
    <w:rsid w:val="00A41FAF"/>
    <w:rsid w:val="00A637B7"/>
    <w:rsid w:val="00A925F8"/>
    <w:rsid w:val="00AE1929"/>
    <w:rsid w:val="00B0448E"/>
    <w:rsid w:val="00B275C7"/>
    <w:rsid w:val="00B61A7E"/>
    <w:rsid w:val="00B83ED2"/>
    <w:rsid w:val="00BA1541"/>
    <w:rsid w:val="00BE76AB"/>
    <w:rsid w:val="00BF23F2"/>
    <w:rsid w:val="00BF4DC0"/>
    <w:rsid w:val="00C2402E"/>
    <w:rsid w:val="00C475BA"/>
    <w:rsid w:val="00CE055A"/>
    <w:rsid w:val="00D2540A"/>
    <w:rsid w:val="00DB0BB6"/>
    <w:rsid w:val="00DC405C"/>
    <w:rsid w:val="00DD37EF"/>
    <w:rsid w:val="00DE6DED"/>
    <w:rsid w:val="00DF739C"/>
    <w:rsid w:val="00E14663"/>
    <w:rsid w:val="00E20D1A"/>
    <w:rsid w:val="00E7492E"/>
    <w:rsid w:val="00E810E6"/>
    <w:rsid w:val="00EA01D4"/>
    <w:rsid w:val="00EA1755"/>
    <w:rsid w:val="00EE4763"/>
    <w:rsid w:val="00EF2E34"/>
    <w:rsid w:val="00F508E2"/>
    <w:rsid w:val="00F76C80"/>
    <w:rsid w:val="00FC3974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DD65"/>
  <w15:chartTrackingRefBased/>
  <w15:docId w15:val="{65F859AC-89B6-4460-BB2A-60DB5A49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EE6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6E63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E63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E63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E63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E6353"/>
    <w:pPr>
      <w:keepNext/>
      <w:keepLines/>
      <w:spacing w:before="40"/>
      <w:outlineLvl w:val="5"/>
    </w:pPr>
    <w:rPr>
      <w:rFonts w:ascii="Calibri Light" w:hAnsi="Calibri Light"/>
      <w:color w:val="000000"/>
      <w:sz w:val="28"/>
      <w:szCs w:val="28"/>
      <w:u w:val="single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6E6353"/>
    <w:pPr>
      <w:keepNext/>
      <w:keepLines/>
      <w:spacing w:before="40"/>
      <w:outlineLvl w:val="6"/>
    </w:pPr>
    <w:rPr>
      <w:rFonts w:ascii="Calibri Light" w:hAnsi="Calibri Light"/>
      <w:i/>
      <w:iCs/>
      <w:color w:val="000000"/>
      <w:sz w:val="28"/>
      <w:szCs w:val="28"/>
      <w:u w:val="single"/>
      <w:lang w:eastAsia="en-US"/>
    </w:rPr>
  </w:style>
  <w:style w:type="paragraph" w:styleId="8">
    <w:name w:val="heading 8"/>
    <w:basedOn w:val="a"/>
    <w:next w:val="a"/>
    <w:link w:val="80"/>
    <w:qFormat/>
    <w:rsid w:val="006E63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353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9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5A49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 Знак Знак Знак Знак Знак"/>
    <w:basedOn w:val="a"/>
    <w:rsid w:val="00447BC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0527FC"/>
    <w:pPr>
      <w:ind w:left="720"/>
      <w:contextualSpacing/>
    </w:pPr>
    <w:rPr>
      <w:lang w:eastAsia="en-US"/>
    </w:rPr>
  </w:style>
  <w:style w:type="paragraph" w:customStyle="1" w:styleId="a9">
    <w:name w:val="Знак Знак Знак Знак Знак Знак Знак Знак Знак Знак Знак Знак"/>
    <w:basedOn w:val="a"/>
    <w:rsid w:val="00B275C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8477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Title"/>
    <w:basedOn w:val="a"/>
    <w:link w:val="12"/>
    <w:qFormat/>
    <w:rsid w:val="00DD37EF"/>
    <w:pPr>
      <w:jc w:val="center"/>
    </w:pPr>
    <w:rPr>
      <w:b/>
      <w:szCs w:val="20"/>
    </w:rPr>
  </w:style>
  <w:style w:type="character" w:customStyle="1" w:styleId="ab">
    <w:name w:val="Заголовок Знак"/>
    <w:basedOn w:val="a0"/>
    <w:uiPriority w:val="10"/>
    <w:rsid w:val="00DD37E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Знак1"/>
    <w:link w:val="aa"/>
    <w:rsid w:val="00DD37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c">
    <w:name w:val="Знак Знак Знак Знак Знак Знак Знак Знак Знак Знак Знак Знак"/>
    <w:basedOn w:val="a"/>
    <w:rsid w:val="0093211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A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d">
    <w:name w:val="Знак Знак Знак Знак Знак Знак Знак Знак Знак Знак Знак Знак"/>
    <w:basedOn w:val="a"/>
    <w:rsid w:val="00B83ED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A63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474E2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4474E2"/>
    <w:rPr>
      <w:color w:val="800080"/>
      <w:u w:val="single"/>
    </w:rPr>
  </w:style>
  <w:style w:type="paragraph" w:customStyle="1" w:styleId="msonormal0">
    <w:name w:val="msonormal"/>
    <w:basedOn w:val="a"/>
    <w:rsid w:val="004474E2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474E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4474E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4474E2"/>
    <w:pPr>
      <w:spacing w:before="100" w:beforeAutospacing="1" w:after="100" w:afterAutospacing="1"/>
      <w:textAlignment w:val="bottom"/>
    </w:pPr>
  </w:style>
  <w:style w:type="paragraph" w:customStyle="1" w:styleId="xl85">
    <w:name w:val="xl85"/>
    <w:basedOn w:val="a"/>
    <w:rsid w:val="004474E2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4474E2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4474E2"/>
    <w:pPr>
      <w:spacing w:before="100" w:beforeAutospacing="1" w:after="100" w:afterAutospacing="1"/>
      <w:textAlignment w:val="bottom"/>
    </w:pPr>
  </w:style>
  <w:style w:type="paragraph" w:customStyle="1" w:styleId="xl93">
    <w:name w:val="xl93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4474E2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7">
    <w:name w:val="xl97"/>
    <w:basedOn w:val="a"/>
    <w:rsid w:val="004474E2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98">
    <w:name w:val="xl98"/>
    <w:basedOn w:val="a"/>
    <w:rsid w:val="004474E2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99">
    <w:name w:val="xl99"/>
    <w:basedOn w:val="a"/>
    <w:rsid w:val="004474E2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4474E2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2">
    <w:name w:val="xl102"/>
    <w:basedOn w:val="a"/>
    <w:rsid w:val="004474E2"/>
    <w:pPr>
      <w:pBdr>
        <w:top w:val="single" w:sz="4" w:space="0" w:color="C0C0C0"/>
        <w:left w:val="single" w:sz="4" w:space="31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400" w:firstLine="400"/>
      <w:textAlignment w:val="center"/>
    </w:pPr>
  </w:style>
  <w:style w:type="paragraph" w:customStyle="1" w:styleId="xl103">
    <w:name w:val="xl103"/>
    <w:basedOn w:val="a"/>
    <w:rsid w:val="004474E2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04">
    <w:name w:val="xl104"/>
    <w:basedOn w:val="a"/>
    <w:rsid w:val="004474E2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  <w:rPr>
      <w:b/>
      <w:bCs/>
    </w:rPr>
  </w:style>
  <w:style w:type="paragraph" w:customStyle="1" w:styleId="xl105">
    <w:name w:val="xl105"/>
    <w:basedOn w:val="a"/>
    <w:rsid w:val="004474E2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  <w:rPr>
      <w:b/>
      <w:bCs/>
    </w:rPr>
  </w:style>
  <w:style w:type="paragraph" w:customStyle="1" w:styleId="xl106">
    <w:name w:val="xl106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4474E2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09">
    <w:name w:val="xl10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4474E2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1">
    <w:name w:val="xl11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4474E2"/>
    <w:pPr>
      <w:pBdr>
        <w:top w:val="single" w:sz="4" w:space="0" w:color="C0C0C0"/>
        <w:left w:val="single" w:sz="4" w:space="31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400" w:firstLine="400"/>
      <w:textAlignment w:val="center"/>
    </w:pPr>
  </w:style>
  <w:style w:type="paragraph" w:customStyle="1" w:styleId="xl113">
    <w:name w:val="xl113"/>
    <w:basedOn w:val="a"/>
    <w:rsid w:val="004474E2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14">
    <w:name w:val="xl114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4474E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C0C0C0"/>
    </w:rPr>
  </w:style>
  <w:style w:type="paragraph" w:customStyle="1" w:styleId="xl116">
    <w:name w:val="xl116"/>
    <w:basedOn w:val="a"/>
    <w:rsid w:val="004474E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C0C0C0"/>
    </w:rPr>
  </w:style>
  <w:style w:type="paragraph" w:customStyle="1" w:styleId="xl117">
    <w:name w:val="xl117"/>
    <w:basedOn w:val="a"/>
    <w:rsid w:val="004474E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4">
    <w:name w:val="xl124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4474E2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hd w:val="clear" w:color="000000" w:fill="CCECFF"/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33">
    <w:name w:val="xl133"/>
    <w:basedOn w:val="a"/>
    <w:rsid w:val="004474E2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34">
    <w:name w:val="xl134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4474E2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8">
    <w:name w:val="xl138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4474E2"/>
    <w:pPr>
      <w:pBdr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41">
    <w:name w:val="xl141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4474E2"/>
    <w:pPr>
      <w:pBdr>
        <w:top w:val="single" w:sz="4" w:space="0" w:color="C0C0C0"/>
        <w:left w:val="single" w:sz="4" w:space="18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50">
    <w:name w:val="xl150"/>
    <w:basedOn w:val="a"/>
    <w:rsid w:val="004474E2"/>
    <w:pPr>
      <w:pBdr>
        <w:top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51">
    <w:name w:val="xl151"/>
    <w:basedOn w:val="a"/>
    <w:rsid w:val="004474E2"/>
    <w:pPr>
      <w:pBdr>
        <w:top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52">
    <w:name w:val="xl152"/>
    <w:basedOn w:val="a"/>
    <w:rsid w:val="004474E2"/>
    <w:pPr>
      <w:pBdr>
        <w:top w:val="single" w:sz="4" w:space="0" w:color="C0C0C0"/>
        <w:left w:val="single" w:sz="4" w:space="0" w:color="C0C0C0"/>
      </w:pBdr>
      <w:shd w:val="thinReverseDiagStripe" w:color="C0C0C0" w:fill="auto"/>
      <w:spacing w:before="100" w:beforeAutospacing="1" w:after="100" w:afterAutospacing="1"/>
      <w:jc w:val="center"/>
      <w:textAlignment w:val="bottom"/>
    </w:pPr>
    <w:rPr>
      <w:color w:val="FFFFFF"/>
      <w:sz w:val="2"/>
      <w:szCs w:val="2"/>
    </w:rPr>
  </w:style>
  <w:style w:type="paragraph" w:customStyle="1" w:styleId="xl153">
    <w:name w:val="xl153"/>
    <w:basedOn w:val="a"/>
    <w:rsid w:val="004474E2"/>
    <w:pPr>
      <w:pBdr>
        <w:bottom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4474E2"/>
    <w:pPr>
      <w:pBdr>
        <w:bottom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4474E2"/>
    <w:pP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4474E2"/>
    <w:pPr>
      <w:pBdr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4474E2"/>
    <w:pPr>
      <w:pBdr>
        <w:left w:val="single" w:sz="4" w:space="0" w:color="C0C0C0"/>
      </w:pBdr>
      <w:shd w:val="thinReverseDiagStripe" w:color="C0C0C0" w:fill="auto"/>
      <w:spacing w:before="100" w:beforeAutospacing="1" w:after="100" w:afterAutospacing="1"/>
      <w:jc w:val="center"/>
      <w:textAlignment w:val="bottom"/>
    </w:pPr>
    <w:rPr>
      <w:color w:val="FFFFFF"/>
      <w:sz w:val="2"/>
      <w:szCs w:val="2"/>
    </w:rPr>
  </w:style>
  <w:style w:type="paragraph" w:customStyle="1" w:styleId="xl158">
    <w:name w:val="xl158"/>
    <w:basedOn w:val="a"/>
    <w:rsid w:val="004474E2"/>
    <w:pPr>
      <w:shd w:val="thinReverseDiagStripe" w:color="C0C0C0" w:fill="auto"/>
      <w:spacing w:before="100" w:beforeAutospacing="1" w:after="100" w:afterAutospacing="1"/>
    </w:pPr>
  </w:style>
  <w:style w:type="paragraph" w:customStyle="1" w:styleId="xl159">
    <w:name w:val="xl159"/>
    <w:basedOn w:val="a"/>
    <w:rsid w:val="004474E2"/>
    <w:pPr>
      <w:pBdr>
        <w:right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60">
    <w:name w:val="xl160"/>
    <w:basedOn w:val="a"/>
    <w:rsid w:val="004474E2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"/>
    <w:rsid w:val="004474E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bottom"/>
    </w:pPr>
    <w:rPr>
      <w:color w:val="000000"/>
    </w:rPr>
  </w:style>
  <w:style w:type="paragraph" w:customStyle="1" w:styleId="xl163">
    <w:name w:val="xl163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5">
    <w:name w:val="xl165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4474E2"/>
    <w:pP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4474E2"/>
    <w:pPr>
      <w:shd w:val="clear" w:color="000000" w:fill="00B05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68">
    <w:name w:val="xl168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95B3D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69">
    <w:name w:val="xl16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B0F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0">
    <w:name w:val="xl170"/>
    <w:basedOn w:val="a"/>
    <w:rsid w:val="004474E2"/>
    <w:pP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4474E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4474E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4474E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4474E2"/>
    <w:pPr>
      <w:spacing w:before="100" w:beforeAutospacing="1" w:after="100" w:afterAutospacing="1"/>
      <w:textAlignment w:val="bottom"/>
    </w:pPr>
    <w:rPr>
      <w:color w:val="000000"/>
    </w:rPr>
  </w:style>
  <w:style w:type="paragraph" w:customStyle="1" w:styleId="xl175">
    <w:name w:val="xl175"/>
    <w:basedOn w:val="a"/>
    <w:rsid w:val="004474E2"/>
    <w:pP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6">
    <w:name w:val="xl176"/>
    <w:basedOn w:val="a"/>
    <w:rsid w:val="004474E2"/>
    <w:pPr>
      <w:shd w:val="clear" w:color="000000" w:fill="FABF8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7">
    <w:name w:val="xl177"/>
    <w:basedOn w:val="a"/>
    <w:rsid w:val="004474E2"/>
    <w:pP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8">
    <w:name w:val="xl178"/>
    <w:basedOn w:val="a"/>
    <w:rsid w:val="004474E2"/>
    <w:pPr>
      <w:shd w:val="clear" w:color="000000" w:fill="B7DEE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9">
    <w:name w:val="xl179"/>
    <w:basedOn w:val="a"/>
    <w:rsid w:val="004474E2"/>
    <w:pPr>
      <w:shd w:val="clear" w:color="000000" w:fill="B1A0C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0">
    <w:name w:val="xl180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B1A0C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1">
    <w:name w:val="xl18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3">
    <w:name w:val="xl183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B05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4">
    <w:name w:val="xl184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5">
    <w:name w:val="xl185"/>
    <w:basedOn w:val="a"/>
    <w:rsid w:val="004474E2"/>
    <w:pPr>
      <w:spacing w:before="100" w:beforeAutospacing="1" w:after="100" w:afterAutospacing="1"/>
      <w:jc w:val="center"/>
      <w:textAlignment w:val="center"/>
    </w:pPr>
    <w:rPr>
      <w:rFonts w:ascii="Wingdings 2" w:hAnsi="Wingdings 2"/>
      <w:color w:val="5A5A5A"/>
      <w:sz w:val="22"/>
      <w:szCs w:val="22"/>
    </w:rPr>
  </w:style>
  <w:style w:type="paragraph" w:customStyle="1" w:styleId="xl186">
    <w:name w:val="xl186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7">
    <w:name w:val="xl18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"/>
    <w:rsid w:val="004474E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191">
    <w:name w:val="xl19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4BD9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93">
    <w:name w:val="xl193"/>
    <w:basedOn w:val="a"/>
    <w:rsid w:val="004474E2"/>
    <w:pPr>
      <w:shd w:val="clear" w:color="000000" w:fill="C4BD97"/>
      <w:spacing w:before="100" w:beforeAutospacing="1" w:after="100" w:afterAutospacing="1"/>
      <w:textAlignment w:val="bottom"/>
    </w:pPr>
    <w:rPr>
      <w:b/>
      <w:bCs/>
      <w:color w:val="000000"/>
    </w:rPr>
  </w:style>
  <w:style w:type="paragraph" w:customStyle="1" w:styleId="xl194">
    <w:name w:val="xl194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195">
    <w:name w:val="xl195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196">
    <w:name w:val="xl196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8">
    <w:name w:val="xl198"/>
    <w:basedOn w:val="a"/>
    <w:rsid w:val="004474E2"/>
    <w:pP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199">
    <w:name w:val="xl19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00">
    <w:name w:val="xl200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4474E2"/>
    <w:pP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6">
    <w:name w:val="xl206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0">
    <w:name w:val="xl210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1">
    <w:name w:val="xl21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2">
    <w:name w:val="xl212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4474E2"/>
    <w:pPr>
      <w:pBdr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4474E2"/>
    <w:pPr>
      <w:pBdr>
        <w:top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4474E2"/>
    <w:pPr>
      <w:pBdr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"/>
    <w:rsid w:val="004474E2"/>
    <w:pPr>
      <w:pBdr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8">
    <w:name w:val="xl218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9">
    <w:name w:val="xl219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1">
    <w:name w:val="xl221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2">
    <w:name w:val="xl222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3">
    <w:name w:val="xl223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4">
    <w:name w:val="xl224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5">
    <w:name w:val="xl225"/>
    <w:basedOn w:val="a"/>
    <w:rsid w:val="004474E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6">
    <w:name w:val="xl226"/>
    <w:basedOn w:val="a"/>
    <w:rsid w:val="004474E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7">
    <w:name w:val="xl227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4474E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9">
    <w:name w:val="xl229"/>
    <w:basedOn w:val="a"/>
    <w:rsid w:val="004474E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0">
    <w:name w:val="xl230"/>
    <w:basedOn w:val="a"/>
    <w:rsid w:val="004474E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31">
    <w:name w:val="xl231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32">
    <w:name w:val="xl232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33">
    <w:name w:val="xl233"/>
    <w:basedOn w:val="a"/>
    <w:rsid w:val="004474E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34">
    <w:name w:val="xl234"/>
    <w:basedOn w:val="a"/>
    <w:rsid w:val="004474E2"/>
    <w:pPr>
      <w:pBdr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Wingdings 2" w:hAnsi="Wingdings 2"/>
      <w:color w:val="5A5A5A"/>
      <w:sz w:val="22"/>
      <w:szCs w:val="22"/>
    </w:rPr>
  </w:style>
  <w:style w:type="paragraph" w:customStyle="1" w:styleId="xl235">
    <w:name w:val="xl235"/>
    <w:basedOn w:val="a"/>
    <w:rsid w:val="004474E2"/>
    <w:pPr>
      <w:pBdr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4474E2"/>
    <w:pPr>
      <w:pBdr>
        <w:left w:val="single" w:sz="4" w:space="9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37">
    <w:name w:val="xl237"/>
    <w:basedOn w:val="a"/>
    <w:rsid w:val="004474E2"/>
    <w:pPr>
      <w:pBdr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38">
    <w:name w:val="xl238"/>
    <w:basedOn w:val="a"/>
    <w:rsid w:val="004474E2"/>
    <w:pPr>
      <w:pBdr>
        <w:left w:val="single" w:sz="4" w:space="9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39">
    <w:name w:val="xl239"/>
    <w:basedOn w:val="a"/>
    <w:rsid w:val="004474E2"/>
    <w:pP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40">
    <w:name w:val="xl240"/>
    <w:basedOn w:val="a"/>
    <w:rsid w:val="004474E2"/>
    <w:pPr>
      <w:pBdr>
        <w:top w:val="single" w:sz="4" w:space="0" w:color="C0C0C0"/>
        <w:left w:val="single" w:sz="4" w:space="9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41">
    <w:name w:val="xl241"/>
    <w:basedOn w:val="a"/>
    <w:rsid w:val="004474E2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42">
    <w:name w:val="xl242"/>
    <w:basedOn w:val="a"/>
    <w:rsid w:val="004474E2"/>
    <w:pPr>
      <w:pBdr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243">
    <w:name w:val="xl243"/>
    <w:basedOn w:val="a"/>
    <w:rsid w:val="004474E2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44">
    <w:name w:val="xl244"/>
    <w:basedOn w:val="a"/>
    <w:rsid w:val="004474E2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numbering" w:customStyle="1" w:styleId="13">
    <w:name w:val="Нет списка1"/>
    <w:next w:val="a2"/>
    <w:uiPriority w:val="99"/>
    <w:semiHidden/>
    <w:unhideWhenUsed/>
    <w:rsid w:val="000B58A5"/>
  </w:style>
  <w:style w:type="paragraph" w:styleId="af1">
    <w:name w:val="Balloon Text"/>
    <w:basedOn w:val="a"/>
    <w:link w:val="af2"/>
    <w:uiPriority w:val="99"/>
    <w:semiHidden/>
    <w:unhideWhenUsed/>
    <w:rsid w:val="000B58A5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58A5"/>
    <w:rPr>
      <w:rFonts w:ascii="Segoe UI" w:eastAsia="Calibri" w:hAnsi="Segoe UI" w:cs="Segoe UI"/>
      <w:sz w:val="18"/>
      <w:szCs w:val="18"/>
    </w:rPr>
  </w:style>
  <w:style w:type="character" w:customStyle="1" w:styleId="FontStyle193">
    <w:name w:val="Font Style193"/>
    <w:basedOn w:val="a0"/>
    <w:uiPriority w:val="99"/>
    <w:rsid w:val="000B58A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">
    <w:name w:val="Style23"/>
    <w:basedOn w:val="a"/>
    <w:uiPriority w:val="99"/>
    <w:rsid w:val="000B58A5"/>
    <w:pPr>
      <w:widowControl w:val="0"/>
      <w:autoSpaceDE w:val="0"/>
      <w:autoSpaceDN w:val="0"/>
      <w:adjustRightInd w:val="0"/>
      <w:spacing w:line="276" w:lineRule="exact"/>
      <w:ind w:firstLine="576"/>
      <w:jc w:val="both"/>
    </w:pPr>
  </w:style>
  <w:style w:type="paragraph" w:customStyle="1" w:styleId="Style68">
    <w:name w:val="Style68"/>
    <w:basedOn w:val="a"/>
    <w:uiPriority w:val="99"/>
    <w:rsid w:val="000B58A5"/>
    <w:pPr>
      <w:widowControl w:val="0"/>
      <w:autoSpaceDE w:val="0"/>
      <w:autoSpaceDN w:val="0"/>
      <w:adjustRightInd w:val="0"/>
      <w:spacing w:line="274" w:lineRule="exact"/>
      <w:ind w:firstLine="562"/>
    </w:pPr>
  </w:style>
  <w:style w:type="paragraph" w:customStyle="1" w:styleId="font0">
    <w:name w:val="font0"/>
    <w:basedOn w:val="a"/>
    <w:rsid w:val="00BF23F2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font7">
    <w:name w:val="font7"/>
    <w:basedOn w:val="a"/>
    <w:rsid w:val="00BF23F2"/>
    <w:pPr>
      <w:spacing w:before="100" w:beforeAutospacing="1" w:after="100" w:afterAutospacing="1"/>
    </w:pPr>
    <w:rPr>
      <w:rFonts w:ascii="Tahoma" w:hAnsi="Tahoma" w:cs="Tahoma"/>
      <w:color w:val="FF0000"/>
      <w:sz w:val="36"/>
      <w:szCs w:val="36"/>
    </w:rPr>
  </w:style>
  <w:style w:type="paragraph" w:customStyle="1" w:styleId="xl245">
    <w:name w:val="xl245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8">
    <w:name w:val="xl248"/>
    <w:basedOn w:val="a"/>
    <w:rsid w:val="00BF23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9">
    <w:name w:val="xl249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51">
    <w:name w:val="xl251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52">
    <w:name w:val="xl252"/>
    <w:basedOn w:val="a"/>
    <w:rsid w:val="00BF23F2"/>
    <w:pPr>
      <w:pBdr>
        <w:top w:val="single" w:sz="4" w:space="0" w:color="C0C0C0"/>
        <w:left w:val="single" w:sz="4" w:space="0" w:color="auto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BF23F2"/>
    <w:pPr>
      <w:pBdr>
        <w:left w:val="single" w:sz="4" w:space="0" w:color="auto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BF23F2"/>
    <w:pPr>
      <w:pBdr>
        <w:left w:val="single" w:sz="4" w:space="0" w:color="auto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BF23F2"/>
    <w:pPr>
      <w:pBdr>
        <w:top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BF23F2"/>
    <w:pPr>
      <w:pBdr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BF23F2"/>
    <w:pPr>
      <w:pBdr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BF23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BF23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">
    <w:name w:val="xl262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3">
    <w:name w:val="xl263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5">
    <w:name w:val="xl265"/>
    <w:basedOn w:val="a"/>
    <w:rsid w:val="00BF23F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6">
    <w:name w:val="xl266"/>
    <w:basedOn w:val="a"/>
    <w:rsid w:val="00BF23F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7">
    <w:name w:val="xl267"/>
    <w:basedOn w:val="a"/>
    <w:rsid w:val="00BF23F2"/>
    <w:pPr>
      <w:pBdr>
        <w:top w:val="single" w:sz="4" w:space="0" w:color="C0C0C0"/>
      </w:pBdr>
      <w:spacing w:before="100" w:beforeAutospacing="1" w:after="100" w:afterAutospacing="1"/>
      <w:ind w:firstLineChars="100" w:firstLine="100"/>
      <w:textAlignment w:val="bottom"/>
    </w:pPr>
    <w:rPr>
      <w:sz w:val="20"/>
      <w:szCs w:val="20"/>
    </w:rPr>
  </w:style>
  <w:style w:type="paragraph" w:customStyle="1" w:styleId="xl268">
    <w:name w:val="xl268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69">
    <w:name w:val="xl269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70">
    <w:name w:val="xl270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71">
    <w:name w:val="xl271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72">
    <w:name w:val="xl272"/>
    <w:basedOn w:val="a"/>
    <w:rsid w:val="00BF23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rsid w:val="00BF2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4">
    <w:name w:val="xl274"/>
    <w:basedOn w:val="a"/>
    <w:rsid w:val="00BF23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BF23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BF23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0">
    <w:name w:val="xl280"/>
    <w:basedOn w:val="a"/>
    <w:rsid w:val="00BF23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1">
    <w:name w:val="xl281"/>
    <w:basedOn w:val="a"/>
    <w:rsid w:val="00BF23F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2">
    <w:name w:val="xl282"/>
    <w:basedOn w:val="a"/>
    <w:rsid w:val="00BF23F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3">
    <w:name w:val="xl283"/>
    <w:basedOn w:val="a"/>
    <w:rsid w:val="00BF23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4">
    <w:name w:val="xl284"/>
    <w:basedOn w:val="a"/>
    <w:rsid w:val="00BF23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5">
    <w:name w:val="xl285"/>
    <w:basedOn w:val="a"/>
    <w:rsid w:val="00BF23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6">
    <w:name w:val="xl286"/>
    <w:basedOn w:val="a"/>
    <w:rsid w:val="00BF23F2"/>
    <w:pPr>
      <w:pBdr>
        <w:top w:val="single" w:sz="4" w:space="0" w:color="auto"/>
        <w:left w:val="single" w:sz="4" w:space="9" w:color="auto"/>
        <w:bottom w:val="single" w:sz="4" w:space="0" w:color="auto"/>
      </w:pBdr>
      <w:shd w:val="thinReverseDiagStripe" w:color="C0C0C0" w:fill="FFFFFF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87">
    <w:name w:val="xl287"/>
    <w:basedOn w:val="a"/>
    <w:rsid w:val="00BF23F2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88">
    <w:name w:val="xl288"/>
    <w:basedOn w:val="a"/>
    <w:rsid w:val="00BF23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9">
    <w:name w:val="xl289"/>
    <w:basedOn w:val="a"/>
    <w:rsid w:val="00BF23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0">
    <w:name w:val="xl290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1">
    <w:name w:val="xl291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2">
    <w:name w:val="xl292"/>
    <w:basedOn w:val="a"/>
    <w:rsid w:val="00BF23F2"/>
    <w:pPr>
      <w:spacing w:before="100" w:beforeAutospacing="1" w:after="100" w:afterAutospacing="1"/>
      <w:jc w:val="center"/>
      <w:textAlignment w:val="center"/>
    </w:pPr>
    <w:rPr>
      <w:rFonts w:ascii="Wingdings 2" w:hAnsi="Wingdings 2"/>
      <w:color w:val="5A5A5A"/>
      <w:sz w:val="22"/>
      <w:szCs w:val="22"/>
    </w:rPr>
  </w:style>
  <w:style w:type="paragraph" w:customStyle="1" w:styleId="xl293">
    <w:name w:val="xl293"/>
    <w:basedOn w:val="a"/>
    <w:rsid w:val="00BF23F2"/>
    <w:pPr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95">
    <w:name w:val="xl295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96">
    <w:name w:val="xl296"/>
    <w:basedOn w:val="a"/>
    <w:rsid w:val="00BF23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7">
    <w:name w:val="xl297"/>
    <w:basedOn w:val="a"/>
    <w:rsid w:val="00BF23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8">
    <w:name w:val="xl298"/>
    <w:basedOn w:val="a"/>
    <w:rsid w:val="00BF23F2"/>
    <w:pPr>
      <w:pBdr>
        <w:top w:val="single" w:sz="4" w:space="0" w:color="C0C0C0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a"/>
    <w:rsid w:val="00BF23F2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BF23F2"/>
    <w:pPr>
      <w:pBdr>
        <w:left w:val="single" w:sz="4" w:space="0" w:color="auto"/>
        <w:bottom w:val="single" w:sz="4" w:space="0" w:color="C0C0C0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rsid w:val="00BF4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3">
    <w:name w:val="Знак Знак Знак Знак Знак Знак Знак Знак Знак Знак Знак Знак"/>
    <w:basedOn w:val="a"/>
    <w:rsid w:val="002E669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e"/>
    <w:uiPriority w:val="39"/>
    <w:rsid w:val="00BA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E63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63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63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E63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unhideWhenUsed/>
    <w:qFormat/>
    <w:rsid w:val="006E6353"/>
    <w:pPr>
      <w:keepNext/>
      <w:keepLines/>
      <w:spacing w:before="40"/>
      <w:jc w:val="center"/>
      <w:outlineLvl w:val="5"/>
    </w:pPr>
    <w:rPr>
      <w:rFonts w:ascii="Calibri Light" w:hAnsi="Calibri Light"/>
      <w:color w:val="000000"/>
      <w:sz w:val="28"/>
      <w:szCs w:val="28"/>
      <w:u w:val="single"/>
    </w:rPr>
  </w:style>
  <w:style w:type="paragraph" w:customStyle="1" w:styleId="71">
    <w:name w:val="Заголовок 71"/>
    <w:basedOn w:val="a"/>
    <w:next w:val="a"/>
    <w:unhideWhenUsed/>
    <w:qFormat/>
    <w:rsid w:val="006E6353"/>
    <w:pPr>
      <w:keepNext/>
      <w:keepLines/>
      <w:spacing w:before="40" w:line="360" w:lineRule="auto"/>
      <w:ind w:firstLine="720"/>
      <w:jc w:val="center"/>
      <w:outlineLvl w:val="6"/>
    </w:pPr>
    <w:rPr>
      <w:rFonts w:ascii="Calibri Light" w:hAnsi="Calibri Light"/>
      <w:i/>
      <w:iCs/>
      <w:color w:val="000000"/>
      <w:sz w:val="28"/>
      <w:szCs w:val="28"/>
      <w:u w:val="single"/>
    </w:rPr>
  </w:style>
  <w:style w:type="character" w:customStyle="1" w:styleId="80">
    <w:name w:val="Заголовок 8 Знак"/>
    <w:basedOn w:val="a0"/>
    <w:link w:val="8"/>
    <w:rsid w:val="006E63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6E6353"/>
    <w:pPr>
      <w:keepNext/>
      <w:keepLines/>
      <w:spacing w:before="40" w:line="276" w:lineRule="auto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6E6353"/>
  </w:style>
  <w:style w:type="numbering" w:customStyle="1" w:styleId="110">
    <w:name w:val="Нет списка11"/>
    <w:next w:val="a2"/>
    <w:semiHidden/>
    <w:rsid w:val="006E6353"/>
  </w:style>
  <w:style w:type="paragraph" w:styleId="af4">
    <w:name w:val="Body Text Indent"/>
    <w:basedOn w:val="a"/>
    <w:link w:val="af5"/>
    <w:rsid w:val="006E6353"/>
    <w:pPr>
      <w:ind w:firstLine="851"/>
      <w:jc w:val="both"/>
    </w:pPr>
    <w:rPr>
      <w:b/>
      <w:szCs w:val="20"/>
    </w:rPr>
  </w:style>
  <w:style w:type="character" w:customStyle="1" w:styleId="af5">
    <w:name w:val="Основной текст с отступом Знак"/>
    <w:basedOn w:val="a0"/>
    <w:link w:val="af4"/>
    <w:rsid w:val="006E63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5">
    <w:name w:val="toc 1"/>
    <w:basedOn w:val="a"/>
    <w:next w:val="a"/>
    <w:autoRedefine/>
    <w:uiPriority w:val="39"/>
    <w:rsid w:val="006E6353"/>
    <w:pPr>
      <w:spacing w:before="120" w:after="120"/>
    </w:pPr>
    <w:rPr>
      <w:b/>
      <w:bCs/>
      <w:caps/>
      <w:sz w:val="28"/>
      <w:szCs w:val="20"/>
    </w:rPr>
  </w:style>
  <w:style w:type="paragraph" w:styleId="22">
    <w:name w:val="toc 2"/>
    <w:basedOn w:val="a"/>
    <w:next w:val="a"/>
    <w:autoRedefine/>
    <w:uiPriority w:val="39"/>
    <w:rsid w:val="006E6353"/>
    <w:pPr>
      <w:ind w:left="240"/>
    </w:pPr>
    <w:rPr>
      <w:smallCaps/>
      <w:sz w:val="28"/>
      <w:szCs w:val="20"/>
    </w:rPr>
  </w:style>
  <w:style w:type="paragraph" w:styleId="31">
    <w:name w:val="toc 3"/>
    <w:basedOn w:val="a"/>
    <w:next w:val="a"/>
    <w:autoRedefine/>
    <w:uiPriority w:val="39"/>
    <w:rsid w:val="006E6353"/>
    <w:pPr>
      <w:ind w:left="480"/>
    </w:pPr>
    <w:rPr>
      <w:i/>
      <w:iCs/>
      <w:sz w:val="28"/>
      <w:szCs w:val="20"/>
    </w:rPr>
  </w:style>
  <w:style w:type="paragraph" w:styleId="41">
    <w:name w:val="toc 4"/>
    <w:basedOn w:val="a"/>
    <w:next w:val="a"/>
    <w:autoRedefine/>
    <w:uiPriority w:val="39"/>
    <w:rsid w:val="006E6353"/>
    <w:pPr>
      <w:ind w:left="72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rsid w:val="006E6353"/>
    <w:pPr>
      <w:ind w:left="960"/>
    </w:pPr>
    <w:rPr>
      <w:sz w:val="18"/>
      <w:szCs w:val="18"/>
    </w:rPr>
  </w:style>
  <w:style w:type="paragraph" w:styleId="62">
    <w:name w:val="toc 6"/>
    <w:basedOn w:val="a"/>
    <w:next w:val="a"/>
    <w:autoRedefine/>
    <w:uiPriority w:val="39"/>
    <w:rsid w:val="006E6353"/>
    <w:pPr>
      <w:ind w:left="1200"/>
    </w:pPr>
    <w:rPr>
      <w:sz w:val="18"/>
      <w:szCs w:val="18"/>
    </w:rPr>
  </w:style>
  <w:style w:type="paragraph" w:styleId="72">
    <w:name w:val="toc 7"/>
    <w:basedOn w:val="a"/>
    <w:next w:val="a"/>
    <w:autoRedefine/>
    <w:uiPriority w:val="39"/>
    <w:rsid w:val="006E6353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rsid w:val="006E6353"/>
    <w:pPr>
      <w:ind w:left="1680"/>
    </w:pPr>
    <w:rPr>
      <w:sz w:val="18"/>
      <w:szCs w:val="18"/>
    </w:rPr>
  </w:style>
  <w:style w:type="paragraph" w:styleId="92">
    <w:name w:val="toc 9"/>
    <w:basedOn w:val="a"/>
    <w:next w:val="a"/>
    <w:autoRedefine/>
    <w:uiPriority w:val="39"/>
    <w:rsid w:val="006E6353"/>
    <w:pPr>
      <w:ind w:left="1920"/>
    </w:pPr>
    <w:rPr>
      <w:sz w:val="18"/>
      <w:szCs w:val="18"/>
    </w:rPr>
  </w:style>
  <w:style w:type="character" w:styleId="af6">
    <w:name w:val="page number"/>
    <w:basedOn w:val="a0"/>
    <w:rsid w:val="006E6353"/>
  </w:style>
  <w:style w:type="paragraph" w:customStyle="1" w:styleId="16">
    <w:name w:val="Знак1 Знак Знак Знак Знак Знак Знак"/>
    <w:basedOn w:val="a"/>
    <w:rsid w:val="006E6353"/>
    <w:pPr>
      <w:spacing w:after="160" w:line="240" w:lineRule="exact"/>
      <w:ind w:left="1"/>
    </w:pPr>
    <w:rPr>
      <w:rFonts w:ascii="Verdana" w:hAnsi="Verdana"/>
      <w:b/>
      <w:lang w:val="en-US" w:eastAsia="en-US"/>
    </w:rPr>
  </w:style>
  <w:style w:type="paragraph" w:styleId="23">
    <w:name w:val="Body Text Indent 2"/>
    <w:aliases w:val="Основной текст с отступом 2 Знак1,Основной текст с отступом 2 Знак Знак Знак,Основной текст с отступом 21 Знак Знак Знак,Основной текст с отступом 21 Знак Знак Знак Знак"/>
    <w:basedOn w:val="a"/>
    <w:link w:val="220"/>
    <w:rsid w:val="006E6353"/>
    <w:pPr>
      <w:spacing w:after="120" w:line="480" w:lineRule="auto"/>
      <w:ind w:left="283"/>
    </w:pPr>
    <w:rPr>
      <w:lang w:val="en-US" w:eastAsia="x-none" w:bidi="he-IL"/>
    </w:rPr>
  </w:style>
  <w:style w:type="character" w:customStyle="1" w:styleId="24">
    <w:name w:val="Основной текст с отступом 2 Знак"/>
    <w:basedOn w:val="a0"/>
    <w:rsid w:val="006E6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с отступом 2 Знак2"/>
    <w:aliases w:val="Основной текст с отступом 2 Знак1 Знак,Основной текст с отступом 2 Знак Знак Знак Знак,Основной текст с отступом 21 Знак Знак Знак Знак1,Основной текст с отступом 21 Знак Знак Знак Знак Знак"/>
    <w:link w:val="23"/>
    <w:rsid w:val="006E6353"/>
    <w:rPr>
      <w:rFonts w:ascii="Times New Roman" w:eastAsia="Times New Roman" w:hAnsi="Times New Roman" w:cs="Times New Roman"/>
      <w:sz w:val="24"/>
      <w:szCs w:val="24"/>
      <w:lang w:val="en-US" w:eastAsia="x-none" w:bidi="he-IL"/>
    </w:rPr>
  </w:style>
  <w:style w:type="paragraph" w:styleId="af7">
    <w:name w:val="Body Text"/>
    <w:aliases w:val="Основной текст Знак Знак"/>
    <w:basedOn w:val="a"/>
    <w:link w:val="af8"/>
    <w:rsid w:val="006E6353"/>
    <w:pPr>
      <w:spacing w:after="120"/>
    </w:pPr>
  </w:style>
  <w:style w:type="character" w:customStyle="1" w:styleId="af8">
    <w:name w:val="Основной текст Знак"/>
    <w:aliases w:val="Основной текст Знак Знак Знак"/>
    <w:basedOn w:val="a0"/>
    <w:link w:val="af7"/>
    <w:rsid w:val="006E6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сн. текст 12"/>
    <w:basedOn w:val="23"/>
    <w:rsid w:val="006E6353"/>
    <w:pPr>
      <w:autoSpaceDE w:val="0"/>
      <w:autoSpaceDN w:val="0"/>
      <w:adjustRightInd w:val="0"/>
      <w:spacing w:after="0" w:line="360" w:lineRule="auto"/>
      <w:ind w:left="0" w:firstLine="709"/>
      <w:jc w:val="both"/>
    </w:pPr>
    <w:rPr>
      <w:lang w:val="ru-RU" w:eastAsia="ru-RU" w:bidi="ar-SA"/>
    </w:rPr>
  </w:style>
  <w:style w:type="paragraph" w:customStyle="1" w:styleId="af9">
    <w:name w:val="Знак"/>
    <w:basedOn w:val="a"/>
    <w:rsid w:val="006E635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caption"/>
    <w:basedOn w:val="a"/>
    <w:next w:val="a"/>
    <w:qFormat/>
    <w:rsid w:val="006E6353"/>
    <w:pPr>
      <w:spacing w:after="200" w:line="276" w:lineRule="auto"/>
      <w:jc w:val="center"/>
    </w:pPr>
    <w:rPr>
      <w:rFonts w:ascii="Calibri" w:hAnsi="Calibri"/>
      <w:b/>
      <w:sz w:val="22"/>
      <w:szCs w:val="20"/>
      <w:u w:val="single"/>
    </w:rPr>
  </w:style>
  <w:style w:type="paragraph" w:styleId="afb">
    <w:name w:val="Normal (Web)"/>
    <w:basedOn w:val="a"/>
    <w:semiHidden/>
    <w:rsid w:val="006E6353"/>
    <w:pPr>
      <w:spacing w:before="100" w:beforeAutospacing="1" w:after="100" w:afterAutospacing="1"/>
    </w:pPr>
  </w:style>
  <w:style w:type="paragraph" w:styleId="afc">
    <w:name w:val="annotation text"/>
    <w:basedOn w:val="a"/>
    <w:link w:val="afd"/>
    <w:semiHidden/>
    <w:rsid w:val="006E6353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d">
    <w:name w:val="Текст примечания Знак"/>
    <w:basedOn w:val="a0"/>
    <w:link w:val="afc"/>
    <w:semiHidden/>
    <w:rsid w:val="006E6353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E63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6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6E63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2">
    <w:name w:val="s_102"/>
    <w:rsid w:val="006E6353"/>
    <w:rPr>
      <w:rFonts w:cs="Times New Roman"/>
      <w:b/>
      <w:bCs/>
      <w:color w:val="000080"/>
    </w:rPr>
  </w:style>
  <w:style w:type="paragraph" w:styleId="afe">
    <w:name w:val="annotation subject"/>
    <w:basedOn w:val="afc"/>
    <w:next w:val="afc"/>
    <w:link w:val="aff"/>
    <w:semiHidden/>
    <w:rsid w:val="006E6353"/>
    <w:pPr>
      <w:spacing w:line="240" w:lineRule="auto"/>
    </w:pPr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6E635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25">
    <w:name w:val="Стиль Заголовок 2 + По ширине"/>
    <w:basedOn w:val="2"/>
    <w:autoRedefine/>
    <w:rsid w:val="006E6353"/>
    <w:rPr>
      <w:rFonts w:ascii="Times New Roman" w:hAnsi="Times New Roman" w:cs="Times New Roman"/>
      <w:i w:val="0"/>
      <w:sz w:val="20"/>
      <w:szCs w:val="20"/>
    </w:rPr>
  </w:style>
  <w:style w:type="table" w:customStyle="1" w:styleId="111">
    <w:name w:val="Сетка таблицы11"/>
    <w:basedOn w:val="a1"/>
    <w:next w:val="ae"/>
    <w:uiPriority w:val="59"/>
    <w:rsid w:val="006E63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e"/>
    <w:uiPriority w:val="59"/>
    <w:rsid w:val="006E63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uiPriority w:val="59"/>
    <w:rsid w:val="006E63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6E6353"/>
  </w:style>
  <w:style w:type="table" w:customStyle="1" w:styleId="42">
    <w:name w:val="Сетка таблицы4"/>
    <w:basedOn w:val="a1"/>
    <w:next w:val="ae"/>
    <w:uiPriority w:val="59"/>
    <w:rsid w:val="006E63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6E6353"/>
  </w:style>
  <w:style w:type="table" w:customStyle="1" w:styleId="52">
    <w:name w:val="Сетка таблицы5"/>
    <w:basedOn w:val="a1"/>
    <w:next w:val="ae"/>
    <w:uiPriority w:val="59"/>
    <w:rsid w:val="006E63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uiPriority w:val="39"/>
    <w:unhideWhenUsed/>
    <w:qFormat/>
    <w:rsid w:val="006E6353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43">
    <w:name w:val="Нет списка4"/>
    <w:next w:val="a2"/>
    <w:semiHidden/>
    <w:rsid w:val="006E6353"/>
  </w:style>
  <w:style w:type="table" w:customStyle="1" w:styleId="1110">
    <w:name w:val="Сетка таблицы111"/>
    <w:basedOn w:val="a1"/>
    <w:next w:val="ae"/>
    <w:uiPriority w:val="59"/>
    <w:rsid w:val="006E63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e"/>
    <w:uiPriority w:val="59"/>
    <w:rsid w:val="006E63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e"/>
    <w:uiPriority w:val="59"/>
    <w:rsid w:val="006E63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rsid w:val="006E6353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customStyle="1" w:styleId="xl415">
    <w:name w:val="xl41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6">
    <w:name w:val="xl416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7">
    <w:name w:val="xl41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419">
    <w:name w:val="xl41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6E6353"/>
    <w:pP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2">
    <w:name w:val="xl422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3">
    <w:name w:val="xl423"/>
    <w:basedOn w:val="a"/>
    <w:rsid w:val="006E63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4">
    <w:name w:val="xl424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5">
    <w:name w:val="xl42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6">
    <w:name w:val="xl426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7">
    <w:name w:val="xl427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8">
    <w:name w:val="xl428"/>
    <w:basedOn w:val="a"/>
    <w:rsid w:val="006E635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9">
    <w:name w:val="xl42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430">
    <w:name w:val="xl43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431">
    <w:name w:val="xl43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432">
    <w:name w:val="xl432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433">
    <w:name w:val="xl433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434">
    <w:name w:val="xl434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435">
    <w:name w:val="xl43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436">
    <w:name w:val="xl436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7">
    <w:name w:val="xl43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439">
    <w:name w:val="xl439"/>
    <w:basedOn w:val="a"/>
    <w:rsid w:val="006E635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i/>
      <w:iCs/>
      <w:color w:val="000000"/>
    </w:rPr>
  </w:style>
  <w:style w:type="paragraph" w:customStyle="1" w:styleId="xl440">
    <w:name w:val="xl440"/>
    <w:basedOn w:val="a"/>
    <w:rsid w:val="006E635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i/>
      <w:iCs/>
      <w:color w:val="000000"/>
    </w:rPr>
  </w:style>
  <w:style w:type="paragraph" w:customStyle="1" w:styleId="xl441">
    <w:name w:val="xl441"/>
    <w:basedOn w:val="a"/>
    <w:rsid w:val="006E63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442">
    <w:name w:val="xl442"/>
    <w:basedOn w:val="a"/>
    <w:rsid w:val="006E6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443">
    <w:name w:val="xl443"/>
    <w:basedOn w:val="a"/>
    <w:rsid w:val="006E6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444">
    <w:name w:val="xl444"/>
    <w:basedOn w:val="a"/>
    <w:rsid w:val="006E635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445">
    <w:name w:val="xl44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446">
    <w:name w:val="xl446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447">
    <w:name w:val="xl44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448">
    <w:name w:val="xl448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449">
    <w:name w:val="xl44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450">
    <w:name w:val="xl45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51">
    <w:name w:val="xl451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452">
    <w:name w:val="xl452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453">
    <w:name w:val="xl453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454">
    <w:name w:val="xl454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55">
    <w:name w:val="xl45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56">
    <w:name w:val="xl456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57">
    <w:name w:val="xl45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58">
    <w:name w:val="xl45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459">
    <w:name w:val="xl459"/>
    <w:basedOn w:val="a"/>
    <w:rsid w:val="006E6353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i/>
      <w:iCs/>
      <w:color w:val="000000"/>
    </w:rPr>
  </w:style>
  <w:style w:type="paragraph" w:customStyle="1" w:styleId="xl460">
    <w:name w:val="xl460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61">
    <w:name w:val="xl46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62">
    <w:name w:val="xl462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63">
    <w:name w:val="xl463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64">
    <w:name w:val="xl464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65">
    <w:name w:val="xl46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66">
    <w:name w:val="xl466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67">
    <w:name w:val="xl46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68">
    <w:name w:val="xl46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69">
    <w:name w:val="xl46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70">
    <w:name w:val="xl47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71">
    <w:name w:val="xl47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72">
    <w:name w:val="xl472"/>
    <w:basedOn w:val="a"/>
    <w:rsid w:val="006E635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473">
    <w:name w:val="xl473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74">
    <w:name w:val="xl474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5">
    <w:name w:val="xl47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6">
    <w:name w:val="xl476"/>
    <w:basedOn w:val="a"/>
    <w:rsid w:val="006E635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78">
    <w:name w:val="xl47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9">
    <w:name w:val="xl47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480">
    <w:name w:val="xl48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481">
    <w:name w:val="xl481"/>
    <w:basedOn w:val="a"/>
    <w:rsid w:val="006E6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2">
    <w:name w:val="xl482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83">
    <w:name w:val="xl483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484">
    <w:name w:val="xl484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485">
    <w:name w:val="xl485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486">
    <w:name w:val="xl486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7">
    <w:name w:val="xl487"/>
    <w:basedOn w:val="a"/>
    <w:rsid w:val="006E6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8">
    <w:name w:val="xl488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89">
    <w:name w:val="xl489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90">
    <w:name w:val="xl490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491">
    <w:name w:val="xl491"/>
    <w:basedOn w:val="a"/>
    <w:rsid w:val="006E635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92">
    <w:name w:val="xl492"/>
    <w:basedOn w:val="a"/>
    <w:rsid w:val="006E635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493">
    <w:name w:val="xl493"/>
    <w:basedOn w:val="a"/>
    <w:rsid w:val="006E635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94">
    <w:name w:val="xl494"/>
    <w:basedOn w:val="a"/>
    <w:rsid w:val="006E635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495">
    <w:name w:val="xl495"/>
    <w:basedOn w:val="a"/>
    <w:rsid w:val="006E635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96">
    <w:name w:val="xl496"/>
    <w:basedOn w:val="a"/>
    <w:rsid w:val="006E635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497">
    <w:name w:val="xl497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498">
    <w:name w:val="xl498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499">
    <w:name w:val="xl499"/>
    <w:basedOn w:val="a"/>
    <w:rsid w:val="006E63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500">
    <w:name w:val="xl500"/>
    <w:basedOn w:val="a"/>
    <w:rsid w:val="006E6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501">
    <w:name w:val="xl501"/>
    <w:basedOn w:val="a"/>
    <w:rsid w:val="006E635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02">
    <w:name w:val="xl502"/>
    <w:basedOn w:val="a"/>
    <w:rsid w:val="006E6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3">
    <w:name w:val="xl503"/>
    <w:basedOn w:val="a"/>
    <w:rsid w:val="006E6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504">
    <w:name w:val="xl504"/>
    <w:basedOn w:val="a"/>
    <w:rsid w:val="006E6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505">
    <w:name w:val="xl505"/>
    <w:basedOn w:val="a"/>
    <w:rsid w:val="006E63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506">
    <w:name w:val="xl506"/>
    <w:basedOn w:val="a"/>
    <w:rsid w:val="006E63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07">
    <w:name w:val="xl507"/>
    <w:basedOn w:val="a"/>
    <w:rsid w:val="006E635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508">
    <w:name w:val="xl508"/>
    <w:basedOn w:val="a"/>
    <w:rsid w:val="006E63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509">
    <w:name w:val="xl509"/>
    <w:basedOn w:val="a"/>
    <w:rsid w:val="006E63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510">
    <w:name w:val="xl510"/>
    <w:basedOn w:val="a"/>
    <w:rsid w:val="006E63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511">
    <w:name w:val="xl511"/>
    <w:basedOn w:val="a"/>
    <w:rsid w:val="006E63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512">
    <w:name w:val="xl512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513">
    <w:name w:val="xl513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514">
    <w:name w:val="xl514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515">
    <w:name w:val="xl515"/>
    <w:basedOn w:val="a"/>
    <w:rsid w:val="006E6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516">
    <w:name w:val="xl516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517">
    <w:name w:val="xl517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18">
    <w:name w:val="xl518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19">
    <w:name w:val="xl519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20">
    <w:name w:val="xl52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521">
    <w:name w:val="xl52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22">
    <w:name w:val="xl522"/>
    <w:basedOn w:val="a"/>
    <w:rsid w:val="006E6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523">
    <w:name w:val="xl523"/>
    <w:basedOn w:val="a"/>
    <w:rsid w:val="006E6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524">
    <w:name w:val="xl524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525">
    <w:name w:val="xl52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26">
    <w:name w:val="xl526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527">
    <w:name w:val="xl52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28">
    <w:name w:val="xl52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529">
    <w:name w:val="xl52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30">
    <w:name w:val="xl53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31">
    <w:name w:val="xl53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32">
    <w:name w:val="xl532"/>
    <w:basedOn w:val="a"/>
    <w:rsid w:val="006E6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533">
    <w:name w:val="xl533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534">
    <w:name w:val="xl534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535">
    <w:name w:val="xl535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536">
    <w:name w:val="xl536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537">
    <w:name w:val="xl537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538">
    <w:name w:val="xl538"/>
    <w:basedOn w:val="a"/>
    <w:rsid w:val="006E6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539">
    <w:name w:val="xl53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540">
    <w:name w:val="xl540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541">
    <w:name w:val="xl54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542">
    <w:name w:val="xl542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543">
    <w:name w:val="xl543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</w:rPr>
  </w:style>
  <w:style w:type="paragraph" w:customStyle="1" w:styleId="xl544">
    <w:name w:val="xl544"/>
    <w:basedOn w:val="a"/>
    <w:rsid w:val="006E6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45">
    <w:name w:val="xl545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546">
    <w:name w:val="xl546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547">
    <w:name w:val="xl54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548">
    <w:name w:val="xl54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549">
    <w:name w:val="xl54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50">
    <w:name w:val="xl55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51">
    <w:name w:val="xl551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52">
    <w:name w:val="xl552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553">
    <w:name w:val="xl553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</w:rPr>
  </w:style>
  <w:style w:type="paragraph" w:customStyle="1" w:styleId="xl554">
    <w:name w:val="xl554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555">
    <w:name w:val="xl55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556">
    <w:name w:val="xl556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557">
    <w:name w:val="xl55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58">
    <w:name w:val="xl558"/>
    <w:basedOn w:val="a"/>
    <w:rsid w:val="006E63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559">
    <w:name w:val="xl559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60">
    <w:name w:val="xl56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61">
    <w:name w:val="xl56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62">
    <w:name w:val="xl562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63">
    <w:name w:val="xl563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64">
    <w:name w:val="xl564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65">
    <w:name w:val="xl565"/>
    <w:basedOn w:val="a"/>
    <w:rsid w:val="006E635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566">
    <w:name w:val="xl566"/>
    <w:basedOn w:val="a"/>
    <w:rsid w:val="006E63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567">
    <w:name w:val="xl567"/>
    <w:basedOn w:val="a"/>
    <w:rsid w:val="006E63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568">
    <w:name w:val="xl568"/>
    <w:basedOn w:val="a"/>
    <w:rsid w:val="006E63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69">
    <w:name w:val="xl569"/>
    <w:basedOn w:val="a"/>
    <w:rsid w:val="006E63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70">
    <w:name w:val="xl570"/>
    <w:basedOn w:val="a"/>
    <w:rsid w:val="006E635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71">
    <w:name w:val="xl571"/>
    <w:basedOn w:val="a"/>
    <w:rsid w:val="006E6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572">
    <w:name w:val="xl572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573">
    <w:name w:val="xl573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574">
    <w:name w:val="xl574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75">
    <w:name w:val="xl575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76">
    <w:name w:val="xl576"/>
    <w:basedOn w:val="a"/>
    <w:rsid w:val="006E6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577">
    <w:name w:val="xl577"/>
    <w:basedOn w:val="a"/>
    <w:rsid w:val="006E63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578">
    <w:name w:val="xl578"/>
    <w:basedOn w:val="a"/>
    <w:rsid w:val="006E635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579">
    <w:name w:val="xl579"/>
    <w:basedOn w:val="a"/>
    <w:rsid w:val="006E6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580">
    <w:name w:val="xl580"/>
    <w:basedOn w:val="a"/>
    <w:rsid w:val="006E635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581">
    <w:name w:val="xl581"/>
    <w:basedOn w:val="a"/>
    <w:rsid w:val="006E635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582">
    <w:name w:val="xl582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583">
    <w:name w:val="xl583"/>
    <w:basedOn w:val="a"/>
    <w:rsid w:val="006E63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584">
    <w:name w:val="xl584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585">
    <w:name w:val="xl585"/>
    <w:basedOn w:val="a"/>
    <w:rsid w:val="006E6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586">
    <w:name w:val="xl586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587">
    <w:name w:val="xl587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588">
    <w:name w:val="xl588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589">
    <w:name w:val="xl589"/>
    <w:basedOn w:val="a"/>
    <w:rsid w:val="006E63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590">
    <w:name w:val="xl590"/>
    <w:basedOn w:val="a"/>
    <w:rsid w:val="006E63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591">
    <w:name w:val="xl591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</w:rPr>
  </w:style>
  <w:style w:type="paragraph" w:customStyle="1" w:styleId="xl592">
    <w:name w:val="xl592"/>
    <w:basedOn w:val="a"/>
    <w:rsid w:val="006E63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593">
    <w:name w:val="xl593"/>
    <w:basedOn w:val="a"/>
    <w:rsid w:val="006E63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594">
    <w:name w:val="xl594"/>
    <w:basedOn w:val="a"/>
    <w:rsid w:val="006E63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595">
    <w:name w:val="xl595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596">
    <w:name w:val="xl596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</w:rPr>
  </w:style>
  <w:style w:type="paragraph" w:customStyle="1" w:styleId="xl597">
    <w:name w:val="xl59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</w:rPr>
  </w:style>
  <w:style w:type="paragraph" w:customStyle="1" w:styleId="xl598">
    <w:name w:val="xl598"/>
    <w:basedOn w:val="a"/>
    <w:rsid w:val="006E63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599">
    <w:name w:val="xl599"/>
    <w:basedOn w:val="a"/>
    <w:rsid w:val="006E635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600">
    <w:name w:val="xl600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601">
    <w:name w:val="xl601"/>
    <w:basedOn w:val="a"/>
    <w:rsid w:val="006E635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602">
    <w:name w:val="xl602"/>
    <w:basedOn w:val="a"/>
    <w:rsid w:val="006E6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603">
    <w:name w:val="xl603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604">
    <w:name w:val="xl604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605">
    <w:name w:val="xl60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606">
    <w:name w:val="xl606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607">
    <w:name w:val="xl607"/>
    <w:basedOn w:val="a"/>
    <w:rsid w:val="006E63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08">
    <w:name w:val="xl608"/>
    <w:basedOn w:val="a"/>
    <w:rsid w:val="006E63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09">
    <w:name w:val="xl60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FF0000"/>
    </w:rPr>
  </w:style>
  <w:style w:type="paragraph" w:customStyle="1" w:styleId="xl610">
    <w:name w:val="xl61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611">
    <w:name w:val="xl61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612">
    <w:name w:val="xl612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613">
    <w:name w:val="xl613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614">
    <w:name w:val="xl614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</w:rPr>
  </w:style>
  <w:style w:type="paragraph" w:customStyle="1" w:styleId="xl615">
    <w:name w:val="xl61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16">
    <w:name w:val="xl616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617">
    <w:name w:val="xl61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</w:rPr>
  </w:style>
  <w:style w:type="paragraph" w:customStyle="1" w:styleId="xl618">
    <w:name w:val="xl61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19">
    <w:name w:val="xl61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20">
    <w:name w:val="xl62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21">
    <w:name w:val="xl621"/>
    <w:basedOn w:val="a"/>
    <w:rsid w:val="006E635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22">
    <w:name w:val="xl622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23">
    <w:name w:val="xl623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24">
    <w:name w:val="xl624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25">
    <w:name w:val="xl625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26">
    <w:name w:val="xl626"/>
    <w:basedOn w:val="a"/>
    <w:rsid w:val="006E635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27">
    <w:name w:val="xl627"/>
    <w:basedOn w:val="a"/>
    <w:rsid w:val="006E63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28">
    <w:name w:val="xl628"/>
    <w:basedOn w:val="a"/>
    <w:rsid w:val="006E635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29">
    <w:name w:val="xl629"/>
    <w:basedOn w:val="a"/>
    <w:rsid w:val="006E6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0">
    <w:name w:val="xl630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1">
    <w:name w:val="xl631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2">
    <w:name w:val="xl632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3">
    <w:name w:val="xl633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4">
    <w:name w:val="xl634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5">
    <w:name w:val="xl635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6">
    <w:name w:val="xl636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7">
    <w:name w:val="xl637"/>
    <w:basedOn w:val="a"/>
    <w:rsid w:val="006E6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8">
    <w:name w:val="xl638"/>
    <w:basedOn w:val="a"/>
    <w:rsid w:val="006E6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639">
    <w:name w:val="xl639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40">
    <w:name w:val="xl640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1">
    <w:name w:val="xl641"/>
    <w:basedOn w:val="a"/>
    <w:rsid w:val="006E635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42">
    <w:name w:val="xl642"/>
    <w:basedOn w:val="a"/>
    <w:rsid w:val="006E635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43">
    <w:name w:val="xl643"/>
    <w:basedOn w:val="a"/>
    <w:rsid w:val="006E635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44">
    <w:name w:val="xl644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645">
    <w:name w:val="xl645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646">
    <w:name w:val="xl646"/>
    <w:basedOn w:val="a"/>
    <w:rsid w:val="006E6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647">
    <w:name w:val="xl647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48">
    <w:name w:val="xl648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9">
    <w:name w:val="xl649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0">
    <w:name w:val="xl650"/>
    <w:basedOn w:val="a"/>
    <w:rsid w:val="006E635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51">
    <w:name w:val="xl651"/>
    <w:basedOn w:val="a"/>
    <w:rsid w:val="006E635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52">
    <w:name w:val="xl652"/>
    <w:basedOn w:val="a"/>
    <w:rsid w:val="006E635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53">
    <w:name w:val="xl653"/>
    <w:basedOn w:val="a"/>
    <w:rsid w:val="006E635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654">
    <w:name w:val="xl654"/>
    <w:basedOn w:val="a"/>
    <w:rsid w:val="006E6353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55">
    <w:name w:val="xl655"/>
    <w:basedOn w:val="a"/>
    <w:rsid w:val="006E635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56">
    <w:name w:val="xl656"/>
    <w:basedOn w:val="a"/>
    <w:rsid w:val="006E635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57">
    <w:name w:val="xl657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658">
    <w:name w:val="xl658"/>
    <w:basedOn w:val="a"/>
    <w:rsid w:val="006E635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9">
    <w:name w:val="xl659"/>
    <w:basedOn w:val="a"/>
    <w:rsid w:val="006E6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60">
    <w:name w:val="xl660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661">
    <w:name w:val="xl661"/>
    <w:basedOn w:val="a"/>
    <w:rsid w:val="006E63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662">
    <w:name w:val="xl662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663">
    <w:name w:val="xl663"/>
    <w:basedOn w:val="a"/>
    <w:rsid w:val="006E63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664">
    <w:name w:val="xl664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65">
    <w:name w:val="xl665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666">
    <w:name w:val="xl666"/>
    <w:basedOn w:val="a"/>
    <w:rsid w:val="006E63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667">
    <w:name w:val="xl667"/>
    <w:basedOn w:val="a"/>
    <w:rsid w:val="006E6353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668">
    <w:name w:val="xl668"/>
    <w:basedOn w:val="a"/>
    <w:rsid w:val="006E6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9">
    <w:name w:val="xl669"/>
    <w:basedOn w:val="a"/>
    <w:rsid w:val="006E6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670">
    <w:name w:val="xl670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1">
    <w:name w:val="xl671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2">
    <w:name w:val="xl672"/>
    <w:basedOn w:val="a"/>
    <w:rsid w:val="006E635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73">
    <w:name w:val="xl673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74">
    <w:name w:val="xl674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75">
    <w:name w:val="xl675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76">
    <w:name w:val="xl676"/>
    <w:basedOn w:val="a"/>
    <w:rsid w:val="006E635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77">
    <w:name w:val="xl677"/>
    <w:basedOn w:val="a"/>
    <w:rsid w:val="006E635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678">
    <w:name w:val="xl678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79">
    <w:name w:val="xl679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80">
    <w:name w:val="xl680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81">
    <w:name w:val="xl68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82">
    <w:name w:val="xl682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83">
    <w:name w:val="xl683"/>
    <w:basedOn w:val="a"/>
    <w:rsid w:val="006E63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684">
    <w:name w:val="xl684"/>
    <w:basedOn w:val="a"/>
    <w:rsid w:val="006E635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85">
    <w:name w:val="xl685"/>
    <w:basedOn w:val="a"/>
    <w:rsid w:val="006E635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86">
    <w:name w:val="xl686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87">
    <w:name w:val="xl687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88">
    <w:name w:val="xl688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689">
    <w:name w:val="xl689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90">
    <w:name w:val="xl690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91">
    <w:name w:val="xl691"/>
    <w:basedOn w:val="a"/>
    <w:rsid w:val="006E635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2">
    <w:name w:val="xl692"/>
    <w:basedOn w:val="a"/>
    <w:rsid w:val="006E635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93">
    <w:name w:val="xl693"/>
    <w:basedOn w:val="a"/>
    <w:rsid w:val="006E6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94">
    <w:name w:val="xl694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95">
    <w:name w:val="xl695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96">
    <w:name w:val="xl696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97">
    <w:name w:val="xl697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98">
    <w:name w:val="xl69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99">
    <w:name w:val="xl699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700">
    <w:name w:val="xl700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01">
    <w:name w:val="xl70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02">
    <w:name w:val="xl702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03">
    <w:name w:val="xl703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04">
    <w:name w:val="xl704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05">
    <w:name w:val="xl705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06">
    <w:name w:val="xl706"/>
    <w:basedOn w:val="a"/>
    <w:rsid w:val="006E63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7">
    <w:name w:val="xl707"/>
    <w:basedOn w:val="a"/>
    <w:rsid w:val="006E6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8">
    <w:name w:val="xl708"/>
    <w:basedOn w:val="a"/>
    <w:rsid w:val="006E63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9">
    <w:name w:val="xl709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10">
    <w:name w:val="xl71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11">
    <w:name w:val="xl711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12">
    <w:name w:val="xl712"/>
    <w:basedOn w:val="a"/>
    <w:rsid w:val="006E6353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3">
    <w:name w:val="xl713"/>
    <w:basedOn w:val="a"/>
    <w:rsid w:val="006E635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14">
    <w:name w:val="xl714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15">
    <w:name w:val="xl715"/>
    <w:basedOn w:val="a"/>
    <w:rsid w:val="006E635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16">
    <w:name w:val="xl716"/>
    <w:basedOn w:val="a"/>
    <w:rsid w:val="006E635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7">
    <w:name w:val="xl717"/>
    <w:basedOn w:val="a"/>
    <w:rsid w:val="006E6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18">
    <w:name w:val="xl718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19">
    <w:name w:val="xl71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20">
    <w:name w:val="xl720"/>
    <w:basedOn w:val="a"/>
    <w:rsid w:val="006E6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21">
    <w:name w:val="xl721"/>
    <w:basedOn w:val="a"/>
    <w:rsid w:val="006E635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22">
    <w:name w:val="xl722"/>
    <w:basedOn w:val="a"/>
    <w:rsid w:val="006E635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23">
    <w:name w:val="xl723"/>
    <w:basedOn w:val="a"/>
    <w:rsid w:val="006E63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24">
    <w:name w:val="xl724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25">
    <w:name w:val="xl725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6">
    <w:name w:val="xl726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727">
    <w:name w:val="xl727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28">
    <w:name w:val="xl72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729">
    <w:name w:val="xl72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30">
    <w:name w:val="xl73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31">
    <w:name w:val="xl73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732">
    <w:name w:val="xl732"/>
    <w:basedOn w:val="a"/>
    <w:rsid w:val="006E63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3">
    <w:name w:val="xl733"/>
    <w:basedOn w:val="a"/>
    <w:rsid w:val="006E6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4">
    <w:name w:val="xl734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5">
    <w:name w:val="xl735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36">
    <w:name w:val="xl736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37">
    <w:name w:val="xl737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38">
    <w:name w:val="xl738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739">
    <w:name w:val="xl73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740">
    <w:name w:val="xl740"/>
    <w:basedOn w:val="a"/>
    <w:rsid w:val="006E6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41">
    <w:name w:val="xl741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42">
    <w:name w:val="xl742"/>
    <w:basedOn w:val="a"/>
    <w:rsid w:val="006E6353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43">
    <w:name w:val="xl743"/>
    <w:basedOn w:val="a"/>
    <w:rsid w:val="006E63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744">
    <w:name w:val="xl744"/>
    <w:basedOn w:val="a"/>
    <w:rsid w:val="006E6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745">
    <w:name w:val="xl745"/>
    <w:basedOn w:val="a"/>
    <w:rsid w:val="006E63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746">
    <w:name w:val="xl746"/>
    <w:basedOn w:val="a"/>
    <w:rsid w:val="006E635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</w:rPr>
  </w:style>
  <w:style w:type="paragraph" w:customStyle="1" w:styleId="xl747">
    <w:name w:val="xl747"/>
    <w:basedOn w:val="a"/>
    <w:rsid w:val="006E6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48">
    <w:name w:val="xl748"/>
    <w:basedOn w:val="a"/>
    <w:rsid w:val="006E63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49">
    <w:name w:val="xl749"/>
    <w:basedOn w:val="a"/>
    <w:rsid w:val="006E635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50">
    <w:name w:val="xl750"/>
    <w:basedOn w:val="a"/>
    <w:rsid w:val="006E635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751">
    <w:name w:val="xl75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2">
    <w:name w:val="xl752"/>
    <w:basedOn w:val="a"/>
    <w:rsid w:val="006E63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53">
    <w:name w:val="xl753"/>
    <w:basedOn w:val="a"/>
    <w:rsid w:val="006E635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54">
    <w:name w:val="xl754"/>
    <w:basedOn w:val="a"/>
    <w:rsid w:val="006E63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55">
    <w:name w:val="xl755"/>
    <w:basedOn w:val="a"/>
    <w:rsid w:val="006E6353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756">
    <w:name w:val="xl756"/>
    <w:basedOn w:val="a"/>
    <w:rsid w:val="006E635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7">
    <w:name w:val="xl757"/>
    <w:basedOn w:val="a"/>
    <w:rsid w:val="006E635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8">
    <w:name w:val="xl758"/>
    <w:basedOn w:val="a"/>
    <w:rsid w:val="006E635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9">
    <w:name w:val="xl759"/>
    <w:basedOn w:val="a"/>
    <w:rsid w:val="006E635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0">
    <w:name w:val="xl760"/>
    <w:basedOn w:val="a"/>
    <w:rsid w:val="006E6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1">
    <w:name w:val="xl761"/>
    <w:basedOn w:val="a"/>
    <w:rsid w:val="006E63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2">
    <w:name w:val="xl762"/>
    <w:basedOn w:val="a"/>
    <w:rsid w:val="006E63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3">
    <w:name w:val="xl763"/>
    <w:basedOn w:val="a"/>
    <w:rsid w:val="006E63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4">
    <w:name w:val="xl764"/>
    <w:basedOn w:val="a"/>
    <w:rsid w:val="006E635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5">
    <w:name w:val="xl765"/>
    <w:basedOn w:val="a"/>
    <w:rsid w:val="006E635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6">
    <w:name w:val="xl766"/>
    <w:basedOn w:val="a"/>
    <w:rsid w:val="006E6353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7">
    <w:name w:val="xl767"/>
    <w:basedOn w:val="a"/>
    <w:rsid w:val="006E635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8">
    <w:name w:val="xl768"/>
    <w:basedOn w:val="a"/>
    <w:rsid w:val="006E635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9">
    <w:name w:val="xl769"/>
    <w:basedOn w:val="a"/>
    <w:rsid w:val="006E63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0">
    <w:name w:val="xl770"/>
    <w:basedOn w:val="a"/>
    <w:rsid w:val="006E635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1">
    <w:name w:val="xl771"/>
    <w:basedOn w:val="a"/>
    <w:rsid w:val="006E63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2">
    <w:name w:val="xl772"/>
    <w:basedOn w:val="a"/>
    <w:rsid w:val="006E635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3">
    <w:name w:val="xl773"/>
    <w:basedOn w:val="a"/>
    <w:rsid w:val="006E63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4">
    <w:name w:val="xl774"/>
    <w:basedOn w:val="a"/>
    <w:rsid w:val="006E6353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5">
    <w:name w:val="xl775"/>
    <w:basedOn w:val="a"/>
    <w:rsid w:val="006E635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6">
    <w:name w:val="xl776"/>
    <w:basedOn w:val="a"/>
    <w:rsid w:val="006E635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7">
    <w:name w:val="xl777"/>
    <w:basedOn w:val="a"/>
    <w:rsid w:val="006E635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8">
    <w:name w:val="xl77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9">
    <w:name w:val="xl779"/>
    <w:basedOn w:val="a"/>
    <w:rsid w:val="006E63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0">
    <w:name w:val="xl780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1">
    <w:name w:val="xl781"/>
    <w:basedOn w:val="a"/>
    <w:rsid w:val="006E635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2">
    <w:name w:val="xl782"/>
    <w:basedOn w:val="a"/>
    <w:rsid w:val="006E635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3">
    <w:name w:val="xl783"/>
    <w:basedOn w:val="a"/>
    <w:rsid w:val="006E6353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84">
    <w:name w:val="xl784"/>
    <w:basedOn w:val="a"/>
    <w:rsid w:val="006E6353"/>
    <w:pP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85">
    <w:name w:val="xl785"/>
    <w:basedOn w:val="a"/>
    <w:rsid w:val="006E6353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86">
    <w:name w:val="xl786"/>
    <w:basedOn w:val="a"/>
    <w:rsid w:val="006E6353"/>
    <w:pP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87">
    <w:name w:val="xl787"/>
    <w:basedOn w:val="a"/>
    <w:rsid w:val="006E635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8">
    <w:name w:val="xl788"/>
    <w:basedOn w:val="a"/>
    <w:rsid w:val="006E635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9">
    <w:name w:val="xl789"/>
    <w:basedOn w:val="a"/>
    <w:rsid w:val="006E635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0">
    <w:name w:val="xl790"/>
    <w:basedOn w:val="a"/>
    <w:rsid w:val="006E635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1">
    <w:name w:val="xl79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92">
    <w:name w:val="xl792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93">
    <w:name w:val="xl793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94">
    <w:name w:val="xl794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95">
    <w:name w:val="xl795"/>
    <w:basedOn w:val="a"/>
    <w:rsid w:val="006E6353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6">
    <w:name w:val="xl796"/>
    <w:basedOn w:val="a"/>
    <w:rsid w:val="006E6353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7">
    <w:name w:val="xl797"/>
    <w:basedOn w:val="a"/>
    <w:rsid w:val="006E6353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8">
    <w:name w:val="xl798"/>
    <w:basedOn w:val="a"/>
    <w:rsid w:val="006E6353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9">
    <w:name w:val="xl799"/>
    <w:basedOn w:val="a"/>
    <w:rsid w:val="006E635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0">
    <w:name w:val="xl800"/>
    <w:basedOn w:val="a"/>
    <w:rsid w:val="006E635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1">
    <w:name w:val="xl801"/>
    <w:basedOn w:val="a"/>
    <w:rsid w:val="006E635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2">
    <w:name w:val="xl802"/>
    <w:basedOn w:val="a"/>
    <w:rsid w:val="006E635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E6353"/>
    <w:pPr>
      <w:spacing w:before="100" w:beforeAutospacing="1" w:after="100" w:afterAutospacing="1"/>
    </w:pPr>
  </w:style>
  <w:style w:type="paragraph" w:customStyle="1" w:styleId="xl72">
    <w:name w:val="xl72"/>
    <w:basedOn w:val="a"/>
    <w:rsid w:val="006E6353"/>
    <w:pPr>
      <w:spacing w:before="100" w:beforeAutospacing="1" w:after="100" w:afterAutospacing="1"/>
    </w:pPr>
  </w:style>
  <w:style w:type="paragraph" w:customStyle="1" w:styleId="xl73">
    <w:name w:val="xl73"/>
    <w:basedOn w:val="a"/>
    <w:rsid w:val="006E635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E63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E63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E635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E635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6E635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E635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E635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E63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E6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E63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60">
    <w:name w:val="Заголовок 6 Знак"/>
    <w:basedOn w:val="a0"/>
    <w:link w:val="6"/>
    <w:rsid w:val="006E6353"/>
    <w:rPr>
      <w:rFonts w:ascii="Calibri Light" w:eastAsia="Times New Roman" w:hAnsi="Calibri Light" w:cs="Times New Roman"/>
      <w:color w:val="000000"/>
      <w:sz w:val="28"/>
      <w:szCs w:val="28"/>
      <w:u w:val="single"/>
    </w:rPr>
  </w:style>
  <w:style w:type="character" w:customStyle="1" w:styleId="70">
    <w:name w:val="Заголовок 7 Знак"/>
    <w:basedOn w:val="a0"/>
    <w:link w:val="7"/>
    <w:rsid w:val="006E6353"/>
    <w:rPr>
      <w:rFonts w:ascii="Calibri Light" w:eastAsia="Times New Roman" w:hAnsi="Calibri Light" w:cs="Times New Roman"/>
      <w:i/>
      <w:iCs/>
      <w:color w:val="000000"/>
      <w:sz w:val="28"/>
      <w:szCs w:val="28"/>
      <w:u w:val="single"/>
    </w:rPr>
  </w:style>
  <w:style w:type="paragraph" w:styleId="27">
    <w:name w:val="Body Text 2"/>
    <w:basedOn w:val="a"/>
    <w:link w:val="28"/>
    <w:rsid w:val="006E6353"/>
    <w:pPr>
      <w:spacing w:line="360" w:lineRule="auto"/>
      <w:ind w:firstLine="720"/>
      <w:jc w:val="center"/>
    </w:pPr>
    <w:rPr>
      <w:b/>
      <w:sz w:val="22"/>
      <w:szCs w:val="28"/>
    </w:rPr>
  </w:style>
  <w:style w:type="character" w:customStyle="1" w:styleId="28">
    <w:name w:val="Основной текст 2 Знак"/>
    <w:basedOn w:val="a0"/>
    <w:link w:val="27"/>
    <w:rsid w:val="006E6353"/>
    <w:rPr>
      <w:rFonts w:ascii="Times New Roman" w:eastAsia="Times New Roman" w:hAnsi="Times New Roman" w:cs="Times New Roman"/>
      <w:b/>
      <w:szCs w:val="28"/>
      <w:lang w:eastAsia="ru-RU"/>
    </w:rPr>
  </w:style>
  <w:style w:type="paragraph" w:styleId="34">
    <w:name w:val="Body Text 3"/>
    <w:basedOn w:val="a"/>
    <w:link w:val="35"/>
    <w:rsid w:val="006E6353"/>
    <w:pPr>
      <w:spacing w:line="360" w:lineRule="auto"/>
      <w:ind w:firstLine="720"/>
      <w:jc w:val="both"/>
    </w:pPr>
    <w:rPr>
      <w:sz w:val="22"/>
      <w:szCs w:val="28"/>
    </w:rPr>
  </w:style>
  <w:style w:type="character" w:customStyle="1" w:styleId="35">
    <w:name w:val="Основной текст 3 Знак"/>
    <w:basedOn w:val="a0"/>
    <w:link w:val="34"/>
    <w:rsid w:val="006E6353"/>
    <w:rPr>
      <w:rFonts w:ascii="Times New Roman" w:eastAsia="Times New Roman" w:hAnsi="Times New Roman" w:cs="Times New Roman"/>
      <w:szCs w:val="28"/>
      <w:lang w:eastAsia="ru-RU"/>
    </w:rPr>
  </w:style>
  <w:style w:type="paragraph" w:styleId="36">
    <w:name w:val="Body Text Indent 3"/>
    <w:basedOn w:val="a"/>
    <w:link w:val="37"/>
    <w:rsid w:val="006E6353"/>
    <w:pPr>
      <w:spacing w:line="360" w:lineRule="auto"/>
      <w:ind w:right="-108" w:hanging="250"/>
      <w:jc w:val="center"/>
    </w:pPr>
    <w:rPr>
      <w:sz w:val="16"/>
      <w:szCs w:val="28"/>
    </w:rPr>
  </w:style>
  <w:style w:type="character" w:customStyle="1" w:styleId="37">
    <w:name w:val="Основной текст с отступом 3 Знак"/>
    <w:basedOn w:val="a0"/>
    <w:link w:val="36"/>
    <w:rsid w:val="006E6353"/>
    <w:rPr>
      <w:rFonts w:ascii="Times New Roman" w:eastAsia="Times New Roman" w:hAnsi="Times New Roman" w:cs="Times New Roman"/>
      <w:sz w:val="16"/>
      <w:szCs w:val="28"/>
      <w:lang w:eastAsia="ru-RU"/>
    </w:rPr>
  </w:style>
  <w:style w:type="paragraph" w:styleId="aff1">
    <w:name w:val="Document Map"/>
    <w:basedOn w:val="a"/>
    <w:link w:val="aff2"/>
    <w:semiHidden/>
    <w:rsid w:val="006E6353"/>
    <w:pPr>
      <w:shd w:val="clear" w:color="auto" w:fill="000080"/>
      <w:spacing w:line="360" w:lineRule="auto"/>
      <w:ind w:firstLine="720"/>
      <w:jc w:val="both"/>
    </w:pPr>
    <w:rPr>
      <w:rFonts w:ascii="Tahoma" w:hAnsi="Tahoma"/>
      <w:sz w:val="28"/>
      <w:szCs w:val="28"/>
    </w:rPr>
  </w:style>
  <w:style w:type="character" w:customStyle="1" w:styleId="aff2">
    <w:name w:val="Схема документа Знак"/>
    <w:basedOn w:val="a0"/>
    <w:link w:val="aff1"/>
    <w:semiHidden/>
    <w:rsid w:val="006E6353"/>
    <w:rPr>
      <w:rFonts w:ascii="Tahoma" w:eastAsia="Times New Roman" w:hAnsi="Tahoma" w:cs="Times New Roman"/>
      <w:sz w:val="28"/>
      <w:szCs w:val="28"/>
      <w:shd w:val="clear" w:color="auto" w:fill="000080"/>
      <w:lang w:eastAsia="ru-RU"/>
    </w:rPr>
  </w:style>
  <w:style w:type="paragraph" w:customStyle="1" w:styleId="112">
    <w:name w:val="Знак Знак Знак11"/>
    <w:basedOn w:val="a"/>
    <w:rsid w:val="006E6353"/>
    <w:pPr>
      <w:tabs>
        <w:tab w:val="num" w:pos="360"/>
      </w:tabs>
      <w:spacing w:after="160" w:line="240" w:lineRule="exact"/>
      <w:ind w:firstLine="720"/>
      <w:jc w:val="both"/>
    </w:pPr>
    <w:rPr>
      <w:rFonts w:ascii="Verdana" w:hAnsi="Verdana" w:cs="Verdana"/>
      <w:sz w:val="28"/>
      <w:szCs w:val="28"/>
      <w:lang w:val="en-US" w:eastAsia="en-US"/>
    </w:rPr>
  </w:style>
  <w:style w:type="paragraph" w:customStyle="1" w:styleId="aff3">
    <w:name w:val="Отчет"/>
    <w:basedOn w:val="a"/>
    <w:rsid w:val="006E635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styleId="aff4">
    <w:name w:val="Placeholder Text"/>
    <w:basedOn w:val="a0"/>
    <w:uiPriority w:val="99"/>
    <w:semiHidden/>
    <w:rsid w:val="006E6353"/>
    <w:rPr>
      <w:color w:val="808080"/>
    </w:rPr>
  </w:style>
  <w:style w:type="paragraph" w:customStyle="1" w:styleId="aff5">
    <w:name w:val="Таблица"/>
    <w:basedOn w:val="a"/>
    <w:link w:val="aff6"/>
    <w:qFormat/>
    <w:rsid w:val="006E6353"/>
    <w:pPr>
      <w:jc w:val="both"/>
    </w:pPr>
    <w:rPr>
      <w:sz w:val="20"/>
      <w:szCs w:val="28"/>
    </w:rPr>
  </w:style>
  <w:style w:type="character" w:customStyle="1" w:styleId="aff6">
    <w:name w:val="Таблица Знак"/>
    <w:basedOn w:val="a0"/>
    <w:link w:val="aff5"/>
    <w:rsid w:val="006E6353"/>
    <w:rPr>
      <w:rFonts w:ascii="Times New Roman" w:eastAsia="Times New Roman" w:hAnsi="Times New Roman" w:cs="Times New Roman"/>
      <w:sz w:val="20"/>
      <w:szCs w:val="28"/>
      <w:lang w:eastAsia="ru-RU"/>
    </w:rPr>
  </w:style>
  <w:style w:type="character" w:styleId="aff7">
    <w:name w:val="Emphasis"/>
    <w:basedOn w:val="a0"/>
    <w:qFormat/>
    <w:rsid w:val="006E6353"/>
    <w:rPr>
      <w:b/>
      <w:i w:val="0"/>
      <w:iCs/>
    </w:rPr>
  </w:style>
  <w:style w:type="paragraph" w:customStyle="1" w:styleId="xl65">
    <w:name w:val="xl6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E6353"/>
    <w:pPr>
      <w:spacing w:before="100" w:beforeAutospacing="1" w:after="100" w:afterAutospacing="1"/>
    </w:pPr>
  </w:style>
  <w:style w:type="paragraph" w:customStyle="1" w:styleId="xl67">
    <w:name w:val="xl67"/>
    <w:basedOn w:val="a"/>
    <w:rsid w:val="006E6353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301">
    <w:name w:val="xl301"/>
    <w:basedOn w:val="a"/>
    <w:rsid w:val="006E6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02">
    <w:name w:val="xl302"/>
    <w:basedOn w:val="a"/>
    <w:rsid w:val="006E6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a"/>
    <w:rsid w:val="006E63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04">
    <w:name w:val="xl304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5">
    <w:name w:val="xl305"/>
    <w:basedOn w:val="a"/>
    <w:rsid w:val="006E635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06">
    <w:name w:val="xl306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17">
    <w:name w:val="Без интервала1"/>
    <w:next w:val="aff8"/>
    <w:uiPriority w:val="1"/>
    <w:qFormat/>
    <w:rsid w:val="006E6353"/>
    <w:pPr>
      <w:spacing w:after="0" w:line="240" w:lineRule="auto"/>
    </w:pPr>
  </w:style>
  <w:style w:type="paragraph" w:customStyle="1" w:styleId="font8">
    <w:name w:val="font8"/>
    <w:basedOn w:val="a"/>
    <w:rsid w:val="006E6353"/>
    <w:pPr>
      <w:spacing w:before="100" w:beforeAutospacing="1" w:after="100" w:afterAutospacing="1"/>
    </w:pPr>
    <w:rPr>
      <w:sz w:val="22"/>
      <w:szCs w:val="22"/>
    </w:rPr>
  </w:style>
  <w:style w:type="table" w:customStyle="1" w:styleId="63">
    <w:name w:val="Сетка таблицы6"/>
    <w:basedOn w:val="a1"/>
    <w:next w:val="ae"/>
    <w:uiPriority w:val="39"/>
    <w:rsid w:val="006E63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73">
    <w:name w:val="Сетка таблицы7"/>
    <w:basedOn w:val="a1"/>
    <w:next w:val="ae"/>
    <w:uiPriority w:val="39"/>
    <w:rsid w:val="006E63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e"/>
    <w:uiPriority w:val="39"/>
    <w:rsid w:val="006E63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6E6353"/>
  </w:style>
  <w:style w:type="table" w:customStyle="1" w:styleId="93">
    <w:name w:val="Сетка таблицы9"/>
    <w:basedOn w:val="a1"/>
    <w:next w:val="ae"/>
    <w:uiPriority w:val="59"/>
    <w:rsid w:val="006E63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еразрешенное упоминание1"/>
    <w:basedOn w:val="a0"/>
    <w:uiPriority w:val="99"/>
    <w:semiHidden/>
    <w:unhideWhenUsed/>
    <w:rsid w:val="006E6353"/>
    <w:rPr>
      <w:color w:val="605E5C"/>
      <w:shd w:val="clear" w:color="auto" w:fill="E1DFDD"/>
    </w:rPr>
  </w:style>
  <w:style w:type="numbering" w:customStyle="1" w:styleId="64">
    <w:name w:val="Нет списка6"/>
    <w:next w:val="a2"/>
    <w:uiPriority w:val="99"/>
    <w:semiHidden/>
    <w:unhideWhenUsed/>
    <w:rsid w:val="006E6353"/>
  </w:style>
  <w:style w:type="character" w:styleId="aff9">
    <w:name w:val="annotation reference"/>
    <w:basedOn w:val="a0"/>
    <w:uiPriority w:val="99"/>
    <w:semiHidden/>
    <w:unhideWhenUsed/>
    <w:rsid w:val="006E6353"/>
    <w:rPr>
      <w:sz w:val="16"/>
      <w:szCs w:val="16"/>
    </w:rPr>
  </w:style>
  <w:style w:type="paragraph" w:customStyle="1" w:styleId="xl59635">
    <w:name w:val="xl5963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9636">
    <w:name w:val="xl59636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9637">
    <w:name w:val="xl5963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9638">
    <w:name w:val="xl5963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9639">
    <w:name w:val="xl5963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9640">
    <w:name w:val="xl5964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59641">
    <w:name w:val="xl5964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59642">
    <w:name w:val="xl59642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59643">
    <w:name w:val="xl59643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9644">
    <w:name w:val="xl59644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9645">
    <w:name w:val="xl5964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9646">
    <w:name w:val="xl59646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59647">
    <w:name w:val="xl5964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9648">
    <w:name w:val="xl5964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59649">
    <w:name w:val="xl5964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59650">
    <w:name w:val="xl5965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59651">
    <w:name w:val="xl5965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59652">
    <w:name w:val="xl59652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59653">
    <w:name w:val="xl59653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59654">
    <w:name w:val="xl59654"/>
    <w:basedOn w:val="a"/>
    <w:rsid w:val="006E6353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59655">
    <w:name w:val="xl5965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9656">
    <w:name w:val="xl59656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9657">
    <w:name w:val="xl5965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9658">
    <w:name w:val="xl59658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9659">
    <w:name w:val="xl59659"/>
    <w:basedOn w:val="a"/>
    <w:rsid w:val="006E63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9660">
    <w:name w:val="xl5966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59661">
    <w:name w:val="xl5966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9662">
    <w:name w:val="xl59662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59663">
    <w:name w:val="xl59663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59664">
    <w:name w:val="xl59664"/>
    <w:basedOn w:val="a"/>
    <w:rsid w:val="006E63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table" w:customStyle="1" w:styleId="100">
    <w:name w:val="Сетка таблицы10"/>
    <w:basedOn w:val="a1"/>
    <w:next w:val="ae"/>
    <w:uiPriority w:val="39"/>
    <w:rsid w:val="006E63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058">
    <w:name w:val="xl3058"/>
    <w:basedOn w:val="a"/>
    <w:rsid w:val="006E635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59">
    <w:name w:val="xl3059"/>
    <w:basedOn w:val="a"/>
    <w:rsid w:val="006E635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60">
    <w:name w:val="xl306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61">
    <w:name w:val="xl306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62">
    <w:name w:val="xl3062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63">
    <w:name w:val="xl3063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64">
    <w:name w:val="xl3064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65">
    <w:name w:val="xl3065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66">
    <w:name w:val="xl3066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67">
    <w:name w:val="xl306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68">
    <w:name w:val="xl306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69">
    <w:name w:val="xl306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70">
    <w:name w:val="xl307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71">
    <w:name w:val="xl307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72">
    <w:name w:val="xl3072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73">
    <w:name w:val="xl3073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74">
    <w:name w:val="xl3074"/>
    <w:basedOn w:val="a"/>
    <w:rsid w:val="006E635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75">
    <w:name w:val="xl3075"/>
    <w:basedOn w:val="a"/>
    <w:rsid w:val="006E635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76">
    <w:name w:val="xl3076"/>
    <w:basedOn w:val="a"/>
    <w:rsid w:val="006E6353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77">
    <w:name w:val="xl3077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3078">
    <w:name w:val="xl3078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79">
    <w:name w:val="xl3079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80">
    <w:name w:val="xl3080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81">
    <w:name w:val="xl3081"/>
    <w:basedOn w:val="a"/>
    <w:rsid w:val="006E6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082">
    <w:name w:val="xl3082"/>
    <w:basedOn w:val="a"/>
    <w:rsid w:val="006E635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83">
    <w:name w:val="xl3083"/>
    <w:basedOn w:val="a"/>
    <w:rsid w:val="006E6353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910">
    <w:name w:val="Заголовок 9 Знак1"/>
    <w:basedOn w:val="a0"/>
    <w:uiPriority w:val="9"/>
    <w:semiHidden/>
    <w:rsid w:val="006E63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6E63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6E635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paragraph" w:styleId="aff8">
    <w:name w:val="No Spacing"/>
    <w:uiPriority w:val="1"/>
    <w:qFormat/>
    <w:rsid w:val="006E6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8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CA4CDA47D23AD0666852464B2A27BEFE86A93BA284719030A3E7612ED1F5B62E368C96E001020781B25BF0B00ED7BC95BC130E780D39BBFk460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F591CB0B660D7F7527DA75AE506AF19BFC9322C2313CBABD995A0DD2457D4E7E30CD44FA0EB96BE89B54C163DjFe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591CB0B660D7F7527DA75AE506AF19BFC8342E2D17CBABD995A0DD2457D4E7F10C8C43A0E289BD87A01A477BA27FFD39F3D8B46FDBE259jAeF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27</Pages>
  <Words>8685</Words>
  <Characters>49508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Сафина</cp:lastModifiedBy>
  <cp:revision>47</cp:revision>
  <cp:lastPrinted>2022-02-24T10:19:00Z</cp:lastPrinted>
  <dcterms:created xsi:type="dcterms:W3CDTF">2022-01-26T08:31:00Z</dcterms:created>
  <dcterms:modified xsi:type="dcterms:W3CDTF">2022-02-24T10:26:00Z</dcterms:modified>
</cp:coreProperties>
</file>