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9B762" w14:textId="6A968FFF" w:rsidR="009E60C3" w:rsidRPr="00D76927" w:rsidRDefault="004B45B4" w:rsidP="004B45B4">
      <w:pPr>
        <w:tabs>
          <w:tab w:val="left" w:pos="270"/>
          <w:tab w:val="right" w:pos="9355"/>
        </w:tabs>
      </w:pPr>
      <w:r>
        <w:rPr>
          <w:b/>
        </w:rPr>
        <w:tab/>
      </w:r>
      <w:r>
        <w:rPr>
          <w:b/>
        </w:rPr>
        <w:tab/>
      </w:r>
      <w:r w:rsidR="009E60C3" w:rsidRPr="00D76927">
        <w:rPr>
          <w:b/>
        </w:rPr>
        <w:t>УТВЕРЖДАЮ</w:t>
      </w:r>
    </w:p>
    <w:p w14:paraId="125CFBC1" w14:textId="77777777" w:rsidR="009E60C3" w:rsidRPr="00D76927" w:rsidRDefault="009E60C3" w:rsidP="009E60C3">
      <w:pPr>
        <w:ind w:left="4536" w:firstLine="142"/>
        <w:jc w:val="right"/>
      </w:pPr>
      <w:r w:rsidRPr="00D76927">
        <w:t>председатель Региональной</w:t>
      </w:r>
    </w:p>
    <w:p w14:paraId="1432C3BA" w14:textId="77777777" w:rsidR="009E60C3" w:rsidRPr="00D76927" w:rsidRDefault="009E60C3" w:rsidP="009E60C3">
      <w:pPr>
        <w:ind w:left="4536" w:firstLine="142"/>
        <w:jc w:val="right"/>
      </w:pPr>
      <w:r w:rsidRPr="00D76927">
        <w:t>энергетической комиссии</w:t>
      </w:r>
    </w:p>
    <w:p w14:paraId="7A8B7B47" w14:textId="77777777" w:rsidR="009E60C3" w:rsidRPr="00D76927" w:rsidRDefault="009E60C3" w:rsidP="009E60C3">
      <w:pPr>
        <w:ind w:left="4536" w:firstLine="142"/>
        <w:jc w:val="right"/>
      </w:pPr>
      <w:r w:rsidRPr="00D76927">
        <w:t>Кузбасса</w:t>
      </w:r>
    </w:p>
    <w:p w14:paraId="54054249" w14:textId="77777777" w:rsidR="009E60C3" w:rsidRPr="00D76927" w:rsidRDefault="009E60C3" w:rsidP="009E60C3">
      <w:pPr>
        <w:ind w:left="5580"/>
        <w:jc w:val="right"/>
      </w:pPr>
    </w:p>
    <w:p w14:paraId="68CCCF25" w14:textId="77777777" w:rsidR="009E60C3" w:rsidRPr="00D76927" w:rsidRDefault="009E60C3" w:rsidP="009E60C3">
      <w:pPr>
        <w:ind w:left="5580"/>
        <w:jc w:val="right"/>
      </w:pPr>
      <w:r w:rsidRPr="00D76927">
        <w:t>_________________ Д.В. Малюта</w:t>
      </w:r>
    </w:p>
    <w:p w14:paraId="1433BC79" w14:textId="77777777" w:rsidR="009E60C3" w:rsidRPr="00D76927" w:rsidRDefault="009E60C3" w:rsidP="009E60C3">
      <w:pPr>
        <w:ind w:left="5580"/>
        <w:jc w:val="right"/>
      </w:pPr>
    </w:p>
    <w:p w14:paraId="1FD2355E" w14:textId="15F798D2" w:rsidR="009E60C3" w:rsidRDefault="009E60C3" w:rsidP="009E60C3">
      <w:pPr>
        <w:ind w:left="5580"/>
        <w:jc w:val="right"/>
      </w:pPr>
    </w:p>
    <w:p w14:paraId="56AE74EC" w14:textId="77777777" w:rsidR="00373B6C" w:rsidRPr="00D76927" w:rsidRDefault="00373B6C" w:rsidP="009E60C3">
      <w:pPr>
        <w:ind w:left="5580"/>
        <w:jc w:val="right"/>
      </w:pPr>
    </w:p>
    <w:p w14:paraId="5E560E98" w14:textId="19D274FF" w:rsidR="009E60C3" w:rsidRPr="00D76927" w:rsidRDefault="009E60C3" w:rsidP="009E60C3">
      <w:pPr>
        <w:tabs>
          <w:tab w:val="left" w:pos="540"/>
        </w:tabs>
        <w:jc w:val="center"/>
        <w:rPr>
          <w:b/>
        </w:rPr>
      </w:pPr>
      <w:r w:rsidRPr="00D76927">
        <w:rPr>
          <w:b/>
        </w:rPr>
        <w:t xml:space="preserve">ПРОТОКОЛ № </w:t>
      </w:r>
      <w:r w:rsidR="00344BDA">
        <w:rPr>
          <w:b/>
        </w:rPr>
        <w:t>1</w:t>
      </w:r>
      <w:r w:rsidR="008A5094">
        <w:rPr>
          <w:b/>
        </w:rPr>
        <w:t>2</w:t>
      </w:r>
    </w:p>
    <w:p w14:paraId="267AC6F2" w14:textId="77777777" w:rsidR="009E60C3" w:rsidRPr="00D76927" w:rsidRDefault="009E60C3" w:rsidP="009E60C3">
      <w:pPr>
        <w:tabs>
          <w:tab w:val="left" w:pos="540"/>
        </w:tabs>
        <w:jc w:val="center"/>
        <w:rPr>
          <w:b/>
        </w:rPr>
      </w:pPr>
      <w:r w:rsidRPr="00D76927">
        <w:rPr>
          <w:b/>
        </w:rPr>
        <w:t xml:space="preserve">ЗАСЕДАНИЯ ПРАВЛЕНИЯ РЕГИОНАЛЬНОЙ ЭНЕРГЕТИЧЕСКОЙ КОМИССИИ </w:t>
      </w:r>
    </w:p>
    <w:p w14:paraId="4F2EF0B4" w14:textId="77777777" w:rsidR="009E60C3" w:rsidRPr="00D76927" w:rsidRDefault="009E60C3" w:rsidP="009E60C3">
      <w:pPr>
        <w:tabs>
          <w:tab w:val="left" w:pos="540"/>
        </w:tabs>
        <w:jc w:val="center"/>
        <w:rPr>
          <w:b/>
        </w:rPr>
      </w:pPr>
      <w:r w:rsidRPr="00D76927">
        <w:rPr>
          <w:b/>
        </w:rPr>
        <w:t>КУЗБАССА</w:t>
      </w:r>
    </w:p>
    <w:p w14:paraId="4625F1E1" w14:textId="77777777" w:rsidR="009E60C3" w:rsidRDefault="009E60C3" w:rsidP="009E60C3">
      <w:pPr>
        <w:tabs>
          <w:tab w:val="left" w:pos="8619"/>
        </w:tabs>
        <w:jc w:val="both"/>
      </w:pPr>
    </w:p>
    <w:p w14:paraId="38BD252C" w14:textId="40943906" w:rsidR="009E60C3" w:rsidRPr="00726963" w:rsidRDefault="00B62D55" w:rsidP="009E60C3">
      <w:pPr>
        <w:tabs>
          <w:tab w:val="left" w:pos="8619"/>
        </w:tabs>
        <w:jc w:val="both"/>
      </w:pPr>
      <w:r>
        <w:t>2</w:t>
      </w:r>
      <w:r w:rsidR="008A5094">
        <w:t>5</w:t>
      </w:r>
      <w:r w:rsidR="009E60C3">
        <w:t>.0</w:t>
      </w:r>
      <w:r w:rsidR="003D4364">
        <w:t>2</w:t>
      </w:r>
      <w:r w:rsidR="009E60C3">
        <w:t>.2022</w:t>
      </w:r>
      <w:r w:rsidR="003D4364">
        <w:t xml:space="preserve"> </w:t>
      </w:r>
      <w:r w:rsidR="009E60C3">
        <w:t>г</w:t>
      </w:r>
      <w:r w:rsidR="009E60C3" w:rsidRPr="00726963">
        <w:t>.                                                                                                               г. Кемерово</w:t>
      </w:r>
    </w:p>
    <w:p w14:paraId="4B47DA0E" w14:textId="77777777" w:rsidR="009E60C3" w:rsidRPr="00726963" w:rsidRDefault="009E60C3" w:rsidP="009E60C3">
      <w:pPr>
        <w:jc w:val="both"/>
      </w:pPr>
    </w:p>
    <w:p w14:paraId="1E853975" w14:textId="77777777" w:rsidR="009E60C3" w:rsidRPr="00726963" w:rsidRDefault="009E60C3" w:rsidP="009E60C3">
      <w:pPr>
        <w:jc w:val="both"/>
        <w:rPr>
          <w:bCs/>
        </w:rPr>
      </w:pPr>
      <w:r w:rsidRPr="00726963">
        <w:t xml:space="preserve">Председательствующий – </w:t>
      </w:r>
      <w:r w:rsidRPr="00726963">
        <w:rPr>
          <w:b/>
        </w:rPr>
        <w:t>Малюта Д.В.</w:t>
      </w:r>
    </w:p>
    <w:p w14:paraId="77FA0655" w14:textId="547127D4" w:rsidR="009E60C3" w:rsidRPr="00726963" w:rsidRDefault="009E60C3" w:rsidP="009E60C3">
      <w:pPr>
        <w:jc w:val="both"/>
        <w:rPr>
          <w:b/>
          <w:bCs/>
        </w:rPr>
      </w:pPr>
      <w:r w:rsidRPr="00726963">
        <w:t xml:space="preserve">Секретарь – </w:t>
      </w:r>
      <w:r w:rsidR="00162C23">
        <w:rPr>
          <w:b/>
        </w:rPr>
        <w:t>Юхневич К.С.</w:t>
      </w:r>
    </w:p>
    <w:p w14:paraId="4DD1D9FF" w14:textId="77777777" w:rsidR="009E60C3" w:rsidRPr="00726963" w:rsidRDefault="009E60C3" w:rsidP="009E60C3">
      <w:pPr>
        <w:jc w:val="both"/>
        <w:rPr>
          <w:b/>
        </w:rPr>
      </w:pPr>
    </w:p>
    <w:p w14:paraId="06A4F3DE" w14:textId="77777777" w:rsidR="009E60C3" w:rsidRPr="00726963" w:rsidRDefault="009E60C3" w:rsidP="009E60C3">
      <w:pPr>
        <w:jc w:val="both"/>
        <w:rPr>
          <w:b/>
        </w:rPr>
      </w:pPr>
      <w:r w:rsidRPr="00726963">
        <w:rPr>
          <w:b/>
        </w:rPr>
        <w:t>Присутствовали:</w:t>
      </w:r>
    </w:p>
    <w:p w14:paraId="012C322A" w14:textId="77777777" w:rsidR="009E60C3" w:rsidRPr="00726963" w:rsidRDefault="009E60C3" w:rsidP="009E60C3">
      <w:pPr>
        <w:rPr>
          <w:b/>
        </w:rPr>
      </w:pPr>
    </w:p>
    <w:p w14:paraId="178D36AC" w14:textId="009B682F" w:rsidR="009E60C3" w:rsidRPr="00726963" w:rsidRDefault="009E60C3" w:rsidP="009E60C3">
      <w:pPr>
        <w:ind w:right="-142"/>
        <w:jc w:val="both"/>
        <w:rPr>
          <w:bCs/>
        </w:rPr>
      </w:pPr>
      <w:r w:rsidRPr="00726963">
        <w:rPr>
          <w:b/>
        </w:rPr>
        <w:t>Члены Правления:</w:t>
      </w:r>
      <w:r w:rsidRPr="00726963">
        <w:rPr>
          <w:bCs/>
        </w:rPr>
        <w:t xml:space="preserve"> </w:t>
      </w:r>
      <w:r w:rsidRPr="00E1730E">
        <w:rPr>
          <w:bCs/>
        </w:rPr>
        <w:t xml:space="preserve">Чурсина О.А., </w:t>
      </w:r>
      <w:r w:rsidR="00B275C7">
        <w:rPr>
          <w:bCs/>
        </w:rPr>
        <w:t xml:space="preserve">Зинченко М.В., </w:t>
      </w:r>
      <w:r w:rsidR="00B62D55">
        <w:rPr>
          <w:bCs/>
        </w:rPr>
        <w:t>Гусельщиков Э.Б.</w:t>
      </w:r>
    </w:p>
    <w:p w14:paraId="1F772DEB" w14:textId="77777777" w:rsidR="009E60C3" w:rsidRPr="00726963" w:rsidRDefault="009E60C3" w:rsidP="009E60C3">
      <w:pPr>
        <w:ind w:right="-142"/>
        <w:jc w:val="both"/>
        <w:rPr>
          <w:bCs/>
        </w:rPr>
      </w:pPr>
    </w:p>
    <w:p w14:paraId="3A294FA6" w14:textId="77777777" w:rsidR="009E60C3" w:rsidRPr="00726963" w:rsidRDefault="009E60C3" w:rsidP="009E60C3">
      <w:pPr>
        <w:ind w:right="-142"/>
        <w:jc w:val="both"/>
        <w:rPr>
          <w:bCs/>
        </w:rPr>
      </w:pPr>
      <w:r w:rsidRPr="00726963">
        <w:rPr>
          <w:bCs/>
        </w:rPr>
        <w:t>Кворум имеется.</w:t>
      </w:r>
    </w:p>
    <w:p w14:paraId="5DE16922" w14:textId="77777777" w:rsidR="009E60C3" w:rsidRPr="00726963" w:rsidRDefault="009E60C3" w:rsidP="009E60C3">
      <w:pPr>
        <w:rPr>
          <w:b/>
        </w:rPr>
      </w:pPr>
    </w:p>
    <w:p w14:paraId="2B8B2CFF" w14:textId="77777777" w:rsidR="009E60C3" w:rsidRPr="00726963" w:rsidRDefault="009E60C3" w:rsidP="009E60C3">
      <w:pPr>
        <w:rPr>
          <w:b/>
        </w:rPr>
      </w:pPr>
      <w:r w:rsidRPr="00726963">
        <w:rPr>
          <w:b/>
        </w:rPr>
        <w:t>Приглашенные:</w:t>
      </w:r>
    </w:p>
    <w:p w14:paraId="1549FED7" w14:textId="77777777" w:rsidR="009E60C3" w:rsidRPr="00726963" w:rsidRDefault="009E60C3" w:rsidP="009E60C3">
      <w:pPr>
        <w:rPr>
          <w:bCs/>
        </w:rPr>
      </w:pPr>
    </w:p>
    <w:p w14:paraId="54A16F37" w14:textId="229BE9B2" w:rsidR="003475FD" w:rsidRDefault="003475FD" w:rsidP="003475FD">
      <w:pPr>
        <w:jc w:val="both"/>
        <w:rPr>
          <w:bCs/>
        </w:rPr>
      </w:pPr>
      <w:r>
        <w:rPr>
          <w:b/>
        </w:rPr>
        <w:t>Бушуева О.В.</w:t>
      </w:r>
      <w:r w:rsidRPr="0033669A">
        <w:rPr>
          <w:bCs/>
        </w:rPr>
        <w:t xml:space="preserve"> – начальник </w:t>
      </w:r>
      <w:proofErr w:type="spellStart"/>
      <w:r>
        <w:rPr>
          <w:bCs/>
        </w:rPr>
        <w:t>контрольно</w:t>
      </w:r>
      <w:proofErr w:type="spellEnd"/>
      <w:r>
        <w:rPr>
          <w:bCs/>
        </w:rPr>
        <w:t xml:space="preserve"> - правового управления</w:t>
      </w:r>
      <w:r w:rsidRPr="0033669A">
        <w:rPr>
          <w:bCs/>
        </w:rPr>
        <w:t xml:space="preserve"> </w:t>
      </w:r>
      <w:bookmarkStart w:id="0" w:name="_Hlk83037723"/>
      <w:r w:rsidRPr="0033669A">
        <w:rPr>
          <w:bCs/>
        </w:rPr>
        <w:t>Региональной энергетической комиссии Кузбасса</w:t>
      </w:r>
      <w:r>
        <w:rPr>
          <w:bCs/>
        </w:rPr>
        <w:t>;</w:t>
      </w:r>
      <w:bookmarkEnd w:id="0"/>
    </w:p>
    <w:p w14:paraId="042B0653" w14:textId="2CB367E1" w:rsidR="00B62D55" w:rsidRDefault="00B62D55" w:rsidP="00B62D55">
      <w:pPr>
        <w:jc w:val="both"/>
        <w:rPr>
          <w:bCs/>
        </w:rPr>
      </w:pPr>
      <w:r w:rsidRPr="00531827">
        <w:rPr>
          <w:b/>
        </w:rPr>
        <w:t>Щеглов С.В.</w:t>
      </w:r>
      <w:r>
        <w:rPr>
          <w:bCs/>
        </w:rPr>
        <w:t xml:space="preserve"> – генеральный директор ОАО «АЭЭ»</w:t>
      </w:r>
      <w:r w:rsidR="008A5094">
        <w:rPr>
          <w:bCs/>
        </w:rPr>
        <w:t>.</w:t>
      </w:r>
    </w:p>
    <w:p w14:paraId="06E103B9" w14:textId="77777777" w:rsidR="00344BDA" w:rsidRDefault="00344BDA" w:rsidP="009E60C3">
      <w:pPr>
        <w:jc w:val="both"/>
        <w:rPr>
          <w:b/>
        </w:rPr>
      </w:pPr>
    </w:p>
    <w:p w14:paraId="7B03CC70" w14:textId="2E4E24A8" w:rsidR="009E60C3" w:rsidRDefault="009E60C3" w:rsidP="009E60C3">
      <w:pPr>
        <w:jc w:val="both"/>
        <w:rPr>
          <w:b/>
        </w:rPr>
      </w:pPr>
      <w:r w:rsidRPr="00D76927">
        <w:rPr>
          <w:b/>
        </w:rPr>
        <w:t>Повестка дня:</w:t>
      </w:r>
    </w:p>
    <w:p w14:paraId="020D321B" w14:textId="77777777" w:rsidR="00863155" w:rsidRPr="00D76927" w:rsidRDefault="00863155" w:rsidP="009E60C3">
      <w:pPr>
        <w:jc w:val="both"/>
        <w:rPr>
          <w:b/>
        </w:rPr>
      </w:pPr>
    </w:p>
    <w:tbl>
      <w:tblPr>
        <w:tblW w:w="48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4"/>
        <w:gridCol w:w="8643"/>
      </w:tblGrid>
      <w:tr w:rsidR="00162C23" w:rsidRPr="00564FE1" w14:paraId="5920D90C" w14:textId="77777777" w:rsidTr="00162C23">
        <w:trPr>
          <w:trHeight w:val="322"/>
          <w:jc w:val="center"/>
        </w:trPr>
        <w:tc>
          <w:tcPr>
            <w:tcW w:w="424" w:type="dxa"/>
            <w:shd w:val="clear" w:color="auto" w:fill="auto"/>
            <w:vAlign w:val="center"/>
          </w:tcPr>
          <w:p w14:paraId="318E0F41" w14:textId="77777777" w:rsidR="00162C23" w:rsidRPr="00564FE1" w:rsidRDefault="00162C23" w:rsidP="00E30F94">
            <w:pPr>
              <w:jc w:val="center"/>
              <w:rPr>
                <w:kern w:val="32"/>
              </w:rPr>
            </w:pPr>
          </w:p>
          <w:p w14:paraId="31EC0D9A" w14:textId="77777777" w:rsidR="00162C23" w:rsidRPr="00564FE1" w:rsidRDefault="00162C23" w:rsidP="00E30F94">
            <w:pPr>
              <w:jc w:val="center"/>
              <w:rPr>
                <w:kern w:val="32"/>
              </w:rPr>
            </w:pPr>
            <w:r w:rsidRPr="00564FE1">
              <w:rPr>
                <w:kern w:val="32"/>
              </w:rPr>
              <w:t>№</w:t>
            </w:r>
          </w:p>
          <w:p w14:paraId="47D29061" w14:textId="77777777" w:rsidR="00162C23" w:rsidRPr="00564FE1" w:rsidRDefault="00162C23" w:rsidP="00E30F94">
            <w:pPr>
              <w:jc w:val="center"/>
              <w:rPr>
                <w:kern w:val="32"/>
              </w:rPr>
            </w:pPr>
          </w:p>
        </w:tc>
        <w:tc>
          <w:tcPr>
            <w:tcW w:w="8643" w:type="dxa"/>
            <w:shd w:val="clear" w:color="auto" w:fill="auto"/>
            <w:vAlign w:val="center"/>
          </w:tcPr>
          <w:p w14:paraId="73F9C55B" w14:textId="77777777" w:rsidR="00162C23" w:rsidRPr="00564FE1" w:rsidRDefault="00162C23" w:rsidP="00162C23">
            <w:pPr>
              <w:ind w:left="130" w:firstLine="284"/>
              <w:jc w:val="center"/>
              <w:rPr>
                <w:kern w:val="32"/>
              </w:rPr>
            </w:pPr>
            <w:r w:rsidRPr="00564FE1">
              <w:rPr>
                <w:kern w:val="32"/>
              </w:rPr>
              <w:t>Вопрос</w:t>
            </w:r>
          </w:p>
        </w:tc>
      </w:tr>
      <w:tr w:rsidR="008A5094" w:rsidRPr="00564FE1" w14:paraId="372299A0" w14:textId="77777777" w:rsidTr="00162C23">
        <w:trPr>
          <w:trHeight w:val="322"/>
          <w:jc w:val="center"/>
        </w:trPr>
        <w:tc>
          <w:tcPr>
            <w:tcW w:w="424" w:type="dxa"/>
            <w:shd w:val="clear" w:color="auto" w:fill="auto"/>
            <w:vAlign w:val="center"/>
          </w:tcPr>
          <w:p w14:paraId="5C338C35" w14:textId="63CEDF60" w:rsidR="008A5094" w:rsidRPr="00564FE1" w:rsidRDefault="008A5094" w:rsidP="008A5094">
            <w:pPr>
              <w:jc w:val="center"/>
              <w:rPr>
                <w:kern w:val="32"/>
              </w:rPr>
            </w:pPr>
            <w:r w:rsidRPr="00D43091">
              <w:rPr>
                <w:kern w:val="32"/>
              </w:rPr>
              <w:t>1.</w:t>
            </w:r>
          </w:p>
        </w:tc>
        <w:tc>
          <w:tcPr>
            <w:tcW w:w="8643" w:type="dxa"/>
            <w:shd w:val="clear" w:color="auto" w:fill="auto"/>
          </w:tcPr>
          <w:p w14:paraId="4096A7D8" w14:textId="125C4EDA" w:rsidR="008A5094" w:rsidRPr="00564FE1" w:rsidRDefault="008A5094" w:rsidP="008A5094">
            <w:pPr>
              <w:tabs>
                <w:tab w:val="left" w:pos="851"/>
              </w:tabs>
              <w:ind w:left="130" w:right="269"/>
              <w:jc w:val="both"/>
            </w:pPr>
            <w:bookmarkStart w:id="1" w:name="_Hlk96614843"/>
            <w:r w:rsidRPr="00742AD0">
              <w:rPr>
                <w:kern w:val="32"/>
              </w:rPr>
              <w:t xml:space="preserve">О </w:t>
            </w:r>
            <w:bookmarkStart w:id="2" w:name="_Hlk93914682"/>
            <w:r w:rsidRPr="00742AD0">
              <w:rPr>
                <w:kern w:val="32"/>
              </w:rPr>
              <w:t>внесении изменений в постановление Региональной энергетической</w:t>
            </w:r>
            <w:r>
              <w:rPr>
                <w:kern w:val="32"/>
              </w:rPr>
              <w:br/>
            </w:r>
            <w:r w:rsidRPr="00742AD0">
              <w:rPr>
                <w:kern w:val="32"/>
              </w:rPr>
              <w:t>комиссии Кузбасса от 28.12.2021 № 927 «Об установлении</w:t>
            </w:r>
            <w:r>
              <w:rPr>
                <w:kern w:val="32"/>
              </w:rPr>
              <w:br/>
            </w:r>
            <w:bookmarkStart w:id="3" w:name="_Hlk88033921"/>
            <w:r w:rsidRPr="00742AD0">
              <w:rPr>
                <w:kern w:val="32"/>
              </w:rPr>
              <w:t>стандартизированных тарифных ставок, используемых для определения</w:t>
            </w:r>
            <w:r>
              <w:rPr>
                <w:kern w:val="32"/>
              </w:rPr>
              <w:br/>
            </w:r>
            <w:bookmarkStart w:id="4" w:name="_Hlk26980316"/>
            <w:r w:rsidRPr="00742AD0">
              <w:rPr>
                <w:kern w:val="32"/>
              </w:rPr>
              <w:t>размера платы за технологическое присоединение внутри границ земельного участка заявителя</w:t>
            </w:r>
            <w:bookmarkEnd w:id="3"/>
            <w:r w:rsidRPr="00742AD0">
              <w:rPr>
                <w:kern w:val="32"/>
              </w:rPr>
              <w:t xml:space="preserve"> для ООО «Газпром газораспределение Томск»</w:t>
            </w:r>
            <w:r>
              <w:rPr>
                <w:kern w:val="32"/>
              </w:rPr>
              <w:br/>
            </w:r>
            <w:r w:rsidRPr="00742AD0">
              <w:rPr>
                <w:kern w:val="32"/>
              </w:rPr>
              <w:t>на территории Кемеровской области - Кузбасса на 2022 год</w:t>
            </w:r>
            <w:bookmarkEnd w:id="4"/>
            <w:r w:rsidRPr="00742AD0">
              <w:rPr>
                <w:kern w:val="32"/>
              </w:rPr>
              <w:t>»</w:t>
            </w:r>
            <w:bookmarkEnd w:id="1"/>
            <w:r>
              <w:rPr>
                <w:sz w:val="28"/>
                <w:szCs w:val="28"/>
              </w:rPr>
              <w:t xml:space="preserve"> </w:t>
            </w:r>
            <w:bookmarkEnd w:id="2"/>
          </w:p>
        </w:tc>
      </w:tr>
    </w:tbl>
    <w:p w14:paraId="27BEF0F1" w14:textId="77777777" w:rsidR="00B83ED2" w:rsidRDefault="00B83ED2" w:rsidP="00932110">
      <w:pPr>
        <w:ind w:firstLine="567"/>
        <w:jc w:val="both"/>
        <w:rPr>
          <w:b/>
        </w:rPr>
      </w:pPr>
    </w:p>
    <w:p w14:paraId="0E6DB660" w14:textId="77777777" w:rsidR="00344BDA" w:rsidRDefault="00BE76AB" w:rsidP="00344BDA">
      <w:pPr>
        <w:ind w:firstLine="567"/>
        <w:jc w:val="both"/>
        <w:rPr>
          <w:bCs/>
        </w:rPr>
      </w:pPr>
      <w:r w:rsidRPr="00D76927">
        <w:rPr>
          <w:b/>
        </w:rPr>
        <w:t>Малюта Д.В.</w:t>
      </w:r>
      <w:r w:rsidRPr="00D76927">
        <w:rPr>
          <w:bCs/>
        </w:rPr>
        <w:t xml:space="preserve"> ознакомил присутствующих с повесткой дня и предоставил слово докладчику.</w:t>
      </w:r>
    </w:p>
    <w:p w14:paraId="14E2A773" w14:textId="77777777" w:rsidR="00344BDA" w:rsidRDefault="00344BDA" w:rsidP="00344BDA">
      <w:pPr>
        <w:ind w:firstLine="567"/>
        <w:jc w:val="both"/>
        <w:rPr>
          <w:bCs/>
        </w:rPr>
      </w:pPr>
    </w:p>
    <w:p w14:paraId="087254D9" w14:textId="7CAB1D1E" w:rsidR="00971325" w:rsidRPr="008A5094" w:rsidRDefault="00CC69B8" w:rsidP="00CC69B8">
      <w:pPr>
        <w:ind w:right="-6" w:firstLine="567"/>
        <w:jc w:val="both"/>
        <w:rPr>
          <w:b/>
          <w:kern w:val="32"/>
        </w:rPr>
      </w:pPr>
      <w:r w:rsidRPr="00CC69B8">
        <w:rPr>
          <w:bCs/>
          <w:kern w:val="32"/>
        </w:rPr>
        <w:t xml:space="preserve">Вопрос </w:t>
      </w:r>
      <w:r w:rsidR="008A5094">
        <w:rPr>
          <w:bCs/>
          <w:kern w:val="32"/>
        </w:rPr>
        <w:t>1</w:t>
      </w:r>
      <w:r w:rsidRPr="00CC69B8">
        <w:rPr>
          <w:b/>
          <w:kern w:val="32"/>
        </w:rPr>
        <w:t xml:space="preserve"> </w:t>
      </w:r>
      <w:r w:rsidRPr="008A5094">
        <w:rPr>
          <w:b/>
          <w:kern w:val="32"/>
        </w:rPr>
        <w:t>«</w:t>
      </w:r>
      <w:r w:rsidR="008A5094" w:rsidRPr="008A5094">
        <w:rPr>
          <w:b/>
          <w:kern w:val="32"/>
        </w:rPr>
        <w:t>О внесении изменений в постановление Региональной энергетической</w:t>
      </w:r>
      <w:r w:rsidR="008A5094" w:rsidRPr="008A5094">
        <w:rPr>
          <w:b/>
          <w:kern w:val="32"/>
        </w:rPr>
        <w:br/>
        <w:t>комиссии Кузбасса от 28.12.2021 № 927 «Об установлении</w:t>
      </w:r>
      <w:r w:rsidR="008A5094" w:rsidRPr="008A5094">
        <w:rPr>
          <w:b/>
          <w:kern w:val="32"/>
        </w:rPr>
        <w:br/>
        <w:t>стандартизированных тарифных ставок, используемых для определения</w:t>
      </w:r>
      <w:r w:rsidR="008A5094" w:rsidRPr="008A5094">
        <w:rPr>
          <w:b/>
          <w:kern w:val="32"/>
        </w:rPr>
        <w:br/>
        <w:t>размера платы за технологическое присоединение внутри границ земельного участка заявителя для ООО «Газпром газораспределение Томск»</w:t>
      </w:r>
      <w:r w:rsidR="008A5094" w:rsidRPr="008A5094">
        <w:rPr>
          <w:b/>
          <w:kern w:val="32"/>
        </w:rPr>
        <w:br/>
        <w:t>на территории Кемеровской области - Кузбасса на 2022 год»</w:t>
      </w:r>
      <w:r w:rsidRPr="008A5094">
        <w:rPr>
          <w:b/>
          <w:kern w:val="32"/>
        </w:rPr>
        <w:t>»</w:t>
      </w:r>
    </w:p>
    <w:p w14:paraId="3DED5CFF" w14:textId="5615682B" w:rsidR="00CC69B8" w:rsidRDefault="00CC69B8" w:rsidP="00CC69B8">
      <w:pPr>
        <w:ind w:right="-6" w:firstLine="567"/>
        <w:jc w:val="both"/>
        <w:rPr>
          <w:kern w:val="32"/>
        </w:rPr>
      </w:pPr>
    </w:p>
    <w:p w14:paraId="3EA1E5F7" w14:textId="176D1C96" w:rsidR="00F7616B" w:rsidRDefault="00795C84" w:rsidP="008A5094">
      <w:pPr>
        <w:tabs>
          <w:tab w:val="left" w:pos="9214"/>
        </w:tabs>
        <w:autoSpaceDE w:val="0"/>
        <w:autoSpaceDN w:val="0"/>
        <w:adjustRightInd w:val="0"/>
        <w:ind w:right="-143" w:firstLine="709"/>
        <w:jc w:val="both"/>
        <w:rPr>
          <w:bCs/>
        </w:rPr>
      </w:pPr>
      <w:r w:rsidRPr="004E4845">
        <w:rPr>
          <w:bCs/>
        </w:rPr>
        <w:t xml:space="preserve">Докладчик </w:t>
      </w:r>
      <w:r>
        <w:rPr>
          <w:b/>
        </w:rPr>
        <w:t xml:space="preserve">Зинченко М.В. </w:t>
      </w:r>
      <w:r w:rsidR="008A5094">
        <w:rPr>
          <w:bCs/>
        </w:rPr>
        <w:t>пояснила:</w:t>
      </w:r>
    </w:p>
    <w:p w14:paraId="4FEE6189" w14:textId="2A4142C1" w:rsidR="008A5094" w:rsidRDefault="008A5094" w:rsidP="008A5094">
      <w:pPr>
        <w:tabs>
          <w:tab w:val="left" w:pos="9214"/>
        </w:tabs>
        <w:autoSpaceDE w:val="0"/>
        <w:autoSpaceDN w:val="0"/>
        <w:adjustRightInd w:val="0"/>
        <w:ind w:right="-143" w:firstLine="709"/>
        <w:jc w:val="both"/>
        <w:rPr>
          <w:bCs/>
        </w:rPr>
      </w:pPr>
    </w:p>
    <w:p w14:paraId="454AE88C" w14:textId="77777777" w:rsidR="008A5094" w:rsidRPr="008A5094" w:rsidRDefault="008A5094" w:rsidP="008A5094">
      <w:pPr>
        <w:pStyle w:val="ac"/>
        <w:spacing w:after="120"/>
        <w:ind w:firstLine="851"/>
        <w:jc w:val="both"/>
        <w:rPr>
          <w:b w:val="0"/>
          <w:szCs w:val="24"/>
        </w:rPr>
      </w:pPr>
      <w:r w:rsidRPr="008A5094">
        <w:rPr>
          <w:b w:val="0"/>
          <w:bCs/>
          <w:szCs w:val="24"/>
        </w:rPr>
        <w:lastRenderedPageBreak/>
        <w:t xml:space="preserve">РЭК Кузбасса приводит приложение к постановлению Региональной энергетической комиссии Кузбасса от 28.12.2021 № 927 </w:t>
      </w:r>
      <w:r w:rsidRPr="008A5094">
        <w:rPr>
          <w:b w:val="0"/>
          <w:szCs w:val="24"/>
        </w:rPr>
        <w:t xml:space="preserve">в соответствие с дифференциацией, указанной в разделе </w:t>
      </w:r>
      <w:r w:rsidRPr="008A5094">
        <w:rPr>
          <w:b w:val="0"/>
          <w:szCs w:val="24"/>
          <w:lang w:val="en-US"/>
        </w:rPr>
        <w:t>VI</w:t>
      </w:r>
      <w:r w:rsidRPr="008A5094">
        <w:rPr>
          <w:b w:val="0"/>
          <w:szCs w:val="24"/>
        </w:rPr>
        <w:t xml:space="preserve"> Методических указаний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 утвержденных приказом ФАС России от 16.08.2018 № 1151/18 (далее -Методические указания).</w:t>
      </w:r>
    </w:p>
    <w:p w14:paraId="65C8102F" w14:textId="77777777" w:rsidR="008A5094" w:rsidRPr="008A5094" w:rsidRDefault="008A5094" w:rsidP="008A5094">
      <w:pPr>
        <w:pStyle w:val="ac"/>
        <w:spacing w:after="120"/>
        <w:ind w:firstLine="851"/>
        <w:jc w:val="both"/>
        <w:rPr>
          <w:b w:val="0"/>
          <w:szCs w:val="24"/>
        </w:rPr>
      </w:pPr>
      <w:r w:rsidRPr="008A5094">
        <w:rPr>
          <w:b w:val="0"/>
          <w:szCs w:val="24"/>
        </w:rPr>
        <w:t xml:space="preserve">Кроме того, в связи с вступлением в действие с 14.12.2021 изменений в Методические указания, согласно которым в состав стандартизированных тарифных ставок, используемых для определения размера платы за технологическое присоединение внутри границ земельного участка заявителя включены стандартизированные тарифные ставки </w:t>
      </w:r>
      <w:bookmarkStart w:id="5" w:name="_Hlk96599642"/>
      <w:r w:rsidRPr="008A5094">
        <w:rPr>
          <w:b w:val="0"/>
          <w:szCs w:val="24"/>
        </w:rPr>
        <w:t>на установку газоиспользующего оборудования</w:t>
      </w:r>
      <w:bookmarkEnd w:id="5"/>
      <w:r w:rsidRPr="008A5094">
        <w:rPr>
          <w:b w:val="0"/>
          <w:szCs w:val="24"/>
        </w:rPr>
        <w:t>, в Региональную энергетическую комиссию Кузбасса (далее – РЭК) обратился филиал ООО «Газпром газораспределение Томск» в Кемеровской области (далее – Предприятие) с заявкой на утверждение вышеуказанных стандартизированных тарифных ставок. Исходя из представленных материалов, эксперты провели экспертизу расчета стандартизированных тарифных ставок</w:t>
      </w:r>
      <w:r w:rsidRPr="008A5094">
        <w:rPr>
          <w:szCs w:val="24"/>
        </w:rPr>
        <w:t xml:space="preserve"> </w:t>
      </w:r>
      <w:r w:rsidRPr="008A5094">
        <w:rPr>
          <w:b w:val="0"/>
          <w:szCs w:val="24"/>
        </w:rPr>
        <w:t>на установку газоиспользующего оборудования и предлагают принять их на уровне предложения предприятия.</w:t>
      </w:r>
    </w:p>
    <w:p w14:paraId="0A350F8E" w14:textId="77777777" w:rsidR="008A5094" w:rsidRDefault="008A5094" w:rsidP="008A5094">
      <w:pPr>
        <w:tabs>
          <w:tab w:val="left" w:pos="9214"/>
        </w:tabs>
        <w:autoSpaceDE w:val="0"/>
        <w:autoSpaceDN w:val="0"/>
        <w:adjustRightInd w:val="0"/>
        <w:ind w:right="-143"/>
        <w:jc w:val="both"/>
        <w:rPr>
          <w:color w:val="000000"/>
          <w:lang w:eastAsia="en-US"/>
        </w:rPr>
      </w:pPr>
    </w:p>
    <w:p w14:paraId="03901E83" w14:textId="567AC344" w:rsidR="00F74231" w:rsidRPr="00F7616B" w:rsidRDefault="00F74231" w:rsidP="00F7616B">
      <w:pPr>
        <w:tabs>
          <w:tab w:val="left" w:pos="9214"/>
        </w:tabs>
        <w:autoSpaceDE w:val="0"/>
        <w:autoSpaceDN w:val="0"/>
        <w:adjustRightInd w:val="0"/>
        <w:ind w:right="-143" w:firstLine="709"/>
        <w:jc w:val="both"/>
        <w:rPr>
          <w:color w:val="000000"/>
          <w:lang w:eastAsia="en-US"/>
        </w:rPr>
      </w:pPr>
      <w:r w:rsidRPr="00094EC7">
        <w:rPr>
          <w:bCs/>
          <w:szCs w:val="20"/>
        </w:rPr>
        <w:t xml:space="preserve">Рассмотрев представленные материалы, </w:t>
      </w:r>
      <w:r>
        <w:rPr>
          <w:bCs/>
          <w:szCs w:val="20"/>
        </w:rPr>
        <w:t>п</w:t>
      </w:r>
      <w:r w:rsidRPr="00094EC7">
        <w:rPr>
          <w:bCs/>
          <w:szCs w:val="20"/>
        </w:rPr>
        <w:t xml:space="preserve">равление Региональной энергетической комиссии Кузбасса </w:t>
      </w:r>
    </w:p>
    <w:p w14:paraId="4AEF3F69" w14:textId="77777777" w:rsidR="00F74231" w:rsidRPr="00094EC7" w:rsidRDefault="00F74231" w:rsidP="00F74231">
      <w:pPr>
        <w:ind w:right="-6" w:firstLine="567"/>
        <w:jc w:val="both"/>
        <w:rPr>
          <w:bCs/>
          <w:szCs w:val="20"/>
        </w:rPr>
      </w:pPr>
    </w:p>
    <w:p w14:paraId="57608558" w14:textId="3801A452" w:rsidR="00F74231" w:rsidRDefault="00F74231" w:rsidP="00F74231">
      <w:pPr>
        <w:ind w:right="-6" w:firstLine="567"/>
        <w:jc w:val="both"/>
        <w:rPr>
          <w:b/>
          <w:szCs w:val="20"/>
        </w:rPr>
      </w:pPr>
      <w:r>
        <w:rPr>
          <w:b/>
          <w:szCs w:val="20"/>
        </w:rPr>
        <w:t>ПОСТАНОВИ</w:t>
      </w:r>
      <w:r w:rsidRPr="00A10F37">
        <w:rPr>
          <w:b/>
          <w:szCs w:val="20"/>
        </w:rPr>
        <w:t>ЛО:</w:t>
      </w:r>
    </w:p>
    <w:p w14:paraId="3209A5CC" w14:textId="77777777" w:rsidR="00A7667D" w:rsidRDefault="00A7667D" w:rsidP="00F74231">
      <w:pPr>
        <w:ind w:right="-6" w:firstLine="567"/>
        <w:jc w:val="both"/>
        <w:rPr>
          <w:b/>
          <w:szCs w:val="20"/>
        </w:rPr>
      </w:pPr>
    </w:p>
    <w:p w14:paraId="4816AAC0" w14:textId="77777777" w:rsidR="008A5094" w:rsidRPr="000C3C1A" w:rsidRDefault="008A5094" w:rsidP="000C3C1A">
      <w:pPr>
        <w:tabs>
          <w:tab w:val="left" w:pos="9214"/>
        </w:tabs>
        <w:autoSpaceDE w:val="0"/>
        <w:autoSpaceDN w:val="0"/>
        <w:adjustRightInd w:val="0"/>
        <w:ind w:right="-143" w:firstLine="709"/>
        <w:jc w:val="both"/>
        <w:rPr>
          <w:bCs/>
          <w:szCs w:val="20"/>
        </w:rPr>
      </w:pPr>
      <w:r w:rsidRPr="000C3C1A">
        <w:rPr>
          <w:bCs/>
          <w:szCs w:val="20"/>
        </w:rPr>
        <w:t>Внести в постановление Региональной энергетической комиссии Кузбасса от 28.12.2021 № 927 «Об установлении стандартизированных тарифных ставок, используемых для определения размера платы за технологическое присоединение внутри границ земельного участка заявителя для ООО «Газпром газораспределение Томск» на территории Кемеровской области - Кузбасса на 2022 год» следующие изменения:</w:t>
      </w:r>
    </w:p>
    <w:p w14:paraId="28A1505B" w14:textId="12ADAF1D" w:rsidR="008A5094" w:rsidRPr="000C3C1A" w:rsidRDefault="008A5094" w:rsidP="000C3C1A">
      <w:pPr>
        <w:tabs>
          <w:tab w:val="left" w:pos="9214"/>
        </w:tabs>
        <w:autoSpaceDE w:val="0"/>
        <w:autoSpaceDN w:val="0"/>
        <w:adjustRightInd w:val="0"/>
        <w:ind w:right="-143" w:firstLine="709"/>
        <w:jc w:val="both"/>
        <w:rPr>
          <w:bCs/>
          <w:szCs w:val="20"/>
        </w:rPr>
      </w:pPr>
      <w:r w:rsidRPr="000C3C1A">
        <w:rPr>
          <w:bCs/>
          <w:szCs w:val="20"/>
        </w:rPr>
        <w:t>Приложение изложить в новой редакции, согласно приложению</w:t>
      </w:r>
      <w:r w:rsidR="000C3C1A">
        <w:rPr>
          <w:bCs/>
          <w:szCs w:val="20"/>
        </w:rPr>
        <w:t xml:space="preserve"> </w:t>
      </w:r>
      <w:r w:rsidRPr="000C3C1A">
        <w:rPr>
          <w:bCs/>
          <w:szCs w:val="20"/>
        </w:rPr>
        <w:t xml:space="preserve">к настоящему </w:t>
      </w:r>
      <w:r w:rsidR="000C3C1A">
        <w:rPr>
          <w:bCs/>
          <w:szCs w:val="20"/>
        </w:rPr>
        <w:t>протоколу</w:t>
      </w:r>
      <w:r w:rsidRPr="000C3C1A">
        <w:rPr>
          <w:bCs/>
          <w:szCs w:val="20"/>
        </w:rPr>
        <w:t>.</w:t>
      </w:r>
    </w:p>
    <w:p w14:paraId="280A8E4B" w14:textId="77777777" w:rsidR="00A7667D" w:rsidRPr="000C3C1A" w:rsidRDefault="00A7667D" w:rsidP="000C3C1A">
      <w:pPr>
        <w:tabs>
          <w:tab w:val="left" w:pos="9214"/>
        </w:tabs>
        <w:autoSpaceDE w:val="0"/>
        <w:autoSpaceDN w:val="0"/>
        <w:adjustRightInd w:val="0"/>
        <w:ind w:right="-143" w:firstLine="709"/>
        <w:jc w:val="both"/>
        <w:rPr>
          <w:bCs/>
          <w:szCs w:val="20"/>
        </w:rPr>
      </w:pPr>
    </w:p>
    <w:p w14:paraId="5B5CF320" w14:textId="77777777" w:rsidR="00F7616B" w:rsidRDefault="00F74231" w:rsidP="00F7616B">
      <w:pPr>
        <w:ind w:right="-6" w:firstLine="567"/>
        <w:jc w:val="both"/>
        <w:rPr>
          <w:b/>
        </w:rPr>
      </w:pPr>
      <w:r w:rsidRPr="00D76927">
        <w:rPr>
          <w:b/>
        </w:rPr>
        <w:t xml:space="preserve">Голосовали «ЗА» </w:t>
      </w:r>
      <w:r>
        <w:rPr>
          <w:b/>
        </w:rPr>
        <w:t>единогласно.</w:t>
      </w:r>
    </w:p>
    <w:p w14:paraId="380E1B67" w14:textId="77777777" w:rsidR="00F7616B" w:rsidRDefault="00F7616B" w:rsidP="00F7616B">
      <w:pPr>
        <w:ind w:right="-6" w:firstLine="567"/>
        <w:jc w:val="both"/>
        <w:rPr>
          <w:b/>
        </w:rPr>
      </w:pPr>
    </w:p>
    <w:p w14:paraId="723693E5" w14:textId="77777777" w:rsidR="00541CF2" w:rsidRPr="00D76927" w:rsidRDefault="00541CF2" w:rsidP="00541CF2">
      <w:pPr>
        <w:tabs>
          <w:tab w:val="left" w:pos="709"/>
          <w:tab w:val="left" w:pos="1134"/>
        </w:tabs>
        <w:ind w:left="709"/>
        <w:jc w:val="both"/>
      </w:pPr>
      <w:r w:rsidRPr="00D76927">
        <w:rPr>
          <w:bCs/>
        </w:rPr>
        <w:t>Члены Правления</w:t>
      </w:r>
      <w:r w:rsidRPr="00D76927">
        <w:t xml:space="preserve"> Региональной энергетической комиссии Кузбасса:</w:t>
      </w:r>
    </w:p>
    <w:p w14:paraId="32D4B134" w14:textId="1AAAC747" w:rsidR="00541CF2" w:rsidRDefault="00541CF2" w:rsidP="00541CF2">
      <w:pPr>
        <w:tabs>
          <w:tab w:val="left" w:pos="5580"/>
          <w:tab w:val="left" w:pos="9639"/>
        </w:tabs>
        <w:jc w:val="both"/>
      </w:pPr>
    </w:p>
    <w:p w14:paraId="24ABAD23" w14:textId="77777777" w:rsidR="001D45BA" w:rsidRPr="00D76927" w:rsidRDefault="001D45BA" w:rsidP="00541CF2">
      <w:pPr>
        <w:tabs>
          <w:tab w:val="left" w:pos="5580"/>
          <w:tab w:val="left" w:pos="9639"/>
        </w:tabs>
        <w:jc w:val="both"/>
      </w:pPr>
    </w:p>
    <w:p w14:paraId="249ED8DB" w14:textId="18799F0F" w:rsidR="00541CF2" w:rsidRDefault="00541CF2" w:rsidP="00541CF2">
      <w:pPr>
        <w:tabs>
          <w:tab w:val="left" w:pos="5580"/>
          <w:tab w:val="left" w:pos="9639"/>
        </w:tabs>
        <w:jc w:val="both"/>
      </w:pPr>
      <w:r w:rsidRPr="00D76927">
        <w:t xml:space="preserve">            _____________________О.А. Чурсина</w:t>
      </w:r>
    </w:p>
    <w:p w14:paraId="66538625" w14:textId="691DCFFC" w:rsidR="004C6DF3" w:rsidRDefault="004C6DF3" w:rsidP="004B45B4">
      <w:pPr>
        <w:tabs>
          <w:tab w:val="left" w:pos="5580"/>
          <w:tab w:val="left" w:pos="9639"/>
        </w:tabs>
        <w:ind w:right="-284"/>
        <w:jc w:val="both"/>
      </w:pPr>
    </w:p>
    <w:p w14:paraId="37C0E032" w14:textId="77777777" w:rsidR="001D45BA" w:rsidRDefault="001D45BA" w:rsidP="004B45B4">
      <w:pPr>
        <w:tabs>
          <w:tab w:val="left" w:pos="5580"/>
          <w:tab w:val="left" w:pos="9639"/>
        </w:tabs>
        <w:ind w:right="-284"/>
        <w:jc w:val="both"/>
      </w:pPr>
    </w:p>
    <w:p w14:paraId="57F4E59B" w14:textId="22F3F779" w:rsidR="00541CF2" w:rsidRDefault="004C6DF3" w:rsidP="009B3CC5">
      <w:pPr>
        <w:tabs>
          <w:tab w:val="left" w:pos="5580"/>
          <w:tab w:val="left" w:pos="9639"/>
        </w:tabs>
        <w:jc w:val="both"/>
      </w:pPr>
      <w:r>
        <w:t xml:space="preserve">           </w:t>
      </w:r>
      <w:r w:rsidRPr="00D76927">
        <w:t>_____________________</w:t>
      </w:r>
      <w:r>
        <w:t>М.В. Зинченко</w:t>
      </w:r>
    </w:p>
    <w:p w14:paraId="69196284" w14:textId="7694819D" w:rsidR="00541CF2" w:rsidRDefault="00541CF2" w:rsidP="00541CF2">
      <w:pPr>
        <w:tabs>
          <w:tab w:val="left" w:pos="5580"/>
          <w:tab w:val="left" w:pos="9498"/>
        </w:tabs>
      </w:pPr>
    </w:p>
    <w:p w14:paraId="3A3D6A02" w14:textId="77777777" w:rsidR="002834E1" w:rsidRDefault="002834E1" w:rsidP="00541CF2">
      <w:pPr>
        <w:tabs>
          <w:tab w:val="left" w:pos="5580"/>
          <w:tab w:val="left" w:pos="9498"/>
        </w:tabs>
      </w:pPr>
    </w:p>
    <w:p w14:paraId="42F78889" w14:textId="5FA5CB3B" w:rsidR="001D45BA" w:rsidRDefault="002834E1" w:rsidP="002834E1">
      <w:pPr>
        <w:tabs>
          <w:tab w:val="left" w:pos="5580"/>
          <w:tab w:val="left" w:pos="9639"/>
        </w:tabs>
        <w:jc w:val="both"/>
      </w:pPr>
      <w:r w:rsidRPr="00D76927">
        <w:t xml:space="preserve">            _____________________</w:t>
      </w:r>
      <w:r>
        <w:t>Э.Б. Гусельщиков</w:t>
      </w:r>
    </w:p>
    <w:p w14:paraId="76727EBB" w14:textId="2174C625" w:rsidR="002834E1" w:rsidRDefault="002834E1" w:rsidP="002834E1">
      <w:pPr>
        <w:tabs>
          <w:tab w:val="left" w:pos="5580"/>
          <w:tab w:val="left" w:pos="9639"/>
        </w:tabs>
        <w:jc w:val="both"/>
      </w:pPr>
    </w:p>
    <w:p w14:paraId="3507C762" w14:textId="77777777" w:rsidR="001D45BA" w:rsidRPr="00D76927" w:rsidRDefault="001D45BA" w:rsidP="00541CF2">
      <w:pPr>
        <w:tabs>
          <w:tab w:val="left" w:pos="5580"/>
          <w:tab w:val="left" w:pos="9498"/>
        </w:tabs>
      </w:pPr>
    </w:p>
    <w:p w14:paraId="0DE561C9" w14:textId="72929F37" w:rsidR="00541CF2" w:rsidRPr="00D76927" w:rsidRDefault="00541CF2" w:rsidP="00541CF2">
      <w:pPr>
        <w:tabs>
          <w:tab w:val="left" w:pos="5580"/>
          <w:tab w:val="left" w:pos="9498"/>
        </w:tabs>
        <w:ind w:firstLine="709"/>
      </w:pPr>
      <w:r w:rsidRPr="00D76927">
        <w:t xml:space="preserve">Секретарь </w:t>
      </w:r>
      <w:proofErr w:type="gramStart"/>
      <w:r w:rsidRPr="00D76927">
        <w:t xml:space="preserve">заседания: </w:t>
      </w:r>
      <w:r w:rsidR="00E20D1A">
        <w:t xml:space="preserve">  </w:t>
      </w:r>
      <w:proofErr w:type="gramEnd"/>
      <w:r w:rsidR="00E20D1A">
        <w:t xml:space="preserve">              </w:t>
      </w:r>
      <w:r w:rsidR="001D45BA">
        <w:t xml:space="preserve">               </w:t>
      </w:r>
      <w:r w:rsidR="00E20D1A">
        <w:t xml:space="preserve">                           К.С. Юхневич</w:t>
      </w:r>
    </w:p>
    <w:p w14:paraId="16C1CC89" w14:textId="23D06E07" w:rsidR="00460245" w:rsidRDefault="00460245"/>
    <w:p w14:paraId="7E08CB41" w14:textId="77777777" w:rsidR="00664C7D" w:rsidRDefault="00664C7D">
      <w:pPr>
        <w:sectPr w:rsidR="00664C7D" w:rsidSect="00373B6C">
          <w:pgSz w:w="11906" w:h="16838"/>
          <w:pgMar w:top="851" w:right="850" w:bottom="851" w:left="1701" w:header="708" w:footer="708" w:gutter="0"/>
          <w:cols w:space="708"/>
          <w:docGrid w:linePitch="360"/>
        </w:sectPr>
      </w:pPr>
    </w:p>
    <w:p w14:paraId="476A8BFD" w14:textId="30F1B4AD" w:rsidR="000C3C1A" w:rsidRPr="001828C5" w:rsidRDefault="000C3C1A" w:rsidP="000C3C1A">
      <w:pPr>
        <w:tabs>
          <w:tab w:val="left" w:pos="5580"/>
          <w:tab w:val="left" w:pos="9498"/>
        </w:tabs>
        <w:ind w:left="-1781" w:right="-569" w:firstLine="7451"/>
      </w:pPr>
      <w:r w:rsidRPr="001828C5">
        <w:lastRenderedPageBreak/>
        <w:t>Приложение</w:t>
      </w:r>
      <w:r>
        <w:t xml:space="preserve"> </w:t>
      </w:r>
      <w:r w:rsidRPr="001828C5">
        <w:t>к протокол</w:t>
      </w:r>
      <w:r>
        <w:t>у</w:t>
      </w:r>
      <w:r w:rsidRPr="001828C5">
        <w:t xml:space="preserve"> № </w:t>
      </w:r>
      <w:r>
        <w:t>1</w:t>
      </w:r>
      <w:r>
        <w:t>2</w:t>
      </w:r>
    </w:p>
    <w:p w14:paraId="5D894C57" w14:textId="77777777" w:rsidR="000C3C1A" w:rsidRPr="001828C5" w:rsidRDefault="000C3C1A" w:rsidP="000C3C1A">
      <w:pPr>
        <w:tabs>
          <w:tab w:val="left" w:pos="5580"/>
          <w:tab w:val="left" w:pos="9498"/>
        </w:tabs>
        <w:ind w:left="-1781" w:right="-569" w:firstLine="7451"/>
      </w:pPr>
      <w:r w:rsidRPr="001828C5">
        <w:t>заседания правления Региональной</w:t>
      </w:r>
    </w:p>
    <w:p w14:paraId="774280DD" w14:textId="77777777" w:rsidR="000C3C1A" w:rsidRPr="001828C5" w:rsidRDefault="000C3C1A" w:rsidP="000C3C1A">
      <w:pPr>
        <w:tabs>
          <w:tab w:val="left" w:pos="5580"/>
          <w:tab w:val="left" w:pos="9498"/>
        </w:tabs>
        <w:ind w:left="-1781" w:right="-569" w:firstLine="7451"/>
      </w:pPr>
      <w:r w:rsidRPr="001828C5">
        <w:t>энергетической комиссии</w:t>
      </w:r>
    </w:p>
    <w:p w14:paraId="4D56A7A1" w14:textId="64992443" w:rsidR="000C3C1A" w:rsidRDefault="000C3C1A" w:rsidP="000C3C1A">
      <w:pPr>
        <w:tabs>
          <w:tab w:val="left" w:pos="5580"/>
          <w:tab w:val="left" w:pos="9498"/>
        </w:tabs>
        <w:ind w:left="-1781" w:right="-569" w:firstLine="7451"/>
      </w:pPr>
      <w:r w:rsidRPr="001828C5">
        <w:t xml:space="preserve">Кузбасса от </w:t>
      </w:r>
      <w:r>
        <w:t>25</w:t>
      </w:r>
      <w:r>
        <w:t>.02.2022</w:t>
      </w:r>
    </w:p>
    <w:p w14:paraId="50389884" w14:textId="77777777" w:rsidR="000C3C1A" w:rsidRPr="000C3C1A" w:rsidRDefault="000C3C1A" w:rsidP="000C3C1A">
      <w:pPr>
        <w:tabs>
          <w:tab w:val="left" w:pos="3945"/>
        </w:tabs>
        <w:spacing w:before="240"/>
        <w:ind w:left="425" w:right="567"/>
        <w:jc w:val="center"/>
        <w:rPr>
          <w:b/>
          <w:sz w:val="28"/>
          <w:szCs w:val="28"/>
        </w:rPr>
      </w:pPr>
      <w:r w:rsidRPr="000C3C1A">
        <w:rPr>
          <w:b/>
          <w:sz w:val="28"/>
          <w:szCs w:val="28"/>
        </w:rPr>
        <w:t xml:space="preserve">Стандартизированные тарифные ставки, </w:t>
      </w:r>
      <w:bookmarkStart w:id="6" w:name="_Hlk27120945"/>
      <w:r w:rsidRPr="000C3C1A">
        <w:rPr>
          <w:b/>
          <w:sz w:val="28"/>
          <w:szCs w:val="28"/>
        </w:rPr>
        <w:t xml:space="preserve">используемые для определения размера платы за технологическое присоединение внутри границ земельного участка заявителя для </w:t>
      </w:r>
    </w:p>
    <w:p w14:paraId="263FE4E2" w14:textId="77777777" w:rsidR="000C3C1A" w:rsidRPr="000C3C1A" w:rsidRDefault="000C3C1A" w:rsidP="000C3C1A">
      <w:pPr>
        <w:tabs>
          <w:tab w:val="left" w:pos="3945"/>
        </w:tabs>
        <w:ind w:left="426" w:right="567"/>
        <w:jc w:val="center"/>
        <w:rPr>
          <w:b/>
          <w:sz w:val="28"/>
          <w:szCs w:val="28"/>
        </w:rPr>
      </w:pPr>
      <w:r w:rsidRPr="000C3C1A">
        <w:rPr>
          <w:b/>
          <w:sz w:val="28"/>
          <w:szCs w:val="28"/>
        </w:rPr>
        <w:t>ООО «Газпром газораспределение Томск» на территории Кемеровской области – Кузбасса на период</w:t>
      </w:r>
      <w:r w:rsidRPr="000C3C1A">
        <w:rPr>
          <w:b/>
          <w:sz w:val="28"/>
          <w:szCs w:val="28"/>
        </w:rPr>
        <w:br/>
        <w:t xml:space="preserve"> с 01.01.2022 по 31.12.2022 </w:t>
      </w:r>
      <w:bookmarkEnd w:id="6"/>
    </w:p>
    <w:p w14:paraId="7C3C7F46" w14:textId="77777777" w:rsidR="000C3C1A" w:rsidRPr="000C3C1A" w:rsidRDefault="000C3C1A" w:rsidP="000C3C1A">
      <w:pPr>
        <w:tabs>
          <w:tab w:val="left" w:pos="3945"/>
        </w:tabs>
        <w:ind w:left="426" w:right="567"/>
        <w:jc w:val="center"/>
        <w:rPr>
          <w:b/>
          <w:sz w:val="28"/>
          <w:szCs w:val="28"/>
        </w:rPr>
      </w:pPr>
    </w:p>
    <w:tbl>
      <w:tblPr>
        <w:tblW w:w="9564" w:type="dxa"/>
        <w:tblInd w:w="103" w:type="dxa"/>
        <w:tblLayout w:type="fixed"/>
        <w:tblLook w:val="04A0" w:firstRow="1" w:lastRow="0" w:firstColumn="1" w:lastColumn="0" w:noHBand="0" w:noVBand="1"/>
      </w:tblPr>
      <w:tblGrid>
        <w:gridCol w:w="1044"/>
        <w:gridCol w:w="7"/>
        <w:gridCol w:w="7"/>
        <w:gridCol w:w="4394"/>
        <w:gridCol w:w="1701"/>
        <w:gridCol w:w="144"/>
        <w:gridCol w:w="2267"/>
      </w:tblGrid>
      <w:tr w:rsidR="000C3C1A" w:rsidRPr="000C3C1A" w14:paraId="0593800D" w14:textId="77777777" w:rsidTr="00392295">
        <w:trPr>
          <w:trHeight w:val="458"/>
        </w:trPr>
        <w:tc>
          <w:tcPr>
            <w:tcW w:w="1044"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7EBA414" w14:textId="77777777" w:rsidR="000C3C1A" w:rsidRPr="000C3C1A" w:rsidRDefault="000C3C1A" w:rsidP="000C3C1A">
            <w:pPr>
              <w:jc w:val="center"/>
              <w:rPr>
                <w:color w:val="000000"/>
              </w:rPr>
            </w:pPr>
            <w:bookmarkStart w:id="7" w:name="_Hlk27121000"/>
            <w:bookmarkStart w:id="8" w:name="_Hlk58244573"/>
            <w:r w:rsidRPr="000C3C1A">
              <w:rPr>
                <w:color w:val="000000"/>
              </w:rPr>
              <w:t>№</w:t>
            </w:r>
          </w:p>
          <w:p w14:paraId="660272A6" w14:textId="77777777" w:rsidR="000C3C1A" w:rsidRPr="000C3C1A" w:rsidRDefault="000C3C1A" w:rsidP="000C3C1A">
            <w:pPr>
              <w:jc w:val="center"/>
              <w:rPr>
                <w:color w:val="000000"/>
              </w:rPr>
            </w:pPr>
            <w:r w:rsidRPr="000C3C1A">
              <w:rPr>
                <w:color w:val="000000"/>
              </w:rPr>
              <w:t>п/п</w:t>
            </w:r>
          </w:p>
        </w:tc>
        <w:tc>
          <w:tcPr>
            <w:tcW w:w="4408" w:type="dxa"/>
            <w:gridSpan w:val="3"/>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6F52CEA" w14:textId="77777777" w:rsidR="000C3C1A" w:rsidRPr="000C3C1A" w:rsidRDefault="000C3C1A" w:rsidP="000C3C1A">
            <w:pPr>
              <w:jc w:val="center"/>
              <w:rPr>
                <w:color w:val="000000"/>
              </w:rPr>
            </w:pPr>
            <w:r w:rsidRPr="000C3C1A">
              <w:rPr>
                <w:color w:val="000000"/>
              </w:rPr>
              <w:t>Наименование стандартизированных тарифных ставок</w:t>
            </w:r>
          </w:p>
        </w:tc>
        <w:tc>
          <w:tcPr>
            <w:tcW w:w="1845" w:type="dxa"/>
            <w:gridSpan w:val="2"/>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6C8C1FC" w14:textId="77777777" w:rsidR="000C3C1A" w:rsidRPr="000C3C1A" w:rsidRDefault="000C3C1A" w:rsidP="000C3C1A">
            <w:pPr>
              <w:jc w:val="center"/>
              <w:rPr>
                <w:color w:val="000000"/>
              </w:rPr>
            </w:pPr>
            <w:r w:rsidRPr="000C3C1A">
              <w:rPr>
                <w:color w:val="000000"/>
              </w:rPr>
              <w:t>Единица измерения</w:t>
            </w:r>
          </w:p>
        </w:tc>
        <w:tc>
          <w:tcPr>
            <w:tcW w:w="2267" w:type="dxa"/>
            <w:vMerge w:val="restar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EC6A421" w14:textId="77777777" w:rsidR="000C3C1A" w:rsidRPr="000C3C1A" w:rsidRDefault="000C3C1A" w:rsidP="000C3C1A">
            <w:pPr>
              <w:jc w:val="center"/>
              <w:rPr>
                <w:color w:val="000000"/>
              </w:rPr>
            </w:pPr>
            <w:r w:rsidRPr="000C3C1A">
              <w:rPr>
                <w:color w:val="000000"/>
              </w:rPr>
              <w:t xml:space="preserve">Размеры стандартизированных тарифных ставок </w:t>
            </w:r>
            <w:r w:rsidRPr="000C3C1A">
              <w:rPr>
                <w:color w:val="2D2D2D"/>
              </w:rPr>
              <w:t>(без НДС и налога на прибыль)</w:t>
            </w:r>
          </w:p>
        </w:tc>
      </w:tr>
      <w:tr w:rsidR="000C3C1A" w:rsidRPr="000C3C1A" w14:paraId="5307BE0A" w14:textId="77777777" w:rsidTr="00392295">
        <w:trPr>
          <w:trHeight w:val="458"/>
        </w:trPr>
        <w:tc>
          <w:tcPr>
            <w:tcW w:w="104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6A42215" w14:textId="77777777" w:rsidR="000C3C1A" w:rsidRPr="000C3C1A" w:rsidRDefault="000C3C1A" w:rsidP="000C3C1A">
            <w:pPr>
              <w:rPr>
                <w:color w:val="000000"/>
              </w:rPr>
            </w:pPr>
          </w:p>
        </w:tc>
        <w:tc>
          <w:tcPr>
            <w:tcW w:w="4408" w:type="dxa"/>
            <w:gridSpan w:val="3"/>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1BC2B4F" w14:textId="77777777" w:rsidR="000C3C1A" w:rsidRPr="000C3C1A" w:rsidRDefault="000C3C1A" w:rsidP="000C3C1A">
            <w:pPr>
              <w:rPr>
                <w:color w:val="000000"/>
              </w:rPr>
            </w:pPr>
          </w:p>
        </w:tc>
        <w:tc>
          <w:tcPr>
            <w:tcW w:w="1845" w:type="dxa"/>
            <w:gridSpan w:val="2"/>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AD671EF" w14:textId="77777777" w:rsidR="000C3C1A" w:rsidRPr="000C3C1A" w:rsidRDefault="000C3C1A" w:rsidP="000C3C1A">
            <w:pPr>
              <w:rPr>
                <w:color w:val="000000"/>
              </w:rPr>
            </w:pPr>
          </w:p>
        </w:tc>
        <w:tc>
          <w:tcPr>
            <w:tcW w:w="226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FDD9771" w14:textId="77777777" w:rsidR="000C3C1A" w:rsidRPr="000C3C1A" w:rsidRDefault="000C3C1A" w:rsidP="000C3C1A">
            <w:pPr>
              <w:rPr>
                <w:color w:val="000000"/>
              </w:rPr>
            </w:pPr>
          </w:p>
        </w:tc>
      </w:tr>
      <w:tr w:rsidR="000C3C1A" w:rsidRPr="000C3C1A" w14:paraId="30B82937" w14:textId="77777777" w:rsidTr="00392295">
        <w:trPr>
          <w:trHeight w:val="1274"/>
        </w:trPr>
        <w:tc>
          <w:tcPr>
            <w:tcW w:w="104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B12665D" w14:textId="77777777" w:rsidR="000C3C1A" w:rsidRPr="000C3C1A" w:rsidRDefault="000C3C1A" w:rsidP="000C3C1A">
            <w:pPr>
              <w:rPr>
                <w:color w:val="000000"/>
              </w:rPr>
            </w:pPr>
          </w:p>
        </w:tc>
        <w:tc>
          <w:tcPr>
            <w:tcW w:w="4408" w:type="dxa"/>
            <w:gridSpan w:val="3"/>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BEDEABB" w14:textId="77777777" w:rsidR="000C3C1A" w:rsidRPr="000C3C1A" w:rsidRDefault="000C3C1A" w:rsidP="000C3C1A">
            <w:pPr>
              <w:rPr>
                <w:color w:val="000000"/>
              </w:rPr>
            </w:pPr>
          </w:p>
        </w:tc>
        <w:tc>
          <w:tcPr>
            <w:tcW w:w="1845" w:type="dxa"/>
            <w:gridSpan w:val="2"/>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152E5F8" w14:textId="77777777" w:rsidR="000C3C1A" w:rsidRPr="000C3C1A" w:rsidRDefault="000C3C1A" w:rsidP="000C3C1A">
            <w:pPr>
              <w:rPr>
                <w:color w:val="000000"/>
              </w:rPr>
            </w:pPr>
          </w:p>
        </w:tc>
        <w:tc>
          <w:tcPr>
            <w:tcW w:w="226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44D335C" w14:textId="77777777" w:rsidR="000C3C1A" w:rsidRPr="000C3C1A" w:rsidRDefault="000C3C1A" w:rsidP="000C3C1A">
            <w:pPr>
              <w:rPr>
                <w:color w:val="000000"/>
              </w:rPr>
            </w:pPr>
          </w:p>
        </w:tc>
      </w:tr>
      <w:tr w:rsidR="000C3C1A" w:rsidRPr="000C3C1A" w14:paraId="7DD6A06A" w14:textId="77777777" w:rsidTr="00392295">
        <w:trPr>
          <w:trHeight w:val="136"/>
        </w:trPr>
        <w:tc>
          <w:tcPr>
            <w:tcW w:w="104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411DFD3" w14:textId="77777777" w:rsidR="000C3C1A" w:rsidRPr="000C3C1A" w:rsidRDefault="000C3C1A" w:rsidP="000C3C1A">
            <w:pPr>
              <w:jc w:val="center"/>
              <w:rPr>
                <w:color w:val="000000"/>
              </w:rPr>
            </w:pPr>
            <w:r w:rsidRPr="000C3C1A">
              <w:rPr>
                <w:color w:val="000000"/>
              </w:rPr>
              <w:t>1</w:t>
            </w:r>
          </w:p>
        </w:tc>
        <w:tc>
          <w:tcPr>
            <w:tcW w:w="4408" w:type="dxa"/>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CC46802" w14:textId="77777777" w:rsidR="000C3C1A" w:rsidRPr="000C3C1A" w:rsidRDefault="000C3C1A" w:rsidP="000C3C1A">
            <w:pPr>
              <w:jc w:val="center"/>
              <w:rPr>
                <w:color w:val="000000"/>
              </w:rPr>
            </w:pPr>
            <w:r w:rsidRPr="000C3C1A">
              <w:rPr>
                <w:color w:val="000000"/>
              </w:rPr>
              <w:t>2</w:t>
            </w:r>
          </w:p>
        </w:tc>
        <w:tc>
          <w:tcPr>
            <w:tcW w:w="1845"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5D70411" w14:textId="77777777" w:rsidR="000C3C1A" w:rsidRPr="000C3C1A" w:rsidRDefault="000C3C1A" w:rsidP="000C3C1A">
            <w:pPr>
              <w:jc w:val="center"/>
              <w:rPr>
                <w:color w:val="000000"/>
              </w:rPr>
            </w:pPr>
            <w:r w:rsidRPr="000C3C1A">
              <w:rPr>
                <w:color w:val="000000"/>
              </w:rPr>
              <w:t>3</w:t>
            </w:r>
          </w:p>
        </w:tc>
        <w:tc>
          <w:tcPr>
            <w:tcW w:w="2267"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4C3FD3B" w14:textId="77777777" w:rsidR="000C3C1A" w:rsidRPr="000C3C1A" w:rsidRDefault="000C3C1A" w:rsidP="000C3C1A">
            <w:pPr>
              <w:jc w:val="center"/>
              <w:rPr>
                <w:color w:val="000000"/>
              </w:rPr>
            </w:pPr>
            <w:r w:rsidRPr="000C3C1A">
              <w:rPr>
                <w:color w:val="000000"/>
              </w:rPr>
              <w:t>4</w:t>
            </w:r>
          </w:p>
        </w:tc>
      </w:tr>
      <w:bookmarkEnd w:id="8"/>
      <w:tr w:rsidR="000C3C1A" w:rsidRPr="000C3C1A" w14:paraId="72089F97" w14:textId="77777777" w:rsidTr="00392295">
        <w:trPr>
          <w:trHeight w:val="712"/>
        </w:trPr>
        <w:tc>
          <w:tcPr>
            <w:tcW w:w="104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DD4F680" w14:textId="77777777" w:rsidR="000C3C1A" w:rsidRPr="000C3C1A" w:rsidRDefault="000C3C1A" w:rsidP="000C3C1A">
            <w:pPr>
              <w:jc w:val="center"/>
              <w:rPr>
                <w:color w:val="000000"/>
              </w:rPr>
            </w:pPr>
            <w:r w:rsidRPr="000C3C1A">
              <w:rPr>
                <w:color w:val="000000"/>
              </w:rPr>
              <w:t>1.</w:t>
            </w:r>
          </w:p>
        </w:tc>
        <w:tc>
          <w:tcPr>
            <w:tcW w:w="8520" w:type="dxa"/>
            <w:gridSpan w:val="6"/>
            <w:tcBorders>
              <w:top w:val="nil"/>
              <w:left w:val="nil"/>
              <w:bottom w:val="single" w:sz="4" w:space="0" w:color="auto"/>
              <w:right w:val="single" w:sz="4" w:space="0" w:color="auto"/>
            </w:tcBorders>
            <w:shd w:val="clear" w:color="auto" w:fill="auto"/>
            <w:tcMar>
              <w:left w:w="28" w:type="dxa"/>
              <w:right w:w="28" w:type="dxa"/>
            </w:tcMar>
            <w:vAlign w:val="center"/>
            <w:hideMark/>
          </w:tcPr>
          <w:p w14:paraId="5E0146DE" w14:textId="77777777" w:rsidR="000C3C1A" w:rsidRPr="000C3C1A" w:rsidRDefault="000C3C1A" w:rsidP="000C3C1A">
            <w:pPr>
              <w:rPr>
                <w:color w:val="000000"/>
              </w:rPr>
            </w:pPr>
            <w:r w:rsidRPr="000C3C1A">
              <w:rPr>
                <w:color w:val="000000"/>
              </w:rPr>
              <w:t>Размер стандартизированной тарифной ставки (</w:t>
            </w:r>
            <w:proofErr w:type="spellStart"/>
            <w:r w:rsidRPr="000C3C1A">
              <w:t>С</w:t>
            </w:r>
            <w:r w:rsidRPr="000C3C1A">
              <w:rPr>
                <w:vertAlign w:val="superscript"/>
              </w:rPr>
              <w:t>пр</w:t>
            </w:r>
            <w:proofErr w:type="spellEnd"/>
            <w:r w:rsidRPr="000C3C1A">
              <w:rPr>
                <w:color w:val="000000"/>
              </w:rPr>
              <w:t>) на проектирование сети газопотребления</w:t>
            </w:r>
            <w:r w:rsidRPr="000C3C1A">
              <w:t>:</w:t>
            </w:r>
          </w:p>
        </w:tc>
      </w:tr>
      <w:tr w:rsidR="000C3C1A" w:rsidRPr="000C3C1A" w14:paraId="1190C613" w14:textId="77777777" w:rsidTr="00392295">
        <w:trPr>
          <w:trHeight w:val="20"/>
        </w:trPr>
        <w:tc>
          <w:tcPr>
            <w:tcW w:w="104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FDF681A" w14:textId="77777777" w:rsidR="000C3C1A" w:rsidRPr="000C3C1A" w:rsidRDefault="000C3C1A" w:rsidP="000C3C1A">
            <w:pPr>
              <w:jc w:val="center"/>
              <w:rPr>
                <w:color w:val="000000"/>
              </w:rPr>
            </w:pPr>
            <w:r w:rsidRPr="000C3C1A">
              <w:rPr>
                <w:color w:val="000000"/>
              </w:rPr>
              <w:t>1.1.</w:t>
            </w:r>
          </w:p>
        </w:tc>
        <w:tc>
          <w:tcPr>
            <w:tcW w:w="4408" w:type="dxa"/>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8A99E36" w14:textId="77777777" w:rsidR="000C3C1A" w:rsidRPr="000C3C1A" w:rsidRDefault="000C3C1A" w:rsidP="000C3C1A">
            <w:pPr>
              <w:rPr>
                <w:color w:val="000000"/>
              </w:rPr>
            </w:pPr>
            <w:r w:rsidRPr="000C3C1A">
              <w:rPr>
                <w:color w:val="000000"/>
              </w:rPr>
              <w:t xml:space="preserve">при использовании газа на коммунально-бытовые нужды: </w:t>
            </w:r>
          </w:p>
        </w:tc>
        <w:tc>
          <w:tcPr>
            <w:tcW w:w="1845" w:type="dxa"/>
            <w:gridSpan w:val="2"/>
            <w:vMerge w:val="restart"/>
            <w:tcBorders>
              <w:top w:val="single" w:sz="4" w:space="0" w:color="auto"/>
              <w:left w:val="nil"/>
              <w:right w:val="single" w:sz="4" w:space="0" w:color="auto"/>
            </w:tcBorders>
            <w:shd w:val="clear" w:color="auto" w:fill="auto"/>
            <w:vAlign w:val="center"/>
          </w:tcPr>
          <w:p w14:paraId="2E27659E" w14:textId="77777777" w:rsidR="000C3C1A" w:rsidRPr="000C3C1A" w:rsidRDefault="000C3C1A" w:rsidP="000C3C1A">
            <w:pPr>
              <w:jc w:val="center"/>
              <w:rPr>
                <w:color w:val="000000"/>
              </w:rPr>
            </w:pPr>
            <w:r w:rsidRPr="000C3C1A">
              <w:rPr>
                <w:color w:val="000000"/>
              </w:rPr>
              <w:t>руб. за 1 присоединение</w:t>
            </w:r>
          </w:p>
        </w:tc>
        <w:tc>
          <w:tcPr>
            <w:tcW w:w="2267" w:type="dxa"/>
            <w:tcBorders>
              <w:top w:val="single" w:sz="4" w:space="0" w:color="auto"/>
              <w:left w:val="nil"/>
              <w:bottom w:val="single" w:sz="4" w:space="0" w:color="auto"/>
              <w:right w:val="single" w:sz="4" w:space="0" w:color="auto"/>
            </w:tcBorders>
            <w:shd w:val="clear" w:color="auto" w:fill="auto"/>
            <w:vAlign w:val="center"/>
          </w:tcPr>
          <w:p w14:paraId="38723CBC" w14:textId="77777777" w:rsidR="000C3C1A" w:rsidRPr="000C3C1A" w:rsidRDefault="000C3C1A" w:rsidP="000C3C1A">
            <w:pPr>
              <w:jc w:val="center"/>
              <w:rPr>
                <w:color w:val="000000"/>
              </w:rPr>
            </w:pPr>
            <w:r w:rsidRPr="000C3C1A">
              <w:rPr>
                <w:color w:val="000000"/>
              </w:rPr>
              <w:t>10 279</w:t>
            </w:r>
          </w:p>
        </w:tc>
      </w:tr>
      <w:tr w:rsidR="000C3C1A" w:rsidRPr="000C3C1A" w14:paraId="293A1F79" w14:textId="77777777" w:rsidTr="00392295">
        <w:trPr>
          <w:trHeight w:val="585"/>
        </w:trPr>
        <w:tc>
          <w:tcPr>
            <w:tcW w:w="1051" w:type="dxa"/>
            <w:gridSpan w:val="2"/>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A0B8F34" w14:textId="77777777" w:rsidR="000C3C1A" w:rsidRPr="000C3C1A" w:rsidRDefault="000C3C1A" w:rsidP="000C3C1A">
            <w:pPr>
              <w:jc w:val="center"/>
              <w:rPr>
                <w:color w:val="000000"/>
              </w:rPr>
            </w:pPr>
            <w:r w:rsidRPr="000C3C1A">
              <w:rPr>
                <w:color w:val="000000"/>
              </w:rPr>
              <w:t>1.2.</w:t>
            </w:r>
          </w:p>
        </w:tc>
        <w:tc>
          <w:tcPr>
            <w:tcW w:w="4401"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881C8F6" w14:textId="77777777" w:rsidR="000C3C1A" w:rsidRPr="000C3C1A" w:rsidRDefault="000C3C1A" w:rsidP="000C3C1A">
            <w:pPr>
              <w:rPr>
                <w:color w:val="000000"/>
              </w:rPr>
            </w:pPr>
            <w:r w:rsidRPr="000C3C1A">
              <w:rPr>
                <w:color w:val="000000"/>
              </w:rPr>
              <w:t>при использовании газа на иные нужды:</w:t>
            </w:r>
          </w:p>
        </w:tc>
        <w:tc>
          <w:tcPr>
            <w:tcW w:w="1845" w:type="dxa"/>
            <w:gridSpan w:val="2"/>
            <w:vMerge/>
            <w:tcBorders>
              <w:left w:val="nil"/>
              <w:bottom w:val="single" w:sz="4" w:space="0" w:color="auto"/>
              <w:right w:val="single" w:sz="4" w:space="0" w:color="auto"/>
            </w:tcBorders>
            <w:shd w:val="clear" w:color="auto" w:fill="auto"/>
            <w:vAlign w:val="center"/>
          </w:tcPr>
          <w:p w14:paraId="16073DA4" w14:textId="77777777" w:rsidR="000C3C1A" w:rsidRPr="000C3C1A" w:rsidRDefault="000C3C1A" w:rsidP="000C3C1A">
            <w:pPr>
              <w:rPr>
                <w:color w:val="000000"/>
              </w:rPr>
            </w:pPr>
          </w:p>
        </w:tc>
        <w:tc>
          <w:tcPr>
            <w:tcW w:w="2267" w:type="dxa"/>
            <w:tcBorders>
              <w:top w:val="single" w:sz="4" w:space="0" w:color="auto"/>
              <w:left w:val="nil"/>
              <w:bottom w:val="single" w:sz="4" w:space="0" w:color="auto"/>
              <w:right w:val="single" w:sz="4" w:space="0" w:color="auto"/>
            </w:tcBorders>
            <w:shd w:val="clear" w:color="auto" w:fill="auto"/>
            <w:vAlign w:val="center"/>
          </w:tcPr>
          <w:p w14:paraId="2ED47FDD" w14:textId="77777777" w:rsidR="000C3C1A" w:rsidRPr="000C3C1A" w:rsidRDefault="000C3C1A" w:rsidP="000C3C1A">
            <w:pPr>
              <w:jc w:val="center"/>
              <w:rPr>
                <w:color w:val="000000"/>
              </w:rPr>
            </w:pPr>
            <w:r w:rsidRPr="000C3C1A">
              <w:rPr>
                <w:color w:val="000000"/>
              </w:rPr>
              <w:t>478 609</w:t>
            </w:r>
          </w:p>
        </w:tc>
      </w:tr>
      <w:tr w:rsidR="000C3C1A" w:rsidRPr="000C3C1A" w14:paraId="242AEEFD" w14:textId="77777777" w:rsidTr="003922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3"/>
        </w:trPr>
        <w:tc>
          <w:tcPr>
            <w:tcW w:w="1058" w:type="dxa"/>
            <w:gridSpan w:val="3"/>
            <w:shd w:val="clear" w:color="auto" w:fill="auto"/>
            <w:tcMar>
              <w:left w:w="28" w:type="dxa"/>
              <w:right w:w="28" w:type="dxa"/>
            </w:tcMar>
            <w:vAlign w:val="center"/>
            <w:hideMark/>
          </w:tcPr>
          <w:p w14:paraId="35D624CC" w14:textId="77777777" w:rsidR="000C3C1A" w:rsidRPr="000C3C1A" w:rsidRDefault="000C3C1A" w:rsidP="000C3C1A">
            <w:pPr>
              <w:jc w:val="center"/>
              <w:rPr>
                <w:color w:val="000000"/>
              </w:rPr>
            </w:pPr>
            <w:bookmarkStart w:id="9" w:name="_Hlk58244590"/>
            <w:r w:rsidRPr="000C3C1A">
              <w:rPr>
                <w:color w:val="000000"/>
              </w:rPr>
              <w:t>2.</w:t>
            </w:r>
          </w:p>
        </w:tc>
        <w:tc>
          <w:tcPr>
            <w:tcW w:w="8506" w:type="dxa"/>
            <w:gridSpan w:val="4"/>
            <w:shd w:val="clear" w:color="auto" w:fill="auto"/>
            <w:tcMar>
              <w:left w:w="28" w:type="dxa"/>
              <w:right w:w="28" w:type="dxa"/>
            </w:tcMar>
            <w:vAlign w:val="center"/>
            <w:hideMark/>
          </w:tcPr>
          <w:p w14:paraId="734E76A8" w14:textId="77777777" w:rsidR="000C3C1A" w:rsidRPr="000C3C1A" w:rsidRDefault="000C3C1A" w:rsidP="000C3C1A">
            <w:pPr>
              <w:autoSpaceDE w:val="0"/>
              <w:autoSpaceDN w:val="0"/>
              <w:adjustRightInd w:val="0"/>
              <w:jc w:val="both"/>
            </w:pPr>
            <w:r w:rsidRPr="000C3C1A">
              <w:rPr>
                <w:color w:val="000000"/>
              </w:rPr>
              <w:t>Размер стандартизированной тарифной ставки (</w:t>
            </w:r>
            <w:r w:rsidRPr="000C3C1A">
              <w:t>С</w:t>
            </w:r>
            <w:r w:rsidRPr="000C3C1A">
              <w:rPr>
                <w:vertAlign w:val="superscript"/>
              </w:rPr>
              <w:t>Г</w:t>
            </w:r>
            <w:r w:rsidRPr="000C3C1A">
              <w:rPr>
                <w:color w:val="000000"/>
              </w:rPr>
              <w:t>) на строительство газопровода и устройств системы электрохимической защиты от коррозии:</w:t>
            </w:r>
          </w:p>
        </w:tc>
      </w:tr>
      <w:tr w:rsidR="000C3C1A" w:rsidRPr="000C3C1A" w14:paraId="3F6A0B1C" w14:textId="77777777" w:rsidTr="003922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9"/>
        </w:trPr>
        <w:tc>
          <w:tcPr>
            <w:tcW w:w="1058" w:type="dxa"/>
            <w:gridSpan w:val="3"/>
            <w:shd w:val="clear" w:color="auto" w:fill="auto"/>
            <w:tcMar>
              <w:left w:w="28" w:type="dxa"/>
              <w:right w:w="28" w:type="dxa"/>
            </w:tcMar>
            <w:vAlign w:val="center"/>
            <w:hideMark/>
          </w:tcPr>
          <w:p w14:paraId="1E1F1F60" w14:textId="77777777" w:rsidR="000C3C1A" w:rsidRPr="000C3C1A" w:rsidRDefault="000C3C1A" w:rsidP="000C3C1A">
            <w:pPr>
              <w:jc w:val="center"/>
              <w:rPr>
                <w:color w:val="000000"/>
              </w:rPr>
            </w:pPr>
            <w:r w:rsidRPr="000C3C1A">
              <w:rPr>
                <w:color w:val="000000"/>
              </w:rPr>
              <w:t>2.1.</w:t>
            </w:r>
          </w:p>
        </w:tc>
        <w:tc>
          <w:tcPr>
            <w:tcW w:w="8506" w:type="dxa"/>
            <w:gridSpan w:val="4"/>
            <w:shd w:val="clear" w:color="auto" w:fill="auto"/>
            <w:tcMar>
              <w:left w:w="28" w:type="dxa"/>
              <w:right w:w="28" w:type="dxa"/>
            </w:tcMar>
            <w:vAlign w:val="center"/>
            <w:hideMark/>
          </w:tcPr>
          <w:p w14:paraId="2B0379F2" w14:textId="77777777" w:rsidR="000C3C1A" w:rsidRPr="000C3C1A" w:rsidRDefault="000C3C1A" w:rsidP="000C3C1A">
            <w:pPr>
              <w:rPr>
                <w:color w:val="000000"/>
              </w:rPr>
            </w:pPr>
            <w:r w:rsidRPr="000C3C1A">
              <w:rPr>
                <w:color w:val="000000"/>
              </w:rPr>
              <w:t>стальных газопроводов надземного (наземного) типа прокладки, наружным диаметром:</w:t>
            </w:r>
          </w:p>
        </w:tc>
      </w:tr>
      <w:tr w:rsidR="000C3C1A" w:rsidRPr="000C3C1A" w14:paraId="5FC46539" w14:textId="77777777" w:rsidTr="003922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058" w:type="dxa"/>
            <w:gridSpan w:val="3"/>
            <w:shd w:val="clear" w:color="auto" w:fill="auto"/>
            <w:tcMar>
              <w:left w:w="28" w:type="dxa"/>
              <w:right w:w="28" w:type="dxa"/>
            </w:tcMar>
            <w:vAlign w:val="center"/>
            <w:hideMark/>
          </w:tcPr>
          <w:p w14:paraId="623914F9" w14:textId="77777777" w:rsidR="000C3C1A" w:rsidRPr="000C3C1A" w:rsidRDefault="000C3C1A" w:rsidP="000C3C1A">
            <w:pPr>
              <w:jc w:val="center"/>
              <w:rPr>
                <w:color w:val="000000"/>
              </w:rPr>
            </w:pPr>
            <w:r w:rsidRPr="000C3C1A">
              <w:rPr>
                <w:color w:val="000000"/>
              </w:rPr>
              <w:t>2.1.1.</w:t>
            </w:r>
          </w:p>
        </w:tc>
        <w:tc>
          <w:tcPr>
            <w:tcW w:w="4394" w:type="dxa"/>
            <w:shd w:val="clear" w:color="auto" w:fill="auto"/>
            <w:tcMar>
              <w:left w:w="28" w:type="dxa"/>
              <w:right w:w="28" w:type="dxa"/>
            </w:tcMar>
            <w:vAlign w:val="center"/>
            <w:hideMark/>
          </w:tcPr>
          <w:p w14:paraId="42E69290" w14:textId="77777777" w:rsidR="000C3C1A" w:rsidRPr="000C3C1A" w:rsidRDefault="000C3C1A" w:rsidP="000C3C1A">
            <w:pPr>
              <w:rPr>
                <w:color w:val="000000"/>
              </w:rPr>
            </w:pPr>
            <w:r w:rsidRPr="000C3C1A">
              <w:rPr>
                <w:color w:val="000000"/>
              </w:rPr>
              <w:t>25 мм и менее</w:t>
            </w:r>
          </w:p>
        </w:tc>
        <w:tc>
          <w:tcPr>
            <w:tcW w:w="1701" w:type="dxa"/>
            <w:vMerge w:val="restart"/>
            <w:shd w:val="clear" w:color="auto" w:fill="auto"/>
            <w:tcMar>
              <w:left w:w="28" w:type="dxa"/>
              <w:right w:w="28" w:type="dxa"/>
            </w:tcMar>
            <w:vAlign w:val="center"/>
            <w:hideMark/>
          </w:tcPr>
          <w:p w14:paraId="22916CB1" w14:textId="77777777" w:rsidR="000C3C1A" w:rsidRPr="000C3C1A" w:rsidRDefault="000C3C1A" w:rsidP="000C3C1A">
            <w:pPr>
              <w:jc w:val="center"/>
              <w:rPr>
                <w:color w:val="000000"/>
              </w:rPr>
            </w:pPr>
            <w:r w:rsidRPr="000C3C1A">
              <w:rPr>
                <w:color w:val="000000"/>
              </w:rPr>
              <w:t>руб./км</w:t>
            </w:r>
          </w:p>
        </w:tc>
        <w:tc>
          <w:tcPr>
            <w:tcW w:w="2411" w:type="dxa"/>
            <w:gridSpan w:val="2"/>
            <w:shd w:val="clear" w:color="auto" w:fill="auto"/>
            <w:tcMar>
              <w:left w:w="28" w:type="dxa"/>
              <w:right w:w="28" w:type="dxa"/>
            </w:tcMar>
            <w:vAlign w:val="center"/>
          </w:tcPr>
          <w:p w14:paraId="400375A1" w14:textId="77777777" w:rsidR="000C3C1A" w:rsidRPr="000C3C1A" w:rsidRDefault="000C3C1A" w:rsidP="000C3C1A">
            <w:pPr>
              <w:jc w:val="center"/>
              <w:rPr>
                <w:color w:val="000000"/>
              </w:rPr>
            </w:pPr>
            <w:r w:rsidRPr="000C3C1A">
              <w:rPr>
                <w:color w:val="000000"/>
              </w:rPr>
              <w:t>1 957 746</w:t>
            </w:r>
          </w:p>
        </w:tc>
      </w:tr>
      <w:tr w:rsidR="000C3C1A" w:rsidRPr="000C3C1A" w14:paraId="0A14B860" w14:textId="77777777" w:rsidTr="003922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058" w:type="dxa"/>
            <w:gridSpan w:val="3"/>
            <w:shd w:val="clear" w:color="auto" w:fill="auto"/>
            <w:tcMar>
              <w:left w:w="28" w:type="dxa"/>
              <w:right w:w="28" w:type="dxa"/>
            </w:tcMar>
            <w:vAlign w:val="center"/>
            <w:hideMark/>
          </w:tcPr>
          <w:p w14:paraId="0C6C1D58" w14:textId="77777777" w:rsidR="000C3C1A" w:rsidRPr="000C3C1A" w:rsidRDefault="000C3C1A" w:rsidP="000C3C1A">
            <w:pPr>
              <w:jc w:val="center"/>
              <w:rPr>
                <w:color w:val="000000"/>
              </w:rPr>
            </w:pPr>
            <w:r w:rsidRPr="000C3C1A">
              <w:rPr>
                <w:color w:val="000000"/>
              </w:rPr>
              <w:t>2.1.2.</w:t>
            </w:r>
          </w:p>
        </w:tc>
        <w:tc>
          <w:tcPr>
            <w:tcW w:w="4394" w:type="dxa"/>
            <w:shd w:val="clear" w:color="auto" w:fill="auto"/>
            <w:tcMar>
              <w:left w:w="28" w:type="dxa"/>
              <w:right w:w="28" w:type="dxa"/>
            </w:tcMar>
            <w:vAlign w:val="center"/>
            <w:hideMark/>
          </w:tcPr>
          <w:p w14:paraId="2AAE6015" w14:textId="77777777" w:rsidR="000C3C1A" w:rsidRPr="000C3C1A" w:rsidRDefault="000C3C1A" w:rsidP="000C3C1A">
            <w:pPr>
              <w:rPr>
                <w:color w:val="000000"/>
              </w:rPr>
            </w:pPr>
            <w:r w:rsidRPr="000C3C1A">
              <w:rPr>
                <w:color w:val="000000"/>
              </w:rPr>
              <w:t>26-38 мм</w:t>
            </w:r>
          </w:p>
        </w:tc>
        <w:tc>
          <w:tcPr>
            <w:tcW w:w="1701" w:type="dxa"/>
            <w:vMerge/>
            <w:tcMar>
              <w:left w:w="28" w:type="dxa"/>
              <w:right w:w="28" w:type="dxa"/>
            </w:tcMar>
            <w:vAlign w:val="center"/>
            <w:hideMark/>
          </w:tcPr>
          <w:p w14:paraId="7EA8D86C" w14:textId="77777777" w:rsidR="000C3C1A" w:rsidRPr="000C3C1A" w:rsidRDefault="000C3C1A" w:rsidP="000C3C1A">
            <w:pPr>
              <w:rPr>
                <w:color w:val="000000"/>
              </w:rPr>
            </w:pPr>
          </w:p>
        </w:tc>
        <w:tc>
          <w:tcPr>
            <w:tcW w:w="2411" w:type="dxa"/>
            <w:gridSpan w:val="2"/>
            <w:shd w:val="clear" w:color="auto" w:fill="auto"/>
            <w:tcMar>
              <w:left w:w="28" w:type="dxa"/>
              <w:right w:w="28" w:type="dxa"/>
            </w:tcMar>
            <w:vAlign w:val="center"/>
          </w:tcPr>
          <w:p w14:paraId="2E839C6C" w14:textId="77777777" w:rsidR="000C3C1A" w:rsidRPr="000C3C1A" w:rsidRDefault="000C3C1A" w:rsidP="000C3C1A">
            <w:pPr>
              <w:jc w:val="center"/>
              <w:rPr>
                <w:color w:val="000000"/>
              </w:rPr>
            </w:pPr>
            <w:r w:rsidRPr="000C3C1A">
              <w:rPr>
                <w:color w:val="000000"/>
              </w:rPr>
              <w:t>2 015 858</w:t>
            </w:r>
          </w:p>
        </w:tc>
      </w:tr>
      <w:tr w:rsidR="000C3C1A" w:rsidRPr="000C3C1A" w14:paraId="3EFF0B7A" w14:textId="77777777" w:rsidTr="003922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058" w:type="dxa"/>
            <w:gridSpan w:val="3"/>
            <w:shd w:val="clear" w:color="auto" w:fill="auto"/>
            <w:tcMar>
              <w:left w:w="28" w:type="dxa"/>
              <w:right w:w="28" w:type="dxa"/>
            </w:tcMar>
            <w:vAlign w:val="center"/>
            <w:hideMark/>
          </w:tcPr>
          <w:p w14:paraId="57F1E5E2" w14:textId="77777777" w:rsidR="000C3C1A" w:rsidRPr="000C3C1A" w:rsidRDefault="000C3C1A" w:rsidP="000C3C1A">
            <w:pPr>
              <w:jc w:val="center"/>
              <w:rPr>
                <w:color w:val="000000"/>
              </w:rPr>
            </w:pPr>
            <w:r w:rsidRPr="000C3C1A">
              <w:rPr>
                <w:color w:val="000000"/>
              </w:rPr>
              <w:t>2.1.3.</w:t>
            </w:r>
          </w:p>
        </w:tc>
        <w:tc>
          <w:tcPr>
            <w:tcW w:w="4394" w:type="dxa"/>
            <w:shd w:val="clear" w:color="auto" w:fill="auto"/>
            <w:tcMar>
              <w:left w:w="28" w:type="dxa"/>
              <w:right w:w="28" w:type="dxa"/>
            </w:tcMar>
            <w:vAlign w:val="center"/>
            <w:hideMark/>
          </w:tcPr>
          <w:p w14:paraId="760CF2FA" w14:textId="77777777" w:rsidR="000C3C1A" w:rsidRPr="000C3C1A" w:rsidRDefault="000C3C1A" w:rsidP="000C3C1A">
            <w:pPr>
              <w:rPr>
                <w:color w:val="000000"/>
              </w:rPr>
            </w:pPr>
            <w:r w:rsidRPr="000C3C1A">
              <w:rPr>
                <w:color w:val="000000"/>
              </w:rPr>
              <w:t>39-45 мм</w:t>
            </w:r>
          </w:p>
        </w:tc>
        <w:tc>
          <w:tcPr>
            <w:tcW w:w="1701" w:type="dxa"/>
            <w:vMerge/>
            <w:tcMar>
              <w:left w:w="28" w:type="dxa"/>
              <w:right w:w="28" w:type="dxa"/>
            </w:tcMar>
            <w:vAlign w:val="center"/>
            <w:hideMark/>
          </w:tcPr>
          <w:p w14:paraId="69D265E4" w14:textId="77777777" w:rsidR="000C3C1A" w:rsidRPr="000C3C1A" w:rsidRDefault="000C3C1A" w:rsidP="000C3C1A">
            <w:pPr>
              <w:rPr>
                <w:color w:val="000000"/>
              </w:rPr>
            </w:pPr>
          </w:p>
        </w:tc>
        <w:tc>
          <w:tcPr>
            <w:tcW w:w="2411" w:type="dxa"/>
            <w:gridSpan w:val="2"/>
            <w:shd w:val="clear" w:color="auto" w:fill="auto"/>
            <w:tcMar>
              <w:left w:w="28" w:type="dxa"/>
              <w:right w:w="28" w:type="dxa"/>
            </w:tcMar>
            <w:vAlign w:val="center"/>
          </w:tcPr>
          <w:p w14:paraId="479BCC72" w14:textId="77777777" w:rsidR="000C3C1A" w:rsidRPr="000C3C1A" w:rsidRDefault="000C3C1A" w:rsidP="000C3C1A">
            <w:pPr>
              <w:jc w:val="center"/>
              <w:rPr>
                <w:color w:val="000000"/>
              </w:rPr>
            </w:pPr>
            <w:r w:rsidRPr="000C3C1A">
              <w:rPr>
                <w:color w:val="000000"/>
              </w:rPr>
              <w:t>2 046 337</w:t>
            </w:r>
          </w:p>
        </w:tc>
      </w:tr>
      <w:tr w:rsidR="000C3C1A" w:rsidRPr="000C3C1A" w14:paraId="7C1DE4E5" w14:textId="77777777" w:rsidTr="003922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058" w:type="dxa"/>
            <w:gridSpan w:val="3"/>
            <w:shd w:val="clear" w:color="auto" w:fill="auto"/>
            <w:tcMar>
              <w:left w:w="28" w:type="dxa"/>
              <w:right w:w="28" w:type="dxa"/>
            </w:tcMar>
            <w:vAlign w:val="center"/>
            <w:hideMark/>
          </w:tcPr>
          <w:p w14:paraId="59682DE5" w14:textId="77777777" w:rsidR="000C3C1A" w:rsidRPr="000C3C1A" w:rsidRDefault="000C3C1A" w:rsidP="000C3C1A">
            <w:pPr>
              <w:jc w:val="center"/>
              <w:rPr>
                <w:color w:val="000000"/>
              </w:rPr>
            </w:pPr>
            <w:r w:rsidRPr="000C3C1A">
              <w:rPr>
                <w:color w:val="000000"/>
              </w:rPr>
              <w:t>2.1.4.</w:t>
            </w:r>
          </w:p>
        </w:tc>
        <w:tc>
          <w:tcPr>
            <w:tcW w:w="4394" w:type="dxa"/>
            <w:shd w:val="clear" w:color="auto" w:fill="auto"/>
            <w:tcMar>
              <w:left w:w="28" w:type="dxa"/>
              <w:right w:w="28" w:type="dxa"/>
            </w:tcMar>
            <w:vAlign w:val="center"/>
            <w:hideMark/>
          </w:tcPr>
          <w:p w14:paraId="0CB59D96" w14:textId="77777777" w:rsidR="000C3C1A" w:rsidRPr="000C3C1A" w:rsidRDefault="000C3C1A" w:rsidP="000C3C1A">
            <w:pPr>
              <w:rPr>
                <w:color w:val="000000"/>
              </w:rPr>
            </w:pPr>
            <w:r w:rsidRPr="000C3C1A">
              <w:rPr>
                <w:color w:val="000000"/>
              </w:rPr>
              <w:t>46-57 мм</w:t>
            </w:r>
          </w:p>
        </w:tc>
        <w:tc>
          <w:tcPr>
            <w:tcW w:w="1701" w:type="dxa"/>
            <w:vMerge/>
            <w:tcMar>
              <w:left w:w="28" w:type="dxa"/>
              <w:right w:w="28" w:type="dxa"/>
            </w:tcMar>
            <w:vAlign w:val="center"/>
            <w:hideMark/>
          </w:tcPr>
          <w:p w14:paraId="2E6B2C7B" w14:textId="77777777" w:rsidR="000C3C1A" w:rsidRPr="000C3C1A" w:rsidRDefault="000C3C1A" w:rsidP="000C3C1A">
            <w:pPr>
              <w:rPr>
                <w:color w:val="000000"/>
              </w:rPr>
            </w:pPr>
          </w:p>
        </w:tc>
        <w:tc>
          <w:tcPr>
            <w:tcW w:w="2411" w:type="dxa"/>
            <w:gridSpan w:val="2"/>
            <w:shd w:val="clear" w:color="auto" w:fill="auto"/>
            <w:tcMar>
              <w:left w:w="28" w:type="dxa"/>
              <w:right w:w="28" w:type="dxa"/>
            </w:tcMar>
            <w:vAlign w:val="center"/>
          </w:tcPr>
          <w:p w14:paraId="60962BDF" w14:textId="77777777" w:rsidR="000C3C1A" w:rsidRPr="000C3C1A" w:rsidRDefault="000C3C1A" w:rsidP="000C3C1A">
            <w:pPr>
              <w:jc w:val="center"/>
              <w:rPr>
                <w:color w:val="000000"/>
              </w:rPr>
            </w:pPr>
            <w:r w:rsidRPr="000C3C1A">
              <w:rPr>
                <w:color w:val="000000"/>
              </w:rPr>
              <w:t>2 088 600</w:t>
            </w:r>
          </w:p>
        </w:tc>
      </w:tr>
      <w:tr w:rsidR="000C3C1A" w:rsidRPr="000C3C1A" w14:paraId="661FA683" w14:textId="77777777" w:rsidTr="003922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058" w:type="dxa"/>
            <w:gridSpan w:val="3"/>
            <w:shd w:val="clear" w:color="auto" w:fill="auto"/>
            <w:tcMar>
              <w:left w:w="28" w:type="dxa"/>
              <w:right w:w="28" w:type="dxa"/>
            </w:tcMar>
            <w:vAlign w:val="center"/>
            <w:hideMark/>
          </w:tcPr>
          <w:p w14:paraId="21E3320F" w14:textId="77777777" w:rsidR="000C3C1A" w:rsidRPr="000C3C1A" w:rsidRDefault="000C3C1A" w:rsidP="000C3C1A">
            <w:pPr>
              <w:jc w:val="center"/>
              <w:rPr>
                <w:color w:val="000000"/>
              </w:rPr>
            </w:pPr>
            <w:r w:rsidRPr="000C3C1A">
              <w:rPr>
                <w:color w:val="000000"/>
              </w:rPr>
              <w:t>2.1.5.</w:t>
            </w:r>
          </w:p>
        </w:tc>
        <w:tc>
          <w:tcPr>
            <w:tcW w:w="4394" w:type="dxa"/>
            <w:shd w:val="clear" w:color="auto" w:fill="auto"/>
            <w:tcMar>
              <w:left w:w="28" w:type="dxa"/>
              <w:right w:w="28" w:type="dxa"/>
            </w:tcMar>
            <w:vAlign w:val="center"/>
            <w:hideMark/>
          </w:tcPr>
          <w:p w14:paraId="24042F82" w14:textId="77777777" w:rsidR="000C3C1A" w:rsidRPr="000C3C1A" w:rsidRDefault="000C3C1A" w:rsidP="000C3C1A">
            <w:pPr>
              <w:rPr>
                <w:color w:val="000000"/>
              </w:rPr>
            </w:pPr>
            <w:r w:rsidRPr="000C3C1A">
              <w:rPr>
                <w:color w:val="000000"/>
              </w:rPr>
              <w:t>58-76 мм</w:t>
            </w:r>
          </w:p>
        </w:tc>
        <w:tc>
          <w:tcPr>
            <w:tcW w:w="1701" w:type="dxa"/>
            <w:vMerge/>
            <w:tcMar>
              <w:left w:w="28" w:type="dxa"/>
              <w:right w:w="28" w:type="dxa"/>
            </w:tcMar>
            <w:vAlign w:val="center"/>
            <w:hideMark/>
          </w:tcPr>
          <w:p w14:paraId="4F9F61B2" w14:textId="77777777" w:rsidR="000C3C1A" w:rsidRPr="000C3C1A" w:rsidRDefault="000C3C1A" w:rsidP="000C3C1A">
            <w:pPr>
              <w:rPr>
                <w:color w:val="000000"/>
              </w:rPr>
            </w:pPr>
          </w:p>
        </w:tc>
        <w:tc>
          <w:tcPr>
            <w:tcW w:w="2411" w:type="dxa"/>
            <w:gridSpan w:val="2"/>
            <w:shd w:val="clear" w:color="auto" w:fill="auto"/>
            <w:tcMar>
              <w:left w:w="28" w:type="dxa"/>
              <w:right w:w="28" w:type="dxa"/>
            </w:tcMar>
            <w:vAlign w:val="center"/>
          </w:tcPr>
          <w:p w14:paraId="3073D0D7" w14:textId="77777777" w:rsidR="000C3C1A" w:rsidRPr="000C3C1A" w:rsidRDefault="000C3C1A" w:rsidP="000C3C1A">
            <w:pPr>
              <w:jc w:val="center"/>
              <w:rPr>
                <w:color w:val="000000"/>
              </w:rPr>
            </w:pPr>
            <w:r w:rsidRPr="000C3C1A">
              <w:rPr>
                <w:color w:val="000000"/>
              </w:rPr>
              <w:t>2 088 600</w:t>
            </w:r>
          </w:p>
        </w:tc>
      </w:tr>
      <w:tr w:rsidR="000C3C1A" w:rsidRPr="000C3C1A" w14:paraId="26F591B3" w14:textId="77777777" w:rsidTr="003922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058" w:type="dxa"/>
            <w:gridSpan w:val="3"/>
            <w:shd w:val="clear" w:color="auto" w:fill="auto"/>
            <w:tcMar>
              <w:left w:w="28" w:type="dxa"/>
              <w:right w:w="28" w:type="dxa"/>
            </w:tcMar>
            <w:vAlign w:val="center"/>
            <w:hideMark/>
          </w:tcPr>
          <w:p w14:paraId="6743EAB2" w14:textId="77777777" w:rsidR="000C3C1A" w:rsidRPr="000C3C1A" w:rsidRDefault="000C3C1A" w:rsidP="000C3C1A">
            <w:pPr>
              <w:jc w:val="center"/>
              <w:rPr>
                <w:color w:val="000000"/>
              </w:rPr>
            </w:pPr>
            <w:r w:rsidRPr="000C3C1A">
              <w:rPr>
                <w:color w:val="000000"/>
              </w:rPr>
              <w:t>2.2.</w:t>
            </w:r>
          </w:p>
        </w:tc>
        <w:tc>
          <w:tcPr>
            <w:tcW w:w="8506" w:type="dxa"/>
            <w:gridSpan w:val="4"/>
            <w:shd w:val="clear" w:color="auto" w:fill="auto"/>
            <w:tcMar>
              <w:left w:w="28" w:type="dxa"/>
              <w:right w:w="28" w:type="dxa"/>
            </w:tcMar>
            <w:vAlign w:val="center"/>
            <w:hideMark/>
          </w:tcPr>
          <w:p w14:paraId="338F9937" w14:textId="77777777" w:rsidR="000C3C1A" w:rsidRPr="000C3C1A" w:rsidRDefault="000C3C1A" w:rsidP="000C3C1A">
            <w:pPr>
              <w:rPr>
                <w:color w:val="000000"/>
              </w:rPr>
            </w:pPr>
            <w:r w:rsidRPr="000C3C1A">
              <w:rPr>
                <w:color w:val="000000"/>
              </w:rPr>
              <w:t>стальных газопроводов подземного типа прокладки, наружным диаметром:</w:t>
            </w:r>
          </w:p>
        </w:tc>
      </w:tr>
      <w:tr w:rsidR="000C3C1A" w:rsidRPr="000C3C1A" w14:paraId="41D88F4A" w14:textId="77777777" w:rsidTr="003922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058" w:type="dxa"/>
            <w:gridSpan w:val="3"/>
            <w:shd w:val="clear" w:color="auto" w:fill="auto"/>
            <w:tcMar>
              <w:left w:w="28" w:type="dxa"/>
              <w:right w:w="28" w:type="dxa"/>
            </w:tcMar>
            <w:vAlign w:val="center"/>
            <w:hideMark/>
          </w:tcPr>
          <w:p w14:paraId="35E334C7" w14:textId="77777777" w:rsidR="000C3C1A" w:rsidRPr="000C3C1A" w:rsidRDefault="000C3C1A" w:rsidP="000C3C1A">
            <w:pPr>
              <w:jc w:val="center"/>
              <w:rPr>
                <w:color w:val="000000"/>
              </w:rPr>
            </w:pPr>
            <w:r w:rsidRPr="000C3C1A">
              <w:rPr>
                <w:color w:val="000000"/>
              </w:rPr>
              <w:t>2.2.1.</w:t>
            </w:r>
          </w:p>
        </w:tc>
        <w:tc>
          <w:tcPr>
            <w:tcW w:w="4394" w:type="dxa"/>
            <w:shd w:val="clear" w:color="auto" w:fill="auto"/>
            <w:tcMar>
              <w:left w:w="28" w:type="dxa"/>
              <w:right w:w="28" w:type="dxa"/>
            </w:tcMar>
            <w:vAlign w:val="center"/>
            <w:hideMark/>
          </w:tcPr>
          <w:p w14:paraId="686C8B56" w14:textId="77777777" w:rsidR="000C3C1A" w:rsidRPr="000C3C1A" w:rsidRDefault="000C3C1A" w:rsidP="000C3C1A">
            <w:pPr>
              <w:rPr>
                <w:color w:val="000000"/>
              </w:rPr>
            </w:pPr>
            <w:r w:rsidRPr="000C3C1A">
              <w:rPr>
                <w:color w:val="000000"/>
              </w:rPr>
              <w:t>26-38 мм</w:t>
            </w:r>
          </w:p>
        </w:tc>
        <w:tc>
          <w:tcPr>
            <w:tcW w:w="1701" w:type="dxa"/>
            <w:vMerge w:val="restart"/>
            <w:tcMar>
              <w:left w:w="28" w:type="dxa"/>
              <w:right w:w="28" w:type="dxa"/>
            </w:tcMar>
            <w:vAlign w:val="center"/>
            <w:hideMark/>
          </w:tcPr>
          <w:p w14:paraId="272A424D" w14:textId="77777777" w:rsidR="000C3C1A" w:rsidRPr="000C3C1A" w:rsidRDefault="000C3C1A" w:rsidP="000C3C1A">
            <w:pPr>
              <w:jc w:val="center"/>
              <w:rPr>
                <w:color w:val="000000"/>
              </w:rPr>
            </w:pPr>
            <w:r w:rsidRPr="000C3C1A">
              <w:rPr>
                <w:color w:val="000000"/>
              </w:rPr>
              <w:t>руб./км</w:t>
            </w:r>
          </w:p>
        </w:tc>
        <w:tc>
          <w:tcPr>
            <w:tcW w:w="2411" w:type="dxa"/>
            <w:gridSpan w:val="2"/>
            <w:shd w:val="clear" w:color="auto" w:fill="auto"/>
            <w:tcMar>
              <w:left w:w="28" w:type="dxa"/>
              <w:right w:w="28" w:type="dxa"/>
            </w:tcMar>
            <w:vAlign w:val="center"/>
          </w:tcPr>
          <w:p w14:paraId="1B3E5892" w14:textId="77777777" w:rsidR="000C3C1A" w:rsidRPr="000C3C1A" w:rsidRDefault="000C3C1A" w:rsidP="000C3C1A">
            <w:pPr>
              <w:jc w:val="center"/>
              <w:rPr>
                <w:color w:val="000000"/>
              </w:rPr>
            </w:pPr>
            <w:r w:rsidRPr="000C3C1A">
              <w:rPr>
                <w:color w:val="000000"/>
              </w:rPr>
              <w:t>2 723 938</w:t>
            </w:r>
          </w:p>
        </w:tc>
      </w:tr>
      <w:tr w:rsidR="000C3C1A" w:rsidRPr="000C3C1A" w14:paraId="5686A6BF" w14:textId="77777777" w:rsidTr="003922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058" w:type="dxa"/>
            <w:gridSpan w:val="3"/>
            <w:shd w:val="clear" w:color="auto" w:fill="auto"/>
            <w:tcMar>
              <w:left w:w="28" w:type="dxa"/>
              <w:right w:w="28" w:type="dxa"/>
            </w:tcMar>
            <w:vAlign w:val="center"/>
            <w:hideMark/>
          </w:tcPr>
          <w:p w14:paraId="2BFDD0D7" w14:textId="77777777" w:rsidR="000C3C1A" w:rsidRPr="000C3C1A" w:rsidRDefault="000C3C1A" w:rsidP="000C3C1A">
            <w:pPr>
              <w:jc w:val="center"/>
              <w:rPr>
                <w:color w:val="000000"/>
              </w:rPr>
            </w:pPr>
            <w:r w:rsidRPr="000C3C1A">
              <w:rPr>
                <w:color w:val="000000"/>
              </w:rPr>
              <w:t>2.2.2.</w:t>
            </w:r>
          </w:p>
        </w:tc>
        <w:tc>
          <w:tcPr>
            <w:tcW w:w="4394" w:type="dxa"/>
            <w:shd w:val="clear" w:color="auto" w:fill="auto"/>
            <w:tcMar>
              <w:left w:w="28" w:type="dxa"/>
              <w:right w:w="28" w:type="dxa"/>
            </w:tcMar>
            <w:vAlign w:val="center"/>
            <w:hideMark/>
          </w:tcPr>
          <w:p w14:paraId="4341A278" w14:textId="77777777" w:rsidR="000C3C1A" w:rsidRPr="000C3C1A" w:rsidRDefault="000C3C1A" w:rsidP="000C3C1A">
            <w:pPr>
              <w:rPr>
                <w:color w:val="000000"/>
              </w:rPr>
            </w:pPr>
            <w:r w:rsidRPr="000C3C1A">
              <w:rPr>
                <w:color w:val="000000"/>
              </w:rPr>
              <w:t>39-45 мм</w:t>
            </w:r>
          </w:p>
        </w:tc>
        <w:tc>
          <w:tcPr>
            <w:tcW w:w="1701" w:type="dxa"/>
            <w:vMerge/>
            <w:tcMar>
              <w:left w:w="28" w:type="dxa"/>
              <w:right w:w="28" w:type="dxa"/>
            </w:tcMar>
            <w:vAlign w:val="center"/>
            <w:hideMark/>
          </w:tcPr>
          <w:p w14:paraId="4802B1AE" w14:textId="77777777" w:rsidR="000C3C1A" w:rsidRPr="000C3C1A" w:rsidRDefault="000C3C1A" w:rsidP="000C3C1A">
            <w:pPr>
              <w:rPr>
                <w:color w:val="000000"/>
              </w:rPr>
            </w:pPr>
          </w:p>
        </w:tc>
        <w:tc>
          <w:tcPr>
            <w:tcW w:w="2411" w:type="dxa"/>
            <w:gridSpan w:val="2"/>
            <w:shd w:val="clear" w:color="auto" w:fill="auto"/>
            <w:tcMar>
              <w:left w:w="28" w:type="dxa"/>
              <w:right w:w="28" w:type="dxa"/>
            </w:tcMar>
            <w:vAlign w:val="center"/>
          </w:tcPr>
          <w:p w14:paraId="2A67431E" w14:textId="77777777" w:rsidR="000C3C1A" w:rsidRPr="000C3C1A" w:rsidRDefault="000C3C1A" w:rsidP="000C3C1A">
            <w:pPr>
              <w:jc w:val="center"/>
              <w:rPr>
                <w:color w:val="000000"/>
              </w:rPr>
            </w:pPr>
            <w:r w:rsidRPr="000C3C1A">
              <w:rPr>
                <w:color w:val="000000"/>
              </w:rPr>
              <w:t>2 754 417</w:t>
            </w:r>
          </w:p>
        </w:tc>
      </w:tr>
      <w:tr w:rsidR="000C3C1A" w:rsidRPr="000C3C1A" w14:paraId="60A21634" w14:textId="77777777" w:rsidTr="003922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058" w:type="dxa"/>
            <w:gridSpan w:val="3"/>
            <w:shd w:val="clear" w:color="auto" w:fill="auto"/>
            <w:tcMar>
              <w:left w:w="28" w:type="dxa"/>
              <w:right w:w="28" w:type="dxa"/>
            </w:tcMar>
            <w:vAlign w:val="center"/>
            <w:hideMark/>
          </w:tcPr>
          <w:p w14:paraId="06B7C6DB" w14:textId="77777777" w:rsidR="000C3C1A" w:rsidRPr="000C3C1A" w:rsidRDefault="000C3C1A" w:rsidP="000C3C1A">
            <w:pPr>
              <w:jc w:val="center"/>
              <w:rPr>
                <w:color w:val="000000"/>
              </w:rPr>
            </w:pPr>
            <w:r w:rsidRPr="000C3C1A">
              <w:rPr>
                <w:color w:val="000000"/>
              </w:rPr>
              <w:t>2.2.3.</w:t>
            </w:r>
          </w:p>
        </w:tc>
        <w:tc>
          <w:tcPr>
            <w:tcW w:w="4394" w:type="dxa"/>
            <w:shd w:val="clear" w:color="auto" w:fill="auto"/>
            <w:tcMar>
              <w:left w:w="28" w:type="dxa"/>
              <w:right w:w="28" w:type="dxa"/>
            </w:tcMar>
            <w:vAlign w:val="center"/>
            <w:hideMark/>
          </w:tcPr>
          <w:p w14:paraId="53546E63" w14:textId="77777777" w:rsidR="000C3C1A" w:rsidRPr="000C3C1A" w:rsidRDefault="000C3C1A" w:rsidP="000C3C1A">
            <w:pPr>
              <w:rPr>
                <w:color w:val="000000"/>
              </w:rPr>
            </w:pPr>
            <w:r w:rsidRPr="000C3C1A">
              <w:rPr>
                <w:color w:val="000000"/>
              </w:rPr>
              <w:t>46-57 мм</w:t>
            </w:r>
          </w:p>
        </w:tc>
        <w:tc>
          <w:tcPr>
            <w:tcW w:w="1701" w:type="dxa"/>
            <w:vMerge/>
            <w:tcMar>
              <w:left w:w="28" w:type="dxa"/>
              <w:right w:w="28" w:type="dxa"/>
            </w:tcMar>
            <w:vAlign w:val="center"/>
            <w:hideMark/>
          </w:tcPr>
          <w:p w14:paraId="691BB9F5" w14:textId="77777777" w:rsidR="000C3C1A" w:rsidRPr="000C3C1A" w:rsidRDefault="000C3C1A" w:rsidP="000C3C1A">
            <w:pPr>
              <w:rPr>
                <w:color w:val="000000"/>
              </w:rPr>
            </w:pPr>
          </w:p>
        </w:tc>
        <w:tc>
          <w:tcPr>
            <w:tcW w:w="2411" w:type="dxa"/>
            <w:gridSpan w:val="2"/>
            <w:shd w:val="clear" w:color="auto" w:fill="auto"/>
            <w:tcMar>
              <w:left w:w="28" w:type="dxa"/>
              <w:right w:w="28" w:type="dxa"/>
            </w:tcMar>
            <w:vAlign w:val="center"/>
          </w:tcPr>
          <w:p w14:paraId="67B9DEB8" w14:textId="77777777" w:rsidR="000C3C1A" w:rsidRPr="000C3C1A" w:rsidRDefault="000C3C1A" w:rsidP="000C3C1A">
            <w:pPr>
              <w:jc w:val="center"/>
              <w:rPr>
                <w:color w:val="000000"/>
              </w:rPr>
            </w:pPr>
            <w:r w:rsidRPr="000C3C1A">
              <w:rPr>
                <w:color w:val="000000"/>
              </w:rPr>
              <w:t>2 796 680</w:t>
            </w:r>
          </w:p>
        </w:tc>
      </w:tr>
      <w:tr w:rsidR="000C3C1A" w:rsidRPr="000C3C1A" w14:paraId="45DAED7D" w14:textId="77777777" w:rsidTr="003922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058" w:type="dxa"/>
            <w:gridSpan w:val="3"/>
            <w:shd w:val="clear" w:color="auto" w:fill="auto"/>
            <w:tcMar>
              <w:left w:w="28" w:type="dxa"/>
              <w:right w:w="28" w:type="dxa"/>
            </w:tcMar>
            <w:vAlign w:val="center"/>
            <w:hideMark/>
          </w:tcPr>
          <w:p w14:paraId="453AAF2B" w14:textId="77777777" w:rsidR="000C3C1A" w:rsidRPr="000C3C1A" w:rsidRDefault="000C3C1A" w:rsidP="000C3C1A">
            <w:pPr>
              <w:jc w:val="center"/>
              <w:rPr>
                <w:color w:val="000000"/>
              </w:rPr>
            </w:pPr>
            <w:r w:rsidRPr="000C3C1A">
              <w:rPr>
                <w:color w:val="000000"/>
              </w:rPr>
              <w:t>2.2.4.</w:t>
            </w:r>
          </w:p>
        </w:tc>
        <w:tc>
          <w:tcPr>
            <w:tcW w:w="4394" w:type="dxa"/>
            <w:shd w:val="clear" w:color="auto" w:fill="auto"/>
            <w:tcMar>
              <w:left w:w="28" w:type="dxa"/>
              <w:right w:w="28" w:type="dxa"/>
            </w:tcMar>
            <w:vAlign w:val="center"/>
            <w:hideMark/>
          </w:tcPr>
          <w:p w14:paraId="775EDC22" w14:textId="77777777" w:rsidR="000C3C1A" w:rsidRPr="000C3C1A" w:rsidRDefault="000C3C1A" w:rsidP="000C3C1A">
            <w:pPr>
              <w:rPr>
                <w:color w:val="000000"/>
              </w:rPr>
            </w:pPr>
            <w:r w:rsidRPr="000C3C1A">
              <w:rPr>
                <w:color w:val="000000"/>
              </w:rPr>
              <w:t>58-76 мм</w:t>
            </w:r>
          </w:p>
        </w:tc>
        <w:tc>
          <w:tcPr>
            <w:tcW w:w="1701" w:type="dxa"/>
            <w:vMerge/>
            <w:tcMar>
              <w:left w:w="28" w:type="dxa"/>
              <w:right w:w="28" w:type="dxa"/>
            </w:tcMar>
            <w:vAlign w:val="center"/>
            <w:hideMark/>
          </w:tcPr>
          <w:p w14:paraId="0D300A8D" w14:textId="77777777" w:rsidR="000C3C1A" w:rsidRPr="000C3C1A" w:rsidRDefault="000C3C1A" w:rsidP="000C3C1A">
            <w:pPr>
              <w:rPr>
                <w:color w:val="000000"/>
              </w:rPr>
            </w:pPr>
          </w:p>
        </w:tc>
        <w:tc>
          <w:tcPr>
            <w:tcW w:w="2411" w:type="dxa"/>
            <w:gridSpan w:val="2"/>
            <w:shd w:val="clear" w:color="auto" w:fill="auto"/>
            <w:tcMar>
              <w:left w:w="28" w:type="dxa"/>
              <w:right w:w="28" w:type="dxa"/>
            </w:tcMar>
            <w:vAlign w:val="center"/>
          </w:tcPr>
          <w:p w14:paraId="071182FE" w14:textId="77777777" w:rsidR="000C3C1A" w:rsidRPr="000C3C1A" w:rsidRDefault="000C3C1A" w:rsidP="000C3C1A">
            <w:pPr>
              <w:jc w:val="center"/>
              <w:rPr>
                <w:color w:val="000000"/>
              </w:rPr>
            </w:pPr>
            <w:r w:rsidRPr="000C3C1A">
              <w:rPr>
                <w:color w:val="000000"/>
              </w:rPr>
              <w:t>2 796 680</w:t>
            </w:r>
          </w:p>
        </w:tc>
      </w:tr>
      <w:tr w:rsidR="000C3C1A" w:rsidRPr="000C3C1A" w14:paraId="354608EE" w14:textId="77777777" w:rsidTr="003922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058" w:type="dxa"/>
            <w:gridSpan w:val="3"/>
            <w:shd w:val="clear" w:color="auto" w:fill="auto"/>
            <w:tcMar>
              <w:left w:w="28" w:type="dxa"/>
              <w:right w:w="28" w:type="dxa"/>
            </w:tcMar>
            <w:vAlign w:val="center"/>
          </w:tcPr>
          <w:p w14:paraId="7AD5BC7B" w14:textId="77777777" w:rsidR="000C3C1A" w:rsidRPr="000C3C1A" w:rsidRDefault="000C3C1A" w:rsidP="000C3C1A">
            <w:pPr>
              <w:jc w:val="center"/>
              <w:rPr>
                <w:color w:val="000000"/>
              </w:rPr>
            </w:pPr>
            <w:r w:rsidRPr="000C3C1A">
              <w:rPr>
                <w:color w:val="000000"/>
              </w:rPr>
              <w:t>1</w:t>
            </w:r>
          </w:p>
        </w:tc>
        <w:tc>
          <w:tcPr>
            <w:tcW w:w="4394" w:type="dxa"/>
            <w:shd w:val="clear" w:color="auto" w:fill="auto"/>
            <w:tcMar>
              <w:left w:w="28" w:type="dxa"/>
              <w:right w:w="28" w:type="dxa"/>
            </w:tcMar>
            <w:vAlign w:val="center"/>
          </w:tcPr>
          <w:p w14:paraId="74ACC659" w14:textId="77777777" w:rsidR="000C3C1A" w:rsidRPr="000C3C1A" w:rsidRDefault="000C3C1A" w:rsidP="000C3C1A">
            <w:pPr>
              <w:jc w:val="center"/>
              <w:rPr>
                <w:color w:val="000000"/>
              </w:rPr>
            </w:pPr>
            <w:r w:rsidRPr="000C3C1A">
              <w:rPr>
                <w:color w:val="000000"/>
              </w:rPr>
              <w:t>2</w:t>
            </w:r>
          </w:p>
        </w:tc>
        <w:tc>
          <w:tcPr>
            <w:tcW w:w="1701" w:type="dxa"/>
            <w:shd w:val="clear" w:color="auto" w:fill="auto"/>
            <w:tcMar>
              <w:left w:w="28" w:type="dxa"/>
              <w:right w:w="28" w:type="dxa"/>
            </w:tcMar>
            <w:vAlign w:val="center"/>
          </w:tcPr>
          <w:p w14:paraId="2342345A" w14:textId="77777777" w:rsidR="000C3C1A" w:rsidRPr="000C3C1A" w:rsidRDefault="000C3C1A" w:rsidP="000C3C1A">
            <w:pPr>
              <w:jc w:val="center"/>
              <w:rPr>
                <w:color w:val="000000"/>
              </w:rPr>
            </w:pPr>
            <w:r w:rsidRPr="000C3C1A">
              <w:rPr>
                <w:color w:val="000000"/>
              </w:rPr>
              <w:t>3</w:t>
            </w:r>
          </w:p>
        </w:tc>
        <w:tc>
          <w:tcPr>
            <w:tcW w:w="2411" w:type="dxa"/>
            <w:gridSpan w:val="2"/>
            <w:shd w:val="clear" w:color="000000" w:fill="FFFFFF"/>
            <w:tcMar>
              <w:left w:w="28" w:type="dxa"/>
              <w:right w:w="28" w:type="dxa"/>
            </w:tcMar>
            <w:vAlign w:val="center"/>
          </w:tcPr>
          <w:p w14:paraId="3DDF2973" w14:textId="77777777" w:rsidR="000C3C1A" w:rsidRPr="000C3C1A" w:rsidRDefault="000C3C1A" w:rsidP="000C3C1A">
            <w:pPr>
              <w:jc w:val="center"/>
              <w:rPr>
                <w:color w:val="000000"/>
              </w:rPr>
            </w:pPr>
            <w:r w:rsidRPr="000C3C1A">
              <w:rPr>
                <w:color w:val="000000"/>
              </w:rPr>
              <w:t>4</w:t>
            </w:r>
          </w:p>
        </w:tc>
      </w:tr>
      <w:tr w:rsidR="000C3C1A" w:rsidRPr="000C3C1A" w14:paraId="7A806769" w14:textId="77777777" w:rsidTr="003922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1058" w:type="dxa"/>
            <w:gridSpan w:val="3"/>
            <w:shd w:val="clear" w:color="auto" w:fill="auto"/>
            <w:tcMar>
              <w:left w:w="28" w:type="dxa"/>
              <w:right w:w="28" w:type="dxa"/>
            </w:tcMar>
            <w:vAlign w:val="center"/>
          </w:tcPr>
          <w:p w14:paraId="5AD1585E" w14:textId="77777777" w:rsidR="000C3C1A" w:rsidRPr="000C3C1A" w:rsidRDefault="000C3C1A" w:rsidP="000C3C1A">
            <w:pPr>
              <w:jc w:val="center"/>
              <w:rPr>
                <w:color w:val="000000"/>
              </w:rPr>
            </w:pPr>
          </w:p>
        </w:tc>
        <w:tc>
          <w:tcPr>
            <w:tcW w:w="8506" w:type="dxa"/>
            <w:gridSpan w:val="4"/>
            <w:shd w:val="clear" w:color="auto" w:fill="auto"/>
            <w:tcMar>
              <w:left w:w="28" w:type="dxa"/>
              <w:right w:w="28" w:type="dxa"/>
            </w:tcMar>
            <w:vAlign w:val="center"/>
          </w:tcPr>
          <w:p w14:paraId="2C37FA0C" w14:textId="77777777" w:rsidR="000C3C1A" w:rsidRPr="000C3C1A" w:rsidRDefault="000C3C1A" w:rsidP="000C3C1A">
            <w:pPr>
              <w:rPr>
                <w:color w:val="000000"/>
              </w:rPr>
            </w:pPr>
          </w:p>
        </w:tc>
      </w:tr>
      <w:tr w:rsidR="000C3C1A" w:rsidRPr="000C3C1A" w14:paraId="2BDFFEEB" w14:textId="77777777" w:rsidTr="003922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1058" w:type="dxa"/>
            <w:gridSpan w:val="3"/>
            <w:shd w:val="clear" w:color="auto" w:fill="auto"/>
            <w:tcMar>
              <w:left w:w="28" w:type="dxa"/>
              <w:right w:w="28" w:type="dxa"/>
            </w:tcMar>
            <w:vAlign w:val="center"/>
            <w:hideMark/>
          </w:tcPr>
          <w:p w14:paraId="2B0C2B2B" w14:textId="77777777" w:rsidR="000C3C1A" w:rsidRPr="000C3C1A" w:rsidRDefault="000C3C1A" w:rsidP="000C3C1A">
            <w:pPr>
              <w:jc w:val="center"/>
              <w:rPr>
                <w:color w:val="000000"/>
              </w:rPr>
            </w:pPr>
            <w:r w:rsidRPr="000C3C1A">
              <w:rPr>
                <w:color w:val="000000"/>
              </w:rPr>
              <w:t>2.3.</w:t>
            </w:r>
          </w:p>
        </w:tc>
        <w:tc>
          <w:tcPr>
            <w:tcW w:w="8506" w:type="dxa"/>
            <w:gridSpan w:val="4"/>
            <w:shd w:val="clear" w:color="auto" w:fill="auto"/>
            <w:tcMar>
              <w:left w:w="28" w:type="dxa"/>
              <w:right w:w="28" w:type="dxa"/>
            </w:tcMar>
            <w:vAlign w:val="center"/>
            <w:hideMark/>
          </w:tcPr>
          <w:p w14:paraId="0CE0EC90" w14:textId="77777777" w:rsidR="000C3C1A" w:rsidRPr="000C3C1A" w:rsidRDefault="000C3C1A" w:rsidP="000C3C1A">
            <w:pPr>
              <w:rPr>
                <w:color w:val="000000"/>
              </w:rPr>
            </w:pPr>
            <w:r w:rsidRPr="000C3C1A">
              <w:rPr>
                <w:color w:val="000000"/>
              </w:rPr>
              <w:t>полиэтиленовых газопроводов, наружным диаметром:</w:t>
            </w:r>
          </w:p>
        </w:tc>
      </w:tr>
      <w:tr w:rsidR="000C3C1A" w:rsidRPr="000C3C1A" w14:paraId="79DFB209" w14:textId="77777777" w:rsidTr="003922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058" w:type="dxa"/>
            <w:gridSpan w:val="3"/>
            <w:shd w:val="clear" w:color="auto" w:fill="auto"/>
            <w:tcMar>
              <w:left w:w="28" w:type="dxa"/>
              <w:right w:w="28" w:type="dxa"/>
            </w:tcMar>
            <w:vAlign w:val="center"/>
            <w:hideMark/>
          </w:tcPr>
          <w:p w14:paraId="4B435676" w14:textId="77777777" w:rsidR="000C3C1A" w:rsidRPr="000C3C1A" w:rsidRDefault="000C3C1A" w:rsidP="000C3C1A">
            <w:pPr>
              <w:jc w:val="center"/>
              <w:rPr>
                <w:color w:val="000000"/>
              </w:rPr>
            </w:pPr>
            <w:r w:rsidRPr="000C3C1A">
              <w:rPr>
                <w:color w:val="000000"/>
              </w:rPr>
              <w:t>2.3.1.</w:t>
            </w:r>
          </w:p>
        </w:tc>
        <w:tc>
          <w:tcPr>
            <w:tcW w:w="4394" w:type="dxa"/>
            <w:shd w:val="clear" w:color="auto" w:fill="auto"/>
            <w:tcMar>
              <w:left w:w="28" w:type="dxa"/>
              <w:right w:w="28" w:type="dxa"/>
            </w:tcMar>
            <w:vAlign w:val="center"/>
            <w:hideMark/>
          </w:tcPr>
          <w:p w14:paraId="7158C594" w14:textId="77777777" w:rsidR="000C3C1A" w:rsidRPr="000C3C1A" w:rsidRDefault="000C3C1A" w:rsidP="000C3C1A">
            <w:pPr>
              <w:rPr>
                <w:color w:val="000000"/>
              </w:rPr>
            </w:pPr>
            <w:r w:rsidRPr="000C3C1A">
              <w:rPr>
                <w:color w:val="000000"/>
              </w:rPr>
              <w:t>32 мм и менее</w:t>
            </w:r>
          </w:p>
        </w:tc>
        <w:tc>
          <w:tcPr>
            <w:tcW w:w="1701" w:type="dxa"/>
            <w:vMerge w:val="restart"/>
            <w:shd w:val="clear" w:color="auto" w:fill="auto"/>
            <w:tcMar>
              <w:left w:w="28" w:type="dxa"/>
              <w:right w:w="28" w:type="dxa"/>
            </w:tcMar>
            <w:vAlign w:val="center"/>
            <w:hideMark/>
          </w:tcPr>
          <w:p w14:paraId="75A0C15D" w14:textId="77777777" w:rsidR="000C3C1A" w:rsidRPr="000C3C1A" w:rsidRDefault="000C3C1A" w:rsidP="000C3C1A">
            <w:pPr>
              <w:jc w:val="center"/>
              <w:rPr>
                <w:color w:val="000000"/>
              </w:rPr>
            </w:pPr>
            <w:r w:rsidRPr="000C3C1A">
              <w:rPr>
                <w:color w:val="000000"/>
              </w:rPr>
              <w:t>руб./км</w:t>
            </w:r>
          </w:p>
        </w:tc>
        <w:tc>
          <w:tcPr>
            <w:tcW w:w="2411" w:type="dxa"/>
            <w:gridSpan w:val="2"/>
            <w:shd w:val="clear" w:color="auto" w:fill="auto"/>
            <w:tcMar>
              <w:left w:w="28" w:type="dxa"/>
              <w:right w:w="28" w:type="dxa"/>
            </w:tcMar>
            <w:vAlign w:val="center"/>
          </w:tcPr>
          <w:p w14:paraId="3326FDB4" w14:textId="77777777" w:rsidR="000C3C1A" w:rsidRPr="000C3C1A" w:rsidRDefault="000C3C1A" w:rsidP="000C3C1A">
            <w:pPr>
              <w:jc w:val="center"/>
              <w:rPr>
                <w:color w:val="000000"/>
              </w:rPr>
            </w:pPr>
            <w:r w:rsidRPr="000C3C1A">
              <w:rPr>
                <w:color w:val="000000"/>
              </w:rPr>
              <w:t>2 018 956</w:t>
            </w:r>
          </w:p>
        </w:tc>
      </w:tr>
      <w:tr w:rsidR="000C3C1A" w:rsidRPr="000C3C1A" w14:paraId="7B17A0C1" w14:textId="77777777" w:rsidTr="003922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058" w:type="dxa"/>
            <w:gridSpan w:val="3"/>
            <w:shd w:val="clear" w:color="auto" w:fill="auto"/>
            <w:tcMar>
              <w:left w:w="28" w:type="dxa"/>
              <w:right w:w="28" w:type="dxa"/>
            </w:tcMar>
            <w:vAlign w:val="center"/>
            <w:hideMark/>
          </w:tcPr>
          <w:p w14:paraId="15BE06B2" w14:textId="77777777" w:rsidR="000C3C1A" w:rsidRPr="000C3C1A" w:rsidRDefault="000C3C1A" w:rsidP="000C3C1A">
            <w:pPr>
              <w:jc w:val="center"/>
              <w:rPr>
                <w:color w:val="000000"/>
              </w:rPr>
            </w:pPr>
            <w:r w:rsidRPr="000C3C1A">
              <w:rPr>
                <w:color w:val="000000"/>
              </w:rPr>
              <w:t>2.3.2.</w:t>
            </w:r>
          </w:p>
        </w:tc>
        <w:tc>
          <w:tcPr>
            <w:tcW w:w="4394" w:type="dxa"/>
            <w:shd w:val="clear" w:color="auto" w:fill="auto"/>
            <w:tcMar>
              <w:left w:w="28" w:type="dxa"/>
              <w:right w:w="28" w:type="dxa"/>
            </w:tcMar>
            <w:vAlign w:val="center"/>
            <w:hideMark/>
          </w:tcPr>
          <w:p w14:paraId="3613A538" w14:textId="77777777" w:rsidR="000C3C1A" w:rsidRPr="000C3C1A" w:rsidRDefault="000C3C1A" w:rsidP="000C3C1A">
            <w:pPr>
              <w:rPr>
                <w:color w:val="000000"/>
              </w:rPr>
            </w:pPr>
            <w:r w:rsidRPr="000C3C1A">
              <w:rPr>
                <w:color w:val="000000"/>
              </w:rPr>
              <w:t>33-63 мм</w:t>
            </w:r>
          </w:p>
        </w:tc>
        <w:tc>
          <w:tcPr>
            <w:tcW w:w="1701" w:type="dxa"/>
            <w:vMerge/>
            <w:tcMar>
              <w:left w:w="28" w:type="dxa"/>
              <w:right w:w="28" w:type="dxa"/>
            </w:tcMar>
            <w:vAlign w:val="center"/>
            <w:hideMark/>
          </w:tcPr>
          <w:p w14:paraId="2AB624EB" w14:textId="77777777" w:rsidR="000C3C1A" w:rsidRPr="000C3C1A" w:rsidRDefault="000C3C1A" w:rsidP="000C3C1A">
            <w:pPr>
              <w:rPr>
                <w:color w:val="000000"/>
              </w:rPr>
            </w:pPr>
          </w:p>
        </w:tc>
        <w:tc>
          <w:tcPr>
            <w:tcW w:w="2411" w:type="dxa"/>
            <w:gridSpan w:val="2"/>
            <w:shd w:val="clear" w:color="auto" w:fill="auto"/>
            <w:tcMar>
              <w:left w:w="28" w:type="dxa"/>
              <w:right w:w="28" w:type="dxa"/>
            </w:tcMar>
            <w:vAlign w:val="center"/>
          </w:tcPr>
          <w:p w14:paraId="28B32177" w14:textId="77777777" w:rsidR="000C3C1A" w:rsidRPr="000C3C1A" w:rsidRDefault="000C3C1A" w:rsidP="000C3C1A">
            <w:pPr>
              <w:jc w:val="center"/>
              <w:rPr>
                <w:color w:val="000000"/>
              </w:rPr>
            </w:pPr>
            <w:r w:rsidRPr="000C3C1A">
              <w:rPr>
                <w:color w:val="000000"/>
              </w:rPr>
              <w:t>2 157 753</w:t>
            </w:r>
          </w:p>
        </w:tc>
      </w:tr>
      <w:tr w:rsidR="000C3C1A" w:rsidRPr="000C3C1A" w14:paraId="09DA5314" w14:textId="77777777" w:rsidTr="003922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058" w:type="dxa"/>
            <w:gridSpan w:val="3"/>
            <w:shd w:val="clear" w:color="auto" w:fill="auto"/>
            <w:tcMar>
              <w:left w:w="28" w:type="dxa"/>
              <w:right w:w="28" w:type="dxa"/>
            </w:tcMar>
            <w:vAlign w:val="center"/>
            <w:hideMark/>
          </w:tcPr>
          <w:p w14:paraId="547EF3BD" w14:textId="77777777" w:rsidR="000C3C1A" w:rsidRPr="000C3C1A" w:rsidRDefault="000C3C1A" w:rsidP="000C3C1A">
            <w:pPr>
              <w:jc w:val="center"/>
              <w:rPr>
                <w:color w:val="000000"/>
              </w:rPr>
            </w:pPr>
            <w:r w:rsidRPr="000C3C1A">
              <w:rPr>
                <w:color w:val="000000"/>
              </w:rPr>
              <w:t>2.3.3.</w:t>
            </w:r>
          </w:p>
        </w:tc>
        <w:tc>
          <w:tcPr>
            <w:tcW w:w="4394" w:type="dxa"/>
            <w:shd w:val="clear" w:color="auto" w:fill="auto"/>
            <w:tcMar>
              <w:left w:w="28" w:type="dxa"/>
              <w:right w:w="28" w:type="dxa"/>
            </w:tcMar>
            <w:vAlign w:val="center"/>
            <w:hideMark/>
          </w:tcPr>
          <w:p w14:paraId="25597B98" w14:textId="77777777" w:rsidR="000C3C1A" w:rsidRPr="000C3C1A" w:rsidRDefault="000C3C1A" w:rsidP="000C3C1A">
            <w:pPr>
              <w:rPr>
                <w:color w:val="000000"/>
              </w:rPr>
            </w:pPr>
            <w:r w:rsidRPr="000C3C1A">
              <w:rPr>
                <w:color w:val="000000"/>
              </w:rPr>
              <w:t>64-90 мм</w:t>
            </w:r>
          </w:p>
        </w:tc>
        <w:tc>
          <w:tcPr>
            <w:tcW w:w="1701" w:type="dxa"/>
            <w:vMerge/>
            <w:tcMar>
              <w:left w:w="28" w:type="dxa"/>
              <w:right w:w="28" w:type="dxa"/>
            </w:tcMar>
            <w:vAlign w:val="center"/>
            <w:hideMark/>
          </w:tcPr>
          <w:p w14:paraId="74E73934" w14:textId="77777777" w:rsidR="000C3C1A" w:rsidRPr="000C3C1A" w:rsidRDefault="000C3C1A" w:rsidP="000C3C1A">
            <w:pPr>
              <w:rPr>
                <w:color w:val="000000"/>
              </w:rPr>
            </w:pPr>
          </w:p>
        </w:tc>
        <w:tc>
          <w:tcPr>
            <w:tcW w:w="2411" w:type="dxa"/>
            <w:gridSpan w:val="2"/>
            <w:shd w:val="clear" w:color="auto" w:fill="auto"/>
            <w:tcMar>
              <w:left w:w="28" w:type="dxa"/>
              <w:right w:w="28" w:type="dxa"/>
            </w:tcMar>
            <w:vAlign w:val="center"/>
          </w:tcPr>
          <w:p w14:paraId="658A6890" w14:textId="77777777" w:rsidR="000C3C1A" w:rsidRPr="000C3C1A" w:rsidRDefault="000C3C1A" w:rsidP="000C3C1A">
            <w:pPr>
              <w:jc w:val="center"/>
              <w:rPr>
                <w:color w:val="000000"/>
              </w:rPr>
            </w:pPr>
            <w:r w:rsidRPr="000C3C1A">
              <w:rPr>
                <w:color w:val="000000"/>
              </w:rPr>
              <w:t>2 300 680</w:t>
            </w:r>
          </w:p>
        </w:tc>
      </w:tr>
      <w:tr w:rsidR="000C3C1A" w:rsidRPr="000C3C1A" w14:paraId="70F4B0A1" w14:textId="77777777" w:rsidTr="003922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058" w:type="dxa"/>
            <w:gridSpan w:val="3"/>
            <w:shd w:val="clear" w:color="auto" w:fill="auto"/>
            <w:tcMar>
              <w:left w:w="28" w:type="dxa"/>
              <w:right w:w="28" w:type="dxa"/>
            </w:tcMar>
            <w:vAlign w:val="center"/>
            <w:hideMark/>
          </w:tcPr>
          <w:p w14:paraId="17B1D5EC" w14:textId="77777777" w:rsidR="000C3C1A" w:rsidRPr="000C3C1A" w:rsidRDefault="000C3C1A" w:rsidP="000C3C1A">
            <w:pPr>
              <w:jc w:val="center"/>
              <w:rPr>
                <w:color w:val="000000"/>
              </w:rPr>
            </w:pPr>
            <w:r w:rsidRPr="000C3C1A">
              <w:rPr>
                <w:color w:val="000000"/>
              </w:rPr>
              <w:t>3.</w:t>
            </w:r>
          </w:p>
        </w:tc>
        <w:tc>
          <w:tcPr>
            <w:tcW w:w="8506" w:type="dxa"/>
            <w:gridSpan w:val="4"/>
            <w:shd w:val="clear" w:color="auto" w:fill="auto"/>
            <w:tcMar>
              <w:left w:w="28" w:type="dxa"/>
              <w:right w:w="28" w:type="dxa"/>
            </w:tcMar>
            <w:vAlign w:val="center"/>
            <w:hideMark/>
          </w:tcPr>
          <w:p w14:paraId="1C68864B" w14:textId="77777777" w:rsidR="000C3C1A" w:rsidRPr="000C3C1A" w:rsidRDefault="000C3C1A" w:rsidP="000C3C1A">
            <w:pPr>
              <w:autoSpaceDE w:val="0"/>
              <w:autoSpaceDN w:val="0"/>
              <w:adjustRightInd w:val="0"/>
              <w:jc w:val="both"/>
            </w:pPr>
            <w:r w:rsidRPr="000C3C1A">
              <w:rPr>
                <w:color w:val="000000"/>
              </w:rPr>
              <w:t>Размер стандартизированной тарифной ставки (</w:t>
            </w:r>
            <w:proofErr w:type="spellStart"/>
            <w:r w:rsidRPr="000C3C1A">
              <w:t>С</w:t>
            </w:r>
            <w:r w:rsidRPr="000C3C1A">
              <w:rPr>
                <w:vertAlign w:val="superscript"/>
              </w:rPr>
              <w:t>прг</w:t>
            </w:r>
            <w:proofErr w:type="spellEnd"/>
            <w:r w:rsidRPr="000C3C1A">
              <w:rPr>
                <w:color w:val="000000"/>
              </w:rPr>
              <w:t>) на установку пункта редуцирования газа пропускной способностью:</w:t>
            </w:r>
          </w:p>
        </w:tc>
      </w:tr>
      <w:tr w:rsidR="000C3C1A" w:rsidRPr="000C3C1A" w14:paraId="782BF301" w14:textId="77777777" w:rsidTr="003922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058" w:type="dxa"/>
            <w:gridSpan w:val="3"/>
            <w:shd w:val="clear" w:color="auto" w:fill="auto"/>
            <w:tcMar>
              <w:left w:w="28" w:type="dxa"/>
              <w:right w:w="28" w:type="dxa"/>
            </w:tcMar>
            <w:vAlign w:val="center"/>
            <w:hideMark/>
          </w:tcPr>
          <w:p w14:paraId="7628F1F8" w14:textId="77777777" w:rsidR="000C3C1A" w:rsidRPr="000C3C1A" w:rsidRDefault="000C3C1A" w:rsidP="000C3C1A">
            <w:pPr>
              <w:jc w:val="center"/>
              <w:rPr>
                <w:color w:val="000000"/>
              </w:rPr>
            </w:pPr>
            <w:r w:rsidRPr="000C3C1A">
              <w:rPr>
                <w:color w:val="000000"/>
              </w:rPr>
              <w:t>3.1.</w:t>
            </w:r>
          </w:p>
        </w:tc>
        <w:tc>
          <w:tcPr>
            <w:tcW w:w="4394" w:type="dxa"/>
            <w:shd w:val="clear" w:color="auto" w:fill="auto"/>
            <w:tcMar>
              <w:left w:w="28" w:type="dxa"/>
              <w:right w:w="28" w:type="dxa"/>
            </w:tcMar>
            <w:vAlign w:val="center"/>
            <w:hideMark/>
          </w:tcPr>
          <w:p w14:paraId="1BD79D13" w14:textId="77777777" w:rsidR="000C3C1A" w:rsidRPr="000C3C1A" w:rsidRDefault="000C3C1A" w:rsidP="000C3C1A">
            <w:pPr>
              <w:rPr>
                <w:color w:val="000000"/>
              </w:rPr>
            </w:pPr>
            <w:r w:rsidRPr="000C3C1A">
              <w:rPr>
                <w:color w:val="000000"/>
              </w:rPr>
              <w:t>до 10 м³/час</w:t>
            </w:r>
          </w:p>
        </w:tc>
        <w:tc>
          <w:tcPr>
            <w:tcW w:w="1701" w:type="dxa"/>
            <w:vMerge w:val="restart"/>
            <w:shd w:val="clear" w:color="auto" w:fill="auto"/>
            <w:tcMar>
              <w:left w:w="28" w:type="dxa"/>
              <w:right w:w="28" w:type="dxa"/>
            </w:tcMar>
            <w:vAlign w:val="center"/>
            <w:hideMark/>
          </w:tcPr>
          <w:p w14:paraId="39B19D9F" w14:textId="77777777" w:rsidR="000C3C1A" w:rsidRPr="000C3C1A" w:rsidRDefault="000C3C1A" w:rsidP="000C3C1A">
            <w:pPr>
              <w:jc w:val="center"/>
              <w:rPr>
                <w:color w:val="000000"/>
              </w:rPr>
            </w:pPr>
            <w:r w:rsidRPr="000C3C1A">
              <w:rPr>
                <w:color w:val="000000"/>
              </w:rPr>
              <w:t>руб./шт.</w:t>
            </w:r>
          </w:p>
        </w:tc>
        <w:tc>
          <w:tcPr>
            <w:tcW w:w="2411" w:type="dxa"/>
            <w:gridSpan w:val="2"/>
            <w:shd w:val="clear" w:color="auto" w:fill="auto"/>
            <w:tcMar>
              <w:left w:w="28" w:type="dxa"/>
              <w:right w:w="28" w:type="dxa"/>
            </w:tcMar>
            <w:vAlign w:val="center"/>
            <w:hideMark/>
          </w:tcPr>
          <w:p w14:paraId="6DF8ADAF" w14:textId="77777777" w:rsidR="000C3C1A" w:rsidRPr="000C3C1A" w:rsidRDefault="000C3C1A" w:rsidP="000C3C1A">
            <w:pPr>
              <w:jc w:val="center"/>
              <w:rPr>
                <w:color w:val="000000"/>
              </w:rPr>
            </w:pPr>
            <w:r w:rsidRPr="000C3C1A">
              <w:rPr>
                <w:color w:val="000000"/>
              </w:rPr>
              <w:t>186 231</w:t>
            </w:r>
          </w:p>
        </w:tc>
      </w:tr>
      <w:tr w:rsidR="000C3C1A" w:rsidRPr="000C3C1A" w14:paraId="66C99237" w14:textId="77777777" w:rsidTr="003922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058" w:type="dxa"/>
            <w:gridSpan w:val="3"/>
            <w:shd w:val="clear" w:color="auto" w:fill="auto"/>
            <w:tcMar>
              <w:left w:w="28" w:type="dxa"/>
              <w:right w:w="28" w:type="dxa"/>
            </w:tcMar>
          </w:tcPr>
          <w:p w14:paraId="491664E0" w14:textId="77777777" w:rsidR="000C3C1A" w:rsidRPr="000C3C1A" w:rsidRDefault="000C3C1A" w:rsidP="000C3C1A">
            <w:pPr>
              <w:jc w:val="center"/>
              <w:rPr>
                <w:color w:val="000000"/>
              </w:rPr>
            </w:pPr>
            <w:r w:rsidRPr="000C3C1A">
              <w:rPr>
                <w:color w:val="000000"/>
              </w:rPr>
              <w:lastRenderedPageBreak/>
              <w:t>3.2.</w:t>
            </w:r>
          </w:p>
        </w:tc>
        <w:tc>
          <w:tcPr>
            <w:tcW w:w="4394" w:type="dxa"/>
            <w:shd w:val="clear" w:color="auto" w:fill="auto"/>
            <w:tcMar>
              <w:left w:w="28" w:type="dxa"/>
              <w:right w:w="28" w:type="dxa"/>
            </w:tcMar>
            <w:vAlign w:val="center"/>
          </w:tcPr>
          <w:p w14:paraId="7B28B46C" w14:textId="77777777" w:rsidR="000C3C1A" w:rsidRPr="000C3C1A" w:rsidRDefault="000C3C1A" w:rsidP="000C3C1A">
            <w:pPr>
              <w:autoSpaceDE w:val="0"/>
              <w:autoSpaceDN w:val="0"/>
              <w:adjustRightInd w:val="0"/>
              <w:jc w:val="both"/>
              <w:rPr>
                <w:color w:val="000000"/>
              </w:rPr>
            </w:pPr>
            <w:r w:rsidRPr="000C3C1A">
              <w:t>11 - 20 м</w:t>
            </w:r>
            <w:r w:rsidRPr="000C3C1A">
              <w:rPr>
                <w:vertAlign w:val="superscript"/>
              </w:rPr>
              <w:t>3</w:t>
            </w:r>
            <w:r w:rsidRPr="000C3C1A">
              <w:t>/час</w:t>
            </w:r>
          </w:p>
        </w:tc>
        <w:tc>
          <w:tcPr>
            <w:tcW w:w="1701" w:type="dxa"/>
            <w:vMerge/>
            <w:shd w:val="clear" w:color="auto" w:fill="auto"/>
            <w:tcMar>
              <w:left w:w="28" w:type="dxa"/>
              <w:right w:w="28" w:type="dxa"/>
            </w:tcMar>
            <w:vAlign w:val="center"/>
          </w:tcPr>
          <w:p w14:paraId="639E8546" w14:textId="77777777" w:rsidR="000C3C1A" w:rsidRPr="000C3C1A" w:rsidRDefault="000C3C1A" w:rsidP="000C3C1A">
            <w:pPr>
              <w:jc w:val="center"/>
              <w:rPr>
                <w:color w:val="000000"/>
              </w:rPr>
            </w:pPr>
          </w:p>
        </w:tc>
        <w:tc>
          <w:tcPr>
            <w:tcW w:w="2411" w:type="dxa"/>
            <w:gridSpan w:val="2"/>
            <w:shd w:val="clear" w:color="auto" w:fill="auto"/>
            <w:tcMar>
              <w:left w:w="28" w:type="dxa"/>
              <w:right w:w="28" w:type="dxa"/>
            </w:tcMar>
            <w:vAlign w:val="center"/>
          </w:tcPr>
          <w:p w14:paraId="536BB9F3" w14:textId="77777777" w:rsidR="000C3C1A" w:rsidRPr="000C3C1A" w:rsidRDefault="000C3C1A" w:rsidP="000C3C1A">
            <w:pPr>
              <w:jc w:val="center"/>
              <w:rPr>
                <w:color w:val="000000"/>
              </w:rPr>
            </w:pPr>
            <w:r w:rsidRPr="000C3C1A">
              <w:rPr>
                <w:color w:val="000000"/>
              </w:rPr>
              <w:t>186 231</w:t>
            </w:r>
          </w:p>
        </w:tc>
      </w:tr>
      <w:tr w:rsidR="000C3C1A" w:rsidRPr="000C3C1A" w14:paraId="2908AB70" w14:textId="77777777" w:rsidTr="003922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058" w:type="dxa"/>
            <w:gridSpan w:val="3"/>
            <w:shd w:val="clear" w:color="auto" w:fill="auto"/>
            <w:tcMar>
              <w:left w:w="28" w:type="dxa"/>
              <w:right w:w="28" w:type="dxa"/>
            </w:tcMar>
          </w:tcPr>
          <w:p w14:paraId="5DFB3A3F" w14:textId="77777777" w:rsidR="000C3C1A" w:rsidRPr="000C3C1A" w:rsidRDefault="000C3C1A" w:rsidP="000C3C1A">
            <w:pPr>
              <w:jc w:val="center"/>
              <w:rPr>
                <w:color w:val="000000"/>
              </w:rPr>
            </w:pPr>
            <w:r w:rsidRPr="000C3C1A">
              <w:rPr>
                <w:color w:val="000000"/>
              </w:rPr>
              <w:t>3.3.</w:t>
            </w:r>
          </w:p>
        </w:tc>
        <w:tc>
          <w:tcPr>
            <w:tcW w:w="4394" w:type="dxa"/>
            <w:shd w:val="clear" w:color="auto" w:fill="auto"/>
            <w:tcMar>
              <w:left w:w="28" w:type="dxa"/>
              <w:right w:w="28" w:type="dxa"/>
            </w:tcMar>
            <w:vAlign w:val="center"/>
          </w:tcPr>
          <w:p w14:paraId="09F65CCE" w14:textId="77777777" w:rsidR="000C3C1A" w:rsidRPr="000C3C1A" w:rsidRDefault="000C3C1A" w:rsidP="000C3C1A">
            <w:pPr>
              <w:autoSpaceDE w:val="0"/>
              <w:autoSpaceDN w:val="0"/>
              <w:adjustRightInd w:val="0"/>
              <w:jc w:val="both"/>
            </w:pPr>
            <w:r w:rsidRPr="000C3C1A">
              <w:t>21 - 31 м</w:t>
            </w:r>
            <w:r w:rsidRPr="000C3C1A">
              <w:rPr>
                <w:vertAlign w:val="superscript"/>
              </w:rPr>
              <w:t>3</w:t>
            </w:r>
            <w:r w:rsidRPr="000C3C1A">
              <w:t>/час</w:t>
            </w:r>
          </w:p>
        </w:tc>
        <w:tc>
          <w:tcPr>
            <w:tcW w:w="1701" w:type="dxa"/>
            <w:vMerge/>
            <w:shd w:val="clear" w:color="auto" w:fill="auto"/>
            <w:tcMar>
              <w:left w:w="28" w:type="dxa"/>
              <w:right w:w="28" w:type="dxa"/>
            </w:tcMar>
            <w:vAlign w:val="center"/>
          </w:tcPr>
          <w:p w14:paraId="4B52FD1D" w14:textId="77777777" w:rsidR="000C3C1A" w:rsidRPr="000C3C1A" w:rsidRDefault="000C3C1A" w:rsidP="000C3C1A">
            <w:pPr>
              <w:jc w:val="center"/>
              <w:rPr>
                <w:color w:val="000000"/>
              </w:rPr>
            </w:pPr>
          </w:p>
        </w:tc>
        <w:tc>
          <w:tcPr>
            <w:tcW w:w="2411" w:type="dxa"/>
            <w:gridSpan w:val="2"/>
            <w:shd w:val="clear" w:color="auto" w:fill="auto"/>
            <w:tcMar>
              <w:left w:w="28" w:type="dxa"/>
              <w:right w:w="28" w:type="dxa"/>
            </w:tcMar>
            <w:vAlign w:val="center"/>
          </w:tcPr>
          <w:p w14:paraId="49C516CE" w14:textId="77777777" w:rsidR="000C3C1A" w:rsidRPr="000C3C1A" w:rsidRDefault="000C3C1A" w:rsidP="000C3C1A">
            <w:pPr>
              <w:jc w:val="center"/>
              <w:rPr>
                <w:color w:val="000000"/>
              </w:rPr>
            </w:pPr>
            <w:r w:rsidRPr="000C3C1A">
              <w:rPr>
                <w:color w:val="000000"/>
              </w:rPr>
              <w:t>186 231</w:t>
            </w:r>
          </w:p>
        </w:tc>
      </w:tr>
      <w:tr w:rsidR="000C3C1A" w:rsidRPr="000C3C1A" w14:paraId="6B3EEB32" w14:textId="77777777" w:rsidTr="003922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058" w:type="dxa"/>
            <w:gridSpan w:val="3"/>
            <w:shd w:val="clear" w:color="auto" w:fill="auto"/>
            <w:tcMar>
              <w:left w:w="28" w:type="dxa"/>
              <w:right w:w="28" w:type="dxa"/>
            </w:tcMar>
          </w:tcPr>
          <w:p w14:paraId="4CA5AFEB" w14:textId="77777777" w:rsidR="000C3C1A" w:rsidRPr="000C3C1A" w:rsidRDefault="000C3C1A" w:rsidP="000C3C1A">
            <w:pPr>
              <w:jc w:val="center"/>
              <w:rPr>
                <w:color w:val="000000"/>
              </w:rPr>
            </w:pPr>
            <w:r w:rsidRPr="000C3C1A">
              <w:rPr>
                <w:color w:val="000000"/>
              </w:rPr>
              <w:t>3.4.</w:t>
            </w:r>
          </w:p>
        </w:tc>
        <w:tc>
          <w:tcPr>
            <w:tcW w:w="4394" w:type="dxa"/>
            <w:shd w:val="clear" w:color="auto" w:fill="auto"/>
            <w:tcMar>
              <w:left w:w="28" w:type="dxa"/>
              <w:right w:w="28" w:type="dxa"/>
            </w:tcMar>
            <w:vAlign w:val="center"/>
          </w:tcPr>
          <w:p w14:paraId="0B5AA81C" w14:textId="77777777" w:rsidR="000C3C1A" w:rsidRPr="000C3C1A" w:rsidRDefault="000C3C1A" w:rsidP="000C3C1A">
            <w:pPr>
              <w:autoSpaceDE w:val="0"/>
              <w:autoSpaceDN w:val="0"/>
              <w:adjustRightInd w:val="0"/>
              <w:jc w:val="both"/>
            </w:pPr>
            <w:r w:rsidRPr="000C3C1A">
              <w:t>32 - 49 м</w:t>
            </w:r>
            <w:r w:rsidRPr="000C3C1A">
              <w:rPr>
                <w:iCs/>
                <w:sz w:val="28"/>
                <w:szCs w:val="28"/>
              </w:rPr>
              <w:t>³</w:t>
            </w:r>
            <w:r w:rsidRPr="000C3C1A">
              <w:t>/час</w:t>
            </w:r>
          </w:p>
        </w:tc>
        <w:tc>
          <w:tcPr>
            <w:tcW w:w="1701" w:type="dxa"/>
            <w:vMerge/>
            <w:shd w:val="clear" w:color="auto" w:fill="auto"/>
            <w:tcMar>
              <w:left w:w="28" w:type="dxa"/>
              <w:right w:w="28" w:type="dxa"/>
            </w:tcMar>
            <w:vAlign w:val="center"/>
          </w:tcPr>
          <w:p w14:paraId="2FEFF691" w14:textId="77777777" w:rsidR="000C3C1A" w:rsidRPr="000C3C1A" w:rsidRDefault="000C3C1A" w:rsidP="000C3C1A">
            <w:pPr>
              <w:jc w:val="center"/>
              <w:rPr>
                <w:color w:val="000000"/>
              </w:rPr>
            </w:pPr>
          </w:p>
        </w:tc>
        <w:tc>
          <w:tcPr>
            <w:tcW w:w="2411" w:type="dxa"/>
            <w:gridSpan w:val="2"/>
            <w:shd w:val="clear" w:color="auto" w:fill="auto"/>
            <w:tcMar>
              <w:left w:w="28" w:type="dxa"/>
              <w:right w:w="28" w:type="dxa"/>
            </w:tcMar>
            <w:vAlign w:val="center"/>
          </w:tcPr>
          <w:p w14:paraId="23D2DB97" w14:textId="77777777" w:rsidR="000C3C1A" w:rsidRPr="000C3C1A" w:rsidRDefault="000C3C1A" w:rsidP="000C3C1A">
            <w:pPr>
              <w:jc w:val="center"/>
              <w:rPr>
                <w:color w:val="000000"/>
              </w:rPr>
            </w:pPr>
            <w:r w:rsidRPr="000C3C1A">
              <w:rPr>
                <w:color w:val="000000"/>
              </w:rPr>
              <w:t>186 231</w:t>
            </w:r>
          </w:p>
        </w:tc>
      </w:tr>
      <w:tr w:rsidR="000C3C1A" w:rsidRPr="000C3C1A" w14:paraId="239057D2" w14:textId="77777777" w:rsidTr="003922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24"/>
        </w:trPr>
        <w:tc>
          <w:tcPr>
            <w:tcW w:w="1058" w:type="dxa"/>
            <w:gridSpan w:val="3"/>
            <w:shd w:val="clear" w:color="auto" w:fill="auto"/>
            <w:tcMar>
              <w:left w:w="28" w:type="dxa"/>
              <w:right w:w="28" w:type="dxa"/>
            </w:tcMar>
            <w:vAlign w:val="center"/>
            <w:hideMark/>
          </w:tcPr>
          <w:p w14:paraId="67D1D7F8" w14:textId="77777777" w:rsidR="000C3C1A" w:rsidRPr="000C3C1A" w:rsidRDefault="000C3C1A" w:rsidP="000C3C1A">
            <w:pPr>
              <w:jc w:val="center"/>
              <w:rPr>
                <w:color w:val="000000"/>
              </w:rPr>
            </w:pPr>
            <w:r w:rsidRPr="000C3C1A">
              <w:rPr>
                <w:color w:val="000000"/>
              </w:rPr>
              <w:t>4.</w:t>
            </w:r>
          </w:p>
        </w:tc>
        <w:tc>
          <w:tcPr>
            <w:tcW w:w="4394" w:type="dxa"/>
            <w:shd w:val="clear" w:color="auto" w:fill="auto"/>
            <w:tcMar>
              <w:left w:w="28" w:type="dxa"/>
              <w:right w:w="28" w:type="dxa"/>
            </w:tcMar>
            <w:vAlign w:val="center"/>
            <w:hideMark/>
          </w:tcPr>
          <w:p w14:paraId="78573A34" w14:textId="77777777" w:rsidR="000C3C1A" w:rsidRPr="000C3C1A" w:rsidRDefault="000C3C1A" w:rsidP="000C3C1A">
            <w:pPr>
              <w:autoSpaceDE w:val="0"/>
              <w:autoSpaceDN w:val="0"/>
              <w:adjustRightInd w:val="0"/>
              <w:jc w:val="both"/>
            </w:pPr>
            <w:r w:rsidRPr="000C3C1A">
              <w:rPr>
                <w:color w:val="000000"/>
              </w:rPr>
              <w:t>Размер стандартизированной тарифной ставки (</w:t>
            </w:r>
            <w:proofErr w:type="spellStart"/>
            <w:r w:rsidRPr="000C3C1A">
              <w:t>С</w:t>
            </w:r>
            <w:r w:rsidRPr="000C3C1A">
              <w:rPr>
                <w:vertAlign w:val="superscript"/>
              </w:rPr>
              <w:t>оу</w:t>
            </w:r>
            <w:proofErr w:type="spellEnd"/>
            <w:r w:rsidRPr="000C3C1A">
              <w:rPr>
                <w:color w:val="000000"/>
              </w:rPr>
              <w:t>) на установку отключающих устройств (без учета стоимости отключающего устройства):</w:t>
            </w:r>
          </w:p>
        </w:tc>
        <w:tc>
          <w:tcPr>
            <w:tcW w:w="1701" w:type="dxa"/>
            <w:shd w:val="clear" w:color="auto" w:fill="auto"/>
            <w:tcMar>
              <w:left w:w="28" w:type="dxa"/>
              <w:right w:w="28" w:type="dxa"/>
            </w:tcMar>
            <w:vAlign w:val="center"/>
            <w:hideMark/>
          </w:tcPr>
          <w:p w14:paraId="4560D96C" w14:textId="77777777" w:rsidR="000C3C1A" w:rsidRPr="000C3C1A" w:rsidRDefault="000C3C1A" w:rsidP="000C3C1A">
            <w:pPr>
              <w:jc w:val="center"/>
              <w:rPr>
                <w:color w:val="000000"/>
              </w:rPr>
            </w:pPr>
            <w:r w:rsidRPr="000C3C1A">
              <w:rPr>
                <w:color w:val="000000"/>
              </w:rPr>
              <w:t>руб./шт.</w:t>
            </w:r>
          </w:p>
        </w:tc>
        <w:tc>
          <w:tcPr>
            <w:tcW w:w="2411" w:type="dxa"/>
            <w:gridSpan w:val="2"/>
            <w:shd w:val="clear" w:color="auto" w:fill="auto"/>
            <w:tcMar>
              <w:left w:w="28" w:type="dxa"/>
              <w:right w:w="28" w:type="dxa"/>
            </w:tcMar>
            <w:vAlign w:val="center"/>
            <w:hideMark/>
          </w:tcPr>
          <w:p w14:paraId="2F81D9E1" w14:textId="77777777" w:rsidR="000C3C1A" w:rsidRPr="000C3C1A" w:rsidRDefault="000C3C1A" w:rsidP="000C3C1A">
            <w:pPr>
              <w:jc w:val="center"/>
              <w:rPr>
                <w:color w:val="000000"/>
              </w:rPr>
            </w:pPr>
            <w:r w:rsidRPr="000C3C1A">
              <w:rPr>
                <w:color w:val="000000"/>
              </w:rPr>
              <w:t>6 506</w:t>
            </w:r>
          </w:p>
        </w:tc>
      </w:tr>
      <w:tr w:rsidR="000C3C1A" w:rsidRPr="000C3C1A" w14:paraId="4A65248C" w14:textId="77777777" w:rsidTr="003922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058" w:type="dxa"/>
            <w:gridSpan w:val="3"/>
            <w:shd w:val="clear" w:color="auto" w:fill="auto"/>
            <w:tcMar>
              <w:left w:w="28" w:type="dxa"/>
              <w:right w:w="28" w:type="dxa"/>
            </w:tcMar>
            <w:vAlign w:val="center"/>
            <w:hideMark/>
          </w:tcPr>
          <w:p w14:paraId="7385C6E9" w14:textId="77777777" w:rsidR="000C3C1A" w:rsidRPr="000C3C1A" w:rsidRDefault="000C3C1A" w:rsidP="000C3C1A">
            <w:pPr>
              <w:jc w:val="center"/>
              <w:rPr>
                <w:color w:val="000000"/>
              </w:rPr>
            </w:pPr>
            <w:r w:rsidRPr="000C3C1A">
              <w:rPr>
                <w:color w:val="000000"/>
              </w:rPr>
              <w:t>5.</w:t>
            </w:r>
          </w:p>
        </w:tc>
        <w:tc>
          <w:tcPr>
            <w:tcW w:w="8506" w:type="dxa"/>
            <w:gridSpan w:val="4"/>
            <w:shd w:val="clear" w:color="auto" w:fill="auto"/>
            <w:tcMar>
              <w:left w:w="28" w:type="dxa"/>
              <w:right w:w="28" w:type="dxa"/>
            </w:tcMar>
            <w:vAlign w:val="center"/>
            <w:hideMark/>
          </w:tcPr>
          <w:p w14:paraId="6E2CDE9D" w14:textId="0CC47319" w:rsidR="000C3C1A" w:rsidRPr="000C3C1A" w:rsidRDefault="000C3C1A" w:rsidP="000C3C1A">
            <w:pPr>
              <w:autoSpaceDE w:val="0"/>
              <w:autoSpaceDN w:val="0"/>
              <w:adjustRightInd w:val="0"/>
              <w:jc w:val="both"/>
            </w:pPr>
            <w:r w:rsidRPr="000C3C1A">
              <w:rPr>
                <w:color w:val="000000"/>
              </w:rPr>
              <w:t>Размер стандартизированной тарифной ставки (</w:t>
            </w:r>
            <w:r w:rsidRPr="000C3C1A">
              <w:rPr>
                <w:noProof/>
                <w:position w:val="-10"/>
              </w:rPr>
              <w:drawing>
                <wp:inline distT="0" distB="0" distL="0" distR="0" wp14:anchorId="7D76C38B" wp14:editId="2E1C3FB3">
                  <wp:extent cx="333375" cy="285750"/>
                  <wp:effectExtent l="0" t="0" r="9525" b="0"/>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3375" cy="285750"/>
                          </a:xfrm>
                          <a:prstGeom prst="rect">
                            <a:avLst/>
                          </a:prstGeom>
                          <a:noFill/>
                          <a:ln>
                            <a:noFill/>
                          </a:ln>
                        </pic:spPr>
                      </pic:pic>
                    </a:graphicData>
                  </a:graphic>
                </wp:inline>
              </w:drawing>
            </w:r>
            <w:r w:rsidRPr="000C3C1A">
              <w:rPr>
                <w:color w:val="000000"/>
              </w:rPr>
              <w:t>) на устройство внутреннего газопровода объекта капитального строительства заявителя:</w:t>
            </w:r>
          </w:p>
        </w:tc>
      </w:tr>
      <w:tr w:rsidR="000C3C1A" w:rsidRPr="000C3C1A" w14:paraId="6A77D829" w14:textId="77777777" w:rsidTr="003922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058" w:type="dxa"/>
            <w:gridSpan w:val="3"/>
            <w:shd w:val="clear" w:color="auto" w:fill="auto"/>
            <w:tcMar>
              <w:left w:w="28" w:type="dxa"/>
              <w:right w:w="28" w:type="dxa"/>
            </w:tcMar>
            <w:vAlign w:val="center"/>
            <w:hideMark/>
          </w:tcPr>
          <w:p w14:paraId="2537DDE9" w14:textId="77777777" w:rsidR="000C3C1A" w:rsidRPr="000C3C1A" w:rsidRDefault="000C3C1A" w:rsidP="000C3C1A">
            <w:pPr>
              <w:jc w:val="center"/>
              <w:rPr>
                <w:color w:val="000000"/>
              </w:rPr>
            </w:pPr>
            <w:r w:rsidRPr="000C3C1A">
              <w:rPr>
                <w:color w:val="000000"/>
              </w:rPr>
              <w:t>5.1.</w:t>
            </w:r>
          </w:p>
        </w:tc>
        <w:tc>
          <w:tcPr>
            <w:tcW w:w="8506" w:type="dxa"/>
            <w:gridSpan w:val="4"/>
            <w:shd w:val="clear" w:color="auto" w:fill="auto"/>
            <w:tcMar>
              <w:left w:w="28" w:type="dxa"/>
              <w:right w:w="28" w:type="dxa"/>
            </w:tcMar>
            <w:vAlign w:val="center"/>
            <w:hideMark/>
          </w:tcPr>
          <w:p w14:paraId="6B48FF52" w14:textId="77777777" w:rsidR="000C3C1A" w:rsidRPr="000C3C1A" w:rsidRDefault="000C3C1A" w:rsidP="000C3C1A">
            <w:pPr>
              <w:rPr>
                <w:color w:val="000000"/>
              </w:rPr>
            </w:pPr>
            <w:r w:rsidRPr="000C3C1A">
              <w:rPr>
                <w:color w:val="000000"/>
              </w:rPr>
              <w:t>стальных газопроводов, диаметром:</w:t>
            </w:r>
          </w:p>
        </w:tc>
      </w:tr>
      <w:tr w:rsidR="000C3C1A" w:rsidRPr="000C3C1A" w14:paraId="7AA7F366" w14:textId="77777777" w:rsidTr="003922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058" w:type="dxa"/>
            <w:gridSpan w:val="3"/>
            <w:shd w:val="clear" w:color="auto" w:fill="auto"/>
            <w:tcMar>
              <w:left w:w="28" w:type="dxa"/>
              <w:right w:w="28" w:type="dxa"/>
            </w:tcMar>
            <w:vAlign w:val="center"/>
            <w:hideMark/>
          </w:tcPr>
          <w:p w14:paraId="12AC81FA" w14:textId="77777777" w:rsidR="000C3C1A" w:rsidRPr="000C3C1A" w:rsidRDefault="000C3C1A" w:rsidP="000C3C1A">
            <w:pPr>
              <w:jc w:val="center"/>
              <w:rPr>
                <w:color w:val="000000"/>
              </w:rPr>
            </w:pPr>
            <w:r w:rsidRPr="000C3C1A">
              <w:rPr>
                <w:color w:val="000000"/>
              </w:rPr>
              <w:t>5.1.1.</w:t>
            </w:r>
          </w:p>
        </w:tc>
        <w:tc>
          <w:tcPr>
            <w:tcW w:w="4394" w:type="dxa"/>
            <w:shd w:val="clear" w:color="auto" w:fill="auto"/>
            <w:tcMar>
              <w:left w:w="28" w:type="dxa"/>
              <w:right w:w="28" w:type="dxa"/>
            </w:tcMar>
            <w:vAlign w:val="center"/>
            <w:hideMark/>
          </w:tcPr>
          <w:p w14:paraId="7F030891" w14:textId="77777777" w:rsidR="000C3C1A" w:rsidRPr="000C3C1A" w:rsidRDefault="000C3C1A" w:rsidP="000C3C1A">
            <w:pPr>
              <w:rPr>
                <w:color w:val="000000"/>
              </w:rPr>
            </w:pPr>
            <w:r w:rsidRPr="000C3C1A">
              <w:rPr>
                <w:color w:val="000000"/>
              </w:rPr>
              <w:t>до 10 мм</w:t>
            </w:r>
          </w:p>
        </w:tc>
        <w:tc>
          <w:tcPr>
            <w:tcW w:w="1701" w:type="dxa"/>
            <w:vMerge w:val="restart"/>
            <w:shd w:val="clear" w:color="auto" w:fill="auto"/>
            <w:tcMar>
              <w:left w:w="28" w:type="dxa"/>
              <w:right w:w="28" w:type="dxa"/>
            </w:tcMar>
            <w:vAlign w:val="center"/>
            <w:hideMark/>
          </w:tcPr>
          <w:p w14:paraId="326C9E15" w14:textId="77777777" w:rsidR="000C3C1A" w:rsidRPr="000C3C1A" w:rsidRDefault="000C3C1A" w:rsidP="000C3C1A">
            <w:pPr>
              <w:jc w:val="center"/>
              <w:rPr>
                <w:color w:val="000000"/>
              </w:rPr>
            </w:pPr>
            <w:r w:rsidRPr="000C3C1A">
              <w:rPr>
                <w:color w:val="000000"/>
              </w:rPr>
              <w:t>руб./км</w:t>
            </w:r>
          </w:p>
        </w:tc>
        <w:tc>
          <w:tcPr>
            <w:tcW w:w="2411" w:type="dxa"/>
            <w:gridSpan w:val="2"/>
            <w:shd w:val="clear" w:color="auto" w:fill="auto"/>
            <w:tcMar>
              <w:left w:w="28" w:type="dxa"/>
              <w:right w:w="28" w:type="dxa"/>
            </w:tcMar>
            <w:vAlign w:val="center"/>
          </w:tcPr>
          <w:p w14:paraId="0BF96BC4" w14:textId="77777777" w:rsidR="000C3C1A" w:rsidRPr="000C3C1A" w:rsidRDefault="000C3C1A" w:rsidP="000C3C1A">
            <w:pPr>
              <w:jc w:val="center"/>
              <w:rPr>
                <w:color w:val="000000"/>
              </w:rPr>
            </w:pPr>
            <w:r w:rsidRPr="000C3C1A">
              <w:rPr>
                <w:color w:val="000000"/>
              </w:rPr>
              <w:t>1 101 680</w:t>
            </w:r>
          </w:p>
        </w:tc>
      </w:tr>
      <w:tr w:rsidR="000C3C1A" w:rsidRPr="000C3C1A" w14:paraId="3712CE24" w14:textId="77777777" w:rsidTr="003922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058" w:type="dxa"/>
            <w:gridSpan w:val="3"/>
            <w:shd w:val="clear" w:color="auto" w:fill="auto"/>
            <w:tcMar>
              <w:left w:w="28" w:type="dxa"/>
              <w:right w:w="28" w:type="dxa"/>
            </w:tcMar>
            <w:vAlign w:val="center"/>
            <w:hideMark/>
          </w:tcPr>
          <w:p w14:paraId="18318EE9" w14:textId="77777777" w:rsidR="000C3C1A" w:rsidRPr="000C3C1A" w:rsidRDefault="000C3C1A" w:rsidP="000C3C1A">
            <w:pPr>
              <w:jc w:val="center"/>
              <w:rPr>
                <w:color w:val="000000"/>
              </w:rPr>
            </w:pPr>
            <w:r w:rsidRPr="000C3C1A">
              <w:rPr>
                <w:color w:val="000000"/>
              </w:rPr>
              <w:t>5.1.2.</w:t>
            </w:r>
          </w:p>
        </w:tc>
        <w:tc>
          <w:tcPr>
            <w:tcW w:w="4394" w:type="dxa"/>
            <w:shd w:val="clear" w:color="auto" w:fill="auto"/>
            <w:tcMar>
              <w:left w:w="28" w:type="dxa"/>
              <w:right w:w="28" w:type="dxa"/>
            </w:tcMar>
            <w:vAlign w:val="center"/>
            <w:hideMark/>
          </w:tcPr>
          <w:p w14:paraId="4044480D" w14:textId="77777777" w:rsidR="000C3C1A" w:rsidRPr="000C3C1A" w:rsidRDefault="000C3C1A" w:rsidP="000C3C1A">
            <w:pPr>
              <w:rPr>
                <w:color w:val="000000"/>
              </w:rPr>
            </w:pPr>
            <w:r w:rsidRPr="000C3C1A">
              <w:rPr>
                <w:color w:val="000000"/>
              </w:rPr>
              <w:t>11-15 мм</w:t>
            </w:r>
          </w:p>
        </w:tc>
        <w:tc>
          <w:tcPr>
            <w:tcW w:w="1701" w:type="dxa"/>
            <w:vMerge/>
            <w:tcMar>
              <w:left w:w="28" w:type="dxa"/>
              <w:right w:w="28" w:type="dxa"/>
            </w:tcMar>
            <w:vAlign w:val="center"/>
            <w:hideMark/>
          </w:tcPr>
          <w:p w14:paraId="168CF889" w14:textId="77777777" w:rsidR="000C3C1A" w:rsidRPr="000C3C1A" w:rsidRDefault="000C3C1A" w:rsidP="000C3C1A">
            <w:pPr>
              <w:rPr>
                <w:color w:val="000000"/>
              </w:rPr>
            </w:pPr>
          </w:p>
        </w:tc>
        <w:tc>
          <w:tcPr>
            <w:tcW w:w="2411" w:type="dxa"/>
            <w:gridSpan w:val="2"/>
            <w:shd w:val="clear" w:color="auto" w:fill="auto"/>
            <w:tcMar>
              <w:left w:w="28" w:type="dxa"/>
              <w:right w:w="28" w:type="dxa"/>
            </w:tcMar>
            <w:vAlign w:val="center"/>
          </w:tcPr>
          <w:p w14:paraId="39276321" w14:textId="77777777" w:rsidR="000C3C1A" w:rsidRPr="000C3C1A" w:rsidRDefault="000C3C1A" w:rsidP="000C3C1A">
            <w:pPr>
              <w:jc w:val="center"/>
              <w:rPr>
                <w:color w:val="000000"/>
              </w:rPr>
            </w:pPr>
            <w:r w:rsidRPr="000C3C1A">
              <w:rPr>
                <w:color w:val="000000"/>
              </w:rPr>
              <w:t>1 155 717</w:t>
            </w:r>
          </w:p>
        </w:tc>
      </w:tr>
      <w:tr w:rsidR="000C3C1A" w:rsidRPr="000C3C1A" w14:paraId="153A5A04" w14:textId="77777777" w:rsidTr="003922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058" w:type="dxa"/>
            <w:gridSpan w:val="3"/>
            <w:shd w:val="clear" w:color="auto" w:fill="auto"/>
            <w:tcMar>
              <w:left w:w="28" w:type="dxa"/>
              <w:right w:w="28" w:type="dxa"/>
            </w:tcMar>
            <w:vAlign w:val="center"/>
            <w:hideMark/>
          </w:tcPr>
          <w:p w14:paraId="677B1D28" w14:textId="77777777" w:rsidR="000C3C1A" w:rsidRPr="000C3C1A" w:rsidRDefault="000C3C1A" w:rsidP="000C3C1A">
            <w:pPr>
              <w:jc w:val="center"/>
              <w:rPr>
                <w:color w:val="000000"/>
              </w:rPr>
            </w:pPr>
            <w:r w:rsidRPr="000C3C1A">
              <w:rPr>
                <w:color w:val="000000"/>
              </w:rPr>
              <w:t>5.1.3.</w:t>
            </w:r>
          </w:p>
        </w:tc>
        <w:tc>
          <w:tcPr>
            <w:tcW w:w="4394" w:type="dxa"/>
            <w:shd w:val="clear" w:color="auto" w:fill="auto"/>
            <w:tcMar>
              <w:left w:w="28" w:type="dxa"/>
              <w:right w:w="28" w:type="dxa"/>
            </w:tcMar>
            <w:vAlign w:val="center"/>
            <w:hideMark/>
          </w:tcPr>
          <w:p w14:paraId="791A7ED0" w14:textId="77777777" w:rsidR="000C3C1A" w:rsidRPr="000C3C1A" w:rsidRDefault="000C3C1A" w:rsidP="000C3C1A">
            <w:pPr>
              <w:rPr>
                <w:color w:val="000000"/>
              </w:rPr>
            </w:pPr>
            <w:r w:rsidRPr="000C3C1A">
              <w:rPr>
                <w:color w:val="000000"/>
              </w:rPr>
              <w:t>16-20 мм</w:t>
            </w:r>
          </w:p>
        </w:tc>
        <w:tc>
          <w:tcPr>
            <w:tcW w:w="1701" w:type="dxa"/>
            <w:vMerge/>
            <w:tcMar>
              <w:left w:w="28" w:type="dxa"/>
              <w:right w:w="28" w:type="dxa"/>
            </w:tcMar>
            <w:vAlign w:val="center"/>
            <w:hideMark/>
          </w:tcPr>
          <w:p w14:paraId="087FF85D" w14:textId="77777777" w:rsidR="000C3C1A" w:rsidRPr="000C3C1A" w:rsidRDefault="000C3C1A" w:rsidP="000C3C1A">
            <w:pPr>
              <w:rPr>
                <w:color w:val="000000"/>
              </w:rPr>
            </w:pPr>
          </w:p>
        </w:tc>
        <w:tc>
          <w:tcPr>
            <w:tcW w:w="2411" w:type="dxa"/>
            <w:gridSpan w:val="2"/>
            <w:shd w:val="clear" w:color="auto" w:fill="auto"/>
            <w:tcMar>
              <w:left w:w="28" w:type="dxa"/>
              <w:right w:w="28" w:type="dxa"/>
            </w:tcMar>
            <w:vAlign w:val="center"/>
          </w:tcPr>
          <w:p w14:paraId="3067B292" w14:textId="77777777" w:rsidR="000C3C1A" w:rsidRPr="000C3C1A" w:rsidRDefault="000C3C1A" w:rsidP="000C3C1A">
            <w:pPr>
              <w:jc w:val="center"/>
              <w:rPr>
                <w:color w:val="000000"/>
              </w:rPr>
            </w:pPr>
            <w:r w:rsidRPr="000C3C1A">
              <w:rPr>
                <w:color w:val="000000"/>
              </w:rPr>
              <w:t>1 214 957</w:t>
            </w:r>
          </w:p>
        </w:tc>
      </w:tr>
      <w:tr w:rsidR="000C3C1A" w:rsidRPr="000C3C1A" w14:paraId="1682AFE0" w14:textId="77777777" w:rsidTr="003922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058" w:type="dxa"/>
            <w:gridSpan w:val="3"/>
            <w:shd w:val="clear" w:color="auto" w:fill="auto"/>
            <w:tcMar>
              <w:left w:w="28" w:type="dxa"/>
              <w:right w:w="28" w:type="dxa"/>
            </w:tcMar>
            <w:vAlign w:val="center"/>
            <w:hideMark/>
          </w:tcPr>
          <w:p w14:paraId="7A9C1029" w14:textId="77777777" w:rsidR="000C3C1A" w:rsidRPr="000C3C1A" w:rsidRDefault="000C3C1A" w:rsidP="000C3C1A">
            <w:pPr>
              <w:jc w:val="center"/>
              <w:rPr>
                <w:color w:val="000000"/>
              </w:rPr>
            </w:pPr>
            <w:r w:rsidRPr="000C3C1A">
              <w:rPr>
                <w:color w:val="000000"/>
              </w:rPr>
              <w:t>5.1.4.</w:t>
            </w:r>
          </w:p>
        </w:tc>
        <w:tc>
          <w:tcPr>
            <w:tcW w:w="4394" w:type="dxa"/>
            <w:shd w:val="clear" w:color="auto" w:fill="auto"/>
            <w:tcMar>
              <w:left w:w="28" w:type="dxa"/>
              <w:right w:w="28" w:type="dxa"/>
            </w:tcMar>
            <w:vAlign w:val="center"/>
            <w:hideMark/>
          </w:tcPr>
          <w:p w14:paraId="5024E463" w14:textId="77777777" w:rsidR="000C3C1A" w:rsidRPr="000C3C1A" w:rsidRDefault="000C3C1A" w:rsidP="000C3C1A">
            <w:pPr>
              <w:rPr>
                <w:color w:val="000000"/>
              </w:rPr>
            </w:pPr>
            <w:r w:rsidRPr="000C3C1A">
              <w:rPr>
                <w:color w:val="000000"/>
              </w:rPr>
              <w:t>21-25 мм</w:t>
            </w:r>
          </w:p>
        </w:tc>
        <w:tc>
          <w:tcPr>
            <w:tcW w:w="1701" w:type="dxa"/>
            <w:vMerge/>
            <w:tcMar>
              <w:left w:w="28" w:type="dxa"/>
              <w:right w:w="28" w:type="dxa"/>
            </w:tcMar>
            <w:vAlign w:val="center"/>
            <w:hideMark/>
          </w:tcPr>
          <w:p w14:paraId="325A8E98" w14:textId="77777777" w:rsidR="000C3C1A" w:rsidRPr="000C3C1A" w:rsidRDefault="000C3C1A" w:rsidP="000C3C1A">
            <w:pPr>
              <w:rPr>
                <w:color w:val="000000"/>
              </w:rPr>
            </w:pPr>
          </w:p>
        </w:tc>
        <w:tc>
          <w:tcPr>
            <w:tcW w:w="2411" w:type="dxa"/>
            <w:gridSpan w:val="2"/>
            <w:shd w:val="clear" w:color="auto" w:fill="auto"/>
            <w:tcMar>
              <w:left w:w="28" w:type="dxa"/>
              <w:right w:w="28" w:type="dxa"/>
            </w:tcMar>
            <w:vAlign w:val="center"/>
          </w:tcPr>
          <w:p w14:paraId="571D34E2" w14:textId="77777777" w:rsidR="000C3C1A" w:rsidRPr="000C3C1A" w:rsidRDefault="000C3C1A" w:rsidP="000C3C1A">
            <w:pPr>
              <w:jc w:val="center"/>
              <w:rPr>
                <w:color w:val="000000"/>
              </w:rPr>
            </w:pPr>
            <w:r w:rsidRPr="000C3C1A">
              <w:rPr>
                <w:color w:val="000000"/>
              </w:rPr>
              <w:t>1 323 523</w:t>
            </w:r>
          </w:p>
        </w:tc>
      </w:tr>
      <w:tr w:rsidR="000C3C1A" w:rsidRPr="000C3C1A" w14:paraId="07DAD43C" w14:textId="77777777" w:rsidTr="003922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058" w:type="dxa"/>
            <w:gridSpan w:val="3"/>
            <w:shd w:val="clear" w:color="auto" w:fill="auto"/>
            <w:tcMar>
              <w:left w:w="28" w:type="dxa"/>
              <w:right w:w="28" w:type="dxa"/>
            </w:tcMar>
            <w:vAlign w:val="center"/>
            <w:hideMark/>
          </w:tcPr>
          <w:p w14:paraId="2EA1DBD3" w14:textId="77777777" w:rsidR="000C3C1A" w:rsidRPr="000C3C1A" w:rsidRDefault="000C3C1A" w:rsidP="000C3C1A">
            <w:pPr>
              <w:jc w:val="center"/>
              <w:rPr>
                <w:color w:val="000000"/>
              </w:rPr>
            </w:pPr>
            <w:r w:rsidRPr="000C3C1A">
              <w:rPr>
                <w:color w:val="000000"/>
              </w:rPr>
              <w:t>5.1.5.</w:t>
            </w:r>
          </w:p>
        </w:tc>
        <w:tc>
          <w:tcPr>
            <w:tcW w:w="4394" w:type="dxa"/>
            <w:shd w:val="clear" w:color="auto" w:fill="auto"/>
            <w:tcMar>
              <w:left w:w="28" w:type="dxa"/>
              <w:right w:w="28" w:type="dxa"/>
            </w:tcMar>
            <w:vAlign w:val="center"/>
            <w:hideMark/>
          </w:tcPr>
          <w:p w14:paraId="127AF104" w14:textId="77777777" w:rsidR="000C3C1A" w:rsidRPr="000C3C1A" w:rsidRDefault="000C3C1A" w:rsidP="000C3C1A">
            <w:pPr>
              <w:rPr>
                <w:color w:val="000000"/>
              </w:rPr>
            </w:pPr>
            <w:r w:rsidRPr="000C3C1A">
              <w:rPr>
                <w:color w:val="000000"/>
              </w:rPr>
              <w:t>26-32 мм</w:t>
            </w:r>
          </w:p>
        </w:tc>
        <w:tc>
          <w:tcPr>
            <w:tcW w:w="1701" w:type="dxa"/>
            <w:vMerge/>
            <w:tcMar>
              <w:left w:w="28" w:type="dxa"/>
              <w:right w:w="28" w:type="dxa"/>
            </w:tcMar>
            <w:vAlign w:val="center"/>
            <w:hideMark/>
          </w:tcPr>
          <w:p w14:paraId="117CE53F" w14:textId="77777777" w:rsidR="000C3C1A" w:rsidRPr="000C3C1A" w:rsidRDefault="000C3C1A" w:rsidP="000C3C1A">
            <w:pPr>
              <w:rPr>
                <w:color w:val="000000"/>
              </w:rPr>
            </w:pPr>
          </w:p>
        </w:tc>
        <w:tc>
          <w:tcPr>
            <w:tcW w:w="2411" w:type="dxa"/>
            <w:gridSpan w:val="2"/>
            <w:shd w:val="clear" w:color="auto" w:fill="auto"/>
            <w:tcMar>
              <w:left w:w="28" w:type="dxa"/>
              <w:right w:w="28" w:type="dxa"/>
            </w:tcMar>
            <w:vAlign w:val="center"/>
          </w:tcPr>
          <w:p w14:paraId="7F735D9A" w14:textId="77777777" w:rsidR="000C3C1A" w:rsidRPr="000C3C1A" w:rsidRDefault="000C3C1A" w:rsidP="000C3C1A">
            <w:pPr>
              <w:jc w:val="center"/>
              <w:rPr>
                <w:color w:val="000000"/>
              </w:rPr>
            </w:pPr>
            <w:r w:rsidRPr="000C3C1A">
              <w:rPr>
                <w:color w:val="000000"/>
              </w:rPr>
              <w:t>1 641 493</w:t>
            </w:r>
          </w:p>
        </w:tc>
      </w:tr>
      <w:tr w:rsidR="000C3C1A" w:rsidRPr="000C3C1A" w14:paraId="083A531B" w14:textId="77777777" w:rsidTr="003922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058" w:type="dxa"/>
            <w:gridSpan w:val="3"/>
            <w:shd w:val="clear" w:color="auto" w:fill="auto"/>
            <w:tcMar>
              <w:left w:w="28" w:type="dxa"/>
              <w:right w:w="28" w:type="dxa"/>
            </w:tcMar>
            <w:vAlign w:val="center"/>
            <w:hideMark/>
          </w:tcPr>
          <w:p w14:paraId="710CBBDD" w14:textId="77777777" w:rsidR="000C3C1A" w:rsidRPr="000C3C1A" w:rsidRDefault="000C3C1A" w:rsidP="000C3C1A">
            <w:pPr>
              <w:jc w:val="center"/>
              <w:rPr>
                <w:color w:val="000000"/>
              </w:rPr>
            </w:pPr>
            <w:r w:rsidRPr="000C3C1A">
              <w:rPr>
                <w:color w:val="000000"/>
              </w:rPr>
              <w:t>6.</w:t>
            </w:r>
          </w:p>
        </w:tc>
        <w:tc>
          <w:tcPr>
            <w:tcW w:w="4394" w:type="dxa"/>
            <w:shd w:val="clear" w:color="auto" w:fill="auto"/>
            <w:tcMar>
              <w:left w:w="28" w:type="dxa"/>
              <w:right w:w="28" w:type="dxa"/>
            </w:tcMar>
            <w:vAlign w:val="center"/>
            <w:hideMark/>
          </w:tcPr>
          <w:p w14:paraId="109004B9" w14:textId="77777777" w:rsidR="000C3C1A" w:rsidRPr="000C3C1A" w:rsidRDefault="000C3C1A" w:rsidP="000C3C1A">
            <w:pPr>
              <w:autoSpaceDE w:val="0"/>
              <w:autoSpaceDN w:val="0"/>
              <w:adjustRightInd w:val="0"/>
              <w:jc w:val="both"/>
            </w:pPr>
            <w:r w:rsidRPr="000C3C1A">
              <w:rPr>
                <w:color w:val="000000"/>
              </w:rPr>
              <w:t>Размер стандартизированной тарифной ставки (</w:t>
            </w:r>
            <w:proofErr w:type="spellStart"/>
            <w:r w:rsidRPr="000C3C1A">
              <w:t>С</w:t>
            </w:r>
            <w:r w:rsidRPr="000C3C1A">
              <w:rPr>
                <w:vertAlign w:val="superscript"/>
              </w:rPr>
              <w:t>пу</w:t>
            </w:r>
            <w:proofErr w:type="spellEnd"/>
            <w:r w:rsidRPr="000C3C1A">
              <w:rPr>
                <w:color w:val="000000"/>
              </w:rPr>
              <w:t>) на установку прибора учета газа (без учета стоимости прибора учета газа):</w:t>
            </w:r>
          </w:p>
        </w:tc>
        <w:tc>
          <w:tcPr>
            <w:tcW w:w="1701" w:type="dxa"/>
            <w:shd w:val="clear" w:color="auto" w:fill="auto"/>
            <w:tcMar>
              <w:left w:w="28" w:type="dxa"/>
              <w:right w:w="28" w:type="dxa"/>
            </w:tcMar>
            <w:vAlign w:val="center"/>
            <w:hideMark/>
          </w:tcPr>
          <w:p w14:paraId="0011F55E" w14:textId="77777777" w:rsidR="000C3C1A" w:rsidRPr="000C3C1A" w:rsidRDefault="000C3C1A" w:rsidP="000C3C1A">
            <w:pPr>
              <w:jc w:val="center"/>
              <w:rPr>
                <w:color w:val="000000"/>
              </w:rPr>
            </w:pPr>
            <w:r w:rsidRPr="000C3C1A">
              <w:rPr>
                <w:color w:val="000000"/>
              </w:rPr>
              <w:t>руб./шт.</w:t>
            </w:r>
          </w:p>
        </w:tc>
        <w:tc>
          <w:tcPr>
            <w:tcW w:w="2411" w:type="dxa"/>
            <w:gridSpan w:val="2"/>
            <w:shd w:val="clear" w:color="auto" w:fill="auto"/>
            <w:tcMar>
              <w:left w:w="28" w:type="dxa"/>
              <w:right w:w="28" w:type="dxa"/>
            </w:tcMar>
            <w:vAlign w:val="center"/>
            <w:hideMark/>
          </w:tcPr>
          <w:p w14:paraId="4BFEC78D" w14:textId="77777777" w:rsidR="000C3C1A" w:rsidRPr="000C3C1A" w:rsidRDefault="000C3C1A" w:rsidP="000C3C1A">
            <w:pPr>
              <w:jc w:val="center"/>
              <w:rPr>
                <w:color w:val="000000"/>
              </w:rPr>
            </w:pPr>
            <w:r w:rsidRPr="000C3C1A">
              <w:rPr>
                <w:color w:val="000000"/>
              </w:rPr>
              <w:t>1 576</w:t>
            </w:r>
          </w:p>
        </w:tc>
      </w:tr>
      <w:tr w:rsidR="000C3C1A" w:rsidRPr="000C3C1A" w14:paraId="292AE54C" w14:textId="77777777" w:rsidTr="003922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058" w:type="dxa"/>
            <w:gridSpan w:val="3"/>
            <w:shd w:val="clear" w:color="auto" w:fill="auto"/>
            <w:tcMar>
              <w:left w:w="28" w:type="dxa"/>
              <w:right w:w="28" w:type="dxa"/>
            </w:tcMar>
            <w:vAlign w:val="center"/>
          </w:tcPr>
          <w:p w14:paraId="4092DC9E" w14:textId="77777777" w:rsidR="000C3C1A" w:rsidRPr="000C3C1A" w:rsidRDefault="000C3C1A" w:rsidP="000C3C1A">
            <w:pPr>
              <w:jc w:val="center"/>
              <w:rPr>
                <w:color w:val="000000"/>
              </w:rPr>
            </w:pPr>
            <w:r w:rsidRPr="000C3C1A">
              <w:rPr>
                <w:color w:val="000000"/>
              </w:rPr>
              <w:t>7.</w:t>
            </w:r>
          </w:p>
        </w:tc>
        <w:tc>
          <w:tcPr>
            <w:tcW w:w="8506" w:type="dxa"/>
            <w:gridSpan w:val="4"/>
            <w:shd w:val="clear" w:color="auto" w:fill="auto"/>
            <w:tcMar>
              <w:left w:w="28" w:type="dxa"/>
              <w:right w:w="28" w:type="dxa"/>
            </w:tcMar>
            <w:vAlign w:val="center"/>
          </w:tcPr>
          <w:p w14:paraId="5D2680DF" w14:textId="77777777" w:rsidR="000C3C1A" w:rsidRPr="000C3C1A" w:rsidRDefault="000C3C1A" w:rsidP="000C3C1A">
            <w:pPr>
              <w:jc w:val="both"/>
              <w:rPr>
                <w:color w:val="000000"/>
              </w:rPr>
            </w:pPr>
            <w:r w:rsidRPr="000C3C1A">
              <w:rPr>
                <w:color w:val="000000"/>
              </w:rPr>
              <w:t>Размер стандартизированной тарифной ставки (</w:t>
            </w:r>
            <w:proofErr w:type="spellStart"/>
            <w:r w:rsidRPr="000C3C1A">
              <w:t>С</w:t>
            </w:r>
            <w:r w:rsidRPr="000C3C1A">
              <w:rPr>
                <w:vertAlign w:val="superscript"/>
              </w:rPr>
              <w:t>гио</w:t>
            </w:r>
            <w:proofErr w:type="spellEnd"/>
            <w:r w:rsidRPr="000C3C1A">
              <w:rPr>
                <w:color w:val="000000"/>
              </w:rPr>
              <w:t>) на установку газоиспользующего оборудования (без учета стоимости материалов и оборудования):</w:t>
            </w:r>
          </w:p>
        </w:tc>
      </w:tr>
      <w:tr w:rsidR="000C3C1A" w:rsidRPr="000C3C1A" w14:paraId="5A344918" w14:textId="77777777" w:rsidTr="003922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058" w:type="dxa"/>
            <w:gridSpan w:val="3"/>
            <w:shd w:val="clear" w:color="auto" w:fill="auto"/>
            <w:tcMar>
              <w:left w:w="28" w:type="dxa"/>
              <w:right w:w="28" w:type="dxa"/>
            </w:tcMar>
            <w:vAlign w:val="center"/>
          </w:tcPr>
          <w:p w14:paraId="6DAB58DE" w14:textId="77777777" w:rsidR="000C3C1A" w:rsidRPr="000C3C1A" w:rsidRDefault="000C3C1A" w:rsidP="000C3C1A">
            <w:pPr>
              <w:jc w:val="center"/>
              <w:rPr>
                <w:color w:val="000000"/>
              </w:rPr>
            </w:pPr>
            <w:r w:rsidRPr="000C3C1A">
              <w:rPr>
                <w:color w:val="000000"/>
              </w:rPr>
              <w:t>7.1.</w:t>
            </w:r>
          </w:p>
        </w:tc>
        <w:tc>
          <w:tcPr>
            <w:tcW w:w="4394" w:type="dxa"/>
            <w:shd w:val="clear" w:color="auto" w:fill="auto"/>
            <w:tcMar>
              <w:left w:w="28" w:type="dxa"/>
              <w:right w:w="28" w:type="dxa"/>
            </w:tcMar>
          </w:tcPr>
          <w:p w14:paraId="617D28B1" w14:textId="77777777" w:rsidR="000C3C1A" w:rsidRPr="000C3C1A" w:rsidRDefault="000C3C1A" w:rsidP="000C3C1A">
            <w:pPr>
              <w:rPr>
                <w:color w:val="000000"/>
              </w:rPr>
            </w:pPr>
            <w:r w:rsidRPr="000C3C1A">
              <w:rPr>
                <w:color w:val="000000"/>
              </w:rPr>
              <w:t>установка газовой плиты бытовой двухкомфорочной</w:t>
            </w:r>
          </w:p>
        </w:tc>
        <w:tc>
          <w:tcPr>
            <w:tcW w:w="1701" w:type="dxa"/>
            <w:shd w:val="clear" w:color="auto" w:fill="auto"/>
            <w:tcMar>
              <w:left w:w="28" w:type="dxa"/>
              <w:right w:w="28" w:type="dxa"/>
            </w:tcMar>
            <w:vAlign w:val="center"/>
          </w:tcPr>
          <w:p w14:paraId="198F0BCF" w14:textId="77777777" w:rsidR="000C3C1A" w:rsidRPr="000C3C1A" w:rsidRDefault="000C3C1A" w:rsidP="000C3C1A">
            <w:pPr>
              <w:jc w:val="center"/>
              <w:rPr>
                <w:color w:val="000000"/>
              </w:rPr>
            </w:pPr>
            <w:r w:rsidRPr="000C3C1A">
              <w:rPr>
                <w:color w:val="000000"/>
              </w:rPr>
              <w:t>руб./шт.</w:t>
            </w:r>
          </w:p>
        </w:tc>
        <w:tc>
          <w:tcPr>
            <w:tcW w:w="2411" w:type="dxa"/>
            <w:gridSpan w:val="2"/>
            <w:shd w:val="clear" w:color="auto" w:fill="auto"/>
            <w:tcMar>
              <w:left w:w="28" w:type="dxa"/>
              <w:right w:w="28" w:type="dxa"/>
            </w:tcMar>
            <w:vAlign w:val="center"/>
          </w:tcPr>
          <w:p w14:paraId="1FC4C131" w14:textId="77777777" w:rsidR="000C3C1A" w:rsidRPr="000C3C1A" w:rsidRDefault="000C3C1A" w:rsidP="000C3C1A">
            <w:pPr>
              <w:jc w:val="center"/>
              <w:rPr>
                <w:color w:val="000000"/>
              </w:rPr>
            </w:pPr>
            <w:r w:rsidRPr="000C3C1A">
              <w:rPr>
                <w:color w:val="000000"/>
              </w:rPr>
              <w:t>944</w:t>
            </w:r>
          </w:p>
        </w:tc>
      </w:tr>
      <w:tr w:rsidR="000C3C1A" w:rsidRPr="000C3C1A" w14:paraId="7371DBC1" w14:textId="77777777" w:rsidTr="003922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058" w:type="dxa"/>
            <w:gridSpan w:val="3"/>
            <w:shd w:val="clear" w:color="auto" w:fill="auto"/>
            <w:tcMar>
              <w:left w:w="28" w:type="dxa"/>
              <w:right w:w="28" w:type="dxa"/>
            </w:tcMar>
            <w:vAlign w:val="center"/>
          </w:tcPr>
          <w:p w14:paraId="22E504D2" w14:textId="77777777" w:rsidR="000C3C1A" w:rsidRPr="000C3C1A" w:rsidRDefault="000C3C1A" w:rsidP="000C3C1A">
            <w:pPr>
              <w:jc w:val="center"/>
              <w:rPr>
                <w:color w:val="000000"/>
              </w:rPr>
            </w:pPr>
            <w:r w:rsidRPr="000C3C1A">
              <w:rPr>
                <w:color w:val="000000"/>
              </w:rPr>
              <w:t>7.2.</w:t>
            </w:r>
          </w:p>
        </w:tc>
        <w:tc>
          <w:tcPr>
            <w:tcW w:w="4394" w:type="dxa"/>
            <w:shd w:val="clear" w:color="auto" w:fill="auto"/>
            <w:tcMar>
              <w:left w:w="28" w:type="dxa"/>
              <w:right w:w="28" w:type="dxa"/>
            </w:tcMar>
          </w:tcPr>
          <w:p w14:paraId="46F6C3BB" w14:textId="77777777" w:rsidR="000C3C1A" w:rsidRPr="000C3C1A" w:rsidRDefault="000C3C1A" w:rsidP="000C3C1A">
            <w:pPr>
              <w:rPr>
                <w:color w:val="000000"/>
              </w:rPr>
            </w:pPr>
            <w:r w:rsidRPr="000C3C1A">
              <w:rPr>
                <w:color w:val="000000"/>
              </w:rPr>
              <w:t xml:space="preserve">установка газовой плиты бытовой </w:t>
            </w:r>
            <w:proofErr w:type="spellStart"/>
            <w:r w:rsidRPr="000C3C1A">
              <w:rPr>
                <w:color w:val="000000"/>
              </w:rPr>
              <w:t>четырехкомфорочной</w:t>
            </w:r>
            <w:proofErr w:type="spellEnd"/>
          </w:p>
        </w:tc>
        <w:tc>
          <w:tcPr>
            <w:tcW w:w="1701" w:type="dxa"/>
            <w:shd w:val="clear" w:color="auto" w:fill="auto"/>
            <w:tcMar>
              <w:left w:w="28" w:type="dxa"/>
              <w:right w:w="28" w:type="dxa"/>
            </w:tcMar>
            <w:vAlign w:val="center"/>
          </w:tcPr>
          <w:p w14:paraId="03BFB5CD" w14:textId="77777777" w:rsidR="000C3C1A" w:rsidRPr="000C3C1A" w:rsidRDefault="000C3C1A" w:rsidP="000C3C1A">
            <w:pPr>
              <w:jc w:val="center"/>
              <w:rPr>
                <w:color w:val="000000"/>
              </w:rPr>
            </w:pPr>
            <w:r w:rsidRPr="000C3C1A">
              <w:rPr>
                <w:color w:val="000000"/>
              </w:rPr>
              <w:t>руб./шт.</w:t>
            </w:r>
          </w:p>
        </w:tc>
        <w:tc>
          <w:tcPr>
            <w:tcW w:w="2411" w:type="dxa"/>
            <w:gridSpan w:val="2"/>
            <w:shd w:val="clear" w:color="auto" w:fill="auto"/>
            <w:tcMar>
              <w:left w:w="28" w:type="dxa"/>
              <w:right w:w="28" w:type="dxa"/>
            </w:tcMar>
            <w:vAlign w:val="center"/>
          </w:tcPr>
          <w:p w14:paraId="6CAE3D48" w14:textId="77777777" w:rsidR="000C3C1A" w:rsidRPr="000C3C1A" w:rsidRDefault="000C3C1A" w:rsidP="000C3C1A">
            <w:pPr>
              <w:jc w:val="center"/>
              <w:rPr>
                <w:color w:val="000000"/>
              </w:rPr>
            </w:pPr>
            <w:r w:rsidRPr="000C3C1A">
              <w:rPr>
                <w:color w:val="000000"/>
              </w:rPr>
              <w:t>1 048</w:t>
            </w:r>
          </w:p>
        </w:tc>
      </w:tr>
      <w:tr w:rsidR="000C3C1A" w:rsidRPr="000C3C1A" w14:paraId="0CD837E5" w14:textId="77777777" w:rsidTr="003922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058" w:type="dxa"/>
            <w:gridSpan w:val="3"/>
            <w:shd w:val="clear" w:color="auto" w:fill="auto"/>
            <w:tcMar>
              <w:left w:w="28" w:type="dxa"/>
              <w:right w:w="28" w:type="dxa"/>
            </w:tcMar>
            <w:vAlign w:val="center"/>
          </w:tcPr>
          <w:p w14:paraId="72086AD4" w14:textId="77777777" w:rsidR="000C3C1A" w:rsidRPr="000C3C1A" w:rsidRDefault="000C3C1A" w:rsidP="000C3C1A">
            <w:pPr>
              <w:jc w:val="center"/>
              <w:rPr>
                <w:color w:val="000000"/>
              </w:rPr>
            </w:pPr>
            <w:r w:rsidRPr="000C3C1A">
              <w:rPr>
                <w:color w:val="000000"/>
              </w:rPr>
              <w:t>7.3.</w:t>
            </w:r>
          </w:p>
        </w:tc>
        <w:tc>
          <w:tcPr>
            <w:tcW w:w="4394" w:type="dxa"/>
            <w:shd w:val="clear" w:color="auto" w:fill="auto"/>
            <w:tcMar>
              <w:left w:w="28" w:type="dxa"/>
              <w:right w:w="28" w:type="dxa"/>
            </w:tcMar>
          </w:tcPr>
          <w:p w14:paraId="47F740A0" w14:textId="77777777" w:rsidR="000C3C1A" w:rsidRPr="000C3C1A" w:rsidRDefault="000C3C1A" w:rsidP="000C3C1A">
            <w:pPr>
              <w:rPr>
                <w:color w:val="000000"/>
              </w:rPr>
            </w:pPr>
            <w:r w:rsidRPr="000C3C1A">
              <w:rPr>
                <w:color w:val="000000"/>
              </w:rPr>
              <w:t xml:space="preserve">установка котла настенного </w:t>
            </w:r>
          </w:p>
        </w:tc>
        <w:tc>
          <w:tcPr>
            <w:tcW w:w="1701" w:type="dxa"/>
            <w:shd w:val="clear" w:color="auto" w:fill="auto"/>
            <w:tcMar>
              <w:left w:w="28" w:type="dxa"/>
              <w:right w:w="28" w:type="dxa"/>
            </w:tcMar>
            <w:vAlign w:val="center"/>
          </w:tcPr>
          <w:p w14:paraId="73770C78" w14:textId="77777777" w:rsidR="000C3C1A" w:rsidRPr="000C3C1A" w:rsidRDefault="000C3C1A" w:rsidP="000C3C1A">
            <w:pPr>
              <w:jc w:val="center"/>
              <w:rPr>
                <w:color w:val="000000"/>
              </w:rPr>
            </w:pPr>
            <w:r w:rsidRPr="000C3C1A">
              <w:rPr>
                <w:color w:val="000000"/>
              </w:rPr>
              <w:t>руб./шт.</w:t>
            </w:r>
          </w:p>
        </w:tc>
        <w:tc>
          <w:tcPr>
            <w:tcW w:w="2411" w:type="dxa"/>
            <w:gridSpan w:val="2"/>
            <w:shd w:val="clear" w:color="auto" w:fill="auto"/>
            <w:tcMar>
              <w:left w:w="28" w:type="dxa"/>
              <w:right w:w="28" w:type="dxa"/>
            </w:tcMar>
            <w:vAlign w:val="center"/>
          </w:tcPr>
          <w:p w14:paraId="39264956" w14:textId="77777777" w:rsidR="000C3C1A" w:rsidRPr="000C3C1A" w:rsidRDefault="000C3C1A" w:rsidP="000C3C1A">
            <w:pPr>
              <w:jc w:val="center"/>
              <w:rPr>
                <w:color w:val="000000"/>
              </w:rPr>
            </w:pPr>
            <w:r w:rsidRPr="000C3C1A">
              <w:rPr>
                <w:color w:val="000000"/>
              </w:rPr>
              <w:t>7 418</w:t>
            </w:r>
          </w:p>
        </w:tc>
      </w:tr>
      <w:tr w:rsidR="000C3C1A" w:rsidRPr="000C3C1A" w14:paraId="5B0B032B" w14:textId="77777777" w:rsidTr="003922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058" w:type="dxa"/>
            <w:gridSpan w:val="3"/>
            <w:shd w:val="clear" w:color="auto" w:fill="auto"/>
            <w:tcMar>
              <w:left w:w="28" w:type="dxa"/>
              <w:right w:w="28" w:type="dxa"/>
            </w:tcMar>
            <w:vAlign w:val="center"/>
          </w:tcPr>
          <w:p w14:paraId="5DE502E3" w14:textId="77777777" w:rsidR="000C3C1A" w:rsidRPr="000C3C1A" w:rsidRDefault="000C3C1A" w:rsidP="000C3C1A">
            <w:pPr>
              <w:jc w:val="center"/>
              <w:rPr>
                <w:color w:val="000000"/>
              </w:rPr>
            </w:pPr>
            <w:r w:rsidRPr="000C3C1A">
              <w:rPr>
                <w:color w:val="000000"/>
              </w:rPr>
              <w:t>7.4.</w:t>
            </w:r>
          </w:p>
        </w:tc>
        <w:tc>
          <w:tcPr>
            <w:tcW w:w="4394" w:type="dxa"/>
            <w:shd w:val="clear" w:color="auto" w:fill="auto"/>
            <w:tcMar>
              <w:left w:w="28" w:type="dxa"/>
              <w:right w:w="28" w:type="dxa"/>
            </w:tcMar>
          </w:tcPr>
          <w:p w14:paraId="35ACAF3C" w14:textId="77777777" w:rsidR="000C3C1A" w:rsidRPr="000C3C1A" w:rsidRDefault="000C3C1A" w:rsidP="000C3C1A">
            <w:pPr>
              <w:rPr>
                <w:color w:val="000000"/>
              </w:rPr>
            </w:pPr>
            <w:r w:rsidRPr="000C3C1A">
              <w:rPr>
                <w:color w:val="000000"/>
              </w:rPr>
              <w:t>установка напольного (без обустройства фундамента)</w:t>
            </w:r>
          </w:p>
        </w:tc>
        <w:tc>
          <w:tcPr>
            <w:tcW w:w="1701" w:type="dxa"/>
            <w:shd w:val="clear" w:color="auto" w:fill="auto"/>
            <w:tcMar>
              <w:left w:w="28" w:type="dxa"/>
              <w:right w:w="28" w:type="dxa"/>
            </w:tcMar>
            <w:vAlign w:val="center"/>
          </w:tcPr>
          <w:p w14:paraId="3CCB526F" w14:textId="77777777" w:rsidR="000C3C1A" w:rsidRPr="000C3C1A" w:rsidRDefault="000C3C1A" w:rsidP="000C3C1A">
            <w:pPr>
              <w:jc w:val="center"/>
              <w:rPr>
                <w:color w:val="000000"/>
              </w:rPr>
            </w:pPr>
            <w:r w:rsidRPr="000C3C1A">
              <w:rPr>
                <w:color w:val="000000"/>
              </w:rPr>
              <w:t>руб./шт.</w:t>
            </w:r>
          </w:p>
        </w:tc>
        <w:tc>
          <w:tcPr>
            <w:tcW w:w="2411" w:type="dxa"/>
            <w:gridSpan w:val="2"/>
            <w:shd w:val="clear" w:color="auto" w:fill="auto"/>
            <w:tcMar>
              <w:left w:w="28" w:type="dxa"/>
              <w:right w:w="28" w:type="dxa"/>
            </w:tcMar>
            <w:vAlign w:val="center"/>
          </w:tcPr>
          <w:p w14:paraId="5F264AA8" w14:textId="77777777" w:rsidR="000C3C1A" w:rsidRPr="000C3C1A" w:rsidRDefault="000C3C1A" w:rsidP="000C3C1A">
            <w:pPr>
              <w:jc w:val="center"/>
              <w:rPr>
                <w:color w:val="000000"/>
              </w:rPr>
            </w:pPr>
            <w:r w:rsidRPr="000C3C1A">
              <w:rPr>
                <w:color w:val="000000"/>
              </w:rPr>
              <w:t>8 172</w:t>
            </w:r>
          </w:p>
        </w:tc>
      </w:tr>
      <w:tr w:rsidR="000C3C1A" w:rsidRPr="000C3C1A" w14:paraId="54410B9D" w14:textId="77777777" w:rsidTr="003922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058" w:type="dxa"/>
            <w:gridSpan w:val="3"/>
            <w:shd w:val="clear" w:color="auto" w:fill="auto"/>
            <w:tcMar>
              <w:left w:w="28" w:type="dxa"/>
              <w:right w:w="28" w:type="dxa"/>
            </w:tcMar>
            <w:vAlign w:val="center"/>
          </w:tcPr>
          <w:p w14:paraId="5085774A" w14:textId="77777777" w:rsidR="000C3C1A" w:rsidRPr="000C3C1A" w:rsidRDefault="000C3C1A" w:rsidP="000C3C1A">
            <w:pPr>
              <w:jc w:val="center"/>
              <w:rPr>
                <w:color w:val="000000"/>
              </w:rPr>
            </w:pPr>
            <w:r w:rsidRPr="000C3C1A">
              <w:rPr>
                <w:color w:val="000000"/>
              </w:rPr>
              <w:t>7.5.</w:t>
            </w:r>
          </w:p>
        </w:tc>
        <w:tc>
          <w:tcPr>
            <w:tcW w:w="4394" w:type="dxa"/>
            <w:shd w:val="clear" w:color="auto" w:fill="auto"/>
            <w:tcMar>
              <w:left w:w="28" w:type="dxa"/>
              <w:right w:w="28" w:type="dxa"/>
            </w:tcMar>
          </w:tcPr>
          <w:p w14:paraId="2B3E3697" w14:textId="77777777" w:rsidR="000C3C1A" w:rsidRPr="000C3C1A" w:rsidRDefault="000C3C1A" w:rsidP="000C3C1A">
            <w:pPr>
              <w:rPr>
                <w:color w:val="000000"/>
              </w:rPr>
            </w:pPr>
            <w:r w:rsidRPr="000C3C1A">
              <w:rPr>
                <w:color w:val="000000"/>
              </w:rPr>
              <w:t>установка газового конвектора</w:t>
            </w:r>
          </w:p>
        </w:tc>
        <w:tc>
          <w:tcPr>
            <w:tcW w:w="1701" w:type="dxa"/>
            <w:shd w:val="clear" w:color="auto" w:fill="auto"/>
            <w:tcMar>
              <w:left w:w="28" w:type="dxa"/>
              <w:right w:w="28" w:type="dxa"/>
            </w:tcMar>
            <w:vAlign w:val="center"/>
          </w:tcPr>
          <w:p w14:paraId="0CC0F721" w14:textId="77777777" w:rsidR="000C3C1A" w:rsidRPr="000C3C1A" w:rsidRDefault="000C3C1A" w:rsidP="000C3C1A">
            <w:pPr>
              <w:jc w:val="center"/>
              <w:rPr>
                <w:color w:val="000000"/>
              </w:rPr>
            </w:pPr>
            <w:r w:rsidRPr="000C3C1A">
              <w:rPr>
                <w:color w:val="000000"/>
              </w:rPr>
              <w:t>руб./шт.</w:t>
            </w:r>
          </w:p>
        </w:tc>
        <w:tc>
          <w:tcPr>
            <w:tcW w:w="2411" w:type="dxa"/>
            <w:gridSpan w:val="2"/>
            <w:shd w:val="clear" w:color="auto" w:fill="auto"/>
            <w:tcMar>
              <w:left w:w="28" w:type="dxa"/>
              <w:right w:w="28" w:type="dxa"/>
            </w:tcMar>
            <w:vAlign w:val="center"/>
          </w:tcPr>
          <w:p w14:paraId="61D57046" w14:textId="77777777" w:rsidR="000C3C1A" w:rsidRPr="000C3C1A" w:rsidRDefault="000C3C1A" w:rsidP="000C3C1A">
            <w:pPr>
              <w:jc w:val="center"/>
              <w:rPr>
                <w:color w:val="000000"/>
              </w:rPr>
            </w:pPr>
            <w:r w:rsidRPr="000C3C1A">
              <w:rPr>
                <w:color w:val="000000"/>
              </w:rPr>
              <w:t>5 173</w:t>
            </w:r>
          </w:p>
        </w:tc>
      </w:tr>
    </w:tbl>
    <w:p w14:paraId="5E676C3C" w14:textId="77777777" w:rsidR="000C3C1A" w:rsidRPr="000C3C1A" w:rsidRDefault="000C3C1A" w:rsidP="000C3C1A">
      <w:pPr>
        <w:rPr>
          <w:sz w:val="20"/>
          <w:szCs w:val="20"/>
        </w:rPr>
      </w:pPr>
    </w:p>
    <w:p w14:paraId="40B030B5" w14:textId="77777777" w:rsidR="000C3C1A" w:rsidRPr="000C3C1A" w:rsidRDefault="000C3C1A" w:rsidP="000C3C1A">
      <w:pPr>
        <w:rPr>
          <w:sz w:val="20"/>
          <w:szCs w:val="20"/>
        </w:rPr>
      </w:pPr>
    </w:p>
    <w:bookmarkEnd w:id="7"/>
    <w:bookmarkEnd w:id="9"/>
    <w:p w14:paraId="424973B5" w14:textId="77777777" w:rsidR="000C3C1A" w:rsidRPr="000C3C1A" w:rsidRDefault="000C3C1A" w:rsidP="000C3C1A">
      <w:pPr>
        <w:ind w:right="-283"/>
        <w:jc w:val="right"/>
        <w:rPr>
          <w:bCs/>
          <w:color w:val="000000"/>
          <w:sz w:val="28"/>
          <w:szCs w:val="28"/>
        </w:rPr>
      </w:pPr>
      <w:r w:rsidRPr="000C3C1A">
        <w:rPr>
          <w:bCs/>
          <w:color w:val="000000"/>
          <w:sz w:val="28"/>
          <w:szCs w:val="28"/>
        </w:rPr>
        <w:t xml:space="preserve">          ».</w:t>
      </w:r>
    </w:p>
    <w:p w14:paraId="16E8CC6F" w14:textId="77777777" w:rsidR="000C3C1A" w:rsidRPr="000C3C1A" w:rsidRDefault="000C3C1A" w:rsidP="000C3C1A">
      <w:pPr>
        <w:tabs>
          <w:tab w:val="left" w:pos="3945"/>
        </w:tabs>
        <w:ind w:left="426" w:right="567"/>
        <w:jc w:val="center"/>
        <w:rPr>
          <w:b/>
          <w:sz w:val="28"/>
          <w:szCs w:val="28"/>
        </w:rPr>
      </w:pPr>
    </w:p>
    <w:p w14:paraId="136A58D8" w14:textId="77777777" w:rsidR="00A43F73" w:rsidRPr="00F7616B" w:rsidRDefault="00A43F73" w:rsidP="000C3C1A">
      <w:pPr>
        <w:tabs>
          <w:tab w:val="left" w:pos="5580"/>
          <w:tab w:val="left" w:pos="9498"/>
        </w:tabs>
        <w:ind w:right="-569"/>
      </w:pPr>
    </w:p>
    <w:sectPr w:rsidR="00A43F73" w:rsidRPr="00F7616B" w:rsidSect="008A5094">
      <w:headerReference w:type="default" r:id="rId9"/>
      <w:footerReference w:type="even" r:id="rId10"/>
      <w:headerReference w:type="first" r:id="rId11"/>
      <w:pgSz w:w="11906" w:h="16838" w:code="9"/>
      <w:pgMar w:top="851" w:right="851" w:bottom="851" w:left="1418" w:header="720" w:footer="28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8A3D7" w14:textId="77777777" w:rsidR="005A4977" w:rsidRDefault="005A4977" w:rsidP="005A4977">
      <w:r>
        <w:separator/>
      </w:r>
    </w:p>
  </w:endnote>
  <w:endnote w:type="continuationSeparator" w:id="0">
    <w:p w14:paraId="36644A19" w14:textId="77777777" w:rsidR="005A4977" w:rsidRDefault="005A4977"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EF581" w14:textId="77777777" w:rsidR="00917210" w:rsidRDefault="00917210">
    <w:pPr>
      <w:pStyle w:val="a6"/>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end"/>
    </w:r>
  </w:p>
  <w:p w14:paraId="3F0D3DA4" w14:textId="77777777" w:rsidR="00917210" w:rsidRDefault="00917210">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A477A" w14:textId="77777777" w:rsidR="005A4977" w:rsidRDefault="005A4977" w:rsidP="005A4977">
      <w:r>
        <w:separator/>
      </w:r>
    </w:p>
  </w:footnote>
  <w:footnote w:type="continuationSeparator" w:id="0">
    <w:p w14:paraId="1B7AE893" w14:textId="77777777" w:rsidR="005A4977" w:rsidRDefault="005A4977"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54E97" w14:textId="77777777" w:rsidR="00917210" w:rsidRPr="005F7A69" w:rsidRDefault="00917210" w:rsidP="005F7A69">
    <w:pPr>
      <w:pStyle w:val="a4"/>
      <w:jc w:val="center"/>
    </w:pPr>
    <w:r>
      <w:fldChar w:fldCharType="begin"/>
    </w:r>
    <w:r>
      <w:instrText>PAGE   \* MERGEFORMAT</w:instrText>
    </w:r>
    <w:r>
      <w:fldChar w:fldCharType="separate"/>
    </w:r>
    <w: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BD4DD" w14:textId="77777777" w:rsidR="00917210" w:rsidRDefault="00917210" w:rsidP="005F7A69">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CEAB34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DA7C7E"/>
    <w:multiLevelType w:val="hybridMultilevel"/>
    <w:tmpl w:val="02EA4214"/>
    <w:lvl w:ilvl="0" w:tplc="D2FA3CBA">
      <w:start w:val="1"/>
      <w:numFmt w:val="bullet"/>
      <w:lvlText w:val=""/>
      <w:lvlJc w:val="left"/>
      <w:pPr>
        <w:ind w:left="643" w:hanging="360"/>
      </w:pPr>
      <w:rPr>
        <w:rFonts w:ascii="Symbol" w:eastAsia="Times New Roman" w:hAnsi="Symbol" w:cs="Times New Roman" w:hint="default"/>
      </w:rPr>
    </w:lvl>
    <w:lvl w:ilvl="1" w:tplc="04190003">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2" w15:restartNumberingAfterBreak="0">
    <w:nsid w:val="045D1558"/>
    <w:multiLevelType w:val="hybridMultilevel"/>
    <w:tmpl w:val="172673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4F2F35"/>
    <w:multiLevelType w:val="multilevel"/>
    <w:tmpl w:val="5B007CD8"/>
    <w:lvl w:ilvl="0">
      <w:start w:val="1"/>
      <w:numFmt w:val="decimal"/>
      <w:lvlText w:val="%1."/>
      <w:lvlJc w:val="left"/>
      <w:pPr>
        <w:ind w:left="1069" w:hanging="360"/>
      </w:pPr>
      <w:rPr>
        <w:rFonts w:hint="default"/>
        <w:i w:val="0"/>
      </w:rPr>
    </w:lvl>
    <w:lvl w:ilvl="1">
      <w:start w:val="1"/>
      <w:numFmt w:val="decimal"/>
      <w:isLgl/>
      <w:lvlText w:val="%1.%2."/>
      <w:lvlJc w:val="left"/>
      <w:pPr>
        <w:ind w:left="1429" w:hanging="720"/>
      </w:pPr>
      <w:rPr>
        <w:rFonts w:hint="default"/>
        <w:i w:val="0"/>
      </w:rPr>
    </w:lvl>
    <w:lvl w:ilvl="2">
      <w:start w:val="1"/>
      <w:numFmt w:val="decimal"/>
      <w:isLgl/>
      <w:lvlText w:val="%1.%2.%3."/>
      <w:lvlJc w:val="left"/>
      <w:pPr>
        <w:ind w:left="1429" w:hanging="720"/>
      </w:pPr>
      <w:rPr>
        <w:rFonts w:hint="default"/>
        <w:i w:val="0"/>
      </w:rPr>
    </w:lvl>
    <w:lvl w:ilvl="3">
      <w:start w:val="1"/>
      <w:numFmt w:val="decimal"/>
      <w:isLgl/>
      <w:lvlText w:val="%1.%2.%3.%4."/>
      <w:lvlJc w:val="left"/>
      <w:pPr>
        <w:ind w:left="1789" w:hanging="1080"/>
      </w:pPr>
      <w:rPr>
        <w:rFonts w:hint="default"/>
        <w:i w:val="0"/>
      </w:rPr>
    </w:lvl>
    <w:lvl w:ilvl="4">
      <w:start w:val="1"/>
      <w:numFmt w:val="decimal"/>
      <w:isLgl/>
      <w:lvlText w:val="%1.%2.%3.%4.%5."/>
      <w:lvlJc w:val="left"/>
      <w:pPr>
        <w:ind w:left="1789" w:hanging="1080"/>
      </w:pPr>
      <w:rPr>
        <w:rFonts w:hint="default"/>
        <w:i w:val="0"/>
      </w:rPr>
    </w:lvl>
    <w:lvl w:ilvl="5">
      <w:start w:val="1"/>
      <w:numFmt w:val="decimal"/>
      <w:isLgl/>
      <w:lvlText w:val="%1.%2.%3.%4.%5.%6."/>
      <w:lvlJc w:val="left"/>
      <w:pPr>
        <w:ind w:left="2149" w:hanging="1440"/>
      </w:pPr>
      <w:rPr>
        <w:rFonts w:hint="default"/>
        <w:i w:val="0"/>
      </w:rPr>
    </w:lvl>
    <w:lvl w:ilvl="6">
      <w:start w:val="1"/>
      <w:numFmt w:val="decimal"/>
      <w:isLgl/>
      <w:lvlText w:val="%1.%2.%3.%4.%5.%6.%7."/>
      <w:lvlJc w:val="left"/>
      <w:pPr>
        <w:ind w:left="2509" w:hanging="1800"/>
      </w:pPr>
      <w:rPr>
        <w:rFonts w:hint="default"/>
        <w:i w:val="0"/>
      </w:rPr>
    </w:lvl>
    <w:lvl w:ilvl="7">
      <w:start w:val="1"/>
      <w:numFmt w:val="decimal"/>
      <w:isLgl/>
      <w:lvlText w:val="%1.%2.%3.%4.%5.%6.%7.%8."/>
      <w:lvlJc w:val="left"/>
      <w:pPr>
        <w:ind w:left="2509" w:hanging="1800"/>
      </w:pPr>
      <w:rPr>
        <w:rFonts w:hint="default"/>
        <w:i w:val="0"/>
      </w:rPr>
    </w:lvl>
    <w:lvl w:ilvl="8">
      <w:start w:val="1"/>
      <w:numFmt w:val="decimal"/>
      <w:isLgl/>
      <w:lvlText w:val="%1.%2.%3.%4.%5.%6.%7.%8.%9."/>
      <w:lvlJc w:val="left"/>
      <w:pPr>
        <w:ind w:left="2869" w:hanging="2160"/>
      </w:pPr>
      <w:rPr>
        <w:rFonts w:hint="default"/>
        <w:i w:val="0"/>
      </w:rPr>
    </w:lvl>
  </w:abstractNum>
  <w:abstractNum w:abstractNumId="4" w15:restartNumberingAfterBreak="0">
    <w:nsid w:val="121F6F5A"/>
    <w:multiLevelType w:val="hybridMultilevel"/>
    <w:tmpl w:val="23F4C766"/>
    <w:lvl w:ilvl="0" w:tplc="EB467B5C">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5" w15:restartNumberingAfterBreak="0">
    <w:nsid w:val="1A8B709F"/>
    <w:multiLevelType w:val="hybridMultilevel"/>
    <w:tmpl w:val="9190A61A"/>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6E43D6C"/>
    <w:multiLevelType w:val="hybridMultilevel"/>
    <w:tmpl w:val="63925130"/>
    <w:lvl w:ilvl="0" w:tplc="05247600">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1A72292"/>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8" w15:restartNumberingAfterBreak="0">
    <w:nsid w:val="34183944"/>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9" w15:restartNumberingAfterBreak="0">
    <w:nsid w:val="392800DB"/>
    <w:multiLevelType w:val="multilevel"/>
    <w:tmpl w:val="FF064ECC"/>
    <w:lvl w:ilvl="0">
      <w:start w:val="1"/>
      <w:numFmt w:val="decimal"/>
      <w:lvlText w:val="%1."/>
      <w:lvlJc w:val="left"/>
      <w:pPr>
        <w:ind w:left="1185"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545" w:hanging="720"/>
      </w:pPr>
      <w:rPr>
        <w:rFonts w:hint="default"/>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10" w15:restartNumberingAfterBreak="0">
    <w:nsid w:val="4BD31C8C"/>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15:restartNumberingAfterBreak="0">
    <w:nsid w:val="50895961"/>
    <w:multiLevelType w:val="hybridMultilevel"/>
    <w:tmpl w:val="4614FE3E"/>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2" w15:restartNumberingAfterBreak="0">
    <w:nsid w:val="6017179B"/>
    <w:multiLevelType w:val="hybridMultilevel"/>
    <w:tmpl w:val="6EB6B1AC"/>
    <w:lvl w:ilvl="0" w:tplc="50B21FE8">
      <w:start w:val="1"/>
      <w:numFmt w:val="decimal"/>
      <w:lvlText w:val="%1."/>
      <w:lvlJc w:val="left"/>
      <w:pPr>
        <w:ind w:left="1758" w:hanging="975"/>
      </w:pPr>
      <w:rPr>
        <w:rFonts w:hint="default"/>
      </w:rPr>
    </w:lvl>
    <w:lvl w:ilvl="1" w:tplc="04190019" w:tentative="1">
      <w:start w:val="1"/>
      <w:numFmt w:val="lowerLetter"/>
      <w:lvlText w:val="%2."/>
      <w:lvlJc w:val="left"/>
      <w:pPr>
        <w:ind w:left="186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3303" w:hanging="360"/>
      </w:pPr>
    </w:lvl>
    <w:lvl w:ilvl="4" w:tplc="04190019" w:tentative="1">
      <w:start w:val="1"/>
      <w:numFmt w:val="lowerLetter"/>
      <w:lvlText w:val="%5."/>
      <w:lvlJc w:val="left"/>
      <w:pPr>
        <w:ind w:left="4023" w:hanging="360"/>
      </w:pPr>
    </w:lvl>
    <w:lvl w:ilvl="5" w:tplc="0419001B" w:tentative="1">
      <w:start w:val="1"/>
      <w:numFmt w:val="lowerRoman"/>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abstractNum w:abstractNumId="13"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15:restartNumberingAfterBreak="0">
    <w:nsid w:val="7F104F79"/>
    <w:multiLevelType w:val="hybridMultilevel"/>
    <w:tmpl w:val="05CCAD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6"/>
  </w:num>
  <w:num w:numId="3">
    <w:abstractNumId w:val="5"/>
  </w:num>
  <w:num w:numId="4">
    <w:abstractNumId w:val="11"/>
  </w:num>
  <w:num w:numId="5">
    <w:abstractNumId w:val="4"/>
  </w:num>
  <w:num w:numId="6">
    <w:abstractNumId w:val="7"/>
  </w:num>
  <w:num w:numId="7">
    <w:abstractNumId w:val="9"/>
  </w:num>
  <w:num w:numId="8">
    <w:abstractNumId w:val="8"/>
  </w:num>
  <w:num w:numId="9">
    <w:abstractNumId w:val="3"/>
  </w:num>
  <w:num w:numId="10">
    <w:abstractNumId w:val="1"/>
  </w:num>
  <w:num w:numId="11">
    <w:abstractNumId w:val="13"/>
  </w:num>
  <w:num w:numId="12">
    <w:abstractNumId w:val="14"/>
  </w:num>
  <w:num w:numId="13">
    <w:abstractNumId w:val="2"/>
  </w:num>
  <w:num w:numId="14">
    <w:abstractNumId w:val="10"/>
  </w:num>
  <w:num w:numId="15">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13FF7"/>
    <w:rsid w:val="000252DB"/>
    <w:rsid w:val="00051187"/>
    <w:rsid w:val="000527FC"/>
    <w:rsid w:val="00061C21"/>
    <w:rsid w:val="000B58A5"/>
    <w:rsid w:val="000C3C1A"/>
    <w:rsid w:val="000D3143"/>
    <w:rsid w:val="000F6FA2"/>
    <w:rsid w:val="001139BE"/>
    <w:rsid w:val="001435C3"/>
    <w:rsid w:val="00162C23"/>
    <w:rsid w:val="00165009"/>
    <w:rsid w:val="0017612E"/>
    <w:rsid w:val="001849EE"/>
    <w:rsid w:val="0019046B"/>
    <w:rsid w:val="001A6CD8"/>
    <w:rsid w:val="001D45BA"/>
    <w:rsid w:val="002059C3"/>
    <w:rsid w:val="00214E04"/>
    <w:rsid w:val="0021669A"/>
    <w:rsid w:val="00252EC5"/>
    <w:rsid w:val="00266ED8"/>
    <w:rsid w:val="0028282F"/>
    <w:rsid w:val="002834E1"/>
    <w:rsid w:val="002966D0"/>
    <w:rsid w:val="002E1400"/>
    <w:rsid w:val="002E360F"/>
    <w:rsid w:val="002E6693"/>
    <w:rsid w:val="002F568A"/>
    <w:rsid w:val="00305631"/>
    <w:rsid w:val="00314B94"/>
    <w:rsid w:val="00321D8F"/>
    <w:rsid w:val="0032531E"/>
    <w:rsid w:val="00327D5A"/>
    <w:rsid w:val="00344BDA"/>
    <w:rsid w:val="003475FD"/>
    <w:rsid w:val="00373B6C"/>
    <w:rsid w:val="003B4D90"/>
    <w:rsid w:val="003B76F4"/>
    <w:rsid w:val="003D4364"/>
    <w:rsid w:val="003E118F"/>
    <w:rsid w:val="00404FC8"/>
    <w:rsid w:val="00423A57"/>
    <w:rsid w:val="00427CDE"/>
    <w:rsid w:val="004474E2"/>
    <w:rsid w:val="00447BC6"/>
    <w:rsid w:val="00460245"/>
    <w:rsid w:val="00467E37"/>
    <w:rsid w:val="00473D4D"/>
    <w:rsid w:val="004843CC"/>
    <w:rsid w:val="00485834"/>
    <w:rsid w:val="004B45B4"/>
    <w:rsid w:val="004C6DF3"/>
    <w:rsid w:val="004E4845"/>
    <w:rsid w:val="004F5B11"/>
    <w:rsid w:val="00522153"/>
    <w:rsid w:val="00531EC9"/>
    <w:rsid w:val="0053261D"/>
    <w:rsid w:val="00541CF2"/>
    <w:rsid w:val="00553B1D"/>
    <w:rsid w:val="00564FE1"/>
    <w:rsid w:val="00572A2B"/>
    <w:rsid w:val="005A4977"/>
    <w:rsid w:val="005C09DA"/>
    <w:rsid w:val="005C563B"/>
    <w:rsid w:val="00664C7D"/>
    <w:rsid w:val="006B439E"/>
    <w:rsid w:val="00701E88"/>
    <w:rsid w:val="00712316"/>
    <w:rsid w:val="007472B1"/>
    <w:rsid w:val="00795C84"/>
    <w:rsid w:val="007A6EE6"/>
    <w:rsid w:val="007B52D2"/>
    <w:rsid w:val="007D1ACB"/>
    <w:rsid w:val="0081096B"/>
    <w:rsid w:val="00847742"/>
    <w:rsid w:val="00863155"/>
    <w:rsid w:val="0087238A"/>
    <w:rsid w:val="00872FF3"/>
    <w:rsid w:val="008806C3"/>
    <w:rsid w:val="008A13A0"/>
    <w:rsid w:val="008A5094"/>
    <w:rsid w:val="008A6CBE"/>
    <w:rsid w:val="008B0B43"/>
    <w:rsid w:val="00903A58"/>
    <w:rsid w:val="00906D0D"/>
    <w:rsid w:val="00917210"/>
    <w:rsid w:val="00922D14"/>
    <w:rsid w:val="00932110"/>
    <w:rsid w:val="009679AA"/>
    <w:rsid w:val="00971325"/>
    <w:rsid w:val="00984B97"/>
    <w:rsid w:val="009B3CC5"/>
    <w:rsid w:val="009E60C3"/>
    <w:rsid w:val="00A41FAF"/>
    <w:rsid w:val="00A43F73"/>
    <w:rsid w:val="00A637B7"/>
    <w:rsid w:val="00A7667D"/>
    <w:rsid w:val="00A8234E"/>
    <w:rsid w:val="00A925F8"/>
    <w:rsid w:val="00AA0AB9"/>
    <w:rsid w:val="00AB3107"/>
    <w:rsid w:val="00B275C7"/>
    <w:rsid w:val="00B61A7E"/>
    <w:rsid w:val="00B62D55"/>
    <w:rsid w:val="00B83ED2"/>
    <w:rsid w:val="00BA1541"/>
    <w:rsid w:val="00BC5A9C"/>
    <w:rsid w:val="00BD79B9"/>
    <w:rsid w:val="00BD7F6D"/>
    <w:rsid w:val="00BE76AB"/>
    <w:rsid w:val="00BF23F2"/>
    <w:rsid w:val="00BF4DC0"/>
    <w:rsid w:val="00C2402E"/>
    <w:rsid w:val="00C475BA"/>
    <w:rsid w:val="00C86708"/>
    <w:rsid w:val="00CB759C"/>
    <w:rsid w:val="00CC69B8"/>
    <w:rsid w:val="00D17700"/>
    <w:rsid w:val="00D2540A"/>
    <w:rsid w:val="00D647EC"/>
    <w:rsid w:val="00DB0BB6"/>
    <w:rsid w:val="00DC405C"/>
    <w:rsid w:val="00DD37EF"/>
    <w:rsid w:val="00DE6DED"/>
    <w:rsid w:val="00DF739C"/>
    <w:rsid w:val="00E14663"/>
    <w:rsid w:val="00E20D1A"/>
    <w:rsid w:val="00E3098D"/>
    <w:rsid w:val="00E5332B"/>
    <w:rsid w:val="00E7492E"/>
    <w:rsid w:val="00E810E6"/>
    <w:rsid w:val="00E97204"/>
    <w:rsid w:val="00EA01D4"/>
    <w:rsid w:val="00EA1755"/>
    <w:rsid w:val="00ED6D81"/>
    <w:rsid w:val="00EE4763"/>
    <w:rsid w:val="00EF2E34"/>
    <w:rsid w:val="00F508E2"/>
    <w:rsid w:val="00F74231"/>
    <w:rsid w:val="00F7616B"/>
    <w:rsid w:val="00F76C80"/>
    <w:rsid w:val="00F97815"/>
    <w:rsid w:val="00FA7809"/>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6DD65"/>
  <w15:chartTrackingRefBased/>
  <w15:docId w15:val="{65F859AC-89B6-4460-BB2A-60DB5A496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
    <w:name w:val="heading 2"/>
    <w:basedOn w:val="a0"/>
    <w:next w:val="a0"/>
    <w:link w:val="20"/>
    <w:qFormat/>
    <w:rsid w:val="00A7667D"/>
    <w:pPr>
      <w:keepNext/>
      <w:spacing w:line="360" w:lineRule="auto"/>
      <w:jc w:val="center"/>
      <w:outlineLvl w:val="1"/>
    </w:pPr>
    <w:rPr>
      <w:b/>
      <w:sz w:val="28"/>
      <w:szCs w:val="20"/>
    </w:rPr>
  </w:style>
  <w:style w:type="paragraph" w:styleId="3">
    <w:name w:val="heading 3"/>
    <w:basedOn w:val="a0"/>
    <w:next w:val="a0"/>
    <w:link w:val="30"/>
    <w:qFormat/>
    <w:rsid w:val="00AB3107"/>
    <w:pPr>
      <w:keepNext/>
      <w:outlineLvl w:val="2"/>
    </w:pPr>
    <w:rPr>
      <w:b/>
      <w:sz w:val="20"/>
      <w:szCs w:val="20"/>
    </w:rPr>
  </w:style>
  <w:style w:type="paragraph" w:styleId="4">
    <w:name w:val="heading 4"/>
    <w:basedOn w:val="a0"/>
    <w:next w:val="a0"/>
    <w:link w:val="40"/>
    <w:qFormat/>
    <w:rsid w:val="00467E37"/>
    <w:pPr>
      <w:keepNext/>
      <w:jc w:val="center"/>
      <w:outlineLvl w:val="3"/>
    </w:pPr>
    <w:rPr>
      <w:b/>
      <w:sz w:val="36"/>
      <w:szCs w:val="20"/>
      <w:lang w:val="en-GB" w:eastAsia="x-none"/>
    </w:rPr>
  </w:style>
  <w:style w:type="paragraph" w:styleId="5">
    <w:name w:val="heading 5"/>
    <w:basedOn w:val="a0"/>
    <w:next w:val="a0"/>
    <w:link w:val="50"/>
    <w:qFormat/>
    <w:rsid w:val="00467E37"/>
    <w:pPr>
      <w:keepNext/>
      <w:spacing w:before="120"/>
      <w:jc w:val="center"/>
      <w:outlineLvl w:val="4"/>
    </w:pPr>
    <w:rPr>
      <w:b/>
      <w:sz w:val="28"/>
      <w:szCs w:val="20"/>
      <w:lang w:val="en-GB" w:eastAsia="x-none"/>
    </w:rPr>
  </w:style>
  <w:style w:type="paragraph" w:styleId="6">
    <w:name w:val="heading 6"/>
    <w:basedOn w:val="a0"/>
    <w:next w:val="a0"/>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5A4977"/>
    <w:pPr>
      <w:tabs>
        <w:tab w:val="center" w:pos="4677"/>
        <w:tab w:val="right" w:pos="9355"/>
      </w:tabs>
    </w:pPr>
  </w:style>
  <w:style w:type="character" w:customStyle="1" w:styleId="a5">
    <w:name w:val="Верхний колонтитул Знак"/>
    <w:basedOn w:val="a1"/>
    <w:link w:val="a4"/>
    <w:uiPriority w:val="99"/>
    <w:rsid w:val="005A4977"/>
    <w:rPr>
      <w:rFonts w:ascii="Times New Roman" w:eastAsia="Times New Roman" w:hAnsi="Times New Roman" w:cs="Times New Roman"/>
      <w:sz w:val="24"/>
      <w:szCs w:val="24"/>
      <w:lang w:eastAsia="ru-RU"/>
    </w:rPr>
  </w:style>
  <w:style w:type="paragraph" w:styleId="a6">
    <w:name w:val="footer"/>
    <w:basedOn w:val="a0"/>
    <w:link w:val="a7"/>
    <w:uiPriority w:val="99"/>
    <w:unhideWhenUsed/>
    <w:rsid w:val="005A4977"/>
    <w:pPr>
      <w:tabs>
        <w:tab w:val="center" w:pos="4677"/>
        <w:tab w:val="right" w:pos="9355"/>
      </w:tabs>
    </w:pPr>
  </w:style>
  <w:style w:type="character" w:customStyle="1" w:styleId="a7">
    <w:name w:val="Нижний колонтитул Знак"/>
    <w:basedOn w:val="a1"/>
    <w:link w:val="a6"/>
    <w:uiPriority w:val="99"/>
    <w:rsid w:val="005A4977"/>
    <w:rPr>
      <w:rFonts w:ascii="Times New Roman" w:eastAsia="Times New Roman" w:hAnsi="Times New Roman" w:cs="Times New Roman"/>
      <w:sz w:val="24"/>
      <w:szCs w:val="24"/>
      <w:lang w:eastAsia="ru-RU"/>
    </w:rPr>
  </w:style>
  <w:style w:type="paragraph" w:customStyle="1" w:styleId="a8">
    <w:name w:val="Знак Знак Знак Знак Знак Знак Знак Знак Знак Знак Знак Знак"/>
    <w:basedOn w:val="a0"/>
    <w:rsid w:val="00447BC6"/>
    <w:pPr>
      <w:tabs>
        <w:tab w:val="num" w:pos="360"/>
      </w:tabs>
      <w:spacing w:after="160" w:line="240" w:lineRule="exact"/>
    </w:pPr>
    <w:rPr>
      <w:rFonts w:ascii="Verdana" w:hAnsi="Verdana" w:cs="Verdana"/>
      <w:sz w:val="20"/>
      <w:szCs w:val="20"/>
      <w:lang w:val="en-US" w:eastAsia="en-US"/>
    </w:rPr>
  </w:style>
  <w:style w:type="paragraph" w:styleId="a9">
    <w:name w:val="List Paragraph"/>
    <w:basedOn w:val="a0"/>
    <w:link w:val="aa"/>
    <w:uiPriority w:val="34"/>
    <w:qFormat/>
    <w:rsid w:val="000527FC"/>
    <w:pPr>
      <w:ind w:left="720"/>
      <w:contextualSpacing/>
    </w:pPr>
    <w:rPr>
      <w:lang w:eastAsia="en-US"/>
    </w:rPr>
  </w:style>
  <w:style w:type="paragraph" w:customStyle="1" w:styleId="ab">
    <w:name w:val="Знак Знак Знак Знак Знак Знак Знак Знак Знак Знак Знак Знак"/>
    <w:basedOn w:val="a0"/>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0"/>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0"/>
    <w:link w:val="13"/>
    <w:qFormat/>
    <w:rsid w:val="00DD37EF"/>
    <w:pPr>
      <w:jc w:val="center"/>
    </w:pPr>
    <w:rPr>
      <w:b/>
      <w:szCs w:val="20"/>
    </w:rPr>
  </w:style>
  <w:style w:type="character" w:customStyle="1" w:styleId="ad">
    <w:name w:val="Заголовок Знак"/>
    <w:basedOn w:val="a1"/>
    <w:uiPriority w:val="10"/>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c"/>
    <w:rsid w:val="00DD37EF"/>
    <w:rPr>
      <w:rFonts w:ascii="Times New Roman" w:eastAsia="Times New Roman" w:hAnsi="Times New Roman" w:cs="Times New Roman"/>
      <w:b/>
      <w:sz w:val="24"/>
      <w:szCs w:val="20"/>
      <w:lang w:eastAsia="ru-RU"/>
    </w:rPr>
  </w:style>
  <w:style w:type="paragraph" w:customStyle="1" w:styleId="ae">
    <w:name w:val="Знак Знак Знак Знак Знак Знак Знак Знак Знак Знак Знак Знак"/>
    <w:basedOn w:val="a0"/>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1"/>
    <w:link w:val="1"/>
    <w:rsid w:val="007A6EE6"/>
    <w:rPr>
      <w:rFonts w:asciiTheme="majorHAnsi" w:eastAsiaTheme="majorEastAsia" w:hAnsiTheme="majorHAnsi" w:cstheme="majorBidi"/>
      <w:color w:val="2F5496" w:themeColor="accent1" w:themeShade="BF"/>
      <w:sz w:val="32"/>
      <w:szCs w:val="32"/>
    </w:rPr>
  </w:style>
  <w:style w:type="paragraph" w:customStyle="1" w:styleId="af">
    <w:name w:val="Знак Знак Знак Знак Знак Знак Знак Знак Знак Знак Знак Знак"/>
    <w:basedOn w:val="a0"/>
    <w:rsid w:val="00B83ED2"/>
    <w:pPr>
      <w:tabs>
        <w:tab w:val="num" w:pos="360"/>
      </w:tabs>
      <w:spacing w:after="160" w:line="240" w:lineRule="exact"/>
    </w:pPr>
    <w:rPr>
      <w:rFonts w:ascii="Verdana" w:hAnsi="Verdana" w:cs="Verdana"/>
      <w:sz w:val="20"/>
      <w:szCs w:val="20"/>
      <w:lang w:val="en-US" w:eastAsia="en-US"/>
    </w:rPr>
  </w:style>
  <w:style w:type="table" w:styleId="af0">
    <w:name w:val="Table Grid"/>
    <w:basedOn w:val="a2"/>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1"/>
    <w:uiPriority w:val="99"/>
    <w:unhideWhenUsed/>
    <w:rsid w:val="004474E2"/>
    <w:rPr>
      <w:color w:val="0000FF"/>
      <w:u w:val="single"/>
    </w:rPr>
  </w:style>
  <w:style w:type="character" w:styleId="af2">
    <w:name w:val="FollowedHyperlink"/>
    <w:basedOn w:val="a1"/>
    <w:uiPriority w:val="99"/>
    <w:semiHidden/>
    <w:unhideWhenUsed/>
    <w:rsid w:val="004474E2"/>
    <w:rPr>
      <w:color w:val="800080"/>
      <w:u w:val="single"/>
    </w:rPr>
  </w:style>
  <w:style w:type="paragraph" w:customStyle="1" w:styleId="msonormal0">
    <w:name w:val="msonormal"/>
    <w:basedOn w:val="a0"/>
    <w:rsid w:val="004474E2"/>
    <w:pPr>
      <w:spacing w:before="100" w:beforeAutospacing="1" w:after="100" w:afterAutospacing="1"/>
    </w:pPr>
  </w:style>
  <w:style w:type="paragraph" w:customStyle="1" w:styleId="font5">
    <w:name w:val="font5"/>
    <w:basedOn w:val="a0"/>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0"/>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0"/>
    <w:rsid w:val="004474E2"/>
    <w:pPr>
      <w:spacing w:before="100" w:beforeAutospacing="1" w:after="100" w:afterAutospacing="1"/>
      <w:textAlignment w:val="bottom"/>
    </w:pPr>
  </w:style>
  <w:style w:type="paragraph" w:customStyle="1" w:styleId="xl85">
    <w:name w:val="xl85"/>
    <w:basedOn w:val="a0"/>
    <w:rsid w:val="004474E2"/>
    <w:pPr>
      <w:spacing w:before="100" w:beforeAutospacing="1" w:after="100" w:afterAutospacing="1"/>
      <w:textAlignment w:val="center"/>
    </w:pPr>
  </w:style>
  <w:style w:type="paragraph" w:customStyle="1" w:styleId="xl86">
    <w:name w:val="xl86"/>
    <w:basedOn w:val="a0"/>
    <w:rsid w:val="004474E2"/>
    <w:pPr>
      <w:spacing w:before="100" w:beforeAutospacing="1" w:after="100" w:afterAutospacing="1"/>
      <w:textAlignment w:val="center"/>
    </w:pPr>
  </w:style>
  <w:style w:type="paragraph" w:customStyle="1" w:styleId="xl87">
    <w:name w:val="xl87"/>
    <w:basedOn w:val="a0"/>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0"/>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0"/>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0"/>
    <w:rsid w:val="004474E2"/>
    <w:pPr>
      <w:spacing w:before="100" w:beforeAutospacing="1" w:after="100" w:afterAutospacing="1"/>
      <w:textAlignment w:val="bottom"/>
    </w:pPr>
  </w:style>
  <w:style w:type="paragraph" w:customStyle="1" w:styleId="xl93">
    <w:name w:val="xl93"/>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0"/>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0"/>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0"/>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0"/>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0"/>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0"/>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0"/>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0"/>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0"/>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0"/>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0"/>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0"/>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0"/>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0"/>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0"/>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0"/>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0"/>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0"/>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0"/>
    <w:rsid w:val="004474E2"/>
    <w:pPr>
      <w:spacing w:before="100" w:beforeAutospacing="1" w:after="100" w:afterAutospacing="1"/>
      <w:textAlignment w:val="center"/>
    </w:pPr>
    <w:rPr>
      <w:b/>
      <w:bCs/>
    </w:rPr>
  </w:style>
  <w:style w:type="paragraph" w:customStyle="1" w:styleId="xl118">
    <w:name w:val="xl118"/>
    <w:basedOn w:val="a0"/>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0"/>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0"/>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0"/>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0"/>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0"/>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0"/>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0"/>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0"/>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0"/>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0"/>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0"/>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0"/>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0"/>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0"/>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0"/>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0"/>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0"/>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0"/>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0"/>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0"/>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0"/>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0"/>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0"/>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0"/>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0"/>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0"/>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0"/>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0"/>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0"/>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0"/>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0"/>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0"/>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0"/>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0"/>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0"/>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0"/>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0"/>
    <w:rsid w:val="004474E2"/>
    <w:pPr>
      <w:shd w:val="thinReverseDiagStripe" w:color="C0C0C0" w:fill="auto"/>
      <w:spacing w:before="100" w:beforeAutospacing="1" w:after="100" w:afterAutospacing="1"/>
    </w:pPr>
    <w:rPr>
      <w:b/>
      <w:bCs/>
    </w:rPr>
  </w:style>
  <w:style w:type="paragraph" w:customStyle="1" w:styleId="xl156">
    <w:name w:val="xl156"/>
    <w:basedOn w:val="a0"/>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0"/>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0"/>
    <w:rsid w:val="004474E2"/>
    <w:pPr>
      <w:shd w:val="thinReverseDiagStripe" w:color="C0C0C0" w:fill="auto"/>
      <w:spacing w:before="100" w:beforeAutospacing="1" w:after="100" w:afterAutospacing="1"/>
    </w:pPr>
  </w:style>
  <w:style w:type="paragraph" w:customStyle="1" w:styleId="xl159">
    <w:name w:val="xl159"/>
    <w:basedOn w:val="a0"/>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0"/>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0"/>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0"/>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0"/>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0"/>
    <w:rsid w:val="004474E2"/>
    <w:pPr>
      <w:spacing w:before="100" w:beforeAutospacing="1" w:after="100" w:afterAutospacing="1"/>
      <w:textAlignment w:val="center"/>
    </w:pPr>
  </w:style>
  <w:style w:type="paragraph" w:customStyle="1" w:styleId="xl167">
    <w:name w:val="xl167"/>
    <w:basedOn w:val="a0"/>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0"/>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0"/>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0"/>
    <w:rsid w:val="004474E2"/>
    <w:pPr>
      <w:spacing w:before="100" w:beforeAutospacing="1" w:after="100" w:afterAutospacing="1"/>
      <w:textAlignment w:val="center"/>
    </w:pPr>
  </w:style>
  <w:style w:type="paragraph" w:customStyle="1" w:styleId="xl171">
    <w:name w:val="xl171"/>
    <w:basedOn w:val="a0"/>
    <w:rsid w:val="004474E2"/>
    <w:pPr>
      <w:spacing w:before="100" w:beforeAutospacing="1" w:after="100" w:afterAutospacing="1"/>
      <w:jc w:val="center"/>
      <w:textAlignment w:val="center"/>
    </w:pPr>
    <w:rPr>
      <w:b/>
      <w:bCs/>
    </w:rPr>
  </w:style>
  <w:style w:type="paragraph" w:customStyle="1" w:styleId="xl172">
    <w:name w:val="xl172"/>
    <w:basedOn w:val="a0"/>
    <w:rsid w:val="004474E2"/>
    <w:pPr>
      <w:spacing w:before="100" w:beforeAutospacing="1" w:after="100" w:afterAutospacing="1"/>
      <w:jc w:val="center"/>
      <w:textAlignment w:val="center"/>
    </w:pPr>
    <w:rPr>
      <w:b/>
      <w:bCs/>
    </w:rPr>
  </w:style>
  <w:style w:type="paragraph" w:customStyle="1" w:styleId="xl173">
    <w:name w:val="xl173"/>
    <w:basedOn w:val="a0"/>
    <w:rsid w:val="004474E2"/>
    <w:pPr>
      <w:spacing w:before="100" w:beforeAutospacing="1" w:after="100" w:afterAutospacing="1"/>
      <w:jc w:val="center"/>
      <w:textAlignment w:val="center"/>
    </w:pPr>
    <w:rPr>
      <w:b/>
      <w:bCs/>
    </w:rPr>
  </w:style>
  <w:style w:type="paragraph" w:customStyle="1" w:styleId="xl174">
    <w:name w:val="xl174"/>
    <w:basedOn w:val="a0"/>
    <w:rsid w:val="004474E2"/>
    <w:pPr>
      <w:spacing w:before="100" w:beforeAutospacing="1" w:after="100" w:afterAutospacing="1"/>
      <w:textAlignment w:val="bottom"/>
    </w:pPr>
    <w:rPr>
      <w:color w:val="000000"/>
    </w:rPr>
  </w:style>
  <w:style w:type="paragraph" w:customStyle="1" w:styleId="xl175">
    <w:name w:val="xl175"/>
    <w:basedOn w:val="a0"/>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0"/>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0"/>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0"/>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0"/>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0"/>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0"/>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0"/>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0"/>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0"/>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0"/>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0"/>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0"/>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0"/>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0"/>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0"/>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0"/>
    <w:rsid w:val="004474E2"/>
    <w:pPr>
      <w:spacing w:before="100" w:beforeAutospacing="1" w:after="100" w:afterAutospacing="1"/>
      <w:textAlignment w:val="bottom"/>
    </w:pPr>
    <w:rPr>
      <w:sz w:val="20"/>
      <w:szCs w:val="20"/>
    </w:rPr>
  </w:style>
  <w:style w:type="paragraph" w:customStyle="1" w:styleId="xl199">
    <w:name w:val="xl199"/>
    <w:basedOn w:val="a0"/>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0"/>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0"/>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0"/>
    <w:rsid w:val="004474E2"/>
    <w:pPr>
      <w:spacing w:before="100" w:beforeAutospacing="1" w:after="100" w:afterAutospacing="1"/>
      <w:textAlignment w:val="center"/>
    </w:pPr>
  </w:style>
  <w:style w:type="paragraph" w:customStyle="1" w:styleId="xl205">
    <w:name w:val="xl205"/>
    <w:basedOn w:val="a0"/>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0"/>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0"/>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0"/>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0"/>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0"/>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0"/>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0"/>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0"/>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0"/>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0"/>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0"/>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0"/>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0"/>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0"/>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0"/>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0"/>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0"/>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0"/>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0"/>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0"/>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0"/>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0"/>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0"/>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0"/>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0"/>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0"/>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0"/>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0"/>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0"/>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0"/>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0"/>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0"/>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0"/>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0"/>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0"/>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numbering" w:customStyle="1" w:styleId="14">
    <w:name w:val="Нет списка1"/>
    <w:next w:val="a3"/>
    <w:uiPriority w:val="99"/>
    <w:semiHidden/>
    <w:unhideWhenUsed/>
    <w:rsid w:val="000B58A5"/>
  </w:style>
  <w:style w:type="paragraph" w:styleId="af3">
    <w:name w:val="Balloon Text"/>
    <w:basedOn w:val="a0"/>
    <w:link w:val="af4"/>
    <w:unhideWhenUsed/>
    <w:rsid w:val="000B58A5"/>
    <w:rPr>
      <w:rFonts w:ascii="Segoe UI" w:eastAsia="Calibri" w:hAnsi="Segoe UI" w:cs="Segoe UI"/>
      <w:sz w:val="18"/>
      <w:szCs w:val="18"/>
      <w:lang w:eastAsia="en-US"/>
    </w:rPr>
  </w:style>
  <w:style w:type="character" w:customStyle="1" w:styleId="af4">
    <w:name w:val="Текст выноски Знак"/>
    <w:basedOn w:val="a1"/>
    <w:link w:val="af3"/>
    <w:rsid w:val="000B58A5"/>
    <w:rPr>
      <w:rFonts w:ascii="Segoe UI" w:eastAsia="Calibri" w:hAnsi="Segoe UI" w:cs="Segoe UI"/>
      <w:sz w:val="18"/>
      <w:szCs w:val="18"/>
    </w:rPr>
  </w:style>
  <w:style w:type="character" w:customStyle="1" w:styleId="FontStyle193">
    <w:name w:val="Font Style193"/>
    <w:basedOn w:val="a1"/>
    <w:uiPriority w:val="99"/>
    <w:rsid w:val="000B58A5"/>
    <w:rPr>
      <w:rFonts w:ascii="Times New Roman" w:hAnsi="Times New Roman" w:cs="Times New Roman"/>
      <w:b/>
      <w:bCs/>
      <w:sz w:val="22"/>
      <w:szCs w:val="22"/>
    </w:rPr>
  </w:style>
  <w:style w:type="paragraph" w:customStyle="1" w:styleId="Style23">
    <w:name w:val="Style23"/>
    <w:basedOn w:val="a0"/>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0"/>
    <w:uiPriority w:val="99"/>
    <w:rsid w:val="000B58A5"/>
    <w:pPr>
      <w:widowControl w:val="0"/>
      <w:autoSpaceDE w:val="0"/>
      <w:autoSpaceDN w:val="0"/>
      <w:adjustRightInd w:val="0"/>
      <w:spacing w:line="274" w:lineRule="exact"/>
      <w:ind w:firstLine="562"/>
    </w:pPr>
  </w:style>
  <w:style w:type="paragraph" w:customStyle="1" w:styleId="font0">
    <w:name w:val="font0"/>
    <w:basedOn w:val="a0"/>
    <w:rsid w:val="00BF23F2"/>
    <w:pPr>
      <w:spacing w:before="100" w:beforeAutospacing="1" w:after="100" w:afterAutospacing="1"/>
    </w:pPr>
    <w:rPr>
      <w:rFonts w:ascii="Tahoma" w:hAnsi="Tahoma" w:cs="Tahoma"/>
      <w:sz w:val="18"/>
      <w:szCs w:val="18"/>
    </w:rPr>
  </w:style>
  <w:style w:type="paragraph" w:customStyle="1" w:styleId="font7">
    <w:name w:val="font7"/>
    <w:basedOn w:val="a0"/>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0"/>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0"/>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0"/>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0"/>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0"/>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0"/>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0"/>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0"/>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0"/>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0"/>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0"/>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0"/>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0"/>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0"/>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0"/>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0"/>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0"/>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0"/>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0"/>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0"/>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0"/>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0"/>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0"/>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0"/>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0"/>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0"/>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0"/>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0"/>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0"/>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0"/>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0"/>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0"/>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0"/>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0"/>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0"/>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0"/>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0"/>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0"/>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0"/>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0"/>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0"/>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0"/>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0"/>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0"/>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0"/>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0"/>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0"/>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0"/>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0"/>
    <w:rsid w:val="00BF23F2"/>
    <w:pPr>
      <w:spacing w:before="100" w:beforeAutospacing="1" w:after="100" w:afterAutospacing="1"/>
      <w:jc w:val="center"/>
      <w:textAlignment w:val="center"/>
    </w:pPr>
  </w:style>
  <w:style w:type="paragraph" w:customStyle="1" w:styleId="xl294">
    <w:name w:val="xl294"/>
    <w:basedOn w:val="a0"/>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0"/>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0"/>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0"/>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0"/>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0"/>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0"/>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f5">
    <w:name w:val="Знак Знак Знак Знак Знак Знак Знак Знак Знак Знак Знак Знак"/>
    <w:basedOn w:val="a0"/>
    <w:rsid w:val="002E6693"/>
    <w:pPr>
      <w:tabs>
        <w:tab w:val="num" w:pos="360"/>
      </w:tabs>
      <w:spacing w:after="160" w:line="240" w:lineRule="exact"/>
    </w:pPr>
    <w:rPr>
      <w:rFonts w:ascii="Verdana" w:hAnsi="Verdana" w:cs="Verdana"/>
      <w:sz w:val="20"/>
      <w:szCs w:val="20"/>
      <w:lang w:val="en-US" w:eastAsia="en-US"/>
    </w:rPr>
  </w:style>
  <w:style w:type="table" w:customStyle="1" w:styleId="15">
    <w:name w:val="Сетка таблицы1"/>
    <w:basedOn w:val="a2"/>
    <w:next w:val="af0"/>
    <w:uiPriority w:val="3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Знак Знак Знак Знак Знак Знак Знак Знак Знак Знак Знак Знак"/>
    <w:basedOn w:val="a0"/>
    <w:rsid w:val="00564FE1"/>
    <w:pPr>
      <w:tabs>
        <w:tab w:val="num" w:pos="360"/>
      </w:tabs>
      <w:spacing w:after="160" w:line="240" w:lineRule="exact"/>
    </w:pPr>
    <w:rPr>
      <w:rFonts w:ascii="Verdana" w:hAnsi="Verdana" w:cs="Verdana"/>
      <w:sz w:val="20"/>
      <w:szCs w:val="20"/>
      <w:lang w:val="en-US" w:eastAsia="en-US"/>
    </w:rPr>
  </w:style>
  <w:style w:type="paragraph" w:styleId="af7">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8">
    <w:name w:val="page number"/>
    <w:basedOn w:val="a1"/>
    <w:rsid w:val="00252EC5"/>
  </w:style>
  <w:style w:type="paragraph" w:customStyle="1" w:styleId="af9">
    <w:name w:val="Знак Знак Знак Знак Знак Знак Знак Знак Знак Знак Знак Знак"/>
    <w:basedOn w:val="a0"/>
    <w:rsid w:val="00344BDA"/>
    <w:pPr>
      <w:tabs>
        <w:tab w:val="num" w:pos="360"/>
      </w:tabs>
      <w:spacing w:after="160" w:line="240" w:lineRule="exact"/>
    </w:pPr>
    <w:rPr>
      <w:rFonts w:ascii="Verdana" w:hAnsi="Verdana" w:cs="Verdana"/>
      <w:sz w:val="20"/>
      <w:szCs w:val="20"/>
      <w:lang w:val="en-US" w:eastAsia="en-US"/>
    </w:rPr>
  </w:style>
  <w:style w:type="numbering" w:customStyle="1" w:styleId="21">
    <w:name w:val="Нет списка2"/>
    <w:next w:val="a3"/>
    <w:uiPriority w:val="99"/>
    <w:semiHidden/>
    <w:unhideWhenUsed/>
    <w:rsid w:val="00A43F73"/>
  </w:style>
  <w:style w:type="paragraph" w:styleId="afa">
    <w:name w:val="TOC Heading"/>
    <w:basedOn w:val="1"/>
    <w:next w:val="a0"/>
    <w:uiPriority w:val="39"/>
    <w:unhideWhenUsed/>
    <w:qFormat/>
    <w:rsid w:val="00A43F73"/>
    <w:pPr>
      <w:spacing w:line="259" w:lineRule="auto"/>
      <w:outlineLvl w:val="9"/>
    </w:pPr>
    <w:rPr>
      <w:lang w:eastAsia="ru-RU"/>
    </w:rPr>
  </w:style>
  <w:style w:type="paragraph" w:styleId="16">
    <w:name w:val="toc 1"/>
    <w:basedOn w:val="a0"/>
    <w:next w:val="a0"/>
    <w:autoRedefine/>
    <w:uiPriority w:val="39"/>
    <w:unhideWhenUsed/>
    <w:rsid w:val="00A43F73"/>
    <w:pPr>
      <w:spacing w:after="100" w:line="360" w:lineRule="auto"/>
      <w:ind w:firstLine="709"/>
      <w:jc w:val="both"/>
    </w:pPr>
    <w:rPr>
      <w:rFonts w:eastAsia="Calibri"/>
      <w:sz w:val="28"/>
      <w:szCs w:val="22"/>
      <w:lang w:eastAsia="en-US"/>
    </w:rPr>
  </w:style>
  <w:style w:type="character" w:styleId="afb">
    <w:name w:val="Unresolved Mention"/>
    <w:basedOn w:val="a1"/>
    <w:uiPriority w:val="99"/>
    <w:semiHidden/>
    <w:unhideWhenUsed/>
    <w:rsid w:val="00A43F73"/>
    <w:rPr>
      <w:color w:val="605E5C"/>
      <w:shd w:val="clear" w:color="auto" w:fill="E1DFDD"/>
    </w:rPr>
  </w:style>
  <w:style w:type="paragraph" w:customStyle="1" w:styleId="xl65">
    <w:name w:val="xl65"/>
    <w:basedOn w:val="a0"/>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0"/>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0"/>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0"/>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0"/>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0"/>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0"/>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0"/>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0"/>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0"/>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0"/>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0"/>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0"/>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0"/>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0"/>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0"/>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0"/>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0"/>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0"/>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2"/>
    <w:next w:val="af0"/>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2"/>
    <w:next w:val="af0"/>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а Знак"/>
    <w:basedOn w:val="a1"/>
    <w:link w:val="a9"/>
    <w:uiPriority w:val="34"/>
    <w:rsid w:val="00A43F73"/>
    <w:rPr>
      <w:rFonts w:ascii="Times New Roman" w:eastAsia="Times New Roman" w:hAnsi="Times New Roman" w:cs="Times New Roman"/>
      <w:sz w:val="24"/>
      <w:szCs w:val="24"/>
    </w:rPr>
  </w:style>
  <w:style w:type="paragraph" w:customStyle="1" w:styleId="17">
    <w:name w:val="Название объекта1"/>
    <w:basedOn w:val="a0"/>
    <w:next w:val="a0"/>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1"/>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1"/>
    <w:link w:val="5"/>
    <w:rsid w:val="00467E37"/>
    <w:rPr>
      <w:rFonts w:ascii="Times New Roman" w:eastAsia="Times New Roman" w:hAnsi="Times New Roman" w:cs="Times New Roman"/>
      <w:b/>
      <w:sz w:val="28"/>
      <w:szCs w:val="20"/>
      <w:lang w:val="en-GB" w:eastAsia="x-none"/>
    </w:rPr>
  </w:style>
  <w:style w:type="numbering" w:customStyle="1" w:styleId="31">
    <w:name w:val="Нет списка3"/>
    <w:next w:val="a3"/>
    <w:semiHidden/>
    <w:rsid w:val="00467E37"/>
  </w:style>
  <w:style w:type="paragraph" w:customStyle="1" w:styleId="18">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0"/>
    <w:rsid w:val="00467E37"/>
    <w:pPr>
      <w:spacing w:before="120"/>
      <w:ind w:firstLine="567"/>
      <w:jc w:val="both"/>
    </w:pPr>
    <w:rPr>
      <w:rFonts w:ascii="TimesDL" w:hAnsi="TimesDL"/>
      <w:szCs w:val="20"/>
    </w:rPr>
  </w:style>
  <w:style w:type="paragraph" w:customStyle="1" w:styleId="11">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2"/>
    <w:next w:val="af0"/>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
    <w:name w:val="Сетка таблицы3"/>
    <w:basedOn w:val="a2"/>
    <w:next w:val="af0"/>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3"/>
    <w:semiHidden/>
    <w:rsid w:val="001D45BA"/>
  </w:style>
  <w:style w:type="table" w:customStyle="1" w:styleId="120">
    <w:name w:val="Сетка таблицы12"/>
    <w:basedOn w:val="a2"/>
    <w:next w:val="af0"/>
    <w:uiPriority w:val="59"/>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2"/>
    <w:next w:val="af0"/>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c">
    <w:name w:val="Знак Знак Знак Знак Знак Знак Знак Знак Знак Знак Знак Знак"/>
    <w:basedOn w:val="a0"/>
    <w:rsid w:val="00AA0AB9"/>
    <w:pPr>
      <w:tabs>
        <w:tab w:val="num" w:pos="360"/>
      </w:tabs>
      <w:spacing w:after="160" w:line="240" w:lineRule="exact"/>
    </w:pPr>
    <w:rPr>
      <w:rFonts w:ascii="Verdana" w:hAnsi="Verdana" w:cs="Verdana"/>
      <w:sz w:val="20"/>
      <w:szCs w:val="20"/>
      <w:lang w:val="en-US" w:eastAsia="en-US"/>
    </w:rPr>
  </w:style>
  <w:style w:type="paragraph" w:customStyle="1" w:styleId="19">
    <w:name w:val="Знак Знак Знак1"/>
    <w:basedOn w:val="a0"/>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0"/>
    <w:link w:val="24"/>
    <w:rsid w:val="00A7667D"/>
    <w:pPr>
      <w:ind w:firstLine="851"/>
      <w:jc w:val="center"/>
    </w:pPr>
    <w:rPr>
      <w:b/>
      <w:sz w:val="28"/>
      <w:szCs w:val="20"/>
    </w:rPr>
  </w:style>
  <w:style w:type="character" w:customStyle="1" w:styleId="24">
    <w:name w:val="Основной текст с отступом 2 Знак"/>
    <w:basedOn w:val="a1"/>
    <w:link w:val="23"/>
    <w:rsid w:val="00A7667D"/>
    <w:rPr>
      <w:rFonts w:ascii="Times New Roman" w:eastAsia="Times New Roman" w:hAnsi="Times New Roman" w:cs="Times New Roman"/>
      <w:b/>
      <w:sz w:val="28"/>
      <w:szCs w:val="20"/>
      <w:lang w:eastAsia="ru-RU"/>
    </w:rPr>
  </w:style>
  <w:style w:type="character" w:customStyle="1" w:styleId="20">
    <w:name w:val="Заголовок 2 Знак"/>
    <w:basedOn w:val="a1"/>
    <w:link w:val="2"/>
    <w:rsid w:val="00A7667D"/>
    <w:rPr>
      <w:rFonts w:ascii="Times New Roman" w:eastAsia="Times New Roman" w:hAnsi="Times New Roman" w:cs="Times New Roman"/>
      <w:b/>
      <w:sz w:val="28"/>
      <w:szCs w:val="20"/>
      <w:lang w:eastAsia="ru-RU"/>
    </w:rPr>
  </w:style>
  <w:style w:type="numbering" w:customStyle="1" w:styleId="51">
    <w:name w:val="Нет списка5"/>
    <w:next w:val="a3"/>
    <w:semiHidden/>
    <w:rsid w:val="00A7667D"/>
  </w:style>
  <w:style w:type="paragraph" w:styleId="afd">
    <w:name w:val="Body Text Indent"/>
    <w:basedOn w:val="a0"/>
    <w:link w:val="afe"/>
    <w:rsid w:val="00A7667D"/>
    <w:pPr>
      <w:spacing w:after="120"/>
      <w:ind w:left="283"/>
    </w:pPr>
    <w:rPr>
      <w:sz w:val="20"/>
      <w:szCs w:val="20"/>
    </w:rPr>
  </w:style>
  <w:style w:type="character" w:customStyle="1" w:styleId="afe">
    <w:name w:val="Основной текст с отступом Знак"/>
    <w:basedOn w:val="a1"/>
    <w:link w:val="afd"/>
    <w:rsid w:val="00A7667D"/>
    <w:rPr>
      <w:rFonts w:ascii="Times New Roman" w:eastAsia="Times New Roman" w:hAnsi="Times New Roman" w:cs="Times New Roman"/>
      <w:sz w:val="20"/>
      <w:szCs w:val="20"/>
      <w:lang w:eastAsia="ru-RU"/>
    </w:rPr>
  </w:style>
  <w:style w:type="paragraph" w:customStyle="1" w:styleId="1a">
    <w:name w:val="Знак1 Знак Знак Знак Знак Знак Знак"/>
    <w:basedOn w:val="a0"/>
    <w:rsid w:val="00A7667D"/>
    <w:pPr>
      <w:spacing w:after="160" w:line="240" w:lineRule="exact"/>
      <w:ind w:left="1"/>
    </w:pPr>
    <w:rPr>
      <w:rFonts w:ascii="Verdana" w:hAnsi="Verdana"/>
      <w:b/>
      <w:lang w:val="en-US" w:eastAsia="en-US"/>
    </w:rPr>
  </w:style>
  <w:style w:type="paragraph" w:styleId="25">
    <w:name w:val="Body Text 2"/>
    <w:basedOn w:val="a0"/>
    <w:link w:val="26"/>
    <w:rsid w:val="00A7667D"/>
    <w:pPr>
      <w:spacing w:after="120" w:line="480" w:lineRule="auto"/>
    </w:pPr>
    <w:rPr>
      <w:sz w:val="20"/>
      <w:szCs w:val="20"/>
    </w:rPr>
  </w:style>
  <w:style w:type="character" w:customStyle="1" w:styleId="26">
    <w:name w:val="Основной текст 2 Знак"/>
    <w:basedOn w:val="a1"/>
    <w:link w:val="25"/>
    <w:rsid w:val="00A7667D"/>
    <w:rPr>
      <w:rFonts w:ascii="Times New Roman" w:eastAsia="Times New Roman" w:hAnsi="Times New Roman" w:cs="Times New Roman"/>
      <w:sz w:val="20"/>
      <w:szCs w:val="20"/>
      <w:lang w:eastAsia="ru-RU"/>
    </w:rPr>
  </w:style>
  <w:style w:type="paragraph" w:styleId="aff">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
    <w:basedOn w:val="a0"/>
    <w:link w:val="aff0"/>
    <w:rsid w:val="00A7667D"/>
    <w:pPr>
      <w:spacing w:after="120"/>
    </w:pPr>
    <w:rPr>
      <w:sz w:val="20"/>
      <w:szCs w:val="20"/>
    </w:rPr>
  </w:style>
  <w:style w:type="character" w:customStyle="1" w:styleId="aff0">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1"/>
    <w:link w:val="aff"/>
    <w:rsid w:val="00A7667D"/>
    <w:rPr>
      <w:rFonts w:ascii="Times New Roman" w:eastAsia="Times New Roman" w:hAnsi="Times New Roman" w:cs="Times New Roman"/>
      <w:sz w:val="20"/>
      <w:szCs w:val="20"/>
      <w:lang w:eastAsia="ru-RU"/>
    </w:rPr>
  </w:style>
  <w:style w:type="paragraph" w:styleId="33">
    <w:name w:val="Body Text Indent 3"/>
    <w:basedOn w:val="a0"/>
    <w:link w:val="34"/>
    <w:rsid w:val="00A7667D"/>
    <w:pPr>
      <w:spacing w:after="120"/>
      <w:ind w:left="283"/>
    </w:pPr>
    <w:rPr>
      <w:sz w:val="16"/>
      <w:szCs w:val="16"/>
    </w:rPr>
  </w:style>
  <w:style w:type="character" w:customStyle="1" w:styleId="34">
    <w:name w:val="Основной текст с отступом 3 Знак"/>
    <w:basedOn w:val="a1"/>
    <w:link w:val="33"/>
    <w:rsid w:val="00A7667D"/>
    <w:rPr>
      <w:rFonts w:ascii="Times New Roman" w:eastAsia="Times New Roman" w:hAnsi="Times New Roman" w:cs="Times New Roman"/>
      <w:sz w:val="16"/>
      <w:szCs w:val="16"/>
      <w:lang w:eastAsia="ru-RU"/>
    </w:rPr>
  </w:style>
  <w:style w:type="character" w:customStyle="1" w:styleId="30">
    <w:name w:val="Заголовок 3 Знак"/>
    <w:basedOn w:val="a1"/>
    <w:link w:val="3"/>
    <w:rsid w:val="00AB3107"/>
    <w:rPr>
      <w:rFonts w:ascii="Times New Roman" w:eastAsia="Times New Roman" w:hAnsi="Times New Roman" w:cs="Times New Roman"/>
      <w:b/>
      <w:sz w:val="20"/>
      <w:szCs w:val="20"/>
      <w:lang w:eastAsia="ru-RU"/>
    </w:rPr>
  </w:style>
  <w:style w:type="numbering" w:customStyle="1" w:styleId="61">
    <w:name w:val="Нет списка6"/>
    <w:next w:val="a3"/>
    <w:uiPriority w:val="99"/>
    <w:semiHidden/>
    <w:unhideWhenUsed/>
    <w:rsid w:val="00AB3107"/>
  </w:style>
  <w:style w:type="character" w:styleId="aff1">
    <w:name w:val="annotation reference"/>
    <w:rsid w:val="00AB3107"/>
    <w:rPr>
      <w:sz w:val="16"/>
      <w:szCs w:val="16"/>
    </w:rPr>
  </w:style>
  <w:style w:type="character" w:customStyle="1" w:styleId="aff2">
    <w:name w:val="Тема примечания Знак"/>
    <w:link w:val="aff3"/>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4">
    <w:name w:val="Название Знак"/>
    <w:link w:val="aff5"/>
    <w:rsid w:val="00AB3107"/>
    <w:rPr>
      <w:rFonts w:ascii="Times New Roman" w:eastAsia="Times New Roman" w:hAnsi="Times New Roman"/>
      <w:b/>
      <w:sz w:val="24"/>
    </w:rPr>
  </w:style>
  <w:style w:type="character" w:customStyle="1" w:styleId="35">
    <w:name w:val="Основной текст 3 Знак"/>
    <w:link w:val="36"/>
    <w:uiPriority w:val="99"/>
    <w:rsid w:val="00AB3107"/>
    <w:rPr>
      <w:rFonts w:ascii="Times New Roman" w:eastAsia="Times New Roman" w:hAnsi="Times New Roman"/>
      <w:sz w:val="18"/>
    </w:rPr>
  </w:style>
  <w:style w:type="character" w:customStyle="1" w:styleId="aff6">
    <w:name w:val="Текст примечания Знак"/>
    <w:link w:val="aff7"/>
    <w:rsid w:val="00AB3107"/>
    <w:rPr>
      <w:rFonts w:ascii="Times New Roman" w:eastAsia="Times New Roman" w:hAnsi="Times New Roman"/>
    </w:rPr>
  </w:style>
  <w:style w:type="character" w:customStyle="1" w:styleId="apple-style-span">
    <w:name w:val="apple-style-span"/>
    <w:rsid w:val="00AB3107"/>
  </w:style>
  <w:style w:type="paragraph" w:styleId="62">
    <w:name w:val="toc 6"/>
    <w:basedOn w:val="a0"/>
    <w:next w:val="a0"/>
    <w:uiPriority w:val="39"/>
    <w:unhideWhenUsed/>
    <w:rsid w:val="00AB3107"/>
    <w:pPr>
      <w:spacing w:after="100" w:line="259" w:lineRule="auto"/>
      <w:ind w:left="1100"/>
    </w:pPr>
    <w:rPr>
      <w:rFonts w:ascii="Calibri" w:hAnsi="Calibri"/>
      <w:sz w:val="22"/>
      <w:szCs w:val="22"/>
    </w:rPr>
  </w:style>
  <w:style w:type="paragraph" w:styleId="aff7">
    <w:name w:val="annotation text"/>
    <w:basedOn w:val="a0"/>
    <w:link w:val="aff6"/>
    <w:rsid w:val="00AB3107"/>
    <w:rPr>
      <w:rFonts w:cstheme="minorBidi"/>
      <w:sz w:val="22"/>
      <w:szCs w:val="22"/>
      <w:lang w:eastAsia="en-US"/>
    </w:rPr>
  </w:style>
  <w:style w:type="character" w:customStyle="1" w:styleId="1b">
    <w:name w:val="Текст примечания Знак1"/>
    <w:basedOn w:val="a1"/>
    <w:uiPriority w:val="99"/>
    <w:semiHidden/>
    <w:rsid w:val="00AB3107"/>
    <w:rPr>
      <w:rFonts w:ascii="Times New Roman" w:eastAsia="Times New Roman" w:hAnsi="Times New Roman" w:cs="Times New Roman"/>
      <w:sz w:val="20"/>
      <w:szCs w:val="20"/>
      <w:lang w:eastAsia="ru-RU"/>
    </w:rPr>
  </w:style>
  <w:style w:type="paragraph" w:styleId="36">
    <w:name w:val="Body Text 3"/>
    <w:basedOn w:val="a0"/>
    <w:link w:val="35"/>
    <w:uiPriority w:val="99"/>
    <w:rsid w:val="00AB3107"/>
    <w:pPr>
      <w:jc w:val="both"/>
    </w:pPr>
    <w:rPr>
      <w:rFonts w:cstheme="minorBidi"/>
      <w:sz w:val="18"/>
      <w:szCs w:val="22"/>
      <w:lang w:eastAsia="en-US"/>
    </w:rPr>
  </w:style>
  <w:style w:type="character" w:customStyle="1" w:styleId="310">
    <w:name w:val="Основной текст 3 Знак1"/>
    <w:basedOn w:val="a1"/>
    <w:uiPriority w:val="99"/>
    <w:semiHidden/>
    <w:rsid w:val="00AB3107"/>
    <w:rPr>
      <w:rFonts w:ascii="Times New Roman" w:eastAsia="Times New Roman" w:hAnsi="Times New Roman" w:cs="Times New Roman"/>
      <w:sz w:val="16"/>
      <w:szCs w:val="16"/>
      <w:lang w:eastAsia="ru-RU"/>
    </w:rPr>
  </w:style>
  <w:style w:type="paragraph" w:styleId="aff3">
    <w:name w:val="annotation subject"/>
    <w:basedOn w:val="aff7"/>
    <w:next w:val="aff7"/>
    <w:link w:val="aff2"/>
    <w:rsid w:val="00AB3107"/>
    <w:rPr>
      <w:b/>
      <w:bCs/>
    </w:rPr>
  </w:style>
  <w:style w:type="character" w:customStyle="1" w:styleId="1c">
    <w:name w:val="Тема примечания Знак1"/>
    <w:basedOn w:val="1b"/>
    <w:uiPriority w:val="99"/>
    <w:semiHidden/>
    <w:rsid w:val="00AB3107"/>
    <w:rPr>
      <w:rFonts w:ascii="Times New Roman" w:eastAsia="Times New Roman" w:hAnsi="Times New Roman" w:cs="Times New Roman"/>
      <w:b/>
      <w:bCs/>
      <w:sz w:val="20"/>
      <w:szCs w:val="20"/>
      <w:lang w:eastAsia="ru-RU"/>
    </w:rPr>
  </w:style>
  <w:style w:type="paragraph" w:styleId="81">
    <w:name w:val="toc 8"/>
    <w:basedOn w:val="a0"/>
    <w:next w:val="a0"/>
    <w:uiPriority w:val="39"/>
    <w:unhideWhenUsed/>
    <w:rsid w:val="00AB3107"/>
    <w:pPr>
      <w:spacing w:after="100" w:line="259" w:lineRule="auto"/>
      <w:ind w:left="1540"/>
    </w:pPr>
    <w:rPr>
      <w:rFonts w:ascii="Calibri" w:hAnsi="Calibri"/>
      <w:sz w:val="22"/>
      <w:szCs w:val="22"/>
    </w:rPr>
  </w:style>
  <w:style w:type="paragraph" w:styleId="43">
    <w:name w:val="toc 4"/>
    <w:basedOn w:val="a0"/>
    <w:next w:val="a0"/>
    <w:uiPriority w:val="39"/>
    <w:unhideWhenUsed/>
    <w:rsid w:val="00AB3107"/>
    <w:pPr>
      <w:spacing w:after="100" w:line="259" w:lineRule="auto"/>
      <w:ind w:left="660"/>
    </w:pPr>
    <w:rPr>
      <w:rFonts w:ascii="Calibri" w:hAnsi="Calibri"/>
      <w:sz w:val="22"/>
      <w:szCs w:val="22"/>
    </w:rPr>
  </w:style>
  <w:style w:type="paragraph" w:styleId="37">
    <w:name w:val="toc 3"/>
    <w:basedOn w:val="a0"/>
    <w:next w:val="a0"/>
    <w:uiPriority w:val="39"/>
    <w:unhideWhenUsed/>
    <w:rsid w:val="00AB3107"/>
    <w:pPr>
      <w:spacing w:after="100" w:line="259" w:lineRule="auto"/>
      <w:ind w:left="440"/>
    </w:pPr>
    <w:rPr>
      <w:rFonts w:ascii="Calibri" w:hAnsi="Calibri"/>
      <w:sz w:val="22"/>
      <w:szCs w:val="22"/>
    </w:rPr>
  </w:style>
  <w:style w:type="paragraph" w:styleId="91">
    <w:name w:val="toc 9"/>
    <w:basedOn w:val="a0"/>
    <w:next w:val="a0"/>
    <w:uiPriority w:val="39"/>
    <w:unhideWhenUsed/>
    <w:rsid w:val="00AB3107"/>
    <w:pPr>
      <w:spacing w:after="100" w:line="259" w:lineRule="auto"/>
      <w:ind w:left="1760"/>
    </w:pPr>
    <w:rPr>
      <w:rFonts w:ascii="Calibri" w:hAnsi="Calibri"/>
      <w:sz w:val="22"/>
      <w:szCs w:val="22"/>
    </w:rPr>
  </w:style>
  <w:style w:type="paragraph" w:styleId="71">
    <w:name w:val="toc 7"/>
    <w:basedOn w:val="a0"/>
    <w:next w:val="a0"/>
    <w:uiPriority w:val="39"/>
    <w:unhideWhenUsed/>
    <w:rsid w:val="00AB3107"/>
    <w:pPr>
      <w:spacing w:after="100" w:line="259" w:lineRule="auto"/>
      <w:ind w:left="1320"/>
    </w:pPr>
    <w:rPr>
      <w:rFonts w:ascii="Calibri" w:hAnsi="Calibri"/>
      <w:sz w:val="22"/>
      <w:szCs w:val="22"/>
    </w:rPr>
  </w:style>
  <w:style w:type="paragraph" w:styleId="27">
    <w:name w:val="toc 2"/>
    <w:basedOn w:val="a0"/>
    <w:next w:val="a0"/>
    <w:uiPriority w:val="39"/>
    <w:rsid w:val="00AB3107"/>
    <w:pPr>
      <w:ind w:left="240"/>
    </w:pPr>
    <w:rPr>
      <w:szCs w:val="20"/>
    </w:rPr>
  </w:style>
  <w:style w:type="paragraph" w:customStyle="1" w:styleId="aff5">
    <w:name w:val="Название"/>
    <w:basedOn w:val="a0"/>
    <w:link w:val="aff4"/>
    <w:qFormat/>
    <w:rsid w:val="00AB3107"/>
    <w:pPr>
      <w:jc w:val="center"/>
    </w:pPr>
    <w:rPr>
      <w:rFonts w:cstheme="minorBidi"/>
      <w:b/>
      <w:szCs w:val="22"/>
      <w:lang w:eastAsia="en-US"/>
    </w:rPr>
  </w:style>
  <w:style w:type="paragraph" w:styleId="52">
    <w:name w:val="toc 5"/>
    <w:basedOn w:val="a0"/>
    <w:next w:val="a0"/>
    <w:uiPriority w:val="39"/>
    <w:unhideWhenUsed/>
    <w:rsid w:val="00AB3107"/>
    <w:pPr>
      <w:spacing w:after="100" w:line="259" w:lineRule="auto"/>
      <w:ind w:left="880"/>
    </w:pPr>
    <w:rPr>
      <w:rFonts w:ascii="Calibri" w:hAnsi="Calibri"/>
      <w:sz w:val="22"/>
      <w:szCs w:val="22"/>
    </w:rPr>
  </w:style>
  <w:style w:type="paragraph" w:customStyle="1" w:styleId="1d">
    <w:name w:val="Знак Знак1 Знак Знак"/>
    <w:basedOn w:val="a0"/>
    <w:rsid w:val="00AB3107"/>
    <w:pPr>
      <w:tabs>
        <w:tab w:val="left" w:pos="360"/>
      </w:tabs>
      <w:spacing w:after="160" w:line="240" w:lineRule="exact"/>
    </w:pPr>
    <w:rPr>
      <w:rFonts w:ascii="Verdana" w:hAnsi="Verdana" w:cs="Verdana"/>
      <w:sz w:val="20"/>
      <w:szCs w:val="20"/>
      <w:lang w:val="en-US" w:eastAsia="en-US"/>
    </w:rPr>
  </w:style>
  <w:style w:type="table" w:customStyle="1" w:styleId="53">
    <w:name w:val="Сетка таблицы5"/>
    <w:basedOn w:val="a2"/>
    <w:next w:val="af0"/>
    <w:uiPriority w:val="39"/>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0"/>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0"/>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0"/>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0"/>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0"/>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0"/>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0"/>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0"/>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0"/>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0"/>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0"/>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0"/>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0"/>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0"/>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0"/>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0"/>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0"/>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0"/>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0"/>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0"/>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0"/>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0"/>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0"/>
    <w:rsid w:val="00AB3107"/>
    <w:pPr>
      <w:spacing w:before="100" w:beforeAutospacing="1" w:after="100" w:afterAutospacing="1"/>
      <w:jc w:val="center"/>
      <w:textAlignment w:val="center"/>
    </w:pPr>
    <w:rPr>
      <w:b/>
      <w:bCs/>
    </w:rPr>
  </w:style>
  <w:style w:type="paragraph" w:customStyle="1" w:styleId="xl324">
    <w:name w:val="xl324"/>
    <w:basedOn w:val="a0"/>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0"/>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0"/>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0"/>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0"/>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0"/>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0"/>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0"/>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0"/>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0"/>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0"/>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0"/>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0"/>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0"/>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0"/>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0"/>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0"/>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0"/>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0"/>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0"/>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0"/>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0"/>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0"/>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0"/>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0"/>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0"/>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0"/>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8">
    <w:name w:val="Subtitle"/>
    <w:basedOn w:val="a0"/>
    <w:next w:val="a0"/>
    <w:link w:val="aff9"/>
    <w:uiPriority w:val="11"/>
    <w:qFormat/>
    <w:rsid w:val="00AB3107"/>
    <w:pPr>
      <w:spacing w:after="60"/>
      <w:jc w:val="center"/>
      <w:outlineLvl w:val="1"/>
    </w:pPr>
    <w:rPr>
      <w:rFonts w:ascii="Calibri Light" w:hAnsi="Calibri Light"/>
    </w:rPr>
  </w:style>
  <w:style w:type="character" w:customStyle="1" w:styleId="aff9">
    <w:name w:val="Подзаголовок Знак"/>
    <w:basedOn w:val="a1"/>
    <w:link w:val="aff8"/>
    <w:uiPriority w:val="11"/>
    <w:rsid w:val="00AB3107"/>
    <w:rPr>
      <w:rFonts w:ascii="Calibri Light" w:eastAsia="Times New Roman" w:hAnsi="Calibri Light" w:cs="Times New Roman"/>
      <w:sz w:val="24"/>
      <w:szCs w:val="24"/>
      <w:lang w:eastAsia="ru-RU"/>
    </w:rPr>
  </w:style>
  <w:style w:type="character" w:styleId="affa">
    <w:name w:val="Emphasis"/>
    <w:uiPriority w:val="20"/>
    <w:qFormat/>
    <w:rsid w:val="00AB3107"/>
    <w:rPr>
      <w:i/>
      <w:iCs/>
    </w:rPr>
  </w:style>
  <w:style w:type="character" w:styleId="affb">
    <w:name w:val="Intense Emphasis"/>
    <w:uiPriority w:val="21"/>
    <w:qFormat/>
    <w:rsid w:val="00AB3107"/>
    <w:rPr>
      <w:i/>
      <w:iCs/>
      <w:color w:val="5B9BD5"/>
    </w:rPr>
  </w:style>
  <w:style w:type="paragraph" w:customStyle="1" w:styleId="xl468">
    <w:name w:val="xl468"/>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0"/>
    <w:rsid w:val="00AB3107"/>
    <w:pPr>
      <w:spacing w:before="100" w:beforeAutospacing="1" w:after="100" w:afterAutospacing="1"/>
    </w:pPr>
  </w:style>
  <w:style w:type="paragraph" w:customStyle="1" w:styleId="xl471">
    <w:name w:val="xl471"/>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0"/>
    <w:rsid w:val="00AB3107"/>
    <w:pPr>
      <w:spacing w:before="100" w:beforeAutospacing="1" w:after="100" w:afterAutospacing="1"/>
    </w:pPr>
    <w:rPr>
      <w:b/>
      <w:bCs/>
    </w:rPr>
  </w:style>
  <w:style w:type="paragraph" w:customStyle="1" w:styleId="xl476">
    <w:name w:val="xl476"/>
    <w:basedOn w:val="a0"/>
    <w:rsid w:val="00AB3107"/>
    <w:pPr>
      <w:shd w:val="clear" w:color="000000" w:fill="A0A7EE"/>
      <w:spacing w:before="100" w:beforeAutospacing="1" w:after="100" w:afterAutospacing="1"/>
    </w:pPr>
  </w:style>
  <w:style w:type="paragraph" w:customStyle="1" w:styleId="xl477">
    <w:name w:val="xl477"/>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0"/>
    <w:rsid w:val="00AB3107"/>
    <w:pPr>
      <w:shd w:val="clear" w:color="000000" w:fill="FFFF00"/>
      <w:spacing w:before="100" w:beforeAutospacing="1" w:after="100" w:afterAutospacing="1"/>
    </w:pPr>
  </w:style>
  <w:style w:type="paragraph" w:customStyle="1" w:styleId="xl479">
    <w:name w:val="xl479"/>
    <w:basedOn w:val="a0"/>
    <w:rsid w:val="00AB3107"/>
    <w:pPr>
      <w:shd w:val="clear" w:color="000000" w:fill="FFFF00"/>
      <w:spacing w:before="100" w:beforeAutospacing="1" w:after="100" w:afterAutospacing="1"/>
    </w:pPr>
    <w:rPr>
      <w:b/>
      <w:bCs/>
    </w:rPr>
  </w:style>
  <w:style w:type="paragraph" w:customStyle="1" w:styleId="xl480">
    <w:name w:val="xl480"/>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0"/>
    <w:rsid w:val="00AB3107"/>
    <w:pPr>
      <w:spacing w:before="100" w:beforeAutospacing="1" w:after="100" w:afterAutospacing="1"/>
    </w:pPr>
    <w:rPr>
      <w:i/>
      <w:iCs/>
    </w:rPr>
  </w:style>
  <w:style w:type="paragraph" w:customStyle="1" w:styleId="xl483">
    <w:name w:val="xl483"/>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0"/>
    <w:rsid w:val="00AB3107"/>
    <w:pPr>
      <w:spacing w:before="100" w:beforeAutospacing="1" w:after="100" w:afterAutospacing="1"/>
      <w:jc w:val="right"/>
    </w:pPr>
  </w:style>
  <w:style w:type="paragraph" w:customStyle="1" w:styleId="xl485">
    <w:name w:val="xl485"/>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0"/>
    <w:rsid w:val="00AB3107"/>
    <w:pPr>
      <w:spacing w:before="100" w:beforeAutospacing="1" w:after="100" w:afterAutospacing="1"/>
    </w:pPr>
    <w:rPr>
      <w:b/>
      <w:bCs/>
    </w:rPr>
  </w:style>
  <w:style w:type="paragraph" w:customStyle="1" w:styleId="xl488">
    <w:name w:val="xl488"/>
    <w:basedOn w:val="a0"/>
    <w:rsid w:val="00AB3107"/>
    <w:pPr>
      <w:spacing w:before="100" w:beforeAutospacing="1" w:after="100" w:afterAutospacing="1"/>
    </w:pPr>
    <w:rPr>
      <w:color w:val="FF0000"/>
    </w:rPr>
  </w:style>
  <w:style w:type="paragraph" w:customStyle="1" w:styleId="xl489">
    <w:name w:val="xl489"/>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0"/>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0"/>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0"/>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0"/>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0"/>
    <w:rsid w:val="00AB3107"/>
    <w:pPr>
      <w:spacing w:before="100" w:beforeAutospacing="1" w:after="100" w:afterAutospacing="1"/>
      <w:jc w:val="center"/>
      <w:textAlignment w:val="center"/>
    </w:pPr>
  </w:style>
  <w:style w:type="paragraph" w:customStyle="1" w:styleId="xl511">
    <w:name w:val="xl511"/>
    <w:basedOn w:val="a0"/>
    <w:rsid w:val="00AB3107"/>
    <w:pPr>
      <w:spacing w:before="100" w:beforeAutospacing="1" w:after="100" w:afterAutospacing="1"/>
    </w:pPr>
  </w:style>
  <w:style w:type="paragraph" w:customStyle="1" w:styleId="xl512">
    <w:name w:val="xl512"/>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0"/>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0"/>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0"/>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0"/>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0"/>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0"/>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0"/>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0"/>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0"/>
    <w:rsid w:val="00AB3107"/>
    <w:pPr>
      <w:spacing w:before="100" w:beforeAutospacing="1" w:after="100" w:afterAutospacing="1"/>
      <w:jc w:val="center"/>
      <w:textAlignment w:val="center"/>
    </w:pPr>
  </w:style>
  <w:style w:type="paragraph" w:customStyle="1" w:styleId="xl533">
    <w:name w:val="xl533"/>
    <w:basedOn w:val="a0"/>
    <w:rsid w:val="00AB3107"/>
    <w:pPr>
      <w:spacing w:before="100" w:beforeAutospacing="1" w:after="100" w:afterAutospacing="1"/>
      <w:jc w:val="center"/>
      <w:textAlignment w:val="center"/>
    </w:pPr>
    <w:rPr>
      <w:b/>
      <w:bCs/>
    </w:rPr>
  </w:style>
  <w:style w:type="paragraph" w:customStyle="1" w:styleId="xl534">
    <w:name w:val="xl534"/>
    <w:basedOn w:val="a0"/>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0"/>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0"/>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0"/>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0"/>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0"/>
    <w:rsid w:val="00AB3107"/>
    <w:pPr>
      <w:spacing w:before="100" w:beforeAutospacing="1" w:after="100" w:afterAutospacing="1"/>
      <w:jc w:val="center"/>
    </w:pPr>
  </w:style>
  <w:style w:type="paragraph" w:customStyle="1" w:styleId="xl540">
    <w:name w:val="xl540"/>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0"/>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0"/>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0"/>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0"/>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0"/>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0"/>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0"/>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0"/>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0"/>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0"/>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0"/>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0"/>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0"/>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0"/>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0"/>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0"/>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0"/>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0"/>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0"/>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0"/>
    <w:rsid w:val="00AB3107"/>
    <w:pPr>
      <w:spacing w:before="100" w:beforeAutospacing="1" w:after="100" w:afterAutospacing="1"/>
      <w:jc w:val="center"/>
      <w:textAlignment w:val="center"/>
    </w:pPr>
    <w:rPr>
      <w:color w:val="FF0000"/>
    </w:rPr>
  </w:style>
  <w:style w:type="paragraph" w:customStyle="1" w:styleId="xl590">
    <w:name w:val="xl590"/>
    <w:basedOn w:val="a0"/>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0"/>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0"/>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0"/>
    <w:rsid w:val="00AB3107"/>
    <w:pPr>
      <w:spacing w:before="100" w:beforeAutospacing="1" w:after="100" w:afterAutospacing="1"/>
      <w:textAlignment w:val="center"/>
    </w:pPr>
    <w:rPr>
      <w:b/>
      <w:bCs/>
    </w:rPr>
  </w:style>
  <w:style w:type="paragraph" w:customStyle="1" w:styleId="xl596">
    <w:name w:val="xl596"/>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0"/>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0"/>
    <w:rsid w:val="00AB3107"/>
    <w:pPr>
      <w:spacing w:before="100" w:beforeAutospacing="1" w:after="100" w:afterAutospacing="1"/>
      <w:jc w:val="center"/>
      <w:textAlignment w:val="center"/>
    </w:pPr>
  </w:style>
  <w:style w:type="paragraph" w:customStyle="1" w:styleId="xl602">
    <w:name w:val="xl602"/>
    <w:basedOn w:val="a0"/>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0"/>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0"/>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0"/>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0"/>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0"/>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0"/>
    <w:rsid w:val="00AB3107"/>
    <w:pPr>
      <w:shd w:val="clear" w:color="000000" w:fill="FFF2CC"/>
      <w:spacing w:before="100" w:beforeAutospacing="1" w:after="100" w:afterAutospacing="1"/>
      <w:jc w:val="center"/>
      <w:textAlignment w:val="center"/>
    </w:pPr>
  </w:style>
  <w:style w:type="paragraph" w:customStyle="1" w:styleId="xl630">
    <w:name w:val="xl630"/>
    <w:basedOn w:val="a0"/>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0"/>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0"/>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0"/>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0"/>
    <w:rsid w:val="00AB3107"/>
    <w:pPr>
      <w:shd w:val="clear" w:color="000000" w:fill="FFF2CC"/>
      <w:spacing w:before="100" w:beforeAutospacing="1" w:after="100" w:afterAutospacing="1"/>
    </w:pPr>
  </w:style>
  <w:style w:type="paragraph" w:customStyle="1" w:styleId="xl637">
    <w:name w:val="xl637"/>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0"/>
    <w:rsid w:val="00AB3107"/>
    <w:pPr>
      <w:shd w:val="clear" w:color="000000" w:fill="FFF2CC"/>
      <w:spacing w:before="100" w:beforeAutospacing="1" w:after="100" w:afterAutospacing="1"/>
      <w:jc w:val="center"/>
    </w:pPr>
  </w:style>
  <w:style w:type="paragraph" w:customStyle="1" w:styleId="xl641">
    <w:name w:val="xl641"/>
    <w:basedOn w:val="a0"/>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0"/>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0"/>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0"/>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0"/>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0"/>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0"/>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0"/>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0"/>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0"/>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0"/>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0"/>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0"/>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0"/>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0"/>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0"/>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0"/>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0"/>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c">
    <w:name w:val="Normal (Web)"/>
    <w:basedOn w:val="a0"/>
    <w:uiPriority w:val="99"/>
    <w:rsid w:val="00AB3107"/>
    <w:pPr>
      <w:textAlignment w:val="top"/>
    </w:pPr>
    <w:rPr>
      <w:rFonts w:eastAsia="Calibri"/>
    </w:rPr>
  </w:style>
  <w:style w:type="paragraph" w:styleId="affd">
    <w:name w:val="Document Map"/>
    <w:basedOn w:val="a0"/>
    <w:link w:val="affe"/>
    <w:uiPriority w:val="99"/>
    <w:semiHidden/>
    <w:unhideWhenUsed/>
    <w:rsid w:val="00AB3107"/>
    <w:rPr>
      <w:rFonts w:ascii="Segoe UI" w:hAnsi="Segoe UI" w:cs="Segoe UI"/>
      <w:sz w:val="16"/>
      <w:szCs w:val="16"/>
    </w:rPr>
  </w:style>
  <w:style w:type="character" w:customStyle="1" w:styleId="affe">
    <w:name w:val="Схема документа Знак"/>
    <w:basedOn w:val="a1"/>
    <w:link w:val="affd"/>
    <w:uiPriority w:val="99"/>
    <w:semiHidden/>
    <w:rsid w:val="00AB3107"/>
    <w:rPr>
      <w:rFonts w:ascii="Segoe UI" w:eastAsia="Times New Roman" w:hAnsi="Segoe UI" w:cs="Segoe UI"/>
      <w:sz w:val="16"/>
      <w:szCs w:val="16"/>
      <w:lang w:eastAsia="ru-RU"/>
    </w:rPr>
  </w:style>
  <w:style w:type="character" w:styleId="afff">
    <w:name w:val="Subtle Emphasis"/>
    <w:uiPriority w:val="19"/>
    <w:qFormat/>
    <w:rsid w:val="00AB3107"/>
    <w:rPr>
      <w:i/>
      <w:iCs/>
      <w:color w:val="404040"/>
    </w:rPr>
  </w:style>
  <w:style w:type="paragraph" w:customStyle="1" w:styleId="xl665">
    <w:name w:val="xl665"/>
    <w:basedOn w:val="a0"/>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0"/>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0"/>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0"/>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0"/>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0"/>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0"/>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0"/>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0"/>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0"/>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0"/>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0"/>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0"/>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0"/>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0"/>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0"/>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0"/>
    <w:rsid w:val="00051187"/>
    <w:pPr>
      <w:spacing w:before="100" w:beforeAutospacing="1" w:after="100" w:afterAutospacing="1"/>
    </w:pPr>
  </w:style>
  <w:style w:type="paragraph" w:customStyle="1" w:styleId="xl682">
    <w:name w:val="xl682"/>
    <w:basedOn w:val="a0"/>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0"/>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0"/>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0"/>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0"/>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0"/>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0"/>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0"/>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0"/>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0"/>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0"/>
    <w:rsid w:val="00051187"/>
    <w:pPr>
      <w:shd w:val="clear" w:color="000000" w:fill="FFFFFF"/>
      <w:spacing w:before="100" w:beforeAutospacing="1" w:after="100" w:afterAutospacing="1"/>
    </w:pPr>
  </w:style>
  <w:style w:type="paragraph" w:customStyle="1" w:styleId="xl693">
    <w:name w:val="xl693"/>
    <w:basedOn w:val="a0"/>
    <w:rsid w:val="00051187"/>
    <w:pPr>
      <w:spacing w:before="100" w:beforeAutospacing="1" w:after="100" w:afterAutospacing="1"/>
    </w:pPr>
  </w:style>
  <w:style w:type="paragraph" w:customStyle="1" w:styleId="xl694">
    <w:name w:val="xl694"/>
    <w:basedOn w:val="a0"/>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0"/>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0"/>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0"/>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0"/>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0"/>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0"/>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0"/>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0"/>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0"/>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0"/>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0"/>
    <w:rsid w:val="00051187"/>
    <w:pPr>
      <w:spacing w:before="100" w:beforeAutospacing="1" w:after="100" w:afterAutospacing="1"/>
    </w:pPr>
    <w:rPr>
      <w:rFonts w:ascii="Bookman Old Style" w:hAnsi="Bookman Old Style"/>
      <w:sz w:val="20"/>
      <w:szCs w:val="20"/>
    </w:rPr>
  </w:style>
  <w:style w:type="paragraph" w:customStyle="1" w:styleId="xl706">
    <w:name w:val="xl706"/>
    <w:basedOn w:val="a0"/>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0"/>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0"/>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0"/>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0"/>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0"/>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0"/>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0"/>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0"/>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0"/>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0"/>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0"/>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0"/>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0"/>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0"/>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0"/>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0"/>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0"/>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0"/>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0"/>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0"/>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0"/>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0"/>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0"/>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0"/>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0"/>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0"/>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0"/>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0"/>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0"/>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0"/>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0"/>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0"/>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0"/>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0"/>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0"/>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0"/>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0"/>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0"/>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0"/>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0"/>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0"/>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0"/>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0"/>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0"/>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0"/>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0"/>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0"/>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0"/>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0"/>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0"/>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0"/>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0"/>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0"/>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0"/>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0"/>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0"/>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0"/>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0"/>
    <w:rsid w:val="00051187"/>
    <w:pPr>
      <w:shd w:val="clear" w:color="000000" w:fill="DAEEF3"/>
      <w:spacing w:before="100" w:beforeAutospacing="1" w:after="100" w:afterAutospacing="1"/>
    </w:pPr>
  </w:style>
  <w:style w:type="paragraph" w:customStyle="1" w:styleId="xl765">
    <w:name w:val="xl765"/>
    <w:basedOn w:val="a0"/>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0"/>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0"/>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0"/>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0"/>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0"/>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0"/>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0"/>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0"/>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0"/>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0"/>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0"/>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0"/>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0"/>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0"/>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0"/>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0"/>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0"/>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0"/>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0"/>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0"/>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0"/>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0"/>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0"/>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0"/>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0"/>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0"/>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0"/>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0"/>
    <w:rsid w:val="00051187"/>
    <w:pPr>
      <w:spacing w:before="100" w:beforeAutospacing="1" w:after="100" w:afterAutospacing="1"/>
      <w:jc w:val="center"/>
    </w:pPr>
    <w:rPr>
      <w:b/>
      <w:bCs/>
      <w:sz w:val="28"/>
      <w:szCs w:val="28"/>
    </w:rPr>
  </w:style>
  <w:style w:type="paragraph" w:customStyle="1" w:styleId="xl794">
    <w:name w:val="xl794"/>
    <w:basedOn w:val="a0"/>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0"/>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0"/>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0"/>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0"/>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0"/>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0"/>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0"/>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0"/>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0"/>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0"/>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0"/>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0"/>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0"/>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0"/>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0"/>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0"/>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0"/>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0"/>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0"/>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0"/>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0"/>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0"/>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0"/>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0"/>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0"/>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0"/>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0"/>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0"/>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0"/>
    <w:rsid w:val="00051187"/>
    <w:pPr>
      <w:shd w:val="clear" w:color="000000" w:fill="FFFF00"/>
      <w:spacing w:before="100" w:beforeAutospacing="1" w:after="100" w:afterAutospacing="1"/>
    </w:pPr>
  </w:style>
  <w:style w:type="paragraph" w:customStyle="1" w:styleId="xl824">
    <w:name w:val="xl824"/>
    <w:basedOn w:val="a0"/>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0"/>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0"/>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0"/>
    <w:rsid w:val="00051187"/>
    <w:pPr>
      <w:shd w:val="clear" w:color="000000" w:fill="FFFFFF"/>
      <w:spacing w:before="100" w:beforeAutospacing="1" w:after="100" w:afterAutospacing="1"/>
    </w:pPr>
    <w:rPr>
      <w:b/>
      <w:bCs/>
      <w:sz w:val="20"/>
      <w:szCs w:val="20"/>
    </w:rPr>
  </w:style>
  <w:style w:type="paragraph" w:customStyle="1" w:styleId="xl828">
    <w:name w:val="xl828"/>
    <w:basedOn w:val="a0"/>
    <w:rsid w:val="00051187"/>
    <w:pPr>
      <w:shd w:val="clear" w:color="000000" w:fill="FFFFFF"/>
      <w:spacing w:before="100" w:beforeAutospacing="1" w:after="100" w:afterAutospacing="1"/>
    </w:pPr>
    <w:rPr>
      <w:b/>
      <w:bCs/>
    </w:rPr>
  </w:style>
  <w:style w:type="paragraph" w:customStyle="1" w:styleId="xl829">
    <w:name w:val="xl829"/>
    <w:basedOn w:val="a0"/>
    <w:rsid w:val="00051187"/>
    <w:pPr>
      <w:shd w:val="clear" w:color="000000" w:fill="FFFFFF"/>
      <w:spacing w:before="100" w:beforeAutospacing="1" w:after="100" w:afterAutospacing="1"/>
    </w:pPr>
    <w:rPr>
      <w:b/>
      <w:bCs/>
    </w:rPr>
  </w:style>
  <w:style w:type="paragraph" w:customStyle="1" w:styleId="xl830">
    <w:name w:val="xl830"/>
    <w:basedOn w:val="a0"/>
    <w:rsid w:val="00051187"/>
    <w:pPr>
      <w:shd w:val="clear" w:color="000000" w:fill="FFFFFF"/>
      <w:spacing w:before="100" w:beforeAutospacing="1" w:after="100" w:afterAutospacing="1"/>
    </w:pPr>
  </w:style>
  <w:style w:type="paragraph" w:customStyle="1" w:styleId="xl831">
    <w:name w:val="xl831"/>
    <w:basedOn w:val="a0"/>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0"/>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0"/>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0"/>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0"/>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0"/>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0"/>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0"/>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0"/>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0"/>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0"/>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0"/>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0"/>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0"/>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0"/>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0"/>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0"/>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0"/>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0"/>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0"/>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0"/>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0"/>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0"/>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0"/>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0"/>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0"/>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0"/>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0"/>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0"/>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0"/>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0"/>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0"/>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0"/>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0"/>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0"/>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0"/>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0"/>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0"/>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0"/>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0"/>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0"/>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0"/>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0"/>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0"/>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0"/>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0"/>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0"/>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0"/>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0"/>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0"/>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0"/>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0"/>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0"/>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0"/>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0"/>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0"/>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0"/>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0"/>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0"/>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0"/>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0"/>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0"/>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0"/>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0"/>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0"/>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0"/>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0"/>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0"/>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0"/>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0"/>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0"/>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0"/>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0"/>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0"/>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0"/>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0"/>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0"/>
    <w:rsid w:val="00051187"/>
    <w:pPr>
      <w:spacing w:before="100" w:beforeAutospacing="1" w:after="100" w:afterAutospacing="1"/>
    </w:pPr>
    <w:rPr>
      <w:rFonts w:ascii="Bookman Old Style" w:hAnsi="Bookman Old Style"/>
      <w:sz w:val="20"/>
      <w:szCs w:val="20"/>
    </w:rPr>
  </w:style>
  <w:style w:type="paragraph" w:customStyle="1" w:styleId="xl908">
    <w:name w:val="xl908"/>
    <w:basedOn w:val="a0"/>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0"/>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0"/>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0"/>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0"/>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0"/>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0"/>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0"/>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0"/>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0"/>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0"/>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0"/>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0"/>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0"/>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0"/>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0"/>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0"/>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0"/>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0"/>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0"/>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0"/>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0"/>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0"/>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0"/>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0"/>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0"/>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0"/>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0"/>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0"/>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0"/>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0"/>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0"/>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0"/>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0"/>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0"/>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0"/>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0"/>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0"/>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0"/>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0"/>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0"/>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0"/>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0"/>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0"/>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0"/>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0"/>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0"/>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0"/>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0"/>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0"/>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0"/>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0"/>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0"/>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0"/>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0"/>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0"/>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0"/>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0"/>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0"/>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0"/>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0"/>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0"/>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0"/>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0"/>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0"/>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0"/>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0"/>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0"/>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0"/>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0"/>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0"/>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0"/>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0"/>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0"/>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0"/>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0"/>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0"/>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0"/>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0"/>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0"/>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0"/>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numbering" w:customStyle="1" w:styleId="72">
    <w:name w:val="Нет списка7"/>
    <w:next w:val="a3"/>
    <w:uiPriority w:val="99"/>
    <w:semiHidden/>
    <w:unhideWhenUsed/>
    <w:rsid w:val="00D17700"/>
  </w:style>
  <w:style w:type="table" w:customStyle="1" w:styleId="63">
    <w:name w:val="Сетка таблицы6"/>
    <w:basedOn w:val="a2"/>
    <w:next w:val="af0"/>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2"/>
    <w:next w:val="af0"/>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1"/>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1"/>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1"/>
    <w:link w:val="8"/>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1"/>
    <w:link w:val="9"/>
    <w:rsid w:val="00917210"/>
    <w:rPr>
      <w:rFonts w:ascii="Times New Roman" w:eastAsia="Times New Roman" w:hAnsi="Times New Roman" w:cs="Times New Roman"/>
      <w:b/>
      <w:sz w:val="28"/>
      <w:szCs w:val="20"/>
      <w:lang w:val="x-none" w:eastAsia="ru-RU"/>
    </w:rPr>
  </w:style>
  <w:style w:type="numbering" w:customStyle="1" w:styleId="82">
    <w:name w:val="Нет списка8"/>
    <w:next w:val="a3"/>
    <w:uiPriority w:val="99"/>
    <w:semiHidden/>
    <w:unhideWhenUsed/>
    <w:rsid w:val="00917210"/>
  </w:style>
  <w:style w:type="paragraph" w:customStyle="1" w:styleId="ConsPlusNonformat">
    <w:name w:val="ConsPlusNonformat"/>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0">
    <w:name w:val="List"/>
    <w:basedOn w:val="a0"/>
    <w:rsid w:val="00917210"/>
    <w:pPr>
      <w:ind w:left="283" w:hanging="283"/>
    </w:pPr>
  </w:style>
  <w:style w:type="table" w:customStyle="1" w:styleId="83">
    <w:name w:val="Сетка таблицы8"/>
    <w:basedOn w:val="a2"/>
    <w:next w:val="af0"/>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e">
    <w:name w:val="Знак1 Знак Знак Знак"/>
    <w:basedOn w:val="a0"/>
    <w:rsid w:val="00917210"/>
    <w:rPr>
      <w:rFonts w:ascii="Verdana" w:hAnsi="Verdana" w:cs="Verdana"/>
      <w:sz w:val="20"/>
      <w:szCs w:val="20"/>
      <w:lang w:val="en-US" w:eastAsia="en-US"/>
    </w:rPr>
  </w:style>
  <w:style w:type="paragraph" w:customStyle="1" w:styleId="211">
    <w:name w:val="Знак2 Знак Знак1 Знак"/>
    <w:basedOn w:val="a0"/>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1">
    <w:name w:val="Знак Знак Знак Знак"/>
    <w:basedOn w:val="a0"/>
    <w:rsid w:val="00917210"/>
    <w:rPr>
      <w:rFonts w:ascii="Verdana" w:hAnsi="Verdana" w:cs="Verdana"/>
      <w:sz w:val="20"/>
      <w:szCs w:val="20"/>
      <w:lang w:val="en-US" w:eastAsia="en-US"/>
    </w:rPr>
  </w:style>
  <w:style w:type="character" w:styleId="afff2">
    <w:name w:val="footnote reference"/>
    <w:rsid w:val="00917210"/>
    <w:rPr>
      <w:vertAlign w:val="superscript"/>
    </w:rPr>
  </w:style>
  <w:style w:type="paragraph" w:customStyle="1" w:styleId="1f">
    <w:name w:val="Знак Знак Знак Знак1"/>
    <w:basedOn w:val="a0"/>
    <w:rsid w:val="00917210"/>
    <w:rPr>
      <w:rFonts w:ascii="Verdana" w:hAnsi="Verdana" w:cs="Verdana"/>
      <w:sz w:val="20"/>
      <w:szCs w:val="20"/>
      <w:lang w:val="en-US" w:eastAsia="en-US"/>
    </w:rPr>
  </w:style>
  <w:style w:type="paragraph" w:customStyle="1" w:styleId="1f0">
    <w:name w:val="Абзац списка1"/>
    <w:basedOn w:val="a0"/>
    <w:rsid w:val="00917210"/>
    <w:pPr>
      <w:spacing w:after="200" w:line="276" w:lineRule="auto"/>
      <w:ind w:left="720"/>
    </w:pPr>
    <w:rPr>
      <w:rFonts w:ascii="Calibri" w:hAnsi="Calibri"/>
      <w:sz w:val="22"/>
      <w:szCs w:val="22"/>
    </w:rPr>
  </w:style>
  <w:style w:type="paragraph" w:customStyle="1" w:styleId="afff3">
    <w:name w:val="Знак"/>
    <w:basedOn w:val="a0"/>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1">
    <w:name w:val="Заголовок 11"/>
    <w:basedOn w:val="11"/>
    <w:next w:val="11"/>
    <w:rsid w:val="00917210"/>
    <w:pPr>
      <w:keepNext/>
      <w:ind w:firstLine="851"/>
      <w:jc w:val="both"/>
      <w:outlineLvl w:val="0"/>
    </w:pPr>
    <w:rPr>
      <w:b/>
      <w:snapToGrid/>
      <w:sz w:val="28"/>
    </w:rPr>
  </w:style>
  <w:style w:type="character" w:customStyle="1" w:styleId="1f1">
    <w:name w:val="Основной шрифт абзаца1"/>
    <w:rsid w:val="00917210"/>
  </w:style>
  <w:style w:type="paragraph" w:customStyle="1" w:styleId="1f2">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3">
    <w:name w:val="Основной текст1"/>
    <w:basedOn w:val="11"/>
    <w:rsid w:val="00917210"/>
    <w:pPr>
      <w:jc w:val="both"/>
    </w:pPr>
    <w:rPr>
      <w:snapToGrid/>
      <w:sz w:val="28"/>
    </w:rPr>
  </w:style>
  <w:style w:type="paragraph" w:customStyle="1" w:styleId="1f4">
    <w:name w:val="Верхний колонтитул1"/>
    <w:basedOn w:val="11"/>
    <w:rsid w:val="00917210"/>
    <w:pPr>
      <w:tabs>
        <w:tab w:val="center" w:pos="4153"/>
        <w:tab w:val="right" w:pos="8306"/>
      </w:tabs>
      <w:ind w:firstLine="720"/>
      <w:jc w:val="both"/>
    </w:pPr>
    <w:rPr>
      <w:snapToGrid/>
      <w:sz w:val="20"/>
    </w:rPr>
  </w:style>
  <w:style w:type="paragraph" w:customStyle="1" w:styleId="1f5">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4">
    <w:name w:val="Основной текст_"/>
    <w:link w:val="112"/>
    <w:locked/>
    <w:rsid w:val="00917210"/>
    <w:rPr>
      <w:sz w:val="28"/>
      <w:shd w:val="clear" w:color="auto" w:fill="FFFFFF"/>
    </w:rPr>
  </w:style>
  <w:style w:type="paragraph" w:customStyle="1" w:styleId="112">
    <w:name w:val="Основной текст11"/>
    <w:basedOn w:val="a0"/>
    <w:link w:val="afff4"/>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8">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9">
    <w:name w:val="Знак Знак Знак Знак2"/>
    <w:basedOn w:val="a0"/>
    <w:rsid w:val="00917210"/>
    <w:rPr>
      <w:rFonts w:ascii="Verdana" w:hAnsi="Verdana" w:cs="Verdana"/>
      <w:sz w:val="20"/>
      <w:szCs w:val="20"/>
      <w:lang w:val="en-US" w:eastAsia="en-US"/>
    </w:rPr>
  </w:style>
  <w:style w:type="paragraph" w:styleId="afff5">
    <w:name w:val="footnote text"/>
    <w:basedOn w:val="a0"/>
    <w:link w:val="afff6"/>
    <w:rsid w:val="00917210"/>
    <w:rPr>
      <w:sz w:val="20"/>
      <w:szCs w:val="20"/>
      <w:lang w:val="x-none"/>
    </w:rPr>
  </w:style>
  <w:style w:type="character" w:customStyle="1" w:styleId="afff6">
    <w:name w:val="Текст сноски Знак"/>
    <w:basedOn w:val="a1"/>
    <w:link w:val="afff5"/>
    <w:rsid w:val="00917210"/>
    <w:rPr>
      <w:rFonts w:ascii="Times New Roman" w:eastAsia="Times New Roman" w:hAnsi="Times New Roman" w:cs="Times New Roman"/>
      <w:sz w:val="20"/>
      <w:szCs w:val="20"/>
      <w:lang w:val="x-none" w:eastAsia="ru-RU"/>
    </w:rPr>
  </w:style>
  <w:style w:type="paragraph" w:styleId="afff7">
    <w:name w:val="caption"/>
    <w:basedOn w:val="a0"/>
    <w:next w:val="a0"/>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8">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a">
    <w:name w:val="Абзац списка2"/>
    <w:basedOn w:val="a0"/>
    <w:rsid w:val="00917210"/>
    <w:pPr>
      <w:spacing w:after="200" w:line="276" w:lineRule="auto"/>
      <w:ind w:left="720"/>
      <w:contextualSpacing/>
    </w:pPr>
    <w:rPr>
      <w:rFonts w:ascii="Calibri" w:hAnsi="Calibri"/>
      <w:sz w:val="22"/>
      <w:szCs w:val="22"/>
      <w:lang w:eastAsia="en-US"/>
    </w:rPr>
  </w:style>
  <w:style w:type="paragraph" w:styleId="afff9">
    <w:name w:val="Block Text"/>
    <w:basedOn w:val="a0"/>
    <w:rsid w:val="00917210"/>
    <w:pPr>
      <w:ind w:left="142" w:right="151" w:firstLine="992"/>
      <w:jc w:val="both"/>
    </w:pPr>
    <w:rPr>
      <w:szCs w:val="20"/>
    </w:rPr>
  </w:style>
  <w:style w:type="character" w:styleId="afffa">
    <w:name w:val="Strong"/>
    <w:uiPriority w:val="22"/>
    <w:qFormat/>
    <w:rsid w:val="00917210"/>
    <w:rPr>
      <w:b/>
      <w:bCs/>
    </w:rPr>
  </w:style>
  <w:style w:type="paragraph" w:customStyle="1" w:styleId="38">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4">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1"/>
    <w:rsid w:val="00917210"/>
  </w:style>
  <w:style w:type="paragraph" w:styleId="afffb">
    <w:name w:val="Plain Text"/>
    <w:basedOn w:val="a0"/>
    <w:link w:val="afffc"/>
    <w:rsid w:val="00917210"/>
    <w:rPr>
      <w:rFonts w:ascii="Courier New" w:hAnsi="Courier New"/>
      <w:sz w:val="20"/>
      <w:szCs w:val="20"/>
      <w:lang w:val="x-none" w:eastAsia="x-none"/>
    </w:rPr>
  </w:style>
  <w:style w:type="character" w:customStyle="1" w:styleId="afffc">
    <w:name w:val="Текст Знак"/>
    <w:basedOn w:val="a1"/>
    <w:link w:val="afffb"/>
    <w:rsid w:val="00917210"/>
    <w:rPr>
      <w:rFonts w:ascii="Courier New" w:eastAsia="Times New Roman" w:hAnsi="Courier New" w:cs="Times New Roman"/>
      <w:sz w:val="20"/>
      <w:szCs w:val="20"/>
      <w:lang w:val="x-none" w:eastAsia="x-none"/>
    </w:rPr>
  </w:style>
  <w:style w:type="paragraph" w:customStyle="1" w:styleId="74">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0"/>
    <w:rsid w:val="00917210"/>
    <w:pPr>
      <w:spacing w:before="100" w:beforeAutospacing="1" w:after="100" w:afterAutospacing="1"/>
    </w:pPr>
  </w:style>
  <w:style w:type="paragraph" w:styleId="a">
    <w:name w:val="List Bullet"/>
    <w:basedOn w:val="a0"/>
    <w:uiPriority w:val="99"/>
    <w:unhideWhenUsed/>
    <w:rsid w:val="00917210"/>
    <w:pPr>
      <w:numPr>
        <w:numId w:val="1"/>
      </w:numPr>
      <w:spacing w:after="200" w:line="276" w:lineRule="auto"/>
      <w:contextualSpacing/>
    </w:pPr>
    <w:rPr>
      <w:rFonts w:ascii="Calibri" w:hAnsi="Calibri"/>
      <w:sz w:val="22"/>
      <w:szCs w:val="22"/>
    </w:rPr>
  </w:style>
  <w:style w:type="paragraph" w:customStyle="1" w:styleId="39">
    <w:name w:val="Абзац списка3"/>
    <w:basedOn w:val="a0"/>
    <w:rsid w:val="00917210"/>
    <w:pPr>
      <w:spacing w:after="200" w:line="276" w:lineRule="auto"/>
      <w:ind w:left="720"/>
      <w:contextualSpacing/>
    </w:pPr>
    <w:rPr>
      <w:rFonts w:ascii="Calibri" w:eastAsia="Calibri" w:hAnsi="Calibri"/>
      <w:sz w:val="22"/>
      <w:szCs w:val="22"/>
    </w:rPr>
  </w:style>
  <w:style w:type="paragraph" w:customStyle="1" w:styleId="3a">
    <w:name w:val="Основной текст3"/>
    <w:basedOn w:val="a0"/>
    <w:rsid w:val="00917210"/>
    <w:pPr>
      <w:widowControl w:val="0"/>
      <w:shd w:val="clear" w:color="auto" w:fill="FFFFFF"/>
      <w:spacing w:after="300" w:line="322" w:lineRule="exact"/>
      <w:jc w:val="center"/>
    </w:pPr>
    <w:rPr>
      <w:color w:val="000000"/>
      <w:spacing w:val="1"/>
      <w:sz w:val="25"/>
      <w:szCs w:val="25"/>
    </w:rPr>
  </w:style>
  <w:style w:type="numbering" w:customStyle="1" w:styleId="113">
    <w:name w:val="Нет списка11"/>
    <w:next w:val="a3"/>
    <w:semiHidden/>
    <w:rsid w:val="00917210"/>
  </w:style>
  <w:style w:type="paragraph" w:customStyle="1" w:styleId="220">
    <w:name w:val="Основной текст 22"/>
    <w:basedOn w:val="a0"/>
    <w:rsid w:val="00917210"/>
    <w:pPr>
      <w:spacing w:before="120"/>
      <w:ind w:firstLine="567"/>
      <w:jc w:val="both"/>
    </w:pPr>
    <w:rPr>
      <w:rFonts w:ascii="TimesDL" w:hAnsi="TimesDL"/>
      <w:szCs w:val="20"/>
    </w:rPr>
  </w:style>
  <w:style w:type="table" w:customStyle="1" w:styleId="130">
    <w:name w:val="Сетка таблицы13"/>
    <w:basedOn w:val="a2"/>
    <w:next w:val="af0"/>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2"/>
    <w:next w:val="af0"/>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0"/>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d">
    <w:name w:val=" Знак Знак Знак Знак Знак Знак Знак Знак Знак Знак Знак Знак"/>
    <w:basedOn w:val="a0"/>
    <w:rsid w:val="008A5094"/>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E7574B-17D1-4BC1-AE3F-B543B4A4D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2002</TotalTime>
  <Pages>4</Pages>
  <Words>991</Words>
  <Characters>5652</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62</cp:revision>
  <cp:lastPrinted>2022-03-01T06:42:00Z</cp:lastPrinted>
  <dcterms:created xsi:type="dcterms:W3CDTF">2022-01-26T08:31:00Z</dcterms:created>
  <dcterms:modified xsi:type="dcterms:W3CDTF">2022-03-01T06:43:00Z</dcterms:modified>
</cp:coreProperties>
</file>